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3B7D9C" w:rsidRDefault="003B7D9C" w:rsidP="003B7D9C">
      <w:pPr>
        <w:pStyle w:val="Sansinterligne"/>
        <w:rPr>
          <w:b/>
        </w:rPr>
      </w:pPr>
      <w:r w:rsidRPr="003B7D9C">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79170" cy="1439545"/>
            <wp:effectExtent l="19050" t="0" r="0" b="0"/>
            <wp:wrapTight wrapText="bothSides">
              <wp:wrapPolygon edited="0">
                <wp:start x="-420" y="0"/>
                <wp:lineTo x="-420" y="21438"/>
                <wp:lineTo x="21432" y="21438"/>
                <wp:lineTo x="21432" y="0"/>
                <wp:lineTo x="-42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79170" cy="1439545"/>
                    </a:xfrm>
                    <a:prstGeom prst="rect">
                      <a:avLst/>
                    </a:prstGeom>
                    <a:noFill/>
                    <a:ln w="9525">
                      <a:noFill/>
                      <a:miter lim="800000"/>
                      <a:headEnd/>
                      <a:tailEnd/>
                    </a:ln>
                  </pic:spPr>
                </pic:pic>
              </a:graphicData>
            </a:graphic>
          </wp:anchor>
        </w:drawing>
      </w:r>
      <w:r w:rsidRPr="003B7D9C">
        <w:rPr>
          <w:b/>
        </w:rPr>
        <w:t>Le sillage de l’oubli</w:t>
      </w:r>
    </w:p>
    <w:p w:rsidR="003B7D9C" w:rsidRPr="003B7D9C" w:rsidRDefault="003B7D9C" w:rsidP="003B7D9C">
      <w:pPr>
        <w:pStyle w:val="Sansinterligne"/>
        <w:rPr>
          <w:b/>
        </w:rPr>
      </w:pPr>
      <w:r w:rsidRPr="003B7D9C">
        <w:rPr>
          <w:b/>
        </w:rPr>
        <w:t xml:space="preserve">Bruce </w:t>
      </w:r>
      <w:proofErr w:type="spellStart"/>
      <w:r w:rsidRPr="003B7D9C">
        <w:rPr>
          <w:b/>
        </w:rPr>
        <w:t>Machart</w:t>
      </w:r>
      <w:proofErr w:type="spellEnd"/>
    </w:p>
    <w:p w:rsidR="003B7D9C" w:rsidRDefault="003B7D9C" w:rsidP="003B7D9C">
      <w:pPr>
        <w:pStyle w:val="Sansinterligne"/>
      </w:pPr>
      <w:proofErr w:type="spellStart"/>
      <w:r>
        <w:t>Gallmeister</w:t>
      </w:r>
      <w:proofErr w:type="spellEnd"/>
    </w:p>
    <w:p w:rsidR="003B7D9C" w:rsidRDefault="003B7D9C" w:rsidP="003B7D9C">
      <w:pPr>
        <w:pStyle w:val="Sansinterligne"/>
      </w:pPr>
      <w:r>
        <w:t>335 pages</w:t>
      </w:r>
    </w:p>
    <w:p w:rsidR="003B7D9C" w:rsidRDefault="003B7D9C" w:rsidP="003B7D9C">
      <w:pPr>
        <w:pStyle w:val="Sansinterligne"/>
      </w:pPr>
      <w:r>
        <w:t>9782351780497</w:t>
      </w:r>
    </w:p>
    <w:p w:rsidR="003B7D9C" w:rsidRDefault="003B7D9C" w:rsidP="003B7D9C">
      <w:pPr>
        <w:pStyle w:val="Sansinterligne"/>
      </w:pPr>
      <w:r>
        <w:t>23,60 euros</w:t>
      </w:r>
    </w:p>
    <w:p w:rsidR="003B7D9C" w:rsidRDefault="003B7D9C" w:rsidP="003B7D9C">
      <w:pPr>
        <w:pStyle w:val="Sansinterligne"/>
      </w:pPr>
    </w:p>
    <w:p w:rsidR="003B7D9C" w:rsidRDefault="003B7D9C" w:rsidP="003B7D9C">
      <w:pPr>
        <w:pStyle w:val="Sansinterligne"/>
        <w:rPr>
          <w:i/>
        </w:rPr>
      </w:pPr>
      <w:r w:rsidRPr="003B7D9C">
        <w:rPr>
          <w:i/>
        </w:rPr>
        <w:t>27 janvier 2012</w:t>
      </w:r>
    </w:p>
    <w:p w:rsidR="003B7D9C" w:rsidRDefault="003B7D9C" w:rsidP="003B7D9C">
      <w:pPr>
        <w:pStyle w:val="Sansinterligne"/>
        <w:rPr>
          <w:i/>
        </w:rPr>
      </w:pPr>
    </w:p>
    <w:p w:rsidR="003B7D9C" w:rsidRDefault="006E5781" w:rsidP="00BF5BDE">
      <w:pPr>
        <w:jc w:val="both"/>
      </w:pPr>
      <w:r>
        <w:t xml:space="preserve">C’est un livre à ressentir, un livre où la puissance des mots éveille tous nos sens. En lisant, Bruce </w:t>
      </w:r>
      <w:proofErr w:type="spellStart"/>
      <w:r>
        <w:t>Machart</w:t>
      </w:r>
      <w:proofErr w:type="spellEnd"/>
      <w:r>
        <w:t>, vous sentez vos pieds s’enfoncer dans la boue et devenir lourds, l’humidité</w:t>
      </w:r>
      <w:r w:rsidR="002926A2">
        <w:t xml:space="preserve"> désagréable</w:t>
      </w:r>
      <w:r>
        <w:t xml:space="preserve"> pénétrer </w:t>
      </w:r>
      <w:r w:rsidR="002926A2">
        <w:t xml:space="preserve">peu à peu </w:t>
      </w:r>
      <w:r>
        <w:t>dans v</w:t>
      </w:r>
      <w:r w:rsidR="00BF5BDE">
        <w:t>os chaussures. Vous entendez les corneilles se di</w:t>
      </w:r>
      <w:r w:rsidR="004D6032">
        <w:t>sputer à grands cris, les rasade</w:t>
      </w:r>
      <w:r w:rsidR="00BF5BDE">
        <w:t xml:space="preserve">s de whiskey </w:t>
      </w:r>
      <w:r w:rsidR="00747FA0">
        <w:t xml:space="preserve">et d’alcool de maïs, </w:t>
      </w:r>
      <w:r w:rsidR="00BF5BDE">
        <w:t>âprement avalées.</w:t>
      </w:r>
      <w:r w:rsidR="007E0E0F">
        <w:t xml:space="preserve"> Vous vous esquivez </w:t>
      </w:r>
      <w:r w:rsidR="00E01ED3">
        <w:t xml:space="preserve">alors </w:t>
      </w:r>
      <w:r w:rsidR="00774DF7">
        <w:t xml:space="preserve">rapidement </w:t>
      </w:r>
      <w:r w:rsidR="002852B6">
        <w:t xml:space="preserve">devant la bagarre qui s’annonce. </w:t>
      </w:r>
      <w:r w:rsidR="00BF5BDE">
        <w:t>Vous respirez l</w:t>
      </w:r>
      <w:r w:rsidR="007B3FC1">
        <w:t>a sueur du travailleur agricole et</w:t>
      </w:r>
      <w:r w:rsidR="002926A2">
        <w:t xml:space="preserve"> de la femme qui enfante dans la douleur</w:t>
      </w:r>
      <w:r w:rsidR="00BF5BDE">
        <w:t>. Les ruades des chevaux dans la poussière vous inco</w:t>
      </w:r>
      <w:r w:rsidR="002D5D08">
        <w:t xml:space="preserve">mmodent ; </w:t>
      </w:r>
      <w:r w:rsidR="007B3FC1">
        <w:t xml:space="preserve"> </w:t>
      </w:r>
      <w:r w:rsidR="00292D3C">
        <w:t>cette dernière</w:t>
      </w:r>
      <w:r w:rsidR="002926A2">
        <w:t xml:space="preserve"> vous pique </w:t>
      </w:r>
      <w:r w:rsidR="007B3FC1">
        <w:t>les yeux</w:t>
      </w:r>
      <w:r w:rsidR="002926A2">
        <w:t xml:space="preserve"> et le nez</w:t>
      </w:r>
      <w:r w:rsidR="007B3FC1">
        <w:t xml:space="preserve"> tout comme l’odeur du fusil, du sang déjà sec et de la charogne. Le décor est planté, aucun doute n’est possible : vous voilà dans l’Ouest américain, au Texas.</w:t>
      </w:r>
      <w:r w:rsidR="00774DF7">
        <w:t xml:space="preserve"> Début du XXème.</w:t>
      </w:r>
    </w:p>
    <w:p w:rsidR="002D5D08" w:rsidRDefault="007B3FC1" w:rsidP="00BF5BDE">
      <w:pPr>
        <w:jc w:val="both"/>
      </w:pPr>
      <w:r>
        <w:t xml:space="preserve">Vaclav </w:t>
      </w:r>
      <w:proofErr w:type="spellStart"/>
      <w:r>
        <w:t>Skala</w:t>
      </w:r>
      <w:proofErr w:type="spellEnd"/>
      <w:r>
        <w:t>, émigré tchèque n’a plus qu’un rêve en tête depuis</w:t>
      </w:r>
      <w:r w:rsidR="007E0E0F">
        <w:t xml:space="preserve"> la mort de sa femme en couches : </w:t>
      </w:r>
      <w:r>
        <w:t>agrandir son domaine</w:t>
      </w:r>
      <w:r w:rsidR="007E0E0F">
        <w:t>, s’épuiser dans le labeur, combler le vide. A force de paris de courses de chevaux dans lesquelles excelle son dernier fils, Karel, il possède bientôt un vaste territ</w:t>
      </w:r>
      <w:r w:rsidR="000F1E9A">
        <w:t>oire à labourer et attelle ainsi</w:t>
      </w:r>
      <w:r w:rsidR="007E0E0F">
        <w:t xml:space="preserve"> ses fils à la charrue pour préserver ses chevaux.</w:t>
      </w:r>
      <w:r w:rsidR="004D6032">
        <w:t> </w:t>
      </w:r>
      <w:r w:rsidR="004D6032" w:rsidRPr="004D6032">
        <w:rPr>
          <w:i/>
        </w:rPr>
        <w:t>« Ils sont  tous les quatre</w:t>
      </w:r>
      <w:r w:rsidR="002D5D08" w:rsidRPr="004D6032">
        <w:rPr>
          <w:i/>
        </w:rPr>
        <w:t xml:space="preserve"> </w:t>
      </w:r>
      <w:r w:rsidR="004D6032" w:rsidRPr="004D6032">
        <w:rPr>
          <w:i/>
        </w:rPr>
        <w:t>harnachés et avancent deux par deux devant leur père qui marche, un pied dans chaque sillon qu’ils viennent de tracer, crachant du jus de chique, noirci entre les incisives et faisant régulièrement claquer son fouet pour rappeler ses fils à l’ordre et s’assurer que le soc avance bien droit. »</w:t>
      </w:r>
      <w:r w:rsidR="004D6032">
        <w:t xml:space="preserve"> </w:t>
      </w:r>
      <w:r w:rsidR="002D5D08">
        <w:t>Sans compassion, ni état d’âme, comme pour les avilir.</w:t>
      </w:r>
      <w:r w:rsidR="007E0E0F">
        <w:t xml:space="preserve"> Le chagrin l’a asséché</w:t>
      </w:r>
      <w:r w:rsidR="00541F4C">
        <w:t>, rendu autre, indifférent à la vie</w:t>
      </w:r>
      <w:r w:rsidR="002D5D08">
        <w:t xml:space="preserve"> et aux siens. </w:t>
      </w:r>
    </w:p>
    <w:p w:rsidR="002A5581" w:rsidRDefault="000F1E9A" w:rsidP="00BF5BDE">
      <w:pPr>
        <w:jc w:val="both"/>
        <w:rPr>
          <w:i/>
        </w:rPr>
      </w:pPr>
      <w:r>
        <w:t xml:space="preserve">Mais, un pari perdu le contraint à se séparer de ses trois fils aînés. </w:t>
      </w:r>
      <w:r w:rsidR="006C76EB">
        <w:t xml:space="preserve"> Une défaite difficile à accepter pour un Texan fier et haineux. </w:t>
      </w:r>
      <w:r>
        <w:t>La famille éclate</w:t>
      </w:r>
      <w:r w:rsidR="002D5D08">
        <w:t xml:space="preserve"> alors. Une tragédie, en plein Far W</w:t>
      </w:r>
      <w:r>
        <w:t>est.</w:t>
      </w:r>
      <w:r w:rsidR="006C76EB">
        <w:t xml:space="preserve"> </w:t>
      </w:r>
      <w:r>
        <w:t xml:space="preserve">Trois mariages arrangés </w:t>
      </w:r>
      <w:r w:rsidR="006C76EB">
        <w:t>au final  avec un autre père à poigne, Mexicain</w:t>
      </w:r>
      <w:r w:rsidR="002852B6">
        <w:t xml:space="preserve"> (</w:t>
      </w:r>
      <w:proofErr w:type="spellStart"/>
      <w:r w:rsidR="002852B6">
        <w:t>Villaseñor</w:t>
      </w:r>
      <w:proofErr w:type="spellEnd"/>
      <w:r w:rsidR="002852B6">
        <w:t>)</w:t>
      </w:r>
      <w:r w:rsidR="006C76EB">
        <w:t>, cette fois-ci et Karel</w:t>
      </w:r>
      <w:r w:rsidR="00774DF7">
        <w:t>, en quête de rédemption,</w:t>
      </w:r>
      <w:r w:rsidR="006C76EB">
        <w:t xml:space="preserve"> qui reste avec le père, jusqu’à sa mort, embourbé dans </w:t>
      </w:r>
      <w:r w:rsidR="002F05B5">
        <w:t xml:space="preserve">une culpabilité assez dévastatrice. </w:t>
      </w:r>
      <w:r w:rsidR="002A5581" w:rsidRPr="002A5581">
        <w:rPr>
          <w:i/>
        </w:rPr>
        <w:t>«  Il avait tué leur mère, leur père le détestait pou</w:t>
      </w:r>
      <w:r w:rsidR="002A5581">
        <w:rPr>
          <w:i/>
        </w:rPr>
        <w:t>r</w:t>
      </w:r>
      <w:r w:rsidR="002A5581" w:rsidRPr="002A5581">
        <w:rPr>
          <w:i/>
        </w:rPr>
        <w:t xml:space="preserve"> ça et avait refusé, le jour de la naissance de Karel et tous ceux qui avaient suivi, de le prendre dans ses bras. »</w:t>
      </w:r>
    </w:p>
    <w:p w:rsidR="00774DF7" w:rsidRDefault="002F05B5" w:rsidP="00BF5BDE">
      <w:pPr>
        <w:jc w:val="both"/>
      </w:pPr>
      <w:r>
        <w:t>Bref, une sorte d’aventure virile</w:t>
      </w:r>
      <w:r w:rsidR="00774DF7">
        <w:t xml:space="preserve"> dans un décor austère</w:t>
      </w:r>
      <w:r w:rsidR="00A547EF">
        <w:t xml:space="preserve"> et rude</w:t>
      </w:r>
      <w:r>
        <w:t xml:space="preserve"> à laquelle une passion amoureuse impossible s’ajoute</w:t>
      </w:r>
      <w:r w:rsidR="00E01ED3">
        <w:t xml:space="preserve"> en filigrane</w:t>
      </w:r>
      <w:r>
        <w:t xml:space="preserve">. Il y a aussi dans cette histoire, </w:t>
      </w:r>
      <w:r w:rsidR="00C5392B">
        <w:t>l’omniprésence</w:t>
      </w:r>
      <w:r w:rsidR="00747FA0">
        <w:t xml:space="preserve"> passionnelle</w:t>
      </w:r>
      <w:r w:rsidR="002A5581">
        <w:t xml:space="preserve"> des chevaux,</w:t>
      </w:r>
      <w:r w:rsidR="00C5392B">
        <w:t xml:space="preserve"> </w:t>
      </w:r>
      <w:r w:rsidR="00C5392B" w:rsidRPr="00C5392B">
        <w:rPr>
          <w:i/>
        </w:rPr>
        <w:t>« Karel n’a jamais pensé à l’amour qu’il ressent pour ce cheval, il n’a jamais appelé amour le sentiment qu’il éprouve envers cet animal, et même maintenant il n’est  pas sûr que ce soit le mot qu’il choisirait. Mais c’est en tout cas quelque chose  qui tient de la tendresse, quelque chose d’aussi  chaud et palpitant que le léger tremblement des muscles du cheval sous sa peau mouillé</w:t>
      </w:r>
      <w:r w:rsidR="001F416E">
        <w:rPr>
          <w:i/>
        </w:rPr>
        <w:t>e</w:t>
      </w:r>
      <w:r w:rsidR="00C5392B" w:rsidRPr="00C5392B">
        <w:rPr>
          <w:i/>
        </w:rPr>
        <w:t>. »</w:t>
      </w:r>
      <w:r w:rsidR="001F416E">
        <w:rPr>
          <w:i/>
        </w:rPr>
        <w:t xml:space="preserve"> ; </w:t>
      </w:r>
      <w:r w:rsidR="001F416E" w:rsidRPr="001F416E">
        <w:t>l’entrée en scène</w:t>
      </w:r>
      <w:r w:rsidR="001F416E">
        <w:rPr>
          <w:i/>
        </w:rPr>
        <w:t xml:space="preserve"> </w:t>
      </w:r>
      <w:r w:rsidR="001F416E">
        <w:t xml:space="preserve">tardive </w:t>
      </w:r>
      <w:r>
        <w:t>de jeunes jumeaux exaltés et inconsci</w:t>
      </w:r>
      <w:r w:rsidR="001F416E">
        <w:t>ents, un incendie, un prêtre, les</w:t>
      </w:r>
      <w:r>
        <w:t xml:space="preserve"> fem</w:t>
      </w:r>
      <w:r w:rsidR="00B258D1">
        <w:t>me</w:t>
      </w:r>
      <w:r w:rsidR="001F416E">
        <w:t>s</w:t>
      </w:r>
      <w:r w:rsidR="00B258D1">
        <w:t xml:space="preserve"> de Karel </w:t>
      </w:r>
      <w:r w:rsidR="001F416E">
        <w:t xml:space="preserve">et de son frère </w:t>
      </w:r>
      <w:r w:rsidR="00B258D1">
        <w:t>et c’est bien tout, au final.</w:t>
      </w:r>
    </w:p>
    <w:p w:rsidR="001F416E" w:rsidRDefault="002F05B5" w:rsidP="00BF5BDE">
      <w:pPr>
        <w:jc w:val="both"/>
      </w:pPr>
      <w:r>
        <w:t>En fait, l’histoire n’a rien de très originale, se déploie</w:t>
      </w:r>
      <w:r w:rsidR="00FE0663">
        <w:t xml:space="preserve"> même avec une certaine lent</w:t>
      </w:r>
      <w:r w:rsidR="002D5D08">
        <w:t>eur, sans rebondissement</w:t>
      </w:r>
      <w:r w:rsidR="00FE0663">
        <w:t xml:space="preserve"> ni effet de surprise exaltant et ce qui impressionne dans ce roman, c’est assurément le style époustouflant et</w:t>
      </w:r>
      <w:r w:rsidR="002926A2">
        <w:t xml:space="preserve"> lyrique, parfaitement maîtrisé de l’auteur.</w:t>
      </w:r>
      <w:r w:rsidR="00FE0663">
        <w:t xml:space="preserve"> Une puissance dans l’écriture qui </w:t>
      </w:r>
      <w:r w:rsidR="00FE0663">
        <w:lastRenderedPageBreak/>
        <w:t xml:space="preserve">mène le lecteur, sans relâche ou presque, page après page, sans contrainte et avec bonheur, jusqu’au terme de l’histoire. </w:t>
      </w:r>
    </w:p>
    <w:p w:rsidR="000F1E9A" w:rsidRDefault="00FE0663" w:rsidP="00BF5BDE">
      <w:pPr>
        <w:jc w:val="both"/>
      </w:pPr>
      <w:r>
        <w:t>Malgré une typographie resserrée,  un brin revêche pour l’œil fatigué, le texte retient</w:t>
      </w:r>
      <w:r w:rsidR="00774DF7">
        <w:t xml:space="preserve"> et envoûte. Les longues phrases, empreintes d’une force poétique incontestable enlacent le lecteur, le maintiennent solidement au récit, sans écart ni divagation possible. Les émotions sont ressen</w:t>
      </w:r>
      <w:r w:rsidR="00A547EF">
        <w:t>ties, à fleur de peau, intenses et brutales. L’alternance entre passé et présent,</w:t>
      </w:r>
      <w:r w:rsidR="008312D6">
        <w:t xml:space="preserve"> selon les chapitres, donne toute sa puissance</w:t>
      </w:r>
      <w:r w:rsidR="00A547EF">
        <w:t xml:space="preserve"> au héros </w:t>
      </w:r>
      <w:r w:rsidR="008312D6">
        <w:t xml:space="preserve">principal, Karel,  permet au lecteur de partager au plus près </w:t>
      </w:r>
      <w:r w:rsidR="00A547EF">
        <w:t>ses égarements, ses doutes</w:t>
      </w:r>
      <w:r w:rsidR="005B6DD2">
        <w:t xml:space="preserve"> et</w:t>
      </w:r>
      <w:r w:rsidR="008312D6">
        <w:t xml:space="preserve"> traduit au mieux sa fragilité</w:t>
      </w:r>
      <w:r w:rsidR="005B6DD2">
        <w:t>, sa vulnérabilité.  Son incandescence, s</w:t>
      </w:r>
      <w:r w:rsidR="00B258D1">
        <w:t>a beauté également</w:t>
      </w:r>
      <w:r w:rsidR="005B6DD2">
        <w:t>.</w:t>
      </w:r>
      <w:r w:rsidR="00B258D1">
        <w:t xml:space="preserve"> </w:t>
      </w:r>
      <w:r w:rsidR="002D5D08">
        <w:t xml:space="preserve">Véritable </w:t>
      </w:r>
      <w:r w:rsidR="00E01ED3">
        <w:t>héros tragique dans un décor suprême de nature sauvage</w:t>
      </w:r>
      <w:r w:rsidR="000935E2">
        <w:t>… Voilà qui</w:t>
      </w:r>
      <w:r w:rsidR="002926A2">
        <w:t xml:space="preserve"> force l’admiration et le respect ! </w:t>
      </w:r>
    </w:p>
    <w:p w:rsidR="002D5D08" w:rsidRDefault="002D5D08" w:rsidP="002D5D08">
      <w:pPr>
        <w:jc w:val="right"/>
      </w:pPr>
      <w:r>
        <w:t>Cécile Pellerin</w:t>
      </w:r>
    </w:p>
    <w:p w:rsidR="008312D6" w:rsidRPr="003B7D9C" w:rsidRDefault="008312D6" w:rsidP="00BF5BDE">
      <w:pPr>
        <w:jc w:val="both"/>
      </w:pPr>
    </w:p>
    <w:sectPr w:rsidR="008312D6" w:rsidRPr="003B7D9C" w:rsidSect="003B7D9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B7D9C"/>
    <w:rsid w:val="000935E2"/>
    <w:rsid w:val="000B7282"/>
    <w:rsid w:val="000E016D"/>
    <w:rsid w:val="000F1E9A"/>
    <w:rsid w:val="00151569"/>
    <w:rsid w:val="001F416E"/>
    <w:rsid w:val="00253D4D"/>
    <w:rsid w:val="002852B6"/>
    <w:rsid w:val="002926A2"/>
    <w:rsid w:val="00292D3C"/>
    <w:rsid w:val="002A5581"/>
    <w:rsid w:val="002D5D08"/>
    <w:rsid w:val="002E114B"/>
    <w:rsid w:val="002F05B5"/>
    <w:rsid w:val="00306A7D"/>
    <w:rsid w:val="003B7D9C"/>
    <w:rsid w:val="004D6032"/>
    <w:rsid w:val="00541F4C"/>
    <w:rsid w:val="005B6DD2"/>
    <w:rsid w:val="006C76EB"/>
    <w:rsid w:val="006E5781"/>
    <w:rsid w:val="00747FA0"/>
    <w:rsid w:val="00774DF7"/>
    <w:rsid w:val="007B3FC1"/>
    <w:rsid w:val="007E0E0F"/>
    <w:rsid w:val="008312D6"/>
    <w:rsid w:val="009727A2"/>
    <w:rsid w:val="009F56BF"/>
    <w:rsid w:val="00A547EF"/>
    <w:rsid w:val="00AF0AEB"/>
    <w:rsid w:val="00B258D1"/>
    <w:rsid w:val="00BA55BC"/>
    <w:rsid w:val="00BF5BDE"/>
    <w:rsid w:val="00C5392B"/>
    <w:rsid w:val="00C54F3A"/>
    <w:rsid w:val="00C75C51"/>
    <w:rsid w:val="00D15E97"/>
    <w:rsid w:val="00E01ED3"/>
    <w:rsid w:val="00E57FA5"/>
    <w:rsid w:val="00F00086"/>
    <w:rsid w:val="00FE06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B7D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D9C"/>
    <w:rPr>
      <w:rFonts w:ascii="Tahoma" w:hAnsi="Tahoma" w:cs="Tahoma"/>
      <w:sz w:val="16"/>
      <w:szCs w:val="16"/>
    </w:rPr>
  </w:style>
  <w:style w:type="paragraph" w:styleId="Sansinterligne">
    <w:name w:val="No Spacing"/>
    <w:uiPriority w:val="1"/>
    <w:qFormat/>
    <w:rsid w:val="003B7D9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3573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3</cp:revision>
  <dcterms:created xsi:type="dcterms:W3CDTF">2012-02-01T16:18:00Z</dcterms:created>
  <dcterms:modified xsi:type="dcterms:W3CDTF">2012-02-01T16:48:00Z</dcterms:modified>
</cp:coreProperties>
</file>