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354" w:rsidRDefault="00146354" w:rsidP="00146354">
      <w:pPr>
        <w:pStyle w:val="Sansinterligne"/>
      </w:pPr>
      <w:r>
        <w:rPr>
          <w:rFonts w:ascii="Verdana" w:hAnsi="Verdana"/>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3810</wp:posOffset>
            </wp:positionH>
            <wp:positionV relativeFrom="paragraph">
              <wp:posOffset>3810</wp:posOffset>
            </wp:positionV>
            <wp:extent cx="904386" cy="1440000"/>
            <wp:effectExtent l="0" t="0" r="0" b="0"/>
            <wp:wrapTight wrapText="bothSides">
              <wp:wrapPolygon edited="0">
                <wp:start x="0" y="0"/>
                <wp:lineTo x="0" y="21438"/>
                <wp:lineTo x="20933" y="21438"/>
                <wp:lineTo x="20933" y="0"/>
                <wp:lineTo x="0" y="0"/>
              </wp:wrapPolygon>
            </wp:wrapTight>
            <wp:docPr id="1" name="ctl00_PHCenter_productTop_productImages_rImages_ctl00_iProductImage" descr="http://www.images-chapitre.com/ima2/newbig/521/61996521_11681054.jpg">
              <a:hlinkClick xmlns:a="http://schemas.openxmlformats.org/drawingml/2006/main" r:id="rId4" tooltip="&quot;Le testament de Nob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521/61996521_11681054.jpg">
                      <a:hlinkClick r:id="rId4" tooltip="&quot;Le testament de Nobel&quot;"/>
                    </pic:cNvPr>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386" cy="1440000"/>
                    </a:xfrm>
                    <a:prstGeom prst="rect">
                      <a:avLst/>
                    </a:prstGeom>
                    <a:noFill/>
                    <a:ln>
                      <a:noFill/>
                    </a:ln>
                  </pic:spPr>
                </pic:pic>
              </a:graphicData>
            </a:graphic>
          </wp:anchor>
        </w:drawing>
      </w:r>
      <w:r>
        <w:t>Le testament de Nobel</w:t>
      </w:r>
    </w:p>
    <w:p w:rsidR="00146354" w:rsidRPr="00146354" w:rsidRDefault="00146354" w:rsidP="00146354">
      <w:pPr>
        <w:pStyle w:val="Sansinterligne"/>
        <w:rPr>
          <w:lang w:val="en-US"/>
        </w:rPr>
      </w:pPr>
      <w:r w:rsidRPr="00146354">
        <w:rPr>
          <w:lang w:val="en-US"/>
        </w:rPr>
        <w:t xml:space="preserve">Lisa </w:t>
      </w:r>
      <w:proofErr w:type="spellStart"/>
      <w:r w:rsidRPr="00146354">
        <w:rPr>
          <w:lang w:val="en-US"/>
        </w:rPr>
        <w:t>Marklund</w:t>
      </w:r>
      <w:proofErr w:type="spellEnd"/>
      <w:r w:rsidRPr="00146354">
        <w:rPr>
          <w:lang w:val="en-US"/>
        </w:rPr>
        <w:t xml:space="preserve"> (Catherine </w:t>
      </w:r>
      <w:proofErr w:type="spellStart"/>
      <w:r w:rsidRPr="00146354">
        <w:rPr>
          <w:lang w:val="en-US"/>
        </w:rPr>
        <w:t>Renaud</w:t>
      </w:r>
      <w:proofErr w:type="spellEnd"/>
      <w:r w:rsidRPr="00146354">
        <w:rPr>
          <w:lang w:val="en-US"/>
        </w:rPr>
        <w:t>)</w:t>
      </w:r>
    </w:p>
    <w:p w:rsidR="00146354" w:rsidRPr="00146354" w:rsidRDefault="00146354" w:rsidP="00146354">
      <w:pPr>
        <w:pStyle w:val="Sansinterligne"/>
        <w:rPr>
          <w:lang w:val="en-US"/>
        </w:rPr>
      </w:pPr>
      <w:r w:rsidRPr="00146354">
        <w:rPr>
          <w:lang w:val="en-US"/>
        </w:rPr>
        <w:t>Ma</w:t>
      </w:r>
    </w:p>
    <w:p w:rsidR="00146354" w:rsidRPr="00146354" w:rsidRDefault="00146354" w:rsidP="00146354">
      <w:pPr>
        <w:pStyle w:val="Sansinterligne"/>
        <w:rPr>
          <w:rStyle w:val="productdetails-items-content"/>
          <w:lang w:val="en-US"/>
        </w:rPr>
      </w:pPr>
      <w:r w:rsidRPr="00146354">
        <w:rPr>
          <w:rStyle w:val="productdetails-items-content"/>
          <w:lang w:val="en-US"/>
        </w:rPr>
        <w:t>9782822403252</w:t>
      </w:r>
    </w:p>
    <w:p w:rsidR="00146354" w:rsidRDefault="00146354" w:rsidP="00146354">
      <w:pPr>
        <w:pStyle w:val="Sansinterligne"/>
        <w:rPr>
          <w:rStyle w:val="productdetails-items-content"/>
          <w:lang w:val="en-US"/>
        </w:rPr>
      </w:pPr>
      <w:r w:rsidRPr="00146354">
        <w:rPr>
          <w:rStyle w:val="productdetails-items-content"/>
          <w:lang w:val="en-US"/>
        </w:rPr>
        <w:t>444 pages</w:t>
      </w:r>
    </w:p>
    <w:p w:rsidR="00146354" w:rsidRPr="00146354" w:rsidRDefault="00146354" w:rsidP="00146354">
      <w:pPr>
        <w:pStyle w:val="Sansinterligne"/>
        <w:rPr>
          <w:lang w:val="en-US"/>
        </w:rPr>
      </w:pPr>
      <w:r>
        <w:rPr>
          <w:rStyle w:val="productdetails-items-content"/>
          <w:lang w:val="en-US"/>
        </w:rPr>
        <w:t>17</w:t>
      </w:r>
      <w:proofErr w:type="gramStart"/>
      <w:r>
        <w:rPr>
          <w:rStyle w:val="productdetails-items-content"/>
          <w:lang w:val="en-US"/>
        </w:rPr>
        <w:t>,90</w:t>
      </w:r>
      <w:proofErr w:type="gramEnd"/>
      <w:r>
        <w:rPr>
          <w:rStyle w:val="productdetails-items-content"/>
          <w:lang w:val="en-US"/>
        </w:rPr>
        <w:t xml:space="preserve"> euros (13,99)</w:t>
      </w:r>
    </w:p>
    <w:p w:rsidR="00146354" w:rsidRPr="00146354" w:rsidRDefault="00237717" w:rsidP="00146354">
      <w:pPr>
        <w:pStyle w:val="Sansinterligne"/>
        <w:rPr>
          <w:lang w:val="en-US"/>
        </w:rPr>
      </w:pPr>
      <w:hyperlink r:id="rId6" w:history="1">
        <w:r w:rsidR="00146354" w:rsidRPr="00146354">
          <w:rPr>
            <w:rStyle w:val="Lienhypertexte"/>
            <w:lang w:val="en-US"/>
          </w:rPr>
          <w:t>http://www.chapitre.com/CHAPITRE/fr/BOOK/marklund-liza/le-testament-de-nobel,61996521.aspx</w:t>
        </w:r>
      </w:hyperlink>
    </w:p>
    <w:p w:rsidR="00146354" w:rsidRPr="00146354" w:rsidRDefault="00146354" w:rsidP="005D59A2">
      <w:pPr>
        <w:jc w:val="both"/>
        <w:rPr>
          <w:i/>
          <w:lang w:val="en-US"/>
        </w:rPr>
      </w:pPr>
      <w:r w:rsidRPr="00146354">
        <w:rPr>
          <w:i/>
          <w:lang w:val="en-US"/>
        </w:rPr>
        <w:t xml:space="preserve">28 </w:t>
      </w:r>
      <w:proofErr w:type="spellStart"/>
      <w:r w:rsidRPr="00146354">
        <w:rPr>
          <w:i/>
          <w:lang w:val="en-US"/>
        </w:rPr>
        <w:t>juin</w:t>
      </w:r>
      <w:proofErr w:type="spellEnd"/>
      <w:r w:rsidRPr="00146354">
        <w:rPr>
          <w:i/>
          <w:lang w:val="en-US"/>
        </w:rPr>
        <w:t xml:space="preserve"> 2014</w:t>
      </w:r>
      <w:bookmarkStart w:id="0" w:name="_GoBack"/>
      <w:bookmarkEnd w:id="0"/>
    </w:p>
    <w:p w:rsidR="00506248" w:rsidRDefault="005E556E" w:rsidP="005D59A2">
      <w:pPr>
        <w:jc w:val="both"/>
      </w:pPr>
      <w:proofErr w:type="spellStart"/>
      <w:r w:rsidRPr="00CE6D7A">
        <w:rPr>
          <w:b/>
        </w:rPr>
        <w:t>Annika</w:t>
      </w:r>
      <w:proofErr w:type="spellEnd"/>
      <w:r w:rsidRPr="00CE6D7A">
        <w:rPr>
          <w:b/>
        </w:rPr>
        <w:t xml:space="preserve"> </w:t>
      </w:r>
      <w:proofErr w:type="spellStart"/>
      <w:r w:rsidRPr="00CE6D7A">
        <w:rPr>
          <w:b/>
        </w:rPr>
        <w:t>Bengtzon</w:t>
      </w:r>
      <w:proofErr w:type="spellEnd"/>
      <w:r>
        <w:t xml:space="preserve"> est journaliste d’investigation dans un journal du soir (tabloïd) </w:t>
      </w:r>
      <w:r w:rsidR="005D59A2">
        <w:t xml:space="preserve">stockholmois </w:t>
      </w:r>
      <w:r>
        <w:t xml:space="preserve">et le personnage récurrent des </w:t>
      </w:r>
      <w:r w:rsidR="005D59A2">
        <w:t>romans policiers de la suédoise</w:t>
      </w:r>
      <w:r>
        <w:t xml:space="preserve"> </w:t>
      </w:r>
      <w:r w:rsidRPr="00506248">
        <w:rPr>
          <w:b/>
        </w:rPr>
        <w:t xml:space="preserve">Liza </w:t>
      </w:r>
      <w:proofErr w:type="spellStart"/>
      <w:r w:rsidRPr="00506248">
        <w:rPr>
          <w:b/>
        </w:rPr>
        <w:t>Marklund</w:t>
      </w:r>
      <w:proofErr w:type="spellEnd"/>
      <w:r>
        <w:t xml:space="preserve">. Dernier volume de la série, il met en scène une femme trentenaire, dynamique, active, mère de deux jeunes enfants, indépendante, marié à  Thomas, </w:t>
      </w:r>
      <w:r w:rsidR="005D59A2">
        <w:t xml:space="preserve">malmenée dans sa vie affective et professionnelle mais assez forte pour toujours sortir victorieuse de situations tragiques et violentes et résoudre en même temps, tel un commissaire talentueux, les crimes dont elle est </w:t>
      </w:r>
      <w:r w:rsidR="00BC634B">
        <w:t xml:space="preserve"> censée rendre compte dans la presse. </w:t>
      </w:r>
    </w:p>
    <w:p w:rsidR="00AD0F5F" w:rsidRDefault="00BC634B" w:rsidP="005D59A2">
      <w:pPr>
        <w:jc w:val="both"/>
      </w:pPr>
      <w:r>
        <w:t>Ici, la voilà même témoin n°1 d’un meurtre</w:t>
      </w:r>
      <w:r w:rsidR="00506248">
        <w:t xml:space="preserve"> et d’une tentative de meurtre </w:t>
      </w:r>
      <w:r>
        <w:t>commis</w:t>
      </w:r>
      <w:r w:rsidR="00506248">
        <w:t xml:space="preserve"> sur la présidente du comité</w:t>
      </w:r>
      <w:r w:rsidR="00AD0F5F">
        <w:t xml:space="preserve"> Nobel de l’Institut </w:t>
      </w:r>
      <w:proofErr w:type="spellStart"/>
      <w:r w:rsidR="00AD0F5F">
        <w:t>Karolinska</w:t>
      </w:r>
      <w:proofErr w:type="spellEnd"/>
      <w:r w:rsidR="00AD0F5F">
        <w:t xml:space="preserve">, Caroline </w:t>
      </w:r>
      <w:proofErr w:type="spellStart"/>
      <w:r w:rsidR="00AD0F5F">
        <w:t>von</w:t>
      </w:r>
      <w:proofErr w:type="spellEnd"/>
      <w:r w:rsidR="00AD0F5F">
        <w:t xml:space="preserve"> Behring</w:t>
      </w:r>
      <w:r w:rsidR="00506248">
        <w:t xml:space="preserve"> et sur le lauréat contesté du Nobel de médecine,</w:t>
      </w:r>
      <w:r w:rsidR="00AD0F5F">
        <w:t xml:space="preserve"> Aaron Wiesel </w:t>
      </w:r>
      <w:r w:rsidR="00AD0F5F" w:rsidRPr="00AD0F5F">
        <w:rPr>
          <w:i/>
        </w:rPr>
        <w:t>(« défenseur</w:t>
      </w:r>
      <w:r w:rsidR="00AD0F5F">
        <w:t xml:space="preserve"> </w:t>
      </w:r>
      <w:r w:rsidR="00AD0F5F" w:rsidRPr="00AD0F5F">
        <w:rPr>
          <w:i/>
        </w:rPr>
        <w:t>de l’utilisation du clonage thérapeutique »),</w:t>
      </w:r>
      <w:r w:rsidR="00506248">
        <w:t xml:space="preserve"> </w:t>
      </w:r>
      <w:r>
        <w:t xml:space="preserve">lors de la prestigieuse cérémonie  </w:t>
      </w:r>
      <w:r w:rsidR="00506248">
        <w:t xml:space="preserve">de bal </w:t>
      </w:r>
      <w:r>
        <w:t>du prix Nobel</w:t>
      </w:r>
      <w:r w:rsidR="00506248">
        <w:t>. C</w:t>
      </w:r>
      <w:r>
        <w:t>ontrainte</w:t>
      </w:r>
      <w:r w:rsidR="00506248">
        <w:t>, de ce fait,  à un devoir de réserve absolu (l</w:t>
      </w:r>
      <w:r>
        <w:t xml:space="preserve">e comble pour une journaliste, qualifiée de </w:t>
      </w:r>
      <w:r w:rsidRPr="00506248">
        <w:rPr>
          <w:i/>
        </w:rPr>
        <w:t>« pute à scoops »</w:t>
      </w:r>
      <w:r>
        <w:t xml:space="preserve"> par le commissaire</w:t>
      </w:r>
      <w:r w:rsidR="00AD0F5F">
        <w:t xml:space="preserve"> Q</w:t>
      </w:r>
      <w:r w:rsidR="00506248">
        <w:t>), elle ne ménage pourtant  pas ses efforts pour éclaircir cette affaire (en free lance).</w:t>
      </w:r>
    </w:p>
    <w:p w:rsidR="00BC634B" w:rsidRDefault="00BC634B" w:rsidP="005D59A2">
      <w:pPr>
        <w:jc w:val="both"/>
      </w:pPr>
      <w:r>
        <w:t xml:space="preserve">Mise </w:t>
      </w:r>
      <w:r w:rsidR="00506248">
        <w:t>au repos forcé pendant près de six</w:t>
      </w:r>
      <w:r>
        <w:t xml:space="preserve"> mois</w:t>
      </w:r>
      <w:r w:rsidR="00506248">
        <w:t xml:space="preserve"> par son journal</w:t>
      </w:r>
      <w:r>
        <w:t xml:space="preserve">, elle réalise vite combien sa vie personnelle est un désastre, s’interroge sur </w:t>
      </w:r>
      <w:r w:rsidR="00506248">
        <w:t>une nouvelle orientation. Six</w:t>
      </w:r>
      <w:r>
        <w:t xml:space="preserve"> mois qui lui permettent, malgré tout, de pénétrer plus intimement l’institut </w:t>
      </w:r>
      <w:proofErr w:type="spellStart"/>
      <w:r>
        <w:t>Karolinska</w:t>
      </w:r>
      <w:proofErr w:type="spellEnd"/>
      <w:r>
        <w:t xml:space="preserve">  de recherche médicale, de s’intéresser aux liens économiques et financiers entre les laboratoires pharmaceutiques  et les chercheurs, de faire découvrir aux lecteurs un environnement souvent méconnu et secret et de tenter de dénouer une enquête sordide et complexe</w:t>
      </w:r>
      <w:r w:rsidR="00F1151B">
        <w:t>, pas franchement palpitante, qui ne s’agite vraiment que dans le dernier tiers de l’ouvrage.</w:t>
      </w:r>
    </w:p>
    <w:p w:rsidR="00AD0F5F" w:rsidRDefault="00F1151B" w:rsidP="005D59A2">
      <w:pPr>
        <w:jc w:val="both"/>
      </w:pPr>
      <w:r>
        <w:t xml:space="preserve">Parallèlement à cette intrigue, </w:t>
      </w:r>
      <w:r w:rsidR="00AB0028">
        <w:t xml:space="preserve">se dévoile </w:t>
      </w:r>
      <w:r>
        <w:t>une vague histoire de terrorisme</w:t>
      </w:r>
      <w:r w:rsidR="00AD0F5F">
        <w:t xml:space="preserve"> </w:t>
      </w:r>
      <w:r w:rsidR="00AD0F5F" w:rsidRPr="00CE6D7A">
        <w:rPr>
          <w:i/>
        </w:rPr>
        <w:t>(« </w:t>
      </w:r>
      <w:proofErr w:type="spellStart"/>
      <w:r w:rsidR="00AD0F5F" w:rsidRPr="00CE6D7A">
        <w:rPr>
          <w:i/>
        </w:rPr>
        <w:t>Neue</w:t>
      </w:r>
      <w:proofErr w:type="spellEnd"/>
      <w:r w:rsidR="00AD0F5F" w:rsidRPr="00CE6D7A">
        <w:rPr>
          <w:i/>
        </w:rPr>
        <w:t xml:space="preserve"> Jihad »,</w:t>
      </w:r>
      <w:r w:rsidR="00AD0F5F">
        <w:t xml:space="preserve"> un groupe proche d’</w:t>
      </w:r>
      <w:proofErr w:type="spellStart"/>
      <w:r w:rsidR="00AD0F5F">
        <w:t>Al</w:t>
      </w:r>
      <w:r w:rsidR="005C57F7">
        <w:t>-Qaida</w:t>
      </w:r>
      <w:proofErr w:type="spellEnd"/>
      <w:r w:rsidR="00AD0F5F">
        <w:t>)</w:t>
      </w:r>
      <w:r>
        <w:t xml:space="preserve"> qui mêle la CIA</w:t>
      </w:r>
      <w:r w:rsidR="00AB0028">
        <w:t xml:space="preserve"> et la police suédoise, laissée en suspens,</w:t>
      </w:r>
      <w:r w:rsidR="00506248">
        <w:t xml:space="preserve"> inachevée,</w:t>
      </w:r>
      <w:r w:rsidR="00AB0028">
        <w:t xml:space="preserve"> placée-là sans doute comme une fausse piste mais  trop évasive  pour réellement convaincre et emporter le lecteur ou interroger sa conscience sur le mode de fonctionnement des autorités face aux suspects</w:t>
      </w:r>
      <w:r w:rsidR="000D53D7">
        <w:t xml:space="preserve"> étrangers</w:t>
      </w:r>
      <w:r w:rsidR="00AB0028">
        <w:t>. Peu concerné, il reste à l’écart et finalement ce sont les histoires personnelles d’</w:t>
      </w:r>
      <w:proofErr w:type="spellStart"/>
      <w:r w:rsidR="00AB0028">
        <w:t>Annika</w:t>
      </w:r>
      <w:proofErr w:type="spellEnd"/>
      <w:r w:rsidR="00AB0028">
        <w:t xml:space="preserve">, </w:t>
      </w:r>
      <w:r w:rsidR="000D53D7">
        <w:t xml:space="preserve">comme </w:t>
      </w:r>
      <w:r w:rsidR="00AB0028">
        <w:t>les difficultés de son fils à la crèche, la goujaterie de son voisin, l</w:t>
      </w:r>
      <w:r w:rsidR="00CE6D7A">
        <w:t>e machisme de son mari,</w:t>
      </w:r>
      <w:r w:rsidR="00AB0028">
        <w:t xml:space="preserve"> </w:t>
      </w:r>
      <w:r w:rsidR="00396DF6">
        <w:t xml:space="preserve">la nouvelle orientation que semble vouloir prendre son journal ou </w:t>
      </w:r>
      <w:r w:rsidR="00CE6D7A">
        <w:t xml:space="preserve">encore </w:t>
      </w:r>
      <w:r w:rsidR="00396DF6">
        <w:t>ses propres états d’âme</w:t>
      </w:r>
      <w:r w:rsidR="000D53D7">
        <w:t>, ses cauchemars</w:t>
      </w:r>
      <w:r w:rsidR="00AD0F5F">
        <w:t>,</w:t>
      </w:r>
      <w:r w:rsidR="00396DF6">
        <w:t xml:space="preserve"> qui tiennent en haleine plus que la résolution des crimes. </w:t>
      </w:r>
    </w:p>
    <w:p w:rsidR="00F1151B" w:rsidRDefault="00396DF6" w:rsidP="005D59A2">
      <w:pPr>
        <w:jc w:val="both"/>
      </w:pPr>
      <w:r>
        <w:t>Les personnages (notamment celui de la  tueuse à gages</w:t>
      </w:r>
      <w:r w:rsidR="000D53D7">
        <w:t>, assez caricatural</w:t>
      </w:r>
      <w:r>
        <w:t xml:space="preserve"> ou du commanditaire) manquent d’envergure</w:t>
      </w:r>
      <w:r w:rsidR="004E5394">
        <w:t xml:space="preserve"> et</w:t>
      </w:r>
      <w:r w:rsidR="004E5394" w:rsidRPr="004E5394">
        <w:t xml:space="preserve"> </w:t>
      </w:r>
      <w:r w:rsidR="004E5394">
        <w:t>d’un réalisme nécessaire</w:t>
      </w:r>
      <w:r>
        <w:t xml:space="preserve"> pour apporter du crédit à l’histoire</w:t>
      </w:r>
      <w:r w:rsidR="00CE6D7A">
        <w:t xml:space="preserve"> et</w:t>
      </w:r>
      <w:r w:rsidR="000D53D7">
        <w:t xml:space="preserve"> </w:t>
      </w:r>
      <w:r w:rsidR="00CE6D7A">
        <w:t>pou</w:t>
      </w:r>
      <w:r w:rsidR="004E5394">
        <w:t>r susciter l’adhésion</w:t>
      </w:r>
      <w:r w:rsidR="00506248">
        <w:t xml:space="preserve">. Seule </w:t>
      </w:r>
      <w:proofErr w:type="spellStart"/>
      <w:r w:rsidR="00506248">
        <w:t>Annika</w:t>
      </w:r>
      <w:proofErr w:type="spellEnd"/>
      <w:r w:rsidR="00506248">
        <w:t xml:space="preserve"> attache et incite le lecteur, malgré tout à poursuivre le récit. Par e</w:t>
      </w:r>
      <w:r w:rsidR="00966BA1">
        <w:t xml:space="preserve">mpathie </w:t>
      </w:r>
      <w:r w:rsidR="007D67CB">
        <w:t>plus que par passion ou réel engouement.</w:t>
      </w:r>
    </w:p>
    <w:p w:rsidR="000D53D7" w:rsidRDefault="000D53D7" w:rsidP="00AD0F5F">
      <w:pPr>
        <w:jc w:val="both"/>
      </w:pPr>
      <w:r>
        <w:t>A voir maintenant si la série télévisée « </w:t>
      </w:r>
      <w:proofErr w:type="spellStart"/>
      <w:r w:rsidRPr="00AD0F5F">
        <w:rPr>
          <w:b/>
          <w:i/>
        </w:rPr>
        <w:t>Annika</w:t>
      </w:r>
      <w:proofErr w:type="spellEnd"/>
      <w:r w:rsidRPr="00AD0F5F">
        <w:rPr>
          <w:b/>
          <w:i/>
        </w:rPr>
        <w:t xml:space="preserve"> </w:t>
      </w:r>
      <w:proofErr w:type="spellStart"/>
      <w:r w:rsidRPr="00AD0F5F">
        <w:rPr>
          <w:b/>
          <w:i/>
        </w:rPr>
        <w:t>Bengtzon</w:t>
      </w:r>
      <w:proofErr w:type="spellEnd"/>
      <w:r w:rsidRPr="00AD0F5F">
        <w:rPr>
          <w:b/>
          <w:i/>
        </w:rPr>
        <w:t xml:space="preserve">, crime </w:t>
      </w:r>
      <w:proofErr w:type="gramStart"/>
      <w:r w:rsidRPr="00AD0F5F">
        <w:rPr>
          <w:b/>
          <w:i/>
        </w:rPr>
        <w:t>reporter</w:t>
      </w:r>
      <w:proofErr w:type="gramEnd"/>
      <w:r>
        <w:t> » remporte plus de succès.</w:t>
      </w:r>
    </w:p>
    <w:p w:rsidR="004E5394" w:rsidRDefault="004E5394" w:rsidP="00AD0F5F">
      <w:pPr>
        <w:jc w:val="both"/>
      </w:pPr>
    </w:p>
    <w:p w:rsidR="00AD0F5F" w:rsidRDefault="00AD0F5F" w:rsidP="00AD0F5F">
      <w:pPr>
        <w:jc w:val="both"/>
      </w:pPr>
    </w:p>
    <w:p w:rsidR="00F1151B" w:rsidRDefault="00F1151B" w:rsidP="005D59A2">
      <w:pPr>
        <w:jc w:val="both"/>
      </w:pPr>
    </w:p>
    <w:p w:rsidR="000D53D7" w:rsidRDefault="000D53D7" w:rsidP="005D59A2">
      <w:pPr>
        <w:jc w:val="both"/>
      </w:pPr>
    </w:p>
    <w:p w:rsidR="000D53D7" w:rsidRDefault="000D53D7" w:rsidP="005D59A2">
      <w:pPr>
        <w:jc w:val="both"/>
      </w:pPr>
    </w:p>
    <w:sectPr w:rsidR="000D53D7" w:rsidSect="0050624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80300"/>
    <w:rsid w:val="00036687"/>
    <w:rsid w:val="000D53D7"/>
    <w:rsid w:val="00146354"/>
    <w:rsid w:val="00237717"/>
    <w:rsid w:val="0033394F"/>
    <w:rsid w:val="003769E0"/>
    <w:rsid w:val="00396DF6"/>
    <w:rsid w:val="004E5394"/>
    <w:rsid w:val="00506248"/>
    <w:rsid w:val="005C57F7"/>
    <w:rsid w:val="005D59A2"/>
    <w:rsid w:val="005E556E"/>
    <w:rsid w:val="005F2278"/>
    <w:rsid w:val="007D67CB"/>
    <w:rsid w:val="00966BA1"/>
    <w:rsid w:val="00AB0028"/>
    <w:rsid w:val="00AD0F5F"/>
    <w:rsid w:val="00BC634B"/>
    <w:rsid w:val="00BF01C1"/>
    <w:rsid w:val="00CE6D7A"/>
    <w:rsid w:val="00D80300"/>
    <w:rsid w:val="00F115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1C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46354"/>
    <w:rPr>
      <w:color w:val="0000FF" w:themeColor="hyperlink"/>
      <w:u w:val="single"/>
    </w:rPr>
  </w:style>
  <w:style w:type="character" w:customStyle="1" w:styleId="productdetails-items-content">
    <w:name w:val="productdetails-items-content"/>
    <w:basedOn w:val="Policepardfaut"/>
    <w:rsid w:val="00146354"/>
  </w:style>
  <w:style w:type="paragraph" w:styleId="Textedebulles">
    <w:name w:val="Balloon Text"/>
    <w:basedOn w:val="Normal"/>
    <w:link w:val="TextedebullesCar"/>
    <w:uiPriority w:val="99"/>
    <w:semiHidden/>
    <w:unhideWhenUsed/>
    <w:rsid w:val="001463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354"/>
    <w:rPr>
      <w:rFonts w:ascii="Tahoma" w:hAnsi="Tahoma" w:cs="Tahoma"/>
      <w:sz w:val="16"/>
      <w:szCs w:val="16"/>
    </w:rPr>
  </w:style>
  <w:style w:type="paragraph" w:styleId="Sansinterligne">
    <w:name w:val="No Spacing"/>
    <w:uiPriority w:val="1"/>
    <w:qFormat/>
    <w:rsid w:val="001463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marklund-liza/le-testament-de-nobel,61996521.aspx" TargetMode="External"/><Relationship Id="rId5" Type="http://schemas.openxmlformats.org/officeDocument/2006/relationships/image" Target="media/image1.jpeg"/><Relationship Id="rId4" Type="http://schemas.openxmlformats.org/officeDocument/2006/relationships/hyperlink" Target="http://www.images-chapitre.com/ima2/original/521/61996521_11681054.jpg" TargetMode="Externa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507</Words>
  <Characters>2790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Pellerin</dc:creator>
  <cp:keywords/>
  <dc:description/>
  <cp:lastModifiedBy>Cécile Pellerin</cp:lastModifiedBy>
  <cp:revision>9</cp:revision>
  <dcterms:created xsi:type="dcterms:W3CDTF">2014-06-26T12:21:00Z</dcterms:created>
  <dcterms:modified xsi:type="dcterms:W3CDTF">2014-07-05T14:39:00Z</dcterms:modified>
</cp:coreProperties>
</file>