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DB1" w:rsidRPr="00A34521" w:rsidRDefault="00A34521" w:rsidP="00A34521">
      <w:pPr>
        <w:pStyle w:val="Sansinterligne"/>
        <w:rPr>
          <w:b/>
        </w:rPr>
      </w:pPr>
      <w:r w:rsidRPr="00A34521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138340" cy="1440000"/>
            <wp:effectExtent l="0" t="0" r="5080" b="8255"/>
            <wp:wrapTight wrapText="bothSides">
              <wp:wrapPolygon edited="0">
                <wp:start x="0" y="0"/>
                <wp:lineTo x="0" y="21438"/>
                <wp:lineTo x="21335" y="21438"/>
                <wp:lineTo x="21335" y="0"/>
                <wp:lineTo x="0" y="0"/>
              </wp:wrapPolygon>
            </wp:wrapTight>
            <wp:docPr id="1" name="Image 1" descr="http://static.fnac-static.com/multimedia/Images/FR/NR/11/74/80/8418321/150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fnac-static.com/multimedia/Images/FR/NR/11/74/80/8418321/1507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34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4521">
        <w:rPr>
          <w:b/>
        </w:rPr>
        <w:t>Les cahiers d’Esther : histoire de mes 11 ans</w:t>
      </w:r>
    </w:p>
    <w:p w:rsidR="00A34521" w:rsidRDefault="00A34521" w:rsidP="00A34521">
      <w:pPr>
        <w:pStyle w:val="Sansinterligne"/>
        <w:rPr>
          <w:b/>
        </w:rPr>
      </w:pPr>
      <w:r w:rsidRPr="00A34521">
        <w:rPr>
          <w:b/>
        </w:rPr>
        <w:t xml:space="preserve">Riad </w:t>
      </w:r>
      <w:proofErr w:type="spellStart"/>
      <w:r w:rsidRPr="00A34521">
        <w:rPr>
          <w:b/>
        </w:rPr>
        <w:t>Sattouf</w:t>
      </w:r>
      <w:proofErr w:type="spellEnd"/>
    </w:p>
    <w:p w:rsidR="003C7E21" w:rsidRPr="003C7E21" w:rsidRDefault="003C7E21" w:rsidP="00A34521">
      <w:pPr>
        <w:pStyle w:val="Sansinterligne"/>
      </w:pPr>
      <w:proofErr w:type="spellStart"/>
      <w:r w:rsidRPr="003C7E21">
        <w:t>Allary</w:t>
      </w:r>
      <w:proofErr w:type="spellEnd"/>
      <w:r w:rsidRPr="003C7E21">
        <w:t xml:space="preserve"> Editions</w:t>
      </w:r>
    </w:p>
    <w:p w:rsidR="00A34521" w:rsidRDefault="00A34521" w:rsidP="00A34521">
      <w:pPr>
        <w:pStyle w:val="Sansinterligne"/>
      </w:pPr>
      <w:r>
        <w:t>9782370731142</w:t>
      </w:r>
    </w:p>
    <w:p w:rsidR="00A34521" w:rsidRDefault="00A34521" w:rsidP="00A34521">
      <w:pPr>
        <w:pStyle w:val="Sansinterligne"/>
      </w:pPr>
      <w:r>
        <w:t>56 pages</w:t>
      </w:r>
    </w:p>
    <w:p w:rsidR="00A34521" w:rsidRDefault="00A34521" w:rsidP="00A34521">
      <w:pPr>
        <w:pStyle w:val="Sansinterligne"/>
      </w:pPr>
      <w:r>
        <w:t>16,90 euros</w:t>
      </w:r>
    </w:p>
    <w:p w:rsidR="00A34521" w:rsidRDefault="00A34521" w:rsidP="00A34521">
      <w:pPr>
        <w:pStyle w:val="Sansinterligne"/>
      </w:pPr>
      <w:r>
        <w:t>Date de parution : 16/02/2017</w:t>
      </w:r>
    </w:p>
    <w:p w:rsidR="00A34521" w:rsidRDefault="00A34521" w:rsidP="00A34521">
      <w:pPr>
        <w:pStyle w:val="Sansinterligne"/>
      </w:pPr>
    </w:p>
    <w:p w:rsidR="00A34521" w:rsidRDefault="00A34521" w:rsidP="00A34521">
      <w:pPr>
        <w:pStyle w:val="Sansinterligne"/>
        <w:rPr>
          <w:i/>
        </w:rPr>
      </w:pPr>
      <w:r w:rsidRPr="00A34521">
        <w:rPr>
          <w:i/>
        </w:rPr>
        <w:t>19 mars 2017</w:t>
      </w:r>
    </w:p>
    <w:p w:rsidR="003C7E21" w:rsidRDefault="00BB52DB" w:rsidP="00BB52DB">
      <w:pPr>
        <w:jc w:val="both"/>
      </w:pPr>
      <w:r>
        <w:t xml:space="preserve">Parallèlement à l’Arabe du futur, </w:t>
      </w:r>
      <w:r w:rsidRPr="00722DAD">
        <w:rPr>
          <w:b/>
        </w:rPr>
        <w:t xml:space="preserve">Riad </w:t>
      </w:r>
      <w:proofErr w:type="spellStart"/>
      <w:r w:rsidRPr="00722DAD">
        <w:rPr>
          <w:b/>
        </w:rPr>
        <w:t>Sattouf</w:t>
      </w:r>
      <w:proofErr w:type="spellEnd"/>
      <w:r>
        <w:t xml:space="preserve"> poursuit une série qui met en scène une fillette, Esther, personnage réel dont il retrace l’existence, à raison d’un album par an (d’une histoire par semaine) avec le projet de la suivre jusqu’à ses 18 ans.</w:t>
      </w:r>
    </w:p>
    <w:p w:rsidR="00722DAD" w:rsidRDefault="00722DAD" w:rsidP="00BB52DB">
      <w:pPr>
        <w:jc w:val="both"/>
      </w:pPr>
      <w:r>
        <w:t xml:space="preserve">Avec ce deuxième album, Esther entame sa dernière année à l’école primaire. Désormais familière du lecteur, elle confirme ici sa proximité. Authentique et drôle, elle est, à travers le regard du dessinateur, </w:t>
      </w:r>
      <w:r w:rsidR="008F5B00">
        <w:t>pleine de vie et de naïveté mais aussi empreinte de bon sens et d’</w:t>
      </w:r>
      <w:r w:rsidR="001E439D">
        <w:t>une certaine lucidité</w:t>
      </w:r>
      <w:r w:rsidR="00683D18">
        <w:t xml:space="preserve"> vis-à-vis du monde qui l’entoure et des événements qui surgissent</w:t>
      </w:r>
      <w:r w:rsidR="008F5B00">
        <w:t xml:space="preserve">. </w:t>
      </w:r>
    </w:p>
    <w:p w:rsidR="00BB52DB" w:rsidRDefault="008F5B00" w:rsidP="00BB52DB">
      <w:pPr>
        <w:jc w:val="both"/>
      </w:pPr>
      <w:r>
        <w:t xml:space="preserve">Du haut de ses 11 ans, </w:t>
      </w:r>
      <w:r w:rsidR="00683D18">
        <w:t xml:space="preserve">si </w:t>
      </w:r>
      <w:r>
        <w:t>elle n’a pas encore perdu le goût de l’amusement</w:t>
      </w:r>
      <w:r w:rsidR="00683D18">
        <w:t xml:space="preserve">,  c’est avec un certain </w:t>
      </w:r>
      <w:r w:rsidR="001E439D">
        <w:t xml:space="preserve">sérieux </w:t>
      </w:r>
      <w:r w:rsidR="00683D18">
        <w:t xml:space="preserve"> et beaucoup de raison </w:t>
      </w:r>
      <w:r w:rsidR="001E439D">
        <w:t>qu’elle envisage</w:t>
      </w:r>
      <w:r>
        <w:t xml:space="preserve"> son avenir profess</w:t>
      </w:r>
      <w:r w:rsidR="001E439D">
        <w:t>ionnel</w:t>
      </w:r>
      <w:r w:rsidR="00683D18">
        <w:t>, appréhende la réalité, en famille comme avec ses amis. Et cette année est l’année des bouleversements avec notamment l’arrivée d’un petit frère, les attentats</w:t>
      </w:r>
      <w:r w:rsidR="00FD43DD">
        <w:t xml:space="preserve"> terroristes</w:t>
      </w:r>
      <w:r w:rsidR="00683D18">
        <w:t xml:space="preserve"> du 13 novembre, les premières sorties sans les parents, et la promesse imminente d’obtenir un téléphone portable.</w:t>
      </w:r>
    </w:p>
    <w:p w:rsidR="00683D18" w:rsidRDefault="00683D18" w:rsidP="00BB52DB">
      <w:pPr>
        <w:jc w:val="both"/>
      </w:pPr>
      <w:r>
        <w:t xml:space="preserve">Attentive et sensible, </w:t>
      </w:r>
      <w:r w:rsidR="00AE3EF7">
        <w:t>résolument déterminée,</w:t>
      </w:r>
      <w:r w:rsidR="008C780A">
        <w:t xml:space="preserve"> parfois cruelle, </w:t>
      </w:r>
      <w:r w:rsidR="00AE3EF7">
        <w:t xml:space="preserve"> fasciné par son père qui la rend joyeuse, </w:t>
      </w:r>
      <w:r w:rsidR="00615A3C">
        <w:t xml:space="preserve">les livres qu’elle dévore ou qu’elle pourrait écrire, </w:t>
      </w:r>
      <w:r w:rsidR="00AE3EF7">
        <w:t>sans cesse agacé par la bêtise de son frère aîné, préoccupée par l’amour</w:t>
      </w:r>
      <w:r w:rsidR="00615A3C">
        <w:t xml:space="preserve"> et la sexualité</w:t>
      </w:r>
      <w:r w:rsidR="00AE3EF7">
        <w:t xml:space="preserve">, les transformations de son corps, l’existence ou non de Dieu, le port d’un appareil dentaire, </w:t>
      </w:r>
      <w:r w:rsidR="00615A3C">
        <w:t xml:space="preserve">le prochain changement d’école et l’entrée en sixième, Esther se livre, instantanée. </w:t>
      </w:r>
    </w:p>
    <w:p w:rsidR="008C780A" w:rsidRDefault="00615A3C" w:rsidP="00BB52DB">
      <w:pPr>
        <w:jc w:val="both"/>
      </w:pPr>
      <w:r>
        <w:t>La tonalité est juste, le trait amusant</w:t>
      </w:r>
      <w:r w:rsidR="008C780A">
        <w:t xml:space="preserve">, mais l’effet de surprise en moins, certaines planches ennuient un peu,  parfois redondantes mais sans doute à l’image de la réalité, ni toujours extraordinaire ou passionnante tous les jours. </w:t>
      </w:r>
    </w:p>
    <w:p w:rsidR="00615A3C" w:rsidRDefault="008C780A" w:rsidP="00BB52DB">
      <w:pPr>
        <w:jc w:val="both"/>
      </w:pPr>
      <w:r>
        <w:t>Il n’empêche, dans l’ensemble le divertissement est agréable, les sourires de mise et l’album, une nouvelle fois, conviendra aussi bien aux enfants qu’aux adultes et garanti</w:t>
      </w:r>
      <w:r w:rsidR="00FD43DD">
        <w:t>ra alors</w:t>
      </w:r>
      <w:r>
        <w:t xml:space="preserve"> un échange complice réjouissant.</w:t>
      </w:r>
      <w:r w:rsidR="00FD43DD">
        <w:t xml:space="preserve"> Qui ne se refuse pas.</w:t>
      </w:r>
    </w:p>
    <w:p w:rsidR="008C780A" w:rsidRDefault="008C780A" w:rsidP="008C780A">
      <w:pPr>
        <w:jc w:val="right"/>
      </w:pPr>
      <w:r>
        <w:t>Cécile Pellerin</w:t>
      </w:r>
    </w:p>
    <w:p w:rsidR="008C780A" w:rsidRPr="00BB52DB" w:rsidRDefault="008C780A" w:rsidP="008C780A">
      <w:pPr>
        <w:jc w:val="both"/>
      </w:pPr>
    </w:p>
    <w:p w:rsidR="008C780A" w:rsidRDefault="008C780A" w:rsidP="008C780A">
      <w:pPr>
        <w:pStyle w:val="Sansinterligne"/>
      </w:pPr>
      <w:r w:rsidRPr="00A34521">
        <w:rPr>
          <w:b/>
        </w:rPr>
        <w:t>Les cahiers d’Esther : histoire de mes 11 ans</w:t>
      </w:r>
      <w:r>
        <w:rPr>
          <w:b/>
        </w:rPr>
        <w:t xml:space="preserve">, </w:t>
      </w:r>
      <w:r w:rsidRPr="00A34521">
        <w:rPr>
          <w:b/>
        </w:rPr>
        <w:t xml:space="preserve">Riad </w:t>
      </w:r>
      <w:proofErr w:type="spellStart"/>
      <w:r w:rsidRPr="00A34521">
        <w:rPr>
          <w:b/>
        </w:rPr>
        <w:t>Sattouf</w:t>
      </w:r>
      <w:proofErr w:type="spellEnd"/>
      <w:r>
        <w:rPr>
          <w:b/>
        </w:rPr>
        <w:t xml:space="preserve">, </w:t>
      </w:r>
      <w:proofErr w:type="spellStart"/>
      <w:r w:rsidRPr="003C7E21">
        <w:t>Allary</w:t>
      </w:r>
      <w:proofErr w:type="spellEnd"/>
      <w:r w:rsidRPr="003C7E21">
        <w:t xml:space="preserve"> Editions</w:t>
      </w:r>
      <w:r>
        <w:rPr>
          <w:b/>
        </w:rPr>
        <w:t xml:space="preserve">, </w:t>
      </w:r>
      <w:r>
        <w:t>9782370731142</w:t>
      </w:r>
    </w:p>
    <w:p w:rsidR="008C780A" w:rsidRDefault="008C780A" w:rsidP="008C780A">
      <w:pPr>
        <w:pStyle w:val="Sansinterligne"/>
      </w:pPr>
      <w:r>
        <w:t>Bande dessinée, France</w:t>
      </w:r>
    </w:p>
    <w:p w:rsidR="008C780A" w:rsidRDefault="008C780A" w:rsidP="008C780A">
      <w:pPr>
        <w:pStyle w:val="Sansinterligne"/>
      </w:pPr>
    </w:p>
    <w:p w:rsidR="008C780A" w:rsidRPr="008C780A" w:rsidRDefault="008C780A" w:rsidP="008C780A">
      <w:pPr>
        <w:pStyle w:val="Sansinterligne"/>
        <w:rPr>
          <w:b/>
        </w:rPr>
      </w:pPr>
      <w:r>
        <w:t>Lire aussi tome 1 (la lectrice)</w:t>
      </w:r>
      <w:bookmarkStart w:id="0" w:name="_GoBack"/>
      <w:bookmarkEnd w:id="0"/>
    </w:p>
    <w:sectPr w:rsidR="008C780A" w:rsidRPr="008C780A" w:rsidSect="00A34521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521"/>
    <w:rsid w:val="001E439D"/>
    <w:rsid w:val="003C7E21"/>
    <w:rsid w:val="00411DB1"/>
    <w:rsid w:val="00615A3C"/>
    <w:rsid w:val="00683D18"/>
    <w:rsid w:val="00722DAD"/>
    <w:rsid w:val="00796669"/>
    <w:rsid w:val="008C780A"/>
    <w:rsid w:val="008F5B00"/>
    <w:rsid w:val="00A34521"/>
    <w:rsid w:val="00AE3EF7"/>
    <w:rsid w:val="00BB52DB"/>
    <w:rsid w:val="00FD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34521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BB52D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34521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BB52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</dc:creator>
  <cp:keywords/>
  <dc:description/>
  <cp:lastModifiedBy>Toto</cp:lastModifiedBy>
  <cp:revision>7</cp:revision>
  <dcterms:created xsi:type="dcterms:W3CDTF">2017-03-19T09:39:00Z</dcterms:created>
  <dcterms:modified xsi:type="dcterms:W3CDTF">2017-03-31T15:53:00Z</dcterms:modified>
</cp:coreProperties>
</file>