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D5F" w:rsidRPr="00773780" w:rsidRDefault="00773780" w:rsidP="00773780">
      <w:pPr>
        <w:pStyle w:val="Sansinterligne"/>
        <w:rPr>
          <w:b/>
        </w:rPr>
      </w:pPr>
      <w:r w:rsidRPr="00773780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2E51A32" wp14:editId="5A2AF84F">
            <wp:simplePos x="0" y="0"/>
            <wp:positionH relativeFrom="column">
              <wp:posOffset>-1905</wp:posOffset>
            </wp:positionH>
            <wp:positionV relativeFrom="paragraph">
              <wp:posOffset>34290</wp:posOffset>
            </wp:positionV>
            <wp:extent cx="99441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103" y="21438"/>
                <wp:lineTo x="21103" y="0"/>
                <wp:lineTo x="0" y="0"/>
              </wp:wrapPolygon>
            </wp:wrapTight>
            <wp:docPr id="1" name="Image 1" descr="http://i2.cdscdn.com/pdt2/5/8/1/1/700x700/9782092559581/rw/sur-les-chemins-de-l-ecole-francklyn-madagas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2.cdscdn.com/pdt2/5/8/1/1/700x700/9782092559581/rw/sur-les-chemins-de-l-ecole-francklyn-madagasca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5" r="15519"/>
                    <a:stretch/>
                  </pic:blipFill>
                  <pic:spPr bwMode="auto">
                    <a:xfrm>
                      <a:off x="0" y="0"/>
                      <a:ext cx="9944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780">
        <w:rPr>
          <w:b/>
        </w:rPr>
        <w:t>Les chemins de l'école : La série télévisée documentaire se décline en petits livres</w:t>
      </w:r>
    </w:p>
    <w:p w:rsidR="00773780" w:rsidRPr="00773780" w:rsidRDefault="00773780" w:rsidP="00773780">
      <w:pPr>
        <w:pStyle w:val="Sansinterligne"/>
        <w:rPr>
          <w:b/>
        </w:rPr>
      </w:pPr>
      <w:proofErr w:type="spellStart"/>
      <w:r w:rsidRPr="00773780">
        <w:rPr>
          <w:b/>
        </w:rPr>
        <w:t>Francklyn</w:t>
      </w:r>
      <w:proofErr w:type="spellEnd"/>
      <w:r w:rsidRPr="00773780">
        <w:rPr>
          <w:b/>
        </w:rPr>
        <w:t>, Madagascar</w:t>
      </w:r>
    </w:p>
    <w:p w:rsidR="00773780" w:rsidRPr="00773780" w:rsidRDefault="00773780" w:rsidP="00773780">
      <w:pPr>
        <w:pStyle w:val="Sansinterligne"/>
        <w:rPr>
          <w:b/>
        </w:rPr>
      </w:pPr>
      <w:r w:rsidRPr="00773780">
        <w:rPr>
          <w:b/>
        </w:rPr>
        <w:t xml:space="preserve">Nicolas </w:t>
      </w:r>
      <w:proofErr w:type="spellStart"/>
      <w:r w:rsidRPr="00773780">
        <w:rPr>
          <w:b/>
        </w:rPr>
        <w:t>Digard</w:t>
      </w:r>
      <w:proofErr w:type="spellEnd"/>
      <w:r w:rsidR="0003063F">
        <w:rPr>
          <w:b/>
        </w:rPr>
        <w:t xml:space="preserve"> et Myriam </w:t>
      </w:r>
      <w:proofErr w:type="spellStart"/>
      <w:r w:rsidR="0003063F">
        <w:rPr>
          <w:b/>
        </w:rPr>
        <w:t>Dahman</w:t>
      </w:r>
      <w:proofErr w:type="spellEnd"/>
    </w:p>
    <w:p w:rsidR="00773780" w:rsidRDefault="00773780" w:rsidP="00773780">
      <w:pPr>
        <w:pStyle w:val="Sansinterligne"/>
      </w:pPr>
      <w:r>
        <w:t>Nathan</w:t>
      </w:r>
    </w:p>
    <w:p w:rsidR="00773780" w:rsidRDefault="00773780" w:rsidP="00773780">
      <w:pPr>
        <w:pStyle w:val="Sansinterligne"/>
      </w:pPr>
      <w:r>
        <w:t>80 pages</w:t>
      </w:r>
    </w:p>
    <w:p w:rsidR="00773780" w:rsidRDefault="00773780" w:rsidP="00773780">
      <w:pPr>
        <w:pStyle w:val="Sansinterligne"/>
      </w:pPr>
      <w:bookmarkStart w:id="0" w:name="_GoBack"/>
      <w:r>
        <w:t>9782092559581</w:t>
      </w:r>
    </w:p>
    <w:bookmarkEnd w:id="0"/>
    <w:p w:rsidR="00773780" w:rsidRDefault="00773780" w:rsidP="00773780">
      <w:pPr>
        <w:pStyle w:val="Sansinterligne"/>
      </w:pPr>
      <w:r>
        <w:t>6,90 euros</w:t>
      </w:r>
    </w:p>
    <w:p w:rsidR="00773780" w:rsidRDefault="00773780" w:rsidP="00773780">
      <w:pPr>
        <w:pStyle w:val="Sansinterligne"/>
      </w:pPr>
      <w:r>
        <w:t>Date de parution : 13/08/2015</w:t>
      </w:r>
    </w:p>
    <w:p w:rsidR="00773780" w:rsidRDefault="00773780" w:rsidP="00773780">
      <w:pPr>
        <w:pStyle w:val="Sansinterligne"/>
        <w:rPr>
          <w:i/>
        </w:rPr>
      </w:pPr>
      <w:r w:rsidRPr="00773780">
        <w:rPr>
          <w:i/>
        </w:rPr>
        <w:t>22 août 2015</w:t>
      </w:r>
    </w:p>
    <w:p w:rsidR="00842C55" w:rsidRDefault="00BD1E7D" w:rsidP="00BD1E7D">
      <w:pPr>
        <w:jc w:val="both"/>
      </w:pPr>
      <w:r>
        <w:t>A quelques jours de la rentrée scolaire, les éditions Nathan proposent aux jeunes lecteurs à partir de 8 ans de (</w:t>
      </w:r>
      <w:proofErr w:type="spellStart"/>
      <w:r>
        <w:t>re</w:t>
      </w:r>
      <w:proofErr w:type="spellEnd"/>
      <w:r>
        <w:t xml:space="preserve">)découvrir la série documentaire de France 5, elle-même réalisée à la suite du film à succès de </w:t>
      </w:r>
      <w:r w:rsidRPr="00842C55">
        <w:rPr>
          <w:b/>
        </w:rPr>
        <w:t xml:space="preserve">Pascal </w:t>
      </w:r>
      <w:proofErr w:type="spellStart"/>
      <w:r w:rsidRPr="00842C55">
        <w:rPr>
          <w:b/>
        </w:rPr>
        <w:t>Plisson</w:t>
      </w:r>
      <w:proofErr w:type="spellEnd"/>
      <w:r>
        <w:t>. Déclinée en</w:t>
      </w:r>
      <w:r w:rsidR="0003063F">
        <w:t xml:space="preserve"> volumes indépendants  (quatre à ce jour), la collection raconte les périples d'un enfant issu des quatre coins du monde pour se rendre à l'école. </w:t>
      </w:r>
    </w:p>
    <w:p w:rsidR="0003063F" w:rsidRPr="00842C55" w:rsidRDefault="00842C55" w:rsidP="00842C55">
      <w:pPr>
        <w:jc w:val="center"/>
        <w:rPr>
          <w:i/>
        </w:rPr>
      </w:pPr>
      <w:r w:rsidRPr="00842C55">
        <w:rPr>
          <w:i/>
        </w:rPr>
        <w:t>Q</w:t>
      </w:r>
      <w:r w:rsidR="0003063F" w:rsidRPr="00842C55">
        <w:rPr>
          <w:i/>
        </w:rPr>
        <w:t>uand l'accès à la connaissance reste une aventure.</w:t>
      </w:r>
    </w:p>
    <w:p w:rsidR="00BD1E7D" w:rsidRDefault="0003063F" w:rsidP="00BD1E7D">
      <w:pPr>
        <w:jc w:val="both"/>
      </w:pPr>
      <w:r>
        <w:t xml:space="preserve">Sous la plume de </w:t>
      </w:r>
      <w:r w:rsidRPr="00842C55">
        <w:rPr>
          <w:b/>
        </w:rPr>
        <w:t xml:space="preserve">Nicolas </w:t>
      </w:r>
      <w:proofErr w:type="spellStart"/>
      <w:r w:rsidRPr="00842C55">
        <w:rPr>
          <w:b/>
        </w:rPr>
        <w:t>Digard</w:t>
      </w:r>
      <w:proofErr w:type="spellEnd"/>
      <w:r w:rsidRPr="00842C55">
        <w:rPr>
          <w:b/>
        </w:rPr>
        <w:t xml:space="preserve"> et Myriam </w:t>
      </w:r>
      <w:proofErr w:type="spellStart"/>
      <w:r w:rsidRPr="00842C55">
        <w:rPr>
          <w:b/>
        </w:rPr>
        <w:t>Dahman</w:t>
      </w:r>
      <w:proofErr w:type="spellEnd"/>
      <w:r>
        <w:t>, les courts textes, racontés à la première personne, empruntent la voix d'un enfant et relatent, avec sensibilité et un réalisme passionnant, les difficultés mais aussi la joie qui conduisent à l'école ces élèves isolés des grandes villes. La route est souvent longue et parfois périlleuse mais n'altère pas la</w:t>
      </w:r>
      <w:r w:rsidR="003C28D1">
        <w:t xml:space="preserve"> détermination et l'enthousiasme de ces jeunes héros.</w:t>
      </w:r>
    </w:p>
    <w:p w:rsidR="003C28D1" w:rsidRDefault="003C28D1" w:rsidP="00BD1E7D">
      <w:pPr>
        <w:jc w:val="both"/>
      </w:pPr>
      <w:r>
        <w:t>Abondamment illustrés par les photographies de la série, ces petits ouvrages au format poche attirent le regard et invitent à la lecture sans effort. Le jeune lecteur est immédiatement plongé dans un environnement exotique et inattendu, tellement éloigné de son quotidien, qu'il est emporté par la curiosité</w:t>
      </w:r>
      <w:r w:rsidR="00842C55">
        <w:t>, invité au voyage</w:t>
      </w:r>
      <w:r>
        <w:t>. Les textes sont simples et très vivants, parsemés de dialogues, et suffisamment évocateurs et instructifs pour susciter l'intérêt et le plaisir.</w:t>
      </w:r>
    </w:p>
    <w:p w:rsidR="003C28D1" w:rsidRDefault="003C28D1" w:rsidP="00BD1E7D">
      <w:pPr>
        <w:jc w:val="both"/>
      </w:pPr>
      <w:r>
        <w:t xml:space="preserve">Que ce soit l'histoire du jeune </w:t>
      </w:r>
      <w:proofErr w:type="spellStart"/>
      <w:r>
        <w:t>Franclyn</w:t>
      </w:r>
      <w:proofErr w:type="spellEnd"/>
      <w:r>
        <w:t>, contraint</w:t>
      </w:r>
      <w:r w:rsidR="00665C3E">
        <w:t>,</w:t>
      </w:r>
      <w:r w:rsidR="00665C3E" w:rsidRPr="00665C3E">
        <w:t xml:space="preserve"> </w:t>
      </w:r>
      <w:r w:rsidR="00665C3E">
        <w:t>pour rejoindre l'école,</w:t>
      </w:r>
      <w:r>
        <w:t xml:space="preserve"> de traverser le </w:t>
      </w:r>
      <w:proofErr w:type="spellStart"/>
      <w:r>
        <w:t>Malaingadra</w:t>
      </w:r>
      <w:proofErr w:type="spellEnd"/>
      <w:r>
        <w:t>, vaste forêt à Madagascar</w:t>
      </w:r>
      <w:r w:rsidR="00665C3E">
        <w:t xml:space="preserve"> où vivent encore des brigands </w:t>
      </w:r>
      <w:r>
        <w:t xml:space="preserve">; </w:t>
      </w:r>
      <w:r w:rsidR="00665C3E">
        <w:t>celle d'</w:t>
      </w:r>
      <w:proofErr w:type="spellStart"/>
      <w:r>
        <w:t>Erbol</w:t>
      </w:r>
      <w:proofErr w:type="spellEnd"/>
      <w:r w:rsidR="00665C3E">
        <w:t>, qui chaque matin emprunte à cheval les chemins enneigés de Kirghizie ou encore  le récit d'Ani, qui traverse la mer à la rame dans un petit canoë et doit éviter les piqures de méduses, redoutables… Tous dé</w:t>
      </w:r>
      <w:r w:rsidR="00C24365">
        <w:t>livrent des anecdot</w:t>
      </w:r>
      <w:r w:rsidR="00AA6D77">
        <w:t>es insolites, rendent compte de leurs</w:t>
      </w:r>
      <w:r w:rsidR="00C24365">
        <w:t xml:space="preserve"> peurs</w:t>
      </w:r>
      <w:r w:rsidR="00AA6D77">
        <w:t xml:space="preserve"> et de la difficulté pour accéder au savoir, tellement éloignée de notre confort occidental. </w:t>
      </w:r>
    </w:p>
    <w:p w:rsidR="00AA6D77" w:rsidRDefault="00AA6D77" w:rsidP="00BD1E7D">
      <w:pPr>
        <w:jc w:val="both"/>
        <w:rPr>
          <w:rStyle w:val="Lienhypertexte"/>
        </w:rPr>
      </w:pPr>
      <w:r>
        <w:t xml:space="preserve">L'achat de ces quatre ouvrages attachants et éducatifs à la fois permet également à l'association </w:t>
      </w:r>
      <w:r w:rsidRPr="00AA6D77">
        <w:rPr>
          <w:b/>
          <w:i/>
        </w:rPr>
        <w:t>Sur le chemin de l'école</w:t>
      </w:r>
      <w:r>
        <w:rPr>
          <w:b/>
          <w:i/>
        </w:rPr>
        <w:t xml:space="preserve"> </w:t>
      </w:r>
      <w:r>
        <w:t xml:space="preserve"> de se développer. Plus de renseignements sur </w:t>
      </w:r>
      <w:hyperlink r:id="rId7" w:history="1">
        <w:r w:rsidRPr="002922A1">
          <w:rPr>
            <w:rStyle w:val="Lienhypertexte"/>
          </w:rPr>
          <w:t>www.surlechemindelecole.org</w:t>
        </w:r>
      </w:hyperlink>
    </w:p>
    <w:p w:rsidR="001F0D17" w:rsidRPr="001F0D17" w:rsidRDefault="001F0D17" w:rsidP="00BD1E7D">
      <w:pPr>
        <w:jc w:val="both"/>
        <w:rPr>
          <w:rStyle w:val="Lienhypertexte"/>
          <w:i/>
          <w:color w:val="auto"/>
          <w:u w:val="none"/>
        </w:rPr>
      </w:pPr>
      <w:r w:rsidRPr="001F0D17">
        <w:rPr>
          <w:rStyle w:val="Lienhypertexte"/>
          <w:i/>
          <w:color w:val="auto"/>
          <w:u w:val="none"/>
        </w:rPr>
        <w:t>Titres disponibles :</w:t>
      </w:r>
    </w:p>
    <w:p w:rsidR="001F0D17" w:rsidRPr="001F0D17" w:rsidRDefault="001F0D17" w:rsidP="00BD1E7D">
      <w:pPr>
        <w:jc w:val="both"/>
        <w:rPr>
          <w:rStyle w:val="Lienhypertexte"/>
          <w:b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- </w:t>
      </w:r>
      <w:proofErr w:type="spellStart"/>
      <w:r w:rsidRPr="001F0D17">
        <w:rPr>
          <w:rStyle w:val="Lienhypertexte"/>
          <w:b/>
          <w:color w:val="auto"/>
          <w:u w:val="none"/>
        </w:rPr>
        <w:t>Francklyn</w:t>
      </w:r>
      <w:proofErr w:type="spellEnd"/>
      <w:r w:rsidRPr="001F0D17">
        <w:rPr>
          <w:rStyle w:val="Lienhypertexte"/>
          <w:b/>
          <w:color w:val="auto"/>
          <w:u w:val="none"/>
        </w:rPr>
        <w:t>, Madagascar</w:t>
      </w:r>
    </w:p>
    <w:p w:rsidR="001F0D17" w:rsidRPr="001F0D17" w:rsidRDefault="001F0D17" w:rsidP="00BD1E7D">
      <w:pPr>
        <w:jc w:val="both"/>
        <w:rPr>
          <w:rStyle w:val="Lienhypertexte"/>
          <w:b/>
          <w:color w:val="auto"/>
          <w:u w:val="none"/>
        </w:rPr>
      </w:pPr>
      <w:r w:rsidRPr="001F0D17">
        <w:rPr>
          <w:rStyle w:val="Lienhypertexte"/>
          <w:b/>
          <w:color w:val="auto"/>
          <w:u w:val="none"/>
        </w:rPr>
        <w:t xml:space="preserve">- </w:t>
      </w:r>
      <w:proofErr w:type="spellStart"/>
      <w:r w:rsidRPr="001F0D17">
        <w:rPr>
          <w:rStyle w:val="Lienhypertexte"/>
          <w:b/>
          <w:color w:val="auto"/>
          <w:u w:val="none"/>
        </w:rPr>
        <w:t>Erbol</w:t>
      </w:r>
      <w:proofErr w:type="spellEnd"/>
      <w:r w:rsidRPr="001F0D17">
        <w:rPr>
          <w:rStyle w:val="Lienhypertexte"/>
          <w:b/>
          <w:color w:val="auto"/>
          <w:u w:val="none"/>
        </w:rPr>
        <w:t>, Kirghizie</w:t>
      </w:r>
    </w:p>
    <w:p w:rsidR="001F0D17" w:rsidRPr="001F0D17" w:rsidRDefault="001F0D17" w:rsidP="00BD1E7D">
      <w:pPr>
        <w:jc w:val="both"/>
        <w:rPr>
          <w:rStyle w:val="Lienhypertexte"/>
          <w:b/>
          <w:color w:val="auto"/>
          <w:u w:val="none"/>
        </w:rPr>
      </w:pPr>
      <w:r w:rsidRPr="001F0D17">
        <w:rPr>
          <w:rStyle w:val="Lienhypertexte"/>
          <w:b/>
          <w:color w:val="auto"/>
          <w:u w:val="none"/>
        </w:rPr>
        <w:t>- Ani, Malaisie</w:t>
      </w:r>
    </w:p>
    <w:p w:rsidR="001F0D17" w:rsidRPr="001F0D17" w:rsidRDefault="001F0D17" w:rsidP="00BD1E7D">
      <w:pPr>
        <w:jc w:val="both"/>
        <w:rPr>
          <w:rStyle w:val="Lienhypertexte"/>
          <w:b/>
          <w:color w:val="auto"/>
          <w:u w:val="none"/>
        </w:rPr>
      </w:pPr>
      <w:r w:rsidRPr="001F0D17">
        <w:rPr>
          <w:rStyle w:val="Lienhypertexte"/>
          <w:b/>
          <w:color w:val="auto"/>
          <w:u w:val="none"/>
        </w:rPr>
        <w:t xml:space="preserve">- </w:t>
      </w:r>
      <w:proofErr w:type="spellStart"/>
      <w:r w:rsidRPr="001F0D17">
        <w:rPr>
          <w:rStyle w:val="Lienhypertexte"/>
          <w:b/>
          <w:color w:val="auto"/>
          <w:u w:val="none"/>
        </w:rPr>
        <w:t>Devi</w:t>
      </w:r>
      <w:proofErr w:type="spellEnd"/>
      <w:r w:rsidRPr="001F0D17">
        <w:rPr>
          <w:rStyle w:val="Lienhypertexte"/>
          <w:b/>
          <w:color w:val="auto"/>
          <w:u w:val="none"/>
        </w:rPr>
        <w:t>, Inde</w:t>
      </w:r>
    </w:p>
    <w:p w:rsidR="00842C55" w:rsidRDefault="00842C55" w:rsidP="001F0D17">
      <w:pPr>
        <w:jc w:val="right"/>
      </w:pPr>
      <w:r>
        <w:t>Cécile Pellerin</w:t>
      </w:r>
    </w:p>
    <w:p w:rsidR="001F0D17" w:rsidRDefault="001F0D17" w:rsidP="001F0D17">
      <w:pPr>
        <w:pStyle w:val="Sansinterligne"/>
      </w:pPr>
      <w:r>
        <w:rPr>
          <w:b/>
        </w:rPr>
        <w:lastRenderedPageBreak/>
        <w:t>Les chemins de l'</w:t>
      </w:r>
      <w:proofErr w:type="spellStart"/>
      <w:r>
        <w:rPr>
          <w:b/>
        </w:rPr>
        <w:t>école</w:t>
      </w:r>
      <w:proofErr w:type="gramStart"/>
      <w:r>
        <w:rPr>
          <w:b/>
        </w:rPr>
        <w:t>,</w:t>
      </w:r>
      <w:r w:rsidRPr="00773780">
        <w:rPr>
          <w:b/>
        </w:rPr>
        <w:t>Nicolas</w:t>
      </w:r>
      <w:proofErr w:type="spellEnd"/>
      <w:proofErr w:type="gramEnd"/>
      <w:r w:rsidRPr="00773780">
        <w:rPr>
          <w:b/>
        </w:rPr>
        <w:t xml:space="preserve"> </w:t>
      </w:r>
      <w:proofErr w:type="spellStart"/>
      <w:r w:rsidRPr="00773780">
        <w:rPr>
          <w:b/>
        </w:rPr>
        <w:t>Digard</w:t>
      </w:r>
      <w:proofErr w:type="spellEnd"/>
      <w:r>
        <w:rPr>
          <w:b/>
        </w:rPr>
        <w:t xml:space="preserve">, Myriam </w:t>
      </w:r>
      <w:proofErr w:type="spellStart"/>
      <w:r>
        <w:rPr>
          <w:b/>
        </w:rPr>
        <w:t>Dahman</w:t>
      </w:r>
      <w:proofErr w:type="spellEnd"/>
      <w:r>
        <w:rPr>
          <w:b/>
        </w:rPr>
        <w:t xml:space="preserve">, </w:t>
      </w:r>
      <w:r>
        <w:t>Nathan</w:t>
      </w:r>
      <w:r>
        <w:rPr>
          <w:b/>
        </w:rPr>
        <w:t xml:space="preserve">, </w:t>
      </w:r>
      <w:r>
        <w:t>9782092559581</w:t>
      </w:r>
    </w:p>
    <w:p w:rsidR="001F0D17" w:rsidRPr="001F0D17" w:rsidRDefault="001F0D17" w:rsidP="001F0D17">
      <w:pPr>
        <w:pStyle w:val="Sansinterligne"/>
        <w:rPr>
          <w:b/>
        </w:rPr>
      </w:pPr>
      <w:r>
        <w:t>Jeunesse documentaire</w:t>
      </w:r>
    </w:p>
    <w:p w:rsidR="00AA6D77" w:rsidRPr="00AA6D77" w:rsidRDefault="00AA6D77" w:rsidP="00BD1E7D">
      <w:pPr>
        <w:jc w:val="both"/>
      </w:pPr>
    </w:p>
    <w:sectPr w:rsidR="00AA6D77" w:rsidRPr="00AA6D77" w:rsidSect="0077378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80"/>
    <w:rsid w:val="0003063F"/>
    <w:rsid w:val="001F0D17"/>
    <w:rsid w:val="0023554B"/>
    <w:rsid w:val="00313D5F"/>
    <w:rsid w:val="003C28D1"/>
    <w:rsid w:val="00665C3E"/>
    <w:rsid w:val="00773780"/>
    <w:rsid w:val="00842C55"/>
    <w:rsid w:val="00AA6D77"/>
    <w:rsid w:val="00BD1E7D"/>
    <w:rsid w:val="00C2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3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378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7378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A6D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3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378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7378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A6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urlechemindelecole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E4C13-7C3D-4455-A446-D286BDB0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6</cp:revision>
  <dcterms:created xsi:type="dcterms:W3CDTF">2015-08-22T07:12:00Z</dcterms:created>
  <dcterms:modified xsi:type="dcterms:W3CDTF">2015-08-27T15:36:00Z</dcterms:modified>
</cp:coreProperties>
</file>