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171" w:rsidRPr="000261D2" w:rsidRDefault="00771D36" w:rsidP="000261D2">
      <w:pPr>
        <w:pStyle w:val="Sansinterligne"/>
        <w:rPr>
          <w:b/>
        </w:rPr>
      </w:pPr>
      <w:r>
        <w:rPr>
          <w:rFonts w:ascii="Arial" w:hAnsi="Arial" w:cs="Arial"/>
          <w:noProof/>
          <w:sz w:val="20"/>
          <w:szCs w:val="20"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900646" cy="1440000"/>
            <wp:effectExtent l="0" t="0" r="0" b="0"/>
            <wp:wrapTight wrapText="bothSides">
              <wp:wrapPolygon edited="0">
                <wp:start x="0" y="0"/>
                <wp:lineTo x="0" y="21438"/>
                <wp:lineTo x="21021" y="21438"/>
                <wp:lineTo x="21021" y="0"/>
                <wp:lineTo x="0" y="0"/>
              </wp:wrapPolygon>
            </wp:wrapTight>
            <wp:docPr id="1" name="il_fi" descr="http://www.cambourakis.com/IMG/gif/hommes-emeraude-couv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cambourakis.com/IMG/gif/hommes-emeraude-couv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646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261D2" w:rsidRPr="000261D2">
        <w:rPr>
          <w:b/>
        </w:rPr>
        <w:t xml:space="preserve">Les hommes de l’Emeraude : </w:t>
      </w:r>
      <w:r w:rsidR="00571171" w:rsidRPr="000261D2">
        <w:rPr>
          <w:b/>
        </w:rPr>
        <w:t>Les travailleurs de la mer</w:t>
      </w:r>
    </w:p>
    <w:p w:rsidR="000261D2" w:rsidRPr="000261D2" w:rsidRDefault="000261D2" w:rsidP="000261D2">
      <w:pPr>
        <w:pStyle w:val="Sansinterligne"/>
        <w:rPr>
          <w:b/>
        </w:rPr>
      </w:pPr>
      <w:r w:rsidRPr="000261D2">
        <w:rPr>
          <w:b/>
        </w:rPr>
        <w:t xml:space="preserve">Josef </w:t>
      </w:r>
      <w:proofErr w:type="spellStart"/>
      <w:r w:rsidRPr="000261D2">
        <w:rPr>
          <w:b/>
        </w:rPr>
        <w:t>Kjellgren</w:t>
      </w:r>
      <w:proofErr w:type="spellEnd"/>
    </w:p>
    <w:p w:rsidR="000261D2" w:rsidRDefault="000261D2" w:rsidP="000261D2">
      <w:pPr>
        <w:pStyle w:val="Sansinterligne"/>
      </w:pPr>
      <w:proofErr w:type="spellStart"/>
      <w:r>
        <w:t>Cambourakis</w:t>
      </w:r>
      <w:proofErr w:type="spellEnd"/>
    </w:p>
    <w:p w:rsidR="000261D2" w:rsidRDefault="000261D2" w:rsidP="000261D2">
      <w:pPr>
        <w:pStyle w:val="Sansinterligne"/>
      </w:pPr>
      <w:r>
        <w:t>544 pages</w:t>
      </w:r>
    </w:p>
    <w:p w:rsidR="000261D2" w:rsidRDefault="000261D2" w:rsidP="000261D2">
      <w:pPr>
        <w:pStyle w:val="Sansinterligne"/>
      </w:pPr>
      <w:r>
        <w:t>9782366240672</w:t>
      </w:r>
    </w:p>
    <w:p w:rsidR="000261D2" w:rsidRDefault="000261D2" w:rsidP="000261D2">
      <w:pPr>
        <w:pStyle w:val="Sansinterligne"/>
      </w:pPr>
      <w:r>
        <w:t>24,50 euros</w:t>
      </w:r>
    </w:p>
    <w:p w:rsidR="00771D36" w:rsidRPr="00E375AC" w:rsidRDefault="00E375AC" w:rsidP="000261D2">
      <w:pPr>
        <w:pStyle w:val="Sansinterligne"/>
      </w:pPr>
      <w:r w:rsidRPr="00E375AC">
        <w:t>http://www.chapitre.com/CHAPITRE/fr/BOOK/kjellgren-josef/les-hommes-de-l-emeraude,58356448.aspx</w:t>
      </w:r>
    </w:p>
    <w:p w:rsidR="000261D2" w:rsidRPr="000261D2" w:rsidRDefault="000261D2" w:rsidP="000261D2">
      <w:pPr>
        <w:pStyle w:val="Sansinterligne"/>
        <w:rPr>
          <w:i/>
        </w:rPr>
      </w:pPr>
      <w:bookmarkStart w:id="0" w:name="_GoBack"/>
      <w:bookmarkEnd w:id="0"/>
      <w:r w:rsidRPr="000261D2">
        <w:rPr>
          <w:i/>
        </w:rPr>
        <w:t xml:space="preserve">03 février 2014 </w:t>
      </w:r>
    </w:p>
    <w:p w:rsidR="000261D2" w:rsidRDefault="000261D2" w:rsidP="00AF498F">
      <w:pPr>
        <w:jc w:val="both"/>
      </w:pPr>
    </w:p>
    <w:p w:rsidR="00C363E2" w:rsidRDefault="0054255B" w:rsidP="00AF498F">
      <w:pPr>
        <w:jc w:val="both"/>
      </w:pPr>
      <w:r>
        <w:t>Ce livre est resté plusieurs semaines en attente sur ma table. Je l’avais regardé, soupesé puis reposé, presque crain</w:t>
      </w:r>
      <w:r w:rsidR="00EA782C">
        <w:t>tive à l’idée d’y pénétrer. Près</w:t>
      </w:r>
      <w:r>
        <w:t xml:space="preserve"> de 500 pages pour raconter la vie d’un équipage sur un vieux cargo suédois « l’Emeraude »,</w:t>
      </w:r>
      <w:r w:rsidR="00807629">
        <w:t xml:space="preserve"> </w:t>
      </w:r>
      <w:r w:rsidR="00807629" w:rsidRPr="00807629">
        <w:rPr>
          <w:i/>
        </w:rPr>
        <w:t>(« une vieille baille en fer qui pue le charbon »)</w:t>
      </w:r>
      <w:r>
        <w:t xml:space="preserve"> </w:t>
      </w:r>
      <w:r w:rsidR="0034191B">
        <w:t>son naufrage et</w:t>
      </w:r>
      <w:r w:rsidR="00571171">
        <w:t xml:space="preserve"> le sauvetage du seul survivant, je le conçois, n’excitait pas vraiment ma curiosité.</w:t>
      </w:r>
      <w:r w:rsidR="00AF498F">
        <w:t xml:space="preserve"> Un univers exclusivement masculin, où la description des tâches quotidiennes, rudes et laborieuses, avares de joies, de mots, répétitives et austères sans d’autre attrait véritable que son </w:t>
      </w:r>
      <w:r w:rsidR="004E322C">
        <w:t>caractère authentique me laissai</w:t>
      </w:r>
      <w:r w:rsidR="00AF498F">
        <w:t>t</w:t>
      </w:r>
      <w:r w:rsidR="004E322C">
        <w:t xml:space="preserve"> ainsi</w:t>
      </w:r>
      <w:r w:rsidR="00AF498F">
        <w:t xml:space="preserve"> préjuger</w:t>
      </w:r>
      <w:r w:rsidR="004E322C">
        <w:t xml:space="preserve"> d’une lecture contraignante, redoutable et bien éloignée de mon environnement et de mes préoccupations. </w:t>
      </w:r>
    </w:p>
    <w:p w:rsidR="00F623E1" w:rsidRDefault="004E322C" w:rsidP="00AF498F">
      <w:pPr>
        <w:jc w:val="both"/>
      </w:pPr>
      <w:r>
        <w:t>Un parti pris</w:t>
      </w:r>
      <w:r w:rsidR="00C363E2">
        <w:t xml:space="preserve"> bien piètre a-postériori tant ce livre, certes assez dense, parfois </w:t>
      </w:r>
      <w:r w:rsidR="00A7192E">
        <w:t xml:space="preserve">même </w:t>
      </w:r>
      <w:r w:rsidR="00C363E2">
        <w:t xml:space="preserve">très technique vous emporte </w:t>
      </w:r>
      <w:r w:rsidR="00463312">
        <w:t>pourtant sans ménagement mais</w:t>
      </w:r>
      <w:r w:rsidR="00C363E2">
        <w:t xml:space="preserve"> avec une ardeur incroyable, un enthousiasme durable (assurément mémorable), vous submerge d’émotions, initie au sens collectif, à la solidarité, témoigne avec </w:t>
      </w:r>
      <w:r w:rsidR="00081834">
        <w:t xml:space="preserve">une réalité saisissante </w:t>
      </w:r>
      <w:r w:rsidR="00C363E2">
        <w:t>des c</w:t>
      </w:r>
      <w:r w:rsidR="00081834">
        <w:t xml:space="preserve">onditions de vie des marins, donne du sens à leurs luttes, légitime leurs peines, définit au plus </w:t>
      </w:r>
      <w:r w:rsidR="000E7AEF">
        <w:t xml:space="preserve">près, au plus juste les termes </w:t>
      </w:r>
      <w:r w:rsidR="000E7AEF" w:rsidRPr="008049FF">
        <w:rPr>
          <w:b/>
        </w:rPr>
        <w:t>Fraternité, S</w:t>
      </w:r>
      <w:r w:rsidR="00081834" w:rsidRPr="008049FF">
        <w:rPr>
          <w:b/>
        </w:rPr>
        <w:t>ens du devoir</w:t>
      </w:r>
      <w:r w:rsidR="00463312" w:rsidRPr="008049FF">
        <w:rPr>
          <w:b/>
        </w:rPr>
        <w:t xml:space="preserve"> et</w:t>
      </w:r>
      <w:r w:rsidR="000E7AEF">
        <w:t xml:space="preserve"> </w:t>
      </w:r>
      <w:r w:rsidR="000E7AEF" w:rsidRPr="008049FF">
        <w:rPr>
          <w:b/>
        </w:rPr>
        <w:t>H</w:t>
      </w:r>
      <w:r w:rsidR="00CB3127" w:rsidRPr="008049FF">
        <w:rPr>
          <w:b/>
        </w:rPr>
        <w:t>umanité.</w:t>
      </w:r>
      <w:r w:rsidR="00CB3127">
        <w:t xml:space="preserve"> Une immersion </w:t>
      </w:r>
      <w:r w:rsidR="00081834">
        <w:t xml:space="preserve">sans détours </w:t>
      </w:r>
      <w:r w:rsidR="00CB3127">
        <w:t xml:space="preserve"> au sein d’une classe la</w:t>
      </w:r>
      <w:r w:rsidR="00A7192E">
        <w:t xml:space="preserve">borieuse dont </w:t>
      </w:r>
      <w:r w:rsidR="00A7192E" w:rsidRPr="000E7AEF">
        <w:rPr>
          <w:b/>
        </w:rPr>
        <w:t xml:space="preserve">Josef </w:t>
      </w:r>
      <w:proofErr w:type="spellStart"/>
      <w:r w:rsidR="00A7192E" w:rsidRPr="000E7AEF">
        <w:rPr>
          <w:b/>
        </w:rPr>
        <w:t>Kjellgren</w:t>
      </w:r>
      <w:proofErr w:type="spellEnd"/>
      <w:r w:rsidR="00A7192E">
        <w:t xml:space="preserve"> était lui-même issu (marin autodidacte m</w:t>
      </w:r>
      <w:r w:rsidR="000B09ED">
        <w:t>ort à 40 ans de la tuberculose).</w:t>
      </w:r>
    </w:p>
    <w:p w:rsidR="00CB3127" w:rsidRDefault="00CB3127" w:rsidP="00AF498F">
      <w:pPr>
        <w:jc w:val="both"/>
      </w:pPr>
      <w:r>
        <w:t xml:space="preserve">Considéré à juste titre par son traducteur </w:t>
      </w:r>
      <w:r w:rsidRPr="000E7AEF">
        <w:rPr>
          <w:b/>
        </w:rPr>
        <w:t>Philippe Bouquet,</w:t>
      </w:r>
      <w:r>
        <w:t xml:space="preserve"> comme l’un des chefs-d’œuvre de la </w:t>
      </w:r>
      <w:r w:rsidRPr="000C6D6D">
        <w:rPr>
          <w:b/>
        </w:rPr>
        <w:t>littérature maritime</w:t>
      </w:r>
      <w:r>
        <w:t xml:space="preserve">, ce roman s’inscrit également comme une œuvre majeure de la </w:t>
      </w:r>
      <w:r w:rsidRPr="000C6D6D">
        <w:rPr>
          <w:b/>
        </w:rPr>
        <w:t xml:space="preserve">littérature prolétarienne </w:t>
      </w:r>
      <w:r>
        <w:t xml:space="preserve">du XXème siècle. Il est à redécouvrir, notamment grâce aux </w:t>
      </w:r>
      <w:r w:rsidRPr="000E7AEF">
        <w:rPr>
          <w:b/>
        </w:rPr>
        <w:t xml:space="preserve">Editions </w:t>
      </w:r>
      <w:proofErr w:type="spellStart"/>
      <w:r w:rsidRPr="000E7AEF">
        <w:rPr>
          <w:b/>
        </w:rPr>
        <w:t>Cambourakis</w:t>
      </w:r>
      <w:proofErr w:type="spellEnd"/>
      <w:r w:rsidRPr="000E7AEF">
        <w:rPr>
          <w:b/>
        </w:rPr>
        <w:t xml:space="preserve"> </w:t>
      </w:r>
      <w:r>
        <w:t>qui proposent</w:t>
      </w:r>
      <w:r w:rsidR="00463312">
        <w:t xml:space="preserve"> cette fois</w:t>
      </w:r>
      <w:r>
        <w:t>, l’intégralité du récit en un seul volume.</w:t>
      </w:r>
      <w:r w:rsidR="00463312">
        <w:t xml:space="preserve"> </w:t>
      </w:r>
      <w:r w:rsidR="00571171">
        <w:t xml:space="preserve">Une </w:t>
      </w:r>
      <w:r w:rsidR="000E7AEF">
        <w:t xml:space="preserve">véritable </w:t>
      </w:r>
      <w:r w:rsidR="00571171">
        <w:t>aubaine !</w:t>
      </w:r>
    </w:p>
    <w:p w:rsidR="005721C4" w:rsidRDefault="00463312" w:rsidP="00AF498F">
      <w:pPr>
        <w:jc w:val="both"/>
      </w:pPr>
      <w:r w:rsidRPr="005721C4">
        <w:rPr>
          <w:b/>
        </w:rPr>
        <w:t>Les hommes de l’Emeraude</w:t>
      </w:r>
      <w:r>
        <w:t>, 1</w:t>
      </w:r>
      <w:r w:rsidRPr="00463312">
        <w:rPr>
          <w:vertAlign w:val="superscript"/>
        </w:rPr>
        <w:t>er</w:t>
      </w:r>
      <w:r>
        <w:t xml:space="preserve"> volet qui donne son titre au récit, raconte la vie de l’équipage</w:t>
      </w:r>
      <w:r w:rsidR="00571171">
        <w:t>,</w:t>
      </w:r>
      <w:r>
        <w:t xml:space="preserve"> de Ténériffe jusqu’en mer Baltique, li</w:t>
      </w:r>
      <w:r w:rsidR="008049FF">
        <w:t xml:space="preserve">eu du naufrage. Chaque membre </w:t>
      </w:r>
      <w:r>
        <w:t>est décrit à l’œuvre, minutieusement, par ses gestes principalement, expérimentés et routiniers</w:t>
      </w:r>
      <w:r w:rsidR="008049FF">
        <w:t>. Du capitaine au commis aux vivres en passant par le mécanicien ou le charpentier</w:t>
      </w:r>
      <w:r>
        <w:t xml:space="preserve">, tous sont utiles au fonctionnement du vieux cargo, œuvrent durement </w:t>
      </w:r>
      <w:r w:rsidR="00DC301E">
        <w:t xml:space="preserve">mais sûrement  à ce qu’il arrive à destination avec son chargement en état, ne se préoccupent guère de leurs </w:t>
      </w:r>
      <w:r w:rsidR="005721C4">
        <w:t xml:space="preserve">propres </w:t>
      </w:r>
      <w:r w:rsidR="00DC301E">
        <w:t xml:space="preserve">états- d’âme, de leurs maux personnels, chaque fois, dominés par l’intérêt collectif, suprême jusque dans la mort. </w:t>
      </w:r>
    </w:p>
    <w:p w:rsidR="005721C4" w:rsidRDefault="00DC301E" w:rsidP="00AF498F">
      <w:pPr>
        <w:jc w:val="both"/>
      </w:pPr>
      <w:r>
        <w:t>On entend les craquements du pont, on renifle la fumée âcre</w:t>
      </w:r>
      <w:r w:rsidR="00571171">
        <w:t xml:space="preserve"> et noire</w:t>
      </w:r>
      <w:r>
        <w:t xml:space="preserve"> des machines, l’odeur des marins aux fripes raides et éculées, alourdies par le sel, qu’une lessive hebdomadaire ne suffit pas </w:t>
      </w:r>
      <w:r w:rsidR="005A2583">
        <w:t>à raviver. Les parties de poker</w:t>
      </w:r>
      <w:r>
        <w:t xml:space="preserve"> animées sur fond de tricherie, le mauvais vin, les rats qui s’immiscent</w:t>
      </w:r>
      <w:r w:rsidR="000E7AEF">
        <w:t xml:space="preserve"> dans les cloisons</w:t>
      </w:r>
      <w:r>
        <w:t>, les jurons et les souvenirs du bordel, le froid qui éprouve</w:t>
      </w:r>
      <w:r w:rsidR="005A2583">
        <w:t>, les conditions de vie qui se dégrade</w:t>
      </w:r>
      <w:r w:rsidR="00A7192E">
        <w:t>nt</w:t>
      </w:r>
      <w:r w:rsidR="005A2583">
        <w:t xml:space="preserve">, </w:t>
      </w:r>
      <w:r w:rsidR="00807629" w:rsidRPr="00807629">
        <w:rPr>
          <w:i/>
        </w:rPr>
        <w:t>(« on dirait que tout se réduit au travail  et au sommeil. Sommeil et travail. Rien d’autre »)</w:t>
      </w:r>
      <w:r w:rsidR="00807629">
        <w:t xml:space="preserve"> </w:t>
      </w:r>
      <w:r w:rsidR="005A2583">
        <w:t>la solitude du capitaine et son</w:t>
      </w:r>
      <w:r w:rsidR="00807629">
        <w:t xml:space="preserve"> problème d’autorité </w:t>
      </w:r>
      <w:r w:rsidR="00807629" w:rsidRPr="00807629">
        <w:rPr>
          <w:i/>
        </w:rPr>
        <w:t>(« il s’était appliqué à maîtriser l’art difficile de mépriser les hommes »</w:t>
      </w:r>
      <w:r w:rsidR="005A2583" w:rsidRPr="00807629">
        <w:rPr>
          <w:i/>
        </w:rPr>
        <w:t>)</w:t>
      </w:r>
      <w:r w:rsidR="005A2583">
        <w:t xml:space="preserve">, les réfugiés apatrides, le paludisme dont souffre certains marins, </w:t>
      </w:r>
      <w:r w:rsidR="005A2583">
        <w:lastRenderedPageBreak/>
        <w:t>leur manque d’instruction et leur volonté pour y remédier, la tempête et les avaries sur le bateau,</w:t>
      </w:r>
      <w:r w:rsidR="00C0033D">
        <w:t xml:space="preserve"> </w:t>
      </w:r>
      <w:r w:rsidR="00C0033D" w:rsidRPr="00C0033D">
        <w:rPr>
          <w:i/>
        </w:rPr>
        <w:t>(« le navire dut lutter sans trêve, bravement et obstinément, contre les montagnes d’eau qui se</w:t>
      </w:r>
      <w:r w:rsidR="00C0033D">
        <w:t xml:space="preserve"> </w:t>
      </w:r>
      <w:r w:rsidR="00C0033D" w:rsidRPr="00C0033D">
        <w:rPr>
          <w:i/>
        </w:rPr>
        <w:t>jetaient sur lui de toute leur puissance déchaînée. »)</w:t>
      </w:r>
      <w:r w:rsidR="005A2583">
        <w:t xml:space="preserve"> le perroquet</w:t>
      </w:r>
      <w:r w:rsidR="0098011C">
        <w:t xml:space="preserve"> Mohamed</w:t>
      </w:r>
      <w:r w:rsidR="00571171">
        <w:t xml:space="preserve"> ; </w:t>
      </w:r>
      <w:r w:rsidR="000E7AEF">
        <w:t xml:space="preserve"> </w:t>
      </w:r>
      <w:r w:rsidR="000E7AEF" w:rsidRPr="000E7AEF">
        <w:rPr>
          <w:b/>
        </w:rPr>
        <w:t>T</w:t>
      </w:r>
      <w:r w:rsidR="005A2583" w:rsidRPr="000E7AEF">
        <w:rPr>
          <w:b/>
        </w:rPr>
        <w:t>out se raconte</w:t>
      </w:r>
      <w:r w:rsidR="005A2583">
        <w:t xml:space="preserve"> dans le</w:t>
      </w:r>
      <w:r w:rsidR="005721C4">
        <w:t xml:space="preserve"> moindre</w:t>
      </w:r>
      <w:r w:rsidR="005A2583">
        <w:t xml:space="preserve"> détail, avec des précisions qui embarquent le lecteur </w:t>
      </w:r>
      <w:r w:rsidR="00A7192E">
        <w:t xml:space="preserve">sans distance, le confrontent aux épreuves de la navigation longue avec une réalité passionnante, </w:t>
      </w:r>
      <w:r w:rsidR="00571171">
        <w:t xml:space="preserve">très </w:t>
      </w:r>
      <w:r w:rsidR="00A7192E">
        <w:t>instructive</w:t>
      </w:r>
      <w:r w:rsidR="0098011C">
        <w:t xml:space="preserve"> également</w:t>
      </w:r>
      <w:r w:rsidR="00A7192E">
        <w:t xml:space="preserve">. </w:t>
      </w:r>
      <w:r w:rsidR="0098011C">
        <w:t>Sans intention d’être didactique pour</w:t>
      </w:r>
      <w:r w:rsidR="005721C4">
        <w:t xml:space="preserve"> au</w:t>
      </w:r>
      <w:r w:rsidR="000E7AEF">
        <w:t>tant mais intensément captivante.</w:t>
      </w:r>
    </w:p>
    <w:p w:rsidR="005A2583" w:rsidRDefault="00A7192E" w:rsidP="00AF498F">
      <w:pPr>
        <w:jc w:val="both"/>
      </w:pPr>
      <w:r>
        <w:t xml:space="preserve">Si l’action se situe </w:t>
      </w:r>
      <w:r w:rsidR="0098011C">
        <w:t xml:space="preserve">à l’aube de la seconde guerre mondiale, ce roman affiche une certaine modernité, renvoie à des problématiques </w:t>
      </w:r>
      <w:r w:rsidR="00571171">
        <w:t xml:space="preserve">toutes </w:t>
      </w:r>
      <w:r w:rsidR="0098011C">
        <w:t xml:space="preserve">contemporaines notamment lorsqu’il s’agit de </w:t>
      </w:r>
      <w:r w:rsidR="00571171">
        <w:t>défendre la</w:t>
      </w:r>
      <w:r w:rsidR="0098011C">
        <w:t xml:space="preserve"> dignité </w:t>
      </w:r>
      <w:r w:rsidR="00571171">
        <w:t xml:space="preserve">des travailleurs,  de reconnaître la valeur des tâches manuelles, d’éduquer à l’expression des droits </w:t>
      </w:r>
      <w:r w:rsidR="003568B4">
        <w:t xml:space="preserve">les plus </w:t>
      </w:r>
      <w:r w:rsidR="00571171">
        <w:t>élémentaires, de fédérer pour mieux lutter et être entendu.</w:t>
      </w:r>
      <w:r w:rsidR="005721C4">
        <w:t xml:space="preserve"> </w:t>
      </w:r>
    </w:p>
    <w:p w:rsidR="00AF77BD" w:rsidRDefault="005721C4" w:rsidP="00AF498F">
      <w:pPr>
        <w:jc w:val="both"/>
      </w:pPr>
      <w:r w:rsidRPr="005721C4">
        <w:rPr>
          <w:b/>
        </w:rPr>
        <w:t>La chaîne d’or</w:t>
      </w:r>
      <w:r>
        <w:t xml:space="preserve">, résonne moins par sa tonalité </w:t>
      </w:r>
      <w:r w:rsidR="000C6D6D">
        <w:t>hyper</w:t>
      </w:r>
      <w:r>
        <w:t>réaliste que par son empreinte plus psychologique et apporte au roman, une variation de genre agréable, redonne du rythme à l’ensemble, évite au lecteur d’être las de descriptions techniques, d’un récit très documenté. Ici, au contraire, il pénètre l’âme des personnages principaux que le naufrage de l’Emeraude a rassemblés sur un canot de sauvetage trop petit pour contenir</w:t>
      </w:r>
      <w:r w:rsidR="00001F1C">
        <w:t xml:space="preserve"> l’ensemble des survivants. Il les dépeint, chacun, un à un, justifie ce qu’ils ont été, leur rend justice même par de brèves incursions dans leur passé, les acco</w:t>
      </w:r>
      <w:r w:rsidR="00AF77BD">
        <w:t>mpagne, avec le lecteur, vers une</w:t>
      </w:r>
      <w:r w:rsidR="00001F1C">
        <w:t xml:space="preserve"> mort inévitable. Chacun à leur manière, ils font acte de courage, ne dérogent jamais à leur dignité de marin, à leur esprit d’équipe, inébranlable même lorsqu’ils sont seuls face à un destin cruel. Jusqu’au bout ils luttent, se relaient tant qu’ils peuvent pour sauver l’embarc</w:t>
      </w:r>
      <w:r w:rsidR="000C6D6D">
        <w:t>ation de fortune et se révèlent tous</w:t>
      </w:r>
      <w:r w:rsidR="00001F1C">
        <w:t xml:space="preserve"> héroïques ; au sens le plus noble. </w:t>
      </w:r>
    </w:p>
    <w:p w:rsidR="005A2583" w:rsidRDefault="00001F1C" w:rsidP="00AF498F">
      <w:pPr>
        <w:jc w:val="both"/>
      </w:pPr>
      <w:r>
        <w:t xml:space="preserve">Une vraie leçon de vie admirable qui ébranle le lecteur. </w:t>
      </w:r>
      <w:r w:rsidR="00AF77BD">
        <w:t xml:space="preserve"> En effet, l</w:t>
      </w:r>
      <w:r>
        <w:t>es per</w:t>
      </w:r>
      <w:r w:rsidR="00AF77BD">
        <w:t>sonnages si longuement détaillé</w:t>
      </w:r>
      <w:r>
        <w:t>s dans le 1</w:t>
      </w:r>
      <w:r w:rsidRPr="00001F1C">
        <w:rPr>
          <w:vertAlign w:val="superscript"/>
        </w:rPr>
        <w:t>er</w:t>
      </w:r>
      <w:r>
        <w:t xml:space="preserve"> volet, </w:t>
      </w:r>
      <w:r w:rsidR="00AF77BD">
        <w:t>ayant pris vie dans l’exécution des activités précises et habituelles sont devenus tellement proches, presque familiers, que leur destinée tragique l’atteint de plein fouet, interpe</w:t>
      </w:r>
      <w:r w:rsidR="000B09ED">
        <w:t>lle son imaginaire sans effort e</w:t>
      </w:r>
      <w:r w:rsidR="000C6D6D">
        <w:t>t paradoxalement lui procure</w:t>
      </w:r>
      <w:r w:rsidR="000B09ED">
        <w:t xml:space="preserve"> en même temps de l’apaisement.</w:t>
      </w:r>
    </w:p>
    <w:p w:rsidR="00AF77BD" w:rsidRDefault="00AF77BD" w:rsidP="00AF498F">
      <w:pPr>
        <w:jc w:val="both"/>
      </w:pPr>
      <w:r w:rsidRPr="00AF77BD">
        <w:rPr>
          <w:b/>
        </w:rPr>
        <w:t>Des hommes, des camarades</w:t>
      </w:r>
      <w:r>
        <w:rPr>
          <w:b/>
        </w:rPr>
        <w:t xml:space="preserve">, </w:t>
      </w:r>
      <w:r>
        <w:t xml:space="preserve">partie beaucoup plus brève, se focalise sur le seul survivant du naufrage, </w:t>
      </w:r>
      <w:r w:rsidR="007F658E">
        <w:t xml:space="preserve">Paul Henrik </w:t>
      </w:r>
      <w:proofErr w:type="spellStart"/>
      <w:r w:rsidR="007F658E">
        <w:t>Karlsson</w:t>
      </w:r>
      <w:proofErr w:type="spellEnd"/>
      <w:r w:rsidR="007F658E">
        <w:t>,</w:t>
      </w:r>
      <w:r w:rsidR="008049FF">
        <w:t xml:space="preserve"> homme de machine,</w:t>
      </w:r>
      <w:r w:rsidR="007F658E">
        <w:t xml:space="preserve"> recueilli par un navire hollandais. Le lecteur assiste, au même titre que l’équipage, avec inquiétude et ferveur, à la lente réanimation du naufragé</w:t>
      </w:r>
      <w:r w:rsidR="00984B24">
        <w:t xml:space="preserve">. Il </w:t>
      </w:r>
      <w:r w:rsidR="00E001EE">
        <w:t>s’adapte sans difficulté</w:t>
      </w:r>
      <w:r w:rsidR="00984B24">
        <w:t xml:space="preserve"> à la description de cette attente</w:t>
      </w:r>
      <w:r w:rsidR="00E001EE">
        <w:t>, plutôt satisfait de</w:t>
      </w:r>
      <w:r w:rsidR="00984B24">
        <w:t>s</w:t>
      </w:r>
      <w:r w:rsidR="00E001EE">
        <w:t xml:space="preserve"> changements de rythme qui maintien</w:t>
      </w:r>
      <w:r w:rsidR="00984B24">
        <w:t>nen</w:t>
      </w:r>
      <w:r w:rsidR="00E001EE">
        <w:t>t son attention et son plaisir, donne</w:t>
      </w:r>
      <w:r w:rsidR="00984B24">
        <w:t>nt</w:t>
      </w:r>
      <w:r w:rsidR="00E001EE">
        <w:t xml:space="preserve"> finalement de l’élan à la lecture.</w:t>
      </w:r>
    </w:p>
    <w:p w:rsidR="007F658E" w:rsidRDefault="007F658E" w:rsidP="00AF498F">
      <w:pPr>
        <w:jc w:val="both"/>
      </w:pPr>
      <w:r>
        <w:t xml:space="preserve">Enfin </w:t>
      </w:r>
      <w:r w:rsidRPr="007F658E">
        <w:rPr>
          <w:b/>
        </w:rPr>
        <w:t>Et maintenant la mer</w:t>
      </w:r>
      <w:r>
        <w:t>, clôt ce vaste roman</w:t>
      </w:r>
      <w:r w:rsidR="00984B24">
        <w:t xml:space="preserve"> et </w:t>
      </w:r>
      <w:proofErr w:type="spellStart"/>
      <w:r w:rsidR="00984B24">
        <w:t>Karlsson</w:t>
      </w:r>
      <w:proofErr w:type="spellEnd"/>
      <w:r w:rsidR="00984B24">
        <w:t xml:space="preserve"> reste le fil con</w:t>
      </w:r>
      <w:r w:rsidR="00140F50">
        <w:t>ducteur de l’ensemble</w:t>
      </w:r>
      <w:r w:rsidR="00D14D07">
        <w:t xml:space="preserve">. Cette partie du </w:t>
      </w:r>
      <w:r w:rsidR="00EA782C">
        <w:t xml:space="preserve">récit </w:t>
      </w:r>
      <w:r w:rsidR="00D14D07">
        <w:t xml:space="preserve">se passe cette fois-ci non plus sur un bateau mais dans un cadre hospitalier. </w:t>
      </w:r>
      <w:proofErr w:type="spellStart"/>
      <w:r w:rsidR="00D14D07">
        <w:t>Kjellgren</w:t>
      </w:r>
      <w:proofErr w:type="spellEnd"/>
      <w:r w:rsidR="008049FF">
        <w:t xml:space="preserve"> (déjà bien malade)</w:t>
      </w:r>
      <w:r w:rsidR="00D14D07">
        <w:t xml:space="preserve"> décrit tour à tour le personnel soignant et les différents patients de la clinique et </w:t>
      </w:r>
      <w:proofErr w:type="spellStart"/>
      <w:r w:rsidR="00D14D07">
        <w:t>Karlsson</w:t>
      </w:r>
      <w:proofErr w:type="spellEnd"/>
      <w:r w:rsidR="00D14D07">
        <w:t xml:space="preserve">  prend sa place de personnage principal une </w:t>
      </w:r>
      <w:r w:rsidR="000B09ED">
        <w:t>fois emmené au bloc opératoire</w:t>
      </w:r>
      <w:r w:rsidR="000C6D6D">
        <w:t>, notamment</w:t>
      </w:r>
      <w:r w:rsidR="00D14D07">
        <w:t xml:space="preserve"> par l’évocation d’un souvenir » haut en couleurs » d’une opération de fortune sur</w:t>
      </w:r>
      <w:r w:rsidR="000B09ED">
        <w:t xml:space="preserve"> Jack,</w:t>
      </w:r>
      <w:r w:rsidR="00D14D07">
        <w:t xml:space="preserve"> un marin noir au large des côtes de </w:t>
      </w:r>
      <w:r w:rsidR="00EA782C">
        <w:t>Nouvelle-</w:t>
      </w:r>
      <w:r w:rsidR="00D14D07">
        <w:t>Guinée, assez cocasse</w:t>
      </w:r>
      <w:r w:rsidR="00EA782C">
        <w:t xml:space="preserve"> et mouvementée. Là encore, le roman a ce goût d’authenticité</w:t>
      </w:r>
      <w:r w:rsidR="000B09ED">
        <w:t xml:space="preserve"> et d’exaltation</w:t>
      </w:r>
      <w:r w:rsidR="00EA782C">
        <w:t xml:space="preserve"> qui capte l’attention</w:t>
      </w:r>
      <w:r w:rsidR="00140F50">
        <w:t xml:space="preserve"> jusqu’aux pages finales, pressenties car simplement conformes au réel.</w:t>
      </w:r>
    </w:p>
    <w:p w:rsidR="00EA782C" w:rsidRDefault="00EA782C" w:rsidP="00EA782C">
      <w:pPr>
        <w:jc w:val="right"/>
      </w:pPr>
      <w:r>
        <w:t>Cécile Pellerin</w:t>
      </w:r>
    </w:p>
    <w:p w:rsidR="007F658E" w:rsidRDefault="007F658E" w:rsidP="00AF498F">
      <w:pPr>
        <w:jc w:val="both"/>
      </w:pPr>
    </w:p>
    <w:p w:rsidR="007F658E" w:rsidRDefault="007F658E" w:rsidP="00AF498F">
      <w:pPr>
        <w:jc w:val="both"/>
      </w:pPr>
    </w:p>
    <w:p w:rsidR="007F658E" w:rsidRDefault="007F658E" w:rsidP="00AF498F">
      <w:pPr>
        <w:jc w:val="both"/>
      </w:pPr>
    </w:p>
    <w:p w:rsidR="007F658E" w:rsidRDefault="007F658E" w:rsidP="00AF498F">
      <w:pPr>
        <w:jc w:val="both"/>
      </w:pPr>
    </w:p>
    <w:p w:rsidR="007F658E" w:rsidRDefault="007F658E" w:rsidP="00AF498F">
      <w:pPr>
        <w:jc w:val="both"/>
      </w:pPr>
    </w:p>
    <w:p w:rsidR="007F658E" w:rsidRDefault="007F658E" w:rsidP="00AF498F">
      <w:pPr>
        <w:jc w:val="both"/>
      </w:pPr>
    </w:p>
    <w:p w:rsidR="007F658E" w:rsidRDefault="007F658E" w:rsidP="00AF498F">
      <w:pPr>
        <w:jc w:val="both"/>
      </w:pPr>
    </w:p>
    <w:p w:rsidR="007F658E" w:rsidRDefault="007F658E" w:rsidP="00AF498F">
      <w:pPr>
        <w:jc w:val="both"/>
      </w:pPr>
    </w:p>
    <w:p w:rsidR="007F658E" w:rsidRDefault="007F658E" w:rsidP="00AF498F">
      <w:pPr>
        <w:jc w:val="both"/>
      </w:pPr>
    </w:p>
    <w:p w:rsidR="007F658E" w:rsidRDefault="007F658E" w:rsidP="00AF498F">
      <w:pPr>
        <w:jc w:val="both"/>
      </w:pPr>
    </w:p>
    <w:p w:rsidR="007F658E" w:rsidRDefault="007F658E" w:rsidP="00AF498F">
      <w:pPr>
        <w:jc w:val="both"/>
      </w:pPr>
    </w:p>
    <w:p w:rsidR="007F658E" w:rsidRDefault="007F658E" w:rsidP="00AF498F">
      <w:pPr>
        <w:jc w:val="both"/>
      </w:pPr>
    </w:p>
    <w:p w:rsidR="007F658E" w:rsidRPr="00AF77BD" w:rsidRDefault="007F658E" w:rsidP="00AF498F">
      <w:pPr>
        <w:jc w:val="both"/>
      </w:pPr>
    </w:p>
    <w:p w:rsidR="005A2583" w:rsidRDefault="005A2583" w:rsidP="00AF498F">
      <w:pPr>
        <w:jc w:val="both"/>
      </w:pPr>
    </w:p>
    <w:p w:rsidR="005A2583" w:rsidRDefault="005A2583" w:rsidP="00AF498F">
      <w:pPr>
        <w:jc w:val="both"/>
      </w:pPr>
    </w:p>
    <w:p w:rsidR="005A2583" w:rsidRDefault="005A2583" w:rsidP="00AF498F">
      <w:pPr>
        <w:jc w:val="both"/>
      </w:pPr>
    </w:p>
    <w:p w:rsidR="005A2583" w:rsidRDefault="005A2583" w:rsidP="00AF498F">
      <w:pPr>
        <w:jc w:val="both"/>
      </w:pPr>
    </w:p>
    <w:p w:rsidR="005A2583" w:rsidRDefault="005A2583" w:rsidP="00AF498F">
      <w:pPr>
        <w:jc w:val="both"/>
      </w:pPr>
    </w:p>
    <w:p w:rsidR="00463312" w:rsidRDefault="005A2583" w:rsidP="00AF498F">
      <w:pPr>
        <w:jc w:val="both"/>
      </w:pPr>
      <w:r>
        <w:t xml:space="preserve"> </w:t>
      </w:r>
    </w:p>
    <w:sectPr w:rsidR="00463312" w:rsidSect="0054255B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7B7490"/>
    <w:rsid w:val="00001F1C"/>
    <w:rsid w:val="000261D2"/>
    <w:rsid w:val="00081834"/>
    <w:rsid w:val="000B09ED"/>
    <w:rsid w:val="000C6D6D"/>
    <w:rsid w:val="000E7AEF"/>
    <w:rsid w:val="00140F50"/>
    <w:rsid w:val="00154D76"/>
    <w:rsid w:val="00330E9D"/>
    <w:rsid w:val="0034191B"/>
    <w:rsid w:val="003568B4"/>
    <w:rsid w:val="00463312"/>
    <w:rsid w:val="004C59C7"/>
    <w:rsid w:val="004E322C"/>
    <w:rsid w:val="0054255B"/>
    <w:rsid w:val="00571171"/>
    <w:rsid w:val="005721C4"/>
    <w:rsid w:val="005A2583"/>
    <w:rsid w:val="005B5013"/>
    <w:rsid w:val="00771D36"/>
    <w:rsid w:val="007B7490"/>
    <w:rsid w:val="007F658E"/>
    <w:rsid w:val="008049FF"/>
    <w:rsid w:val="00807629"/>
    <w:rsid w:val="0098011C"/>
    <w:rsid w:val="00984B24"/>
    <w:rsid w:val="00A6360B"/>
    <w:rsid w:val="00A7192E"/>
    <w:rsid w:val="00AF498F"/>
    <w:rsid w:val="00AF77BD"/>
    <w:rsid w:val="00C0033D"/>
    <w:rsid w:val="00C363E2"/>
    <w:rsid w:val="00C500CF"/>
    <w:rsid w:val="00CB3127"/>
    <w:rsid w:val="00D14D07"/>
    <w:rsid w:val="00D87C1D"/>
    <w:rsid w:val="00DC301E"/>
    <w:rsid w:val="00DC608E"/>
    <w:rsid w:val="00E001EE"/>
    <w:rsid w:val="00E375AC"/>
    <w:rsid w:val="00EA782C"/>
    <w:rsid w:val="00ED1F5A"/>
    <w:rsid w:val="00F623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3E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0261D2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71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71D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1064</Words>
  <Characters>5858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ac0351</dc:creator>
  <cp:lastModifiedBy>Cécile Pellerin</cp:lastModifiedBy>
  <cp:revision>4</cp:revision>
  <dcterms:created xsi:type="dcterms:W3CDTF">2014-02-08T15:34:00Z</dcterms:created>
  <dcterms:modified xsi:type="dcterms:W3CDTF">2014-02-16T16:13:00Z</dcterms:modified>
</cp:coreProperties>
</file>