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82B" w:rsidRPr="001B17CC" w:rsidRDefault="001B17CC" w:rsidP="001B17CC">
      <w:pPr>
        <w:pStyle w:val="Sansinterligne"/>
        <w:rPr>
          <w:b/>
        </w:rPr>
      </w:pPr>
      <w:r w:rsidRPr="001B17CC">
        <w:rPr>
          <w:b/>
          <w:noProof/>
          <w:lang w:eastAsia="fr-FR"/>
        </w:rPr>
        <w:drawing>
          <wp:anchor distT="0" distB="0" distL="114300" distR="114300" simplePos="0" relativeHeight="251658240" behindDoc="1" locked="0" layoutInCell="1" allowOverlap="1" wp14:anchorId="6548BFCB" wp14:editId="32F2B2C7">
            <wp:simplePos x="0" y="0"/>
            <wp:positionH relativeFrom="column">
              <wp:posOffset>-4445</wp:posOffset>
            </wp:positionH>
            <wp:positionV relativeFrom="paragraph">
              <wp:posOffset>-4445</wp:posOffset>
            </wp:positionV>
            <wp:extent cx="900000" cy="1440000"/>
            <wp:effectExtent l="0" t="0" r="0" b="8255"/>
            <wp:wrapTight wrapText="bothSides">
              <wp:wrapPolygon edited="0">
                <wp:start x="0" y="0"/>
                <wp:lineTo x="0" y="21438"/>
                <wp:lineTo x="21036" y="21438"/>
                <wp:lineTo x="21036" y="0"/>
                <wp:lineTo x="0" y="0"/>
              </wp:wrapPolygon>
            </wp:wrapTight>
            <wp:docPr id="1" name="Image 1" descr="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7CC">
        <w:rPr>
          <w:b/>
        </w:rPr>
        <w:t>Les ingénieurs du bout du monde</w:t>
      </w:r>
      <w:r w:rsidR="00C120D9">
        <w:rPr>
          <w:b/>
        </w:rPr>
        <w:t xml:space="preserve"> : </w:t>
      </w:r>
      <w:r w:rsidR="00845CFE">
        <w:rPr>
          <w:b/>
        </w:rPr>
        <w:t>les trois frères</w:t>
      </w:r>
    </w:p>
    <w:p w:rsidR="001B17CC" w:rsidRPr="001B17CC" w:rsidRDefault="001B17CC" w:rsidP="001B17CC">
      <w:pPr>
        <w:pStyle w:val="Sansinterligne"/>
      </w:pPr>
      <w:r w:rsidRPr="001B17CC">
        <w:rPr>
          <w:b/>
        </w:rPr>
        <w:t>Jan Guillou (</w:t>
      </w:r>
      <w:r w:rsidRPr="001B17CC">
        <w:t>traduit du suédois par Philippe Bouquet)</w:t>
      </w:r>
    </w:p>
    <w:p w:rsidR="001B17CC" w:rsidRPr="001B17CC" w:rsidRDefault="001B17CC" w:rsidP="001B17CC">
      <w:pPr>
        <w:pStyle w:val="Sansinterligne"/>
      </w:pPr>
      <w:r w:rsidRPr="001B17CC">
        <w:t>Babel poche</w:t>
      </w:r>
    </w:p>
    <w:p w:rsidR="001B17CC" w:rsidRPr="001B17CC" w:rsidRDefault="001B17CC" w:rsidP="001B17CC">
      <w:pPr>
        <w:pStyle w:val="Sansinterligne"/>
      </w:pPr>
      <w:r w:rsidRPr="001B17CC">
        <w:t>747 pages</w:t>
      </w:r>
    </w:p>
    <w:p w:rsidR="001B17CC" w:rsidRPr="001B17CC" w:rsidRDefault="001B17CC" w:rsidP="001B17CC">
      <w:pPr>
        <w:pStyle w:val="Sansinterligne"/>
        <w:rPr>
          <w:color w:val="232323"/>
          <w:shd w:val="clear" w:color="auto" w:fill="FFFFFF"/>
        </w:rPr>
      </w:pPr>
      <w:r w:rsidRPr="001B17CC">
        <w:rPr>
          <w:color w:val="232323"/>
          <w:shd w:val="clear" w:color="auto" w:fill="FFFFFF"/>
        </w:rPr>
        <w:t>978-2330032753</w:t>
      </w:r>
    </w:p>
    <w:p w:rsidR="001B17CC" w:rsidRPr="001B17CC" w:rsidRDefault="001B17CC" w:rsidP="001B17CC">
      <w:pPr>
        <w:pStyle w:val="Sansinterligne"/>
        <w:rPr>
          <w:color w:val="232323"/>
          <w:shd w:val="clear" w:color="auto" w:fill="FFFFFF"/>
        </w:rPr>
      </w:pPr>
      <w:r w:rsidRPr="001B17CC">
        <w:rPr>
          <w:color w:val="232323"/>
          <w:shd w:val="clear" w:color="auto" w:fill="FFFFFF"/>
        </w:rPr>
        <w:t>11,90 euros</w:t>
      </w:r>
    </w:p>
    <w:p w:rsidR="001B17CC" w:rsidRPr="001B17CC" w:rsidRDefault="001B17CC" w:rsidP="001B17CC">
      <w:pPr>
        <w:pStyle w:val="Sansinterligne"/>
        <w:rPr>
          <w:color w:val="232323"/>
          <w:shd w:val="clear" w:color="auto" w:fill="FFFFFF"/>
        </w:rPr>
      </w:pPr>
      <w:r w:rsidRPr="001B17CC">
        <w:rPr>
          <w:color w:val="232323"/>
          <w:shd w:val="clear" w:color="auto" w:fill="FFFFFF"/>
        </w:rPr>
        <w:t>Date de parution : 14/05/2014</w:t>
      </w:r>
    </w:p>
    <w:p w:rsidR="001B17CC" w:rsidRPr="001B17CC" w:rsidRDefault="001B17CC" w:rsidP="001B17CC">
      <w:pPr>
        <w:pStyle w:val="Sansinterligne"/>
        <w:rPr>
          <w:color w:val="232323"/>
          <w:shd w:val="clear" w:color="auto" w:fill="FFFFFF"/>
        </w:rPr>
      </w:pPr>
    </w:p>
    <w:p w:rsidR="001B17CC" w:rsidRPr="001B17CC" w:rsidRDefault="001B17CC" w:rsidP="001B17CC">
      <w:pPr>
        <w:pStyle w:val="Sansinterligne"/>
        <w:rPr>
          <w:i/>
          <w:color w:val="232323"/>
          <w:shd w:val="clear" w:color="auto" w:fill="FFFFFF"/>
        </w:rPr>
      </w:pPr>
      <w:r w:rsidRPr="001B17CC">
        <w:rPr>
          <w:i/>
          <w:color w:val="232323"/>
          <w:shd w:val="clear" w:color="auto" w:fill="FFFFFF"/>
        </w:rPr>
        <w:t>08 janvier 2016</w:t>
      </w:r>
    </w:p>
    <w:p w:rsidR="00644469" w:rsidRDefault="001B17CC" w:rsidP="001B17CC">
      <w:pPr>
        <w:jc w:val="both"/>
        <w:rPr>
          <w:shd w:val="clear" w:color="auto" w:fill="FFFFFF"/>
        </w:rPr>
      </w:pPr>
      <w:r w:rsidRPr="001B17CC">
        <w:rPr>
          <w:shd w:val="clear" w:color="auto" w:fill="FFFFFF"/>
        </w:rPr>
        <w:t>Un roman dont les droits on</w:t>
      </w:r>
      <w:r>
        <w:rPr>
          <w:shd w:val="clear" w:color="auto" w:fill="FFFFFF"/>
        </w:rPr>
        <w:t>t été cédés à une quinzaine pay</w:t>
      </w:r>
      <w:r w:rsidRPr="001B17CC">
        <w:rPr>
          <w:shd w:val="clear" w:color="auto" w:fill="FFFFFF"/>
        </w:rPr>
        <w:t>s</w:t>
      </w:r>
      <w:r>
        <w:rPr>
          <w:shd w:val="clear" w:color="auto" w:fill="FFFFFF"/>
        </w:rPr>
        <w:t>, vendu à plus de 300 000</w:t>
      </w:r>
      <w:r w:rsidR="00585AFE">
        <w:rPr>
          <w:shd w:val="clear" w:color="auto" w:fill="FFFFFF"/>
        </w:rPr>
        <w:t xml:space="preserve"> exemplaires en Suède (pour 9</w:t>
      </w:r>
      <w:r>
        <w:rPr>
          <w:shd w:val="clear" w:color="auto" w:fill="FFFFFF"/>
        </w:rPr>
        <w:t xml:space="preserve"> millions d'habitants), 75 000 en Norvège</w:t>
      </w:r>
      <w:r w:rsidR="00585AFE">
        <w:rPr>
          <w:shd w:val="clear" w:color="auto" w:fill="FFFFFF"/>
        </w:rPr>
        <w:t xml:space="preserve"> (pour 5 millions d'habitants)</w:t>
      </w:r>
      <w:r>
        <w:rPr>
          <w:shd w:val="clear" w:color="auto" w:fill="FFFFFF"/>
        </w:rPr>
        <w:t xml:space="preserve"> ou 90 000 au Danemark ne doit pas pouvoir passer inaperçu lorsqu'il arrive en France. Et pourtant, même</w:t>
      </w:r>
      <w:r w:rsidR="00644469">
        <w:rPr>
          <w:shd w:val="clear" w:color="auto" w:fill="FFFFFF"/>
        </w:rPr>
        <w:t xml:space="preserve"> après sa parution en poche, ce livre n'est pas entré dans la liste des meilleures ventes. Et c'est </w:t>
      </w:r>
      <w:r w:rsidR="00536D0B">
        <w:rPr>
          <w:shd w:val="clear" w:color="auto" w:fill="FFFFFF"/>
        </w:rPr>
        <w:t xml:space="preserve">bien </w:t>
      </w:r>
      <w:r w:rsidR="00644469">
        <w:rPr>
          <w:shd w:val="clear" w:color="auto" w:fill="FFFFFF"/>
        </w:rPr>
        <w:t xml:space="preserve">regrettable. </w:t>
      </w:r>
      <w:r w:rsidR="00536D0B">
        <w:rPr>
          <w:shd w:val="clear" w:color="auto" w:fill="FFFFFF"/>
        </w:rPr>
        <w:t>Mais pas sans appel.</w:t>
      </w:r>
    </w:p>
    <w:p w:rsidR="00C120D9" w:rsidRPr="00C120D9" w:rsidRDefault="00C120D9" w:rsidP="00536D0B">
      <w:pPr>
        <w:jc w:val="both"/>
        <w:rPr>
          <w:i/>
          <w:shd w:val="clear" w:color="auto" w:fill="FFFFFF"/>
        </w:rPr>
      </w:pPr>
      <w:r w:rsidRPr="00C120D9">
        <w:rPr>
          <w:i/>
          <w:shd w:val="clear" w:color="auto" w:fill="FFFFFF"/>
        </w:rPr>
        <w:t>"Il n'y a aucune limite, même en imagination, aux progrès que nous connaîtrons au cours du XXème siècle".</w:t>
      </w:r>
    </w:p>
    <w:p w:rsidR="001B17CC" w:rsidRDefault="00644469" w:rsidP="001B17CC">
      <w:pPr>
        <w:jc w:val="both"/>
        <w:rPr>
          <w:shd w:val="clear" w:color="auto" w:fill="FFFFFF"/>
        </w:rPr>
      </w:pPr>
      <w:r>
        <w:rPr>
          <w:shd w:val="clear" w:color="auto" w:fill="FFFFFF"/>
        </w:rPr>
        <w:t>1</w:t>
      </w:r>
      <w:r w:rsidRPr="00644469">
        <w:rPr>
          <w:shd w:val="clear" w:color="auto" w:fill="FFFFFF"/>
          <w:vertAlign w:val="superscript"/>
        </w:rPr>
        <w:t>er</w:t>
      </w:r>
      <w:r>
        <w:rPr>
          <w:shd w:val="clear" w:color="auto" w:fill="FFFFFF"/>
        </w:rPr>
        <w:t xml:space="preserve"> volet d'une trilogie d'aventures</w:t>
      </w:r>
      <w:r w:rsidR="00845CFE">
        <w:rPr>
          <w:shd w:val="clear" w:color="auto" w:fill="FFFFFF"/>
        </w:rPr>
        <w:t xml:space="preserve"> (le siècle des grandes aventures)</w:t>
      </w:r>
      <w:r w:rsidR="00011D72">
        <w:rPr>
          <w:shd w:val="clear" w:color="auto" w:fill="FFFFFF"/>
        </w:rPr>
        <w:t>,</w:t>
      </w:r>
      <w:r>
        <w:rPr>
          <w:shd w:val="clear" w:color="auto" w:fill="FFFFFF"/>
        </w:rPr>
        <w:t xml:space="preserve"> </w:t>
      </w:r>
      <w:r w:rsidR="00011D72">
        <w:rPr>
          <w:shd w:val="clear" w:color="auto" w:fill="FFFFFF"/>
        </w:rPr>
        <w:t>le roman</w:t>
      </w:r>
      <w:r>
        <w:rPr>
          <w:shd w:val="clear" w:color="auto" w:fill="FFFFFF"/>
        </w:rPr>
        <w:t xml:space="preserve"> se déploie à l'orée du XXème siècle,  au cœur du développement industriel et des grandes inventions, de la conquête du monde</w:t>
      </w:r>
      <w:r w:rsidR="00137EE8">
        <w:rPr>
          <w:shd w:val="clear" w:color="auto" w:fill="FFFFFF"/>
        </w:rPr>
        <w:t>, et raconte avec passion et enthousiasme, précision et profondeur l'existence de trois frères norvégiens orphelins d'un père pêcheur, lesquels, repérés par une société de bienfaisance, vont être formés dans la prestigieuse université de Dresde et devenir  d'habiles ingénieurs.</w:t>
      </w:r>
    </w:p>
    <w:p w:rsidR="00520083" w:rsidRDefault="00137EE8" w:rsidP="001B17CC">
      <w:pPr>
        <w:jc w:val="both"/>
        <w:rPr>
          <w:shd w:val="clear" w:color="auto" w:fill="FFFFFF"/>
        </w:rPr>
      </w:pPr>
      <w:r>
        <w:rPr>
          <w:shd w:val="clear" w:color="auto" w:fill="FFFFFF"/>
        </w:rPr>
        <w:t xml:space="preserve">Ecrite par </w:t>
      </w:r>
      <w:r w:rsidRPr="00585AFE">
        <w:rPr>
          <w:b/>
          <w:shd w:val="clear" w:color="auto" w:fill="FFFFFF"/>
        </w:rPr>
        <w:t>Jan Guillou</w:t>
      </w:r>
      <w:r>
        <w:rPr>
          <w:shd w:val="clear" w:color="auto" w:fill="FFFFFF"/>
        </w:rPr>
        <w:t xml:space="preserve"> écrivain et journaliste suédois de renom</w:t>
      </w:r>
      <w:r w:rsidR="00D223A3">
        <w:rPr>
          <w:shd w:val="clear" w:color="auto" w:fill="FFFFFF"/>
        </w:rPr>
        <w:t xml:space="preserve"> (</w:t>
      </w:r>
      <w:r w:rsidR="00D223A3" w:rsidRPr="00D223A3">
        <w:rPr>
          <w:i/>
          <w:shd w:val="clear" w:color="auto" w:fill="FFFFFF"/>
        </w:rPr>
        <w:t>La Fabrique de violence, L'Héritage d'Arn le templier ou Le Chemin de Jérusalem</w:t>
      </w:r>
      <w:r w:rsidR="00D223A3">
        <w:rPr>
          <w:shd w:val="clear" w:color="auto" w:fill="FFFFFF"/>
        </w:rPr>
        <w:t>), cette épopée, vertigineuse par son ambition (</w:t>
      </w:r>
      <w:r w:rsidR="00D223A3" w:rsidRPr="00D223A3">
        <w:rPr>
          <w:i/>
          <w:shd w:val="clear" w:color="auto" w:fill="FFFFFF"/>
        </w:rPr>
        <w:t>raconter l'histoire de l'Europe du XXème siècle</w:t>
      </w:r>
      <w:r w:rsidR="00D223A3">
        <w:rPr>
          <w:shd w:val="clear" w:color="auto" w:fill="FFFFFF"/>
        </w:rPr>
        <w:t>) est une réussite à part, un divertissement intelligent</w:t>
      </w:r>
      <w:r w:rsidR="00C67E55">
        <w:rPr>
          <w:shd w:val="clear" w:color="auto" w:fill="FFFFFF"/>
        </w:rPr>
        <w:t>,</w:t>
      </w:r>
      <w:r w:rsidR="00D223A3">
        <w:rPr>
          <w:shd w:val="clear" w:color="auto" w:fill="FFFFFF"/>
        </w:rPr>
        <w:t xml:space="preserve"> captivant et addictif, même après 700 pages, </w:t>
      </w:r>
      <w:r w:rsidR="00C67E55">
        <w:rPr>
          <w:shd w:val="clear" w:color="auto" w:fill="FFFFFF"/>
        </w:rPr>
        <w:t xml:space="preserve">capable d'emmener le lecteur, sans jamais le lâcher, </w:t>
      </w:r>
      <w:r w:rsidR="00FE61AC">
        <w:rPr>
          <w:shd w:val="clear" w:color="auto" w:fill="FFFFFF"/>
        </w:rPr>
        <w:t>des contrées rigoureuses et hostile</w:t>
      </w:r>
      <w:r w:rsidR="006F6F0A">
        <w:rPr>
          <w:shd w:val="clear" w:color="auto" w:fill="FFFFFF"/>
        </w:rPr>
        <w:t xml:space="preserve">s du </w:t>
      </w:r>
      <w:proofErr w:type="spellStart"/>
      <w:r w:rsidR="006F6F0A">
        <w:rPr>
          <w:shd w:val="clear" w:color="auto" w:fill="FFFFFF"/>
        </w:rPr>
        <w:t>Hardangervidda</w:t>
      </w:r>
      <w:proofErr w:type="spellEnd"/>
      <w:r w:rsidR="006F6F0A">
        <w:rPr>
          <w:shd w:val="clear" w:color="auto" w:fill="FFFFFF"/>
        </w:rPr>
        <w:t xml:space="preserve"> jusqu'en Afrique de l'Est, de le plonger avec bonheur dans un passé historique européen aux résonances suffisamment proches pour exalter sa curiosité</w:t>
      </w:r>
      <w:r w:rsidR="00011D72">
        <w:rPr>
          <w:shd w:val="clear" w:color="auto" w:fill="FFFFFF"/>
        </w:rPr>
        <w:t xml:space="preserve"> et l'interpeller. </w:t>
      </w:r>
    </w:p>
    <w:p w:rsidR="00137EE8" w:rsidRDefault="00011D72" w:rsidP="001B17CC">
      <w:pPr>
        <w:jc w:val="both"/>
        <w:rPr>
          <w:shd w:val="clear" w:color="auto" w:fill="FFFFFF"/>
        </w:rPr>
      </w:pPr>
      <w:r>
        <w:rPr>
          <w:shd w:val="clear" w:color="auto" w:fill="FFFFFF"/>
        </w:rPr>
        <w:t>Une évasion instructive</w:t>
      </w:r>
      <w:r w:rsidR="00520083">
        <w:rPr>
          <w:shd w:val="clear" w:color="auto" w:fill="FFFFFF"/>
        </w:rPr>
        <w:t xml:space="preserve"> et exotique</w:t>
      </w:r>
      <w:r>
        <w:rPr>
          <w:shd w:val="clear" w:color="auto" w:fill="FFFFFF"/>
        </w:rPr>
        <w:t>, un sens du détail</w:t>
      </w:r>
      <w:r w:rsidR="00520083">
        <w:rPr>
          <w:shd w:val="clear" w:color="auto" w:fill="FFFFFF"/>
        </w:rPr>
        <w:t xml:space="preserve"> convaincant</w:t>
      </w:r>
      <w:r>
        <w:rPr>
          <w:shd w:val="clear" w:color="auto" w:fill="FFFFFF"/>
        </w:rPr>
        <w:t xml:space="preserve"> parfois spectaculaire et un talent de conteur indéniable (quel que soit le sujet)</w:t>
      </w:r>
      <w:r w:rsidR="00520083">
        <w:rPr>
          <w:shd w:val="clear" w:color="auto" w:fill="FFFFFF"/>
        </w:rPr>
        <w:t xml:space="preserve">. Rien de mieux pour échapper à la grisaille ou occuper des vacances. Il serait vraiment dommage de s'en priver. </w:t>
      </w:r>
    </w:p>
    <w:p w:rsidR="00520083" w:rsidRDefault="00520083" w:rsidP="001B17CC">
      <w:pPr>
        <w:jc w:val="both"/>
        <w:rPr>
          <w:shd w:val="clear" w:color="auto" w:fill="FFFFFF"/>
        </w:rPr>
      </w:pPr>
      <w:r>
        <w:rPr>
          <w:shd w:val="clear" w:color="auto" w:fill="FFFFFF"/>
        </w:rPr>
        <w:t xml:space="preserve">Porté par un rythme régulier d'alternance entre l'histoire de deux frères d'abord, </w:t>
      </w:r>
      <w:proofErr w:type="spellStart"/>
      <w:r>
        <w:rPr>
          <w:shd w:val="clear" w:color="auto" w:fill="FFFFFF"/>
        </w:rPr>
        <w:t>Lauritz</w:t>
      </w:r>
      <w:proofErr w:type="spellEnd"/>
      <w:r>
        <w:rPr>
          <w:shd w:val="clear" w:color="auto" w:fill="FFFFFF"/>
        </w:rPr>
        <w:t xml:space="preserve"> et Oscar, le roman oscille entre les paysages de fjords et de montagnes norvégiennes et la savane africaine et permet ainsi au lecteur un dépaysement total, jamais monotone</w:t>
      </w:r>
      <w:r w:rsidR="0061578E">
        <w:rPr>
          <w:shd w:val="clear" w:color="auto" w:fill="FFFFFF"/>
        </w:rPr>
        <w:t xml:space="preserve">. </w:t>
      </w:r>
      <w:r>
        <w:rPr>
          <w:shd w:val="clear" w:color="auto" w:fill="FFFFFF"/>
        </w:rPr>
        <w:t>Tour à tour, il vibre</w:t>
      </w:r>
      <w:r w:rsidR="00D2234D">
        <w:rPr>
          <w:shd w:val="clear" w:color="auto" w:fill="FFFFFF"/>
        </w:rPr>
        <w:t xml:space="preserve">, à l'instar des deux héros, </w:t>
      </w:r>
      <w:r>
        <w:rPr>
          <w:shd w:val="clear" w:color="auto" w:fill="FFFFFF"/>
        </w:rPr>
        <w:t xml:space="preserve"> face à la démesure des chantiers ferroviaires qui se mettent en place dans la rigueur de l'hiver arctique comme dans la chaleur</w:t>
      </w:r>
      <w:r w:rsidR="00D2234D">
        <w:rPr>
          <w:shd w:val="clear" w:color="auto" w:fill="FFFFFF"/>
        </w:rPr>
        <w:t xml:space="preserve"> de Dar es Salam, il redoute les éboulements et les tempêtes, les attaques de peuples cannibales ou la Malaria, est saisi d'effroi ou d'émotion</w:t>
      </w:r>
      <w:r w:rsidR="00585AFE">
        <w:rPr>
          <w:shd w:val="clear" w:color="auto" w:fill="FFFFFF"/>
        </w:rPr>
        <w:t xml:space="preserve"> lors de chasses aux lions ou aux éléphants</w:t>
      </w:r>
      <w:r w:rsidR="00D2234D">
        <w:rPr>
          <w:shd w:val="clear" w:color="auto" w:fill="FFFFFF"/>
        </w:rPr>
        <w:t>, intensément imprégné aux événements qui façonnent l'existence des deux frères comme ceux qui écrivent l'Histoire.</w:t>
      </w:r>
    </w:p>
    <w:p w:rsidR="00D2234D" w:rsidRDefault="00D2234D" w:rsidP="001B17CC">
      <w:pPr>
        <w:jc w:val="both"/>
        <w:rPr>
          <w:shd w:val="clear" w:color="auto" w:fill="FFFFFF"/>
        </w:rPr>
      </w:pPr>
      <w:r>
        <w:rPr>
          <w:shd w:val="clear" w:color="auto" w:fill="FFFFFF"/>
        </w:rPr>
        <w:t>Car, au-delà de l'aventure héroïque, c'est  aussi</w:t>
      </w:r>
      <w:r w:rsidR="004C65AD">
        <w:rPr>
          <w:shd w:val="clear" w:color="auto" w:fill="FFFFFF"/>
        </w:rPr>
        <w:t xml:space="preserve"> d'un côté, </w:t>
      </w:r>
      <w:r>
        <w:rPr>
          <w:shd w:val="clear" w:color="auto" w:fill="FFFFFF"/>
        </w:rPr>
        <w:t xml:space="preserve"> le récit de la société norvégienne qui se modernise, </w:t>
      </w:r>
      <w:r w:rsidR="004C65AD">
        <w:rPr>
          <w:shd w:val="clear" w:color="auto" w:fill="FFFFFF"/>
        </w:rPr>
        <w:t xml:space="preserve">développe ses infrastructures et </w:t>
      </w:r>
      <w:r>
        <w:rPr>
          <w:shd w:val="clear" w:color="auto" w:fill="FFFFFF"/>
        </w:rPr>
        <w:t>s'enrichit, met fin à son union avec la Suède, envisage d'accorder le droit de vote aux femmes</w:t>
      </w:r>
      <w:r w:rsidR="004C65AD">
        <w:rPr>
          <w:shd w:val="clear" w:color="auto" w:fill="FFFFFF"/>
        </w:rPr>
        <w:t xml:space="preserve"> et de l'autre, celui d'une Afrique coloniale allemande qui rêve </w:t>
      </w:r>
      <w:r w:rsidR="004C65AD">
        <w:rPr>
          <w:shd w:val="clear" w:color="auto" w:fill="FFFFFF"/>
        </w:rPr>
        <w:lastRenderedPageBreak/>
        <w:t>d'une liaison ferroviaire transafricaine, commence à exploiter les forêts, développe le commerce de l'ivoire, signe des traités avec des chefs indigènes, entre en conflit avec les Britanniques, capitule</w:t>
      </w:r>
      <w:r w:rsidR="00FC2F58">
        <w:rPr>
          <w:shd w:val="clear" w:color="auto" w:fill="FFFFFF"/>
        </w:rPr>
        <w:t xml:space="preserve"> en 1918…</w:t>
      </w:r>
    </w:p>
    <w:p w:rsidR="00FC2F58" w:rsidRDefault="00FC2F58" w:rsidP="001B17CC">
      <w:pPr>
        <w:jc w:val="both"/>
        <w:rPr>
          <w:shd w:val="clear" w:color="auto" w:fill="FFFFFF"/>
        </w:rPr>
      </w:pPr>
      <w:r>
        <w:rPr>
          <w:shd w:val="clear" w:color="auto" w:fill="FFFFFF"/>
        </w:rPr>
        <w:t>Autour de ces deux héros, une foule de personnages secondaires attachants, don</w:t>
      </w:r>
      <w:r w:rsidR="0061578E">
        <w:rPr>
          <w:shd w:val="clear" w:color="auto" w:fill="FFFFFF"/>
        </w:rPr>
        <w:t>t on suit également la destinée,</w:t>
      </w:r>
      <w:r>
        <w:rPr>
          <w:shd w:val="clear" w:color="auto" w:fill="FFFFFF"/>
        </w:rPr>
        <w:t xml:space="preserve"> qui</w:t>
      </w:r>
      <w:r w:rsidR="0061578E">
        <w:rPr>
          <w:shd w:val="clear" w:color="auto" w:fill="FFFFFF"/>
        </w:rPr>
        <w:t xml:space="preserve"> pour certains</w:t>
      </w:r>
      <w:r>
        <w:rPr>
          <w:shd w:val="clear" w:color="auto" w:fill="FFFFFF"/>
        </w:rPr>
        <w:t xml:space="preserve"> participent à la vie sentimentale des deux frères et sont intimement liés à leur réalisation personnelle.</w:t>
      </w:r>
    </w:p>
    <w:p w:rsidR="0061578E" w:rsidRDefault="0061578E" w:rsidP="001B17CC">
      <w:pPr>
        <w:jc w:val="both"/>
        <w:rPr>
          <w:shd w:val="clear" w:color="auto" w:fill="FFFFFF"/>
        </w:rPr>
      </w:pPr>
      <w:r>
        <w:rPr>
          <w:shd w:val="clear" w:color="auto" w:fill="FFFFFF"/>
        </w:rPr>
        <w:t>Un ensemble à la fois épique, historique et social, érudit et surprenant, empreint d'une tonalité très énergique (</w:t>
      </w:r>
      <w:r w:rsidR="00D548B5">
        <w:rPr>
          <w:shd w:val="clear" w:color="auto" w:fill="FFFFFF"/>
        </w:rPr>
        <w:t>çà</w:t>
      </w:r>
      <w:r>
        <w:rPr>
          <w:shd w:val="clear" w:color="auto" w:fill="FFFFFF"/>
        </w:rPr>
        <w:t xml:space="preserve"> et là quelques </w:t>
      </w:r>
      <w:r w:rsidR="002F6FC4">
        <w:rPr>
          <w:shd w:val="clear" w:color="auto" w:fill="FFFFFF"/>
        </w:rPr>
        <w:t>rares l</w:t>
      </w:r>
      <w:r>
        <w:rPr>
          <w:shd w:val="clear" w:color="auto" w:fill="FFFFFF"/>
        </w:rPr>
        <w:t>ongueurs</w:t>
      </w:r>
      <w:r w:rsidR="00D548B5">
        <w:rPr>
          <w:shd w:val="clear" w:color="auto" w:fill="FFFFFF"/>
        </w:rPr>
        <w:t xml:space="preserve"> peut-être</w:t>
      </w:r>
      <w:r>
        <w:rPr>
          <w:shd w:val="clear" w:color="auto" w:fill="FFFFFF"/>
        </w:rPr>
        <w:t xml:space="preserve">), drôle et grave, </w:t>
      </w:r>
      <w:r w:rsidR="00D548B5">
        <w:rPr>
          <w:shd w:val="clear" w:color="auto" w:fill="FFFFFF"/>
        </w:rPr>
        <w:t xml:space="preserve">parfois féroce, </w:t>
      </w:r>
      <w:r>
        <w:rPr>
          <w:shd w:val="clear" w:color="auto" w:fill="FFFFFF"/>
        </w:rPr>
        <w:t>jamais morne où les événements se succèdent pendant une vingtaine d'années</w:t>
      </w:r>
      <w:r w:rsidR="00D548B5">
        <w:rPr>
          <w:shd w:val="clear" w:color="auto" w:fill="FFFFFF"/>
        </w:rPr>
        <w:t xml:space="preserve">, sans donner </w:t>
      </w:r>
      <w:r w:rsidR="003465F3">
        <w:rPr>
          <w:shd w:val="clear" w:color="auto" w:fill="FFFFFF"/>
        </w:rPr>
        <w:t>l'</w:t>
      </w:r>
      <w:bookmarkStart w:id="0" w:name="_GoBack"/>
      <w:bookmarkEnd w:id="0"/>
      <w:r w:rsidR="00D548B5">
        <w:rPr>
          <w:shd w:val="clear" w:color="auto" w:fill="FFFFFF"/>
        </w:rPr>
        <w:t>impression d'être survolés mais au contraire, racontés avec un souci de précision  enthousiasmant et haletant</w:t>
      </w:r>
      <w:r w:rsidR="002F6FC4">
        <w:rPr>
          <w:shd w:val="clear" w:color="auto" w:fill="FFFFFF"/>
        </w:rPr>
        <w:t xml:space="preserve"> (merci au traducteur)</w:t>
      </w:r>
      <w:r w:rsidR="00D548B5">
        <w:rPr>
          <w:shd w:val="clear" w:color="auto" w:fill="FFFFFF"/>
        </w:rPr>
        <w:t>. Si savoureux qu'on en redemande. Et vite !</w:t>
      </w:r>
    </w:p>
    <w:p w:rsidR="00D548B5" w:rsidRPr="00585AFE" w:rsidRDefault="00D548B5" w:rsidP="001B17CC">
      <w:pPr>
        <w:jc w:val="both"/>
        <w:rPr>
          <w:i/>
          <w:shd w:val="clear" w:color="auto" w:fill="FFFFFF"/>
        </w:rPr>
      </w:pPr>
      <w:r w:rsidRPr="00585AFE">
        <w:rPr>
          <w:i/>
          <w:shd w:val="clear" w:color="auto" w:fill="FFFFFF"/>
        </w:rPr>
        <w:t>Le 2</w:t>
      </w:r>
      <w:r w:rsidRPr="00585AFE">
        <w:rPr>
          <w:i/>
          <w:shd w:val="clear" w:color="auto" w:fill="FFFFFF"/>
          <w:vertAlign w:val="superscript"/>
        </w:rPr>
        <w:t>ème</w:t>
      </w:r>
      <w:r w:rsidRPr="00585AFE">
        <w:rPr>
          <w:i/>
          <w:shd w:val="clear" w:color="auto" w:fill="FFFFFF"/>
        </w:rPr>
        <w:t xml:space="preserve"> volet </w:t>
      </w:r>
      <w:r w:rsidRPr="00585AFE">
        <w:rPr>
          <w:b/>
          <w:i/>
          <w:shd w:val="clear" w:color="auto" w:fill="FFFFFF"/>
        </w:rPr>
        <w:t xml:space="preserve">"Les dandys de </w:t>
      </w:r>
      <w:proofErr w:type="spellStart"/>
      <w:r w:rsidRPr="00585AFE">
        <w:rPr>
          <w:b/>
          <w:i/>
          <w:shd w:val="clear" w:color="auto" w:fill="FFFFFF"/>
        </w:rPr>
        <w:t>Mannigham</w:t>
      </w:r>
      <w:proofErr w:type="spellEnd"/>
      <w:r w:rsidRPr="00585AFE">
        <w:rPr>
          <w:b/>
          <w:i/>
          <w:shd w:val="clear" w:color="auto" w:fill="FFFFFF"/>
        </w:rPr>
        <w:t>"</w:t>
      </w:r>
      <w:r w:rsidRPr="00585AFE">
        <w:rPr>
          <w:i/>
          <w:shd w:val="clear" w:color="auto" w:fill="FFFFFF"/>
        </w:rPr>
        <w:t xml:space="preserve"> est paru chez le même éditeur et s'intéresse davantage à </w:t>
      </w:r>
      <w:proofErr w:type="spellStart"/>
      <w:r w:rsidRPr="00585AFE">
        <w:rPr>
          <w:i/>
          <w:shd w:val="clear" w:color="auto" w:fill="FFFFFF"/>
        </w:rPr>
        <w:t>Sverre</w:t>
      </w:r>
      <w:proofErr w:type="spellEnd"/>
      <w:r w:rsidRPr="00585AFE">
        <w:rPr>
          <w:i/>
          <w:shd w:val="clear" w:color="auto" w:fill="FFFFFF"/>
        </w:rPr>
        <w:t>, le troisième frère.</w:t>
      </w:r>
    </w:p>
    <w:p w:rsidR="00D548B5" w:rsidRDefault="00D548B5" w:rsidP="00D548B5">
      <w:pPr>
        <w:jc w:val="right"/>
        <w:rPr>
          <w:shd w:val="clear" w:color="auto" w:fill="FFFFFF"/>
        </w:rPr>
      </w:pPr>
      <w:r>
        <w:rPr>
          <w:shd w:val="clear" w:color="auto" w:fill="FFFFFF"/>
        </w:rPr>
        <w:t>Cécile Pellerin</w:t>
      </w:r>
    </w:p>
    <w:p w:rsidR="00D548B5" w:rsidRPr="001B17CC" w:rsidRDefault="00D548B5" w:rsidP="00D548B5">
      <w:pPr>
        <w:pStyle w:val="Sansinterligne"/>
        <w:rPr>
          <w:color w:val="232323"/>
          <w:shd w:val="clear" w:color="auto" w:fill="FFFFFF"/>
        </w:rPr>
      </w:pPr>
      <w:r w:rsidRPr="001B17CC">
        <w:rPr>
          <w:b/>
        </w:rPr>
        <w:t>Les ingénieurs du bout du monde</w:t>
      </w:r>
      <w:r>
        <w:rPr>
          <w:b/>
        </w:rPr>
        <w:t xml:space="preserve">, </w:t>
      </w:r>
      <w:r w:rsidRPr="001B17CC">
        <w:rPr>
          <w:b/>
        </w:rPr>
        <w:t>Jan Guillou</w:t>
      </w:r>
      <w:r>
        <w:rPr>
          <w:b/>
        </w:rPr>
        <w:t>,</w:t>
      </w:r>
      <w:r>
        <w:t xml:space="preserve"> Philippe Bouquet</w:t>
      </w:r>
      <w:r>
        <w:rPr>
          <w:b/>
        </w:rPr>
        <w:t xml:space="preserve">, </w:t>
      </w:r>
      <w:r w:rsidRPr="001B17CC">
        <w:t>Babel poche</w:t>
      </w:r>
      <w:r>
        <w:t>,</w:t>
      </w:r>
      <w:r w:rsidRPr="00D548B5">
        <w:rPr>
          <w:color w:val="232323"/>
          <w:shd w:val="clear" w:color="auto" w:fill="FFFFFF"/>
        </w:rPr>
        <w:t xml:space="preserve"> </w:t>
      </w:r>
      <w:r w:rsidRPr="001B17CC">
        <w:rPr>
          <w:color w:val="232323"/>
          <w:shd w:val="clear" w:color="auto" w:fill="FFFFFF"/>
        </w:rPr>
        <w:t>978-2330032753</w:t>
      </w:r>
    </w:p>
    <w:p w:rsidR="00D548B5" w:rsidRPr="00D548B5" w:rsidRDefault="00D548B5" w:rsidP="00D548B5">
      <w:pPr>
        <w:pStyle w:val="Sansinterligne"/>
        <w:rPr>
          <w:b/>
        </w:rPr>
      </w:pPr>
      <w:r>
        <w:rPr>
          <w:b/>
        </w:rPr>
        <w:t>Roman suédois</w:t>
      </w:r>
    </w:p>
    <w:p w:rsidR="00D548B5" w:rsidRDefault="00D548B5" w:rsidP="00D548B5">
      <w:pPr>
        <w:jc w:val="both"/>
        <w:rPr>
          <w:shd w:val="clear" w:color="auto" w:fill="FFFFFF"/>
        </w:rPr>
      </w:pPr>
    </w:p>
    <w:p w:rsidR="00D548B5" w:rsidRDefault="00D548B5" w:rsidP="001B17CC">
      <w:pPr>
        <w:jc w:val="both"/>
        <w:rPr>
          <w:shd w:val="clear" w:color="auto" w:fill="FFFFFF"/>
        </w:rPr>
      </w:pPr>
    </w:p>
    <w:p w:rsidR="00520083" w:rsidRPr="001B17CC" w:rsidRDefault="00520083" w:rsidP="001B17CC">
      <w:pPr>
        <w:jc w:val="both"/>
      </w:pPr>
    </w:p>
    <w:sectPr w:rsidR="00520083" w:rsidRPr="001B17CC" w:rsidSect="001B17C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CC"/>
    <w:rsid w:val="00011D72"/>
    <w:rsid w:val="00137EE8"/>
    <w:rsid w:val="001B17CC"/>
    <w:rsid w:val="002D482B"/>
    <w:rsid w:val="002F6FC4"/>
    <w:rsid w:val="003465F3"/>
    <w:rsid w:val="004C65AD"/>
    <w:rsid w:val="00520083"/>
    <w:rsid w:val="00536D0B"/>
    <w:rsid w:val="00585AFE"/>
    <w:rsid w:val="0061578E"/>
    <w:rsid w:val="00644469"/>
    <w:rsid w:val="006F6F0A"/>
    <w:rsid w:val="00845CFE"/>
    <w:rsid w:val="00C120D9"/>
    <w:rsid w:val="00C67E55"/>
    <w:rsid w:val="00D2234D"/>
    <w:rsid w:val="00D223A3"/>
    <w:rsid w:val="00D548B5"/>
    <w:rsid w:val="00FC2F58"/>
    <w:rsid w:val="00FE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17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7CC"/>
    <w:rPr>
      <w:rFonts w:ascii="Tahoma" w:hAnsi="Tahoma" w:cs="Tahoma"/>
      <w:sz w:val="16"/>
      <w:szCs w:val="16"/>
    </w:rPr>
  </w:style>
  <w:style w:type="paragraph" w:styleId="Sansinterligne">
    <w:name w:val="No Spacing"/>
    <w:uiPriority w:val="1"/>
    <w:qFormat/>
    <w:rsid w:val="001B17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17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7CC"/>
    <w:rPr>
      <w:rFonts w:ascii="Tahoma" w:hAnsi="Tahoma" w:cs="Tahoma"/>
      <w:sz w:val="16"/>
      <w:szCs w:val="16"/>
    </w:rPr>
  </w:style>
  <w:style w:type="paragraph" w:styleId="Sansinterligne">
    <w:name w:val="No Spacing"/>
    <w:uiPriority w:val="1"/>
    <w:qFormat/>
    <w:rsid w:val="001B17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662</Words>
  <Characters>3645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2016-01-08T07:15:00Z</dcterms:created>
  <dcterms:modified xsi:type="dcterms:W3CDTF">2016-01-15T14:26:00Z</dcterms:modified>
</cp:coreProperties>
</file>