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15" w:rsidRDefault="00C31915" w:rsidP="00C31915">
      <w:pPr>
        <w:pStyle w:val="Sansinterligne"/>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14:anchorId="52A6DA11" wp14:editId="66089431">
            <wp:simplePos x="0" y="0"/>
            <wp:positionH relativeFrom="column">
              <wp:posOffset>-4445</wp:posOffset>
            </wp:positionH>
            <wp:positionV relativeFrom="paragraph">
              <wp:posOffset>-4445</wp:posOffset>
            </wp:positionV>
            <wp:extent cx="936803" cy="1440000"/>
            <wp:effectExtent l="0" t="0" r="0" b="8255"/>
            <wp:wrapTight wrapText="bothSides">
              <wp:wrapPolygon edited="0">
                <wp:start x="0" y="0"/>
                <wp:lineTo x="0" y="21438"/>
                <wp:lineTo x="21087" y="21438"/>
                <wp:lineTo x="21087" y="0"/>
                <wp:lineTo x="0" y="0"/>
              </wp:wrapPolygon>
            </wp:wrapTight>
            <wp:docPr id="1" name="ctl00_PHCenter_productTop_productImages_rImages_ctl00_iProductImage" descr="Les nuits de Reykjavik - Couverture - Format classique">
              <a:hlinkClick xmlns:a="http://schemas.openxmlformats.org/drawingml/2006/main" r:id="rId5" tooltip="&quot;Les nuits de Reykjavi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nuits de Reykjavik - Couverture - Format classique">
                      <a:hlinkClick r:id="rId5" tooltip="&quot;Les nuits de Reykjavi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680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Les nuits de Reykjavik (date de parution 05/02/2015)</w:t>
      </w:r>
      <w:r w:rsidR="001C2A6B">
        <w:t xml:space="preserve"> : </w:t>
      </w:r>
      <w:proofErr w:type="spellStart"/>
      <w:r w:rsidR="001C2A6B">
        <w:t>Erlendur</w:t>
      </w:r>
      <w:proofErr w:type="spellEnd"/>
      <w:r w:rsidR="001C2A6B">
        <w:t>, simple flic</w:t>
      </w:r>
    </w:p>
    <w:p w:rsidR="00C31915" w:rsidRDefault="00C31915" w:rsidP="00C31915">
      <w:pPr>
        <w:pStyle w:val="Sansinterligne"/>
      </w:pPr>
      <w:proofErr w:type="spellStart"/>
      <w:r>
        <w:t>Arnaldur</w:t>
      </w:r>
      <w:proofErr w:type="spellEnd"/>
      <w:r>
        <w:t xml:space="preserve"> </w:t>
      </w:r>
      <w:proofErr w:type="spellStart"/>
      <w:r>
        <w:t>Indridason</w:t>
      </w:r>
      <w:proofErr w:type="spellEnd"/>
      <w:r>
        <w:t xml:space="preserve"> (Traduit de l'islandais par Eric </w:t>
      </w:r>
      <w:proofErr w:type="spellStart"/>
      <w:r>
        <w:t>Boury</w:t>
      </w:r>
      <w:proofErr w:type="spellEnd"/>
      <w:r>
        <w:t>)</w:t>
      </w:r>
    </w:p>
    <w:p w:rsidR="00C31915" w:rsidRDefault="00C31915" w:rsidP="00C31915">
      <w:pPr>
        <w:pStyle w:val="Sansinterligne"/>
      </w:pPr>
      <w:r>
        <w:t>Métailié</w:t>
      </w:r>
    </w:p>
    <w:p w:rsidR="00C31915" w:rsidRDefault="00C31915" w:rsidP="00C31915">
      <w:pPr>
        <w:pStyle w:val="Sansinterligne"/>
      </w:pPr>
      <w:r>
        <w:t>9791022601535</w:t>
      </w:r>
    </w:p>
    <w:p w:rsidR="00C31915" w:rsidRDefault="00C31915" w:rsidP="00C31915">
      <w:pPr>
        <w:pStyle w:val="Sansinterligne"/>
      </w:pPr>
      <w:r>
        <w:t>262 pages</w:t>
      </w:r>
    </w:p>
    <w:p w:rsidR="00C31915" w:rsidRDefault="00C31915" w:rsidP="00C31915">
      <w:pPr>
        <w:pStyle w:val="Sansinterligne"/>
      </w:pPr>
      <w:r>
        <w:t>19 euros</w:t>
      </w:r>
    </w:p>
    <w:p w:rsidR="00C31915" w:rsidRDefault="001C2A6B" w:rsidP="00C31915">
      <w:pPr>
        <w:pStyle w:val="Sansinterligne"/>
      </w:pPr>
      <w:hyperlink r:id="rId7" w:history="1">
        <w:r w:rsidR="00C31915" w:rsidRPr="009325A2">
          <w:rPr>
            <w:rStyle w:val="Lienhypertexte"/>
          </w:rPr>
          <w:t>http://www.chapitre.com/CHAPITRE/fr/BOOK/indridason-arnaldur/les-nuits-de-reykjavik,63844468.aspx</w:t>
        </w:r>
      </w:hyperlink>
    </w:p>
    <w:p w:rsidR="00C31915" w:rsidRDefault="00C31915" w:rsidP="00C31915">
      <w:pPr>
        <w:pStyle w:val="Sansinterligne"/>
      </w:pPr>
    </w:p>
    <w:p w:rsidR="00C31915" w:rsidRPr="00C31915" w:rsidRDefault="00C31915" w:rsidP="00681FFD">
      <w:pPr>
        <w:jc w:val="both"/>
        <w:rPr>
          <w:i/>
        </w:rPr>
      </w:pPr>
      <w:r w:rsidRPr="00C31915">
        <w:rPr>
          <w:i/>
        </w:rPr>
        <w:t>20 janvier 2015</w:t>
      </w:r>
    </w:p>
    <w:p w:rsidR="004D04BA" w:rsidRDefault="00730A0E" w:rsidP="00681FFD">
      <w:pPr>
        <w:jc w:val="both"/>
      </w:pPr>
      <w:r>
        <w:t xml:space="preserve">Sans doute ce seizième roman </w:t>
      </w:r>
      <w:r w:rsidRPr="00C84F06">
        <w:rPr>
          <w:b/>
        </w:rPr>
        <w:t>d’</w:t>
      </w:r>
      <w:proofErr w:type="spellStart"/>
      <w:r w:rsidRPr="00C84F06">
        <w:rPr>
          <w:b/>
        </w:rPr>
        <w:t>Arnaldur</w:t>
      </w:r>
      <w:proofErr w:type="spellEnd"/>
      <w:r w:rsidRPr="00C84F06">
        <w:rPr>
          <w:b/>
        </w:rPr>
        <w:t xml:space="preserve"> </w:t>
      </w:r>
      <w:proofErr w:type="spellStart"/>
      <w:r w:rsidRPr="00C84F06">
        <w:rPr>
          <w:b/>
        </w:rPr>
        <w:t>Indridason</w:t>
      </w:r>
      <w:proofErr w:type="spellEnd"/>
      <w:r>
        <w:t xml:space="preserve"> est celui qui manquait à la série du </w:t>
      </w:r>
      <w:r w:rsidRPr="00C84F06">
        <w:rPr>
          <w:b/>
        </w:rPr>
        <w:t xml:space="preserve">commissaire </w:t>
      </w:r>
      <w:proofErr w:type="spellStart"/>
      <w:r w:rsidRPr="00C84F06">
        <w:rPr>
          <w:b/>
        </w:rPr>
        <w:t>Erlendur</w:t>
      </w:r>
      <w:proofErr w:type="spellEnd"/>
      <w:r>
        <w:t xml:space="preserve">. Pilier fondateur </w:t>
      </w:r>
      <w:r w:rsidR="008733CC">
        <w:t xml:space="preserve">des enquêtes déjà lues, il </w:t>
      </w:r>
      <w:r>
        <w:t xml:space="preserve"> remonte</w:t>
      </w:r>
      <w:r w:rsidR="008733CC">
        <w:t xml:space="preserve"> en effet</w:t>
      </w:r>
      <w:r>
        <w:t xml:space="preserve"> le temps et prése</w:t>
      </w:r>
      <w:r w:rsidR="00F64D5C">
        <w:t>nte</w:t>
      </w:r>
      <w:r w:rsidR="00681FFD">
        <w:t xml:space="preserve"> </w:t>
      </w:r>
      <w:proofErr w:type="spellStart"/>
      <w:r w:rsidR="00681FFD">
        <w:t>Erlendur</w:t>
      </w:r>
      <w:proofErr w:type="spellEnd"/>
      <w:r w:rsidR="0063446B">
        <w:t xml:space="preserve">, 28 ans, </w:t>
      </w:r>
      <w:r w:rsidR="00681FFD">
        <w:t xml:space="preserve">comme </w:t>
      </w:r>
      <w:r w:rsidR="00F64D5C">
        <w:t>un simple gardien de la paix, non encore affecté aux services de la police cri</w:t>
      </w:r>
      <w:r w:rsidR="00681FFD">
        <w:t xml:space="preserve">minelle et de Marion </w:t>
      </w:r>
      <w:proofErr w:type="spellStart"/>
      <w:r w:rsidR="00681FFD">
        <w:t>Briem</w:t>
      </w:r>
      <w:proofErr w:type="spellEnd"/>
      <w:r w:rsidR="00681FFD">
        <w:t xml:space="preserve">. Un jeune homme assez seul, célibataire ou </w:t>
      </w:r>
      <w:r w:rsidR="00681FFD" w:rsidRPr="001C2A6B">
        <w:rPr>
          <w:i/>
        </w:rPr>
        <w:t>pre</w:t>
      </w:r>
      <w:r w:rsidR="000040EA" w:rsidRPr="001C2A6B">
        <w:rPr>
          <w:i/>
        </w:rPr>
        <w:t>sque</w:t>
      </w:r>
      <w:r w:rsidR="001C2A6B" w:rsidRPr="001C2A6B">
        <w:rPr>
          <w:i/>
        </w:rPr>
        <w:t xml:space="preserve"> ("ils avaient plus ou moins une liaison")</w:t>
      </w:r>
      <w:r w:rsidR="000040EA" w:rsidRPr="001C2A6B">
        <w:rPr>
          <w:i/>
        </w:rPr>
        <w:t>,</w:t>
      </w:r>
      <w:r w:rsidR="000040EA">
        <w:t xml:space="preserve"> taciturne et peu loquace, dont l’obsession pour les affaires de disparitio</w:t>
      </w:r>
      <w:r w:rsidR="00E8557B">
        <w:t xml:space="preserve">ns mystérieuses est déjà forte, essentielle même. </w:t>
      </w:r>
    </w:p>
    <w:p w:rsidR="00AB2A2B" w:rsidRDefault="000040EA" w:rsidP="00681FFD">
      <w:pPr>
        <w:jc w:val="both"/>
      </w:pPr>
      <w:r>
        <w:t>Un voile de tristesse, de désespoir presque,  entoure le personnage, imprègne tout le récit d’ailleurs, se répand sur Reykjavik</w:t>
      </w:r>
      <w:r w:rsidR="008733CC">
        <w:t xml:space="preserve"> et laisse apparaître </w:t>
      </w:r>
      <w:r>
        <w:t xml:space="preserve">une ville sombre et </w:t>
      </w:r>
      <w:r w:rsidR="008733CC">
        <w:t xml:space="preserve">assez </w:t>
      </w:r>
      <w:r>
        <w:t xml:space="preserve">glauque, </w:t>
      </w:r>
      <w:r w:rsidR="00E8557B">
        <w:t xml:space="preserve">où l’alcool, la drogue, </w:t>
      </w:r>
      <w:r w:rsidR="00700146">
        <w:t xml:space="preserve">les accidents de  circulation, </w:t>
      </w:r>
      <w:r w:rsidR="00E8557B">
        <w:t>la petite délinquance</w:t>
      </w:r>
      <w:r w:rsidR="001C2A6B">
        <w:t>, la contrebande d'alcool</w:t>
      </w:r>
      <w:r w:rsidR="00E8557B">
        <w:t xml:space="preserve"> </w:t>
      </w:r>
      <w:r w:rsidR="008733CC">
        <w:t xml:space="preserve">et les violences conjugales garantissent non seulement une activité quotidienne à la police mais dessinent également une ambiance </w:t>
      </w:r>
      <w:r w:rsidR="0063446B">
        <w:t xml:space="preserve">pesante et froide, </w:t>
      </w:r>
      <w:r w:rsidR="00C84F06">
        <w:t xml:space="preserve">comme </w:t>
      </w:r>
      <w:r w:rsidR="0063446B">
        <w:t>privée d’élan</w:t>
      </w:r>
      <w:r w:rsidR="00C84F06">
        <w:t xml:space="preserve"> et d’optimisme</w:t>
      </w:r>
      <w:r w:rsidR="0063446B">
        <w:t xml:space="preserve">. Recroquevillée sur elle-même, </w:t>
      </w:r>
      <w:r w:rsidR="00E8557B">
        <w:t xml:space="preserve">en souffrance, </w:t>
      </w:r>
      <w:r w:rsidR="00700146">
        <w:t>engourdie par un climat glacial</w:t>
      </w:r>
      <w:r w:rsidR="00E8557B">
        <w:t xml:space="preserve"> ; </w:t>
      </w:r>
      <w:r w:rsidR="004D04BA">
        <w:t xml:space="preserve"> telle semble être la société islandaise dépeinte par l’auteur. </w:t>
      </w:r>
    </w:p>
    <w:p w:rsidR="00801021" w:rsidRDefault="000040EA" w:rsidP="00681FFD">
      <w:pPr>
        <w:jc w:val="both"/>
      </w:pPr>
      <w:r>
        <w:t>Sans date</w:t>
      </w:r>
      <w:r w:rsidR="004D04BA">
        <w:t xml:space="preserve"> précise mais ponctué d’indices temporels suffisants, le récit se déroule probablement à la fin des années 60. </w:t>
      </w:r>
      <w:proofErr w:type="spellStart"/>
      <w:r w:rsidR="004D04BA">
        <w:t>Erlendur</w:t>
      </w:r>
      <w:proofErr w:type="spellEnd"/>
      <w:r w:rsidR="004D04BA">
        <w:t xml:space="preserve"> et </w:t>
      </w:r>
      <w:r w:rsidR="004D04BA" w:rsidRPr="00E8557B">
        <w:rPr>
          <w:i/>
        </w:rPr>
        <w:t>« sa passion pour les destins tragiques »</w:t>
      </w:r>
      <w:r w:rsidR="004D04BA">
        <w:t xml:space="preserve"> le pousse à enquêter sur la mort d’un SDF alcoolique, retrouvé noyé. En s’</w:t>
      </w:r>
      <w:r w:rsidR="00801021">
        <w:t>intéressant de plus près à cette</w:t>
      </w:r>
      <w:r w:rsidR="00E8557B">
        <w:t xml:space="preserve"> mort, le jeune policier</w:t>
      </w:r>
      <w:r w:rsidR="00801021">
        <w:t xml:space="preserve"> côtoie un milieu sordide, celui de la misère sociale et, peu à peu, remonte le parcours</w:t>
      </w:r>
      <w:r w:rsidR="00801021" w:rsidRPr="00801021">
        <w:t xml:space="preserve"> </w:t>
      </w:r>
      <w:r w:rsidR="00801021">
        <w:t>d</w:t>
      </w:r>
      <w:r w:rsidR="00C84F06">
        <w:t>e vie agité et douloureux d’un</w:t>
      </w:r>
      <w:r w:rsidR="00801021">
        <w:t xml:space="preserve"> homme esquinté,</w:t>
      </w:r>
      <w:r w:rsidR="006A4A5A">
        <w:t xml:space="preserve"> Hannibal ; </w:t>
      </w:r>
      <w:r w:rsidR="00801021">
        <w:t xml:space="preserve">grâce </w:t>
      </w:r>
      <w:r w:rsidR="00540771">
        <w:t>notamment à sa rencontre avec la</w:t>
      </w:r>
      <w:r w:rsidR="00801021">
        <w:t xml:space="preserve"> sœur</w:t>
      </w:r>
      <w:r w:rsidR="00540771">
        <w:t xml:space="preserve"> de la victime.</w:t>
      </w:r>
    </w:p>
    <w:p w:rsidR="00A42569" w:rsidRDefault="00801021" w:rsidP="00681FFD">
      <w:pPr>
        <w:jc w:val="both"/>
      </w:pPr>
      <w:r>
        <w:t>Entêté et perspicace, sa vie se règle autour de son travail (de nuit principalement), laisse peu de place aux loisirs, ou à la compagnie des femmes.</w:t>
      </w:r>
      <w:r w:rsidR="00A42569">
        <w:t xml:space="preserve"> Comme indisponible.</w:t>
      </w:r>
      <w:r>
        <w:t xml:space="preserve"> </w:t>
      </w:r>
      <w:r w:rsidR="00E8557B">
        <w:t xml:space="preserve"> Ainsi, </w:t>
      </w:r>
      <w:proofErr w:type="spellStart"/>
      <w:r w:rsidR="006A4A5A">
        <w:t>Halldora</w:t>
      </w:r>
      <w:proofErr w:type="spellEnd"/>
      <w:r w:rsidR="006A4A5A">
        <w:t xml:space="preserve"> (sa future épouse</w:t>
      </w:r>
      <w:r w:rsidR="00A42569">
        <w:t xml:space="preserve"> pourtant</w:t>
      </w:r>
      <w:r>
        <w:t xml:space="preserve">) semble déjà invisible et inconsistante. </w:t>
      </w:r>
      <w:r w:rsidR="006A4A5A">
        <w:t>Tellement é</w:t>
      </w:r>
      <w:r w:rsidR="00540771">
        <w:t>loignée de ses préoccupations existentielles.</w:t>
      </w:r>
      <w:r w:rsidR="000A3E22">
        <w:t xml:space="preserve"> </w:t>
      </w:r>
      <w:r w:rsidR="000915C8">
        <w:rPr>
          <w:i/>
        </w:rPr>
        <w:t>"Ils se voyaient rarement […] Elle tentait parfois de lui prendre la main quand ils se promenaient en ville, il y consentait quelques instants, puis trouvait un prétexte pour ôter sa main de la sienne en la mettant dans sa poche ou en se grattant la tête. Dans son esprit, ce genre de chose était inutile."</w:t>
      </w:r>
    </w:p>
    <w:p w:rsidR="000040EA" w:rsidRDefault="00801021" w:rsidP="00681FFD">
      <w:pPr>
        <w:jc w:val="both"/>
      </w:pPr>
      <w:r>
        <w:t>En quête de lui-même assurément, absorbé sans relâche par la disparition tragique de son frère lorsqu’il était enfant</w:t>
      </w:r>
      <w:r w:rsidR="00A42569">
        <w:t xml:space="preserve"> (peine incommensurable, récurrente dans tous les romans)</w:t>
      </w:r>
      <w:r>
        <w:t xml:space="preserve">, </w:t>
      </w:r>
      <w:proofErr w:type="spellStart"/>
      <w:r>
        <w:t>Erlendur</w:t>
      </w:r>
      <w:proofErr w:type="spellEnd"/>
      <w:r>
        <w:t xml:space="preserve"> semble noyer sa culpabilité dans son travail </w:t>
      </w:r>
      <w:r w:rsidR="00A42569">
        <w:t xml:space="preserve"> et l’intérêt obsessionnel qu’il porte justement aux faits de disparitions</w:t>
      </w:r>
      <w:r w:rsidR="00700146">
        <w:t xml:space="preserve"> </w:t>
      </w:r>
      <w:r w:rsidR="00700146" w:rsidRPr="00700146">
        <w:rPr>
          <w:i/>
        </w:rPr>
        <w:t>("il lisait tous les articles relatant ce type d'événements dans les journaux")</w:t>
      </w:r>
      <w:r w:rsidR="00A42569">
        <w:t xml:space="preserve"> fait de lui un élément très efficace, pointilleux et tenace, enti</w:t>
      </w:r>
      <w:r w:rsidR="00E8557B">
        <w:t>èrement voué à la résolution de</w:t>
      </w:r>
      <w:r w:rsidR="00A42569">
        <w:t xml:space="preserve"> </w:t>
      </w:r>
      <w:r w:rsidR="00E8557B">
        <w:t>l’enquête</w:t>
      </w:r>
      <w:r w:rsidR="00A42569">
        <w:t xml:space="preserve">. </w:t>
      </w:r>
      <w:r w:rsidR="00E8557B">
        <w:t>Auss</w:t>
      </w:r>
      <w:r w:rsidR="001B3A93">
        <w:t xml:space="preserve">i, lorsqu’une inquiétante disparition de femme surgit en parallèle à la mort du SDF, </w:t>
      </w:r>
      <w:proofErr w:type="spellStart"/>
      <w:r w:rsidR="001B3A93">
        <w:t>Erlendur</w:t>
      </w:r>
      <w:proofErr w:type="spellEnd"/>
      <w:r w:rsidR="001B3A93">
        <w:t xml:space="preserve"> n’hésite </w:t>
      </w:r>
      <w:r w:rsidR="001B3A93">
        <w:lastRenderedPageBreak/>
        <w:t>pas à mener de front ces deux enquêtes jusqu’à ce qu’elles se rejoignent au final et composent l’essentiel de l’intrigue.</w:t>
      </w:r>
    </w:p>
    <w:p w:rsidR="001B3A93" w:rsidRDefault="001B3A93" w:rsidP="00681FFD">
      <w:pPr>
        <w:jc w:val="both"/>
      </w:pPr>
      <w:r>
        <w:t>Le principal intérêt de ce roman, outre le fait qu’il apporte au lecteur fidèle, des éléments complémentaires sur la vie de son héros</w:t>
      </w:r>
      <w:r w:rsidR="00BC7544">
        <w:t xml:space="preserve"> et qu’il propose une intrigue bien menée</w:t>
      </w:r>
      <w:r>
        <w:t>, c’est</w:t>
      </w:r>
      <w:r w:rsidR="006A4A5A">
        <w:t xml:space="preserve"> son</w:t>
      </w:r>
      <w:r w:rsidR="00700146">
        <w:t xml:space="preserve"> </w:t>
      </w:r>
      <w:r>
        <w:t>atmosphère particulière dans laquelle s’immerge le lecteur, avec intensité</w:t>
      </w:r>
      <w:r w:rsidR="002A256D">
        <w:t>. L</w:t>
      </w:r>
      <w:r>
        <w:t>e sentiment d’être vraiment plongé</w:t>
      </w:r>
      <w:r w:rsidR="002A256D">
        <w:t xml:space="preserve"> en arrière, à l’aube des années 70, est assez saisissant et les nombreux éléments de précision offrent au récit un effet de réel vrai</w:t>
      </w:r>
      <w:r w:rsidR="000A3E22">
        <w:t>ment séduisant. Des séries</w:t>
      </w:r>
      <w:r w:rsidR="002A256D">
        <w:t xml:space="preserve"> télé</w:t>
      </w:r>
      <w:r w:rsidR="000A3E22">
        <w:t xml:space="preserve"> </w:t>
      </w:r>
      <w:r w:rsidR="000A3E22" w:rsidRPr="000A3E22">
        <w:rPr>
          <w:i/>
        </w:rPr>
        <w:t>("L'homme de fer")</w:t>
      </w:r>
      <w:r w:rsidR="002A256D" w:rsidRPr="000A3E22">
        <w:rPr>
          <w:i/>
        </w:rPr>
        <w:t>,</w:t>
      </w:r>
      <w:r w:rsidR="002A256D">
        <w:t xml:space="preserve"> aux films</w:t>
      </w:r>
      <w:r w:rsidR="00700146">
        <w:t>, chanteurs (</w:t>
      </w:r>
      <w:proofErr w:type="spellStart"/>
      <w:r w:rsidR="00700146" w:rsidRPr="005B2D35">
        <w:rPr>
          <w:i/>
        </w:rPr>
        <w:t>Procol</w:t>
      </w:r>
      <w:proofErr w:type="spellEnd"/>
      <w:r w:rsidR="00700146" w:rsidRPr="005B2D35">
        <w:rPr>
          <w:i/>
        </w:rPr>
        <w:t xml:space="preserve"> </w:t>
      </w:r>
      <w:proofErr w:type="spellStart"/>
      <w:r w:rsidR="00700146" w:rsidRPr="005B2D35">
        <w:rPr>
          <w:i/>
        </w:rPr>
        <w:t>Harum</w:t>
      </w:r>
      <w:proofErr w:type="spellEnd"/>
      <w:r w:rsidR="00700146" w:rsidRPr="005B2D35">
        <w:rPr>
          <w:i/>
        </w:rPr>
        <w:t xml:space="preserve">, </w:t>
      </w:r>
      <w:proofErr w:type="spellStart"/>
      <w:r w:rsidR="00700146" w:rsidRPr="005B2D35">
        <w:rPr>
          <w:i/>
        </w:rPr>
        <w:t>Slade</w:t>
      </w:r>
      <w:proofErr w:type="spellEnd"/>
      <w:r w:rsidR="00700146" w:rsidRPr="005B2D35">
        <w:rPr>
          <w:i/>
        </w:rPr>
        <w:t>, les Rolling Stones…)</w:t>
      </w:r>
      <w:r w:rsidR="002A256D">
        <w:t xml:space="preserve"> ou romans de l’époque</w:t>
      </w:r>
      <w:r w:rsidR="000915C8">
        <w:t xml:space="preserve"> ("</w:t>
      </w:r>
      <w:r w:rsidR="000915C8" w:rsidRPr="005B2D35">
        <w:rPr>
          <w:i/>
        </w:rPr>
        <w:t xml:space="preserve">Le policier qui rit", </w:t>
      </w:r>
      <w:r w:rsidR="005B2D35">
        <w:rPr>
          <w:i/>
        </w:rPr>
        <w:t>un clin d'œil à</w:t>
      </w:r>
      <w:r w:rsidR="000915C8" w:rsidRPr="005B2D35">
        <w:rPr>
          <w:i/>
        </w:rPr>
        <w:t xml:space="preserve"> </w:t>
      </w:r>
      <w:proofErr w:type="spellStart"/>
      <w:r w:rsidR="000915C8" w:rsidRPr="005B2D35">
        <w:rPr>
          <w:i/>
        </w:rPr>
        <w:t>Sjöw</w:t>
      </w:r>
      <w:r w:rsidR="005B2D35">
        <w:rPr>
          <w:i/>
        </w:rPr>
        <w:t>all</w:t>
      </w:r>
      <w:proofErr w:type="spellEnd"/>
      <w:r w:rsidR="005B2D35">
        <w:rPr>
          <w:i/>
        </w:rPr>
        <w:t xml:space="preserve"> et </w:t>
      </w:r>
      <w:proofErr w:type="spellStart"/>
      <w:r w:rsidR="005B2D35">
        <w:rPr>
          <w:i/>
        </w:rPr>
        <w:t>Walhöö</w:t>
      </w:r>
      <w:proofErr w:type="spellEnd"/>
      <w:r w:rsidR="005B2D35">
        <w:rPr>
          <w:i/>
        </w:rPr>
        <w:t xml:space="preserve">, qui l'ont influencé </w:t>
      </w:r>
      <w:r w:rsidR="000915C8">
        <w:t>)</w:t>
      </w:r>
      <w:r w:rsidR="002A256D">
        <w:t>, des détails vestimentaires ou matériels</w:t>
      </w:r>
      <w:r w:rsidR="00700146">
        <w:t xml:space="preserve"> </w:t>
      </w:r>
      <w:r w:rsidR="00700146" w:rsidRPr="000A3E22">
        <w:rPr>
          <w:i/>
        </w:rPr>
        <w:t>("le téléphone noir à cadran d'acier"</w:t>
      </w:r>
      <w:r w:rsidR="001C2A6B">
        <w:rPr>
          <w:i/>
        </w:rPr>
        <w:t>, "la cuisine en Formica", "la platine-disque"</w:t>
      </w:r>
      <w:r w:rsidR="000A3E22" w:rsidRPr="000A3E22">
        <w:rPr>
          <w:i/>
        </w:rPr>
        <w:t>)</w:t>
      </w:r>
      <w:r w:rsidR="002A256D" w:rsidRPr="000A3E22">
        <w:rPr>
          <w:i/>
        </w:rPr>
        <w:t>,</w:t>
      </w:r>
      <w:r w:rsidR="0008600D">
        <w:t xml:space="preserve"> de l’aménagement urbain du centre-ville</w:t>
      </w:r>
      <w:r w:rsidR="001C2A6B">
        <w:t xml:space="preserve"> (centre piéton)</w:t>
      </w:r>
      <w:bookmarkStart w:id="0" w:name="_GoBack"/>
      <w:bookmarkEnd w:id="0"/>
      <w:r w:rsidR="0008600D">
        <w:t xml:space="preserve"> ou de l’introduction des premières pizz</w:t>
      </w:r>
      <w:r w:rsidR="000A3E22">
        <w:t>eria</w:t>
      </w:r>
      <w:r w:rsidR="0008600D">
        <w:t xml:space="preserve">s à Reykjavik, </w:t>
      </w:r>
      <w:r w:rsidR="002A256D">
        <w:t xml:space="preserve"> </w:t>
      </w:r>
      <w:proofErr w:type="spellStart"/>
      <w:r w:rsidR="002A256D">
        <w:t>Indridason</w:t>
      </w:r>
      <w:proofErr w:type="spellEnd"/>
      <w:r w:rsidR="002A256D">
        <w:t xml:space="preserve"> ne laisse rien au hasard et ravit par ce parti pris d’authenticité.</w:t>
      </w:r>
    </w:p>
    <w:p w:rsidR="00BC7544" w:rsidRDefault="00BC7544" w:rsidP="00681FFD">
      <w:pPr>
        <w:jc w:val="both"/>
      </w:pPr>
      <w:r>
        <w:t>De plus, la description</w:t>
      </w:r>
      <w:r w:rsidR="00E8557B">
        <w:t xml:space="preserve"> en profondeur</w:t>
      </w:r>
      <w:r>
        <w:t xml:space="preserve"> de</w:t>
      </w:r>
      <w:r w:rsidR="00E8557B">
        <w:t xml:space="preserve"> la soci</w:t>
      </w:r>
      <w:r w:rsidR="00A35D15">
        <w:t>été islandaise de cette époque, la douleur incurable du héros, sa mélancolie attachante marquent</w:t>
      </w:r>
      <w:r w:rsidR="006A4A5A">
        <w:t xml:space="preserve"> </w:t>
      </w:r>
      <w:r w:rsidR="00A35D15">
        <w:t xml:space="preserve"> l’histoire d’une empreinte qui dépasse le genre policier et affleure</w:t>
      </w:r>
      <w:r w:rsidR="00C84F06">
        <w:t xml:space="preserve"> sans aucun doute l’âme islandaise dans ce qu’elle a de plus intime. De plus noire aussi.</w:t>
      </w:r>
    </w:p>
    <w:p w:rsidR="003272FB" w:rsidRDefault="003272FB" w:rsidP="003272FB">
      <w:pPr>
        <w:jc w:val="right"/>
      </w:pPr>
      <w:r>
        <w:t>Cécile Pellerin</w:t>
      </w:r>
    </w:p>
    <w:p w:rsidR="00801021" w:rsidRDefault="007931D6" w:rsidP="00681FFD">
      <w:pPr>
        <w:jc w:val="both"/>
      </w:pPr>
      <w:r>
        <w:t>Roman policier étranger</w:t>
      </w:r>
    </w:p>
    <w:p w:rsidR="007931D6" w:rsidRDefault="007931D6" w:rsidP="00681FFD">
      <w:pPr>
        <w:jc w:val="both"/>
      </w:pPr>
      <w:r>
        <w:t xml:space="preserve">Les nuits de Reykjavik, </w:t>
      </w:r>
      <w:proofErr w:type="spellStart"/>
      <w:r>
        <w:t>Arnaldur</w:t>
      </w:r>
      <w:proofErr w:type="spellEnd"/>
      <w:r>
        <w:t xml:space="preserve"> </w:t>
      </w:r>
      <w:proofErr w:type="spellStart"/>
      <w:r>
        <w:t>Indridason</w:t>
      </w:r>
      <w:proofErr w:type="spellEnd"/>
      <w:r>
        <w:t xml:space="preserve">, Eric </w:t>
      </w:r>
      <w:proofErr w:type="spellStart"/>
      <w:r>
        <w:t>Boury</w:t>
      </w:r>
      <w:proofErr w:type="spellEnd"/>
      <w:r>
        <w:t>, Métailié, 9791022601535</w:t>
      </w:r>
    </w:p>
    <w:sectPr w:rsidR="007931D6" w:rsidSect="00A4256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0E"/>
    <w:rsid w:val="000040EA"/>
    <w:rsid w:val="0008600D"/>
    <w:rsid w:val="000915C8"/>
    <w:rsid w:val="000A3E22"/>
    <w:rsid w:val="001B3A93"/>
    <w:rsid w:val="001C2A6B"/>
    <w:rsid w:val="002A256D"/>
    <w:rsid w:val="003272FB"/>
    <w:rsid w:val="00492DA4"/>
    <w:rsid w:val="004D04BA"/>
    <w:rsid w:val="00540771"/>
    <w:rsid w:val="005B2D35"/>
    <w:rsid w:val="0063446B"/>
    <w:rsid w:val="0067785D"/>
    <w:rsid w:val="00681FFD"/>
    <w:rsid w:val="006A4A5A"/>
    <w:rsid w:val="00700146"/>
    <w:rsid w:val="00730A0E"/>
    <w:rsid w:val="007931D6"/>
    <w:rsid w:val="00801021"/>
    <w:rsid w:val="008733CC"/>
    <w:rsid w:val="00A35D15"/>
    <w:rsid w:val="00A42569"/>
    <w:rsid w:val="00AB2A2B"/>
    <w:rsid w:val="00BC7544"/>
    <w:rsid w:val="00C31915"/>
    <w:rsid w:val="00C84F06"/>
    <w:rsid w:val="00D61674"/>
    <w:rsid w:val="00E8557B"/>
    <w:rsid w:val="00F64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19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1915"/>
    <w:rPr>
      <w:rFonts w:ascii="Tahoma" w:hAnsi="Tahoma" w:cs="Tahoma"/>
      <w:sz w:val="16"/>
      <w:szCs w:val="16"/>
    </w:rPr>
  </w:style>
  <w:style w:type="character" w:styleId="Lienhypertexte">
    <w:name w:val="Hyperlink"/>
    <w:basedOn w:val="Policepardfaut"/>
    <w:uiPriority w:val="99"/>
    <w:unhideWhenUsed/>
    <w:rsid w:val="00C31915"/>
    <w:rPr>
      <w:color w:val="0000FF" w:themeColor="hyperlink"/>
      <w:u w:val="single"/>
    </w:rPr>
  </w:style>
  <w:style w:type="paragraph" w:styleId="Sansinterligne">
    <w:name w:val="No Spacing"/>
    <w:uiPriority w:val="1"/>
    <w:qFormat/>
    <w:rsid w:val="00C319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19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1915"/>
    <w:rPr>
      <w:rFonts w:ascii="Tahoma" w:hAnsi="Tahoma" w:cs="Tahoma"/>
      <w:sz w:val="16"/>
      <w:szCs w:val="16"/>
    </w:rPr>
  </w:style>
  <w:style w:type="character" w:styleId="Lienhypertexte">
    <w:name w:val="Hyperlink"/>
    <w:basedOn w:val="Policepardfaut"/>
    <w:uiPriority w:val="99"/>
    <w:unhideWhenUsed/>
    <w:rsid w:val="00C31915"/>
    <w:rPr>
      <w:color w:val="0000FF" w:themeColor="hyperlink"/>
      <w:u w:val="single"/>
    </w:rPr>
  </w:style>
  <w:style w:type="paragraph" w:styleId="Sansinterligne">
    <w:name w:val="No Spacing"/>
    <w:uiPriority w:val="1"/>
    <w:qFormat/>
    <w:rsid w:val="00C31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indridason-arnaldur/les-nuits-de-reykjavik,6384446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8/63844468_1190531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740</Words>
  <Characters>4072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6</cp:revision>
  <dcterms:created xsi:type="dcterms:W3CDTF">2015-01-21T11:25:00Z</dcterms:created>
  <dcterms:modified xsi:type="dcterms:W3CDTF">2015-01-28T10:17:00Z</dcterms:modified>
</cp:coreProperties>
</file>