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65DC" w14:textId="77777777" w:rsidR="00F46A3F" w:rsidRPr="00AA4D3F" w:rsidRDefault="00AA4D3F" w:rsidP="00AA4D3F">
      <w:pPr>
        <w:pStyle w:val="Sansinterligne"/>
        <w:rPr>
          <w:b/>
        </w:rPr>
      </w:pPr>
      <w:r w:rsidRPr="00AA4D3F">
        <w:rPr>
          <w:b/>
          <w:noProof/>
          <w:lang w:eastAsia="fr-FR"/>
        </w:rPr>
        <w:drawing>
          <wp:anchor distT="0" distB="0" distL="114300" distR="114300" simplePos="0" relativeHeight="251658240" behindDoc="1" locked="0" layoutInCell="1" allowOverlap="1" wp14:anchorId="2758EA1D" wp14:editId="191A2F48">
            <wp:simplePos x="0" y="0"/>
            <wp:positionH relativeFrom="column">
              <wp:posOffset>14605</wp:posOffset>
            </wp:positionH>
            <wp:positionV relativeFrom="paragraph">
              <wp:posOffset>-4445</wp:posOffset>
            </wp:positionV>
            <wp:extent cx="958215" cy="1439545"/>
            <wp:effectExtent l="19050" t="0" r="0" b="0"/>
            <wp:wrapTight wrapText="bothSides">
              <wp:wrapPolygon edited="0">
                <wp:start x="-429" y="0"/>
                <wp:lineTo x="-429" y="21438"/>
                <wp:lineTo x="21471" y="21438"/>
                <wp:lineTo x="21471" y="0"/>
                <wp:lineTo x="-429" y="0"/>
              </wp:wrapPolygon>
            </wp:wrapTight>
            <wp:docPr id="1" name="il_fi" descr="http://www.didactibook.com/images/thumbnails/0039/5615/larg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idactibook.com/images/thumbnails/0039/5615/large_large.jpg"/>
                    <pic:cNvPicPr>
                      <a:picLocks noChangeAspect="1" noChangeArrowheads="1"/>
                    </pic:cNvPicPr>
                  </pic:nvPicPr>
                  <pic:blipFill>
                    <a:blip r:embed="rId4" cstate="print"/>
                    <a:srcRect/>
                    <a:stretch>
                      <a:fillRect/>
                    </a:stretch>
                  </pic:blipFill>
                  <pic:spPr bwMode="auto">
                    <a:xfrm>
                      <a:off x="0" y="0"/>
                      <a:ext cx="958215" cy="1439545"/>
                    </a:xfrm>
                    <a:prstGeom prst="rect">
                      <a:avLst/>
                    </a:prstGeom>
                    <a:noFill/>
                    <a:ln w="9525">
                      <a:noFill/>
                      <a:miter lim="800000"/>
                      <a:headEnd/>
                      <a:tailEnd/>
                    </a:ln>
                  </pic:spPr>
                </pic:pic>
              </a:graphicData>
            </a:graphic>
          </wp:anchor>
        </w:drawing>
      </w:r>
      <w:r w:rsidRPr="00AA4D3F">
        <w:rPr>
          <w:b/>
        </w:rPr>
        <w:t>Mãn</w:t>
      </w:r>
    </w:p>
    <w:p w14:paraId="5F2B69BC" w14:textId="77777777" w:rsidR="00AA4D3F" w:rsidRPr="00AA4D3F" w:rsidRDefault="00AA4D3F" w:rsidP="00AA4D3F">
      <w:pPr>
        <w:pStyle w:val="Sansinterligne"/>
        <w:rPr>
          <w:b/>
        </w:rPr>
      </w:pPr>
      <w:r w:rsidRPr="00AA4D3F">
        <w:rPr>
          <w:b/>
        </w:rPr>
        <w:t>Kim Thùy</w:t>
      </w:r>
    </w:p>
    <w:p w14:paraId="1F842FB5" w14:textId="77777777" w:rsidR="00AA4D3F" w:rsidRDefault="00AA4D3F" w:rsidP="00AA4D3F">
      <w:pPr>
        <w:pStyle w:val="Sansinterligne"/>
      </w:pPr>
      <w:r>
        <w:t>Liana Levi</w:t>
      </w:r>
    </w:p>
    <w:p w14:paraId="2D270780" w14:textId="77777777" w:rsidR="00AA4D3F" w:rsidRDefault="00AA4D3F" w:rsidP="00AA4D3F">
      <w:pPr>
        <w:pStyle w:val="Sansinterligne"/>
      </w:pPr>
      <w:r>
        <w:t>144 pages</w:t>
      </w:r>
    </w:p>
    <w:p w14:paraId="4D577DAF" w14:textId="77777777" w:rsidR="00AA4D3F" w:rsidRDefault="00AA4D3F" w:rsidP="00AA4D3F">
      <w:pPr>
        <w:pStyle w:val="Sansinterligne"/>
      </w:pPr>
      <w:r>
        <w:t>14,50 euros (10,99)</w:t>
      </w:r>
    </w:p>
    <w:p w14:paraId="307D87A7" w14:textId="1ACC9294" w:rsidR="00AA4D3F" w:rsidRDefault="00AA4D3F" w:rsidP="00AA4D3F">
      <w:pPr>
        <w:pStyle w:val="Sansinterligne"/>
      </w:pPr>
      <w:r>
        <w:t>9782867466793</w:t>
      </w:r>
    </w:p>
    <w:p w14:paraId="5AC9ECC8" w14:textId="77777777" w:rsidR="00AA4D3F" w:rsidRDefault="00AA4D3F" w:rsidP="00AA4D3F">
      <w:pPr>
        <w:pStyle w:val="Sansinterligne"/>
      </w:pPr>
    </w:p>
    <w:p w14:paraId="0F8D89B4" w14:textId="77777777" w:rsidR="00AA4D3F" w:rsidRDefault="00AA4D3F" w:rsidP="00AA4D3F">
      <w:pPr>
        <w:pStyle w:val="Sansinterligne"/>
        <w:rPr>
          <w:i/>
        </w:rPr>
      </w:pPr>
      <w:r w:rsidRPr="00AA4D3F">
        <w:rPr>
          <w:i/>
        </w:rPr>
        <w:t>28 mai 2013</w:t>
      </w:r>
    </w:p>
    <w:p w14:paraId="43E87816" w14:textId="77777777" w:rsidR="00AA4D3F" w:rsidRDefault="00AA4D3F" w:rsidP="00AA4D3F">
      <w:pPr>
        <w:pStyle w:val="Sansinterligne"/>
        <w:rPr>
          <w:i/>
        </w:rPr>
      </w:pPr>
    </w:p>
    <w:p w14:paraId="4853B896" w14:textId="77777777" w:rsidR="003320B8" w:rsidRDefault="00AA4D3F" w:rsidP="00C47677">
      <w:pPr>
        <w:jc w:val="both"/>
      </w:pPr>
      <w:r>
        <w:t>Quatre ans après la sortie de son premier roman</w:t>
      </w:r>
      <w:r w:rsidR="00C47677">
        <w:t xml:space="preserve"> autobiographique</w:t>
      </w:r>
      <w:r>
        <w:t xml:space="preserve"> </w:t>
      </w:r>
      <w:r w:rsidRPr="00C47677">
        <w:rPr>
          <w:b/>
        </w:rPr>
        <w:t>« Ru »,</w:t>
      </w:r>
      <w:r>
        <w:t xml:space="preserve"> grand prix RTL-Lire 2010, </w:t>
      </w:r>
      <w:r w:rsidR="00C47677">
        <w:t xml:space="preserve">et coup de cœur de nombreux lecteurs, </w:t>
      </w:r>
      <w:r w:rsidRPr="00EA26B5">
        <w:rPr>
          <w:b/>
        </w:rPr>
        <w:t>Kim Thuy</w:t>
      </w:r>
      <w:r>
        <w:t xml:space="preserve"> </w:t>
      </w:r>
      <w:r w:rsidR="00B84477">
        <w:t xml:space="preserve"> renoue </w:t>
      </w:r>
      <w:r w:rsidR="00EA26B5">
        <w:t>avec son pays d’origine, le Vie</w:t>
      </w:r>
      <w:r w:rsidR="00C47677">
        <w:t xml:space="preserve">tnam en  racontant, cette fois-ci le destin de Mãn, femme née à Saïgon puis immigrée au Canada, suite à un mariage arrangé avec un restaurateur vietnamien exilé au Québec. </w:t>
      </w:r>
      <w:r w:rsidR="003320B8" w:rsidRPr="003320B8">
        <w:rPr>
          <w:i/>
        </w:rPr>
        <w:t>«  Il était de ceux qui  ont vécu trop longtemps a</w:t>
      </w:r>
      <w:r w:rsidR="00EA26B5">
        <w:rPr>
          <w:i/>
        </w:rPr>
        <w:t xml:space="preserve">u Vietnam pour pouvoir devenir </w:t>
      </w:r>
      <w:r w:rsidR="003320B8" w:rsidRPr="003320B8">
        <w:rPr>
          <w:i/>
        </w:rPr>
        <w:t>canadiens. Et à l’inverse qui ont vécu trop longtemps au Canada pour être vietnamiens de nouveau. »</w:t>
      </w:r>
      <w:r w:rsidR="00EA26B5">
        <w:rPr>
          <w:i/>
        </w:rPr>
        <w:t xml:space="preserve"> </w:t>
      </w:r>
      <w:r w:rsidR="00C47677">
        <w:t>Une femme qui lui ressemble de loin, notamment lorsqu’elle exerce ses talents de cuisinière, narre son goût des mots, son goût de</w:t>
      </w:r>
      <w:r w:rsidR="00B84477">
        <w:t>s</w:t>
      </w:r>
      <w:r w:rsidR="00C47677">
        <w:t xml:space="preserve"> mets.</w:t>
      </w:r>
      <w:r w:rsidR="003320B8">
        <w:t xml:space="preserve">  </w:t>
      </w:r>
    </w:p>
    <w:p w14:paraId="4EDD2F1A" w14:textId="77777777" w:rsidR="00AA4D3F" w:rsidRPr="003320B8" w:rsidRDefault="003320B8" w:rsidP="00C47677">
      <w:pPr>
        <w:jc w:val="both"/>
        <w:rPr>
          <w:i/>
        </w:rPr>
      </w:pPr>
      <w:r w:rsidRPr="003320B8">
        <w:rPr>
          <w:i/>
        </w:rPr>
        <w:t>« Mᾶn qui veut dire « parfaitement comblée » ou « qu’il ne reste plus rien à désirer », ou « que tous les vœux ont été exaucés ». Je ne peux rien demander de plus, car mon nom m’impose cet état de satisfaction et d’assouvissement. »</w:t>
      </w:r>
    </w:p>
    <w:p w14:paraId="1664E5C5" w14:textId="77777777" w:rsidR="00EA26B5" w:rsidRDefault="00C47677" w:rsidP="00C47677">
      <w:pPr>
        <w:jc w:val="both"/>
      </w:pPr>
      <w:r>
        <w:t>A travers sa cuisine, la narratrice, par petites touches et courts fragments, dévoile l’histoire de sa mère</w:t>
      </w:r>
      <w:r w:rsidR="001124E5">
        <w:t xml:space="preserve">, égrène des souvenirs d’enfance, évoque ses racines vietnamiennes, l’oppression communiste et l’histoire de son pays,  sa culture, son vocabulaire, sa passion amoureuse avec un Français, son amour maternel, amical et filial, tout cela à travers une écriture toute en retenue, légère et pudique mais intense et profondément émouvante. </w:t>
      </w:r>
    </w:p>
    <w:p w14:paraId="37CF6A91" w14:textId="77777777" w:rsidR="00C47677" w:rsidRPr="00EA26B5" w:rsidRDefault="001124E5" w:rsidP="00C47677">
      <w:pPr>
        <w:jc w:val="both"/>
        <w:rPr>
          <w:i/>
        </w:rPr>
      </w:pPr>
      <w:r>
        <w:t xml:space="preserve">Un subtil mélange entre deux langues, deux cultures qui s’entremêlent avec élégance et délicatesse, </w:t>
      </w:r>
      <w:r w:rsidR="00555DBF">
        <w:t>où les saveurs exotiques peuvent presque se goûter, se pressentir à travers le choix des mots précis</w:t>
      </w:r>
      <w:r w:rsidR="00B84477">
        <w:t xml:space="preserve"> et gourmands</w:t>
      </w:r>
      <w:r w:rsidR="00555DBF">
        <w:t>, jamais mièvres.</w:t>
      </w:r>
      <w:r w:rsidR="00EA26B5">
        <w:t xml:space="preserve"> </w:t>
      </w:r>
      <w:r w:rsidR="00EA26B5" w:rsidRPr="00EA26B5">
        <w:t xml:space="preserve">Elle veille à ne pas </w:t>
      </w:r>
      <w:r w:rsidR="00EA26B5" w:rsidRPr="00EA26B5">
        <w:rPr>
          <w:i/>
        </w:rPr>
        <w:t>« laisser les émotions déborder des limites de l’assiette ».</w:t>
      </w:r>
    </w:p>
    <w:p w14:paraId="2B3818C4" w14:textId="77777777" w:rsidR="00555DBF" w:rsidRPr="00CA5E32" w:rsidRDefault="00555DBF" w:rsidP="00C47677">
      <w:pPr>
        <w:jc w:val="both"/>
        <w:rPr>
          <w:i/>
        </w:rPr>
      </w:pPr>
      <w:r>
        <w:t>Kim Thuy offre à son lecteur un doux voyage, à la fois culinaire et linguistique, porté par des souvenirs</w:t>
      </w:r>
      <w:r w:rsidR="00407092">
        <w:t xml:space="preserve"> de son enfance près de sa mère, </w:t>
      </w:r>
      <w:r>
        <w:t>qui rêvait po</w:t>
      </w:r>
      <w:r w:rsidR="00B84477">
        <w:t>ur elle d’une vie meilleure en O</w:t>
      </w:r>
      <w:r>
        <w:t>ccident et lui faisait la lecture en français</w:t>
      </w:r>
      <w:r w:rsidR="00EF155C">
        <w:t xml:space="preserve"> (et en cachette)</w:t>
      </w:r>
      <w:r>
        <w:t xml:space="preserve"> des livres de Maupassant</w:t>
      </w:r>
      <w:r w:rsidR="003F3048">
        <w:t>. Cette mère dont elle narre aussi, l’enfance malheureuse, mal aimée par sa belle-mère. Récit</w:t>
      </w:r>
      <w:r w:rsidR="00407092">
        <w:t>s</w:t>
      </w:r>
      <w:r w:rsidR="003F3048">
        <w:t xml:space="preserve"> d’un passé lointain qu’elle intègre</w:t>
      </w:r>
      <w:r>
        <w:t xml:space="preserve"> </w:t>
      </w:r>
      <w:r w:rsidR="00407092">
        <w:t xml:space="preserve"> avec force </w:t>
      </w:r>
      <w:r w:rsidR="003F3048">
        <w:t xml:space="preserve">à des </w:t>
      </w:r>
      <w:r>
        <w:t>instants</w:t>
      </w:r>
      <w:r w:rsidR="00407092">
        <w:t xml:space="preserve"> de vie</w:t>
      </w:r>
      <w:r>
        <w:t xml:space="preserve"> présents</w:t>
      </w:r>
      <w:r w:rsidR="00407092">
        <w:t xml:space="preserve"> composés de sa famille, de son mari attentionné avec lequel elle travaille au restaurant, de son amie Julie</w:t>
      </w:r>
      <w:r w:rsidR="000F490A">
        <w:t xml:space="preserve"> </w:t>
      </w:r>
      <w:r w:rsidR="000F490A" w:rsidRPr="000F490A">
        <w:rPr>
          <w:i/>
        </w:rPr>
        <w:t>(« une marchande de bonheur »)</w:t>
      </w:r>
      <w:r w:rsidR="00407092">
        <w:t xml:space="preserve"> et surtout de son amour impossible et passionnel  avec un Parisien, Luc</w:t>
      </w:r>
      <w:r w:rsidR="00B84477">
        <w:t>,</w:t>
      </w:r>
      <w:r w:rsidR="00407092">
        <w:t xml:space="preserve"> qui la conduira au sacrifice s</w:t>
      </w:r>
      <w:r w:rsidR="00B84477">
        <w:t>ans violence, avec discrétion</w:t>
      </w:r>
      <w:r w:rsidR="00407092">
        <w:t>. L’histoire d’une autre vie en parallèle, qu’elle laisse s’achever</w:t>
      </w:r>
      <w:r w:rsidR="00F247D0">
        <w:t xml:space="preserve"> au profit des siens, dans un déchirement probable mais feutré, comme apaisé, admirable.</w:t>
      </w:r>
      <w:r w:rsidR="000F490A">
        <w:t xml:space="preserve"> </w:t>
      </w:r>
      <w:r w:rsidR="000F490A" w:rsidRPr="00CA5E32">
        <w:rPr>
          <w:i/>
        </w:rPr>
        <w:t>« J’avais l’impression que nous avions vécu toute une vie ensemble […] L’absence de Luc avait fait disparaître non seulement lui-même et « nous » mais également une grande partie de moi […]</w:t>
      </w:r>
      <w:r w:rsidR="00CA5E32" w:rsidRPr="00CA5E32">
        <w:rPr>
          <w:i/>
        </w:rPr>
        <w:t xml:space="preserve"> J’ai surtout retenu mon souffle pour me couper en deux, m’amputer de Luc, mourir en partie. »</w:t>
      </w:r>
    </w:p>
    <w:p w14:paraId="221AD3BF" w14:textId="77777777" w:rsidR="00B84477" w:rsidRDefault="00EA26B5" w:rsidP="00C47677">
      <w:pPr>
        <w:jc w:val="both"/>
      </w:pPr>
      <w:r>
        <w:t>Si</w:t>
      </w:r>
      <w:r w:rsidR="00F247D0">
        <w:t xml:space="preserve"> vous avez aimé </w:t>
      </w:r>
      <w:r w:rsidR="00F247D0" w:rsidRPr="00B84477">
        <w:rPr>
          <w:b/>
        </w:rPr>
        <w:t>« Ru »,</w:t>
      </w:r>
      <w:r w:rsidR="00F247D0">
        <w:t xml:space="preserve"> vous retrouverez, avec enchant</w:t>
      </w:r>
      <w:r>
        <w:t>ement, dans  ce nouveau récit,</w:t>
      </w:r>
      <w:r w:rsidR="00F247D0">
        <w:t xml:space="preserve"> le même ton poétique</w:t>
      </w:r>
      <w:r w:rsidR="00B01DA0">
        <w:t>,</w:t>
      </w:r>
      <w:r>
        <w:t xml:space="preserve"> la </w:t>
      </w:r>
      <w:r w:rsidR="00F247D0">
        <w:t>même fragilité et émotion contenues d</w:t>
      </w:r>
      <w:r>
        <w:t>ans chaque phrase et vous aurez</w:t>
      </w:r>
      <w:r w:rsidR="00F247D0">
        <w:t xml:space="preserve"> tout aussi envie</w:t>
      </w:r>
      <w:r w:rsidR="00B01DA0">
        <w:t>,</w:t>
      </w:r>
      <w:r w:rsidR="00F247D0">
        <w:t xml:space="preserve"> </w:t>
      </w:r>
      <w:r w:rsidR="00F247D0">
        <w:lastRenderedPageBreak/>
        <w:t>d’en conserver l’empreinte</w:t>
      </w:r>
      <w:r w:rsidR="00B01DA0">
        <w:t xml:space="preserve"> précieuse, en notant ça et là d</w:t>
      </w:r>
      <w:r w:rsidR="00F247D0">
        <w:t xml:space="preserve">es expressions </w:t>
      </w:r>
      <w:r w:rsidR="00B01DA0">
        <w:t xml:space="preserve">pour vous les répéter lorsque vous aurez besoin de douceur et beauté. </w:t>
      </w:r>
    </w:p>
    <w:p w14:paraId="7A3A173B" w14:textId="77777777" w:rsidR="00F247D0" w:rsidRDefault="00B84477" w:rsidP="00C47677">
      <w:pPr>
        <w:jc w:val="both"/>
      </w:pPr>
      <w:r>
        <w:t>Une</w:t>
      </w:r>
      <w:r w:rsidR="00B01DA0">
        <w:t xml:space="preserve"> seul</w:t>
      </w:r>
      <w:r>
        <w:t xml:space="preserve">e pointe de regret peut être : </w:t>
      </w:r>
      <w:r w:rsidR="00B01DA0">
        <w:t>la construction du livre qui</w:t>
      </w:r>
      <w:r>
        <w:t>,</w:t>
      </w:r>
      <w:r w:rsidR="00B01DA0">
        <w:t xml:space="preserve"> par ses </w:t>
      </w:r>
      <w:r w:rsidR="003800ED">
        <w:t xml:space="preserve">nombreux </w:t>
      </w:r>
      <w:r w:rsidR="00B01DA0">
        <w:t xml:space="preserve">courts chapitres </w:t>
      </w:r>
      <w:r w:rsidR="003800ED">
        <w:t>n’</w:t>
      </w:r>
      <w:r w:rsidR="00B01DA0">
        <w:t>a</w:t>
      </w:r>
      <w:r w:rsidR="003800ED">
        <w:t xml:space="preserve"> pas cette fois-fois  procuré un en</w:t>
      </w:r>
      <w:r>
        <w:t>semble aussi harmonieux qu’avec</w:t>
      </w:r>
      <w:r w:rsidR="003800ED">
        <w:t xml:space="preserve"> </w:t>
      </w:r>
      <w:r w:rsidR="003800ED" w:rsidRPr="00B84477">
        <w:rPr>
          <w:b/>
        </w:rPr>
        <w:t>« Ru »</w:t>
      </w:r>
      <w:r w:rsidR="003800ED">
        <w:t xml:space="preserve"> et a</w:t>
      </w:r>
      <w:r>
        <w:t xml:space="preserve"> légèrement</w:t>
      </w:r>
      <w:r w:rsidR="003800ED">
        <w:t xml:space="preserve"> ôté à </w:t>
      </w:r>
      <w:r w:rsidR="00B01DA0">
        <w:t>l’ense</w:t>
      </w:r>
      <w:r>
        <w:t>mble du récit  cette impression de f</w:t>
      </w:r>
      <w:r w:rsidR="003320B8">
        <w:t>luidité, si intégrée précédemment.</w:t>
      </w:r>
    </w:p>
    <w:p w14:paraId="219A3243" w14:textId="77777777" w:rsidR="00822741" w:rsidRDefault="00822741" w:rsidP="00822741">
      <w:pPr>
        <w:jc w:val="right"/>
      </w:pPr>
      <w:r>
        <w:t>Cécile Pellerin</w:t>
      </w:r>
    </w:p>
    <w:p w14:paraId="338709AF" w14:textId="77777777" w:rsidR="003320B8" w:rsidRDefault="003320B8" w:rsidP="00C47677">
      <w:pPr>
        <w:jc w:val="both"/>
      </w:pPr>
    </w:p>
    <w:p w14:paraId="5E8B5424" w14:textId="77777777" w:rsidR="003320B8" w:rsidRDefault="003320B8" w:rsidP="00C47677">
      <w:pPr>
        <w:jc w:val="both"/>
      </w:pPr>
    </w:p>
    <w:p w14:paraId="2227D38E" w14:textId="77777777" w:rsidR="003320B8" w:rsidRDefault="003320B8" w:rsidP="00C47677">
      <w:pPr>
        <w:jc w:val="both"/>
      </w:pPr>
    </w:p>
    <w:p w14:paraId="6CEBA655" w14:textId="77777777" w:rsidR="00C47677" w:rsidRPr="00AA4D3F" w:rsidRDefault="00C47677" w:rsidP="00C47677">
      <w:pPr>
        <w:jc w:val="both"/>
      </w:pPr>
    </w:p>
    <w:sectPr w:rsidR="00C47677" w:rsidRPr="00AA4D3F" w:rsidSect="00AA4D3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4F45"/>
    <w:rsid w:val="000F1509"/>
    <w:rsid w:val="000F490A"/>
    <w:rsid w:val="001124E5"/>
    <w:rsid w:val="001523C6"/>
    <w:rsid w:val="001C0400"/>
    <w:rsid w:val="003320B8"/>
    <w:rsid w:val="00352E8E"/>
    <w:rsid w:val="003800ED"/>
    <w:rsid w:val="003F3048"/>
    <w:rsid w:val="00407092"/>
    <w:rsid w:val="004C2481"/>
    <w:rsid w:val="00555DBF"/>
    <w:rsid w:val="006A7C0C"/>
    <w:rsid w:val="007A4F45"/>
    <w:rsid w:val="00822741"/>
    <w:rsid w:val="00AA4D3F"/>
    <w:rsid w:val="00B01DA0"/>
    <w:rsid w:val="00B84477"/>
    <w:rsid w:val="00BE250A"/>
    <w:rsid w:val="00C47677"/>
    <w:rsid w:val="00CA5E32"/>
    <w:rsid w:val="00CB01EF"/>
    <w:rsid w:val="00EA26B5"/>
    <w:rsid w:val="00EF155C"/>
    <w:rsid w:val="00F247D0"/>
    <w:rsid w:val="00F46A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6BB0"/>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4D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4D3F"/>
    <w:rPr>
      <w:rFonts w:ascii="Tahoma" w:hAnsi="Tahoma" w:cs="Tahoma"/>
      <w:sz w:val="16"/>
      <w:szCs w:val="16"/>
    </w:rPr>
  </w:style>
  <w:style w:type="paragraph" w:styleId="Sansinterligne">
    <w:name w:val="No Spacing"/>
    <w:uiPriority w:val="1"/>
    <w:qFormat/>
    <w:rsid w:val="00AA4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3001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Titouan Pellerin</cp:lastModifiedBy>
  <cp:revision>3</cp:revision>
  <dcterms:created xsi:type="dcterms:W3CDTF">2013-05-29T16:22:00Z</dcterms:created>
  <dcterms:modified xsi:type="dcterms:W3CDTF">2021-11-13T19:17:00Z</dcterms:modified>
</cp:coreProperties>
</file>