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A3" w:rsidRPr="00383777" w:rsidRDefault="00383777" w:rsidP="00383777">
      <w:pPr>
        <w:pStyle w:val="Sansinterligne"/>
        <w:rPr>
          <w:b/>
        </w:rPr>
      </w:pPr>
      <w:r w:rsidRPr="00383777">
        <w:rPr>
          <w:b/>
          <w:noProof/>
          <w:lang w:eastAsia="fr-FR"/>
        </w:rPr>
        <w:drawing>
          <wp:anchor distT="0" distB="0" distL="114300" distR="114300" simplePos="0" relativeHeight="251658240" behindDoc="1" locked="0" layoutInCell="1" allowOverlap="1" wp14:anchorId="64678FD5" wp14:editId="7405C28E">
            <wp:simplePos x="0" y="0"/>
            <wp:positionH relativeFrom="column">
              <wp:posOffset>-1905</wp:posOffset>
            </wp:positionH>
            <wp:positionV relativeFrom="paragraph">
              <wp:posOffset>-1905</wp:posOffset>
            </wp:positionV>
            <wp:extent cx="1124137" cy="1440000"/>
            <wp:effectExtent l="0" t="0" r="0" b="8255"/>
            <wp:wrapTight wrapText="bothSides">
              <wp:wrapPolygon edited="0">
                <wp:start x="0" y="0"/>
                <wp:lineTo x="0" y="21438"/>
                <wp:lineTo x="21234" y="21438"/>
                <wp:lineTo x="21234"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413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777">
        <w:rPr>
          <w:b/>
        </w:rPr>
        <w:t xml:space="preserve">Max </w:t>
      </w:r>
      <w:proofErr w:type="spellStart"/>
      <w:r w:rsidRPr="00383777">
        <w:rPr>
          <w:b/>
        </w:rPr>
        <w:t>Lapagaille</w:t>
      </w:r>
      <w:proofErr w:type="spellEnd"/>
    </w:p>
    <w:p w:rsidR="00383777" w:rsidRPr="00383777" w:rsidRDefault="00383777" w:rsidP="00383777">
      <w:pPr>
        <w:pStyle w:val="Sansinterligne"/>
        <w:rPr>
          <w:b/>
        </w:rPr>
      </w:pPr>
      <w:r w:rsidRPr="00383777">
        <w:rPr>
          <w:b/>
        </w:rPr>
        <w:t xml:space="preserve">Jan </w:t>
      </w:r>
      <w:proofErr w:type="spellStart"/>
      <w:r w:rsidRPr="00383777">
        <w:rPr>
          <w:b/>
        </w:rPr>
        <w:t>von</w:t>
      </w:r>
      <w:proofErr w:type="spellEnd"/>
      <w:r w:rsidRPr="00383777">
        <w:rPr>
          <w:b/>
        </w:rPr>
        <w:t xml:space="preserve"> </w:t>
      </w:r>
      <w:proofErr w:type="spellStart"/>
      <w:r w:rsidRPr="00383777">
        <w:rPr>
          <w:b/>
        </w:rPr>
        <w:t>Holleben</w:t>
      </w:r>
      <w:proofErr w:type="spellEnd"/>
    </w:p>
    <w:p w:rsidR="00383777" w:rsidRDefault="00383777" w:rsidP="00383777">
      <w:pPr>
        <w:pStyle w:val="Sansinterligne"/>
      </w:pPr>
      <w:r>
        <w:t>Didier jeunesse</w:t>
      </w:r>
    </w:p>
    <w:p w:rsidR="00383777" w:rsidRDefault="00383777" w:rsidP="00383777">
      <w:pPr>
        <w:pStyle w:val="Sansinterligne"/>
      </w:pPr>
      <w:r>
        <w:t>9782278081776</w:t>
      </w:r>
    </w:p>
    <w:p w:rsidR="00383777" w:rsidRDefault="00383777" w:rsidP="00383777">
      <w:pPr>
        <w:pStyle w:val="Sansinterligne"/>
      </w:pPr>
      <w:r>
        <w:t>32 pages</w:t>
      </w:r>
    </w:p>
    <w:p w:rsidR="00383777" w:rsidRDefault="00383777" w:rsidP="00383777">
      <w:pPr>
        <w:pStyle w:val="Sansinterligne"/>
      </w:pPr>
      <w:r>
        <w:t>14,50 euros</w:t>
      </w:r>
    </w:p>
    <w:p w:rsidR="00383777" w:rsidRDefault="00383777" w:rsidP="00383777">
      <w:pPr>
        <w:pStyle w:val="Sansinterligne"/>
      </w:pPr>
      <w:r>
        <w:t>Date de parution : 09/9/2015</w:t>
      </w:r>
    </w:p>
    <w:p w:rsidR="00383777" w:rsidRPr="00383777" w:rsidRDefault="00383777" w:rsidP="00383777">
      <w:pPr>
        <w:pStyle w:val="Sansinterligne"/>
        <w:rPr>
          <w:i/>
        </w:rPr>
      </w:pPr>
    </w:p>
    <w:p w:rsidR="00383777" w:rsidRDefault="00383777" w:rsidP="00383777">
      <w:pPr>
        <w:pStyle w:val="Sansinterligne"/>
        <w:rPr>
          <w:i/>
        </w:rPr>
      </w:pPr>
      <w:r w:rsidRPr="00383777">
        <w:rPr>
          <w:i/>
        </w:rPr>
        <w:t>13 novembre 2015</w:t>
      </w:r>
    </w:p>
    <w:p w:rsidR="006511D3" w:rsidRDefault="00383777" w:rsidP="00383777">
      <w:pPr>
        <w:jc w:val="both"/>
      </w:pPr>
      <w:r>
        <w:t xml:space="preserve">Cet album </w:t>
      </w:r>
      <w:r w:rsidRPr="00221EDC">
        <w:rPr>
          <w:i/>
        </w:rPr>
        <w:t xml:space="preserve">"cherche et trouve", </w:t>
      </w:r>
      <w:r>
        <w:t xml:space="preserve">accessible dès 5 ans a ceci d'original qu'il s'agit cette fois de retrouver des enfants, 250 exactement, photographiés puis replacés dans des situations plus insolites les unes que les autres. </w:t>
      </w:r>
    </w:p>
    <w:p w:rsidR="00383777" w:rsidRDefault="00383777" w:rsidP="00383777">
      <w:pPr>
        <w:jc w:val="both"/>
      </w:pPr>
      <w:r>
        <w:t>Une chasse au trésor gigantesque qui se transforme en une aventure épatante, où les détails sont innombrables et réellement divertissants,</w:t>
      </w:r>
      <w:r w:rsidR="00792961">
        <w:t xml:space="preserve"> assurément </w:t>
      </w:r>
      <w:r>
        <w:t>capables d'occuper les jeu</w:t>
      </w:r>
      <w:r w:rsidR="00792961">
        <w:t>nes lecteurs pendant des heures et à plusieurs reprises car il est bien impossible de venir à bout de ce livre en une seule lecture. Aussi, accrochez-vous, observez et découvrez ce qui se trame dans la pagaille de Max.</w:t>
      </w:r>
    </w:p>
    <w:p w:rsidR="009D5E8A" w:rsidRDefault="00792961" w:rsidP="00383777">
      <w:pPr>
        <w:jc w:val="both"/>
      </w:pPr>
      <w:r>
        <w:t>Miss X a volé les économies des grands-parents de Max. Pour la retrouver, Max est aidé de sa sœur Nina, de Tom, le policier et de ses amis Hugo et Joséphine. Autant de personnages à identifier au dos du livre puis à retrouver à l'intérieur, en salle de classe, au milieu des arbres, au cœur d'un amas d'objets en complet désordre, occupés à faire du vélo</w:t>
      </w:r>
      <w:r w:rsidR="00221EDC">
        <w:t xml:space="preserve"> dans la rue</w:t>
      </w:r>
      <w:r>
        <w:t xml:space="preserve">, </w:t>
      </w:r>
      <w:r w:rsidR="00221EDC">
        <w:t>à pratiquer d</w:t>
      </w:r>
      <w:r>
        <w:t xml:space="preserve">es sports variés </w:t>
      </w:r>
      <w:r w:rsidR="00221EDC">
        <w:t xml:space="preserve">au gymnase </w:t>
      </w:r>
      <w:r>
        <w:t>ou simplement à s'amuser dans une pagaille sans nom, pleine de joie</w:t>
      </w:r>
      <w:r w:rsidR="009361A6">
        <w:t>, d'humour</w:t>
      </w:r>
      <w:bookmarkStart w:id="0" w:name="_GoBack"/>
      <w:bookmarkEnd w:id="0"/>
      <w:r>
        <w:t xml:space="preserve"> et de fantaisie, d'irrévérence  et de bonne humeur, d'agitation</w:t>
      </w:r>
      <w:r w:rsidR="009D5E8A">
        <w:t xml:space="preserve"> et d'effervescence</w:t>
      </w:r>
      <w:r>
        <w:t xml:space="preserve">, de couleurs et de vie. </w:t>
      </w:r>
    </w:p>
    <w:p w:rsidR="009361A6" w:rsidRDefault="00792961" w:rsidP="00383777">
      <w:pPr>
        <w:jc w:val="both"/>
      </w:pPr>
      <w:r>
        <w:t xml:space="preserve">Un livre qui fourmille de détails à chaque double-page, </w:t>
      </w:r>
      <w:r w:rsidR="009D5E8A">
        <w:t xml:space="preserve">insolites et rigolos, dont on perçoit sans difficultés le plaisir qu'ont eu les enfants à participer à cette aventure. La spontanéité des situations présentées accroche immédiatement le regard, rend la recherche bien vivante mais nécessite tout de même une sacrée attention et un sens de l'observation appuyé pour pouvoir répondre aux questions formulées à la fin de l'ouvrage. </w:t>
      </w:r>
    </w:p>
    <w:p w:rsidR="00792961" w:rsidRDefault="009D5E8A" w:rsidP="00383777">
      <w:pPr>
        <w:jc w:val="both"/>
      </w:pPr>
      <w:r>
        <w:t xml:space="preserve">Et </w:t>
      </w:r>
      <w:r w:rsidR="00221EDC">
        <w:t>à</w:t>
      </w:r>
      <w:r>
        <w:t xml:space="preserve"> ce jeu-là, il est </w:t>
      </w:r>
      <w:r w:rsidR="00221EDC">
        <w:t xml:space="preserve">fort </w:t>
      </w:r>
      <w:r>
        <w:t>probable que l'enfant soit plus rapide</w:t>
      </w:r>
      <w:r w:rsidR="00221EDC">
        <w:t xml:space="preserve"> et plus résistant</w:t>
      </w:r>
      <w:r>
        <w:t xml:space="preserve"> que l'adulte.</w:t>
      </w:r>
    </w:p>
    <w:p w:rsidR="009D5E8A" w:rsidRDefault="009D5E8A" w:rsidP="00383777">
      <w:pPr>
        <w:jc w:val="both"/>
      </w:pPr>
      <w:r>
        <w:t>Quand on sait que l'album a nécessité près de 5000 photos, 45kg de bonbons, 16 mois de production, 186 pizzas et 5 semaines de prises de vue, il y a de quoi être impressionné.</w:t>
      </w:r>
      <w:r w:rsidR="00221EDC">
        <w:t xml:space="preserve"> Et si votre patience est éprouvée par le jeu, contentez-vous alors des effets artistiques, souvent très créatifs et laissez votre enfant mener seul l'aventure. En vrai conquérant !</w:t>
      </w:r>
    </w:p>
    <w:p w:rsidR="00221EDC" w:rsidRDefault="00221EDC" w:rsidP="00221EDC">
      <w:pPr>
        <w:jc w:val="right"/>
      </w:pPr>
      <w:r>
        <w:t>Cécile Pellerin</w:t>
      </w:r>
    </w:p>
    <w:p w:rsidR="00221EDC" w:rsidRPr="00221EDC" w:rsidRDefault="00221EDC" w:rsidP="00221EDC">
      <w:pPr>
        <w:pStyle w:val="Sansinterligne"/>
        <w:rPr>
          <w:b/>
        </w:rPr>
      </w:pPr>
      <w:r w:rsidRPr="00383777">
        <w:rPr>
          <w:b/>
        </w:rPr>
        <w:t xml:space="preserve">Max </w:t>
      </w:r>
      <w:proofErr w:type="spellStart"/>
      <w:r w:rsidRPr="00383777">
        <w:rPr>
          <w:b/>
        </w:rPr>
        <w:t>Lapagaille</w:t>
      </w:r>
      <w:proofErr w:type="spellEnd"/>
      <w:r>
        <w:rPr>
          <w:b/>
        </w:rPr>
        <w:t xml:space="preserve">, Jan </w:t>
      </w:r>
      <w:proofErr w:type="spellStart"/>
      <w:r>
        <w:rPr>
          <w:b/>
        </w:rPr>
        <w:t>von</w:t>
      </w:r>
      <w:proofErr w:type="spellEnd"/>
      <w:r>
        <w:rPr>
          <w:b/>
        </w:rPr>
        <w:t xml:space="preserve"> </w:t>
      </w:r>
      <w:proofErr w:type="spellStart"/>
      <w:r>
        <w:rPr>
          <w:b/>
        </w:rPr>
        <w:t>Holleben</w:t>
      </w:r>
      <w:proofErr w:type="spellEnd"/>
      <w:r>
        <w:rPr>
          <w:b/>
        </w:rPr>
        <w:t xml:space="preserve">, </w:t>
      </w:r>
      <w:r>
        <w:t>Didier jeunesse</w:t>
      </w:r>
      <w:r>
        <w:rPr>
          <w:b/>
        </w:rPr>
        <w:t xml:space="preserve">, </w:t>
      </w:r>
      <w:r>
        <w:t>9782278081776</w:t>
      </w:r>
    </w:p>
    <w:p w:rsidR="00221EDC" w:rsidRDefault="00221EDC" w:rsidP="00221EDC">
      <w:pPr>
        <w:jc w:val="both"/>
      </w:pPr>
      <w:r>
        <w:t>Littérature jeunesse</w:t>
      </w:r>
      <w:r w:rsidR="009361A6">
        <w:t xml:space="preserve"> Allemagne</w:t>
      </w:r>
    </w:p>
    <w:p w:rsidR="009D5E8A" w:rsidRDefault="009D5E8A" w:rsidP="00383777">
      <w:pPr>
        <w:jc w:val="both"/>
      </w:pPr>
    </w:p>
    <w:p w:rsidR="009D5E8A" w:rsidRDefault="009D5E8A" w:rsidP="00383777">
      <w:pPr>
        <w:jc w:val="both"/>
      </w:pPr>
    </w:p>
    <w:p w:rsidR="00383777" w:rsidRPr="00383777" w:rsidRDefault="00383777" w:rsidP="00383777">
      <w:pPr>
        <w:jc w:val="both"/>
      </w:pPr>
      <w:r>
        <w:t xml:space="preserve"> </w:t>
      </w:r>
    </w:p>
    <w:p w:rsidR="00383777" w:rsidRDefault="00383777" w:rsidP="00383777">
      <w:pPr>
        <w:jc w:val="both"/>
      </w:pPr>
    </w:p>
    <w:sectPr w:rsidR="00383777" w:rsidSect="0038377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777"/>
    <w:rsid w:val="00221EDC"/>
    <w:rsid w:val="00383777"/>
    <w:rsid w:val="006511D3"/>
    <w:rsid w:val="00792961"/>
    <w:rsid w:val="009361A6"/>
    <w:rsid w:val="009D5E8A"/>
    <w:rsid w:val="00AE2A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37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777"/>
    <w:rPr>
      <w:rFonts w:ascii="Tahoma" w:hAnsi="Tahoma" w:cs="Tahoma"/>
      <w:sz w:val="16"/>
      <w:szCs w:val="16"/>
    </w:rPr>
  </w:style>
  <w:style w:type="paragraph" w:styleId="Sansinterligne">
    <w:name w:val="No Spacing"/>
    <w:uiPriority w:val="1"/>
    <w:qFormat/>
    <w:rsid w:val="003837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37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777"/>
    <w:rPr>
      <w:rFonts w:ascii="Tahoma" w:hAnsi="Tahoma" w:cs="Tahoma"/>
      <w:sz w:val="16"/>
      <w:szCs w:val="16"/>
    </w:rPr>
  </w:style>
  <w:style w:type="paragraph" w:styleId="Sansinterligne">
    <w:name w:val="No Spacing"/>
    <w:uiPriority w:val="1"/>
    <w:qFormat/>
    <w:rsid w:val="003837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9CE62-03E1-40D9-94A3-F6E99A339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362</Words>
  <Characters>1992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cp:lastPrinted>2015-11-13T13:34:00Z</cp:lastPrinted>
  <dcterms:created xsi:type="dcterms:W3CDTF">2015-11-13T12:52:00Z</dcterms:created>
  <dcterms:modified xsi:type="dcterms:W3CDTF">2015-11-13T13:35:00Z</dcterms:modified>
</cp:coreProperties>
</file>