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084E" w:rsidRDefault="002A3C63" w:rsidP="00D51033">
      <w:pPr>
        <w:pStyle w:val="Sansinterligne"/>
      </w:pPr>
      <w:r>
        <w:rPr>
          <w:noProof/>
          <w:lang w:eastAsia="fr-FR"/>
        </w:rPr>
        <w:drawing>
          <wp:anchor distT="0" distB="0" distL="114300" distR="114300" simplePos="0" relativeHeight="251658240" behindDoc="1" locked="0" layoutInCell="1" allowOverlap="1">
            <wp:simplePos x="0" y="0"/>
            <wp:positionH relativeFrom="column">
              <wp:posOffset>-4445</wp:posOffset>
            </wp:positionH>
            <wp:positionV relativeFrom="paragraph">
              <wp:posOffset>-4445</wp:posOffset>
            </wp:positionV>
            <wp:extent cx="1043478" cy="1440000"/>
            <wp:effectExtent l="0" t="0" r="4445" b="8255"/>
            <wp:wrapTight wrapText="bothSides">
              <wp:wrapPolygon edited="0">
                <wp:start x="0" y="0"/>
                <wp:lineTo x="0" y="21438"/>
                <wp:lineTo x="21298" y="21438"/>
                <wp:lineTo x="21298" y="0"/>
                <wp:lineTo x="0" y="0"/>
              </wp:wrapPolygon>
            </wp:wrapTight>
            <wp:docPr id="1" name="il_fi" descr="Afficher l'image d'orig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Afficher l'image d'origin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43478" cy="144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D51033" w:rsidRPr="00D51033">
        <w:rPr>
          <w:b/>
        </w:rPr>
        <w:t xml:space="preserve">Otto Dix. Der </w:t>
      </w:r>
      <w:proofErr w:type="spellStart"/>
      <w:r w:rsidR="00D51033" w:rsidRPr="00D51033">
        <w:rPr>
          <w:b/>
        </w:rPr>
        <w:t>Krieg</w:t>
      </w:r>
      <w:proofErr w:type="spellEnd"/>
      <w:r w:rsidR="00D51033">
        <w:t xml:space="preserve"> : </w:t>
      </w:r>
      <w:r w:rsidR="00D4084E">
        <w:t>« Guerre à la guerre »</w:t>
      </w:r>
    </w:p>
    <w:p w:rsidR="00D51033" w:rsidRPr="00D51033" w:rsidRDefault="00D51033" w:rsidP="00D51033">
      <w:pPr>
        <w:pStyle w:val="Sansinterligne"/>
        <w:rPr>
          <w:b/>
        </w:rPr>
      </w:pPr>
      <w:proofErr w:type="spellStart"/>
      <w:r w:rsidRPr="00D51033">
        <w:rPr>
          <w:b/>
        </w:rPr>
        <w:t>Gert</w:t>
      </w:r>
      <w:proofErr w:type="spellEnd"/>
      <w:r w:rsidRPr="00D51033">
        <w:rPr>
          <w:b/>
        </w:rPr>
        <w:t xml:space="preserve"> </w:t>
      </w:r>
      <w:proofErr w:type="spellStart"/>
      <w:r w:rsidRPr="00D51033">
        <w:rPr>
          <w:b/>
        </w:rPr>
        <w:t>Krumeich</w:t>
      </w:r>
      <w:proofErr w:type="spellEnd"/>
      <w:r w:rsidRPr="00D51033">
        <w:rPr>
          <w:b/>
        </w:rPr>
        <w:t xml:space="preserve"> et Frédérique </w:t>
      </w:r>
      <w:proofErr w:type="spellStart"/>
      <w:r w:rsidRPr="00D51033">
        <w:rPr>
          <w:b/>
        </w:rPr>
        <w:t>Goerig-Hergott</w:t>
      </w:r>
      <w:proofErr w:type="spellEnd"/>
    </w:p>
    <w:p w:rsidR="00D51033" w:rsidRDefault="00D51033" w:rsidP="00D51033">
      <w:pPr>
        <w:pStyle w:val="Sansinterligne"/>
      </w:pPr>
      <w:r>
        <w:t>Gallimard</w:t>
      </w:r>
    </w:p>
    <w:p w:rsidR="002A3C63" w:rsidRDefault="002A3C63" w:rsidP="00D51033">
      <w:pPr>
        <w:pStyle w:val="Sansinterligne"/>
      </w:pPr>
      <w:r>
        <w:t>9782070105960</w:t>
      </w:r>
    </w:p>
    <w:p w:rsidR="00D51033" w:rsidRDefault="00D51033" w:rsidP="00D51033">
      <w:pPr>
        <w:pStyle w:val="Sansinterligne"/>
      </w:pPr>
      <w:r>
        <w:t>144 pages</w:t>
      </w:r>
    </w:p>
    <w:p w:rsidR="00D51033" w:rsidRDefault="00D51033" w:rsidP="00D51033">
      <w:pPr>
        <w:pStyle w:val="Sansinterligne"/>
      </w:pPr>
      <w:r>
        <w:t>24 euros</w:t>
      </w:r>
    </w:p>
    <w:p w:rsidR="00D51033" w:rsidRDefault="00D51033" w:rsidP="00D51033">
      <w:pPr>
        <w:pStyle w:val="Sansinterligne"/>
      </w:pPr>
      <w:r>
        <w:t>Date de parution : 08/10/2015</w:t>
      </w:r>
    </w:p>
    <w:p w:rsidR="00D51033" w:rsidRDefault="00D51033" w:rsidP="00D51033">
      <w:pPr>
        <w:pStyle w:val="Sansinterligne"/>
      </w:pPr>
    </w:p>
    <w:p w:rsidR="00D51033" w:rsidRPr="00D51033" w:rsidRDefault="00D51033" w:rsidP="00EF1B00">
      <w:pPr>
        <w:jc w:val="both"/>
        <w:rPr>
          <w:i/>
        </w:rPr>
      </w:pPr>
      <w:r w:rsidRPr="00D51033">
        <w:rPr>
          <w:i/>
        </w:rPr>
        <w:t>20 octobre 2015</w:t>
      </w:r>
    </w:p>
    <w:p w:rsidR="00EF1B00" w:rsidRDefault="00317B75" w:rsidP="00EF1B00">
      <w:pPr>
        <w:jc w:val="both"/>
      </w:pPr>
      <w:r w:rsidRPr="00D01235">
        <w:rPr>
          <w:b/>
        </w:rPr>
        <w:t>Otto Dix</w:t>
      </w:r>
      <w:r w:rsidR="00D01235">
        <w:rPr>
          <w:b/>
        </w:rPr>
        <w:t xml:space="preserve"> </w:t>
      </w:r>
      <w:r w:rsidR="00D01235" w:rsidRPr="00D01235">
        <w:t>(1891-1969)</w:t>
      </w:r>
      <w:r w:rsidRPr="00D01235">
        <w:t>,</w:t>
      </w:r>
      <w:r w:rsidR="00AC7BC1">
        <w:t xml:space="preserve"> élève à l’Ecoles des Arts Décoratifs puis professeur à l’Académie des Beaux-Arts de Dresde et</w:t>
      </w:r>
      <w:r>
        <w:t xml:space="preserve"> </w:t>
      </w:r>
      <w:r w:rsidR="00616719">
        <w:t>peintre de l’art dégénéré selon les Nazis, vit une partie de son œuvre détruite en 1937 alors que ses dessins, notamment les eaux fortes présentées dans ce livre offrent une vision universelle, saisissante et inoubliable de la guerre dans ce qu’elle a de plus atroce et de plus destructeur, de plus absurde aussi.</w:t>
      </w:r>
      <w:r w:rsidR="00EF1B00">
        <w:t xml:space="preserve"> </w:t>
      </w:r>
    </w:p>
    <w:p w:rsidR="00D4084E" w:rsidRDefault="00D4084E" w:rsidP="00EF1B00">
      <w:pPr>
        <w:jc w:val="both"/>
      </w:pPr>
      <w:r>
        <w:t>L’</w:t>
      </w:r>
      <w:r w:rsidR="00EF1B00">
        <w:t xml:space="preserve">ouvrage présenté par </w:t>
      </w:r>
      <w:proofErr w:type="spellStart"/>
      <w:r w:rsidR="00EF1B00" w:rsidRPr="00AC7BC1">
        <w:rPr>
          <w:b/>
        </w:rPr>
        <w:t>Gert</w:t>
      </w:r>
      <w:proofErr w:type="spellEnd"/>
      <w:r w:rsidR="00EF1B00" w:rsidRPr="00AC7BC1">
        <w:rPr>
          <w:b/>
        </w:rPr>
        <w:t xml:space="preserve"> </w:t>
      </w:r>
      <w:proofErr w:type="spellStart"/>
      <w:r w:rsidR="00EF1B00" w:rsidRPr="00AC7BC1">
        <w:rPr>
          <w:b/>
        </w:rPr>
        <w:t>Krumeich</w:t>
      </w:r>
      <w:proofErr w:type="spellEnd"/>
      <w:r w:rsidR="00EF1B00">
        <w:t xml:space="preserve">, historien et </w:t>
      </w:r>
      <w:r w:rsidR="00EF1B00" w:rsidRPr="00AC7BC1">
        <w:rPr>
          <w:b/>
        </w:rPr>
        <w:t xml:space="preserve">Frédérique </w:t>
      </w:r>
      <w:proofErr w:type="spellStart"/>
      <w:r w:rsidR="00EF1B00" w:rsidRPr="00AC7BC1">
        <w:rPr>
          <w:b/>
        </w:rPr>
        <w:t>Goerig-Hergott</w:t>
      </w:r>
      <w:proofErr w:type="spellEnd"/>
      <w:r w:rsidR="00EF1B00">
        <w:t xml:space="preserve">, conservatrice du musée </w:t>
      </w:r>
      <w:proofErr w:type="spellStart"/>
      <w:r w:rsidR="00EF1B00">
        <w:t>Unterlinden</w:t>
      </w:r>
      <w:proofErr w:type="spellEnd"/>
      <w:r w:rsidR="00EF1B00">
        <w:t xml:space="preserve"> à Colmar, contient l’intégrale des cinquante gravures (</w:t>
      </w:r>
      <w:r w:rsidR="00EF1B00" w:rsidRPr="00AC7BC1">
        <w:rPr>
          <w:b/>
          <w:i/>
        </w:rPr>
        <w:t xml:space="preserve">Der </w:t>
      </w:r>
      <w:proofErr w:type="spellStart"/>
      <w:r w:rsidR="00EF1B00" w:rsidRPr="00AC7BC1">
        <w:rPr>
          <w:b/>
          <w:i/>
        </w:rPr>
        <w:t>Krieg</w:t>
      </w:r>
      <w:proofErr w:type="spellEnd"/>
      <w:r w:rsidR="00EF1B00">
        <w:t>) produites en 1924 et témoigne de l’expérience</w:t>
      </w:r>
      <w:r>
        <w:t xml:space="preserve"> et des blessures profondes</w:t>
      </w:r>
      <w:r w:rsidR="00EF1B00">
        <w:t xml:space="preserve"> de l’artiste envoyé au front en France et en Russie lors de la 1</w:t>
      </w:r>
      <w:r w:rsidR="00EF1B00" w:rsidRPr="00EF1B00">
        <w:rPr>
          <w:vertAlign w:val="superscript"/>
        </w:rPr>
        <w:t>ère</w:t>
      </w:r>
      <w:r w:rsidR="00EF1B00">
        <w:t xml:space="preserve"> guerre mondiale. </w:t>
      </w:r>
    </w:p>
    <w:p w:rsidR="00D4084E" w:rsidRDefault="00EF1B00" w:rsidP="00EF1B00">
      <w:pPr>
        <w:jc w:val="both"/>
      </w:pPr>
      <w:r>
        <w:t>Publié</w:t>
      </w:r>
      <w:r w:rsidR="00D4084E">
        <w:t>e</w:t>
      </w:r>
      <w:r>
        <w:t xml:space="preserve"> à 70 exemplaires seulement, </w:t>
      </w:r>
      <w:r w:rsidR="00D4084E">
        <w:t>cette</w:t>
      </w:r>
      <w:r>
        <w:t xml:space="preserve"> série  est un véritable manifeste politique inscrit dans le courant pacifiste </w:t>
      </w:r>
      <w:r w:rsidR="00D4084E">
        <w:t xml:space="preserve">initié par </w:t>
      </w:r>
      <w:r w:rsidR="00D01235">
        <w:t xml:space="preserve">l’anarchiste </w:t>
      </w:r>
      <w:r w:rsidR="00D4084E">
        <w:t xml:space="preserve">Ernst Friedrich mais elle ne </w:t>
      </w:r>
      <w:r>
        <w:t xml:space="preserve">trouvera </w:t>
      </w:r>
      <w:r w:rsidR="00D4084E">
        <w:t xml:space="preserve">finalement que </w:t>
      </w:r>
      <w:r>
        <w:t>très peu d’</w:t>
      </w:r>
      <w:r w:rsidR="00D4084E">
        <w:t>acquéreurs au sein d’une Allemagne si traumatisée par la défaite qu’elle peine à regarder la réalité et l’horreur vécues.</w:t>
      </w:r>
    </w:p>
    <w:p w:rsidR="00D4084E" w:rsidRPr="001E42C0" w:rsidRDefault="00D4084E" w:rsidP="00D4084E">
      <w:pPr>
        <w:jc w:val="center"/>
        <w:rPr>
          <w:i/>
        </w:rPr>
      </w:pPr>
      <w:r w:rsidRPr="001E42C0">
        <w:rPr>
          <w:i/>
        </w:rPr>
        <w:t>« J’ai bien étudié la guerre. Il faut la représenter d’une manière réaliste pour qu’elle soit comprise »</w:t>
      </w:r>
    </w:p>
    <w:p w:rsidR="00D01235" w:rsidRDefault="00D4084E" w:rsidP="00D4084E">
      <w:pPr>
        <w:jc w:val="both"/>
      </w:pPr>
      <w:r>
        <w:t xml:space="preserve">En effet, les </w:t>
      </w:r>
      <w:r w:rsidRPr="00AC7BC1">
        <w:rPr>
          <w:b/>
        </w:rPr>
        <w:t>50 gravures</w:t>
      </w:r>
      <w:r>
        <w:t xml:space="preserve"> qui composent ce livre ne mettent pas scène la guerre et les combattants, n’érigent pas en héros les valeureux soldats mais s’efforcent</w:t>
      </w:r>
      <w:r w:rsidR="001E42C0">
        <w:t>, au contraire</w:t>
      </w:r>
      <w:r>
        <w:t xml:space="preserve">  de dénoncer avec violence et </w:t>
      </w:r>
      <w:r w:rsidR="001E42C0">
        <w:t xml:space="preserve"> un </w:t>
      </w:r>
      <w:r>
        <w:t xml:space="preserve">réalisme crû, l’ignominie </w:t>
      </w:r>
      <w:r w:rsidR="001E42C0">
        <w:t xml:space="preserve">destructrice de la guerre, au risque de choquer, de mettre à mal les acteurs et les victimes. </w:t>
      </w:r>
    </w:p>
    <w:p w:rsidR="00D4084E" w:rsidRDefault="001E42C0" w:rsidP="00D4084E">
      <w:pPr>
        <w:jc w:val="both"/>
      </w:pPr>
      <w:r>
        <w:t>Elles rendent compte,</w:t>
      </w:r>
      <w:r w:rsidRPr="001E42C0">
        <w:t xml:space="preserve"> </w:t>
      </w:r>
      <w:r>
        <w:t>sans concession, du chaos insoutenable, de l’aspect bestial de la guerre</w:t>
      </w:r>
      <w:r w:rsidR="004225F4">
        <w:t xml:space="preserve">, de sa folie meurtrière. Otto Dix a vécu l’horreur ; il doit en témoigner, </w:t>
      </w:r>
      <w:r w:rsidR="004C5FCD">
        <w:t xml:space="preserve">raconter les combats et la souffrance, </w:t>
      </w:r>
      <w:r w:rsidR="004225F4">
        <w:t>entretenir la mémoire collective mais aussi panser l</w:t>
      </w:r>
      <w:r w:rsidR="004C5FCD">
        <w:t>es plaies, exorciser la douleur, expurger les névroses obsessionnelles, réapprendre à vivre.</w:t>
      </w:r>
    </w:p>
    <w:p w:rsidR="00D01235" w:rsidRDefault="004C5FCD" w:rsidP="00D4084E">
      <w:pPr>
        <w:jc w:val="both"/>
      </w:pPr>
      <w:r>
        <w:t>Sa précision anatomique des corps mutilés sur le champ de bataille, ses portraits de combattants blessés et défigurés</w:t>
      </w:r>
      <w:r w:rsidR="008E40E6">
        <w:t xml:space="preserve">, appauvris, rendent compte d’une population condamnée à souffrir, malmènent </w:t>
      </w:r>
      <w:proofErr w:type="gramStart"/>
      <w:r w:rsidR="008E40E6">
        <w:t>le</w:t>
      </w:r>
      <w:proofErr w:type="gramEnd"/>
      <w:r w:rsidR="008E40E6">
        <w:t xml:space="preserve"> regard du lecteur (visiteur), détournent</w:t>
      </w:r>
      <w:r w:rsidR="00AC7BC1">
        <w:t xml:space="preserve"> son</w:t>
      </w:r>
      <w:r w:rsidR="008E40E6">
        <w:t xml:space="preserve"> visage parfois, créent le malaise évident, se passent même de comme</w:t>
      </w:r>
      <w:r w:rsidR="00AC7BC1">
        <w:t xml:space="preserve">ntaires, percutent sans détours, insoutenables mais témoignent d’une œuvre moderne et engagée, très personnelle,  toujours actuelle et d’une portée universelle incontestable. </w:t>
      </w:r>
    </w:p>
    <w:p w:rsidR="004C5FCD" w:rsidRDefault="00AC7BC1" w:rsidP="00D4084E">
      <w:pPr>
        <w:jc w:val="both"/>
      </w:pPr>
      <w:r>
        <w:t>Les nombreuses références à cette série</w:t>
      </w:r>
      <w:r w:rsidR="00D01235">
        <w:t xml:space="preserve"> de gravures</w:t>
      </w:r>
      <w:r>
        <w:t xml:space="preserve"> dans les programmes d’enseignement français d’Art et d’Histoire </w:t>
      </w:r>
      <w:r w:rsidR="00D01235">
        <w:t xml:space="preserve">le confirment d’ailleurs. Cette œuvre subversive n’a rien perdu de sa force et de sa vitalité. Sublime et nécessaire. Incontournable aujourd’hui encore. </w:t>
      </w:r>
    </w:p>
    <w:p w:rsidR="00D01235" w:rsidRDefault="00D01235" w:rsidP="00D01235">
      <w:pPr>
        <w:jc w:val="right"/>
      </w:pPr>
      <w:r>
        <w:t>Cécile Pellerin</w:t>
      </w:r>
    </w:p>
    <w:p w:rsidR="00E461FC" w:rsidRDefault="00E461FC" w:rsidP="00E461FC">
      <w:pPr>
        <w:pStyle w:val="Sansinterligne"/>
      </w:pPr>
      <w:r w:rsidRPr="00D51033">
        <w:rPr>
          <w:b/>
        </w:rPr>
        <w:lastRenderedPageBreak/>
        <w:t xml:space="preserve">Otto Dix. Der </w:t>
      </w:r>
      <w:proofErr w:type="spellStart"/>
      <w:proofErr w:type="gramStart"/>
      <w:r w:rsidRPr="00D51033">
        <w:rPr>
          <w:b/>
        </w:rPr>
        <w:t>Krieg</w:t>
      </w:r>
      <w:proofErr w:type="spellEnd"/>
      <w:r>
        <w:t> ,</w:t>
      </w:r>
      <w:proofErr w:type="spellStart"/>
      <w:r w:rsidRPr="00D51033">
        <w:rPr>
          <w:b/>
        </w:rPr>
        <w:t>Gert</w:t>
      </w:r>
      <w:proofErr w:type="spellEnd"/>
      <w:proofErr w:type="gramEnd"/>
      <w:r w:rsidRPr="00D51033">
        <w:rPr>
          <w:b/>
        </w:rPr>
        <w:t xml:space="preserve"> </w:t>
      </w:r>
      <w:proofErr w:type="spellStart"/>
      <w:r w:rsidRPr="00D51033">
        <w:rPr>
          <w:b/>
        </w:rPr>
        <w:t>Krumeich</w:t>
      </w:r>
      <w:proofErr w:type="spellEnd"/>
      <w:r w:rsidRPr="00D51033">
        <w:rPr>
          <w:b/>
        </w:rPr>
        <w:t xml:space="preserve"> et Frédérique </w:t>
      </w:r>
      <w:proofErr w:type="spellStart"/>
      <w:r w:rsidRPr="00D51033">
        <w:rPr>
          <w:b/>
        </w:rPr>
        <w:t>Goerig-Hergott</w:t>
      </w:r>
      <w:proofErr w:type="spellEnd"/>
      <w:r>
        <w:t xml:space="preserve">, </w:t>
      </w:r>
      <w:r>
        <w:t>Gallimard</w:t>
      </w:r>
      <w:r>
        <w:t xml:space="preserve">, </w:t>
      </w:r>
      <w:r>
        <w:t>9782070105960</w:t>
      </w:r>
    </w:p>
    <w:p w:rsidR="00E461FC" w:rsidRDefault="00E461FC" w:rsidP="00E461FC">
      <w:pPr>
        <w:pStyle w:val="Sansinterligne"/>
      </w:pPr>
      <w:r>
        <w:t>Art, Allemagne</w:t>
      </w:r>
      <w:bookmarkStart w:id="0" w:name="_GoBack"/>
      <w:bookmarkEnd w:id="0"/>
    </w:p>
    <w:p w:rsidR="00E461FC" w:rsidRDefault="00E461FC" w:rsidP="00E461FC"/>
    <w:sectPr w:rsidR="00E461FC" w:rsidSect="00317B75">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B75"/>
    <w:rsid w:val="000C4DE6"/>
    <w:rsid w:val="001E42C0"/>
    <w:rsid w:val="002A3C63"/>
    <w:rsid w:val="00317B75"/>
    <w:rsid w:val="004225F4"/>
    <w:rsid w:val="004C5FCD"/>
    <w:rsid w:val="00616719"/>
    <w:rsid w:val="008E40E6"/>
    <w:rsid w:val="00AB4720"/>
    <w:rsid w:val="00AC7BC1"/>
    <w:rsid w:val="00D01235"/>
    <w:rsid w:val="00D4084E"/>
    <w:rsid w:val="00D40997"/>
    <w:rsid w:val="00D51033"/>
    <w:rsid w:val="00E461FC"/>
    <w:rsid w:val="00EF1B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51033"/>
    <w:pPr>
      <w:spacing w:after="0" w:line="240" w:lineRule="auto"/>
    </w:pPr>
  </w:style>
  <w:style w:type="paragraph" w:styleId="Textedebulles">
    <w:name w:val="Balloon Text"/>
    <w:basedOn w:val="Normal"/>
    <w:link w:val="TextedebullesCar"/>
    <w:uiPriority w:val="99"/>
    <w:semiHidden/>
    <w:unhideWhenUsed/>
    <w:rsid w:val="002A3C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3C6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D51033"/>
    <w:pPr>
      <w:spacing w:after="0" w:line="240" w:lineRule="auto"/>
    </w:pPr>
  </w:style>
  <w:style w:type="paragraph" w:styleId="Textedebulles">
    <w:name w:val="Balloon Text"/>
    <w:basedOn w:val="Normal"/>
    <w:link w:val="TextedebullesCar"/>
    <w:uiPriority w:val="99"/>
    <w:semiHidden/>
    <w:unhideWhenUsed/>
    <w:rsid w:val="002A3C6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A3C6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453</Words>
  <Characters>2492</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2940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Cecile PELLERIN</dc:creator>
  <cp:lastModifiedBy>Toto</cp:lastModifiedBy>
  <cp:revision>4</cp:revision>
  <dcterms:created xsi:type="dcterms:W3CDTF">2015-10-22T08:48:00Z</dcterms:created>
  <dcterms:modified xsi:type="dcterms:W3CDTF">2015-10-24T08:58:00Z</dcterms:modified>
</cp:coreProperties>
</file>