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5C" w:rsidRPr="0010720B" w:rsidRDefault="0010720B" w:rsidP="0010720B">
      <w:pPr>
        <w:pStyle w:val="Sansinterligne"/>
        <w:rPr>
          <w:b/>
        </w:rPr>
      </w:pPr>
      <w:r w:rsidRPr="0010720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5C2FF42" wp14:editId="54C76BFB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83800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335" y="21438"/>
                <wp:lineTo x="21335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20B">
        <w:rPr>
          <w:b/>
        </w:rPr>
        <w:t>Petit pays</w:t>
      </w:r>
      <w:r w:rsidR="005148A7">
        <w:rPr>
          <w:b/>
        </w:rPr>
        <w:t xml:space="preserve"> : </w:t>
      </w:r>
      <w:r w:rsidR="005148A7" w:rsidRPr="005148A7">
        <w:t>"l'écriture m'a soigné"</w:t>
      </w:r>
    </w:p>
    <w:p w:rsidR="0010720B" w:rsidRPr="0010720B" w:rsidRDefault="0010720B" w:rsidP="0010720B">
      <w:pPr>
        <w:pStyle w:val="Sansinterligne"/>
        <w:rPr>
          <w:b/>
        </w:rPr>
      </w:pPr>
      <w:r w:rsidRPr="0010720B">
        <w:rPr>
          <w:b/>
        </w:rPr>
        <w:t>Gaël Faye</w:t>
      </w:r>
    </w:p>
    <w:p w:rsidR="0010720B" w:rsidRDefault="0010720B" w:rsidP="0010720B">
      <w:pPr>
        <w:pStyle w:val="Sansinterligne"/>
      </w:pPr>
      <w:r>
        <w:t>Grasset</w:t>
      </w:r>
    </w:p>
    <w:p w:rsidR="0010720B" w:rsidRDefault="0010720B" w:rsidP="0010720B">
      <w:pPr>
        <w:pStyle w:val="Sansinterligne"/>
      </w:pPr>
      <w:r>
        <w:t>9782246857334</w:t>
      </w:r>
    </w:p>
    <w:p w:rsidR="0010720B" w:rsidRDefault="0010720B" w:rsidP="0010720B">
      <w:pPr>
        <w:pStyle w:val="Sansinterligne"/>
      </w:pPr>
      <w:r>
        <w:t>224 pages</w:t>
      </w:r>
    </w:p>
    <w:p w:rsidR="0010720B" w:rsidRDefault="0010720B" w:rsidP="0010720B">
      <w:pPr>
        <w:pStyle w:val="Sansinterligne"/>
      </w:pPr>
      <w:r>
        <w:t>18 euros</w:t>
      </w:r>
    </w:p>
    <w:p w:rsidR="0010720B" w:rsidRDefault="0010720B" w:rsidP="0010720B">
      <w:pPr>
        <w:pStyle w:val="Sansinterligne"/>
      </w:pPr>
      <w:r>
        <w:t>Date de parution : 24/08/2016</w:t>
      </w:r>
    </w:p>
    <w:p w:rsidR="0010720B" w:rsidRDefault="0010720B" w:rsidP="0010720B">
      <w:pPr>
        <w:pStyle w:val="Sansinterligne"/>
      </w:pPr>
    </w:p>
    <w:p w:rsidR="0010720B" w:rsidRDefault="0010720B" w:rsidP="0010720B">
      <w:pPr>
        <w:pStyle w:val="Sansinterligne"/>
        <w:rPr>
          <w:i/>
        </w:rPr>
      </w:pPr>
      <w:r w:rsidRPr="0010720B">
        <w:rPr>
          <w:i/>
        </w:rPr>
        <w:t>08 septembre 2016</w:t>
      </w:r>
    </w:p>
    <w:p w:rsidR="00887DE5" w:rsidRDefault="00550CD5" w:rsidP="00550CD5">
      <w:pPr>
        <w:jc w:val="both"/>
      </w:pPr>
      <w:r>
        <w:t>Remarqué à juste titre de toutes parts, déjà couronné par un prix littéraire</w:t>
      </w:r>
      <w:r w:rsidR="003975C7">
        <w:t xml:space="preserve"> (prix </w:t>
      </w:r>
      <w:r w:rsidR="009E1FFB">
        <w:t xml:space="preserve">du roman </w:t>
      </w:r>
      <w:r w:rsidR="003975C7">
        <w:t>FNAC)</w:t>
      </w:r>
      <w:r>
        <w:t xml:space="preserve">, le premier roman de </w:t>
      </w:r>
      <w:r w:rsidRPr="005148A7">
        <w:rPr>
          <w:b/>
        </w:rPr>
        <w:t xml:space="preserve">Gaël Faye </w:t>
      </w:r>
      <w:r>
        <w:t>(auteur-compositeur</w:t>
      </w:r>
      <w:r w:rsidR="009E1FFB">
        <w:t xml:space="preserve"> </w:t>
      </w:r>
      <w:r>
        <w:t xml:space="preserve">interprète de rap) </w:t>
      </w:r>
      <w:r w:rsidR="00FA01E4">
        <w:t>happe sans réserve</w:t>
      </w:r>
      <w:r w:rsidR="003975C7">
        <w:t xml:space="preserve">. </w:t>
      </w:r>
      <w:r w:rsidR="0013062C">
        <w:t>Il v</w:t>
      </w:r>
      <w:r w:rsidR="007058C5">
        <w:t xml:space="preserve">ous retiendra longtemps et au lointain. Car au-delà de l'histoire intime et bouleversante, </w:t>
      </w:r>
      <w:r w:rsidR="002E638D">
        <w:t>au-delà de la guerre et des massacres, les paysages de montagne</w:t>
      </w:r>
      <w:r w:rsidR="0013062C">
        <w:t xml:space="preserve"> du Burundi</w:t>
      </w:r>
      <w:r w:rsidR="002E638D">
        <w:t>, la fraîcheur du soir et les lumières chaudes, l</w:t>
      </w:r>
      <w:r w:rsidR="007058C5">
        <w:t>es rires sonores</w:t>
      </w:r>
      <w:r w:rsidR="002E638D">
        <w:t xml:space="preserve"> des </w:t>
      </w:r>
      <w:r w:rsidR="007058C5">
        <w:t>enfants</w:t>
      </w:r>
      <w:r w:rsidR="002E638D">
        <w:t xml:space="preserve">, l'odeur et le goût de la mangue, </w:t>
      </w:r>
      <w:r w:rsidR="0013062C">
        <w:t xml:space="preserve">plus puissants que le chaos, intensément poétiques, restent en mémoire. Farouchement. Comme une force protectrice, un apaisement, une douceur. </w:t>
      </w:r>
      <w:r w:rsidR="007C615A">
        <w:t>Pour combattre la peur</w:t>
      </w:r>
      <w:r w:rsidR="00E77C1A">
        <w:t xml:space="preserve"> et la violence</w:t>
      </w:r>
      <w:r w:rsidR="007C615A">
        <w:t>, le chagrin et la tristesse. Et l'exil en France.</w:t>
      </w:r>
      <w:r w:rsidR="00887DE5">
        <w:t xml:space="preserve"> </w:t>
      </w:r>
    </w:p>
    <w:p w:rsidR="00313AAE" w:rsidRDefault="00E77C1A" w:rsidP="00550CD5">
      <w:pPr>
        <w:jc w:val="both"/>
      </w:pPr>
      <w:r>
        <w:t>C'est l'histoire de son</w:t>
      </w:r>
      <w:r w:rsidR="007C615A">
        <w:t xml:space="preserve"> enfance trop tôt disloquée que l'auteur raconte à travers </w:t>
      </w:r>
      <w:r>
        <w:t xml:space="preserve">celle de Gabriel, dix ans en 1992, installé avec sa famille dans le quartier résidentiel de </w:t>
      </w:r>
      <w:proofErr w:type="spellStart"/>
      <w:r>
        <w:t>Kinanira</w:t>
      </w:r>
      <w:proofErr w:type="spellEnd"/>
      <w:r>
        <w:t xml:space="preserve"> à Bujumbura. Son père est français et marié à une femme rwandaise. </w:t>
      </w:r>
      <w:r w:rsidRPr="00E77C1A">
        <w:rPr>
          <w:i/>
        </w:rPr>
        <w:t>"C'était le bonheur. La vie sans se l'expliquer".</w:t>
      </w:r>
      <w:r>
        <w:t xml:space="preserve"> </w:t>
      </w:r>
    </w:p>
    <w:p w:rsidR="007C615A" w:rsidRDefault="00E77C1A" w:rsidP="00550CD5">
      <w:pPr>
        <w:jc w:val="both"/>
      </w:pPr>
      <w:r>
        <w:t xml:space="preserve">La </w:t>
      </w:r>
      <w:r w:rsidR="00313AAE">
        <w:t>séparation</w:t>
      </w:r>
      <w:r>
        <w:t xml:space="preserve"> de ses parents, </w:t>
      </w:r>
      <w:r w:rsidR="00313AAE">
        <w:t>les changements politiques au Burundi, les menaces de guerre civile jusqu'au génocide rwandais fragilisent progressivement le quotidien de Gabriel et de sa bande de copains qui ne renoncent pas à leur insouciance, leurs jeux et leurs escapades, leurs disputes incessantes même si, çà et là, la réalité des adultes menace leur tranquillité, attise leur crainte</w:t>
      </w:r>
      <w:r w:rsidR="00AC3D4D">
        <w:t>, les confronte à la violence et à la mort, les oblige à quitter l'enfance avant l'âge.</w:t>
      </w:r>
    </w:p>
    <w:p w:rsidR="001A1892" w:rsidRDefault="00AC3D4D" w:rsidP="00550CD5">
      <w:pPr>
        <w:jc w:val="both"/>
      </w:pPr>
      <w:r>
        <w:t xml:space="preserve">Sans jamais (ou presque) abandonner le point de vue de l'enfant, Gaël Faye, livre un récit spontané sur la tragédie. </w:t>
      </w:r>
      <w:r w:rsidR="001A1892">
        <w:t>Nul</w:t>
      </w:r>
      <w:r>
        <w:t xml:space="preserve"> besoin d'expliquer </w:t>
      </w:r>
      <w:r w:rsidR="001A1892">
        <w:t>son origine,</w:t>
      </w:r>
      <w:r>
        <w:t xml:space="preserve"> de se perdre en analyses précises, l'histoire témoigne de l'absurdité de la guerre avec une évidence</w:t>
      </w:r>
      <w:r w:rsidR="00F17CEB">
        <w:t xml:space="preserve"> abrupte,</w:t>
      </w:r>
      <w:r>
        <w:t xml:space="preserve"> presque </w:t>
      </w:r>
      <w:r w:rsidR="001A1892">
        <w:t xml:space="preserve">dérangeante. </w:t>
      </w:r>
    </w:p>
    <w:p w:rsidR="00AC3D4D" w:rsidRPr="001A1892" w:rsidRDefault="001A1892" w:rsidP="001A1892">
      <w:pPr>
        <w:pStyle w:val="Sansinterligne"/>
        <w:rPr>
          <w:i/>
        </w:rPr>
      </w:pPr>
      <w:r w:rsidRPr="001A1892">
        <w:rPr>
          <w:i/>
        </w:rPr>
        <w:t xml:space="preserve">"- La guerre entre les Tutsi et les Hutu, c'est parce qu'ils n'ont pas le même territoire ? </w:t>
      </w:r>
    </w:p>
    <w:p w:rsidR="001A1892" w:rsidRPr="001A1892" w:rsidRDefault="001A1892" w:rsidP="001A1892">
      <w:pPr>
        <w:pStyle w:val="Sansinterligne"/>
        <w:rPr>
          <w:i/>
        </w:rPr>
      </w:pPr>
      <w:r w:rsidRPr="001A1892">
        <w:rPr>
          <w:i/>
        </w:rPr>
        <w:t>- Non, ça n'est pas ça, ils ont le même pays.</w:t>
      </w:r>
    </w:p>
    <w:p w:rsidR="001A1892" w:rsidRPr="001A1892" w:rsidRDefault="001A1892" w:rsidP="001A1892">
      <w:pPr>
        <w:pStyle w:val="Sansinterligne"/>
        <w:rPr>
          <w:i/>
        </w:rPr>
      </w:pPr>
      <w:r w:rsidRPr="001A1892">
        <w:rPr>
          <w:i/>
        </w:rPr>
        <w:t>- Alors… ils n'ont pas la même langue ?</w:t>
      </w:r>
    </w:p>
    <w:p w:rsidR="001A1892" w:rsidRPr="001A1892" w:rsidRDefault="001A1892" w:rsidP="001A1892">
      <w:pPr>
        <w:pStyle w:val="Sansinterligne"/>
        <w:rPr>
          <w:i/>
        </w:rPr>
      </w:pPr>
      <w:r w:rsidRPr="001A1892">
        <w:rPr>
          <w:i/>
        </w:rPr>
        <w:t>- Si, ils parlent la même langue.</w:t>
      </w:r>
    </w:p>
    <w:p w:rsidR="001A1892" w:rsidRPr="001A1892" w:rsidRDefault="001A1892" w:rsidP="001A1892">
      <w:pPr>
        <w:pStyle w:val="Sansinterligne"/>
        <w:rPr>
          <w:i/>
        </w:rPr>
      </w:pPr>
      <w:r w:rsidRPr="001A1892">
        <w:rPr>
          <w:i/>
        </w:rPr>
        <w:t>- Alors, ils n'ont pas le même dieu ?</w:t>
      </w:r>
    </w:p>
    <w:p w:rsidR="001A1892" w:rsidRPr="001A1892" w:rsidRDefault="001A1892" w:rsidP="001A1892">
      <w:pPr>
        <w:pStyle w:val="Sansinterligne"/>
        <w:rPr>
          <w:i/>
        </w:rPr>
      </w:pPr>
      <w:r w:rsidRPr="001A1892">
        <w:rPr>
          <w:i/>
        </w:rPr>
        <w:t>- Si, ils ont le même dieu.</w:t>
      </w:r>
    </w:p>
    <w:p w:rsidR="001A1892" w:rsidRPr="001A1892" w:rsidRDefault="001A1892" w:rsidP="001A1892">
      <w:pPr>
        <w:pStyle w:val="Sansinterligne"/>
        <w:rPr>
          <w:i/>
        </w:rPr>
      </w:pPr>
      <w:r w:rsidRPr="001A1892">
        <w:rPr>
          <w:i/>
        </w:rPr>
        <w:t xml:space="preserve">- Alors… pourquoi se </w:t>
      </w:r>
      <w:proofErr w:type="spellStart"/>
      <w:r w:rsidRPr="001A1892">
        <w:rPr>
          <w:i/>
        </w:rPr>
        <w:t>font-ils</w:t>
      </w:r>
      <w:proofErr w:type="spellEnd"/>
      <w:r w:rsidRPr="001A1892">
        <w:rPr>
          <w:i/>
        </w:rPr>
        <w:t xml:space="preserve"> la guerre ?</w:t>
      </w:r>
    </w:p>
    <w:p w:rsidR="00F17CEB" w:rsidRDefault="001A1892" w:rsidP="001A1892">
      <w:pPr>
        <w:pStyle w:val="Sansinterligne"/>
        <w:rPr>
          <w:i/>
        </w:rPr>
      </w:pPr>
      <w:r w:rsidRPr="001A1892">
        <w:rPr>
          <w:i/>
        </w:rPr>
        <w:t>- Parce qu'ils n'ont pas le même nez."</w:t>
      </w:r>
    </w:p>
    <w:p w:rsidR="00792732" w:rsidRDefault="00792732" w:rsidP="00792732">
      <w:pPr>
        <w:pStyle w:val="Sansinterligne"/>
      </w:pPr>
    </w:p>
    <w:p w:rsidR="00792732" w:rsidRDefault="00F17CEB" w:rsidP="00792732">
      <w:pPr>
        <w:jc w:val="both"/>
        <w:rPr>
          <w:i/>
        </w:rPr>
      </w:pPr>
      <w:r>
        <w:t xml:space="preserve">Une tonalité expressive, infiniment juste, </w:t>
      </w:r>
      <w:r w:rsidR="002F3136">
        <w:t xml:space="preserve">malicieuse, </w:t>
      </w:r>
      <w:r>
        <w:t xml:space="preserve">capable à la fois d'attendrir et d'éblouir, exercée à capter </w:t>
      </w:r>
      <w:bookmarkStart w:id="0" w:name="_GoBack"/>
      <w:bookmarkEnd w:id="0"/>
      <w:r>
        <w:t xml:space="preserve">l'innocence des enfants et le regard </w:t>
      </w:r>
      <w:r w:rsidR="00792732">
        <w:t>nostalgique de celui qui se souvient aujourd'hui de ces instants volés, de son pays abandonné</w:t>
      </w:r>
      <w:r w:rsidR="00792732" w:rsidRPr="009026A6">
        <w:rPr>
          <w:i/>
        </w:rPr>
        <w:t>. "Je n'ai pas quitté le pays, je l'ai fui. J'ai laissé la porte grande ouverte derrière moi et je suis parti, sans me retourner."</w:t>
      </w:r>
    </w:p>
    <w:p w:rsidR="001A1892" w:rsidRDefault="009026A6" w:rsidP="00792732">
      <w:pPr>
        <w:jc w:val="both"/>
        <w:rPr>
          <w:i/>
        </w:rPr>
      </w:pPr>
      <w:r>
        <w:t xml:space="preserve">Avec la même sensibilité poétique, sans brusquer davantage le rythme du récit, </w:t>
      </w:r>
      <w:r w:rsidR="002F3136">
        <w:t xml:space="preserve"> sans un seul grondement de haine ou de colère, </w:t>
      </w:r>
      <w:r>
        <w:t xml:space="preserve">la tragédie s'infiltre plus </w:t>
      </w:r>
      <w:r w:rsidR="00887DE5">
        <w:t>longuement à mesure que le roman</w:t>
      </w:r>
      <w:r>
        <w:t xml:space="preserve"> progresse,</w:t>
      </w:r>
      <w:r w:rsidR="00D70B38">
        <w:t xml:space="preserve"> se découvre et éclate à travers le couvre-feu, les explosions nocturnes, les matelas dans le </w:t>
      </w:r>
      <w:r w:rsidR="00D70B38">
        <w:lastRenderedPageBreak/>
        <w:t xml:space="preserve">couloir de la maison </w:t>
      </w:r>
      <w:r w:rsidR="00D70B38" w:rsidRPr="00D70B38">
        <w:rPr>
          <w:i/>
        </w:rPr>
        <w:t>"à cause des balles perdues"</w:t>
      </w:r>
      <w:r w:rsidR="00D70B38">
        <w:rPr>
          <w:i/>
        </w:rPr>
        <w:t xml:space="preserve">, </w:t>
      </w:r>
      <w:r w:rsidR="00D70B38">
        <w:t>les lynchages en pleine rue, l'obl</w:t>
      </w:r>
      <w:r w:rsidR="00887DE5">
        <w:t xml:space="preserve">igation d'appartenir à un camp, </w:t>
      </w:r>
      <w:r w:rsidR="00100285">
        <w:t>la folie d'une mère</w:t>
      </w:r>
      <w:r w:rsidR="009E1FFB">
        <w:t xml:space="preserve"> et</w:t>
      </w:r>
      <w:r w:rsidR="00887DE5">
        <w:t xml:space="preserve"> son récit insoutenable du génocide, </w:t>
      </w:r>
      <w:r w:rsidR="002F3136">
        <w:t xml:space="preserve">le silence assourdissant de la communauté internationale </w:t>
      </w:r>
      <w:r w:rsidR="00100285">
        <w:t xml:space="preserve">et la fuite, déchirante. </w:t>
      </w:r>
      <w:r w:rsidR="00100285" w:rsidRPr="00100285">
        <w:rPr>
          <w:i/>
        </w:rPr>
        <w:t>"J'étais d'un lieu, entouré de famille, d'amis, de connaissances et de chaleur."</w:t>
      </w:r>
    </w:p>
    <w:p w:rsidR="00CE7136" w:rsidRPr="00BE66F3" w:rsidRDefault="00BE66F3" w:rsidP="00CE7136">
      <w:pPr>
        <w:jc w:val="both"/>
      </w:pPr>
      <w:r>
        <w:t>A l'instar de Gabriel, un livre peut nous changer.</w:t>
      </w:r>
      <w:r w:rsidR="00CE7136" w:rsidRPr="00CE7136">
        <w:t xml:space="preserve"> </w:t>
      </w:r>
      <w:r w:rsidR="00CE7136">
        <w:t>Celui-là en a la force en tout cas.</w:t>
      </w:r>
    </w:p>
    <w:p w:rsidR="002F3136" w:rsidRDefault="00BE66F3" w:rsidP="009E1FFB">
      <w:pPr>
        <w:jc w:val="both"/>
        <w:rPr>
          <w:i/>
        </w:rPr>
      </w:pPr>
      <w:r w:rsidRPr="00BE66F3">
        <w:rPr>
          <w:i/>
        </w:rPr>
        <w:t>"Comme un coup de foudre. Et on ne peut pas savoir quand la rencontre aura lieu. Il faut se méfier des livres. Ce sont des génies endormis.</w:t>
      </w:r>
      <w:r>
        <w:rPr>
          <w:i/>
        </w:rPr>
        <w:t>"</w:t>
      </w:r>
    </w:p>
    <w:p w:rsidR="00CE7136" w:rsidRDefault="00CE7136" w:rsidP="00CE7136">
      <w:pPr>
        <w:jc w:val="center"/>
        <w:rPr>
          <w:i/>
        </w:rPr>
      </w:pPr>
    </w:p>
    <w:p w:rsidR="00CE7136" w:rsidRDefault="00CE7136" w:rsidP="00CE7136">
      <w:pPr>
        <w:pStyle w:val="Sansinterligne"/>
      </w:pPr>
      <w:r w:rsidRPr="0010720B">
        <w:rPr>
          <w:b/>
        </w:rPr>
        <w:t xml:space="preserve">Petit </w:t>
      </w:r>
      <w:proofErr w:type="spellStart"/>
      <w:r w:rsidRPr="0010720B">
        <w:rPr>
          <w:b/>
        </w:rPr>
        <w:t>pays</w:t>
      </w:r>
      <w:proofErr w:type="gramStart"/>
      <w:r>
        <w:rPr>
          <w:b/>
        </w:rPr>
        <w:t>,Gaël</w:t>
      </w:r>
      <w:proofErr w:type="spellEnd"/>
      <w:proofErr w:type="gramEnd"/>
      <w:r>
        <w:rPr>
          <w:b/>
        </w:rPr>
        <w:t xml:space="preserve"> Faye, </w:t>
      </w:r>
      <w:r>
        <w:t>Grasset</w:t>
      </w:r>
      <w:r w:rsidR="009E1FFB">
        <w:rPr>
          <w:b/>
        </w:rPr>
        <w:t xml:space="preserve">, </w:t>
      </w:r>
      <w:r>
        <w:t>9782246857334</w:t>
      </w:r>
    </w:p>
    <w:p w:rsidR="009E1FFB" w:rsidRPr="009E1FFB" w:rsidRDefault="009E1FFB" w:rsidP="00CE7136">
      <w:pPr>
        <w:pStyle w:val="Sansinterligne"/>
        <w:rPr>
          <w:b/>
        </w:rPr>
      </w:pPr>
      <w:r>
        <w:t>Roman français</w:t>
      </w:r>
    </w:p>
    <w:p w:rsidR="00CE7136" w:rsidRDefault="00CE7136" w:rsidP="00CE7136">
      <w:pPr>
        <w:jc w:val="both"/>
        <w:rPr>
          <w:i/>
        </w:rPr>
      </w:pPr>
    </w:p>
    <w:p w:rsidR="00CE7136" w:rsidRPr="00CE7136" w:rsidRDefault="00CE7136" w:rsidP="00CE7136">
      <w:pPr>
        <w:jc w:val="both"/>
      </w:pPr>
    </w:p>
    <w:p w:rsidR="002F3136" w:rsidRPr="002F3136" w:rsidRDefault="002F3136" w:rsidP="00792732">
      <w:pPr>
        <w:jc w:val="both"/>
      </w:pPr>
    </w:p>
    <w:p w:rsidR="00100285" w:rsidRPr="00100285" w:rsidRDefault="00100285" w:rsidP="00792732">
      <w:pPr>
        <w:jc w:val="both"/>
      </w:pPr>
    </w:p>
    <w:p w:rsidR="001A1892" w:rsidRPr="001A1892" w:rsidRDefault="001A1892" w:rsidP="00792732">
      <w:pPr>
        <w:jc w:val="both"/>
      </w:pPr>
    </w:p>
    <w:p w:rsidR="001A1892" w:rsidRDefault="001A1892" w:rsidP="00550CD5">
      <w:pPr>
        <w:jc w:val="both"/>
      </w:pPr>
    </w:p>
    <w:p w:rsidR="001A1892" w:rsidRPr="00E77C1A" w:rsidRDefault="001A1892" w:rsidP="00550CD5">
      <w:pPr>
        <w:jc w:val="both"/>
      </w:pPr>
    </w:p>
    <w:p w:rsidR="003975C7" w:rsidRDefault="003975C7" w:rsidP="00550CD5">
      <w:pPr>
        <w:jc w:val="both"/>
      </w:pPr>
    </w:p>
    <w:sectPr w:rsidR="003975C7" w:rsidSect="0010720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0B"/>
    <w:rsid w:val="00100285"/>
    <w:rsid w:val="0010720B"/>
    <w:rsid w:val="0013062C"/>
    <w:rsid w:val="001A1892"/>
    <w:rsid w:val="002E638D"/>
    <w:rsid w:val="002F3136"/>
    <w:rsid w:val="00313AAE"/>
    <w:rsid w:val="003975C7"/>
    <w:rsid w:val="0051105C"/>
    <w:rsid w:val="005148A7"/>
    <w:rsid w:val="00550CD5"/>
    <w:rsid w:val="007058C5"/>
    <w:rsid w:val="00780A12"/>
    <w:rsid w:val="00792732"/>
    <w:rsid w:val="007C615A"/>
    <w:rsid w:val="00887DE5"/>
    <w:rsid w:val="009026A6"/>
    <w:rsid w:val="009E1FFB"/>
    <w:rsid w:val="00AC3D4D"/>
    <w:rsid w:val="00AF60AF"/>
    <w:rsid w:val="00BE66F3"/>
    <w:rsid w:val="00CE7136"/>
    <w:rsid w:val="00D70B38"/>
    <w:rsid w:val="00E77C1A"/>
    <w:rsid w:val="00F17CEB"/>
    <w:rsid w:val="00F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08F5E-17A2-48D3-8B2F-AD22C493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720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07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5</cp:revision>
  <dcterms:created xsi:type="dcterms:W3CDTF">2016-09-08T06:14:00Z</dcterms:created>
  <dcterms:modified xsi:type="dcterms:W3CDTF">2016-09-27T18:28:00Z</dcterms:modified>
</cp:coreProperties>
</file>