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F4" w:rsidRPr="00425FB8" w:rsidRDefault="00425FB8" w:rsidP="00425FB8">
      <w:pPr>
        <w:pStyle w:val="Sansinterligne"/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E4C14AA" wp14:editId="37C1840B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139186" cy="1440000"/>
            <wp:effectExtent l="0" t="0" r="4445" b="8255"/>
            <wp:wrapTight wrapText="bothSides">
              <wp:wrapPolygon edited="0">
                <wp:start x="0" y="0"/>
                <wp:lineTo x="0" y="21438"/>
                <wp:lineTo x="21323" y="21438"/>
                <wp:lineTo x="21323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8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FB8">
        <w:rPr>
          <w:b/>
        </w:rPr>
        <w:t>Quand il fait nuit</w:t>
      </w:r>
    </w:p>
    <w:p w:rsidR="00425FB8" w:rsidRDefault="00425FB8" w:rsidP="00425FB8">
      <w:pPr>
        <w:pStyle w:val="Sansinterligne"/>
      </w:pPr>
      <w:r w:rsidRPr="00425FB8">
        <w:rPr>
          <w:b/>
        </w:rPr>
        <w:t xml:space="preserve">Akiko </w:t>
      </w:r>
      <w:proofErr w:type="spellStart"/>
      <w:r w:rsidRPr="00425FB8">
        <w:rPr>
          <w:b/>
        </w:rPr>
        <w:t>Miyakoshi</w:t>
      </w:r>
      <w:proofErr w:type="spellEnd"/>
      <w:r>
        <w:t xml:space="preserve"> (traduit du japonais par Nadia </w:t>
      </w:r>
      <w:proofErr w:type="spellStart"/>
      <w:r>
        <w:t>Porcar</w:t>
      </w:r>
      <w:proofErr w:type="spellEnd"/>
      <w:r>
        <w:t>)</w:t>
      </w:r>
    </w:p>
    <w:p w:rsidR="00425FB8" w:rsidRDefault="00425FB8" w:rsidP="00425FB8">
      <w:pPr>
        <w:pStyle w:val="Sansinterligne"/>
      </w:pPr>
      <w:r>
        <w:t>Syros</w:t>
      </w:r>
    </w:p>
    <w:p w:rsidR="00425FB8" w:rsidRDefault="00425FB8" w:rsidP="00425FB8">
      <w:pPr>
        <w:pStyle w:val="Sansinterligne"/>
      </w:pPr>
      <w:r>
        <w:t>9782748523201</w:t>
      </w:r>
    </w:p>
    <w:p w:rsidR="00425FB8" w:rsidRDefault="00425FB8" w:rsidP="00425FB8">
      <w:pPr>
        <w:pStyle w:val="Sansinterligne"/>
      </w:pPr>
      <w:r>
        <w:t>32 pages</w:t>
      </w:r>
    </w:p>
    <w:p w:rsidR="00425FB8" w:rsidRDefault="00425FB8" w:rsidP="00425FB8">
      <w:pPr>
        <w:pStyle w:val="Sansinterligne"/>
      </w:pPr>
      <w:r>
        <w:t>14,90 euros</w:t>
      </w:r>
    </w:p>
    <w:p w:rsidR="00425FB8" w:rsidRDefault="00425FB8" w:rsidP="00425FB8">
      <w:pPr>
        <w:pStyle w:val="Sansinterligne"/>
      </w:pPr>
      <w:r>
        <w:t>Date de parution : 13/10/2016</w:t>
      </w:r>
    </w:p>
    <w:p w:rsidR="00425FB8" w:rsidRDefault="00425FB8" w:rsidP="00425FB8">
      <w:pPr>
        <w:pStyle w:val="Sansinterligne"/>
      </w:pPr>
    </w:p>
    <w:p w:rsidR="00425FB8" w:rsidRDefault="00425FB8" w:rsidP="00425FB8">
      <w:pPr>
        <w:pStyle w:val="Sansinterligne"/>
        <w:rPr>
          <w:i/>
        </w:rPr>
      </w:pPr>
      <w:r w:rsidRPr="00425FB8">
        <w:rPr>
          <w:i/>
        </w:rPr>
        <w:t>04 novembre 2016</w:t>
      </w:r>
    </w:p>
    <w:p w:rsidR="001D3B2E" w:rsidRDefault="001D3B2E" w:rsidP="00855B2D">
      <w:pPr>
        <w:jc w:val="both"/>
      </w:pPr>
      <w:r>
        <w:t>Ce bel album respire la quiétude. On y pénètre à pas feutrés, presque en secret. Naturellement, il déclenche une lecture chuchotée, apaisante, respectueuse du silence de la nuit et du sommeil des enfants.</w:t>
      </w:r>
    </w:p>
    <w:p w:rsidR="00855B2D" w:rsidRDefault="00855B2D" w:rsidP="00855B2D">
      <w:pPr>
        <w:jc w:val="both"/>
      </w:pPr>
      <w:r>
        <w:t>Réalisé majoritairement au fusain, le livre s'enveloppe d'une ambianc</w:t>
      </w:r>
      <w:r w:rsidR="00554AF1">
        <w:t>e nocturne mais jamais sombre ni</w:t>
      </w:r>
      <w:r>
        <w:t xml:space="preserve"> inquiétante. Empreint d'une chaleur douce et d'une lumière étonnante, il crée une proximité</w:t>
      </w:r>
      <w:r w:rsidR="00144686">
        <w:t xml:space="preserve"> bienveillante avec le</w:t>
      </w:r>
      <w:r w:rsidR="00554AF1">
        <w:t xml:space="preserve"> tout jeune</w:t>
      </w:r>
      <w:r w:rsidR="00144686">
        <w:t xml:space="preserve"> lecteur</w:t>
      </w:r>
      <w:r w:rsidR="00554AF1">
        <w:t>,</w:t>
      </w:r>
      <w:r>
        <w:t xml:space="preserve"> une ambiance poétique et tendre, quasi-merveil</w:t>
      </w:r>
      <w:r w:rsidR="00A96432">
        <w:t>leuse, déjà perceptible dans le</w:t>
      </w:r>
      <w:r>
        <w:t xml:space="preserve"> premier album publié en français</w:t>
      </w:r>
      <w:r w:rsidR="00A96432">
        <w:t xml:space="preserve"> </w:t>
      </w:r>
      <w:bookmarkStart w:id="0" w:name="_GoBack"/>
      <w:r w:rsidR="00A96432">
        <w:t>d</w:t>
      </w:r>
      <w:r w:rsidR="00A96432">
        <w:rPr>
          <w:b/>
        </w:rPr>
        <w:t>'</w:t>
      </w:r>
      <w:r w:rsidR="00A96432" w:rsidRPr="00425FB8">
        <w:rPr>
          <w:b/>
        </w:rPr>
        <w:t xml:space="preserve">Akiko </w:t>
      </w:r>
      <w:proofErr w:type="spellStart"/>
      <w:proofErr w:type="gramStart"/>
      <w:r w:rsidR="00A96432" w:rsidRPr="00425FB8">
        <w:rPr>
          <w:b/>
        </w:rPr>
        <w:t>Miyakoshi</w:t>
      </w:r>
      <w:proofErr w:type="spellEnd"/>
      <w:r w:rsidR="00A96432">
        <w:t xml:space="preserve"> </w:t>
      </w:r>
      <w:bookmarkEnd w:id="0"/>
      <w:r w:rsidR="00635077">
        <w:t>,</w:t>
      </w:r>
      <w:proofErr w:type="gramEnd"/>
      <w:r w:rsidR="00635077">
        <w:t xml:space="preserve"> </w:t>
      </w:r>
      <w:r>
        <w:t xml:space="preserve"> </w:t>
      </w:r>
      <w:hyperlink r:id="rId6" w:history="1">
        <w:r w:rsidRPr="00855B2D">
          <w:rPr>
            <w:rStyle w:val="Lienhypertexte"/>
          </w:rPr>
          <w:t>Un goûter en forêt</w:t>
        </w:r>
      </w:hyperlink>
      <w:r w:rsidR="00635077">
        <w:t>.</w:t>
      </w:r>
    </w:p>
    <w:p w:rsidR="00554AF1" w:rsidRDefault="00635077" w:rsidP="00855B2D">
      <w:pPr>
        <w:jc w:val="both"/>
      </w:pPr>
      <w:r>
        <w:t>Un délicat jeu d'ombres et de lumières, subtilement nuancé,  traverse chaque illustration, rend le court texte presque accessoire. De</w:t>
      </w:r>
      <w:r w:rsidR="008B58C8">
        <w:t xml:space="preserve"> chaque page</w:t>
      </w:r>
      <w:r>
        <w:t xml:space="preserve"> pourrait naître un récit ima</w:t>
      </w:r>
      <w:r w:rsidR="008B58C8">
        <w:t xml:space="preserve">ginaire et personnel, une histoire différente. </w:t>
      </w:r>
    </w:p>
    <w:p w:rsidR="00635077" w:rsidRDefault="008B58C8" w:rsidP="00855B2D">
      <w:pPr>
        <w:jc w:val="both"/>
      </w:pPr>
      <w:r>
        <w:t xml:space="preserve">D'une tonalité universelle et en même temps très singulière, </w:t>
      </w:r>
      <w:r w:rsidR="00144686">
        <w:t>le livre invite au rêve. Prélude à un endormissement enchanteur, il est à la fois rassurant et stimulant.</w:t>
      </w:r>
    </w:p>
    <w:p w:rsidR="00B77601" w:rsidRDefault="00144686" w:rsidP="00855B2D">
      <w:pPr>
        <w:jc w:val="both"/>
      </w:pPr>
      <w:r>
        <w:t xml:space="preserve">Accompagné par sa mère, </w:t>
      </w:r>
      <w:proofErr w:type="gramStart"/>
      <w:r>
        <w:t>lové</w:t>
      </w:r>
      <w:proofErr w:type="gramEnd"/>
      <w:r>
        <w:t xml:space="preserve"> dans ses bras protecteurs, joyeusement fatigué par une journée trépidante,  un petit lapin traverse la ville à la nuit tombée. Entre éveil et sommeil, il aperçoit l'activité urbaine qui décline, les rues qui se vident peu à peu et le silence qui s'installe tout  autour d'eux. </w:t>
      </w:r>
    </w:p>
    <w:p w:rsidR="00144686" w:rsidRDefault="00144686" w:rsidP="00855B2D">
      <w:pPr>
        <w:jc w:val="both"/>
      </w:pPr>
      <w:r>
        <w:t>Puis, déposé dans son lit</w:t>
      </w:r>
      <w:r w:rsidR="00B77601">
        <w:t xml:space="preserve"> avec attention,  il imagine a</w:t>
      </w:r>
      <w:r w:rsidR="00152DE5">
        <w:t>lors ce que font les être</w:t>
      </w:r>
      <w:r w:rsidR="00B77601">
        <w:t>s qui ne dorment pas encore et que la nuit entoure de mystère et d'intérêt. Des voisins proches de l'immeuble à un</w:t>
      </w:r>
      <w:r w:rsidR="00152DE5">
        <w:t>e</w:t>
      </w:r>
      <w:r w:rsidR="00B77601">
        <w:t xml:space="preserve"> inconnue dont il perçoit furtivement les bruits de pas dans la rue, il se laisse envahir par son imaginaire et s'évade doucement, bientôt e</w:t>
      </w:r>
      <w:r w:rsidR="00152DE5">
        <w:t xml:space="preserve">ngourdi par le sommeil. </w:t>
      </w:r>
    </w:p>
    <w:p w:rsidR="00152DE5" w:rsidRDefault="00152DE5" w:rsidP="00855B2D">
      <w:pPr>
        <w:jc w:val="both"/>
      </w:pPr>
      <w:r>
        <w:t>Chut ! Entendez le silence maintenant. Un pur bienfait.</w:t>
      </w:r>
    </w:p>
    <w:p w:rsidR="00152DE5" w:rsidRDefault="00152DE5" w:rsidP="00855B2D">
      <w:pPr>
        <w:jc w:val="both"/>
      </w:pPr>
      <w:r>
        <w:t>Accessible dès 4 ans.</w:t>
      </w:r>
    </w:p>
    <w:p w:rsidR="00152DE5" w:rsidRDefault="00152DE5" w:rsidP="00855B2D">
      <w:pPr>
        <w:jc w:val="both"/>
        <w:rPr>
          <w:i/>
        </w:rPr>
      </w:pPr>
      <w:r w:rsidRPr="00152DE5">
        <w:rPr>
          <w:i/>
        </w:rPr>
        <w:t>Ce livre a reçu une mention spéciale à la Foire internationale du Livre jeunesse de Bologne 2016.</w:t>
      </w:r>
    </w:p>
    <w:p w:rsidR="00152DE5" w:rsidRDefault="00152DE5" w:rsidP="00152DE5">
      <w:pPr>
        <w:jc w:val="right"/>
      </w:pPr>
      <w:r>
        <w:t>Cécile Pellerin</w:t>
      </w:r>
    </w:p>
    <w:p w:rsidR="00152DE5" w:rsidRDefault="00152DE5" w:rsidP="00152DE5">
      <w:pPr>
        <w:jc w:val="both"/>
      </w:pPr>
      <w:r>
        <w:t xml:space="preserve">Du même auteur : </w:t>
      </w:r>
      <w:hyperlink r:id="rId7" w:history="1">
        <w:r w:rsidRPr="00316773">
          <w:rPr>
            <w:rStyle w:val="Lienhypertexte"/>
          </w:rPr>
          <w:t>http://www.lalectrice.fr/un-gouter-en-foret.html</w:t>
        </w:r>
      </w:hyperlink>
    </w:p>
    <w:p w:rsidR="00152DE5" w:rsidRPr="00152DE5" w:rsidRDefault="00152DE5" w:rsidP="00152DE5">
      <w:pPr>
        <w:jc w:val="both"/>
      </w:pPr>
    </w:p>
    <w:p w:rsidR="00152DE5" w:rsidRPr="00152DE5" w:rsidRDefault="00152DE5" w:rsidP="00152DE5">
      <w:pPr>
        <w:pStyle w:val="Sansinterligne"/>
        <w:rPr>
          <w:b/>
        </w:rPr>
      </w:pPr>
      <w:r w:rsidRPr="00425FB8">
        <w:rPr>
          <w:b/>
        </w:rPr>
        <w:t>Quand il fait nuit</w:t>
      </w:r>
      <w:r>
        <w:rPr>
          <w:b/>
        </w:rPr>
        <w:t xml:space="preserve">, </w:t>
      </w:r>
      <w:r w:rsidRPr="00425FB8">
        <w:rPr>
          <w:b/>
        </w:rPr>
        <w:t xml:space="preserve">Akiko </w:t>
      </w:r>
      <w:proofErr w:type="spellStart"/>
      <w:r w:rsidRPr="00425FB8">
        <w:rPr>
          <w:b/>
        </w:rPr>
        <w:t>Miyakoshi</w:t>
      </w:r>
      <w:proofErr w:type="spellEnd"/>
      <w:r>
        <w:t xml:space="preserve">, Nadia </w:t>
      </w:r>
      <w:proofErr w:type="spellStart"/>
      <w:r>
        <w:t>Porcaro</w:t>
      </w:r>
      <w:proofErr w:type="spellEnd"/>
      <w:r>
        <w:t>, Syros</w:t>
      </w:r>
      <w:r>
        <w:rPr>
          <w:b/>
        </w:rPr>
        <w:t xml:space="preserve">, </w:t>
      </w:r>
      <w:r>
        <w:t>9782748523201</w:t>
      </w:r>
    </w:p>
    <w:p w:rsidR="00152DE5" w:rsidRDefault="00152DE5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</w:p>
    <w:p w:rsidR="00855B2D" w:rsidRDefault="00855B2D" w:rsidP="00855B2D">
      <w:pPr>
        <w:jc w:val="both"/>
      </w:pPr>
      <w:r>
        <w:t xml:space="preserve">Un moment de bien-être </w:t>
      </w:r>
    </w:p>
    <w:p w:rsidR="001D3B2E" w:rsidRPr="001D3B2E" w:rsidRDefault="001D3B2E" w:rsidP="00855B2D">
      <w:pPr>
        <w:jc w:val="both"/>
      </w:pPr>
    </w:p>
    <w:sectPr w:rsidR="001D3B2E" w:rsidRPr="001D3B2E" w:rsidSect="00425FB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B8"/>
    <w:rsid w:val="00144686"/>
    <w:rsid w:val="00152DE5"/>
    <w:rsid w:val="001D3B2E"/>
    <w:rsid w:val="00425FB8"/>
    <w:rsid w:val="00554AF1"/>
    <w:rsid w:val="00635077"/>
    <w:rsid w:val="00855B2D"/>
    <w:rsid w:val="008B58C8"/>
    <w:rsid w:val="00A96432"/>
    <w:rsid w:val="00B77601"/>
    <w:rsid w:val="00EA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5FB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25FB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55B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5FB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25FB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55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lectrice.fr/un-gouter-en-fore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un-gouter-en-foret-petit-chaperon-rouge-japonais/5741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6</cp:revision>
  <cp:lastPrinted>2016-11-04T14:26:00Z</cp:lastPrinted>
  <dcterms:created xsi:type="dcterms:W3CDTF">2016-11-04T12:55:00Z</dcterms:created>
  <dcterms:modified xsi:type="dcterms:W3CDTF">2016-11-19T13:05:00Z</dcterms:modified>
</cp:coreProperties>
</file>