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83" w:rsidRPr="003E6042" w:rsidRDefault="003E6042" w:rsidP="003E6042">
      <w:pPr>
        <w:pStyle w:val="Sansinterligne"/>
        <w:rPr>
          <w:b/>
        </w:rPr>
      </w:pPr>
      <w:r w:rsidRPr="003E6042">
        <w:rPr>
          <w:b/>
          <w:noProof/>
          <w:color w:val="0000FF"/>
          <w:lang w:eastAsia="fr-FR"/>
        </w:rPr>
        <w:drawing>
          <wp:anchor distT="0" distB="0" distL="114300" distR="114300" simplePos="0" relativeHeight="251658240" behindDoc="1" locked="0" layoutInCell="1" allowOverlap="1" wp14:anchorId="67D3B097" wp14:editId="3F2A86C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5843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2" y="21438"/>
                <wp:lineTo x="21042" y="0"/>
                <wp:lineTo x="0" y="0"/>
              </wp:wrapPolygon>
            </wp:wrapTight>
            <wp:docPr id="1" name="irc_mi" descr="Résultat de recherche d'images pour &quot;rue monsieur le prince didier castino&quot;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rue monsieur le prince didier castino&quot;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042">
        <w:rPr>
          <w:b/>
        </w:rPr>
        <w:t>Rue Monsieur-le-Prince : Un récit pour Malik</w:t>
      </w:r>
    </w:p>
    <w:p w:rsidR="003E6042" w:rsidRPr="003E6042" w:rsidRDefault="003E6042" w:rsidP="003E6042">
      <w:pPr>
        <w:pStyle w:val="Sansinterligne"/>
        <w:rPr>
          <w:b/>
          <w:lang w:val="es-ES_tradnl"/>
        </w:rPr>
      </w:pPr>
      <w:r w:rsidRPr="003E6042">
        <w:rPr>
          <w:b/>
          <w:lang w:val="es-ES_tradnl"/>
        </w:rPr>
        <w:t xml:space="preserve">Didier </w:t>
      </w:r>
      <w:proofErr w:type="spellStart"/>
      <w:r w:rsidRPr="003E6042">
        <w:rPr>
          <w:b/>
          <w:lang w:val="es-ES_tradnl"/>
        </w:rPr>
        <w:t>Castino</w:t>
      </w:r>
      <w:proofErr w:type="spellEnd"/>
    </w:p>
    <w:p w:rsidR="003E6042" w:rsidRPr="003E6042" w:rsidRDefault="003E6042" w:rsidP="003E6042">
      <w:pPr>
        <w:pStyle w:val="Sansinterligne"/>
        <w:rPr>
          <w:lang w:val="es-ES_tradnl"/>
        </w:rPr>
      </w:pPr>
      <w:r w:rsidRPr="003E6042">
        <w:rPr>
          <w:lang w:val="es-ES_tradnl"/>
        </w:rPr>
        <w:t>Liana Levi</w:t>
      </w:r>
    </w:p>
    <w:p w:rsidR="003E6042" w:rsidRPr="003E6042" w:rsidRDefault="003E6042" w:rsidP="003E6042">
      <w:pPr>
        <w:pStyle w:val="Sansinterligne"/>
        <w:rPr>
          <w:lang w:val="es-ES_tradnl"/>
        </w:rPr>
      </w:pPr>
      <w:r w:rsidRPr="003E6042">
        <w:rPr>
          <w:lang w:val="es-ES_tradnl"/>
        </w:rPr>
        <w:t>9782867469077</w:t>
      </w:r>
    </w:p>
    <w:p w:rsidR="003E6042" w:rsidRPr="003E6042" w:rsidRDefault="003E6042" w:rsidP="003E6042">
      <w:pPr>
        <w:pStyle w:val="Sansinterligne"/>
        <w:rPr>
          <w:lang w:val="es-ES_tradnl"/>
        </w:rPr>
      </w:pPr>
      <w:r w:rsidRPr="003E6042">
        <w:rPr>
          <w:lang w:val="es-ES_tradnl"/>
        </w:rPr>
        <w:t>208 pages</w:t>
      </w:r>
    </w:p>
    <w:p w:rsidR="003E6042" w:rsidRPr="003E6042" w:rsidRDefault="003E6042" w:rsidP="003E6042">
      <w:pPr>
        <w:pStyle w:val="Sansinterligne"/>
        <w:rPr>
          <w:lang w:val="es-ES_tradnl"/>
        </w:rPr>
      </w:pPr>
      <w:r w:rsidRPr="003E6042">
        <w:rPr>
          <w:lang w:val="es-ES_tradnl"/>
        </w:rPr>
        <w:t>17,50 euros</w:t>
      </w:r>
    </w:p>
    <w:p w:rsidR="003E6042" w:rsidRDefault="003E6042" w:rsidP="003E6042">
      <w:pPr>
        <w:pStyle w:val="Sansinterligne"/>
        <w:rPr>
          <w:lang w:val="es-ES_tradnl"/>
        </w:rPr>
      </w:pPr>
      <w:r w:rsidRPr="003E6042">
        <w:rPr>
          <w:lang w:val="es-ES_tradnl"/>
        </w:rPr>
        <w:t>Date de parution: 09/03/2017</w:t>
      </w:r>
    </w:p>
    <w:p w:rsidR="003E6042" w:rsidRDefault="003E6042" w:rsidP="003E6042">
      <w:pPr>
        <w:pStyle w:val="Sansinterligne"/>
        <w:rPr>
          <w:lang w:val="es-ES_tradnl"/>
        </w:rPr>
      </w:pPr>
    </w:p>
    <w:p w:rsidR="003E6042" w:rsidRPr="00C25F86" w:rsidRDefault="003E6042" w:rsidP="003E6042">
      <w:pPr>
        <w:pStyle w:val="Sansinterligne"/>
        <w:rPr>
          <w:i/>
        </w:rPr>
      </w:pPr>
      <w:r w:rsidRPr="00C25F86">
        <w:rPr>
          <w:i/>
        </w:rPr>
        <w:t>17 mars 2017</w:t>
      </w:r>
    </w:p>
    <w:p w:rsidR="003E6042" w:rsidRDefault="00C25F86" w:rsidP="00C25F86">
      <w:pPr>
        <w:jc w:val="both"/>
      </w:pPr>
      <w:r w:rsidRPr="00C25F86">
        <w:t xml:space="preserve">C'est un superbe récit, </w:t>
      </w:r>
      <w:r>
        <w:t>un subtil mélange d'émotio</w:t>
      </w:r>
      <w:r w:rsidR="00917929">
        <w:t>ns, entre réalité et fiction</w:t>
      </w:r>
      <w:r w:rsidR="003F5FE9">
        <w:t>, porté par une écriture percutante et précise</w:t>
      </w:r>
      <w:r w:rsidR="00A043A0">
        <w:t>. I</w:t>
      </w:r>
      <w:r w:rsidR="003F5FE9">
        <w:t>déale</w:t>
      </w:r>
      <w:r w:rsidR="0023515F">
        <w:t>. A</w:t>
      </w:r>
      <w:r>
        <w:t xml:space="preserve"> la fois politique, historique et intime,</w:t>
      </w:r>
      <w:r w:rsidR="0023515F">
        <w:t xml:space="preserve"> éloquent et</w:t>
      </w:r>
      <w:r w:rsidR="00075C62">
        <w:t xml:space="preserve"> touchant, il réveille</w:t>
      </w:r>
      <w:r w:rsidR="0023515F">
        <w:t xml:space="preserve"> avec une force inattendue</w:t>
      </w:r>
      <w:r w:rsidR="00917929">
        <w:t xml:space="preserve">, une proximité troublante, </w:t>
      </w:r>
      <w:r w:rsidR="0023515F">
        <w:t xml:space="preserve">des souvenirs de révolte, </w:t>
      </w:r>
      <w:proofErr w:type="gramStart"/>
      <w:r w:rsidR="0023515F">
        <w:t>d'engagement</w:t>
      </w:r>
      <w:proofErr w:type="gramEnd"/>
      <w:r w:rsidR="00917929">
        <w:t xml:space="preserve"> communs à toute une génération d'étudiants français en 1986, indignée par la loi </w:t>
      </w:r>
      <w:proofErr w:type="spellStart"/>
      <w:r w:rsidR="00917929">
        <w:t>Devaquet</w:t>
      </w:r>
      <w:proofErr w:type="spellEnd"/>
      <w:r w:rsidR="00917929">
        <w:t xml:space="preserve"> et </w:t>
      </w:r>
      <w:r w:rsidR="00353D6B">
        <w:t xml:space="preserve">atterrée par </w:t>
      </w:r>
      <w:r w:rsidR="00917929">
        <w:t xml:space="preserve">la mort de Malik </w:t>
      </w:r>
      <w:proofErr w:type="spellStart"/>
      <w:r w:rsidR="00917929">
        <w:t>Oussekine</w:t>
      </w:r>
      <w:proofErr w:type="spellEnd"/>
      <w:r w:rsidR="00917929">
        <w:t>.</w:t>
      </w:r>
    </w:p>
    <w:p w:rsidR="007B4D73" w:rsidRDefault="004476B5" w:rsidP="00C25F86">
      <w:pPr>
        <w:jc w:val="both"/>
      </w:pPr>
      <w:r>
        <w:t>A travers la voix et le regard d'Hervé, jeune étudiant en Lettres à Marseille</w:t>
      </w:r>
      <w:r w:rsidR="00353D6B">
        <w:t xml:space="preserve"> en 1986</w:t>
      </w:r>
      <w:r w:rsidR="00075C62">
        <w:t xml:space="preserve"> et</w:t>
      </w:r>
      <w:r w:rsidR="007B4D73">
        <w:t xml:space="preserve"> devenu professeur de Français trente ans plus tard</w:t>
      </w:r>
      <w:r>
        <w:t xml:space="preserve">, </w:t>
      </w:r>
      <w:r w:rsidRPr="00577244">
        <w:rPr>
          <w:b/>
        </w:rPr>
        <w:t xml:space="preserve">Didier </w:t>
      </w:r>
      <w:proofErr w:type="spellStart"/>
      <w:r w:rsidRPr="00577244">
        <w:rPr>
          <w:b/>
        </w:rPr>
        <w:t>Castino</w:t>
      </w:r>
      <w:proofErr w:type="spellEnd"/>
      <w:r>
        <w:t xml:space="preserve">, va bien au-delà du témoignage personnel et offre à son personnage une </w:t>
      </w:r>
      <w:r w:rsidR="00353D6B">
        <w:t>dimension collective</w:t>
      </w:r>
      <w:r w:rsidR="00075C62">
        <w:t>, infiniment juste,</w:t>
      </w:r>
      <w:r w:rsidR="00353D6B">
        <w:t xml:space="preserve"> dans laquelle le lecteur d'aujourd'hui (notamment le quasi cinquantenaire) s</w:t>
      </w:r>
      <w:r w:rsidR="00577244">
        <w:t>e retrouve,</w:t>
      </w:r>
      <w:r w:rsidR="007B4D73">
        <w:t xml:space="preserve"> un peu ébranlé</w:t>
      </w:r>
      <w:r w:rsidR="00577244">
        <w:t xml:space="preserve"> </w:t>
      </w:r>
      <w:r w:rsidR="007B4D73">
        <w:t xml:space="preserve">mais révélé à lui-même comme cela arrive rarement en littérature. </w:t>
      </w:r>
    </w:p>
    <w:p w:rsidR="00F754D7" w:rsidRDefault="00075C62" w:rsidP="00C25F86">
      <w:pPr>
        <w:jc w:val="both"/>
      </w:pPr>
      <w:r>
        <w:t>Habilement construite, l'histoire se déploie en plusieurs mouvements, sous plusieurs formes et alterne entre deux époques, oscille entre réflexions existentielles</w:t>
      </w:r>
      <w:r w:rsidR="00F754D7">
        <w:t xml:space="preserve">, </w:t>
      </w:r>
      <w:r>
        <w:t xml:space="preserve">questionnements </w:t>
      </w:r>
      <w:r w:rsidR="00F754D7">
        <w:t>politiques et  fiction,</w:t>
      </w:r>
      <w:r>
        <w:t xml:space="preserve"> </w:t>
      </w:r>
      <w:r w:rsidR="00E815AA">
        <w:t>témoigne avec autant d'</w:t>
      </w:r>
      <w:r w:rsidR="00A300CF">
        <w:t>exactitude</w:t>
      </w:r>
      <w:r w:rsidR="00E815AA">
        <w:t xml:space="preserve"> de l'exaltation de la jeunesse que des renoncements</w:t>
      </w:r>
      <w:r w:rsidR="009B04EF">
        <w:t>, d'une certaine lâcheté</w:t>
      </w:r>
      <w:r w:rsidR="00E815AA">
        <w:t xml:space="preserve"> attachés à l'âge</w:t>
      </w:r>
      <w:r w:rsidR="00F754D7">
        <w:t xml:space="preserve"> mûr. </w:t>
      </w:r>
    </w:p>
    <w:p w:rsidR="00B005FA" w:rsidRPr="00B005FA" w:rsidRDefault="00B005FA" w:rsidP="00B005FA">
      <w:pPr>
        <w:jc w:val="center"/>
        <w:rPr>
          <w:i/>
        </w:rPr>
      </w:pPr>
      <w:r w:rsidRPr="00B005FA">
        <w:rPr>
          <w:i/>
        </w:rPr>
        <w:t>"On attend plus de cent</w:t>
      </w:r>
      <w:r>
        <w:rPr>
          <w:i/>
        </w:rPr>
        <w:t xml:space="preserve"> mille personnes et on est là ! […] Notre vie qui nous a poussé à venir jusqu'ici".</w:t>
      </w:r>
    </w:p>
    <w:p w:rsidR="00A81BED" w:rsidRDefault="00F754D7" w:rsidP="00C25F86">
      <w:pPr>
        <w:jc w:val="both"/>
      </w:pPr>
      <w:r>
        <w:t>Elle</w:t>
      </w:r>
      <w:r w:rsidR="00E815AA">
        <w:t xml:space="preserve"> </w:t>
      </w:r>
      <w:r w:rsidR="00A300CF">
        <w:t>définit sans héroïsme mais avec une sensibilité poignante le parcours d'un homme ordinaire, qui s'interroge, à partir d'un</w:t>
      </w:r>
      <w:r>
        <w:t xml:space="preserve"> mouvement étudiant d'ampleur et d'un</w:t>
      </w:r>
      <w:r w:rsidR="00A300CF">
        <w:t xml:space="preserve"> fait-divers (la mort de Malik </w:t>
      </w:r>
      <w:proofErr w:type="spellStart"/>
      <w:r w:rsidR="00A300CF">
        <w:t>Oussekine</w:t>
      </w:r>
      <w:proofErr w:type="spellEnd"/>
      <w:r w:rsidR="00A300CF">
        <w:t>) sur le racisme, les violences policière</w:t>
      </w:r>
      <w:r w:rsidR="00A81BED">
        <w:t>s, l'engagement, sa place dans l'Histoire, le combat, la résistance aujourd'hui, les désaccords qu'il entretient avec la vie qu'il mène</w:t>
      </w:r>
      <w:r w:rsidR="00EE70AF">
        <w:t>, ses contradictions</w:t>
      </w:r>
      <w:bookmarkStart w:id="0" w:name="_GoBack"/>
      <w:bookmarkEnd w:id="0"/>
      <w:r w:rsidR="00A81BED">
        <w:t xml:space="preserve">. </w:t>
      </w:r>
    </w:p>
    <w:p w:rsidR="00075C62" w:rsidRDefault="00D52928" w:rsidP="00C25F86">
      <w:pPr>
        <w:jc w:val="both"/>
      </w:pPr>
      <w:r>
        <w:t>Avec une écriture sans emphases,</w:t>
      </w:r>
      <w:r w:rsidR="00A81BED">
        <w:t xml:space="preserve"> </w:t>
      </w:r>
      <w:r>
        <w:t>un rythme</w:t>
      </w:r>
      <w:r w:rsidR="00514FFF">
        <w:t xml:space="preserve"> vif</w:t>
      </w:r>
      <w:r>
        <w:t xml:space="preserve"> calé sur la course à pied, les </w:t>
      </w:r>
      <w:r w:rsidR="00514FFF">
        <w:t xml:space="preserve">cortèges de manifestants en marche, les escadrons du peloton de voltigeurs ; </w:t>
      </w:r>
      <w:r w:rsidR="00A043A0">
        <w:t xml:space="preserve">avec </w:t>
      </w:r>
      <w:r w:rsidR="00514FFF">
        <w:t>une tonalité lucide</w:t>
      </w:r>
      <w:r w:rsidR="00A81BED">
        <w:t xml:space="preserve">, </w:t>
      </w:r>
      <w:r w:rsidR="00514FFF">
        <w:t>teintée d'</w:t>
      </w:r>
      <w:r w:rsidR="00A81BED">
        <w:t>amertume</w:t>
      </w:r>
      <w:r w:rsidR="00514FFF">
        <w:t>, de tristesse et d'</w:t>
      </w:r>
      <w:r>
        <w:t>inq</w:t>
      </w:r>
      <w:r w:rsidR="00514FFF">
        <w:t>uiétude parfois</w:t>
      </w:r>
      <w:r>
        <w:t xml:space="preserve">, </w:t>
      </w:r>
      <w:r w:rsidR="00A81BED">
        <w:t xml:space="preserve">Didier </w:t>
      </w:r>
      <w:proofErr w:type="spellStart"/>
      <w:r w:rsidR="00A81BED">
        <w:t>Castino</w:t>
      </w:r>
      <w:proofErr w:type="spellEnd"/>
      <w:r>
        <w:t xml:space="preserve"> compose une trajectoire</w:t>
      </w:r>
      <w:r w:rsidR="00514FFF">
        <w:t xml:space="preserve"> expressive que l'on suit s</w:t>
      </w:r>
      <w:r w:rsidR="00DC674B">
        <w:t xml:space="preserve">ans esquive, entraîné, impliqué et dont certains chapitres, plus romanesques que d'autres (ceux notamment sur les derniers moments de vie de Malik </w:t>
      </w:r>
      <w:proofErr w:type="spellStart"/>
      <w:r w:rsidR="00DC674B">
        <w:t>Oussekine</w:t>
      </w:r>
      <w:proofErr w:type="spellEnd"/>
      <w:r w:rsidR="00DC674B">
        <w:t xml:space="preserve"> ou ceux qui empruntent la voix du CRS meurtrier )</w:t>
      </w:r>
      <w:r w:rsidR="00F754D7">
        <w:t>, intensément vibrants, laissent chancelants.</w:t>
      </w:r>
    </w:p>
    <w:p w:rsidR="00F754D7" w:rsidRPr="00B005FA" w:rsidRDefault="00890E15" w:rsidP="00C25F86">
      <w:pPr>
        <w:jc w:val="both"/>
        <w:rPr>
          <w:i/>
        </w:rPr>
      </w:pPr>
      <w:r>
        <w:t xml:space="preserve">Interpellé de toute part, confronté à des souvenirs semblables ravivés notamment par certaines références culturelles présentes dans le récit, le lecteur (s'il appartient à cette génération) est complètement envahi par les événements de sa propre jeunesse, retrouve l'atmosphère singulière </w:t>
      </w:r>
      <w:r w:rsidR="006E2DAE">
        <w:t>de ces moments</w:t>
      </w:r>
      <w:r>
        <w:t xml:space="preserve"> avec une certaine mélancolie</w:t>
      </w:r>
      <w:r w:rsidR="006E2DAE">
        <w:t xml:space="preserve"> et, </w:t>
      </w:r>
      <w:r w:rsidR="00F754D7">
        <w:t>par ce roman, devenu au fil de pages</w:t>
      </w:r>
      <w:r w:rsidR="006E2DAE">
        <w:t>, absolument nécessaire, il accompagne naturellement le narrateur dans son questionnement</w:t>
      </w:r>
      <w:r w:rsidR="006B61AC">
        <w:t xml:space="preserve"> et le constat d'une vie passée à côté de l'Histoire</w:t>
      </w:r>
      <w:r w:rsidR="006E2DAE">
        <w:t xml:space="preserve">. </w:t>
      </w:r>
      <w:r w:rsidR="00B005FA" w:rsidRPr="00B005FA">
        <w:rPr>
          <w:i/>
        </w:rPr>
        <w:t xml:space="preserve">"Je ne faisais pas partie de l'Histoire, je le pense encore aujourd'hui. </w:t>
      </w:r>
      <w:r w:rsidR="00B005FA" w:rsidRPr="00B005FA">
        <w:rPr>
          <w:i/>
        </w:rPr>
        <w:lastRenderedPageBreak/>
        <w:t>L'impression d'être né quand tout a déjà eu lieu […] Né après la guerre, après la Résistance, après la Libération. Même 81, je l'ai raté."</w:t>
      </w:r>
    </w:p>
    <w:p w:rsidR="00514FFF" w:rsidRDefault="006E2DAE" w:rsidP="00C25F86">
      <w:pPr>
        <w:jc w:val="both"/>
      </w:pPr>
      <w:r>
        <w:t>Et pour les autres lecteurs, jeunes ou moins jeunes,  le roman, p</w:t>
      </w:r>
      <w:r w:rsidR="00DC674B">
        <w:t xml:space="preserve">ar sa portée universelle, </w:t>
      </w:r>
      <w:r w:rsidR="00F754D7">
        <w:t xml:space="preserve">son intérêt historique et politique, son ancrage fort dans l'actualité, sa profonde humanité, </w:t>
      </w:r>
      <w:r w:rsidR="00D160BF">
        <w:t xml:space="preserve">sa prose fine et sensible, </w:t>
      </w:r>
      <w:r w:rsidR="00F754D7">
        <w:t>demeure remarquable et incontournable.</w:t>
      </w:r>
    </w:p>
    <w:p w:rsidR="00514FFF" w:rsidRDefault="00A043A0" w:rsidP="00A043A0">
      <w:pPr>
        <w:jc w:val="right"/>
      </w:pPr>
      <w:r>
        <w:t>Cécile Pellerin</w:t>
      </w:r>
    </w:p>
    <w:p w:rsidR="00A043A0" w:rsidRDefault="00A043A0" w:rsidP="00A043A0">
      <w:pPr>
        <w:pStyle w:val="Sansinterligne"/>
      </w:pPr>
      <w:r w:rsidRPr="003E6042">
        <w:rPr>
          <w:b/>
        </w:rPr>
        <w:t>Rue Monsieur</w:t>
      </w:r>
      <w:r>
        <w:rPr>
          <w:b/>
        </w:rPr>
        <w:t xml:space="preserve">-le-Prince, Didier </w:t>
      </w:r>
      <w:proofErr w:type="spellStart"/>
      <w:r>
        <w:rPr>
          <w:b/>
        </w:rPr>
        <w:t>Castino</w:t>
      </w:r>
      <w:proofErr w:type="spellEnd"/>
      <w:r>
        <w:rPr>
          <w:b/>
        </w:rPr>
        <w:t xml:space="preserve">, </w:t>
      </w:r>
      <w:proofErr w:type="spellStart"/>
      <w:r w:rsidRPr="00A043A0">
        <w:t>Liana</w:t>
      </w:r>
      <w:proofErr w:type="spellEnd"/>
      <w:r w:rsidRPr="00A043A0">
        <w:t xml:space="preserve"> Levi</w:t>
      </w:r>
      <w:r>
        <w:rPr>
          <w:b/>
        </w:rPr>
        <w:t xml:space="preserve">, </w:t>
      </w:r>
      <w:r w:rsidRPr="00A043A0">
        <w:t>9782867469077</w:t>
      </w:r>
    </w:p>
    <w:p w:rsidR="00A043A0" w:rsidRDefault="00A043A0" w:rsidP="00A043A0">
      <w:pPr>
        <w:pStyle w:val="Sansinterligne"/>
      </w:pPr>
      <w:r>
        <w:t>Roman français</w:t>
      </w:r>
    </w:p>
    <w:p w:rsidR="00A043A0" w:rsidRDefault="00A043A0" w:rsidP="00A043A0">
      <w:pPr>
        <w:pStyle w:val="Sansinterligne"/>
      </w:pPr>
    </w:p>
    <w:p w:rsidR="00A043A0" w:rsidRPr="00A043A0" w:rsidRDefault="00A043A0" w:rsidP="00A043A0">
      <w:pPr>
        <w:pStyle w:val="Sansinterligne"/>
        <w:rPr>
          <w:b/>
        </w:rPr>
      </w:pPr>
      <w:r>
        <w:t>Du même auteur (sur le site) : Après le silence</w:t>
      </w:r>
    </w:p>
    <w:p w:rsidR="00A043A0" w:rsidRDefault="00A043A0" w:rsidP="00A043A0">
      <w:pPr>
        <w:jc w:val="right"/>
      </w:pPr>
    </w:p>
    <w:p w:rsidR="00075C62" w:rsidRDefault="00075C62" w:rsidP="00C25F86">
      <w:pPr>
        <w:jc w:val="both"/>
      </w:pPr>
    </w:p>
    <w:sectPr w:rsidR="00075C62" w:rsidSect="003E604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42"/>
    <w:rsid w:val="00075C62"/>
    <w:rsid w:val="0023515F"/>
    <w:rsid w:val="00353D6B"/>
    <w:rsid w:val="003E6042"/>
    <w:rsid w:val="003F5FE9"/>
    <w:rsid w:val="004476B5"/>
    <w:rsid w:val="00514FFF"/>
    <w:rsid w:val="00577244"/>
    <w:rsid w:val="006B61AC"/>
    <w:rsid w:val="006E2DAE"/>
    <w:rsid w:val="00756983"/>
    <w:rsid w:val="007B4D73"/>
    <w:rsid w:val="00890E15"/>
    <w:rsid w:val="00917929"/>
    <w:rsid w:val="009B04EF"/>
    <w:rsid w:val="00A043A0"/>
    <w:rsid w:val="00A300CF"/>
    <w:rsid w:val="00A81BED"/>
    <w:rsid w:val="00AF0FA4"/>
    <w:rsid w:val="00B005FA"/>
    <w:rsid w:val="00C25F86"/>
    <w:rsid w:val="00D160BF"/>
    <w:rsid w:val="00D52928"/>
    <w:rsid w:val="00DC674B"/>
    <w:rsid w:val="00E815AA"/>
    <w:rsid w:val="00EE70AF"/>
    <w:rsid w:val="00F7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04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E60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04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E6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fr/url?sa=i&amp;rct=j&amp;q=&amp;esrc=s&amp;source=images&amp;cd=&amp;cad=rja&amp;uact=8&amp;ved=0ahUKEwi-7P21_tzSAhVF1hQKHdugDqwQjRwIBw&amp;url=http://www.gibertjoseph.com/rue-monsieur-le-prince-8184393.html&amp;psig=AFQjCNEf74epAgZQ_MJOZFPTWJCkTzqIuA&amp;ust=1489821150387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2017-03-17T07:09:00Z</dcterms:created>
  <dcterms:modified xsi:type="dcterms:W3CDTF">2017-03-17T11:06:00Z</dcterms:modified>
</cp:coreProperties>
</file>