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7A19" w:rsidRDefault="00430314" w:rsidP="00430314">
      <w:pPr>
        <w:pStyle w:val="Sansinterligne"/>
      </w:pPr>
      <w:r>
        <w:rPr>
          <w:noProof/>
          <w:lang w:eastAsia="fr-FR"/>
        </w:rPr>
        <w:drawing>
          <wp:anchor distT="0" distB="0" distL="114300" distR="114300" simplePos="0" relativeHeight="251658240" behindDoc="1" locked="0" layoutInCell="1" allowOverlap="1" wp14:anchorId="5EEBA89E" wp14:editId="11B09203">
            <wp:simplePos x="0" y="0"/>
            <wp:positionH relativeFrom="column">
              <wp:posOffset>84455</wp:posOffset>
            </wp:positionH>
            <wp:positionV relativeFrom="paragraph">
              <wp:posOffset>0</wp:posOffset>
            </wp:positionV>
            <wp:extent cx="1388996" cy="1440000"/>
            <wp:effectExtent l="0" t="0" r="1905" b="8255"/>
            <wp:wrapTight wrapText="bothSides">
              <wp:wrapPolygon edited="0">
                <wp:start x="0" y="0"/>
                <wp:lineTo x="0" y="21438"/>
                <wp:lineTo x="21333" y="21438"/>
                <wp:lineTo x="21333"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rotWithShape="1">
                    <a:blip r:embed="rId5">
                      <a:extLst>
                        <a:ext uri="{28A0092B-C50C-407E-A947-70E740481C1C}">
                          <a14:useLocalDpi xmlns:a14="http://schemas.microsoft.com/office/drawing/2010/main" val="0"/>
                        </a:ext>
                      </a:extLst>
                    </a:blip>
                    <a:srcRect l="3540"/>
                    <a:stretch/>
                  </pic:blipFill>
                  <pic:spPr bwMode="auto">
                    <a:xfrm>
                      <a:off x="0" y="0"/>
                      <a:ext cx="1388996" cy="1440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Smoothie </w:t>
      </w:r>
      <w:proofErr w:type="spellStart"/>
      <w:r>
        <w:t>bowls</w:t>
      </w:r>
      <w:proofErr w:type="spellEnd"/>
      <w:r>
        <w:t xml:space="preserve"> : les bols énergie</w:t>
      </w:r>
    </w:p>
    <w:p w:rsidR="00430314" w:rsidRDefault="00430314" w:rsidP="00430314">
      <w:pPr>
        <w:pStyle w:val="Sansinterligne"/>
      </w:pPr>
      <w:r>
        <w:t>Plus une miette et Rebecca Genet</w:t>
      </w:r>
    </w:p>
    <w:p w:rsidR="00430314" w:rsidRDefault="00430314" w:rsidP="00430314">
      <w:pPr>
        <w:pStyle w:val="Sansinterligne"/>
      </w:pPr>
      <w:r>
        <w:t>Marabout</w:t>
      </w:r>
    </w:p>
    <w:p w:rsidR="00430314" w:rsidRDefault="00430314" w:rsidP="00430314">
      <w:pPr>
        <w:pStyle w:val="Sansinterligne"/>
      </w:pPr>
      <w:r>
        <w:t>9782501115322</w:t>
      </w:r>
    </w:p>
    <w:p w:rsidR="00430314" w:rsidRDefault="00430314" w:rsidP="00430314">
      <w:pPr>
        <w:pStyle w:val="Sansinterligne"/>
      </w:pPr>
      <w:r>
        <w:t>72 pages</w:t>
      </w:r>
    </w:p>
    <w:p w:rsidR="00430314" w:rsidRDefault="00430314" w:rsidP="00430314">
      <w:pPr>
        <w:pStyle w:val="Sansinterligne"/>
      </w:pPr>
      <w:r>
        <w:t xml:space="preserve">7, 99 euros </w:t>
      </w:r>
    </w:p>
    <w:p w:rsidR="00430314" w:rsidRDefault="00430314" w:rsidP="00430314">
      <w:pPr>
        <w:pStyle w:val="Sansinterligne"/>
      </w:pPr>
      <w:r>
        <w:t>Date de parution : 17/08/2016</w:t>
      </w:r>
    </w:p>
    <w:p w:rsidR="00430314" w:rsidRDefault="00430314" w:rsidP="00430314">
      <w:pPr>
        <w:pStyle w:val="Sansinterligne"/>
      </w:pPr>
    </w:p>
    <w:p w:rsidR="00430314" w:rsidRDefault="00430314" w:rsidP="00430314">
      <w:pPr>
        <w:pStyle w:val="Sansinterligne"/>
        <w:rPr>
          <w:i/>
        </w:rPr>
      </w:pPr>
      <w:r w:rsidRPr="00430314">
        <w:rPr>
          <w:i/>
        </w:rPr>
        <w:t>15 septembre 2016</w:t>
      </w:r>
    </w:p>
    <w:p w:rsidR="00430314" w:rsidRDefault="00430314" w:rsidP="00430314">
      <w:pPr>
        <w:jc w:val="both"/>
      </w:pPr>
      <w:r>
        <w:t xml:space="preserve">Conserver  (ou du moins faire durer) l'énergie et la vitalité des vacances, c'est possible grâce aux petits déjeuners innovants et tendances : les smoothies </w:t>
      </w:r>
      <w:proofErr w:type="spellStart"/>
      <w:r>
        <w:t>bowls</w:t>
      </w:r>
      <w:proofErr w:type="spellEnd"/>
      <w:r>
        <w:t>.</w:t>
      </w:r>
      <w:r w:rsidR="00085AC0">
        <w:t xml:space="preserve"> Haro donc sur le café, le pain et le beurre et la confiture le matin ; préférez-donc des aliments plus sains, plus énergétiques et vitaminés, à adapter selon les saisons et les envies. Finie la monotonie des matins. Osez le changement et gagnez en bonne humeur.</w:t>
      </w:r>
    </w:p>
    <w:p w:rsidR="00085AC0" w:rsidRDefault="00085AC0" w:rsidP="00430314">
      <w:pPr>
        <w:jc w:val="both"/>
      </w:pPr>
      <w:r>
        <w:t>Dans l'ensemble, faciles</w:t>
      </w:r>
      <w:r w:rsidR="00803476">
        <w:t xml:space="preserve"> et plutôt rapides</w:t>
      </w:r>
      <w:r>
        <w:t xml:space="preserve"> à réaliser</w:t>
      </w:r>
      <w:r w:rsidR="00803476">
        <w:t>, pour peu que l'on dispose idéalement d'un Blender (ou à défaut d'un mixeur classique), ces bols se composent majoritairement de fruits et de légumes  de préférence crus (pour les vitamines). Nul besoin d'ajouter du sucre (éventuellement un peu  de miel ou du sirop d'érable). A ces fruits s'ajoutent une base liquide (lait végétal ou yaourt), des céréales, des graines et des fruits secs et le tour est joué.</w:t>
      </w:r>
    </w:p>
    <w:p w:rsidR="00803476" w:rsidRDefault="00803476" w:rsidP="00430314">
      <w:pPr>
        <w:jc w:val="both"/>
      </w:pPr>
      <w:r>
        <w:t>Si l'ouvrage propose une trentaine de recettes, répertoriées par couleurs (fruits rouges, jaunes et verts), l'idéal est de suivre ses goûts et les saisons et de se la</w:t>
      </w:r>
      <w:r w:rsidR="00E31520">
        <w:t>isser aller à l'improvisation, même si le subtil équilibre entre les saveurs sucrées et acidulées n'est pas toujours évident à trouver.</w:t>
      </w:r>
    </w:p>
    <w:p w:rsidR="00E31520" w:rsidRDefault="00E31520" w:rsidP="00430314">
      <w:pPr>
        <w:jc w:val="both"/>
      </w:pPr>
      <w:r>
        <w:t xml:space="preserve">L'intérêt de l'ouvrage est de constituer une base pour démarrer. Ainsi des recettes de </w:t>
      </w:r>
      <w:proofErr w:type="spellStart"/>
      <w:r>
        <w:t>Granola</w:t>
      </w:r>
      <w:proofErr w:type="spellEnd"/>
      <w:r>
        <w:t xml:space="preserve"> à ajouter aux différents smoothies sont proposées pour varier les plaisirs et densifier les apports nutritionnels. </w:t>
      </w:r>
    </w:p>
    <w:p w:rsidR="00E31520" w:rsidRDefault="00E31520" w:rsidP="00430314">
      <w:pPr>
        <w:jc w:val="both"/>
      </w:pPr>
      <w:r>
        <w:t>Les propositions sont assez savoureuses, parfois curieuses (smoothie banane vanille, concombre pomme ou raisin, ananas, épinard), jamais fades. Réjouissantes et simplissimes, elles devraient facilement pouvoir se retrouver à votre table le matin.</w:t>
      </w:r>
    </w:p>
    <w:p w:rsidR="00E31520" w:rsidRDefault="00E31520" w:rsidP="00430314">
      <w:pPr>
        <w:jc w:val="both"/>
      </w:pPr>
      <w:r>
        <w:t xml:space="preserve">Le seul inconvénient : le bruit du Blender le matin, véritablement </w:t>
      </w:r>
      <w:bookmarkStart w:id="0" w:name="_GoBack"/>
      <w:bookmarkEnd w:id="0"/>
      <w:r>
        <w:t>crispant.</w:t>
      </w:r>
    </w:p>
    <w:p w:rsidR="00E31520" w:rsidRDefault="00E31520" w:rsidP="00E31520">
      <w:pPr>
        <w:jc w:val="right"/>
      </w:pPr>
      <w:r>
        <w:t>Cécile Pellerin</w:t>
      </w:r>
    </w:p>
    <w:p w:rsidR="00E31520" w:rsidRDefault="00E31520" w:rsidP="00E31520">
      <w:pPr>
        <w:pStyle w:val="Sansinterligne"/>
      </w:pPr>
      <w:r>
        <w:t>S</w:t>
      </w:r>
      <w:r>
        <w:t xml:space="preserve">moothie </w:t>
      </w:r>
      <w:proofErr w:type="spellStart"/>
      <w:r>
        <w:t>bowls</w:t>
      </w:r>
      <w:proofErr w:type="spellEnd"/>
      <w:r>
        <w:t xml:space="preserve">, </w:t>
      </w:r>
      <w:r>
        <w:t>P</w:t>
      </w:r>
      <w:r>
        <w:t xml:space="preserve">lus une miette et Rebecca Genet, Marabout, </w:t>
      </w:r>
      <w:r>
        <w:t>9782501115322</w:t>
      </w:r>
    </w:p>
    <w:p w:rsidR="00E31520" w:rsidRDefault="00E31520" w:rsidP="00E31520">
      <w:pPr>
        <w:jc w:val="both"/>
      </w:pPr>
    </w:p>
    <w:p w:rsidR="00085AC0" w:rsidRDefault="00085AC0" w:rsidP="00430314">
      <w:pPr>
        <w:jc w:val="both"/>
      </w:pPr>
    </w:p>
    <w:p w:rsidR="00430314" w:rsidRPr="00430314" w:rsidRDefault="00430314" w:rsidP="00430314">
      <w:pPr>
        <w:jc w:val="both"/>
      </w:pPr>
    </w:p>
    <w:sectPr w:rsidR="00430314" w:rsidRPr="00430314" w:rsidSect="00430314">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314"/>
    <w:rsid w:val="00085AC0"/>
    <w:rsid w:val="00430314"/>
    <w:rsid w:val="00803476"/>
    <w:rsid w:val="00DC7A19"/>
    <w:rsid w:val="00E315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303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314"/>
    <w:rPr>
      <w:rFonts w:ascii="Tahoma" w:hAnsi="Tahoma" w:cs="Tahoma"/>
      <w:sz w:val="16"/>
      <w:szCs w:val="16"/>
    </w:rPr>
  </w:style>
  <w:style w:type="paragraph" w:styleId="Sansinterligne">
    <w:name w:val="No Spacing"/>
    <w:uiPriority w:val="1"/>
    <w:qFormat/>
    <w:rsid w:val="0043031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3031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30314"/>
    <w:rPr>
      <w:rFonts w:ascii="Tahoma" w:hAnsi="Tahoma" w:cs="Tahoma"/>
      <w:sz w:val="16"/>
      <w:szCs w:val="16"/>
    </w:rPr>
  </w:style>
  <w:style w:type="paragraph" w:styleId="Sansinterligne">
    <w:name w:val="No Spacing"/>
    <w:uiPriority w:val="1"/>
    <w:qFormat/>
    <w:rsid w:val="004303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304</Words>
  <Characters>1678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dc:creator>
  <cp:lastModifiedBy>Toto</cp:lastModifiedBy>
  <cp:revision>2</cp:revision>
  <dcterms:created xsi:type="dcterms:W3CDTF">2016-09-15T13:55:00Z</dcterms:created>
  <dcterms:modified xsi:type="dcterms:W3CDTF">2016-09-15T14:26:00Z</dcterms:modified>
</cp:coreProperties>
</file>