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D21" w:rsidRPr="00D172E3" w:rsidRDefault="00D172E3" w:rsidP="00D172E3">
      <w:pPr>
        <w:pStyle w:val="Sansinterligne"/>
        <w:rPr>
          <w:b/>
        </w:rPr>
      </w:pPr>
      <w:r w:rsidRPr="00D172E3">
        <w:rPr>
          <w:rFonts w:ascii="Verdana" w:hAnsi="Verdana"/>
          <w:b/>
          <w:noProof/>
          <w:color w:val="5D5D5D"/>
          <w:sz w:val="17"/>
          <w:szCs w:val="17"/>
          <w:bdr w:val="none" w:sz="0" w:space="0" w:color="auto" w:frame="1"/>
          <w:lang w:eastAsia="fr-FR"/>
        </w:rPr>
        <w:drawing>
          <wp:anchor distT="0" distB="0" distL="114300" distR="114300" simplePos="0" relativeHeight="251658240" behindDoc="1" locked="0" layoutInCell="1" allowOverlap="1" wp14:anchorId="40ACB836" wp14:editId="3D23D0BA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961832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0972" y="21438"/>
                <wp:lineTo x="20972" y="0"/>
                <wp:lineTo x="0" y="0"/>
              </wp:wrapPolygon>
            </wp:wrapTight>
            <wp:docPr id="1" name="ctl00_PHCenter_productTop_productImages_rImages_ctl00_iProductImage" descr="http://www.images-chapitre.com/ima0/newbig/239/60149239_11606061.jpg">
              <a:hlinkClick xmlns:a="http://schemas.openxmlformats.org/drawingml/2006/main" r:id="rId5" tooltip="&quot;Une maison toute propre c'est malin ; menage, taches, ingredients, les meilleures astuce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PHCenter_productTop_productImages_rImages_ctl00_iProductImage" descr="http://www.images-chapitre.com/ima0/newbig/239/60149239_11606061.jpg">
                      <a:hlinkClick r:id="rId5" tooltip="&quot;Une maison toute propre c'est malin ; menage, taches, ingredients, les meilleures astuce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83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46E4" w:rsidRPr="00D172E3">
        <w:rPr>
          <w:b/>
        </w:rPr>
        <w:t>Une maison propre c’est malin</w:t>
      </w:r>
    </w:p>
    <w:p w:rsidR="007946E4" w:rsidRPr="00D172E3" w:rsidRDefault="007946E4" w:rsidP="00D172E3">
      <w:pPr>
        <w:pStyle w:val="Sansinterligne"/>
        <w:rPr>
          <w:b/>
        </w:rPr>
      </w:pPr>
      <w:r w:rsidRPr="00D172E3">
        <w:rPr>
          <w:b/>
        </w:rPr>
        <w:t>Collectif</w:t>
      </w:r>
    </w:p>
    <w:p w:rsidR="007946E4" w:rsidRDefault="007946E4" w:rsidP="00D172E3">
      <w:pPr>
        <w:pStyle w:val="Sansinterligne"/>
      </w:pPr>
      <w:r>
        <w:t xml:space="preserve">Editions </w:t>
      </w:r>
      <w:proofErr w:type="spellStart"/>
      <w:r>
        <w:t>Leduc.s</w:t>
      </w:r>
      <w:proofErr w:type="spellEnd"/>
      <w:r>
        <w:t xml:space="preserve"> (quotidien malin)</w:t>
      </w:r>
    </w:p>
    <w:p w:rsidR="007946E4" w:rsidRDefault="007946E4" w:rsidP="00D172E3">
      <w:pPr>
        <w:pStyle w:val="Sansinterligne"/>
      </w:pPr>
      <w:r>
        <w:t>9782848996905</w:t>
      </w:r>
    </w:p>
    <w:p w:rsidR="007946E4" w:rsidRDefault="007946E4" w:rsidP="00D172E3">
      <w:pPr>
        <w:pStyle w:val="Sansinterligne"/>
      </w:pPr>
      <w:r>
        <w:t>17 euros</w:t>
      </w:r>
    </w:p>
    <w:p w:rsidR="00D172E3" w:rsidRDefault="00D172E3" w:rsidP="00D172E3">
      <w:pPr>
        <w:pStyle w:val="Sansinterligne"/>
      </w:pPr>
      <w:hyperlink r:id="rId7" w:history="1">
        <w:r w:rsidRPr="005307F9">
          <w:rPr>
            <w:rStyle w:val="Lienhypertexte"/>
          </w:rPr>
          <w:t>http://www.chapitre.com/CHAPITRE/fr/BOOK/frederique-julie-droulhiole-michel-anseaume-camille/une-maison-toute-propre-c-est-malin-menage-taches-ingredients-les-meilleures-ast,60149239.aspx</w:t>
        </w:r>
      </w:hyperlink>
    </w:p>
    <w:p w:rsidR="00D172E3" w:rsidRDefault="00D172E3" w:rsidP="00D172E3">
      <w:pPr>
        <w:pStyle w:val="Sansinterligne"/>
      </w:pPr>
    </w:p>
    <w:p w:rsidR="007946E4" w:rsidRDefault="007946E4">
      <w:pPr>
        <w:rPr>
          <w:i/>
        </w:rPr>
      </w:pPr>
      <w:r w:rsidRPr="00D172E3">
        <w:rPr>
          <w:i/>
        </w:rPr>
        <w:t>06 avril 2014</w:t>
      </w:r>
    </w:p>
    <w:p w:rsidR="00D172E3" w:rsidRDefault="00D172E3" w:rsidP="00D172E3">
      <w:pPr>
        <w:jc w:val="both"/>
      </w:pPr>
      <w:r>
        <w:t xml:space="preserve">Cet ouvrage, pratique même sans être adepte de ménage ou de rangement, est la compilation de cinq ouvrages précédemment parus dans la collection quotidien malin </w:t>
      </w:r>
      <w:r w:rsidRPr="00D172E3">
        <w:rPr>
          <w:i/>
        </w:rPr>
        <w:t xml:space="preserve">(le ménage malin, le vinaigre malin, le bicarbonate malin, tout </w:t>
      </w:r>
      <w:proofErr w:type="gramStart"/>
      <w:r w:rsidRPr="00D172E3">
        <w:rPr>
          <w:i/>
        </w:rPr>
        <w:t>détacher</w:t>
      </w:r>
      <w:proofErr w:type="gramEnd"/>
      <w:r w:rsidRPr="00D172E3">
        <w:rPr>
          <w:i/>
        </w:rPr>
        <w:t xml:space="preserve"> au naturel, le rangement malin)</w:t>
      </w:r>
      <w:r w:rsidR="00FF1CED">
        <w:t>. Il</w:t>
      </w:r>
      <w:r>
        <w:t xml:space="preserve"> devrait facilement trouver sa place dans l’une de vos étagères pour peu que vous soyez soucieux de votre environnement, parfois contraint dans vos dépenses ou consommateur avisé et éclairé. </w:t>
      </w:r>
    </w:p>
    <w:p w:rsidR="00A1449C" w:rsidRDefault="00A1449C" w:rsidP="00D172E3">
      <w:pPr>
        <w:jc w:val="both"/>
      </w:pPr>
      <w:r>
        <w:t xml:space="preserve">Une compilation utile qui limite vos achats de produits ménagers, résonne comme un retour au naturel et à la simplicité, ravive des remèdes oubliés aux saveurs et odeurs nostalgiques, amplifie ce plaisir de « faire soi-même », ce sentiment d’autonomie relative, </w:t>
      </w:r>
      <w:r w:rsidR="00FF1CED">
        <w:t>de liberté presque</w:t>
      </w:r>
      <w:r>
        <w:t xml:space="preserve"> à l’égard des grands groupes industriels.</w:t>
      </w:r>
    </w:p>
    <w:p w:rsidR="00A1449C" w:rsidRDefault="00A1449C" w:rsidP="00D172E3">
      <w:pPr>
        <w:jc w:val="both"/>
      </w:pPr>
      <w:r>
        <w:t>Ce livre est donc empli d’astuces écologiques pour limiter la pollution de votre intérieur, nettoyer en douceur</w:t>
      </w:r>
      <w:r w:rsidR="00F23423">
        <w:t xml:space="preserve"> (mais pas sans contrainte, ce serait trop beau !). Néanmoins, votre curiosité piquée, vous aurez une certaine impatience à essayer ces techniques d’antan ou insolites, à confectionner </w:t>
      </w:r>
      <w:r w:rsidR="00FF1CED">
        <w:t xml:space="preserve">vous-même votre nettoyant </w:t>
      </w:r>
      <w:proofErr w:type="spellStart"/>
      <w:r w:rsidR="00FF1CED">
        <w:t>multi-</w:t>
      </w:r>
      <w:r w:rsidR="00F23423">
        <w:t>usages</w:t>
      </w:r>
      <w:proofErr w:type="spellEnd"/>
      <w:r w:rsidR="00F23423">
        <w:t xml:space="preserve"> (savon de Marseille, jus de citron, huile essentielle de citron) ou votre cirage crémeux (crème fraîche, huile de lin), à raviver des chaussettes blanches avec du jus de citron, à sauvegarder votre ordinateur</w:t>
      </w:r>
      <w:r w:rsidR="00546E75">
        <w:t xml:space="preserve"> à l’eau vinaigrée ou</w:t>
      </w:r>
      <w:r w:rsidR="00F23423">
        <w:t xml:space="preserve"> à nettoyer la vitre de votre insert avec une écorce de citron et du papier journal</w:t>
      </w:r>
      <w:r w:rsidR="00546E75">
        <w:t xml:space="preserve">.  Une certaine impatience aussi à constater leur efficacité la plupart du temps même si, </w:t>
      </w:r>
      <w:proofErr w:type="spellStart"/>
      <w:r w:rsidR="00546E75">
        <w:t>ça</w:t>
      </w:r>
      <w:proofErr w:type="spellEnd"/>
      <w:r w:rsidR="00546E75">
        <w:t xml:space="preserve"> et là, parfois, le tartre ou le calcaire restent revêches et s’incrustent encore après le passage de bicarbonate ou de vinaigre blanc. </w:t>
      </w:r>
    </w:p>
    <w:p w:rsidR="00860B69" w:rsidRDefault="00546E75" w:rsidP="00D172E3">
      <w:pPr>
        <w:jc w:val="both"/>
      </w:pPr>
      <w:r>
        <w:t>Dix produits de base, souvent peu coûteux, assurent le nettoyage intégral de votre habitat</w:t>
      </w:r>
      <w:r w:rsidR="00860B69">
        <w:t xml:space="preserve"> (vinaigre blanc, citron, savon noir, alcool à brûler, bicarbonate, savon de Marseille, blanc d’Espagne, huile d’olive, sel et de manière épisodique, eau de javel) dans toutes les pièces</w:t>
      </w:r>
      <w:r w:rsidR="00FF1CED">
        <w:t xml:space="preserve"> et</w:t>
      </w:r>
      <w:r w:rsidR="00860B69">
        <w:t xml:space="preserve"> améliorent votre confort puisque vous respirez mieux.</w:t>
      </w:r>
    </w:p>
    <w:p w:rsidR="00546E75" w:rsidRDefault="00860B69" w:rsidP="00D172E3">
      <w:pPr>
        <w:jc w:val="both"/>
      </w:pPr>
      <w:r>
        <w:t xml:space="preserve"> A vous de jouer, maintenant ! Pour chaque difficulté, souvent plusieurs solutions proposées (pas toutes égales en matière de résultats), parfois surprenantes (de l’eau enrichie d’aspirine effervescente efface les taches de sang sur le linge</w:t>
      </w:r>
      <w:r w:rsidR="00287F60">
        <w:t xml:space="preserve"> par exemple</w:t>
      </w:r>
      <w:r>
        <w:t xml:space="preserve">). Plus de 100 pages d’ailleurs pour explorer </w:t>
      </w:r>
      <w:r w:rsidR="00287F60">
        <w:t>toutes les taches ou presque. C’est certain, si vous êtes un peu hermétiques à l’ordre et à la propreté, peu prédisposés à l’activité du ménage, il est possible qu’autant de conseils et d’informations, de recommandations vous dépassent</w:t>
      </w:r>
      <w:r w:rsidR="00573152">
        <w:t xml:space="preserve"> et vous ennuient</w:t>
      </w:r>
      <w:r w:rsidR="00287F60">
        <w:t>. Mais, pas de panique, ce livre ne se lit pas d’une traite, sa composition vous permet une utilisation morcelée, en fonction d’un besoin précis</w:t>
      </w:r>
      <w:r w:rsidR="00573152">
        <w:t>. Piochez selon</w:t>
      </w:r>
      <w:r w:rsidR="00FF1CED">
        <w:t xml:space="preserve"> votre problème (classement alphabétique), négligez sans remords la partie consacrée au rangement (ne doutez pas, le bon sens, vous l’avez déjà !) et conservez à l’esprit qu’un livre qui traîne sur une table, quelques papiers oubliés sur le meuble du salon ou même des </w:t>
      </w:r>
      <w:r w:rsidR="00FF1CED">
        <w:lastRenderedPageBreak/>
        <w:t xml:space="preserve">traces de poussière sur l’écran de votre ordinateur, donnent de la vie, du mouvement </w:t>
      </w:r>
      <w:r w:rsidR="00573152">
        <w:t>à votre intérieur, une âme et une image</w:t>
      </w:r>
      <w:r w:rsidR="00FF1CED">
        <w:t xml:space="preserve"> de confort rassurant</w:t>
      </w:r>
      <w:r w:rsidR="00573152">
        <w:t xml:space="preserve">e et chaleureuse. </w:t>
      </w:r>
      <w:bookmarkStart w:id="0" w:name="_GoBack"/>
      <w:bookmarkEnd w:id="0"/>
    </w:p>
    <w:p w:rsidR="00FF1CED" w:rsidRPr="00D172E3" w:rsidRDefault="00FF1CED" w:rsidP="00FF1CED">
      <w:pPr>
        <w:jc w:val="right"/>
      </w:pPr>
      <w:r>
        <w:t>Cécile Pellerin</w:t>
      </w:r>
    </w:p>
    <w:sectPr w:rsidR="00FF1CED" w:rsidRPr="00D172E3" w:rsidSect="00D172E3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6E4"/>
    <w:rsid w:val="00287F60"/>
    <w:rsid w:val="00546E75"/>
    <w:rsid w:val="00573152"/>
    <w:rsid w:val="007946E4"/>
    <w:rsid w:val="00860B69"/>
    <w:rsid w:val="00A1449C"/>
    <w:rsid w:val="00CA4D21"/>
    <w:rsid w:val="00D172E3"/>
    <w:rsid w:val="00F23423"/>
    <w:rsid w:val="00FF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17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72E3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D172E3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D172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17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72E3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D172E3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D172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hapitre.com/CHAPITRE/fr/BOOK/frederique-julie-droulhiole-michel-anseaume-camille/une-maison-toute-propre-c-est-malin-menage-taches-ingredients-les-meilleures-ast,60149239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images-chapitre.com/ima0/original/239/60149239_11606061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562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2</cp:revision>
  <dcterms:created xsi:type="dcterms:W3CDTF">2014-04-06T09:33:00Z</dcterms:created>
  <dcterms:modified xsi:type="dcterms:W3CDTF">2014-04-06T10:47:00Z</dcterms:modified>
</cp:coreProperties>
</file>