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C69" w:rsidRPr="00944BEB" w:rsidRDefault="00D669F4" w:rsidP="00944BEB">
      <w:pPr>
        <w:pStyle w:val="Sansinterligne"/>
        <w:rPr>
          <w:b/>
        </w:rPr>
      </w:pPr>
      <w:r>
        <w:rPr>
          <w:rFonts w:ascii="Verdana" w:hAnsi="Verdana"/>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-4445</wp:posOffset>
            </wp:positionV>
            <wp:extent cx="961832" cy="1440000"/>
            <wp:effectExtent l="0" t="0" r="0" b="0"/>
            <wp:wrapTight wrapText="bothSides">
              <wp:wrapPolygon edited="0">
                <wp:start x="0" y="0"/>
                <wp:lineTo x="0" y="21438"/>
                <wp:lineTo x="20972" y="21438"/>
                <wp:lineTo x="20972" y="0"/>
                <wp:lineTo x="0" y="0"/>
              </wp:wrapPolygon>
            </wp:wrapTight>
            <wp:docPr id="1" name="ctl00_PHCenter_productTop_productImages_rImages_ctl00_iProductImage" descr="http://www.images-chapitre.com/ima2/newbig/734/60198734_11538868.jpg">
              <a:hlinkClick xmlns:a="http://schemas.openxmlformats.org/drawingml/2006/main" r:id="rId5" tooltip="&quot;Une vie merveilleu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2/newbig/734/60198734_11538868.jpg">
                      <a:hlinkClick r:id="rId5" tooltip="&quot;Une vie merveilleus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183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D1B99" w:rsidRPr="00944BEB">
        <w:rPr>
          <w:b/>
        </w:rPr>
        <w:t>Une vie merveilleuse</w:t>
      </w:r>
      <w:r>
        <w:rPr>
          <w:b/>
        </w:rPr>
        <w:t> : "comme un rayon de soleil en pleine averse"</w:t>
      </w:r>
    </w:p>
    <w:p w:rsidR="00CD1B99" w:rsidRPr="00944BEB" w:rsidRDefault="00CD1B99" w:rsidP="00944BEB">
      <w:pPr>
        <w:pStyle w:val="Sansinterligne"/>
        <w:rPr>
          <w:b/>
        </w:rPr>
      </w:pPr>
      <w:r w:rsidRPr="00944BEB">
        <w:rPr>
          <w:b/>
        </w:rPr>
        <w:t>Dominique Brisson</w:t>
      </w:r>
    </w:p>
    <w:p w:rsidR="00944BEB" w:rsidRDefault="00944BEB" w:rsidP="00944BEB">
      <w:pPr>
        <w:pStyle w:val="Sansinterligne"/>
      </w:pPr>
      <w:r>
        <w:t>Syros</w:t>
      </w:r>
    </w:p>
    <w:p w:rsidR="00944BEB" w:rsidRDefault="00944BEB" w:rsidP="00944BEB">
      <w:pPr>
        <w:pStyle w:val="Sansinterligne"/>
      </w:pPr>
      <w:r>
        <w:t>128 pages</w:t>
      </w:r>
    </w:p>
    <w:p w:rsidR="00944BEB" w:rsidRDefault="00944BEB" w:rsidP="00944BEB">
      <w:pPr>
        <w:pStyle w:val="Sansinterligne"/>
      </w:pPr>
      <w:r>
        <w:t>6,20 euros</w:t>
      </w:r>
      <w:r w:rsidR="00D669F4">
        <w:t xml:space="preserve"> (5,49)</w:t>
      </w:r>
    </w:p>
    <w:p w:rsidR="00944BEB" w:rsidRDefault="00944BEB" w:rsidP="00944BEB">
      <w:pPr>
        <w:pStyle w:val="Sansinterligne"/>
      </w:pPr>
      <w:r>
        <w:t>9782748514780</w:t>
      </w:r>
    </w:p>
    <w:p w:rsidR="00D669F4" w:rsidRDefault="00D669F4" w:rsidP="00944BEB">
      <w:pPr>
        <w:pStyle w:val="Sansinterligne"/>
      </w:pPr>
      <w:hyperlink r:id="rId7" w:history="1">
        <w:r w:rsidRPr="00AF2BD8">
          <w:rPr>
            <w:rStyle w:val="Lienhypertexte"/>
          </w:rPr>
          <w:t>http://www.chapitre.com/CHAPITRE/fr/BOOK/brisson-dominique/une-vie-merveilleuse,60198734.aspx</w:t>
        </w:r>
      </w:hyperlink>
    </w:p>
    <w:p w:rsidR="00D669F4" w:rsidRDefault="00D669F4" w:rsidP="00944BEB">
      <w:pPr>
        <w:pStyle w:val="Sansinterligne"/>
      </w:pPr>
    </w:p>
    <w:p w:rsidR="00944BEB" w:rsidRDefault="00944BEB" w:rsidP="00944BEB">
      <w:pPr>
        <w:pStyle w:val="Sansinterligne"/>
        <w:rPr>
          <w:i/>
        </w:rPr>
      </w:pPr>
      <w:r w:rsidRPr="00944BEB">
        <w:rPr>
          <w:i/>
        </w:rPr>
        <w:t>01 juillet 2014</w:t>
      </w:r>
    </w:p>
    <w:p w:rsidR="00944BEB" w:rsidRDefault="00944BEB" w:rsidP="00944BEB">
      <w:pPr>
        <w:pStyle w:val="Sansinterligne"/>
      </w:pPr>
    </w:p>
    <w:p w:rsidR="00944BEB" w:rsidRDefault="00944BEB" w:rsidP="00944BEB">
      <w:pPr>
        <w:jc w:val="both"/>
      </w:pPr>
      <w:r>
        <w:t xml:space="preserve">Cet </w:t>
      </w:r>
      <w:r w:rsidRPr="006C0700">
        <w:rPr>
          <w:b/>
        </w:rPr>
        <w:t xml:space="preserve">Abécédaire </w:t>
      </w:r>
      <w:r>
        <w:t xml:space="preserve">ne ressemble pas à celui qu’on offre volontiers aux enfants qui apprennent à lire ou aux </w:t>
      </w:r>
      <w:r w:rsidR="00737B07">
        <w:t xml:space="preserve">habiles </w:t>
      </w:r>
      <w:r>
        <w:t xml:space="preserve">petites mains brodeuses. Non, il est d’une autre conception, </w:t>
      </w:r>
      <w:r w:rsidR="007831E4">
        <w:t>gorgé d’émotions, tout en finesse, empreint d’une tendresse</w:t>
      </w:r>
      <w:r w:rsidR="00706327">
        <w:t xml:space="preserve"> inouïe, chaleureux de bout en bout, d’une grande justesse, sans excès de pathos, à la fois doux et grave, tragique, triste </w:t>
      </w:r>
      <w:r w:rsidR="00104CA3">
        <w:t xml:space="preserve">et douloureux </w:t>
      </w:r>
      <w:r w:rsidR="00706327">
        <w:t xml:space="preserve">mais aussi fort d’espoir et de promesses. Jamais vain.  Et s’il vous mène au bord des larmes, ce n’est que pour mieux ensuite, </w:t>
      </w:r>
      <w:r w:rsidR="00104CA3">
        <w:t xml:space="preserve">vous </w:t>
      </w:r>
      <w:r w:rsidR="00706327">
        <w:t xml:space="preserve">dessiner un sourire, éclairer votre regard, vous emplir de </w:t>
      </w:r>
      <w:r w:rsidR="00104CA3">
        <w:t>joie. Ce livre fait du bien.</w:t>
      </w:r>
      <w:r w:rsidR="006C0700">
        <w:t xml:space="preserve"> Un incroyable bien.</w:t>
      </w:r>
    </w:p>
    <w:p w:rsidR="00DF0449" w:rsidRDefault="002F128D" w:rsidP="00944BEB">
      <w:pPr>
        <w:jc w:val="both"/>
      </w:pPr>
      <w:r>
        <w:t>Yann, le</w:t>
      </w:r>
      <w:r w:rsidR="00737B07">
        <w:t xml:space="preserve"> narrateur</w:t>
      </w:r>
      <w:r>
        <w:t xml:space="preserve"> est un garçon</w:t>
      </w:r>
      <w:bookmarkStart w:id="0" w:name="_GoBack"/>
      <w:bookmarkEnd w:id="0"/>
      <w:r w:rsidR="00737B07">
        <w:t xml:space="preserve"> de onze</w:t>
      </w:r>
      <w:r w:rsidR="00104CA3">
        <w:t xml:space="preserve"> ans environ, petit par sa taille mais </w:t>
      </w:r>
      <w:r w:rsidR="002804E6">
        <w:t xml:space="preserve">déjà </w:t>
      </w:r>
      <w:r w:rsidR="00104CA3">
        <w:t>adulte dans ses rapports à l’autre.</w:t>
      </w:r>
      <w:r w:rsidR="00B01AA4">
        <w:t xml:space="preserve"> Il est le cadet d’une sœur de quatre</w:t>
      </w:r>
      <w:r w:rsidR="00104CA3">
        <w:t xml:space="preserve"> ans son aînée, qu’il adore et avec laquelle il partage tout. Une relation fraternelle épatante et bienveillante qui l’emplit de bonheur et de fierté. Jusqu’au jour où Zoé, l’être admiré et tant aimé, s’éloigne, se perd et s’isole, </w:t>
      </w:r>
      <w:r w:rsidR="00104CA3" w:rsidRPr="00B01AA4">
        <w:rPr>
          <w:i/>
        </w:rPr>
        <w:t>« passe du soleil à la nuit </w:t>
      </w:r>
      <w:r w:rsidR="00D669F4">
        <w:rPr>
          <w:i/>
        </w:rPr>
        <w:t xml:space="preserve"> […) a tiré le rideau sur sa joie de vivre</w:t>
      </w:r>
      <w:r w:rsidR="00104CA3" w:rsidRPr="00B01AA4">
        <w:rPr>
          <w:i/>
        </w:rPr>
        <w:t>».</w:t>
      </w:r>
      <w:r w:rsidR="00104CA3">
        <w:t xml:space="preserve"> C’est cette transformation brutale, incompréhensible, inatteignable que le petit frère</w:t>
      </w:r>
      <w:r w:rsidR="00737B07">
        <w:t xml:space="preserve"> raconte</w:t>
      </w:r>
      <w:r w:rsidR="00104CA3">
        <w:t xml:space="preserve"> à travers l’alphabet intime de sa sœur. </w:t>
      </w:r>
    </w:p>
    <w:p w:rsidR="00DF0449" w:rsidRDefault="00104CA3" w:rsidP="00944BEB">
      <w:pPr>
        <w:jc w:val="both"/>
      </w:pPr>
      <w:r>
        <w:t xml:space="preserve">Lettre après lettre, il </w:t>
      </w:r>
      <w:r w:rsidR="00DF0449">
        <w:t>retrace son parcours, sa lente descente en enfer, les alertes inquiétantes, sa violence incontrôlable</w:t>
      </w:r>
      <w:r w:rsidR="00D669F4">
        <w:t xml:space="preserve"> </w:t>
      </w:r>
      <w:r w:rsidR="00D669F4" w:rsidRPr="00D669F4">
        <w:rPr>
          <w:i/>
        </w:rPr>
        <w:t>("une bête sauvage  arc-boutée en position de lutteuse</w:t>
      </w:r>
      <w:r w:rsidR="00D669F4">
        <w:t>")</w:t>
      </w:r>
      <w:r w:rsidR="00DF0449">
        <w:t>, ses provocations au collège</w:t>
      </w:r>
      <w:r w:rsidR="00D669F4">
        <w:t xml:space="preserve"> </w:t>
      </w:r>
      <w:r w:rsidR="00D669F4" w:rsidRPr="00D669F4">
        <w:rPr>
          <w:i/>
        </w:rPr>
        <w:t>("un cahier de correspondance de plus en plus balafré par les mots des professeurs et du conseiller d'éducation")</w:t>
      </w:r>
      <w:r w:rsidR="00DF0449" w:rsidRPr="00D669F4">
        <w:rPr>
          <w:i/>
        </w:rPr>
        <w:t>,</w:t>
      </w:r>
      <w:r w:rsidR="00DF0449">
        <w:t xml:space="preserve"> ses affrontements avec les parents, l’absence totale de maîtrise de tous </w:t>
      </w:r>
      <w:r w:rsidR="006C0700">
        <w:t xml:space="preserve">ceux qui lui veulent du bien, </w:t>
      </w:r>
      <w:r w:rsidR="00DF0449">
        <w:t>son irrém</w:t>
      </w:r>
      <w:r w:rsidR="002804E6">
        <w:t>édiable autodestruction et l’</w:t>
      </w:r>
      <w:r w:rsidR="00DF0449">
        <w:t>impuissance si douloureuse</w:t>
      </w:r>
      <w:r w:rsidR="002804E6">
        <w:t xml:space="preserve"> à laquelle il est confronté</w:t>
      </w:r>
      <w:r w:rsidR="00DF0449">
        <w:t xml:space="preserve">. </w:t>
      </w:r>
      <w:r w:rsidR="00B01AA4">
        <w:t xml:space="preserve">Mais il évoque aussi leur complicité formidable, les jeux, les joies, les rêves communs à travers une langue poétique et imagée, douce et tendre, profondément expressive de l’extrême sensibilité qui les relie et les façonne ;  </w:t>
      </w:r>
      <w:r w:rsidR="002804E6">
        <w:t xml:space="preserve">sensibilité </w:t>
      </w:r>
      <w:r w:rsidR="00B01AA4">
        <w:t>qui d’un côté meurtrit sa sœur, déchire son être et de l’autre émancipe le narrateur, le fait sortir de l’</w:t>
      </w:r>
      <w:r w:rsidR="006C0700">
        <w:t>enfance, lui offre même la possibilité d’une</w:t>
      </w:r>
      <w:r w:rsidR="006C0700" w:rsidRPr="006C0700">
        <w:rPr>
          <w:i/>
        </w:rPr>
        <w:t xml:space="preserve"> « vie merveilleuse ».</w:t>
      </w:r>
    </w:p>
    <w:p w:rsidR="00104CA3" w:rsidRDefault="00DF0449" w:rsidP="00944BEB">
      <w:pPr>
        <w:jc w:val="both"/>
      </w:pPr>
      <w:r>
        <w:t>Sans jamais porter de jugemen</w:t>
      </w:r>
      <w:r w:rsidR="00737B07">
        <w:t>t, en essayant chaque fois de</w:t>
      </w:r>
      <w:r>
        <w:t xml:space="preserve"> protéger </w:t>
      </w:r>
      <w:r w:rsidR="00737B07">
        <w:t xml:space="preserve"> sa sœur </w:t>
      </w:r>
      <w:r>
        <w:t>contre les autres et contre elle-même</w:t>
      </w:r>
      <w:r w:rsidR="002F128D">
        <w:t xml:space="preserve"> (</w:t>
      </w:r>
      <w:r w:rsidR="00D669F4">
        <w:t>"</w:t>
      </w:r>
      <w:r w:rsidR="00D669F4" w:rsidRPr="002F128D">
        <w:rPr>
          <w:i/>
        </w:rPr>
        <w:t xml:space="preserve">j'avais l'impression d'être son gardien. Je me sentais le devoir de veiller sur elle, d'empêcher les démons </w:t>
      </w:r>
      <w:r w:rsidR="002F128D" w:rsidRPr="002F128D">
        <w:rPr>
          <w:i/>
        </w:rPr>
        <w:t xml:space="preserve"> de se réveiller")</w:t>
      </w:r>
      <w:r w:rsidRPr="002F128D">
        <w:rPr>
          <w:i/>
        </w:rPr>
        <w:t xml:space="preserve">, </w:t>
      </w:r>
      <w:r>
        <w:t>le narrateur l’attache au lecteur, sans effort, t</w:t>
      </w:r>
      <w:r w:rsidR="002804E6">
        <w:t>ransmet toute son empathie</w:t>
      </w:r>
      <w:r w:rsidR="003A2EE5">
        <w:t xml:space="preserve">, crée un lien fort et poignant que le lecteur redoute de perdre au fur et à mesure de l’histoire qui défile. En effet, raconté au passé, le récit laisse pressentir le drame effroyable mais chaque fois, le narrateur préserve le lecteur, le protège de toute brutalité inutile et dit toute sa souffrance avec une grande </w:t>
      </w:r>
      <w:proofErr w:type="gramStart"/>
      <w:r w:rsidR="003A2EE5">
        <w:t>pudeur</w:t>
      </w:r>
      <w:proofErr w:type="gramEnd"/>
      <w:r w:rsidR="006C0700">
        <w:t>, beaucoup de délicatesse et une infinie tendresse.</w:t>
      </w:r>
    </w:p>
    <w:p w:rsidR="003A2EE5" w:rsidRDefault="003A2EE5" w:rsidP="00944BEB">
      <w:pPr>
        <w:jc w:val="both"/>
      </w:pPr>
      <w:r>
        <w:t xml:space="preserve">Et ce que l’on veut retenir alors, c’est l’amour fraternel indéfectible. </w:t>
      </w:r>
    </w:p>
    <w:p w:rsidR="006C0700" w:rsidRDefault="006C0700" w:rsidP="00944BEB">
      <w:pPr>
        <w:jc w:val="both"/>
      </w:pPr>
      <w:r>
        <w:t>A lire dès 12 ans et à transmettre sans limites.</w:t>
      </w:r>
    </w:p>
    <w:p w:rsidR="006C0700" w:rsidRPr="00944BEB" w:rsidRDefault="006C0700" w:rsidP="006C0700">
      <w:pPr>
        <w:jc w:val="right"/>
      </w:pPr>
      <w:r>
        <w:lastRenderedPageBreak/>
        <w:t>Cécile Pellerin</w:t>
      </w:r>
    </w:p>
    <w:sectPr w:rsidR="006C0700" w:rsidRPr="00944BEB" w:rsidSect="00944BE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CD1B99"/>
    <w:rsid w:val="00036687"/>
    <w:rsid w:val="00104CA3"/>
    <w:rsid w:val="002804E6"/>
    <w:rsid w:val="002C1EA6"/>
    <w:rsid w:val="002F128D"/>
    <w:rsid w:val="0033394F"/>
    <w:rsid w:val="003A2EE5"/>
    <w:rsid w:val="004B7F75"/>
    <w:rsid w:val="005760C0"/>
    <w:rsid w:val="006C0700"/>
    <w:rsid w:val="00706327"/>
    <w:rsid w:val="00737B07"/>
    <w:rsid w:val="007831E4"/>
    <w:rsid w:val="008F267F"/>
    <w:rsid w:val="00944BEB"/>
    <w:rsid w:val="00AD1506"/>
    <w:rsid w:val="00B01AA4"/>
    <w:rsid w:val="00CD1B99"/>
    <w:rsid w:val="00D669F4"/>
    <w:rsid w:val="00DF0449"/>
    <w:rsid w:val="00FE0F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0C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4BEB"/>
    <w:pPr>
      <w:spacing w:after="0" w:line="240" w:lineRule="auto"/>
    </w:pPr>
  </w:style>
  <w:style w:type="character" w:styleId="Lienhypertexte">
    <w:name w:val="Hyperlink"/>
    <w:basedOn w:val="Policepardfaut"/>
    <w:uiPriority w:val="99"/>
    <w:unhideWhenUsed/>
    <w:rsid w:val="00D669F4"/>
    <w:rPr>
      <w:color w:val="0000FF" w:themeColor="hyperlink"/>
      <w:u w:val="single"/>
    </w:rPr>
  </w:style>
  <w:style w:type="paragraph" w:styleId="Textedebulles">
    <w:name w:val="Balloon Text"/>
    <w:basedOn w:val="Normal"/>
    <w:link w:val="TextedebullesCar"/>
    <w:uiPriority w:val="99"/>
    <w:semiHidden/>
    <w:unhideWhenUsed/>
    <w:rsid w:val="00D669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69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brisson-dominique/une-vie-merveilleuse,60198734.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2/original/734/60198734_11538868.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512</Words>
  <Characters>2822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4</cp:revision>
  <cp:lastPrinted>2014-07-02T06:13:00Z</cp:lastPrinted>
  <dcterms:created xsi:type="dcterms:W3CDTF">2014-07-02T05:57:00Z</dcterms:created>
  <dcterms:modified xsi:type="dcterms:W3CDTF">2014-07-02T06:13:00Z</dcterms:modified>
</cp:coreProperties>
</file>