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6" w:rsidRPr="00105102" w:rsidRDefault="00105102" w:rsidP="00105102">
      <w:pPr>
        <w:pStyle w:val="Sansinterligne"/>
        <w:rPr>
          <w:b/>
        </w:rPr>
      </w:pPr>
      <w:r w:rsidRPr="0010510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940F1E0" wp14:editId="5B8C021A">
            <wp:simplePos x="0" y="0"/>
            <wp:positionH relativeFrom="column">
              <wp:posOffset>87630</wp:posOffset>
            </wp:positionH>
            <wp:positionV relativeFrom="paragraph">
              <wp:posOffset>-635</wp:posOffset>
            </wp:positionV>
            <wp:extent cx="830580" cy="1440815"/>
            <wp:effectExtent l="0" t="0" r="7620" b="6985"/>
            <wp:wrapTight wrapText="bothSides">
              <wp:wrapPolygon edited="0">
                <wp:start x="0" y="0"/>
                <wp:lineTo x="0" y="21419"/>
                <wp:lineTo x="21303" y="21419"/>
                <wp:lineTo x="21303" y="0"/>
                <wp:lineTo x="0" y="0"/>
              </wp:wrapPolygon>
            </wp:wrapTight>
            <wp:docPr id="1" name="Image 1" descr="http://www.la-pleiade.fr/var/storage/images/product/f4a/product_9782070143931_18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a-pleiade.fr/var/storage/images/product/f4a/product_9782070143931_180x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3"/>
                    <a:stretch/>
                  </pic:blipFill>
                  <pic:spPr bwMode="auto">
                    <a:xfrm>
                      <a:off x="0" y="0"/>
                      <a:ext cx="8305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102">
        <w:rPr>
          <w:b/>
        </w:rPr>
        <w:t>Voyages extraordinaires</w:t>
      </w:r>
    </w:p>
    <w:p w:rsidR="00105102" w:rsidRPr="00105102" w:rsidRDefault="00105102" w:rsidP="00105102">
      <w:pPr>
        <w:pStyle w:val="Sansinterligne"/>
        <w:rPr>
          <w:b/>
        </w:rPr>
      </w:pPr>
      <w:r w:rsidRPr="00105102">
        <w:rPr>
          <w:b/>
        </w:rPr>
        <w:t>Jules Verne</w:t>
      </w:r>
    </w:p>
    <w:p w:rsidR="00105102" w:rsidRDefault="00105102" w:rsidP="00105102">
      <w:pPr>
        <w:pStyle w:val="Sansinterligne"/>
      </w:pPr>
      <w:r>
        <w:t>Gallimard La Pléiade</w:t>
      </w:r>
    </w:p>
    <w:p w:rsidR="00105102" w:rsidRDefault="00105102" w:rsidP="00105102">
      <w:pPr>
        <w:pStyle w:val="Sansinterligne"/>
      </w:pPr>
      <w:r>
        <w:t>9782070143931</w:t>
      </w:r>
    </w:p>
    <w:p w:rsidR="00105102" w:rsidRDefault="00105102" w:rsidP="00105102">
      <w:pPr>
        <w:pStyle w:val="Sansinterligne"/>
      </w:pPr>
      <w:r>
        <w:t>1376 pages</w:t>
      </w:r>
    </w:p>
    <w:p w:rsidR="00105102" w:rsidRDefault="00105102" w:rsidP="00105102">
      <w:pPr>
        <w:pStyle w:val="Sansinterligne"/>
      </w:pPr>
      <w:r>
        <w:t>59 euros</w:t>
      </w:r>
    </w:p>
    <w:p w:rsidR="00105102" w:rsidRDefault="00105102" w:rsidP="00105102">
      <w:pPr>
        <w:pStyle w:val="Sansinterligne"/>
      </w:pPr>
      <w:r>
        <w:t>Date de parution : 15/04/2016</w:t>
      </w:r>
    </w:p>
    <w:p w:rsidR="00105102" w:rsidRPr="00105102" w:rsidRDefault="00105102" w:rsidP="00105102">
      <w:pPr>
        <w:pStyle w:val="Sansinterligne"/>
        <w:rPr>
          <w:i/>
        </w:rPr>
      </w:pPr>
    </w:p>
    <w:p w:rsidR="00105102" w:rsidRDefault="00105102" w:rsidP="00105102">
      <w:pPr>
        <w:pStyle w:val="Sansinterligne"/>
      </w:pPr>
      <w:r w:rsidRPr="00105102">
        <w:rPr>
          <w:i/>
        </w:rPr>
        <w:t>17 juin 2016</w:t>
      </w:r>
    </w:p>
    <w:p w:rsidR="00105102" w:rsidRDefault="00702C99" w:rsidP="006A1867">
      <w:pPr>
        <w:jc w:val="both"/>
      </w:pPr>
      <w:r>
        <w:t xml:space="preserve">Tout enfant devenu adulte aujourd'hui, qu'il ait été ou non lecteur de </w:t>
      </w:r>
      <w:r w:rsidRPr="00F05C76">
        <w:rPr>
          <w:b/>
        </w:rPr>
        <w:t>Jules Verne</w:t>
      </w:r>
      <w:r>
        <w:t xml:space="preserve"> dans sa jeunesse, qu'il le soit devenu plus tard ou pas,  </w:t>
      </w:r>
      <w:r w:rsidR="006A1867">
        <w:t>porte assurément en lui des images et références de cette œuvre romanesque. Imprégnés</w:t>
      </w:r>
      <w:r w:rsidR="00F05C76">
        <w:t xml:space="preserve"> dans notre culture populaire, ses héros comme s</w:t>
      </w:r>
      <w:r w:rsidR="006A1867">
        <w:t>es inventions</w:t>
      </w:r>
      <w:r w:rsidR="00F05C76">
        <w:t xml:space="preserve">, ont marqué notre imaginaire,  </w:t>
      </w:r>
      <w:r w:rsidR="005B6E12">
        <w:t>traces indélébiles étonnantes, encore contemporaines de ce XXI</w:t>
      </w:r>
      <w:r w:rsidR="005B6E12">
        <w:rPr>
          <w:vertAlign w:val="superscript"/>
        </w:rPr>
        <w:t xml:space="preserve">ème </w:t>
      </w:r>
      <w:r w:rsidR="005B6E12">
        <w:t>siècle.</w:t>
      </w:r>
    </w:p>
    <w:p w:rsidR="005B6E12" w:rsidRDefault="005B6E12" w:rsidP="006A1867">
      <w:pPr>
        <w:jc w:val="both"/>
      </w:pPr>
      <w:r>
        <w:t xml:space="preserve">Ce troisième volume de la Pléiade consacré à l'auteur, est, de nouveau, une invitation au voyage, à l'aventure, au pittoresque et à la Connaissance. Il inclut trois des romans les plus célèbres de Jules Verne : </w:t>
      </w:r>
      <w:r w:rsidRPr="005B6E12">
        <w:rPr>
          <w:b/>
        </w:rPr>
        <w:t>Voyage au centre de la Terre, De la Lune à la Terre et Autour de la Lune</w:t>
      </w:r>
      <w:r>
        <w:t xml:space="preserve"> auxquels s'ajoute un quatrième moins connu, </w:t>
      </w:r>
      <w:r>
        <w:rPr>
          <w:b/>
        </w:rPr>
        <w:t>L</w:t>
      </w:r>
      <w:r w:rsidRPr="005B6E12">
        <w:rPr>
          <w:b/>
        </w:rPr>
        <w:t>e Testament d'un excentrique</w:t>
      </w:r>
      <w:r>
        <w:t xml:space="preserve"> (1899) qui raconte un gigantesque jeu de l'oie à l'échelle des Etats-Unis organisé par un milliardaire, </w:t>
      </w:r>
      <w:proofErr w:type="spellStart"/>
      <w:r>
        <w:t>Hypperbone</w:t>
      </w:r>
      <w:proofErr w:type="spellEnd"/>
      <w:r>
        <w:t>, et dont les participants espèrent obtenir, en cas de victoire, l'héritage d</w:t>
      </w:r>
      <w:r w:rsidR="00A30CD2">
        <w:t xml:space="preserve">e son </w:t>
      </w:r>
      <w:r>
        <w:t>créateur</w:t>
      </w:r>
      <w:r w:rsidR="00A30CD2">
        <w:t>.</w:t>
      </w:r>
    </w:p>
    <w:p w:rsidR="00A30CD2" w:rsidRDefault="00A30CD2" w:rsidP="006A1867">
      <w:pPr>
        <w:jc w:val="both"/>
      </w:pPr>
      <w:r>
        <w:t>Quatre récits empreints de mystères mais dont l'attraction irrésistible provient sans doute de leur faculté à s'inscrire dans le réel et la vraisemblance  mais sans jamais se dessaisir d'une grande liberté d'invention. Un équilibre audacieux et convaincant où</w:t>
      </w:r>
      <w:r w:rsidRPr="00A30CD2">
        <w:rPr>
          <w:i/>
        </w:rPr>
        <w:t xml:space="preserve"> "le nombre rivalise avec le mot", </w:t>
      </w:r>
      <w:r>
        <w:t xml:space="preserve">où le vocabulaire et les mesures scientifiques côtoient la poésie et </w:t>
      </w:r>
      <w:r w:rsidR="005319F9">
        <w:t xml:space="preserve">la rêverie. </w:t>
      </w:r>
    </w:p>
    <w:p w:rsidR="006A1867" w:rsidRDefault="005319F9" w:rsidP="005319F9">
      <w:pPr>
        <w:jc w:val="center"/>
        <w:rPr>
          <w:i/>
        </w:rPr>
      </w:pPr>
      <w:r w:rsidRPr="005319F9">
        <w:rPr>
          <w:i/>
        </w:rPr>
        <w:t>"Ses œuvres attendaient d'être vraies</w:t>
      </w:r>
      <w:r>
        <w:rPr>
          <w:i/>
        </w:rPr>
        <w:t xml:space="preserve"> [..</w:t>
      </w:r>
      <w:r w:rsidRPr="005319F9">
        <w:rPr>
          <w:i/>
        </w:rPr>
        <w:t>.</w:t>
      </w:r>
      <w:r>
        <w:rPr>
          <w:i/>
        </w:rPr>
        <w:t>] Dans son affabulation, Jules Verne devine le réalisable".</w:t>
      </w:r>
    </w:p>
    <w:p w:rsidR="005319F9" w:rsidRDefault="005319F9" w:rsidP="005319F9">
      <w:pPr>
        <w:jc w:val="both"/>
      </w:pPr>
      <w:r>
        <w:t xml:space="preserve">Publié sous la direction de </w:t>
      </w:r>
      <w:r w:rsidRPr="005319F9">
        <w:rPr>
          <w:b/>
        </w:rPr>
        <w:t>Jean-Luc Steinmetz</w:t>
      </w:r>
      <w:r>
        <w:t xml:space="preserve">, poète et ancien professeur à l'université de Nantes, cette édition met en scène des personnages d'exception, hauts en couleurs, intrigants, confirme la volonté de Jules Verne d'instruire, de </w:t>
      </w:r>
      <w:r w:rsidRPr="005319F9">
        <w:rPr>
          <w:i/>
        </w:rPr>
        <w:t>"dire le monde en son entier</w:t>
      </w:r>
      <w:r>
        <w:t xml:space="preserve">" mais aussi et surtout </w:t>
      </w:r>
      <w:r w:rsidR="00E447D3">
        <w:t xml:space="preserve"> son désir </w:t>
      </w:r>
      <w:r>
        <w:t>de transformer la lecture en un voyage extraordinaire.</w:t>
      </w:r>
    </w:p>
    <w:p w:rsidR="00E447D3" w:rsidRDefault="00E447D3" w:rsidP="005319F9">
      <w:pPr>
        <w:jc w:val="both"/>
      </w:pPr>
      <w:r>
        <w:t>Et s'il a longtemps été éloigné de la  grande Littérature, il reste un écrivain moderne et influent encore au</w:t>
      </w:r>
      <w:r w:rsidR="000B3659">
        <w:t>jourd'hui, l'un des plus traduits dans le</w:t>
      </w:r>
      <w:bookmarkStart w:id="0" w:name="_GoBack"/>
      <w:bookmarkEnd w:id="0"/>
      <w:r w:rsidR="000B3659">
        <w:t xml:space="preserve"> monde.</w:t>
      </w:r>
      <w:r>
        <w:t xml:space="preserve">  Les quatre romans sont à (</w:t>
      </w:r>
      <w:proofErr w:type="spellStart"/>
      <w:r>
        <w:t>re</w:t>
      </w:r>
      <w:proofErr w:type="spellEnd"/>
      <w:r>
        <w:t xml:space="preserve">)découvrir dans une orthographe modernisée et corrigée accompagnées de gravures de Georges Roux, d'illustrations </w:t>
      </w:r>
      <w:proofErr w:type="gramStart"/>
      <w:r>
        <w:t>de Henri</w:t>
      </w:r>
      <w:proofErr w:type="gramEnd"/>
      <w:r>
        <w:t xml:space="preserve"> De </w:t>
      </w:r>
      <w:proofErr w:type="spellStart"/>
      <w:r>
        <w:t>Montaut</w:t>
      </w:r>
      <w:proofErr w:type="spellEnd"/>
      <w:r>
        <w:t>, Emile Bayard et A. De Neuville.</w:t>
      </w:r>
    </w:p>
    <w:p w:rsidR="00E447D3" w:rsidRDefault="00E447D3" w:rsidP="00E447D3">
      <w:pPr>
        <w:jc w:val="right"/>
      </w:pPr>
      <w:r>
        <w:t>Cécile Pellerin</w:t>
      </w:r>
    </w:p>
    <w:p w:rsidR="000B3659" w:rsidRDefault="000B3659" w:rsidP="000B3659">
      <w:pPr>
        <w:pStyle w:val="Sansinterligne"/>
      </w:pPr>
      <w:r w:rsidRPr="00105102">
        <w:rPr>
          <w:b/>
        </w:rPr>
        <w:t>Voyages extraordinaires</w:t>
      </w:r>
      <w:r>
        <w:rPr>
          <w:b/>
        </w:rPr>
        <w:t xml:space="preserve">, Jules Verne, </w:t>
      </w:r>
      <w:r>
        <w:t>Gallimard La Pléiade</w:t>
      </w:r>
      <w:r>
        <w:rPr>
          <w:b/>
        </w:rPr>
        <w:t xml:space="preserve">, </w:t>
      </w:r>
      <w:r>
        <w:t>9782070143931</w:t>
      </w:r>
    </w:p>
    <w:p w:rsidR="000B3659" w:rsidRPr="000B3659" w:rsidRDefault="000B3659" w:rsidP="000B3659">
      <w:pPr>
        <w:pStyle w:val="Sansinterligne"/>
        <w:rPr>
          <w:b/>
        </w:rPr>
      </w:pPr>
      <w:r>
        <w:t>Roman français.</w:t>
      </w:r>
    </w:p>
    <w:p w:rsidR="00E447D3" w:rsidRDefault="00E447D3" w:rsidP="00E447D3">
      <w:pPr>
        <w:jc w:val="both"/>
      </w:pPr>
    </w:p>
    <w:p w:rsidR="00E447D3" w:rsidRDefault="00E447D3" w:rsidP="005319F9">
      <w:pPr>
        <w:jc w:val="both"/>
      </w:pPr>
    </w:p>
    <w:p w:rsidR="005319F9" w:rsidRPr="005319F9" w:rsidRDefault="005319F9" w:rsidP="005319F9">
      <w:pPr>
        <w:jc w:val="both"/>
      </w:pPr>
    </w:p>
    <w:sectPr w:rsidR="005319F9" w:rsidRPr="005319F9" w:rsidSect="0010510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02"/>
    <w:rsid w:val="000B3659"/>
    <w:rsid w:val="00105102"/>
    <w:rsid w:val="005319F9"/>
    <w:rsid w:val="005B6E12"/>
    <w:rsid w:val="006A1867"/>
    <w:rsid w:val="00702C99"/>
    <w:rsid w:val="00A30CD2"/>
    <w:rsid w:val="00CB7086"/>
    <w:rsid w:val="00E447D3"/>
    <w:rsid w:val="00F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0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051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0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05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2016-06-17T13:06:00Z</dcterms:created>
  <dcterms:modified xsi:type="dcterms:W3CDTF">2016-06-17T14:24:00Z</dcterms:modified>
</cp:coreProperties>
</file>