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B677D5" w14:textId="77777777" w:rsidR="00FF491F" w:rsidRDefault="0035085F" w:rsidP="00410D6D">
      <w:pPr>
        <w:jc w:val="both"/>
      </w:pPr>
      <w:bookmarkStart w:id="0" w:name="_GoBack"/>
      <w:r>
        <w:t>Claim 1 :</w:t>
      </w:r>
    </w:p>
    <w:p w14:paraId="081FDB5B" w14:textId="77777777" w:rsidR="0035085F" w:rsidRDefault="0035085F" w:rsidP="00410D6D">
      <w:pPr>
        <w:jc w:val="both"/>
      </w:pPr>
    </w:p>
    <w:p w14:paraId="492EF5A5" w14:textId="2F6FE4F6" w:rsidR="0035085F" w:rsidRDefault="00CA7509" w:rsidP="00410D6D">
      <w:pPr>
        <w:jc w:val="both"/>
      </w:pPr>
      <w:r>
        <w:t xml:space="preserve">Je </w:t>
      </w:r>
      <w:r w:rsidR="00410D6D">
        <w:t>soutiens</w:t>
      </w:r>
      <w:r>
        <w:t xml:space="preserve"> </w:t>
      </w:r>
      <w:r w:rsidR="00721441">
        <w:t>également l’</w:t>
      </w:r>
      <w:r>
        <w:t>hyp</w:t>
      </w:r>
      <w:r w:rsidR="00410D6D">
        <w:t>othèse</w:t>
      </w:r>
      <w:r>
        <w:t xml:space="preserve"> que les</w:t>
      </w:r>
      <w:r w:rsidR="009424C5">
        <w:t xml:space="preserve"> </w:t>
      </w:r>
      <w:r>
        <w:t xml:space="preserve">IA semblent </w:t>
      </w:r>
      <w:r w:rsidR="009424C5">
        <w:t>capables</w:t>
      </w:r>
      <w:r>
        <w:t xml:space="preserve"> d’exceller et </w:t>
      </w:r>
      <w:r w:rsidR="00721441">
        <w:t>surement</w:t>
      </w:r>
      <w:r>
        <w:t xml:space="preserve"> dép</w:t>
      </w:r>
      <w:r w:rsidR="00721441">
        <w:t>a</w:t>
      </w:r>
      <w:r>
        <w:t xml:space="preserve">sser les humains dans des domaines très précis </w:t>
      </w:r>
      <w:r w:rsidR="009424C5">
        <w:t>grâce</w:t>
      </w:r>
      <w:r w:rsidR="00721441">
        <w:t xml:space="preserve"> à leur </w:t>
      </w:r>
      <w:r w:rsidR="009424C5">
        <w:t>puissance</w:t>
      </w:r>
      <w:r w:rsidR="00721441">
        <w:t xml:space="preserve"> de calculs (</w:t>
      </w:r>
      <w:r>
        <w:t xml:space="preserve">finance, thermodynamique, </w:t>
      </w:r>
      <w:r w:rsidR="009424C5">
        <w:t>crypto monnaie</w:t>
      </w:r>
      <w:r>
        <w:t xml:space="preserve">, </w:t>
      </w:r>
      <w:r w:rsidR="009424C5">
        <w:t>écosystèmes</w:t>
      </w:r>
      <w:r>
        <w:t xml:space="preserve">). Néanmoins, la notion d’intelligence global me parait également tellement poussé et nécessiterait </w:t>
      </w:r>
      <w:r w:rsidR="00721441">
        <w:t>des puissances</w:t>
      </w:r>
      <w:r>
        <w:t xml:space="preserve"> de </w:t>
      </w:r>
      <w:r w:rsidR="00721441">
        <w:t>calculs</w:t>
      </w:r>
      <w:r>
        <w:t xml:space="preserve"> énormes au vu du nombre d’entrées à prendre en compte. En effet, tout</w:t>
      </w:r>
      <w:r w:rsidR="00721441">
        <w:t>e notre habilité à être versatile cognitivement et adaptable est une faculté qui se construit par l’expérience et l’</w:t>
      </w:r>
      <w:r w:rsidR="009424C5">
        <w:t>échec</w:t>
      </w:r>
      <w:r w:rsidR="00721441">
        <w:t xml:space="preserve"> lors de mise en situation. Bien qu’on pourrait imaginer entrainer une IA dessus, les données seraient celles d’une vie entière mais également les données de nos parents, amis, professeurs, etc. Il y aurait en plus une évolution à chaque moment de notre vie actuelle. </w:t>
      </w:r>
    </w:p>
    <w:p w14:paraId="29928EA3" w14:textId="77777777" w:rsidR="00721441" w:rsidRDefault="00721441" w:rsidP="00410D6D">
      <w:pPr>
        <w:jc w:val="both"/>
      </w:pPr>
    </w:p>
    <w:p w14:paraId="7676D8EE" w14:textId="77777777" w:rsidR="00721441" w:rsidRDefault="00721441" w:rsidP="00410D6D">
      <w:pPr>
        <w:jc w:val="both"/>
      </w:pPr>
      <w:r>
        <w:t>Claim 2 :</w:t>
      </w:r>
    </w:p>
    <w:p w14:paraId="486D1ADF" w14:textId="77777777" w:rsidR="00EC26B8" w:rsidRDefault="00EC26B8" w:rsidP="00410D6D">
      <w:pPr>
        <w:jc w:val="both"/>
      </w:pPr>
    </w:p>
    <w:p w14:paraId="1CACB2F5" w14:textId="32683557" w:rsidR="00721441" w:rsidRDefault="00EC26B8" w:rsidP="00410D6D">
      <w:pPr>
        <w:jc w:val="both"/>
      </w:pPr>
      <w:r>
        <w:t>Le fonctionnement du cerveau est en effet basé seulement sur un enchainement de réactions chimiques, influx nerveux et réactions sensoriels. Il est vrai que tous ces mécanisme</w:t>
      </w:r>
      <w:r w:rsidR="00024497">
        <w:t xml:space="preserve">s sont modélisables et </w:t>
      </w:r>
      <w:proofErr w:type="spellStart"/>
      <w:r w:rsidR="00024497">
        <w:t>réplicable</w:t>
      </w:r>
      <w:proofErr w:type="spellEnd"/>
      <w:r>
        <w:t xml:space="preserve"> par une intelligence artificielle. Néanmoins, comme souligné dans l’article, la conscience, l’inconscience </w:t>
      </w:r>
      <w:r w:rsidR="00024497">
        <w:t>et</w:t>
      </w:r>
      <w:r>
        <w:t xml:space="preserve"> tous les phénomènes d’études psychiatriques sont réellement des </w:t>
      </w:r>
      <w:r w:rsidR="00114FF1">
        <w:t>caractéristiques</w:t>
      </w:r>
      <w:r>
        <w:t xml:space="preserve"> totalement propres à l’homme et qui ne sont même pas encore tous compris par les hommes. La question de la complexité et notre habilité à coder me rend donc assez perplexe car le simple fait d’être capable d’obtenir un tel code signifierait de l’apparition d’une entité supérieur à l’humain.  </w:t>
      </w:r>
      <w:r w:rsidR="007C3BDA">
        <w:t>L’article évoque également l’existence de « </w:t>
      </w:r>
      <w:r w:rsidR="001048A8">
        <w:t>blocks</w:t>
      </w:r>
      <w:r w:rsidR="007C3BDA">
        <w:t xml:space="preserve"> primaire d’intelligence » qui se développeraient plus ou moins selon l’espèce animal.</w:t>
      </w:r>
      <w:r w:rsidR="00154A17">
        <w:t xml:space="preserve"> C’est vrai que si nous arrivons à obtenir un modèle de ces blocks, le degré d’intelligence pourra surement être modelé en agissant sur certains critères </w:t>
      </w:r>
      <w:r w:rsidR="001048A8">
        <w:t>et</w:t>
      </w:r>
      <w:r w:rsidR="00154A17">
        <w:t xml:space="preserve"> sera surement qu’une simple étape de plus.  Dans la continuité, je pense donc que si nous arrivons à avoir une machine d’intelligence </w:t>
      </w:r>
      <w:r w:rsidR="00154A17">
        <w:t>équivalente</w:t>
      </w:r>
      <w:r w:rsidR="00154A17">
        <w:t xml:space="preserve"> à l’humain, nous serons réellement </w:t>
      </w:r>
      <w:r w:rsidR="00114FF1">
        <w:t>capables</w:t>
      </w:r>
      <w:r w:rsidR="00154A17">
        <w:t xml:space="preserve"> de dépasser cette intelligence et atteindre des capacités pas encore découvert chez l</w:t>
      </w:r>
      <w:r w:rsidR="0034606A">
        <w:t>’</w:t>
      </w:r>
      <w:r w:rsidR="00154A17">
        <w:t xml:space="preserve">homme. </w:t>
      </w:r>
      <w:r w:rsidR="00114FF1">
        <w:t xml:space="preserve">En effet, nous aurons alors réussi l’étape la plus dur de construire une telle machine et il n’y aura alors plus qu’à l’améliorer. Telles </w:t>
      </w:r>
      <w:r w:rsidR="00771E69">
        <w:t>toutes les avancées technologiques aujourd’hui, la société est toujours en quête d’amélioration et à priori les seules limites sont le coût, l’impact environnemental</w:t>
      </w:r>
      <w:r w:rsidR="001048A8">
        <w:t>, l’éthique</w:t>
      </w:r>
      <w:r w:rsidR="00771E69">
        <w:t xml:space="preserve"> et la puissance de nos ordinateurs. </w:t>
      </w:r>
    </w:p>
    <w:p w14:paraId="2A190ED2" w14:textId="77777777" w:rsidR="00B62D19" w:rsidRDefault="00B62D19" w:rsidP="00410D6D">
      <w:pPr>
        <w:jc w:val="both"/>
      </w:pPr>
    </w:p>
    <w:p w14:paraId="1E5A5001" w14:textId="77777777" w:rsidR="00B62D19" w:rsidRDefault="00B62D19" w:rsidP="00410D6D">
      <w:pPr>
        <w:jc w:val="both"/>
      </w:pPr>
    </w:p>
    <w:p w14:paraId="09BBF54F" w14:textId="2C4D51BC" w:rsidR="00B62D19" w:rsidRDefault="00B62D19" w:rsidP="00410D6D">
      <w:pPr>
        <w:jc w:val="both"/>
      </w:pPr>
      <w:r>
        <w:t xml:space="preserve">Claim 3 : </w:t>
      </w:r>
    </w:p>
    <w:p w14:paraId="72546FAE" w14:textId="77777777" w:rsidR="00B62D19" w:rsidRDefault="00B62D19" w:rsidP="00410D6D">
      <w:pPr>
        <w:jc w:val="both"/>
      </w:pPr>
    </w:p>
    <w:p w14:paraId="2D4565F3" w14:textId="4A072B97" w:rsidR="00B62D19" w:rsidRDefault="00DD36A5" w:rsidP="00410D6D">
      <w:pPr>
        <w:jc w:val="both"/>
      </w:pPr>
      <w:r>
        <w:t xml:space="preserve">Je considère également que si nous laissons </w:t>
      </w:r>
      <w:r w:rsidR="002A7607">
        <w:t xml:space="preserve">une IA avec une intelligence supérieure à la nôtre avoir autant de temps qu’elle veut, </w:t>
      </w:r>
      <w:r w:rsidR="002A7607">
        <w:t>sans contrôle</w:t>
      </w:r>
      <w:r w:rsidR="002A7607">
        <w:t xml:space="preserve">, pour </w:t>
      </w:r>
      <w:r w:rsidR="009011A7">
        <w:t xml:space="preserve">développer un avantage lors d’un conflit, elle devrait s’en sortir gagnante. Une intelligence supérieure aurait pour effet une supériorité technologique et technique, signe de victoire. Néanmoins, cette IA reste une machine et je considère que si les humains arrivent à bien l’encadrer et qu’il n’y a pas de raison de conflit, je ne pense pas qu’il y ait un réel danger, mais surtout des perspectives d’avenir incroyables dans de très nombreux domaines. </w:t>
      </w:r>
    </w:p>
    <w:p w14:paraId="7A031C9A" w14:textId="77777777" w:rsidR="002A406B" w:rsidRDefault="002A406B" w:rsidP="00410D6D">
      <w:pPr>
        <w:jc w:val="both"/>
      </w:pPr>
    </w:p>
    <w:p w14:paraId="646D2AA4" w14:textId="26CB3E0A" w:rsidR="002A406B" w:rsidRDefault="002A406B" w:rsidP="00410D6D">
      <w:pPr>
        <w:jc w:val="both"/>
      </w:pPr>
      <w:r>
        <w:t xml:space="preserve">Claim 4 : </w:t>
      </w:r>
    </w:p>
    <w:p w14:paraId="4BC384D2" w14:textId="77777777" w:rsidR="002A406B" w:rsidRDefault="002A406B" w:rsidP="00410D6D">
      <w:pPr>
        <w:jc w:val="both"/>
      </w:pPr>
    </w:p>
    <w:p w14:paraId="22D09E6D" w14:textId="6E10E84C" w:rsidR="00410D6D" w:rsidRPr="00410D6D" w:rsidRDefault="00440F55" w:rsidP="00410D6D">
      <w:pPr>
        <w:jc w:val="both"/>
        <w:rPr>
          <w:rFonts w:eastAsia="Times New Roman" w:cs="Times New Roman"/>
          <w:color w:val="000000" w:themeColor="text1"/>
        </w:rPr>
      </w:pPr>
      <w:r>
        <w:lastRenderedPageBreak/>
        <w:t xml:space="preserve">Il est en effet clair </w:t>
      </w:r>
      <w:r w:rsidR="007359A9">
        <w:t>qu’une</w:t>
      </w:r>
      <w:r>
        <w:t xml:space="preserve"> IA trop intelligente, à qui on donnerait une mission ou une consigne très flou et très large, comme « guérir le cancer »</w:t>
      </w:r>
      <w:r w:rsidR="007359A9">
        <w:t>, cela mènerait à des dérives importantes. Je ne pense pas pour autant que l’on peut se passer de la faculté d’une IA à avoir une intelligence supérieure, au vu de tous les bienfaits et l’accélération de découverte</w:t>
      </w:r>
      <w:r w:rsidR="001048A8">
        <w:t>s</w:t>
      </w:r>
      <w:r w:rsidR="007359A9">
        <w:t xml:space="preserve"> et </w:t>
      </w:r>
      <w:r w:rsidR="001048A8">
        <w:t>d’</w:t>
      </w:r>
      <w:r w:rsidR="007359A9">
        <w:t>explication</w:t>
      </w:r>
      <w:r w:rsidR="001048A8">
        <w:t>s</w:t>
      </w:r>
      <w:r w:rsidR="007359A9">
        <w:t xml:space="preserve"> que cela pourrait produire. Une utilisation encadrée et maitrisée sera donc primordiale et je considère qu’établir une charte ou un règlement « d’utilisation » de ce genre d’IA </w:t>
      </w:r>
      <w:r w:rsidR="00A61FC9">
        <w:t>devra</w:t>
      </w:r>
      <w:r w:rsidR="007359A9">
        <w:t xml:space="preserve"> venir accompagner son </w:t>
      </w:r>
      <w:r w:rsidR="00A61FC9">
        <w:t>développement</w:t>
      </w:r>
      <w:r w:rsidR="007359A9">
        <w:t xml:space="preserve">. </w:t>
      </w:r>
      <w:r w:rsidR="00A61FC9">
        <w:t xml:space="preserve">Une intelligence supérieure sur des questions simples mais cruciales pour certaines avancées technologiques </w:t>
      </w:r>
      <w:r w:rsidR="00410D6D">
        <w:t>(</w:t>
      </w:r>
      <w:r w:rsidR="00872F8E">
        <w:t xml:space="preserve">le P et NP problème par exemple) </w:t>
      </w:r>
      <w:r w:rsidR="00A61FC9">
        <w:t xml:space="preserve">devrait être une utilisation juste de cette avancée technologique. </w:t>
      </w:r>
      <w:r w:rsidR="00410D6D" w:rsidRPr="00410D6D">
        <w:rPr>
          <w:rFonts w:eastAsia="Times New Roman" w:cs="Times New Roman"/>
          <w:color w:val="000000" w:themeColor="text1"/>
          <w:shd w:val="clear" w:color="auto" w:fill="FFFFFF"/>
        </w:rPr>
        <w:t xml:space="preserve">Il est </w:t>
      </w:r>
      <w:r w:rsidR="00410D6D">
        <w:rPr>
          <w:rFonts w:eastAsia="Times New Roman" w:cs="Times New Roman"/>
          <w:color w:val="000000" w:themeColor="text1"/>
          <w:shd w:val="clear" w:color="auto" w:fill="FFFFFF"/>
        </w:rPr>
        <w:t>donc</w:t>
      </w:r>
      <w:r w:rsidR="00410D6D" w:rsidRPr="00410D6D">
        <w:rPr>
          <w:rFonts w:eastAsia="Times New Roman" w:cs="Times New Roman"/>
          <w:color w:val="000000" w:themeColor="text1"/>
          <w:shd w:val="clear" w:color="auto" w:fill="FFFFFF"/>
        </w:rPr>
        <w:t xml:space="preserve"> important de s'assurer que nous </w:t>
      </w:r>
      <w:r w:rsidR="00410D6D" w:rsidRPr="00410D6D">
        <w:rPr>
          <w:rFonts w:eastAsia="Times New Roman" w:cs="Times New Roman"/>
          <w:bCs/>
          <w:color w:val="000000" w:themeColor="text1"/>
          <w:shd w:val="clear" w:color="auto" w:fill="FFFFFF"/>
        </w:rPr>
        <w:t>sommes bien préparés</w:t>
      </w:r>
      <w:r w:rsidR="00410D6D" w:rsidRPr="00410D6D">
        <w:rPr>
          <w:rFonts w:eastAsia="Times New Roman" w:cs="Times New Roman"/>
          <w:color w:val="000000" w:themeColor="text1"/>
          <w:shd w:val="clear" w:color="auto" w:fill="FFFFFF"/>
        </w:rPr>
        <w:t xml:space="preserve"> à vivre avec eux, en nous assurant </w:t>
      </w:r>
      <w:r w:rsidR="00410D6D">
        <w:rPr>
          <w:rFonts w:eastAsia="Times New Roman" w:cs="Times New Roman"/>
          <w:color w:val="000000" w:themeColor="text1"/>
          <w:shd w:val="clear" w:color="auto" w:fill="FFFFFF"/>
        </w:rPr>
        <w:t>un</w:t>
      </w:r>
      <w:r w:rsidR="00410D6D">
        <w:rPr>
          <w:rFonts w:eastAsia="Times New Roman" w:cs="Times New Roman"/>
          <w:bCs/>
          <w:color w:val="000000" w:themeColor="text1"/>
          <w:shd w:val="clear" w:color="auto" w:fill="FFFFFF"/>
        </w:rPr>
        <w:t xml:space="preserve"> contrôle</w:t>
      </w:r>
      <w:r w:rsidR="00410D6D" w:rsidRPr="00410D6D">
        <w:rPr>
          <w:rFonts w:eastAsia="Times New Roman" w:cs="Times New Roman"/>
          <w:color w:val="000000" w:themeColor="text1"/>
          <w:shd w:val="clear" w:color="auto" w:fill="FFFFFF"/>
        </w:rPr>
        <w:t> </w:t>
      </w:r>
      <w:r w:rsidR="00410D6D">
        <w:rPr>
          <w:rFonts w:eastAsia="Times New Roman" w:cs="Times New Roman"/>
          <w:color w:val="000000" w:themeColor="text1"/>
          <w:shd w:val="clear" w:color="auto" w:fill="FFFFFF"/>
        </w:rPr>
        <w:t>et la conservation de nos</w:t>
      </w:r>
      <w:r w:rsidR="00410D6D" w:rsidRPr="00410D6D">
        <w:rPr>
          <w:rFonts w:eastAsia="Times New Roman" w:cs="Times New Roman"/>
          <w:bCs/>
          <w:color w:val="000000" w:themeColor="text1"/>
          <w:shd w:val="clear" w:color="auto" w:fill="FFFFFF"/>
        </w:rPr>
        <w:t xml:space="preserve"> liberté</w:t>
      </w:r>
      <w:r w:rsidR="00410D6D">
        <w:rPr>
          <w:rFonts w:eastAsia="Times New Roman" w:cs="Times New Roman"/>
          <w:bCs/>
          <w:color w:val="000000" w:themeColor="text1"/>
          <w:shd w:val="clear" w:color="auto" w:fill="FFFFFF"/>
        </w:rPr>
        <w:t>s</w:t>
      </w:r>
      <w:r w:rsidR="00410D6D" w:rsidRPr="00410D6D">
        <w:rPr>
          <w:rFonts w:eastAsia="Times New Roman" w:cs="Times New Roman"/>
          <w:bCs/>
          <w:color w:val="000000" w:themeColor="text1"/>
          <w:shd w:val="clear" w:color="auto" w:fill="FFFFFF"/>
        </w:rPr>
        <w:t xml:space="preserve"> fondamentale</w:t>
      </w:r>
      <w:r w:rsidR="00410D6D">
        <w:rPr>
          <w:rFonts w:eastAsia="Times New Roman" w:cs="Times New Roman"/>
          <w:bCs/>
          <w:color w:val="000000" w:themeColor="text1"/>
          <w:shd w:val="clear" w:color="auto" w:fill="FFFFFF"/>
        </w:rPr>
        <w:t>s</w:t>
      </w:r>
      <w:r w:rsidR="00410D6D" w:rsidRPr="00410D6D">
        <w:rPr>
          <w:rFonts w:eastAsia="Times New Roman" w:cs="Times New Roman"/>
          <w:bCs/>
          <w:color w:val="000000" w:themeColor="text1"/>
          <w:shd w:val="clear" w:color="auto" w:fill="FFFFFF"/>
        </w:rPr>
        <w:t>.</w:t>
      </w:r>
    </w:p>
    <w:p w14:paraId="5E17BFA0" w14:textId="1B634F19" w:rsidR="002A406B" w:rsidRDefault="002A406B" w:rsidP="00410D6D">
      <w:pPr>
        <w:jc w:val="both"/>
      </w:pPr>
    </w:p>
    <w:bookmarkEnd w:id="0"/>
    <w:sectPr w:rsidR="002A406B" w:rsidSect="00A90BFD">
      <w:pgSz w:w="11900" w:h="16840"/>
      <w:pgMar w:top="1417" w:right="1417" w:bottom="1417" w:left="1417"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85F"/>
    <w:rsid w:val="00024497"/>
    <w:rsid w:val="00026ED2"/>
    <w:rsid w:val="001048A8"/>
    <w:rsid w:val="00114FF1"/>
    <w:rsid w:val="00154A17"/>
    <w:rsid w:val="001C4725"/>
    <w:rsid w:val="00207CC2"/>
    <w:rsid w:val="002A406B"/>
    <w:rsid w:val="002A7607"/>
    <w:rsid w:val="002B2534"/>
    <w:rsid w:val="0034606A"/>
    <w:rsid w:val="0035085F"/>
    <w:rsid w:val="00410D6D"/>
    <w:rsid w:val="00440F55"/>
    <w:rsid w:val="004C1D57"/>
    <w:rsid w:val="005242FC"/>
    <w:rsid w:val="00572880"/>
    <w:rsid w:val="005D15B9"/>
    <w:rsid w:val="006C67A5"/>
    <w:rsid w:val="00721441"/>
    <w:rsid w:val="007359A9"/>
    <w:rsid w:val="00771E69"/>
    <w:rsid w:val="00792369"/>
    <w:rsid w:val="00797F46"/>
    <w:rsid w:val="007C3BDA"/>
    <w:rsid w:val="00872F8E"/>
    <w:rsid w:val="009011A7"/>
    <w:rsid w:val="009424C5"/>
    <w:rsid w:val="00A61FC9"/>
    <w:rsid w:val="00A90BFD"/>
    <w:rsid w:val="00B17AD8"/>
    <w:rsid w:val="00B62D19"/>
    <w:rsid w:val="00B72451"/>
    <w:rsid w:val="00CA7509"/>
    <w:rsid w:val="00DD36A5"/>
    <w:rsid w:val="00EC14F9"/>
    <w:rsid w:val="00EC26B8"/>
  </w:rsids>
  <m:mathPr>
    <m:mathFont m:val="Cambria Math"/>
    <m:brkBin m:val="before"/>
    <m:brkBinSub m:val="--"/>
    <m:smallFrac m:val="0"/>
    <m:dispDef/>
    <m:lMargin m:val="0"/>
    <m:rMargin m:val="0"/>
    <m:defJc m:val="centerGroup"/>
    <m:wrapIndent m:val="1440"/>
    <m:intLim m:val="subSup"/>
    <m:naryLim m:val="undOvr"/>
  </m:mathPr>
  <w:themeFontLang w:val="fr-FR"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20D2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410D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62033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624</Words>
  <Characters>3438</Characters>
  <Application>Microsoft Macintosh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4054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Titouan Guillou (Student at CentraleSupelec)</dc:creator>
  <cp:keywords/>
  <dc:description/>
  <cp:lastModifiedBy>Titouan Guillou (Student at CentraleSupelec)</cp:lastModifiedBy>
  <cp:revision>2</cp:revision>
  <dcterms:created xsi:type="dcterms:W3CDTF">2022-10-18T06:38:00Z</dcterms:created>
  <dcterms:modified xsi:type="dcterms:W3CDTF">2022-10-18T18:17:00Z</dcterms:modified>
</cp:coreProperties>
</file>