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3137" w14:textId="5E527DE0" w:rsidR="00C900FA" w:rsidRDefault="00C900FA" w:rsidP="00C900FA">
      <w:pPr>
        <w:pStyle w:val="a3"/>
        <w:jc w:val="center"/>
      </w:pPr>
      <w:r>
        <w:t>Interface Specification</w:t>
      </w:r>
    </w:p>
    <w:p w14:paraId="4434FEBD" w14:textId="64D4E5D4" w:rsidR="00C900FA" w:rsidRPr="00C900FA" w:rsidRDefault="00C900FA" w:rsidP="00C900FA">
      <w:pPr>
        <w:pStyle w:val="a7"/>
        <w:rPr>
          <w:sz w:val="21"/>
          <w:szCs w:val="21"/>
        </w:rPr>
      </w:pPr>
      <w:r w:rsidRPr="00C900FA">
        <w:rPr>
          <w:sz w:val="21"/>
          <w:szCs w:val="21"/>
        </w:rPr>
        <w:t>Nguyen Tieu Phuong 20210692</w:t>
      </w:r>
    </w:p>
    <w:p w14:paraId="3166B003" w14:textId="77777777" w:rsidR="00C900FA" w:rsidRDefault="00C900FA" w:rsidP="00C900FA"/>
    <w:p w14:paraId="7F1D2520" w14:textId="77777777" w:rsidR="00C900FA" w:rsidRDefault="00C900FA" w:rsidP="00C900FA">
      <w:pPr>
        <w:pStyle w:val="2"/>
      </w:pPr>
      <w:r>
        <w:t>Interface name</w:t>
      </w:r>
    </w:p>
    <w:p w14:paraId="557401D6" w14:textId="4A497513" w:rsidR="00C900FA" w:rsidRDefault="00C900FA" w:rsidP="00C900FA">
      <w:proofErr w:type="spellStart"/>
      <w:r>
        <w:t>IPayment</w:t>
      </w:r>
      <w:proofErr w:type="spellEnd"/>
    </w:p>
    <w:p w14:paraId="5E775E4F" w14:textId="2A8F0B5E" w:rsidR="00C900FA" w:rsidRDefault="00C900FA" w:rsidP="00C900FA">
      <w:pPr>
        <w:pStyle w:val="2"/>
      </w:pPr>
      <w:r>
        <w:t>Interface description</w:t>
      </w:r>
    </w:p>
    <w:p w14:paraId="0C08B5BC" w14:textId="66AFE45A" w:rsidR="00F5188C" w:rsidRPr="00F5188C" w:rsidRDefault="00F5188C" w:rsidP="00F5188C">
      <w:r>
        <w:t xml:space="preserve">This interface </w:t>
      </w:r>
      <w:r w:rsidR="00AC03BB">
        <w:t xml:space="preserve">provides the payment functionality that help </w:t>
      </w:r>
      <w:proofErr w:type="spellStart"/>
      <w:r w:rsidR="00AC03BB">
        <w:t>VNPay</w:t>
      </w:r>
      <w:proofErr w:type="spellEnd"/>
      <w:r w:rsidR="00AC03BB">
        <w:t xml:space="preserve"> subsystem communicate with the AIMS software. </w:t>
      </w:r>
      <w:r w:rsidR="00B8330F">
        <w:t>The interface serves various functions related to payment and gets the necessary data for the processing of transactions.</w:t>
      </w:r>
    </w:p>
    <w:p w14:paraId="2B12B20B" w14:textId="5472C7D1" w:rsidR="00C900FA" w:rsidRDefault="00C900FA" w:rsidP="00C900FA">
      <w:pPr>
        <w:pStyle w:val="2"/>
      </w:pPr>
      <w:r>
        <w:t>Operation</w:t>
      </w:r>
      <w:r w:rsidR="00F5188C">
        <w:t>s</w:t>
      </w:r>
    </w:p>
    <w:p w14:paraId="070E55D4" w14:textId="688E5510" w:rsidR="00F5188C" w:rsidRDefault="00F5188C" w:rsidP="00F5188C">
      <w:pPr>
        <w:pStyle w:val="4"/>
      </w:pPr>
      <w:proofErr w:type="spellStart"/>
      <w:proofErr w:type="gramStart"/>
      <w:r>
        <w:t>payOrder</w:t>
      </w:r>
      <w:proofErr w:type="spellEnd"/>
      <w:r>
        <w:t>(</w:t>
      </w:r>
      <w:proofErr w:type="gramEnd"/>
      <w:r>
        <w:t xml:space="preserve">amount: double, </w:t>
      </w:r>
      <w:proofErr w:type="spellStart"/>
      <w:r>
        <w:t>orderInfo</w:t>
      </w:r>
      <w:proofErr w:type="spellEnd"/>
      <w:r>
        <w:t>: String</w:t>
      </w:r>
      <w:r w:rsidR="00B47A37">
        <w:t>, client: Client</w:t>
      </w:r>
      <w:r>
        <w:t>)</w:t>
      </w:r>
    </w:p>
    <w:p w14:paraId="109DC9EB" w14:textId="258C0550" w:rsidR="00F5188C" w:rsidRDefault="00F5188C" w:rsidP="00F5188C">
      <w:pPr>
        <w:spacing w:line="240" w:lineRule="auto"/>
      </w:pPr>
      <w:r>
        <w:t>/**</w:t>
      </w:r>
    </w:p>
    <w:p w14:paraId="654C8F2B" w14:textId="00023095" w:rsidR="00F5188C" w:rsidRDefault="00F5188C" w:rsidP="00533D68">
      <w:pPr>
        <w:spacing w:line="240" w:lineRule="auto"/>
        <w:ind w:leftChars="100" w:left="240"/>
      </w:pPr>
      <w:r>
        <w:t xml:space="preserve">Make a pay order request with the specified amount for the order associated with </w:t>
      </w:r>
      <w:r w:rsidR="00533D68">
        <w:t>order information</w:t>
      </w:r>
      <w:r>
        <w:t>.</w:t>
      </w:r>
    </w:p>
    <w:p w14:paraId="377207E9" w14:textId="0B0F0CF0" w:rsidR="00F5188C" w:rsidRDefault="00F5188C" w:rsidP="00533D68">
      <w:pPr>
        <w:spacing w:line="240" w:lineRule="auto"/>
        <w:ind w:leftChars="100" w:left="240"/>
      </w:pPr>
      <w:r>
        <w:t xml:space="preserve">@param </w:t>
      </w:r>
      <w:r w:rsidRPr="00F5188C">
        <w:rPr>
          <w:b/>
          <w:bCs/>
        </w:rPr>
        <w:t>amount</w:t>
      </w:r>
      <w:r>
        <w:t xml:space="preserve"> of money that is transferred in the transaction</w:t>
      </w:r>
    </w:p>
    <w:p w14:paraId="5AC61372" w14:textId="53A4044C" w:rsidR="00F5188C" w:rsidRDefault="00F5188C" w:rsidP="00533D68">
      <w:pPr>
        <w:spacing w:line="240" w:lineRule="auto"/>
        <w:ind w:leftChars="100" w:left="240"/>
      </w:pPr>
      <w:r>
        <w:t xml:space="preserve">@param </w:t>
      </w:r>
      <w:proofErr w:type="spellStart"/>
      <w:r w:rsidRPr="00F5188C">
        <w:rPr>
          <w:b/>
          <w:bCs/>
        </w:rPr>
        <w:t>orderInfo</w:t>
      </w:r>
      <w:proofErr w:type="spellEnd"/>
      <w:r>
        <w:t xml:space="preserve"> the order that the payment is made for</w:t>
      </w:r>
    </w:p>
    <w:p w14:paraId="4B0712C7" w14:textId="190D44E3" w:rsidR="00B47A37" w:rsidRDefault="00B47A37" w:rsidP="00533D68">
      <w:pPr>
        <w:spacing w:line="240" w:lineRule="auto"/>
        <w:ind w:leftChars="100" w:left="240"/>
      </w:pPr>
      <w:r>
        <w:t xml:space="preserve">@param </w:t>
      </w:r>
      <w:r w:rsidRPr="00B32ED1">
        <w:rPr>
          <w:b/>
          <w:bCs/>
        </w:rPr>
        <w:t>client</w:t>
      </w:r>
      <w:r>
        <w:t xml:space="preserve"> the </w:t>
      </w:r>
      <w:r w:rsidR="00B43B34">
        <w:t>class initiates the pay order request message</w:t>
      </w:r>
    </w:p>
    <w:p w14:paraId="760F7EA8" w14:textId="5472DA27" w:rsidR="00F5188C" w:rsidRPr="00F5188C" w:rsidRDefault="00F5188C" w:rsidP="00F5188C">
      <w:pPr>
        <w:spacing w:line="240" w:lineRule="auto"/>
      </w:pPr>
      <w:r>
        <w:t>*/</w:t>
      </w:r>
    </w:p>
    <w:p w14:paraId="7DFD07A2" w14:textId="51337CEB" w:rsidR="00F5188C" w:rsidRDefault="00F5188C" w:rsidP="00F5188C">
      <w:pPr>
        <w:pStyle w:val="4"/>
      </w:pPr>
      <w:proofErr w:type="spellStart"/>
      <w:r>
        <w:t>updateTransaction</w:t>
      </w:r>
      <w:r w:rsidR="002A7956">
        <w:t>OnSuccess</w:t>
      </w:r>
      <w:proofErr w:type="spellEnd"/>
      <w:r w:rsidR="002A7956">
        <w:t xml:space="preserve"> </w:t>
      </w:r>
      <w:r>
        <w:t>(</w:t>
      </w:r>
      <w:r w:rsidR="002A7956">
        <w:t>transaction</w:t>
      </w:r>
      <w:r>
        <w:t>)</w:t>
      </w:r>
    </w:p>
    <w:p w14:paraId="7626951C" w14:textId="58B09795" w:rsidR="00F5188C" w:rsidRDefault="00F5188C" w:rsidP="00F5188C">
      <w:pPr>
        <w:spacing w:line="240" w:lineRule="auto"/>
      </w:pPr>
      <w:r>
        <w:t>/**</w:t>
      </w:r>
    </w:p>
    <w:p w14:paraId="5A502932" w14:textId="111A01CF" w:rsidR="00F5188C" w:rsidRDefault="001760AA" w:rsidP="00533D68">
      <w:pPr>
        <w:spacing w:line="240" w:lineRule="auto"/>
        <w:ind w:leftChars="100" w:left="240"/>
      </w:pPr>
      <w:r>
        <w:t>Upon the successful transaction</w:t>
      </w:r>
      <w:r w:rsidR="00F5188C">
        <w:t>, update the transaction result accordingly.</w:t>
      </w:r>
    </w:p>
    <w:p w14:paraId="13630225" w14:textId="68CFC69B" w:rsidR="00F5188C" w:rsidRDefault="00F5188C" w:rsidP="00533D68">
      <w:pPr>
        <w:spacing w:line="240" w:lineRule="auto"/>
        <w:ind w:leftChars="100" w:left="240"/>
      </w:pPr>
      <w:r>
        <w:t xml:space="preserve">@param </w:t>
      </w:r>
      <w:r w:rsidR="002A7956">
        <w:rPr>
          <w:b/>
          <w:bCs/>
        </w:rPr>
        <w:t>transaction</w:t>
      </w:r>
      <w:r>
        <w:t xml:space="preserve"> the </w:t>
      </w:r>
      <w:r w:rsidR="002A7956">
        <w:t>succeeded transaction</w:t>
      </w:r>
    </w:p>
    <w:p w14:paraId="2840AEBA" w14:textId="2C4CBDFD" w:rsidR="00F5188C" w:rsidRDefault="00F5188C" w:rsidP="00F5188C">
      <w:pPr>
        <w:spacing w:line="240" w:lineRule="auto"/>
      </w:pPr>
      <w:r>
        <w:t>*/</w:t>
      </w:r>
    </w:p>
    <w:p w14:paraId="066F02C6" w14:textId="55B462D8" w:rsidR="001760AA" w:rsidRDefault="001760AA" w:rsidP="007839C4">
      <w:pPr>
        <w:pStyle w:val="4"/>
      </w:pPr>
      <w:proofErr w:type="spellStart"/>
      <w:r>
        <w:t>updateTransactionOnFailure</w:t>
      </w:r>
      <w:proofErr w:type="spellEnd"/>
      <w:r>
        <w:t>(exception)</w:t>
      </w:r>
    </w:p>
    <w:p w14:paraId="458075FE" w14:textId="01CDBDA4" w:rsidR="001760AA" w:rsidRDefault="001760AA" w:rsidP="00F5188C">
      <w:pPr>
        <w:spacing w:line="240" w:lineRule="auto"/>
      </w:pPr>
      <w:r>
        <w:t>/**</w:t>
      </w:r>
    </w:p>
    <w:p w14:paraId="58046E0F" w14:textId="72F7B5BB" w:rsidR="001760AA" w:rsidRDefault="001760AA" w:rsidP="007839C4">
      <w:pPr>
        <w:spacing w:line="240" w:lineRule="auto"/>
        <w:ind w:leftChars="100" w:left="240"/>
      </w:pPr>
      <w:r>
        <w:t>After an exception of the transaction is thrown, update the transaction result accordingly.</w:t>
      </w:r>
    </w:p>
    <w:p w14:paraId="3BEACA47" w14:textId="5D27868F" w:rsidR="001760AA" w:rsidRDefault="001760AA" w:rsidP="007839C4">
      <w:pPr>
        <w:spacing w:line="240" w:lineRule="auto"/>
        <w:ind w:leftChars="100" w:left="240"/>
      </w:pPr>
      <w:r>
        <w:t xml:space="preserve">@param </w:t>
      </w:r>
      <w:r w:rsidRPr="007839C4">
        <w:rPr>
          <w:b/>
          <w:bCs/>
        </w:rPr>
        <w:t>exception</w:t>
      </w:r>
      <w:r>
        <w:t xml:space="preserve"> the transaction exception thrown </w:t>
      </w:r>
    </w:p>
    <w:p w14:paraId="6F24C3D8" w14:textId="1B66F970" w:rsidR="007839C4" w:rsidRPr="001760AA" w:rsidRDefault="007839C4" w:rsidP="00F5188C">
      <w:pPr>
        <w:spacing w:line="240" w:lineRule="auto"/>
      </w:pPr>
      <w:r>
        <w:lastRenderedPageBreak/>
        <w:t>*/</w:t>
      </w:r>
    </w:p>
    <w:p w14:paraId="6F689573" w14:textId="4ED5BD39" w:rsidR="00586AC1" w:rsidRDefault="00872CAD" w:rsidP="00B032D8">
      <w:pPr>
        <w:pStyle w:val="4"/>
      </w:pPr>
      <w:r>
        <w:rPr>
          <w:lang w:val="vi-VN"/>
        </w:rPr>
        <w:t>sendPayOrder(qu</w:t>
      </w:r>
      <w:proofErr w:type="spellStart"/>
      <w:r>
        <w:t>eryURL</w:t>
      </w:r>
      <w:proofErr w:type="spellEnd"/>
      <w:r>
        <w:t>)</w:t>
      </w:r>
    </w:p>
    <w:p w14:paraId="1C5A6573" w14:textId="47F5820C" w:rsidR="00CD1751" w:rsidRDefault="00CD1751" w:rsidP="00F5188C">
      <w:pPr>
        <w:spacing w:line="240" w:lineRule="auto"/>
      </w:pPr>
      <w:r>
        <w:t>/**</w:t>
      </w:r>
    </w:p>
    <w:p w14:paraId="16E6D699" w14:textId="74E52C72" w:rsidR="00B032D8" w:rsidRDefault="00B032D8" w:rsidP="00722FEC">
      <w:pPr>
        <w:spacing w:line="240" w:lineRule="auto"/>
        <w:ind w:leftChars="100" w:left="240"/>
      </w:pPr>
      <w:r>
        <w:t xml:space="preserve">After the </w:t>
      </w:r>
      <w:r w:rsidR="00722FEC">
        <w:t>query URL</w:t>
      </w:r>
      <w:r>
        <w:t xml:space="preserve"> is built, </w:t>
      </w:r>
      <w:r w:rsidR="00C94EAD">
        <w:t xml:space="preserve">AIMS software send the pay order request to </w:t>
      </w:r>
      <w:proofErr w:type="spellStart"/>
      <w:r w:rsidR="00C94EAD">
        <w:t>VNPay</w:t>
      </w:r>
      <w:proofErr w:type="spellEnd"/>
      <w:r w:rsidR="00C94EAD">
        <w:t xml:space="preserve"> via this URL.</w:t>
      </w:r>
    </w:p>
    <w:p w14:paraId="070C000A" w14:textId="54961CED" w:rsidR="00C94EAD" w:rsidRDefault="00C94EAD" w:rsidP="00722FEC">
      <w:pPr>
        <w:spacing w:line="240" w:lineRule="auto"/>
        <w:ind w:leftChars="100" w:left="240"/>
      </w:pPr>
      <w:r>
        <w:t xml:space="preserve">@param </w:t>
      </w:r>
      <w:proofErr w:type="spellStart"/>
      <w:r w:rsidRPr="00722FEC">
        <w:rPr>
          <w:b/>
          <w:bCs/>
        </w:rPr>
        <w:t>queryURL</w:t>
      </w:r>
      <w:proofErr w:type="spellEnd"/>
      <w:r w:rsidR="00722FEC">
        <w:t xml:space="preserve"> the URL contains the data of the query</w:t>
      </w:r>
    </w:p>
    <w:p w14:paraId="489FFECD" w14:textId="181662BA" w:rsidR="00722FEC" w:rsidRDefault="00722FEC" w:rsidP="00F5188C">
      <w:pPr>
        <w:spacing w:line="240" w:lineRule="auto"/>
      </w:pPr>
      <w:r>
        <w:t>*/</w:t>
      </w:r>
    </w:p>
    <w:p w14:paraId="421A9FDC" w14:textId="16C09ED9" w:rsidR="00F5188C" w:rsidRPr="00F5188C" w:rsidRDefault="00F5188C" w:rsidP="00F5188C">
      <w:pPr>
        <w:pStyle w:val="2"/>
      </w:pPr>
      <w:r>
        <w:t>Interface documentation</w:t>
      </w:r>
    </w:p>
    <w:p w14:paraId="23C0533A" w14:textId="77777777" w:rsidR="001A0D61" w:rsidRDefault="001A0D61" w:rsidP="00C900FA"/>
    <w:sectPr w:rsidR="001A0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FA"/>
    <w:rsid w:val="000A266D"/>
    <w:rsid w:val="001760AA"/>
    <w:rsid w:val="001A0D61"/>
    <w:rsid w:val="002875AF"/>
    <w:rsid w:val="002A7956"/>
    <w:rsid w:val="002D4CB3"/>
    <w:rsid w:val="00350A2A"/>
    <w:rsid w:val="00533D68"/>
    <w:rsid w:val="00586AC1"/>
    <w:rsid w:val="00664374"/>
    <w:rsid w:val="00722FEC"/>
    <w:rsid w:val="007839C4"/>
    <w:rsid w:val="00872CAD"/>
    <w:rsid w:val="00AC03BB"/>
    <w:rsid w:val="00B032D8"/>
    <w:rsid w:val="00B32ED1"/>
    <w:rsid w:val="00B43B34"/>
    <w:rsid w:val="00B47A37"/>
    <w:rsid w:val="00B8330F"/>
    <w:rsid w:val="00C900FA"/>
    <w:rsid w:val="00C94EAD"/>
    <w:rsid w:val="00CD1751"/>
    <w:rsid w:val="00CE0CB3"/>
    <w:rsid w:val="00F5188C"/>
    <w:rsid w:val="00FB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,"/>
  <w14:docId w14:val="1D3FBBBC"/>
  <w15:chartTrackingRefBased/>
  <w15:docId w15:val="{C13B93D0-D617-4597-BBD6-9F4824940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0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90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00F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C90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00F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0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0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0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0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900F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見出し 2 (文字)"/>
    <w:basedOn w:val="a0"/>
    <w:link w:val="2"/>
    <w:uiPriority w:val="9"/>
    <w:rsid w:val="00C900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見出し 3 (文字)"/>
    <w:basedOn w:val="a0"/>
    <w:link w:val="3"/>
    <w:uiPriority w:val="9"/>
    <w:rsid w:val="00C900F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見出し 4 (文字)"/>
    <w:basedOn w:val="a0"/>
    <w:link w:val="4"/>
    <w:uiPriority w:val="9"/>
    <w:rsid w:val="00C900FA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見出し 5 (文字)"/>
    <w:basedOn w:val="a0"/>
    <w:link w:val="5"/>
    <w:uiPriority w:val="9"/>
    <w:semiHidden/>
    <w:rsid w:val="00C900FA"/>
    <w:rPr>
      <w:rFonts w:eastAsiaTheme="majorEastAsia" w:cstheme="majorBidi"/>
      <w:color w:val="2E74B5" w:themeColor="accent1" w:themeShade="BF"/>
    </w:rPr>
  </w:style>
  <w:style w:type="character" w:customStyle="1" w:styleId="60">
    <w:name w:val="見出し 6 (文字)"/>
    <w:basedOn w:val="a0"/>
    <w:link w:val="6"/>
    <w:uiPriority w:val="9"/>
    <w:semiHidden/>
    <w:rsid w:val="00C900F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見出し 7 (文字)"/>
    <w:basedOn w:val="a0"/>
    <w:link w:val="7"/>
    <w:uiPriority w:val="9"/>
    <w:semiHidden/>
    <w:rsid w:val="00C900FA"/>
    <w:rPr>
      <w:rFonts w:eastAsiaTheme="majorEastAsia" w:cstheme="majorBidi"/>
      <w:color w:val="595959" w:themeColor="text1" w:themeTint="A6"/>
    </w:rPr>
  </w:style>
  <w:style w:type="character" w:customStyle="1" w:styleId="80">
    <w:name w:val="見出し 8 (文字)"/>
    <w:basedOn w:val="a0"/>
    <w:link w:val="8"/>
    <w:uiPriority w:val="9"/>
    <w:semiHidden/>
    <w:rsid w:val="00C900F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見出し 9 (文字)"/>
    <w:basedOn w:val="a0"/>
    <w:link w:val="9"/>
    <w:uiPriority w:val="9"/>
    <w:semiHidden/>
    <w:rsid w:val="00C900F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90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C90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0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C90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90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900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900F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900FA"/>
    <w:rPr>
      <w:i/>
      <w:iCs/>
      <w:color w:val="2E74B5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900F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900FA"/>
    <w:rPr>
      <w:i/>
      <w:iCs/>
      <w:color w:val="2E74B5" w:themeColor="accent1" w:themeShade="BF"/>
    </w:rPr>
  </w:style>
  <w:style w:type="character" w:styleId="24">
    <w:name w:val="Intense Reference"/>
    <w:basedOn w:val="a0"/>
    <w:uiPriority w:val="32"/>
    <w:qFormat/>
    <w:rsid w:val="00C900F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0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2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3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4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Tieu Phuong 20210692</dc:creator>
  <cp:keywords/>
  <dc:description/>
  <cp:lastModifiedBy>Nguyen Tieu Phuong 20210692</cp:lastModifiedBy>
  <cp:revision>21</cp:revision>
  <dcterms:created xsi:type="dcterms:W3CDTF">2024-05-04T07:50:00Z</dcterms:created>
  <dcterms:modified xsi:type="dcterms:W3CDTF">2024-05-05T14:42:00Z</dcterms:modified>
</cp:coreProperties>
</file>