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1B" w:rsidRDefault="002E111B">
      <w:pPr>
        <w:pStyle w:val="Ttulo1"/>
        <w:jc w:val="center"/>
        <w:rPr>
          <w:b/>
          <w:u w:val="single"/>
        </w:rPr>
      </w:pPr>
      <w:bookmarkStart w:id="0" w:name="_GoBack"/>
      <w:bookmarkEnd w:id="0"/>
      <w:r>
        <w:rPr>
          <w:b/>
          <w:sz w:val="32"/>
        </w:rPr>
        <w:t xml:space="preserve">DOC </w:t>
      </w:r>
      <w:r w:rsidR="00C50351">
        <w:rPr>
          <w:b/>
          <w:sz w:val="32"/>
        </w:rPr>
        <w:t>3</w:t>
      </w:r>
      <w:r>
        <w:rPr>
          <w:b/>
          <w:sz w:val="32"/>
        </w:rPr>
        <w:t>- EXCLUSIÓN FIADORES</w:t>
      </w:r>
    </w:p>
    <w:p w:rsidR="002E111B" w:rsidRDefault="002E111B">
      <w:pPr>
        <w:rPr>
          <w:rFonts w:ascii="Arial" w:hAnsi="Arial"/>
          <w:lang w:val="es-ES"/>
        </w:rPr>
      </w:pPr>
    </w:p>
    <w:p w:rsidR="002E111B" w:rsidRPr="004100C1" w:rsidRDefault="007F1E29">
      <w:pPr>
        <w:pStyle w:val="Ttulo1"/>
        <w:rPr>
          <w:color w:val="FF0000"/>
        </w:rPr>
      </w:pPr>
      <w:r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-1299210</wp:posOffset>
                </wp:positionV>
                <wp:extent cx="437515" cy="100622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0C1" w:rsidRPr="00162D64" w:rsidRDefault="004100C1" w:rsidP="004100C1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100C1" w:rsidRPr="007C0293" w:rsidRDefault="004100C1" w:rsidP="004100C1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5pt;margin-top:-102.3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4H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Hl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DUihc24gAAAA4BAAAPAAAAZHJzL2Rvd25yZXYueG1sTI/BTsMwDIbvSLxDZCRuXdJuKlVp&#10;Og0kTkiT2CrOWROassapmqwrPD3mBDdb/vT7+6vt4gY2myn0HiWkKwHMYOt1j52E5viSFMBCVKjV&#10;4NFI+DIBtvXtTaVK7a/4ZuZD7BiFYCiVBBvjWHIeWmucCis/GqTbh5+cirROHdeTulK4G3gmRM6d&#10;6pE+WDWaZ2va8+HiJMziu2nXyvPX/WfenHc2e5r371Le3y27R2DRLPEPhl99UoeanE7+gjqwQUKS&#10;pg9UJtKUiU0OjJhkU6TATgSvCyGA1xX/X6P+AQAA//8DAFBLAQItABQABgAIAAAAIQC2gziS/gAA&#10;AOEBAAATAAAAAAAAAAAAAAAAAAAAAABbQ29udGVudF9UeXBlc10ueG1sUEsBAi0AFAAGAAgAAAAh&#10;ADj9If/WAAAAlAEAAAsAAAAAAAAAAAAAAAAALwEAAF9yZWxzLy5yZWxzUEsBAi0AFAAGAAgAAAAh&#10;AF+LbgeDAgAAEwUAAA4AAAAAAAAAAAAAAAAALgIAAGRycy9lMm9Eb2MueG1sUEsBAi0AFAAGAAgA&#10;AAAhANSKFzbiAAAADgEAAA8AAAAAAAAAAAAAAAAA3QQAAGRycy9kb3ducmV2LnhtbFBLBQYAAAAA&#10;BAAEAPMAAADsBQAAAAA=&#10;" stroked="f">
                <v:textbox style="layout-flow:vertical;mso-layout-flow-alt:bottom-to-top">
                  <w:txbxContent>
                    <w:p w:rsidR="004100C1" w:rsidRPr="00162D64" w:rsidRDefault="004100C1" w:rsidP="004100C1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100C1" w:rsidRPr="007C0293" w:rsidRDefault="004100C1" w:rsidP="004100C1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ACF" w:rsidRPr="002872F1" w:rsidRDefault="002E6ACF" w:rsidP="002E6ACF">
      <w:pPr>
        <w:pStyle w:val="Textoindependiente"/>
        <w:rPr>
          <w:rFonts w:ascii="Arial Narrow" w:hAnsi="Arial Narrow"/>
          <w:b/>
        </w:rPr>
      </w:pPr>
      <w:r w:rsidRPr="002872F1">
        <w:rPr>
          <w:rFonts w:ascii="Arial Narrow" w:hAnsi="Arial Narrow"/>
          <w:b/>
        </w:rPr>
        <w:t xml:space="preserve">DOCUMENTO ANEXO AL CONTRATO DE ARRENDAMIENTO FINANCIERO DE BIENES MUEBLES OTORGADO EL  </w:t>
      </w:r>
      <w:r w:rsidRPr="002872F1">
        <w:rPr>
          <w:rFonts w:ascii="Arial Narrow" w:hAnsi="Arial Narrow"/>
          <w:b/>
          <w:highlight w:val="yellow"/>
        </w:rPr>
        <w:t>XX</w:t>
      </w:r>
      <w:r w:rsidRPr="002872F1">
        <w:rPr>
          <w:rFonts w:ascii="Arial Narrow" w:hAnsi="Arial Narrow"/>
          <w:b/>
        </w:rPr>
        <w:t xml:space="preserve">   DE </w:t>
      </w:r>
      <w:r w:rsidRPr="002872F1">
        <w:rPr>
          <w:rFonts w:ascii="Arial Narrow" w:hAnsi="Arial Narrow"/>
          <w:b/>
          <w:highlight w:val="yellow"/>
        </w:rPr>
        <w:t>XXXXXXX</w:t>
      </w:r>
      <w:r w:rsidRPr="002872F1">
        <w:rPr>
          <w:rFonts w:ascii="Arial Narrow" w:hAnsi="Arial Narrow"/>
          <w:b/>
        </w:rPr>
        <w:t xml:space="preserve"> DE </w:t>
      </w:r>
      <w:r w:rsidRPr="002872F1">
        <w:rPr>
          <w:rFonts w:ascii="Arial Narrow" w:hAnsi="Arial Narrow"/>
          <w:b/>
          <w:highlight w:val="yellow"/>
        </w:rPr>
        <w:t>X.XXX</w:t>
      </w:r>
      <w:r w:rsidRPr="002872F1">
        <w:rPr>
          <w:rFonts w:ascii="Arial Narrow" w:hAnsi="Arial Narrow"/>
          <w:b/>
        </w:rPr>
        <w:t xml:space="preserve">      ENTRE </w:t>
      </w:r>
      <w:r w:rsidR="004100C1">
        <w:rPr>
          <w:rFonts w:ascii="Arial Narrow" w:hAnsi="Arial Narrow"/>
          <w:b/>
        </w:rPr>
        <w:t>BANCO CETELEM, S.A.</w:t>
      </w:r>
      <w:r w:rsidRPr="002872F1">
        <w:rPr>
          <w:rFonts w:ascii="Arial Narrow" w:hAnsi="Arial Narrow"/>
          <w:b/>
        </w:rPr>
        <w:t xml:space="preserve"> Y </w:t>
      </w:r>
      <w:r w:rsidRPr="002872F1">
        <w:rPr>
          <w:rFonts w:ascii="Arial Narrow" w:hAnsi="Arial Narrow"/>
          <w:sz w:val="24"/>
          <w:highlight w:val="yellow"/>
        </w:rPr>
        <w:t>ARRENDATARIO</w:t>
      </w:r>
      <w:r w:rsidRPr="002872F1">
        <w:rPr>
          <w:rFonts w:ascii="Arial Narrow" w:hAnsi="Arial Narrow"/>
          <w:b/>
        </w:rPr>
        <w:t xml:space="preserve"> (Ref. </w:t>
      </w:r>
      <w:r w:rsidR="004100C1">
        <w:rPr>
          <w:rFonts w:ascii="Arial Narrow" w:hAnsi="Arial Narrow"/>
          <w:b/>
          <w:highlight w:val="yellow"/>
        </w:rPr>
        <w:t>XXXX</w:t>
      </w:r>
      <w:r w:rsidRPr="002872F1">
        <w:rPr>
          <w:rFonts w:ascii="Arial Narrow" w:hAnsi="Arial Narrow"/>
          <w:b/>
          <w:highlight w:val="yellow"/>
        </w:rPr>
        <w:t>.XXXX.XX.</w:t>
      </w:r>
      <w:r w:rsidR="004100C1">
        <w:rPr>
          <w:rFonts w:ascii="Arial Narrow" w:hAnsi="Arial Narrow"/>
          <w:b/>
          <w:highlight w:val="yellow"/>
        </w:rPr>
        <w:t>XX</w:t>
      </w:r>
      <w:r w:rsidRPr="002872F1">
        <w:rPr>
          <w:rFonts w:ascii="Arial Narrow" w:hAnsi="Arial Narrow"/>
          <w:b/>
          <w:highlight w:val="yellow"/>
        </w:rPr>
        <w:t>XXXXXXXX</w:t>
      </w:r>
      <w:r w:rsidRPr="002872F1">
        <w:rPr>
          <w:rFonts w:ascii="Arial Narrow" w:hAnsi="Arial Narrow"/>
          <w:b/>
        </w:rPr>
        <w:t xml:space="preserve">). </w:t>
      </w: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2"/>
          <w:lang w:val="es-ES_tradnl"/>
        </w:rPr>
      </w:pP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2"/>
          <w:lang w:val="es-ES_tradnl"/>
        </w:rPr>
      </w:pPr>
      <w:r w:rsidRPr="002872F1">
        <w:rPr>
          <w:rFonts w:ascii="Arial Narrow" w:hAnsi="Arial Narrow"/>
          <w:sz w:val="22"/>
          <w:lang w:val="es-ES_tradnl"/>
        </w:rPr>
        <w:t xml:space="preserve">En   </w:t>
      </w:r>
      <w:r w:rsidRPr="002872F1">
        <w:rPr>
          <w:rFonts w:ascii="Arial Narrow" w:hAnsi="Arial Narrow"/>
          <w:sz w:val="22"/>
          <w:highlight w:val="yellow"/>
          <w:lang w:val="es-ES_tradnl"/>
        </w:rPr>
        <w:t>XXXXXXXXXX</w:t>
      </w:r>
      <w:r w:rsidRPr="002872F1">
        <w:rPr>
          <w:rFonts w:ascii="Arial Narrow" w:hAnsi="Arial Narrow"/>
          <w:sz w:val="22"/>
          <w:lang w:val="es-ES_tradnl"/>
        </w:rPr>
        <w:t xml:space="preserve">             , a </w:t>
      </w:r>
      <w:r w:rsidRPr="002872F1">
        <w:rPr>
          <w:rFonts w:ascii="Arial Narrow" w:hAnsi="Arial Narrow"/>
          <w:sz w:val="22"/>
          <w:highlight w:val="yellow"/>
          <w:lang w:val="es-ES_tradnl"/>
        </w:rPr>
        <w:t>XX</w:t>
      </w:r>
      <w:r w:rsidRPr="002872F1">
        <w:rPr>
          <w:rFonts w:ascii="Arial Narrow" w:hAnsi="Arial Narrow"/>
          <w:sz w:val="22"/>
          <w:lang w:val="es-ES_tradnl"/>
        </w:rPr>
        <w:t xml:space="preserve">   de </w:t>
      </w:r>
      <w:r w:rsidRPr="002872F1">
        <w:rPr>
          <w:rFonts w:ascii="Arial Narrow" w:hAnsi="Arial Narrow"/>
          <w:sz w:val="22"/>
          <w:highlight w:val="yellow"/>
          <w:lang w:val="es-ES_tradnl"/>
        </w:rPr>
        <w:t>XXXXX</w:t>
      </w:r>
      <w:r w:rsidRPr="002872F1">
        <w:rPr>
          <w:rFonts w:ascii="Arial Narrow" w:hAnsi="Arial Narrow"/>
          <w:sz w:val="22"/>
          <w:lang w:val="es-ES_tradnl"/>
        </w:rPr>
        <w:t xml:space="preserve">           de </w:t>
      </w:r>
      <w:r w:rsidRPr="002872F1">
        <w:rPr>
          <w:rFonts w:ascii="Arial Narrow" w:hAnsi="Arial Narrow"/>
          <w:sz w:val="22"/>
          <w:highlight w:val="yellow"/>
          <w:lang w:val="es-ES_tradnl"/>
        </w:rPr>
        <w:t>XXXXX</w:t>
      </w:r>
    </w:p>
    <w:p w:rsidR="002E6ACF" w:rsidRPr="004100C1" w:rsidRDefault="002E6ACF" w:rsidP="002E6ACF">
      <w:pPr>
        <w:rPr>
          <w:rFonts w:ascii="Arial Narrow" w:hAnsi="Arial Narrow"/>
          <w:sz w:val="22"/>
          <w:lang w:val="es-ES"/>
        </w:rPr>
      </w:pPr>
    </w:p>
    <w:p w:rsidR="002E6ACF" w:rsidRPr="002872F1" w:rsidRDefault="002E6ACF" w:rsidP="002E6ACF">
      <w:pPr>
        <w:pStyle w:val="Ttulo1"/>
        <w:rPr>
          <w:rFonts w:ascii="Arial Narrow" w:hAnsi="Arial Narrow"/>
          <w:b/>
          <w:sz w:val="22"/>
        </w:rPr>
      </w:pPr>
      <w:r w:rsidRPr="002872F1">
        <w:rPr>
          <w:rFonts w:ascii="Arial Narrow" w:hAnsi="Arial Narrow"/>
          <w:b/>
          <w:sz w:val="22"/>
        </w:rPr>
        <w:t>REUNIDOS:</w:t>
      </w: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2"/>
          <w:lang w:val="es-ES_tradnl"/>
        </w:rPr>
      </w:pPr>
    </w:p>
    <w:p w:rsidR="004100C1" w:rsidRPr="004100C1" w:rsidRDefault="004100C1" w:rsidP="004100C1">
      <w:pPr>
        <w:widowControl/>
        <w:rPr>
          <w:rFonts w:ascii="Arial Narrow" w:hAnsi="Arial Narrow"/>
          <w:sz w:val="24"/>
          <w:lang w:val="es-ES_tradnl"/>
        </w:rPr>
      </w:pPr>
      <w:r w:rsidRPr="004100C1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4100C1" w:rsidRPr="004100C1" w:rsidRDefault="004100C1" w:rsidP="004100C1">
      <w:pPr>
        <w:widowControl/>
        <w:rPr>
          <w:rFonts w:ascii="Arial Narrow" w:hAnsi="Arial Narrow"/>
          <w:sz w:val="24"/>
          <w:lang w:val="es-ES_tradnl"/>
        </w:rPr>
      </w:pPr>
    </w:p>
    <w:p w:rsidR="004100C1" w:rsidRPr="004100C1" w:rsidRDefault="004100C1" w:rsidP="004100C1">
      <w:pPr>
        <w:widowControl/>
        <w:rPr>
          <w:rFonts w:ascii="Arial Narrow" w:hAnsi="Arial Narrow"/>
          <w:sz w:val="24"/>
          <w:lang w:val="es-ES_tradnl"/>
        </w:rPr>
      </w:pPr>
      <w:r w:rsidRPr="004100C1">
        <w:rPr>
          <w:rFonts w:ascii="Arial Narrow" w:hAnsi="Arial Narrow"/>
          <w:sz w:val="24"/>
          <w:lang w:val="es-ES_tradnl"/>
        </w:rPr>
        <w:t xml:space="preserve">Representada por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4100C1">
        <w:rPr>
          <w:rFonts w:ascii="Arial Narrow" w:hAnsi="Arial Narrow"/>
          <w:sz w:val="24"/>
          <w:lang w:val="es-ES_tradnl"/>
        </w:rPr>
        <w:t xml:space="preserve"> con D.N.I. nº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4100C1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4100C1">
        <w:rPr>
          <w:rFonts w:ascii="Arial Narrow" w:hAnsi="Arial Narrow"/>
          <w:sz w:val="24"/>
          <w:lang w:val="es-ES_tradnl"/>
        </w:rPr>
        <w:t xml:space="preserve"> D. </w:t>
      </w:r>
      <w:r w:rsidRPr="004100C1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4100C1">
        <w:rPr>
          <w:rFonts w:ascii="Arial Narrow" w:hAnsi="Arial Narrow"/>
          <w:sz w:val="24"/>
          <w:lang w:val="es-ES_tradnl"/>
        </w:rPr>
        <w:t xml:space="preserve">, protocolo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xxxxxxxx</w:t>
      </w:r>
      <w:r w:rsidRPr="004100C1">
        <w:rPr>
          <w:rFonts w:ascii="Arial Narrow" w:hAnsi="Arial Narrow"/>
          <w:sz w:val="24"/>
          <w:lang w:val="es-ES_tradnl"/>
        </w:rPr>
        <w:t xml:space="preserve"> de fecha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</w:t>
      </w:r>
      <w:r w:rsidRPr="004100C1">
        <w:rPr>
          <w:rFonts w:ascii="Arial Narrow" w:hAnsi="Arial Narrow"/>
          <w:sz w:val="24"/>
          <w:lang w:val="es-ES_tradnl"/>
        </w:rPr>
        <w:t xml:space="preserve">  de </w:t>
      </w:r>
      <w:r w:rsidRPr="004100C1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4100C1">
        <w:rPr>
          <w:rFonts w:ascii="Arial Narrow" w:hAnsi="Arial Narrow"/>
          <w:sz w:val="24"/>
          <w:lang w:val="es-ES_tradnl"/>
        </w:rPr>
        <w:t xml:space="preserve"> de </w:t>
      </w:r>
      <w:r w:rsidRPr="004100C1">
        <w:rPr>
          <w:rFonts w:ascii="Arial Narrow" w:hAnsi="Arial Narrow"/>
          <w:sz w:val="24"/>
          <w:highlight w:val="yellow"/>
          <w:lang w:val="es-ES_tradnl"/>
        </w:rPr>
        <w:t>x.xxx</w:t>
      </w:r>
      <w:r w:rsidRPr="004100C1">
        <w:rPr>
          <w:rFonts w:ascii="Arial Narrow" w:hAnsi="Arial Narrow"/>
          <w:sz w:val="24"/>
          <w:lang w:val="es-ES_tradnl"/>
        </w:rPr>
        <w:t>.</w:t>
      </w: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sz w:val="24"/>
          <w:lang w:val="es-ES_tradnl"/>
        </w:rPr>
        <w:t xml:space="preserve">De otra parte, </w:t>
      </w:r>
      <w:r w:rsidRPr="002872F1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2872F1">
        <w:rPr>
          <w:rFonts w:ascii="Arial Narrow" w:hAnsi="Arial Narrow"/>
          <w:sz w:val="24"/>
          <w:lang w:val="es-ES_tradnl"/>
        </w:rPr>
        <w:t xml:space="preserve">, en adelante el Arrendatario Financiero, domiciliado en la calle </w:t>
      </w:r>
      <w:r w:rsidRPr="002872F1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2872F1">
        <w:rPr>
          <w:rFonts w:ascii="Arial Narrow" w:hAnsi="Arial Narrow"/>
          <w:sz w:val="24"/>
          <w:lang w:val="es-ES_tradnl"/>
        </w:rPr>
        <w:t xml:space="preserve"> de </w:t>
      </w:r>
      <w:r w:rsidRPr="002872F1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2872F1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2872F1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2872F1">
        <w:rPr>
          <w:rFonts w:ascii="Arial Narrow" w:hAnsi="Arial Narrow"/>
          <w:sz w:val="24"/>
          <w:lang w:val="es-ES_tradnl"/>
        </w:rPr>
        <w:t xml:space="preserve"> </w:t>
      </w: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sz w:val="24"/>
          <w:lang w:val="es-ES_tradnl"/>
        </w:rPr>
        <w:t xml:space="preserve">Y de otra parte,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, domiciliado en la calle </w:t>
      </w:r>
      <w:r w:rsidRPr="002872F1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2872F1">
        <w:rPr>
          <w:rFonts w:ascii="Arial Narrow" w:hAnsi="Arial Narrow"/>
          <w:sz w:val="24"/>
          <w:lang w:val="es-ES_tradnl"/>
        </w:rPr>
        <w:t xml:space="preserve"> de </w:t>
      </w:r>
      <w:r w:rsidRPr="002872F1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2872F1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2872F1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2872F1">
        <w:rPr>
          <w:rFonts w:ascii="Arial Narrow" w:hAnsi="Arial Narrow"/>
          <w:sz w:val="24"/>
          <w:lang w:val="es-ES_tradnl"/>
        </w:rPr>
        <w:t xml:space="preserve"> </w:t>
      </w: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6ACF" w:rsidRPr="002872F1" w:rsidRDefault="002E6ACF" w:rsidP="002E6AC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111B" w:rsidRPr="002872F1" w:rsidRDefault="002E111B">
      <w:pPr>
        <w:pStyle w:val="Ttulo2"/>
        <w:rPr>
          <w:rFonts w:ascii="Arial Narrow" w:hAnsi="Arial Narrow"/>
        </w:rPr>
      </w:pPr>
      <w:r w:rsidRPr="002872F1">
        <w:rPr>
          <w:rFonts w:ascii="Arial Narrow" w:hAnsi="Arial Narrow"/>
        </w:rPr>
        <w:t>MANIFIESTAN: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I.-</w:t>
      </w:r>
      <w:r w:rsidRPr="002872F1">
        <w:rPr>
          <w:rFonts w:ascii="Arial Narrow" w:hAnsi="Arial Narrow"/>
          <w:sz w:val="24"/>
          <w:lang w:val="es-ES_tradnl"/>
        </w:rPr>
        <w:t xml:space="preserve"> Que en fecha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XX</w:t>
      </w:r>
      <w:r w:rsidR="009E2159" w:rsidRPr="002872F1">
        <w:rPr>
          <w:rFonts w:ascii="Arial Narrow" w:hAnsi="Arial Narrow"/>
          <w:sz w:val="24"/>
          <w:lang w:val="es-ES_tradnl"/>
        </w:rPr>
        <w:t xml:space="preserve"> </w:t>
      </w:r>
      <w:r w:rsidRPr="002872F1">
        <w:rPr>
          <w:rFonts w:ascii="Arial Narrow" w:hAnsi="Arial Narrow"/>
          <w:sz w:val="24"/>
          <w:lang w:val="es-ES_tradnl"/>
        </w:rPr>
        <w:t>de</w:t>
      </w:r>
      <w:r w:rsidR="009E2159" w:rsidRPr="002872F1">
        <w:rPr>
          <w:rFonts w:ascii="Arial Narrow" w:hAnsi="Arial Narrow"/>
          <w:sz w:val="24"/>
          <w:lang w:val="es-ES_tradnl"/>
        </w:rPr>
        <w:t xml:space="preserve">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XXXXXXX</w:t>
      </w:r>
      <w:r w:rsidR="009E2159" w:rsidRPr="002872F1">
        <w:rPr>
          <w:rFonts w:ascii="Arial Narrow" w:hAnsi="Arial Narrow"/>
          <w:sz w:val="24"/>
          <w:lang w:val="es-ES_tradnl"/>
        </w:rPr>
        <w:t xml:space="preserve"> d</w:t>
      </w:r>
      <w:r w:rsidRPr="002872F1">
        <w:rPr>
          <w:rFonts w:ascii="Arial Narrow" w:hAnsi="Arial Narrow"/>
          <w:sz w:val="24"/>
          <w:lang w:val="es-ES_tradnl"/>
        </w:rPr>
        <w:t>e</w:t>
      </w:r>
      <w:r w:rsidR="009E2159" w:rsidRPr="002872F1">
        <w:rPr>
          <w:rFonts w:ascii="Arial Narrow" w:hAnsi="Arial Narrow"/>
          <w:sz w:val="24"/>
          <w:lang w:val="es-ES_tradnl"/>
        </w:rPr>
        <w:t xml:space="preserve">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X.XXX</w:t>
      </w:r>
      <w:r w:rsidRPr="002872F1">
        <w:rPr>
          <w:rFonts w:ascii="Arial Narrow" w:hAnsi="Arial Narrow"/>
          <w:sz w:val="24"/>
          <w:lang w:val="es-ES_tradnl"/>
        </w:rPr>
        <w:t xml:space="preserve"> fue suscrito entre </w:t>
      </w:r>
      <w:r w:rsidR="004100C1">
        <w:rPr>
          <w:rFonts w:ascii="Arial Narrow" w:hAnsi="Arial Narrow"/>
          <w:sz w:val="24"/>
          <w:lang w:val="es-ES_tradnl"/>
        </w:rPr>
        <w:t>BANCO CETELEM, S.A.</w:t>
      </w:r>
      <w:r w:rsidRPr="002872F1">
        <w:rPr>
          <w:rFonts w:ascii="Arial Narrow" w:hAnsi="Arial Narrow"/>
          <w:sz w:val="24"/>
          <w:lang w:val="es-ES_tradnl"/>
        </w:rPr>
        <w:t xml:space="preserve"> y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2872F1">
        <w:rPr>
          <w:rFonts w:ascii="Arial Narrow" w:hAnsi="Arial Narrow"/>
          <w:sz w:val="24"/>
          <w:lang w:val="es-ES_tradnl"/>
        </w:rPr>
        <w:t xml:space="preserve"> un contrato de arrendamiento financiero que tenía por objeto </w:t>
      </w:r>
      <w:r w:rsidR="009E2159" w:rsidRPr="004100C1">
        <w:rPr>
          <w:rFonts w:ascii="Arial Narrow" w:hAnsi="Arial Narrow"/>
          <w:sz w:val="24"/>
          <w:lang w:val="es-ES"/>
        </w:rPr>
        <w:t>los bienes detallados en el contrato de referencia, a su entera y total conformidad</w:t>
      </w:r>
      <w:r w:rsidR="009E2159" w:rsidRPr="002872F1">
        <w:rPr>
          <w:rFonts w:ascii="Arial Narrow" w:hAnsi="Arial Narrow"/>
          <w:sz w:val="24"/>
          <w:lang w:val="es-ES_tradnl"/>
        </w:rPr>
        <w:t xml:space="preserve">, </w:t>
      </w:r>
      <w:r w:rsidRPr="002872F1">
        <w:rPr>
          <w:rFonts w:ascii="Arial Narrow" w:hAnsi="Arial Narrow"/>
          <w:sz w:val="24"/>
          <w:lang w:val="es-ES_tradnl"/>
        </w:rPr>
        <w:t xml:space="preserve">obligándose el arrendatario desde la fecha al pago de las rentas contractuales del citado contrato, cuyo contenido conoce y acepta plenamente y cuyo importe contractual restante asciende a la cantidad de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XXXXXX</w:t>
      </w:r>
      <w:r w:rsidRPr="002872F1">
        <w:rPr>
          <w:rFonts w:ascii="Arial Narrow" w:hAnsi="Arial Narrow"/>
          <w:sz w:val="24"/>
          <w:lang w:val="es-ES_tradnl"/>
        </w:rPr>
        <w:t xml:space="preserve">      € (IVA incluido).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II.-</w:t>
      </w:r>
      <w:r w:rsidRPr="002872F1">
        <w:rPr>
          <w:rFonts w:ascii="Arial Narrow" w:hAnsi="Arial Narrow"/>
          <w:sz w:val="24"/>
          <w:lang w:val="es-ES_tradnl"/>
        </w:rPr>
        <w:t xml:space="preserve"> Que las obligaciones para la arrendataria financiera deriva</w:t>
      </w:r>
      <w:r w:rsidR="002872F1" w:rsidRPr="002872F1">
        <w:rPr>
          <w:rFonts w:ascii="Arial Narrow" w:hAnsi="Arial Narrow"/>
          <w:sz w:val="24"/>
          <w:lang w:val="es-ES_tradnl"/>
        </w:rPr>
        <w:t>das</w:t>
      </w:r>
      <w:r w:rsidRPr="002872F1">
        <w:rPr>
          <w:rFonts w:ascii="Arial Narrow" w:hAnsi="Arial Narrow"/>
          <w:sz w:val="24"/>
          <w:lang w:val="es-ES_tradnl"/>
        </w:rPr>
        <w:t xml:space="preserve"> del citado contrato fueron afianzadas solidariamente por </w:t>
      </w:r>
      <w:r w:rsidRPr="002872F1">
        <w:rPr>
          <w:rFonts w:ascii="Arial Narrow" w:hAnsi="Arial Narrow"/>
          <w:sz w:val="24"/>
          <w:lang w:val="es-ES_tradnl"/>
        </w:rPr>
        <w:tab/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 y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. 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III.-</w:t>
      </w:r>
      <w:r w:rsidRPr="002872F1">
        <w:rPr>
          <w:rFonts w:ascii="Arial Narrow" w:hAnsi="Arial Narrow"/>
          <w:sz w:val="24"/>
          <w:lang w:val="es-ES_tradnl"/>
        </w:rPr>
        <w:t xml:space="preserve"> Que habiéndose solicitado por la arrendataria financiera así como por los fiadores, el cese de los afianzamientos prestados por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="009E2159" w:rsidRPr="002872F1">
        <w:rPr>
          <w:rFonts w:ascii="Arial Narrow" w:hAnsi="Arial Narrow"/>
          <w:sz w:val="24"/>
          <w:lang w:val="es-ES_tradnl"/>
        </w:rPr>
        <w:t xml:space="preserve"> </w:t>
      </w:r>
      <w:r w:rsidRPr="002872F1">
        <w:rPr>
          <w:rFonts w:ascii="Arial Narrow" w:hAnsi="Arial Narrow"/>
          <w:sz w:val="24"/>
          <w:lang w:val="es-ES_tradnl"/>
        </w:rPr>
        <w:t xml:space="preserve">y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, a  lo que </w:t>
      </w:r>
      <w:r w:rsidR="004100C1">
        <w:rPr>
          <w:rFonts w:ascii="Arial Narrow" w:hAnsi="Arial Narrow"/>
          <w:sz w:val="24"/>
          <w:lang w:val="es-ES_tradnl"/>
        </w:rPr>
        <w:t>BANCO CETELEM, S.A.</w:t>
      </w:r>
      <w:r w:rsidRPr="002872F1">
        <w:rPr>
          <w:rFonts w:ascii="Arial Narrow" w:hAnsi="Arial Narrow"/>
          <w:sz w:val="24"/>
          <w:lang w:val="es-ES_tradnl"/>
        </w:rPr>
        <w:t xml:space="preserve"> ha accedido, suscriben el presente documento con arreglo a los siguientes: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  <w:r w:rsidRPr="002872F1">
        <w:rPr>
          <w:rFonts w:ascii="Arial Narrow" w:hAnsi="Arial Narrow"/>
          <w:b/>
          <w:sz w:val="24"/>
          <w:u w:val="single"/>
          <w:lang w:val="es-ES_tradnl"/>
        </w:rPr>
        <w:t>PACTOS: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PRIMERO.-</w:t>
      </w:r>
      <w:r w:rsidRPr="002872F1">
        <w:rPr>
          <w:rFonts w:ascii="Arial Narrow" w:hAnsi="Arial Narrow"/>
          <w:sz w:val="24"/>
          <w:lang w:val="es-ES_tradnl"/>
        </w:rPr>
        <w:t xml:space="preserve"> Desde la fecha de hoy queda sin efecto los afianzamientos prestados al contrato de arrendamiento financiero descrito por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 y </w:t>
      </w:r>
      <w:r w:rsidR="009E2159" w:rsidRPr="002872F1">
        <w:rPr>
          <w:rFonts w:ascii="Arial Narrow" w:hAnsi="Arial Narrow"/>
          <w:sz w:val="24"/>
          <w:highlight w:val="yellow"/>
          <w:lang w:val="es-ES_tradnl"/>
        </w:rPr>
        <w:t>FIADORES</w:t>
      </w:r>
      <w:r w:rsidRPr="002872F1">
        <w:rPr>
          <w:rFonts w:ascii="Arial Narrow" w:hAnsi="Arial Narrow"/>
          <w:sz w:val="24"/>
          <w:lang w:val="es-ES_tradnl"/>
        </w:rPr>
        <w:t xml:space="preserve">. 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b/>
          <w:sz w:val="24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SEGUNDO.-</w:t>
      </w:r>
      <w:r w:rsidRPr="002872F1">
        <w:rPr>
          <w:rFonts w:ascii="Arial Narrow" w:hAnsi="Arial Narrow"/>
          <w:sz w:val="24"/>
          <w:lang w:val="es-ES_tradnl"/>
        </w:rPr>
        <w:t xml:space="preserve"> La suscripción del presente documento no supone más modificación al contrato de arrendamiento financiero referido, que el cese de los fiadores  mencionados en el pacto primero y operado en el presente documento.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872F1" w:rsidRPr="002872F1" w:rsidRDefault="007F1E29" w:rsidP="002872F1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-1658620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0C1" w:rsidRPr="00162D64" w:rsidRDefault="004100C1" w:rsidP="004100C1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100C1" w:rsidRPr="007C0293" w:rsidRDefault="004100C1" w:rsidP="004100C1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6.5pt;margin-top:-130.6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PA8AsXhAAAADQEAAA8AAABkcnMvZG93bnJldi54bWxMj8FOwzAMhu9IvENkJG5d&#10;2nSqoGs6DSROSJMYFeesyZqyxqmarCs8PeYEN1v+9Pv7q+3iBjabKfQeJWSrFJjB1useOwnN+0vy&#10;ACxEhVoNHo2ELxNgW9/eVKrU/opvZj7EjlEIhlJJsDGOJeehtcapsPKjQbqd/ORUpHXquJ7UlcLd&#10;wEWaFtypHumDVaN5tqY9Hy5Owpx+N22uPH/dfxbNeWfF07z/kPL+btltgEWzxD8YfvVJHWpyOvoL&#10;6sAGCcljTl0iDaLIBDBCErHOgB2JzUW+Bl5X/H+L+gcAAP//AwBQSwECLQAUAAYACAAAACEAtoM4&#10;kv4AAADhAQAAEwAAAAAAAAAAAAAAAAAAAAAAW0NvbnRlbnRfVHlwZXNdLnhtbFBLAQItABQABgAI&#10;AAAAIQA4/SH/1gAAAJQBAAALAAAAAAAAAAAAAAAAAC8BAABfcmVscy8ucmVsc1BLAQItABQABgAI&#10;AAAAIQDwM5aViAIAABoFAAAOAAAAAAAAAAAAAAAAAC4CAABkcnMvZTJvRG9jLnhtbFBLAQItABQA&#10;BgAIAAAAIQDwPALF4QAAAA0BAAAPAAAAAAAAAAAAAAAAAOIEAABkcnMvZG93bnJldi54bWxQSwUG&#10;AAAAAAQABADzAAAA8AUAAAAA&#10;" stroked="f">
                <v:textbox style="layout-flow:vertical;mso-layout-flow-alt:bottom-to-top">
                  <w:txbxContent>
                    <w:p w:rsidR="004100C1" w:rsidRPr="00162D64" w:rsidRDefault="004100C1" w:rsidP="004100C1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100C1" w:rsidRPr="007C0293" w:rsidRDefault="004100C1" w:rsidP="004100C1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111B" w:rsidRPr="002872F1">
        <w:rPr>
          <w:rFonts w:ascii="Arial Narrow" w:hAnsi="Arial Narrow"/>
          <w:b/>
          <w:sz w:val="24"/>
          <w:lang w:val="es-ES_tradnl"/>
        </w:rPr>
        <w:t>TERCERO.-</w:t>
      </w:r>
      <w:r w:rsidR="002E111B" w:rsidRPr="002872F1">
        <w:rPr>
          <w:rFonts w:ascii="Arial Narrow" w:hAnsi="Arial Narrow"/>
          <w:sz w:val="24"/>
          <w:lang w:val="es-ES_tradnl"/>
        </w:rPr>
        <w:t xml:space="preserve"> </w:t>
      </w:r>
      <w:r w:rsidR="002872F1" w:rsidRPr="002872F1">
        <w:rPr>
          <w:rFonts w:ascii="Arial Narrow" w:hAnsi="Arial Narrow"/>
          <w:sz w:val="24"/>
          <w:lang w:val="es-ES_tradnl"/>
        </w:rPr>
        <w:t xml:space="preserve">El presente documento es un complemento del contrato ref. nº </w:t>
      </w:r>
      <w:r w:rsidR="004100C1">
        <w:rPr>
          <w:rFonts w:ascii="Arial Narrow" w:hAnsi="Arial Narrow"/>
          <w:sz w:val="24"/>
          <w:highlight w:val="yellow"/>
          <w:lang w:val="es-ES_tradnl"/>
        </w:rPr>
        <w:t>XXX</w:t>
      </w:r>
      <w:r w:rsidR="002872F1" w:rsidRPr="002872F1">
        <w:rPr>
          <w:rFonts w:ascii="Arial Narrow" w:hAnsi="Arial Narrow"/>
          <w:sz w:val="24"/>
          <w:highlight w:val="yellow"/>
          <w:lang w:val="es-ES_tradnl"/>
        </w:rPr>
        <w:t>.xxxx.xx.</w:t>
      </w:r>
      <w:r w:rsidR="004100C1">
        <w:rPr>
          <w:rFonts w:ascii="Arial Narrow" w:hAnsi="Arial Narrow"/>
          <w:sz w:val="24"/>
          <w:highlight w:val="yellow"/>
          <w:lang w:val="es-ES_tradnl"/>
        </w:rPr>
        <w:t>XX</w:t>
      </w:r>
      <w:r w:rsidR="002872F1" w:rsidRPr="002872F1">
        <w:rPr>
          <w:rFonts w:ascii="Arial Narrow" w:hAnsi="Arial Narrow"/>
          <w:sz w:val="24"/>
          <w:highlight w:val="yellow"/>
          <w:lang w:val="es-ES_tradnl"/>
        </w:rPr>
        <w:t>xxxxxxxx</w:t>
      </w:r>
      <w:r w:rsidR="002872F1" w:rsidRPr="002872F1">
        <w:rPr>
          <w:rFonts w:ascii="Arial Narrow" w:hAnsi="Arial Narrow"/>
          <w:sz w:val="24"/>
          <w:lang w:val="es-ES_tradnl"/>
        </w:rPr>
        <w:t xml:space="preserve"> suscrito en fecha  </w:t>
      </w:r>
      <w:r w:rsidR="002872F1" w:rsidRPr="002872F1">
        <w:rPr>
          <w:rFonts w:ascii="Arial Narrow" w:hAnsi="Arial Narrow"/>
          <w:sz w:val="24"/>
          <w:highlight w:val="yellow"/>
          <w:lang w:val="es-ES_tradnl"/>
        </w:rPr>
        <w:t>xx</w:t>
      </w:r>
      <w:r w:rsidR="002872F1" w:rsidRPr="002872F1">
        <w:rPr>
          <w:rFonts w:ascii="Arial Narrow" w:hAnsi="Arial Narrow"/>
          <w:sz w:val="24"/>
          <w:lang w:val="es-ES_tradnl"/>
        </w:rPr>
        <w:t xml:space="preserve">   de </w:t>
      </w:r>
      <w:r w:rsidR="002872F1" w:rsidRPr="002872F1">
        <w:rPr>
          <w:rFonts w:ascii="Arial Narrow" w:hAnsi="Arial Narrow"/>
          <w:sz w:val="24"/>
          <w:highlight w:val="yellow"/>
          <w:lang w:val="es-ES_tradnl"/>
        </w:rPr>
        <w:t>xxxxxxxxxxxx</w:t>
      </w:r>
      <w:r w:rsidR="002872F1" w:rsidRPr="002872F1">
        <w:rPr>
          <w:rFonts w:ascii="Arial Narrow" w:hAnsi="Arial Narrow"/>
          <w:sz w:val="24"/>
          <w:lang w:val="es-ES_tradnl"/>
        </w:rPr>
        <w:t xml:space="preserve"> de </w:t>
      </w:r>
      <w:r w:rsidR="002872F1" w:rsidRPr="002872F1">
        <w:rPr>
          <w:rFonts w:ascii="Arial Narrow" w:hAnsi="Arial Narrow"/>
          <w:sz w:val="24"/>
          <w:highlight w:val="yellow"/>
          <w:lang w:val="es-ES_tradnl"/>
        </w:rPr>
        <w:t>x.xxx</w:t>
      </w:r>
      <w:r w:rsidR="002872F1" w:rsidRPr="002872F1">
        <w:rPr>
          <w:rFonts w:ascii="Arial Narrow" w:hAnsi="Arial Narrow"/>
          <w:sz w:val="24"/>
          <w:lang w:val="es-ES_tradnl"/>
        </w:rPr>
        <w:t xml:space="preserve"> sin significar modificación o novación alguna más que en lo específicamente estipulado, subsistiendo íntegramente vigentes la totalidad de pactos y condiciones del referido contrato.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b/>
          <w:sz w:val="24"/>
          <w:lang w:val="es-ES_tradnl"/>
        </w:rPr>
        <w:t>CUARTO.-</w:t>
      </w:r>
      <w:r w:rsidRPr="002872F1">
        <w:rPr>
          <w:rFonts w:ascii="Arial Narrow" w:hAnsi="Arial Narrow"/>
          <w:sz w:val="24"/>
          <w:lang w:val="es-ES_tradnl"/>
        </w:rPr>
        <w:t xml:space="preserve"> La totalidad de gastos e impuestos del presente documento serán de cargo exclusivo de los aquí subrogados.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2872F1" w:rsidRPr="002872F1" w:rsidRDefault="002872F1" w:rsidP="002872F1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2872F1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Pr="002872F1">
        <w:rPr>
          <w:rFonts w:ascii="Arial Narrow" w:hAnsi="Arial Narrow"/>
          <w:sz w:val="24"/>
          <w:highlight w:val="yellow"/>
          <w:lang w:val="es-ES_tradnl"/>
        </w:rPr>
        <w:t>........</w:t>
      </w:r>
      <w:r w:rsidRPr="002872F1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2872F1">
        <w:rPr>
          <w:rFonts w:ascii="Arial Narrow" w:hAnsi="Arial Narrow"/>
          <w:sz w:val="24"/>
          <w:highlight w:val="yellow"/>
          <w:lang w:val="es-ES_tradnl"/>
        </w:rPr>
        <w:t>......</w:t>
      </w:r>
      <w:r w:rsidRPr="002872F1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2E111B" w:rsidRPr="002872F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E111B" w:rsidRPr="004100C1" w:rsidRDefault="004100C1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2E111B" w:rsidRPr="004100C1">
        <w:rPr>
          <w:rFonts w:ascii="Arial Narrow" w:hAnsi="Arial Narrow"/>
          <w:sz w:val="24"/>
          <w:lang w:val="es-ES"/>
        </w:rPr>
        <w:tab/>
      </w:r>
      <w:r w:rsidR="002872F1" w:rsidRPr="004100C1">
        <w:rPr>
          <w:rFonts w:ascii="Arial Narrow" w:hAnsi="Arial Narrow"/>
          <w:sz w:val="24"/>
          <w:highlight w:val="yellow"/>
          <w:lang w:val="es-ES"/>
        </w:rPr>
        <w:t>ARRENDATARIO</w:t>
      </w:r>
      <w:r w:rsidR="002E111B" w:rsidRPr="004100C1">
        <w:rPr>
          <w:rFonts w:ascii="Arial Narrow" w:hAnsi="Arial Narrow"/>
          <w:sz w:val="24"/>
          <w:lang w:val="es-ES"/>
        </w:rPr>
        <w:t xml:space="preserve">  </w:t>
      </w: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4100C1">
        <w:rPr>
          <w:rFonts w:ascii="Arial Narrow" w:hAnsi="Arial Narrow"/>
          <w:sz w:val="24"/>
          <w:lang w:val="es-ES"/>
        </w:rPr>
        <w:t>p.p.</w:t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</w:r>
      <w:r w:rsidRPr="004100C1">
        <w:rPr>
          <w:rFonts w:ascii="Arial Narrow" w:hAnsi="Arial Narrow"/>
          <w:sz w:val="24"/>
          <w:lang w:val="es-ES"/>
        </w:rPr>
        <w:tab/>
        <w:t>p.p.</w:t>
      </w: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2E111B" w:rsidRPr="004100C1" w:rsidRDefault="002872F1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4100C1">
        <w:rPr>
          <w:rFonts w:ascii="Arial Narrow" w:hAnsi="Arial Narrow"/>
          <w:sz w:val="24"/>
          <w:highlight w:val="yellow"/>
          <w:lang w:val="es-ES"/>
        </w:rPr>
        <w:t>FIADORES</w:t>
      </w: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2E111B" w:rsidRPr="004100C1" w:rsidRDefault="002E111B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4100C1">
        <w:rPr>
          <w:rFonts w:ascii="Arial Narrow" w:hAnsi="Arial Narrow"/>
          <w:sz w:val="24"/>
          <w:lang w:val="es-ES"/>
        </w:rPr>
        <w:t>CON MI INTERVENCION</w:t>
      </w:r>
    </w:p>
    <w:sectPr w:rsidR="002E111B" w:rsidRPr="004100C1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CF"/>
    <w:rsid w:val="002872F1"/>
    <w:rsid w:val="002E111B"/>
    <w:rsid w:val="002E6ACF"/>
    <w:rsid w:val="004100C1"/>
    <w:rsid w:val="00747474"/>
    <w:rsid w:val="007F1E29"/>
    <w:rsid w:val="009E2159"/>
    <w:rsid w:val="00B04E28"/>
    <w:rsid w:val="00C5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 w:cs="Arial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both"/>
      <w:outlineLvl w:val="1"/>
    </w:pPr>
    <w:rPr>
      <w:rFonts w:ascii="Arial" w:hAnsi="Arial" w:cs="Arial"/>
      <w:b/>
      <w:bCs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 w:cs="Arial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both"/>
      <w:outlineLvl w:val="1"/>
    </w:pPr>
    <w:rPr>
      <w:rFonts w:ascii="Arial" w:hAnsi="Arial" w:cs="Arial"/>
      <w:b/>
      <w:bCs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</vt:lpstr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López</dc:creator>
  <cp:lastModifiedBy>David Diaz Castaño</cp:lastModifiedBy>
  <cp:revision>2</cp:revision>
  <cp:lastPrinted>2000-02-15T06:41:00Z</cp:lastPrinted>
  <dcterms:created xsi:type="dcterms:W3CDTF">2015-07-13T10:11:00Z</dcterms:created>
  <dcterms:modified xsi:type="dcterms:W3CDTF">2015-07-13T10:11:00Z</dcterms:modified>
</cp:coreProperties>
</file>