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67" w:rsidRDefault="00A57667">
      <w:pPr>
        <w:jc w:val="both"/>
        <w:rPr>
          <w:rFonts w:ascii="Arial" w:hAnsi="Arial"/>
          <w:lang w:val="es-ES"/>
        </w:rPr>
      </w:pPr>
      <w:bookmarkStart w:id="0" w:name="_GoBack"/>
      <w:bookmarkEnd w:id="0"/>
    </w:p>
    <w:p w:rsidR="00A57667" w:rsidRDefault="00A57667">
      <w:pPr>
        <w:pStyle w:val="Textoindependiente"/>
        <w:rPr>
          <w:rFonts w:ascii="Arial" w:hAnsi="Arial"/>
        </w:rPr>
      </w:pPr>
      <w:r>
        <w:rPr>
          <w:rFonts w:ascii="Arial" w:hAnsi="Arial"/>
          <w:sz w:val="32"/>
          <w:u w:val="none"/>
        </w:rPr>
        <w:t xml:space="preserve">DOC </w:t>
      </w:r>
      <w:r w:rsidR="004B47E9">
        <w:rPr>
          <w:rFonts w:ascii="Arial" w:hAnsi="Arial"/>
          <w:sz w:val="32"/>
          <w:u w:val="none"/>
        </w:rPr>
        <w:t>11</w:t>
      </w:r>
      <w:r>
        <w:rPr>
          <w:rFonts w:ascii="Arial" w:hAnsi="Arial"/>
          <w:sz w:val="32"/>
          <w:u w:val="none"/>
        </w:rPr>
        <w:t xml:space="preserve">- SUBSANACIÓN TIPO DE IVA </w:t>
      </w:r>
    </w:p>
    <w:p w:rsidR="00A57667" w:rsidRDefault="00A57667">
      <w:pPr>
        <w:jc w:val="both"/>
        <w:rPr>
          <w:rFonts w:ascii="Arial" w:hAnsi="Arial"/>
          <w:lang w:val="es-ES"/>
        </w:rPr>
      </w:pPr>
    </w:p>
    <w:p w:rsidR="0015720F" w:rsidRPr="00D6778B" w:rsidRDefault="0015720F" w:rsidP="0015720F">
      <w:pPr>
        <w:pStyle w:val="Textoindependiente"/>
        <w:rPr>
          <w:rFonts w:ascii="Arial Narrow" w:hAnsi="Arial Narrow"/>
          <w:b w:val="0"/>
        </w:rPr>
      </w:pPr>
      <w:r w:rsidRPr="00D6778B">
        <w:rPr>
          <w:rFonts w:ascii="Arial Narrow" w:hAnsi="Arial Narrow"/>
          <w:b w:val="0"/>
        </w:rPr>
        <w:t xml:space="preserve">DOCUMENTO ANEXO AL CONTRATO DE ARRENDAMIENTO FINANCIERO DE BIENES MUEBLES OTORGADO EL  </w:t>
      </w:r>
      <w:r w:rsidRPr="00D6778B">
        <w:rPr>
          <w:rFonts w:ascii="Arial Narrow" w:hAnsi="Arial Narrow"/>
          <w:b w:val="0"/>
          <w:highlight w:val="yellow"/>
        </w:rPr>
        <w:t>XX</w:t>
      </w:r>
      <w:r w:rsidRPr="00D6778B">
        <w:rPr>
          <w:rFonts w:ascii="Arial Narrow" w:hAnsi="Arial Narrow"/>
          <w:b w:val="0"/>
        </w:rPr>
        <w:t xml:space="preserve">   DE </w:t>
      </w:r>
      <w:r w:rsidRPr="00D6778B">
        <w:rPr>
          <w:rFonts w:ascii="Arial Narrow" w:hAnsi="Arial Narrow"/>
          <w:b w:val="0"/>
          <w:highlight w:val="yellow"/>
        </w:rPr>
        <w:t>XXXXXXX</w:t>
      </w:r>
      <w:r w:rsidRPr="00D6778B">
        <w:rPr>
          <w:rFonts w:ascii="Arial Narrow" w:hAnsi="Arial Narrow"/>
          <w:b w:val="0"/>
        </w:rPr>
        <w:t xml:space="preserve"> DE </w:t>
      </w:r>
      <w:r w:rsidRPr="00D6778B">
        <w:rPr>
          <w:rFonts w:ascii="Arial Narrow" w:hAnsi="Arial Narrow"/>
          <w:b w:val="0"/>
          <w:highlight w:val="yellow"/>
        </w:rPr>
        <w:t>X.XXX</w:t>
      </w:r>
      <w:r w:rsidRPr="00D6778B">
        <w:rPr>
          <w:rFonts w:ascii="Arial Narrow" w:hAnsi="Arial Narrow"/>
          <w:b w:val="0"/>
        </w:rPr>
        <w:t xml:space="preserve">      ENTRE </w:t>
      </w:r>
      <w:r w:rsidR="004B47E9">
        <w:rPr>
          <w:rFonts w:ascii="Arial Narrow" w:hAnsi="Arial Narrow"/>
          <w:b w:val="0"/>
        </w:rPr>
        <w:t>BANCO CETELEM, S.A.</w:t>
      </w:r>
      <w:r w:rsidRPr="00D6778B">
        <w:rPr>
          <w:rFonts w:ascii="Arial Narrow" w:hAnsi="Arial Narrow"/>
          <w:b w:val="0"/>
        </w:rPr>
        <w:t xml:space="preserve"> Y </w:t>
      </w:r>
      <w:r w:rsidRPr="00D6778B">
        <w:rPr>
          <w:rFonts w:ascii="Arial Narrow" w:hAnsi="Arial Narrow"/>
          <w:highlight w:val="yellow"/>
        </w:rPr>
        <w:t>ARRENDATARIO</w:t>
      </w:r>
      <w:r w:rsidRPr="00D6778B">
        <w:rPr>
          <w:rFonts w:ascii="Arial Narrow" w:hAnsi="Arial Narrow"/>
          <w:b w:val="0"/>
        </w:rPr>
        <w:t xml:space="preserve"> (Ref. </w:t>
      </w:r>
      <w:r w:rsidR="004B47E9">
        <w:rPr>
          <w:rFonts w:ascii="Arial Narrow" w:hAnsi="Arial Narrow"/>
          <w:b w:val="0"/>
          <w:highlight w:val="yellow"/>
        </w:rPr>
        <w:t>XXXX</w:t>
      </w:r>
      <w:r w:rsidRPr="00D6778B">
        <w:rPr>
          <w:rFonts w:ascii="Arial Narrow" w:hAnsi="Arial Narrow"/>
          <w:b w:val="0"/>
          <w:highlight w:val="yellow"/>
        </w:rPr>
        <w:t>.XXXX.XX.</w:t>
      </w:r>
      <w:r w:rsidR="004B47E9">
        <w:rPr>
          <w:rFonts w:ascii="Arial Narrow" w:hAnsi="Arial Narrow"/>
          <w:b w:val="0"/>
          <w:highlight w:val="yellow"/>
        </w:rPr>
        <w:t>XX</w:t>
      </w:r>
      <w:r w:rsidRPr="00D6778B">
        <w:rPr>
          <w:rFonts w:ascii="Arial Narrow" w:hAnsi="Arial Narrow"/>
          <w:b w:val="0"/>
          <w:highlight w:val="yellow"/>
        </w:rPr>
        <w:t>XXXXXXXX</w:t>
      </w:r>
      <w:r w:rsidRPr="00D6778B">
        <w:rPr>
          <w:rFonts w:ascii="Arial Narrow" w:hAnsi="Arial Narrow"/>
          <w:b w:val="0"/>
        </w:rPr>
        <w:t xml:space="preserve">). </w:t>
      </w: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D6778B">
        <w:rPr>
          <w:rFonts w:ascii="Arial Narrow" w:hAnsi="Arial Narrow"/>
          <w:lang w:val="es-ES_tradnl"/>
        </w:rPr>
        <w:t xml:space="preserve">En   </w:t>
      </w:r>
      <w:r w:rsidRPr="00D6778B">
        <w:rPr>
          <w:rFonts w:ascii="Arial Narrow" w:hAnsi="Arial Narrow"/>
          <w:highlight w:val="yellow"/>
          <w:lang w:val="es-ES_tradnl"/>
        </w:rPr>
        <w:t>XXXXXXXXXX</w:t>
      </w:r>
      <w:r w:rsidRPr="00D6778B">
        <w:rPr>
          <w:rFonts w:ascii="Arial Narrow" w:hAnsi="Arial Narrow"/>
          <w:lang w:val="es-ES_tradnl"/>
        </w:rPr>
        <w:t xml:space="preserve">             , a </w:t>
      </w:r>
      <w:r w:rsidRPr="00D6778B">
        <w:rPr>
          <w:rFonts w:ascii="Arial Narrow" w:hAnsi="Arial Narrow"/>
          <w:highlight w:val="yellow"/>
          <w:lang w:val="es-ES_tradnl"/>
        </w:rPr>
        <w:t>XX</w:t>
      </w:r>
      <w:r w:rsidRPr="00D6778B">
        <w:rPr>
          <w:rFonts w:ascii="Arial Narrow" w:hAnsi="Arial Narrow"/>
          <w:lang w:val="es-ES_tradnl"/>
        </w:rPr>
        <w:t xml:space="preserve">   de </w:t>
      </w:r>
      <w:r w:rsidRPr="00D6778B">
        <w:rPr>
          <w:rFonts w:ascii="Arial Narrow" w:hAnsi="Arial Narrow"/>
          <w:highlight w:val="yellow"/>
          <w:lang w:val="es-ES_tradnl"/>
        </w:rPr>
        <w:t>XXXXX</w:t>
      </w:r>
      <w:r w:rsidRPr="00D6778B">
        <w:rPr>
          <w:rFonts w:ascii="Arial Narrow" w:hAnsi="Arial Narrow"/>
          <w:lang w:val="es-ES_tradnl"/>
        </w:rPr>
        <w:t xml:space="preserve">           de </w:t>
      </w:r>
      <w:r w:rsidRPr="00D6778B">
        <w:rPr>
          <w:rFonts w:ascii="Arial Narrow" w:hAnsi="Arial Narrow"/>
          <w:highlight w:val="yellow"/>
          <w:lang w:val="es-ES_tradnl"/>
        </w:rPr>
        <w:t>XXXXX</w:t>
      </w:r>
    </w:p>
    <w:p w:rsidR="0015720F" w:rsidRPr="00D6778B" w:rsidRDefault="0015720F" w:rsidP="0015720F">
      <w:pPr>
        <w:rPr>
          <w:rFonts w:ascii="Arial Narrow" w:hAnsi="Arial Narrow"/>
        </w:rPr>
      </w:pPr>
    </w:p>
    <w:p w:rsidR="0015720F" w:rsidRPr="00D6778B" w:rsidRDefault="0015720F" w:rsidP="0015720F">
      <w:pPr>
        <w:pStyle w:val="Ttulo1"/>
        <w:rPr>
          <w:rFonts w:ascii="Arial Narrow" w:hAnsi="Arial Narrow"/>
          <w:b/>
        </w:rPr>
      </w:pPr>
      <w:r w:rsidRPr="00D6778B">
        <w:rPr>
          <w:rFonts w:ascii="Arial Narrow" w:hAnsi="Arial Narrow"/>
          <w:b/>
        </w:rPr>
        <w:t>REUNIDOS:</w:t>
      </w: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4B47E9" w:rsidRDefault="004B47E9" w:rsidP="004B47E9">
      <w:pPr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szCs w:val="20"/>
          <w:lang w:val="es-ES_tradnl"/>
        </w:rPr>
        <w:t xml:space="preserve">De una parte, BANCO CETELEM, S.A., </w:t>
      </w:r>
      <w:r w:rsidRPr="00D51AC6">
        <w:rPr>
          <w:rFonts w:ascii="Arial Narrow" w:hAnsi="Arial Narrow"/>
          <w:szCs w:val="20"/>
          <w:lang w:val="es-ES_tradnl"/>
        </w:rPr>
        <w:t xml:space="preserve">en adelante </w:t>
      </w:r>
      <w:r>
        <w:rPr>
          <w:rFonts w:ascii="Arial Narrow" w:hAnsi="Arial Narrow"/>
          <w:szCs w:val="20"/>
          <w:lang w:val="es-ES_tradnl"/>
        </w:rPr>
        <w:t>CETELEM</w:t>
      </w:r>
      <w:r w:rsidRPr="00D51AC6">
        <w:rPr>
          <w:rFonts w:ascii="Arial Narrow" w:hAnsi="Arial Narrow"/>
          <w:szCs w:val="20"/>
          <w:lang w:val="es-ES_tradnl"/>
        </w:rPr>
        <w:t xml:space="preserve">, </w:t>
      </w:r>
      <w:r w:rsidRPr="00A53733">
        <w:rPr>
          <w:rFonts w:ascii="Arial Narrow" w:hAnsi="Arial Narrow"/>
          <w:szCs w:val="20"/>
          <w:lang w:val="es-ES_tradnl"/>
        </w:rPr>
        <w:t>domiciliado en 28045 de Madrid, C/ Retama, 3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 xml:space="preserve">y con C.I.F. A78650348, </w:t>
      </w:r>
      <w:r>
        <w:rPr>
          <w:rFonts w:ascii="Arial Narrow" w:hAnsi="Arial Narrow"/>
          <w:szCs w:val="20"/>
          <w:lang w:val="es-ES_tradnl"/>
        </w:rPr>
        <w:t>i</w:t>
      </w:r>
      <w:r w:rsidRPr="00D51AC6">
        <w:rPr>
          <w:rFonts w:ascii="Arial Narrow" w:hAnsi="Arial Narrow"/>
          <w:szCs w:val="20"/>
          <w:lang w:val="es-ES_tradnl"/>
        </w:rPr>
        <w:t>nscrit</w:t>
      </w:r>
      <w:r>
        <w:rPr>
          <w:rFonts w:ascii="Arial Narrow" w:hAnsi="Arial Narrow"/>
          <w:szCs w:val="20"/>
          <w:lang w:val="es-ES_tradnl"/>
        </w:rPr>
        <w:t>o</w:t>
      </w:r>
      <w:r w:rsidRPr="00D51AC6">
        <w:rPr>
          <w:rFonts w:ascii="Arial Narrow" w:hAnsi="Arial Narrow"/>
          <w:szCs w:val="20"/>
          <w:lang w:val="es-ES_tradnl"/>
        </w:rPr>
        <w:t xml:space="preserve"> en el Registro </w:t>
      </w:r>
      <w:r>
        <w:rPr>
          <w:rFonts w:ascii="Arial Narrow" w:hAnsi="Arial Narrow"/>
          <w:szCs w:val="20"/>
          <w:lang w:val="es-ES_tradnl"/>
        </w:rPr>
        <w:t xml:space="preserve">Mercantil </w:t>
      </w:r>
      <w:r w:rsidRPr="00A53733">
        <w:rPr>
          <w:rFonts w:ascii="Arial Narrow" w:hAnsi="Arial Narrow"/>
          <w:szCs w:val="20"/>
          <w:lang w:val="es-ES_tradnl"/>
        </w:rPr>
        <w:t>de Madrid, tomo 8316, sección 3ª, folio 51, hoja</w:t>
      </w:r>
      <w:r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>79276, inscripción 1ª.</w:t>
      </w:r>
    </w:p>
    <w:p w:rsidR="004B47E9" w:rsidRPr="00A53733" w:rsidRDefault="004B47E9" w:rsidP="004B47E9">
      <w:pPr>
        <w:rPr>
          <w:rFonts w:ascii="Arial Narrow" w:hAnsi="Arial Narrow"/>
          <w:szCs w:val="20"/>
          <w:lang w:val="es-ES_tradnl"/>
        </w:rPr>
      </w:pPr>
    </w:p>
    <w:p w:rsidR="004B47E9" w:rsidRPr="00D51AC6" w:rsidRDefault="004B47E9" w:rsidP="004B47E9">
      <w:pPr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Representada por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xxxxxxxxxxxxxxxxxxxxxxxxxxxxxxxxxx</w:t>
      </w:r>
      <w:r w:rsidRPr="00D51AC6">
        <w:rPr>
          <w:rFonts w:ascii="Arial Narrow" w:hAnsi="Arial Narrow"/>
          <w:szCs w:val="20"/>
          <w:lang w:val="es-ES_tradnl"/>
        </w:rPr>
        <w:t xml:space="preserve"> con D.N.I. nº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xx.xxx.xxxX</w:t>
      </w:r>
      <w:r w:rsidRPr="00D51AC6">
        <w:rPr>
          <w:rFonts w:ascii="Arial Narrow" w:hAnsi="Arial Narrow"/>
          <w:szCs w:val="20"/>
          <w:lang w:val="es-ES_tradnl"/>
        </w:rPr>
        <w:t xml:space="preserve"> según escritura de poderes otorgada por el Notario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xxxxxxxxxxxxxxxxxxxxxxxx,</w:t>
      </w:r>
      <w:r w:rsidRPr="00D51AC6">
        <w:rPr>
          <w:rFonts w:ascii="Arial Narrow" w:hAnsi="Arial Narrow"/>
          <w:szCs w:val="20"/>
          <w:lang w:val="es-ES_tradnl"/>
        </w:rPr>
        <w:t xml:space="preserve"> D.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ccccccccccccccccccccccccccccccccccccccccc</w:t>
      </w:r>
      <w:r w:rsidRPr="00D51AC6">
        <w:rPr>
          <w:rFonts w:ascii="Arial Narrow" w:hAnsi="Arial Narrow"/>
          <w:szCs w:val="20"/>
          <w:lang w:val="es-ES_tradnl"/>
        </w:rPr>
        <w:t xml:space="preserve">, protocolo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</w:t>
      </w:r>
      <w:r w:rsidRPr="00D51AC6">
        <w:rPr>
          <w:rFonts w:ascii="Arial Narrow" w:hAnsi="Arial Narrow"/>
          <w:szCs w:val="20"/>
          <w:lang w:val="es-ES_tradnl"/>
        </w:rPr>
        <w:t xml:space="preserve"> de fecha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Pr="00D51AC6">
        <w:rPr>
          <w:rFonts w:ascii="Arial Narrow" w:hAnsi="Arial Narrow"/>
          <w:szCs w:val="20"/>
          <w:lang w:val="es-ES_tradnl"/>
        </w:rPr>
        <w:t xml:space="preserve"> 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</w:t>
      </w:r>
      <w:r w:rsidRPr="00D51AC6">
        <w:rPr>
          <w:rFonts w:ascii="Arial Narrow" w:hAnsi="Arial Narrow"/>
          <w:szCs w:val="20"/>
          <w:lang w:val="es-ES_tradnl"/>
        </w:rPr>
        <w:t xml:space="preserve">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>.</w:t>
      </w: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D6778B">
        <w:rPr>
          <w:rFonts w:ascii="Arial Narrow" w:hAnsi="Arial Narrow"/>
          <w:lang w:val="es-ES_tradnl"/>
        </w:rPr>
        <w:t xml:space="preserve">De otra parte, </w:t>
      </w:r>
      <w:r w:rsidRPr="00D6778B">
        <w:rPr>
          <w:rFonts w:ascii="Arial Narrow" w:hAnsi="Arial Narrow"/>
          <w:highlight w:val="yellow"/>
          <w:lang w:val="es-ES_tradnl"/>
        </w:rPr>
        <w:t>ARRENDATARIO</w:t>
      </w:r>
      <w:r w:rsidRPr="00D6778B">
        <w:rPr>
          <w:rFonts w:ascii="Arial Narrow" w:hAnsi="Arial Narrow"/>
          <w:lang w:val="es-ES_tradnl"/>
        </w:rPr>
        <w:t xml:space="preserve">, en adelante el Arrendatario Financiero, domiciliado en la calle </w:t>
      </w:r>
      <w:r w:rsidRPr="00D6778B">
        <w:rPr>
          <w:rFonts w:ascii="Arial Narrow" w:hAnsi="Arial Narrow"/>
          <w:highlight w:val="yellow"/>
          <w:lang w:val="es-ES_tradnl"/>
        </w:rPr>
        <w:t>CCCCCCCCCCCCCCCC</w:t>
      </w:r>
      <w:r w:rsidRPr="00D6778B">
        <w:rPr>
          <w:rFonts w:ascii="Arial Narrow" w:hAnsi="Arial Narrow"/>
          <w:lang w:val="es-ES_tradnl"/>
        </w:rPr>
        <w:t xml:space="preserve"> de </w:t>
      </w:r>
      <w:r w:rsidRPr="00D6778B">
        <w:rPr>
          <w:rFonts w:ascii="Arial Narrow" w:hAnsi="Arial Narrow"/>
          <w:highlight w:val="yellow"/>
          <w:lang w:val="es-ES_tradnl"/>
        </w:rPr>
        <w:t>XXXXXXXXXXX</w:t>
      </w:r>
      <w:r w:rsidRPr="00D6778B">
        <w:rPr>
          <w:rFonts w:ascii="Arial Narrow" w:hAnsi="Arial Narrow"/>
          <w:lang w:val="es-ES_tradnl"/>
        </w:rPr>
        <w:t xml:space="preserve">. Provista de su N.I.F. núm. </w:t>
      </w:r>
      <w:r w:rsidRPr="00D6778B">
        <w:rPr>
          <w:rFonts w:ascii="Arial Narrow" w:hAnsi="Arial Narrow"/>
          <w:highlight w:val="yellow"/>
          <w:lang w:val="es-ES_tradnl"/>
        </w:rPr>
        <w:t>Xx.xxx.xxxX.</w:t>
      </w:r>
      <w:r w:rsidRPr="00D6778B">
        <w:rPr>
          <w:rFonts w:ascii="Arial Narrow" w:hAnsi="Arial Narrow"/>
          <w:lang w:val="es-ES_tradnl"/>
        </w:rPr>
        <w:t xml:space="preserve"> </w:t>
      </w: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D6778B">
        <w:rPr>
          <w:rFonts w:ascii="Arial Narrow" w:hAnsi="Arial Narrow"/>
          <w:lang w:val="es-ES_tradnl"/>
        </w:rPr>
        <w:t>Reconociéndose mutuamente capacidad legal bastante para otorgar el presente documento</w:t>
      </w:r>
    </w:p>
    <w:p w:rsidR="0015720F" w:rsidRPr="00D6778B" w:rsidRDefault="0015720F" w:rsidP="0015720F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A57667" w:rsidRPr="00D6778B" w:rsidRDefault="00A57667">
      <w:pPr>
        <w:jc w:val="both"/>
        <w:rPr>
          <w:rFonts w:ascii="Arial Narrow" w:hAnsi="Arial Narrow"/>
          <w:b/>
          <w:lang w:val="es-ES"/>
        </w:rPr>
      </w:pPr>
      <w:r w:rsidRPr="00D6778B">
        <w:rPr>
          <w:rFonts w:ascii="Arial Narrow" w:hAnsi="Arial Narrow"/>
          <w:b/>
          <w:u w:val="single"/>
          <w:lang w:val="es-ES"/>
        </w:rPr>
        <w:t>MANIFIESTAN: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pStyle w:val="Textoindependiente2"/>
        <w:rPr>
          <w:rFonts w:ascii="Arial Narrow" w:hAnsi="Arial Narrow"/>
        </w:rPr>
      </w:pPr>
      <w:r w:rsidRPr="00D6778B">
        <w:rPr>
          <w:rFonts w:ascii="Arial Narrow" w:hAnsi="Arial Narrow"/>
        </w:rPr>
        <w:t xml:space="preserve">I.- </w:t>
      </w:r>
      <w:r w:rsidR="0015720F" w:rsidRPr="00D6778B">
        <w:rPr>
          <w:rFonts w:ascii="Arial Narrow" w:hAnsi="Arial Narrow"/>
        </w:rPr>
        <w:t>Que e</w:t>
      </w:r>
      <w:r w:rsidR="0015720F" w:rsidRPr="00D6778B">
        <w:rPr>
          <w:rFonts w:ascii="Arial Narrow" w:hAnsi="Arial Narrow"/>
          <w:lang w:val="es-ES_tradnl"/>
        </w:rPr>
        <w:t xml:space="preserve">n fecha </w:t>
      </w:r>
      <w:r w:rsidR="0015720F" w:rsidRPr="00D6778B">
        <w:rPr>
          <w:rFonts w:ascii="Arial Narrow" w:hAnsi="Arial Narrow"/>
          <w:highlight w:val="yellow"/>
          <w:lang w:val="es-ES_tradnl"/>
        </w:rPr>
        <w:t>XX</w:t>
      </w:r>
      <w:r w:rsidR="0015720F" w:rsidRPr="00D6778B">
        <w:rPr>
          <w:rFonts w:ascii="Arial Narrow" w:hAnsi="Arial Narrow"/>
          <w:lang w:val="es-ES_tradnl"/>
        </w:rPr>
        <w:t xml:space="preserve"> de </w:t>
      </w:r>
      <w:r w:rsidR="0015720F" w:rsidRPr="00D6778B">
        <w:rPr>
          <w:rFonts w:ascii="Arial Narrow" w:hAnsi="Arial Narrow"/>
          <w:highlight w:val="yellow"/>
          <w:lang w:val="es-ES_tradnl"/>
        </w:rPr>
        <w:t>XXXXXXX</w:t>
      </w:r>
      <w:r w:rsidR="0015720F" w:rsidRPr="00D6778B">
        <w:rPr>
          <w:rFonts w:ascii="Arial Narrow" w:hAnsi="Arial Narrow"/>
          <w:lang w:val="es-ES_tradnl"/>
        </w:rPr>
        <w:t xml:space="preserve"> de </w:t>
      </w:r>
      <w:r w:rsidR="0015720F" w:rsidRPr="00D6778B">
        <w:rPr>
          <w:rFonts w:ascii="Arial Narrow" w:hAnsi="Arial Narrow"/>
          <w:highlight w:val="yellow"/>
          <w:lang w:val="es-ES_tradnl"/>
        </w:rPr>
        <w:t>X.XXX</w:t>
      </w:r>
      <w:r w:rsidR="0015720F" w:rsidRPr="00D6778B">
        <w:rPr>
          <w:rFonts w:ascii="Arial Narrow" w:hAnsi="Arial Narrow"/>
          <w:lang w:val="es-ES_tradnl"/>
        </w:rPr>
        <w:t xml:space="preserve"> fue formalizado entre </w:t>
      </w:r>
      <w:r w:rsidR="004B47E9">
        <w:rPr>
          <w:rFonts w:ascii="Arial Narrow" w:hAnsi="Arial Narrow"/>
          <w:lang w:val="es-ES_tradnl"/>
        </w:rPr>
        <w:t>CETELEM</w:t>
      </w:r>
      <w:r w:rsidR="0015720F" w:rsidRPr="00D6778B">
        <w:rPr>
          <w:rFonts w:ascii="Arial Narrow" w:hAnsi="Arial Narrow"/>
          <w:lang w:val="es-ES_tradnl"/>
        </w:rPr>
        <w:t xml:space="preserve"> y </w:t>
      </w:r>
      <w:r w:rsidR="0015720F" w:rsidRPr="00D6778B">
        <w:rPr>
          <w:rFonts w:ascii="Arial Narrow" w:hAnsi="Arial Narrow"/>
          <w:highlight w:val="yellow"/>
          <w:lang w:val="es-ES_tradnl"/>
        </w:rPr>
        <w:t>ARRENDATARIO</w:t>
      </w:r>
      <w:r w:rsidR="0015720F" w:rsidRPr="00D6778B">
        <w:rPr>
          <w:rFonts w:ascii="Arial Narrow" w:hAnsi="Arial Narrow"/>
          <w:lang w:val="es-ES_tradnl"/>
        </w:rPr>
        <w:t xml:space="preserve"> </w:t>
      </w:r>
      <w:r w:rsidRPr="00D6778B">
        <w:rPr>
          <w:rFonts w:ascii="Arial Narrow" w:hAnsi="Arial Narrow"/>
        </w:rPr>
        <w:t xml:space="preserve">un contrato de arrendamiento financiero mobiliario con </w:t>
      </w:r>
      <w:r w:rsidR="0015720F" w:rsidRPr="00D6778B">
        <w:rPr>
          <w:rFonts w:ascii="Arial Narrow" w:hAnsi="Arial Narrow"/>
        </w:rPr>
        <w:t xml:space="preserve">el nº </w:t>
      </w:r>
      <w:r w:rsidRPr="00D6778B">
        <w:rPr>
          <w:rFonts w:ascii="Arial Narrow" w:hAnsi="Arial Narrow"/>
        </w:rPr>
        <w:t xml:space="preserve">de referencia </w:t>
      </w:r>
      <w:r w:rsidR="0015720F" w:rsidRPr="00D6778B">
        <w:rPr>
          <w:rFonts w:ascii="Arial Narrow" w:hAnsi="Arial Narrow"/>
        </w:rPr>
        <w:t>que se indica en el encabezamiento</w:t>
      </w:r>
      <w:r w:rsidRPr="00D6778B">
        <w:rPr>
          <w:rFonts w:ascii="Arial Narrow" w:hAnsi="Arial Narrow"/>
        </w:rPr>
        <w:t>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Dicho contrato fue formalizado por un término de </w:t>
      </w:r>
      <w:r w:rsidRPr="00D6778B">
        <w:rPr>
          <w:rFonts w:ascii="Arial Narrow" w:hAnsi="Arial Narrow"/>
          <w:highlight w:val="yellow"/>
          <w:lang w:val="es-ES"/>
        </w:rPr>
        <w:t>XX</w:t>
      </w:r>
      <w:r w:rsidRPr="00D6778B">
        <w:rPr>
          <w:rFonts w:ascii="Arial Narrow" w:hAnsi="Arial Narrow"/>
          <w:lang w:val="es-ES"/>
        </w:rPr>
        <w:t xml:space="preserve"> meses siendo las condiciones particulares y generales de ver en el mismo y que las partes otorgantes dan por enteramente reproducidas.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II.- Dicho contrato de arrendamiento financiero tenía por objeto </w:t>
      </w:r>
      <w:r w:rsidRPr="00D6778B">
        <w:rPr>
          <w:rFonts w:ascii="Arial Narrow" w:hAnsi="Arial Narrow"/>
          <w:i/>
          <w:color w:val="FF0000"/>
          <w:highlight w:val="yellow"/>
          <w:lang w:val="es-ES"/>
        </w:rPr>
        <w:t>(DESCRIPCIÓN MATERIAL).</w:t>
      </w:r>
      <w:r w:rsidRPr="00D6778B">
        <w:rPr>
          <w:rFonts w:ascii="Arial Narrow" w:hAnsi="Arial Narrow"/>
          <w:lang w:val="es-ES"/>
        </w:rPr>
        <w:t xml:space="preserve"> 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III.- Por error involuntario en la elaboración del contrato de arrendamiento financiero se </w:t>
      </w:r>
      <w:r w:rsidR="0015720F" w:rsidRPr="00D6778B">
        <w:rPr>
          <w:rFonts w:ascii="Arial Narrow" w:hAnsi="Arial Narrow"/>
          <w:lang w:val="es-ES"/>
        </w:rPr>
        <w:t xml:space="preserve">determinó el </w:t>
      </w:r>
      <w:r w:rsidR="004B47E9">
        <w:rPr>
          <w:rFonts w:ascii="Arial Narrow" w:hAnsi="Arial Narrow"/>
          <w:highlight w:val="yellow"/>
          <w:lang w:val="es-ES"/>
        </w:rPr>
        <w:t>XX</w:t>
      </w:r>
      <w:r w:rsidR="0015720F" w:rsidRPr="004B47E9">
        <w:rPr>
          <w:rFonts w:ascii="Arial Narrow" w:hAnsi="Arial Narrow"/>
          <w:highlight w:val="yellow"/>
          <w:lang w:val="es-ES"/>
        </w:rPr>
        <w:t>%</w:t>
      </w:r>
      <w:r w:rsidR="0015720F" w:rsidRPr="00D6778B">
        <w:rPr>
          <w:rFonts w:ascii="Arial Narrow" w:hAnsi="Arial Narrow"/>
          <w:lang w:val="es-ES"/>
        </w:rPr>
        <w:t xml:space="preserve"> como porcentaje de IVA a aplicar al mismo</w:t>
      </w:r>
      <w:r w:rsidRPr="00D6778B">
        <w:rPr>
          <w:rFonts w:ascii="Arial Narrow" w:hAnsi="Arial Narrow"/>
          <w:lang w:val="es-ES"/>
        </w:rPr>
        <w:t xml:space="preserve"> cuando en realidad tal porcentaje debía ser del </w:t>
      </w:r>
      <w:r w:rsidR="004B47E9">
        <w:rPr>
          <w:rFonts w:ascii="Arial Narrow" w:hAnsi="Arial Narrow"/>
          <w:highlight w:val="yellow"/>
          <w:lang w:val="es-ES"/>
        </w:rPr>
        <w:t>XX</w:t>
      </w:r>
      <w:r w:rsidRPr="004B47E9">
        <w:rPr>
          <w:rFonts w:ascii="Arial Narrow" w:hAnsi="Arial Narrow"/>
          <w:highlight w:val="yellow"/>
          <w:lang w:val="es-ES"/>
        </w:rPr>
        <w:t>%</w:t>
      </w:r>
      <w:r w:rsidRPr="00D6778B">
        <w:rPr>
          <w:rFonts w:ascii="Arial Narrow" w:hAnsi="Arial Narrow"/>
          <w:lang w:val="es-ES"/>
        </w:rPr>
        <w:t>. Como consecuencia de todo ello el precio contractual y el importe tanto de las cuotas como del valor residual que en su día quedaron fijados</w:t>
      </w:r>
      <w:r w:rsidR="0015720F" w:rsidRPr="00D6778B">
        <w:rPr>
          <w:rFonts w:ascii="Arial Narrow" w:hAnsi="Arial Narrow"/>
          <w:lang w:val="es-ES"/>
        </w:rPr>
        <w:t>, y que figuraban en el cuadro de amortización unido al contrato,</w:t>
      </w:r>
      <w:r w:rsidRPr="00D6778B">
        <w:rPr>
          <w:rFonts w:ascii="Arial Narrow" w:hAnsi="Arial Narrow"/>
          <w:lang w:val="es-ES"/>
        </w:rPr>
        <w:t xml:space="preserve"> no son los reales.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IV.-  Que a fin y efecto de subsanar las partes tal error involuntario padecido en la </w:t>
      </w:r>
      <w:r w:rsidR="0015720F" w:rsidRPr="00D6778B">
        <w:rPr>
          <w:rFonts w:ascii="Arial Narrow" w:hAnsi="Arial Narrow"/>
          <w:lang w:val="es-ES"/>
        </w:rPr>
        <w:t>confección</w:t>
      </w:r>
      <w:r w:rsidRPr="00D6778B">
        <w:rPr>
          <w:rFonts w:ascii="Arial Narrow" w:hAnsi="Arial Narrow"/>
          <w:lang w:val="es-ES"/>
        </w:rPr>
        <w:t xml:space="preserve"> del contrato de arrendamiento financiero</w:t>
      </w:r>
      <w:r w:rsidR="0015720F" w:rsidRPr="00D6778B">
        <w:rPr>
          <w:rFonts w:ascii="Arial Narrow" w:hAnsi="Arial Narrow"/>
          <w:lang w:val="es-ES"/>
        </w:rPr>
        <w:t>,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b/>
          <w:u w:val="single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b/>
          <w:lang w:val="es-ES"/>
        </w:rPr>
      </w:pPr>
      <w:r w:rsidRPr="00D6778B">
        <w:rPr>
          <w:rFonts w:ascii="Arial Narrow" w:hAnsi="Arial Narrow"/>
          <w:b/>
          <w:u w:val="single"/>
          <w:lang w:val="es-ES"/>
        </w:rPr>
        <w:t>OTORGAN:</w:t>
      </w:r>
    </w:p>
    <w:p w:rsidR="00A57667" w:rsidRPr="00D6778B" w:rsidRDefault="00563FF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-9026525</wp:posOffset>
                </wp:positionV>
                <wp:extent cx="437515" cy="1006221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7E9" w:rsidRPr="00162D64" w:rsidRDefault="004B47E9" w:rsidP="004B47E9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B47E9" w:rsidRPr="007C0293" w:rsidRDefault="004B47E9" w:rsidP="004B47E9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9.55pt;margin-top:-710.75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Cp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" stroked="f">
                <v:textbox style="layout-flow:vertical;mso-layout-flow-alt:bottom-to-top">
                  <w:txbxContent>
                    <w:p w:rsidR="004B47E9" w:rsidRPr="00162D64" w:rsidRDefault="004B47E9" w:rsidP="004B47E9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B47E9" w:rsidRPr="007C0293" w:rsidRDefault="004B47E9" w:rsidP="004B47E9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7667" w:rsidRPr="00D6778B" w:rsidRDefault="00563FF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-899795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7E9" w:rsidRPr="00162D64" w:rsidRDefault="004B47E9" w:rsidP="004B47E9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B47E9" w:rsidRPr="007C0293" w:rsidRDefault="004B47E9" w:rsidP="004B47E9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59.65pt;margin-top:-70.85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" stroked="f">
                <v:textbox style="layout-flow:vertical;mso-layout-flow-alt:bottom-to-top">
                  <w:txbxContent>
                    <w:p w:rsidR="004B47E9" w:rsidRPr="00162D64" w:rsidRDefault="004B47E9" w:rsidP="004B47E9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B47E9" w:rsidRPr="007C0293" w:rsidRDefault="004B47E9" w:rsidP="004B47E9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667" w:rsidRPr="00D6778B">
        <w:rPr>
          <w:rFonts w:ascii="Arial Narrow" w:hAnsi="Arial Narrow"/>
          <w:lang w:val="es-ES"/>
        </w:rPr>
        <w:t xml:space="preserve">PRIMERO.- </w:t>
      </w:r>
      <w:r w:rsidR="0015720F" w:rsidRPr="00D6778B">
        <w:rPr>
          <w:rFonts w:ascii="Arial Narrow" w:hAnsi="Arial Narrow"/>
          <w:lang w:val="es-ES"/>
        </w:rPr>
        <w:t>Como consecuencia</w:t>
      </w:r>
      <w:r w:rsidR="00A57667" w:rsidRPr="00D6778B">
        <w:rPr>
          <w:rFonts w:ascii="Arial Narrow" w:hAnsi="Arial Narrow"/>
          <w:lang w:val="es-ES"/>
        </w:rPr>
        <w:t xml:space="preserve"> de tal alteración del porcentaje de IVA del contrato de arrendamiento financiero, procede asimismo modificar el mismo con arreglo a los siguientes apartados:</w:t>
      </w: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1.- El precio contractual queda establecido en la suma de </w:t>
      </w:r>
      <w:r w:rsidR="0015720F" w:rsidRPr="00D6778B">
        <w:rPr>
          <w:rFonts w:ascii="Arial Narrow" w:hAnsi="Arial Narrow"/>
          <w:highlight w:val="yellow"/>
          <w:lang w:val="es-ES"/>
        </w:rPr>
        <w:t>xxxxxxx</w:t>
      </w:r>
      <w:r w:rsidRPr="00D6778B">
        <w:rPr>
          <w:rFonts w:ascii="Arial Narrow" w:hAnsi="Arial Narrow"/>
          <w:lang w:val="es-ES"/>
        </w:rPr>
        <w:tab/>
        <w:t>€.</w:t>
      </w: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>2.- La forma de pago de tal precio queda establecido del siguiente modo: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pStyle w:val="Sangradetextonormal"/>
        <w:numPr>
          <w:ilvl w:val="0"/>
          <w:numId w:val="3"/>
        </w:numPr>
        <w:rPr>
          <w:rFonts w:ascii="Arial Narrow" w:hAnsi="Arial Narrow"/>
        </w:rPr>
      </w:pPr>
      <w:r w:rsidRPr="00D6778B">
        <w:rPr>
          <w:rFonts w:ascii="Arial Narrow" w:hAnsi="Arial Narrow"/>
        </w:rPr>
        <w:t xml:space="preserve"> </w:t>
      </w:r>
      <w:r w:rsidR="0015720F" w:rsidRPr="00D6778B">
        <w:rPr>
          <w:rFonts w:ascii="Arial Narrow" w:hAnsi="Arial Narrow"/>
          <w:highlight w:val="yellow"/>
        </w:rPr>
        <w:t>xxxxxxxx</w:t>
      </w:r>
      <w:r w:rsidRPr="00D6778B">
        <w:rPr>
          <w:rFonts w:ascii="Arial Narrow" w:hAnsi="Arial Narrow"/>
        </w:rPr>
        <w:t xml:space="preserve"> € como alquiler adelantado a satisfacer en fecha de suscripción del contrato.</w:t>
      </w:r>
    </w:p>
    <w:p w:rsidR="00A57667" w:rsidRPr="00D6778B" w:rsidRDefault="00A57667">
      <w:pPr>
        <w:pStyle w:val="Sangradetextonormal"/>
        <w:rPr>
          <w:rFonts w:ascii="Arial Narrow" w:hAnsi="Arial Narrow"/>
        </w:rPr>
      </w:pPr>
    </w:p>
    <w:p w:rsidR="00A57667" w:rsidRPr="00D6778B" w:rsidRDefault="00A57667">
      <w:pPr>
        <w:numPr>
          <w:ilvl w:val="0"/>
          <w:numId w:val="3"/>
        </w:num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el resto en </w:t>
      </w:r>
      <w:r w:rsidRPr="00D6778B">
        <w:rPr>
          <w:rFonts w:ascii="Arial Narrow" w:hAnsi="Arial Narrow"/>
          <w:highlight w:val="yellow"/>
          <w:lang w:val="es-ES"/>
        </w:rPr>
        <w:t>XX</w:t>
      </w:r>
      <w:r w:rsidRPr="00D6778B">
        <w:rPr>
          <w:rFonts w:ascii="Arial Narrow" w:hAnsi="Arial Narrow"/>
          <w:lang w:val="es-ES"/>
        </w:rPr>
        <w:t xml:space="preserve"> cuotas de</w:t>
      </w:r>
      <w:r w:rsidRPr="00D6778B">
        <w:rPr>
          <w:rFonts w:ascii="Arial Narrow" w:hAnsi="Arial Narrow"/>
          <w:lang w:val="es-ES"/>
        </w:rPr>
        <w:tab/>
      </w:r>
      <w:r w:rsidR="0015720F" w:rsidRPr="00D6778B">
        <w:rPr>
          <w:rFonts w:ascii="Arial Narrow" w:hAnsi="Arial Narrow"/>
          <w:highlight w:val="yellow"/>
          <w:lang w:val="es-ES"/>
        </w:rPr>
        <w:t>xxxxxx</w:t>
      </w:r>
      <w:r w:rsidR="0015720F" w:rsidRPr="00D6778B">
        <w:rPr>
          <w:rFonts w:ascii="Arial Narrow" w:hAnsi="Arial Narrow"/>
          <w:lang w:val="es-ES"/>
        </w:rPr>
        <w:t xml:space="preserve"> </w:t>
      </w:r>
      <w:r w:rsidRPr="00D6778B">
        <w:rPr>
          <w:rFonts w:ascii="Arial Narrow" w:hAnsi="Arial Narrow"/>
          <w:lang w:val="es-ES"/>
        </w:rPr>
        <w:t xml:space="preserve">€ más el </w:t>
      </w:r>
      <w:r w:rsidR="004B47E9">
        <w:rPr>
          <w:rFonts w:ascii="Arial Narrow" w:hAnsi="Arial Narrow"/>
          <w:highlight w:val="yellow"/>
          <w:lang w:val="es-ES"/>
        </w:rPr>
        <w:t>XX</w:t>
      </w:r>
      <w:r w:rsidRPr="00D6778B">
        <w:rPr>
          <w:rFonts w:ascii="Arial Narrow" w:hAnsi="Arial Narrow"/>
          <w:lang w:val="es-ES"/>
        </w:rPr>
        <w:t xml:space="preserve">% de IVA correspondiente a cada una de ellas, es decir, </w:t>
      </w:r>
      <w:r w:rsidR="0015720F" w:rsidRPr="00D6778B">
        <w:rPr>
          <w:rFonts w:ascii="Arial Narrow" w:hAnsi="Arial Narrow"/>
          <w:highlight w:val="yellow"/>
          <w:lang w:val="es-ES"/>
        </w:rPr>
        <w:t>xxxxxx</w:t>
      </w:r>
      <w:r w:rsidR="0015720F" w:rsidRPr="00D6778B">
        <w:rPr>
          <w:rFonts w:ascii="Arial Narrow" w:hAnsi="Arial Narrow"/>
          <w:lang w:val="es-ES"/>
        </w:rPr>
        <w:t xml:space="preserve"> </w:t>
      </w:r>
      <w:r w:rsidRPr="00D6778B">
        <w:rPr>
          <w:rFonts w:ascii="Arial Narrow" w:hAnsi="Arial Narrow"/>
          <w:lang w:val="es-ES"/>
        </w:rPr>
        <w:t>€.</w:t>
      </w:r>
    </w:p>
    <w:p w:rsidR="00A57667" w:rsidRPr="00D6778B" w:rsidRDefault="00A57667">
      <w:pPr>
        <w:ind w:left="1080"/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3.- El valor residual queda establecido en la suma de  </w:t>
      </w:r>
      <w:r w:rsidR="0015720F" w:rsidRPr="00D6778B">
        <w:rPr>
          <w:rFonts w:ascii="Arial Narrow" w:hAnsi="Arial Narrow"/>
          <w:highlight w:val="yellow"/>
          <w:lang w:val="es-ES"/>
        </w:rPr>
        <w:t>xxxxxx</w:t>
      </w:r>
      <w:r w:rsidRPr="00D6778B">
        <w:rPr>
          <w:rFonts w:ascii="Arial Narrow" w:hAnsi="Arial Narrow"/>
          <w:lang w:val="es-ES"/>
        </w:rPr>
        <w:t xml:space="preserve"> €  más el </w:t>
      </w:r>
      <w:r w:rsidR="004B47E9">
        <w:rPr>
          <w:rFonts w:ascii="Arial Narrow" w:hAnsi="Arial Narrow"/>
          <w:highlight w:val="yellow"/>
          <w:lang w:val="es-ES"/>
        </w:rPr>
        <w:t>XX</w:t>
      </w:r>
      <w:r w:rsidRPr="00D6778B">
        <w:rPr>
          <w:rFonts w:ascii="Arial Narrow" w:hAnsi="Arial Narrow"/>
          <w:lang w:val="es-ES"/>
        </w:rPr>
        <w:t xml:space="preserve">% de IVA, </w:t>
      </w:r>
      <w:r w:rsidRPr="00D6778B">
        <w:rPr>
          <w:rFonts w:ascii="Arial Narrow" w:hAnsi="Arial Narrow"/>
          <w:lang w:val="es-ES"/>
        </w:rPr>
        <w:tab/>
      </w:r>
      <w:r w:rsidR="0015720F" w:rsidRPr="00D6778B">
        <w:rPr>
          <w:rFonts w:ascii="Arial Narrow" w:hAnsi="Arial Narrow"/>
          <w:highlight w:val="yellow"/>
          <w:lang w:val="es-ES"/>
        </w:rPr>
        <w:t>xxxx</w:t>
      </w:r>
      <w:r w:rsidR="0015720F" w:rsidRPr="00D6778B">
        <w:rPr>
          <w:rFonts w:ascii="Arial Narrow" w:hAnsi="Arial Narrow"/>
          <w:lang w:val="es-ES"/>
        </w:rPr>
        <w:t xml:space="preserve"> </w:t>
      </w:r>
      <w:r w:rsidRPr="00D6778B">
        <w:rPr>
          <w:rFonts w:ascii="Arial Narrow" w:hAnsi="Arial Narrow"/>
          <w:lang w:val="es-ES"/>
        </w:rPr>
        <w:t>€.</w:t>
      </w:r>
    </w:p>
    <w:p w:rsidR="00A57667" w:rsidRPr="00D6778B" w:rsidRDefault="00A57667">
      <w:pPr>
        <w:ind w:left="720"/>
        <w:jc w:val="both"/>
        <w:rPr>
          <w:rFonts w:ascii="Arial Narrow" w:hAnsi="Arial Narrow"/>
          <w:lang w:val="es-ES"/>
        </w:rPr>
      </w:pPr>
    </w:p>
    <w:p w:rsidR="00A57667" w:rsidRPr="00D6778B" w:rsidRDefault="0015720F">
      <w:pPr>
        <w:pStyle w:val="Textoindependiente2"/>
        <w:rPr>
          <w:rFonts w:ascii="Arial Narrow" w:hAnsi="Arial Narrow"/>
        </w:rPr>
      </w:pPr>
      <w:r w:rsidRPr="00D6778B">
        <w:rPr>
          <w:rFonts w:ascii="Arial Narrow" w:hAnsi="Arial Narrow"/>
        </w:rPr>
        <w:t>SEGUNDO.- A causa de</w:t>
      </w:r>
      <w:r w:rsidR="00A57667" w:rsidRPr="00D6778B">
        <w:rPr>
          <w:rFonts w:ascii="Arial Narrow" w:hAnsi="Arial Narrow"/>
        </w:rPr>
        <w:t xml:space="preserve"> lo anteriormente referido y al haber abonado la arrendataria financiera a </w:t>
      </w:r>
      <w:r w:rsidR="004B47E9">
        <w:rPr>
          <w:rFonts w:ascii="Arial Narrow" w:hAnsi="Arial Narrow"/>
        </w:rPr>
        <w:t>CETELEM</w:t>
      </w:r>
      <w:r w:rsidR="00A57667" w:rsidRPr="00D6778B">
        <w:rPr>
          <w:rFonts w:ascii="Arial Narrow" w:hAnsi="Arial Narrow"/>
        </w:rPr>
        <w:t xml:space="preserve">  </w:t>
      </w:r>
      <w:r w:rsidR="00A57667" w:rsidRPr="00D6778B">
        <w:rPr>
          <w:rFonts w:ascii="Arial Narrow" w:hAnsi="Arial Narrow"/>
          <w:highlight w:val="yellow"/>
        </w:rPr>
        <w:t>XX</w:t>
      </w:r>
      <w:r w:rsidR="00A57667" w:rsidRPr="00D6778B">
        <w:rPr>
          <w:rFonts w:ascii="Arial Narrow" w:hAnsi="Arial Narrow"/>
        </w:rPr>
        <w:t xml:space="preserve"> cuotas de importe cada una de ellas</w:t>
      </w:r>
      <w:r w:rsidRPr="00D6778B">
        <w:rPr>
          <w:rFonts w:ascii="Arial Narrow" w:hAnsi="Arial Narrow"/>
        </w:rPr>
        <w:t xml:space="preserve"> </w:t>
      </w:r>
      <w:r w:rsidRPr="00D6778B">
        <w:rPr>
          <w:rFonts w:ascii="Arial Narrow" w:hAnsi="Arial Narrow"/>
          <w:highlight w:val="yellow"/>
        </w:rPr>
        <w:t>XXXXXXX</w:t>
      </w:r>
      <w:r w:rsidRPr="00D6778B">
        <w:rPr>
          <w:rFonts w:ascii="Arial Narrow" w:hAnsi="Arial Narrow"/>
        </w:rPr>
        <w:t xml:space="preserve"> </w:t>
      </w:r>
      <w:r w:rsidR="00A57667" w:rsidRPr="00D6778B">
        <w:rPr>
          <w:rFonts w:ascii="Arial Narrow" w:hAnsi="Arial Narrow"/>
        </w:rPr>
        <w:t xml:space="preserve">€ más el </w:t>
      </w:r>
      <w:r w:rsidR="004B47E9" w:rsidRPr="004B47E9">
        <w:rPr>
          <w:rFonts w:ascii="Arial Narrow" w:hAnsi="Arial Narrow"/>
          <w:highlight w:val="yellow"/>
        </w:rPr>
        <w:t>XX</w:t>
      </w:r>
      <w:r w:rsidR="00A57667" w:rsidRPr="00D6778B">
        <w:rPr>
          <w:rFonts w:ascii="Arial Narrow" w:hAnsi="Arial Narrow"/>
        </w:rPr>
        <w:t xml:space="preserve">% de IVA, </w:t>
      </w:r>
      <w:r w:rsidRPr="00D6778B">
        <w:rPr>
          <w:rFonts w:ascii="Arial Narrow" w:hAnsi="Arial Narrow"/>
          <w:highlight w:val="yellow"/>
        </w:rPr>
        <w:t>XXXX</w:t>
      </w:r>
      <w:r w:rsidR="00A57667" w:rsidRPr="00D6778B">
        <w:rPr>
          <w:rFonts w:ascii="Arial Narrow" w:hAnsi="Arial Narrow"/>
        </w:rPr>
        <w:t xml:space="preserve">  €, procede asimismo a satisfacer en este acto la arrendataria a la arrendadora financiera la suma de </w:t>
      </w:r>
      <w:r w:rsidR="00B10A75" w:rsidRPr="00D6778B">
        <w:rPr>
          <w:rFonts w:ascii="Arial Narrow" w:hAnsi="Arial Narrow"/>
          <w:highlight w:val="yellow"/>
        </w:rPr>
        <w:t>XXXXX</w:t>
      </w:r>
      <w:r w:rsidR="00A57667" w:rsidRPr="00D6778B">
        <w:rPr>
          <w:rFonts w:ascii="Arial Narrow" w:hAnsi="Arial Narrow"/>
        </w:rPr>
        <w:tab/>
        <w:t xml:space="preserve"> €, IVA incluido, importe correspondiente a la diferencia entre las rentas contractuales que había satisfecho hasta la fecha de hoy y el importe que realmente debía haber satisfecho, siendo tal liquidación de la más absoluta y plena conformidad de las partes otorgantes.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B10A75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Igualmente, ha sido confeccionado un nuevo cuadro de amortización que, </w:t>
      </w:r>
      <w:r w:rsidR="00D6778B" w:rsidRPr="00D6778B">
        <w:rPr>
          <w:rFonts w:ascii="Arial Narrow" w:hAnsi="Arial Narrow"/>
          <w:lang w:val="es-ES"/>
        </w:rPr>
        <w:t>suscrito por los otorgantes, queda unido al presente documento. Este cuadro de amortización, recogiendo las modificaciones señaladas en el punto PRIMERO, sustituye, en cuanto a validez y eficacia, al que inicialmente quedó unido al contrato de arrendamiento financiero.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 xml:space="preserve">TERCERO.- La suscripción del presente documento no supone más modificación al contenido del contrato de arrendamiento financiero formalizado el </w:t>
      </w:r>
      <w:r w:rsidR="00B10A75" w:rsidRPr="00D6778B">
        <w:rPr>
          <w:rFonts w:ascii="Arial Narrow" w:hAnsi="Arial Narrow"/>
          <w:highlight w:val="yellow"/>
          <w:lang w:val="es-ES"/>
        </w:rPr>
        <w:t>XX</w:t>
      </w:r>
      <w:r w:rsidRPr="00D6778B">
        <w:rPr>
          <w:rFonts w:ascii="Arial Narrow" w:hAnsi="Arial Narrow"/>
          <w:lang w:val="es-ES"/>
        </w:rPr>
        <w:t xml:space="preserve">   de</w:t>
      </w:r>
      <w:r w:rsidR="00B10A75" w:rsidRPr="00D6778B">
        <w:rPr>
          <w:rFonts w:ascii="Arial Narrow" w:hAnsi="Arial Narrow"/>
          <w:lang w:val="es-ES"/>
        </w:rPr>
        <w:t xml:space="preserve"> </w:t>
      </w:r>
      <w:r w:rsidR="00B10A75" w:rsidRPr="00D6778B">
        <w:rPr>
          <w:rFonts w:ascii="Arial Narrow" w:hAnsi="Arial Narrow"/>
          <w:highlight w:val="yellow"/>
          <w:lang w:val="es-ES"/>
        </w:rPr>
        <w:t>XXXXXXXX</w:t>
      </w:r>
      <w:r w:rsidRPr="00D6778B">
        <w:rPr>
          <w:rFonts w:ascii="Arial Narrow" w:hAnsi="Arial Narrow"/>
          <w:lang w:val="es-ES"/>
        </w:rPr>
        <w:t xml:space="preserve">  de</w:t>
      </w:r>
      <w:r w:rsidR="00B10A75" w:rsidRPr="00D6778B">
        <w:rPr>
          <w:rFonts w:ascii="Arial Narrow" w:hAnsi="Arial Narrow"/>
          <w:lang w:val="es-ES"/>
        </w:rPr>
        <w:t xml:space="preserve"> </w:t>
      </w:r>
      <w:r w:rsidR="00B10A75" w:rsidRPr="00D6778B">
        <w:rPr>
          <w:rFonts w:ascii="Arial Narrow" w:hAnsi="Arial Narrow"/>
          <w:highlight w:val="yellow"/>
          <w:lang w:val="es-ES"/>
        </w:rPr>
        <w:t>X.XXX</w:t>
      </w:r>
      <w:r w:rsidRPr="00D6778B">
        <w:rPr>
          <w:rFonts w:ascii="Arial Narrow" w:hAnsi="Arial Narrow"/>
          <w:lang w:val="es-ES"/>
        </w:rPr>
        <w:t xml:space="preserve">   que en lo </w:t>
      </w:r>
      <w:r w:rsidR="00D6778B" w:rsidRPr="00D6778B">
        <w:rPr>
          <w:rFonts w:ascii="Arial Narrow" w:hAnsi="Arial Narrow"/>
          <w:lang w:val="es-ES"/>
        </w:rPr>
        <w:t>expresamente</w:t>
      </w:r>
      <w:r w:rsidRPr="00D6778B">
        <w:rPr>
          <w:rFonts w:ascii="Arial Narrow" w:hAnsi="Arial Narrow"/>
          <w:lang w:val="es-ES"/>
        </w:rPr>
        <w:t xml:space="preserve"> establecido en el </w:t>
      </w:r>
      <w:r w:rsidR="00D6778B" w:rsidRPr="00D6778B">
        <w:rPr>
          <w:rFonts w:ascii="Arial Narrow" w:hAnsi="Arial Narrow"/>
          <w:lang w:val="es-ES"/>
        </w:rPr>
        <w:t>mismo</w:t>
      </w:r>
      <w:r w:rsidRPr="00D6778B">
        <w:rPr>
          <w:rFonts w:ascii="Arial Narrow" w:hAnsi="Arial Narrow"/>
          <w:lang w:val="es-ES"/>
        </w:rPr>
        <w:t>, subsistiendo por ello íntegramente vigentes la totalidad de condiciones particulares que no hayan sido expresamente modificadas y las condiciones generales en su totalidad.</w:t>
      </w:r>
    </w:p>
    <w:p w:rsidR="00A57667" w:rsidRPr="00D6778B" w:rsidRDefault="00A57667">
      <w:pPr>
        <w:tabs>
          <w:tab w:val="left" w:pos="0"/>
        </w:tabs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pStyle w:val="Textoindependiente"/>
        <w:rPr>
          <w:rFonts w:ascii="Arial Narrow" w:hAnsi="Arial Narrow"/>
          <w:b w:val="0"/>
        </w:rPr>
      </w:pPr>
    </w:p>
    <w:p w:rsidR="00D6778B" w:rsidRPr="00D6778B" w:rsidRDefault="00D6778B" w:rsidP="00D6778B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D6778B">
        <w:rPr>
          <w:rFonts w:ascii="Arial Narrow" w:hAnsi="Arial Narrow"/>
          <w:lang w:val="es-ES_tradnl"/>
        </w:rPr>
        <w:t xml:space="preserve">En prueba de conformidad y aceptación de las condiciones de este documento, las partes lo firman a un solo efecto en </w:t>
      </w:r>
      <w:r w:rsidRPr="00D6778B">
        <w:rPr>
          <w:rFonts w:ascii="Arial Narrow" w:hAnsi="Arial Narrow"/>
          <w:highlight w:val="yellow"/>
          <w:lang w:val="es-ES_tradnl"/>
        </w:rPr>
        <w:t>........</w:t>
      </w:r>
      <w:r w:rsidRPr="00D6778B">
        <w:rPr>
          <w:rFonts w:ascii="Arial Narrow" w:hAnsi="Arial Narrow"/>
          <w:lang w:val="es-ES_tradnl"/>
        </w:rPr>
        <w:t xml:space="preserve"> hojas numeradas correlativamente, incluidas anexos, y en </w:t>
      </w:r>
      <w:r w:rsidRPr="00D6778B">
        <w:rPr>
          <w:rFonts w:ascii="Arial Narrow" w:hAnsi="Arial Narrow"/>
          <w:highlight w:val="yellow"/>
          <w:lang w:val="es-ES_tradnl"/>
        </w:rPr>
        <w:t>......</w:t>
      </w:r>
      <w:r w:rsidRPr="00D6778B">
        <w:rPr>
          <w:rFonts w:ascii="Arial Narrow" w:hAnsi="Arial Narrow"/>
          <w:lang w:val="es-ES_tradnl"/>
        </w:rPr>
        <w:t xml:space="preserve"> ejemplar/ejemplares, en la ciudad y fecha del encabezamiento del presente documento.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4B47E9" w:rsidRDefault="004B47E9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BANCO CETELEM, S.A.</w:t>
      </w:r>
      <w:r w:rsidR="00A57667" w:rsidRPr="004B47E9">
        <w:rPr>
          <w:rFonts w:ascii="Arial Narrow" w:hAnsi="Arial Narrow"/>
          <w:lang w:val="es-ES"/>
        </w:rPr>
        <w:t xml:space="preserve">    </w:t>
      </w:r>
      <w:r w:rsidR="00A57667" w:rsidRPr="004B47E9"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 w:rsidR="00A57667" w:rsidRPr="004B47E9">
        <w:rPr>
          <w:rFonts w:ascii="Arial Narrow" w:hAnsi="Arial Narrow"/>
          <w:highlight w:val="yellow"/>
          <w:lang w:val="es-ES"/>
        </w:rPr>
        <w:t>XXXXXXXXXXXXXXXX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>P.P.</w:t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</w:r>
      <w:r w:rsidRPr="00D6778B">
        <w:rPr>
          <w:rFonts w:ascii="Arial Narrow" w:hAnsi="Arial Narrow"/>
          <w:lang w:val="es-ES"/>
        </w:rPr>
        <w:tab/>
        <w:t>P.P.</w:t>
      </w: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</w:p>
    <w:p w:rsidR="00A57667" w:rsidRPr="00D6778B" w:rsidRDefault="00A57667">
      <w:pPr>
        <w:jc w:val="both"/>
        <w:rPr>
          <w:rFonts w:ascii="Arial Narrow" w:hAnsi="Arial Narrow"/>
          <w:lang w:val="es-ES"/>
        </w:rPr>
      </w:pPr>
      <w:r w:rsidRPr="00D6778B">
        <w:rPr>
          <w:rFonts w:ascii="Arial Narrow" w:hAnsi="Arial Narrow"/>
          <w:lang w:val="es-ES"/>
        </w:rPr>
        <w:t>CON MI INTERVENCIÓN</w:t>
      </w:r>
    </w:p>
    <w:sectPr w:rsidR="00A57667" w:rsidRPr="00D6778B">
      <w:pgSz w:w="11906" w:h="16838" w:code="9"/>
      <w:pgMar w:top="1417" w:right="1701" w:bottom="1417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E60"/>
    <w:multiLevelType w:val="hybridMultilevel"/>
    <w:tmpl w:val="639CD27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40C50C65"/>
    <w:multiLevelType w:val="hybridMultilevel"/>
    <w:tmpl w:val="29AC2356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71E70252"/>
    <w:multiLevelType w:val="hybridMultilevel"/>
    <w:tmpl w:val="ADAC2E5E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0F"/>
    <w:rsid w:val="0015720F"/>
    <w:rsid w:val="004B47E9"/>
    <w:rsid w:val="00563FF9"/>
    <w:rsid w:val="00A57667"/>
    <w:rsid w:val="00B10A75"/>
    <w:rsid w:val="00D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qFormat/>
    <w:rsid w:val="0015720F"/>
    <w:pPr>
      <w:keepNext/>
      <w:widowControl w:val="0"/>
      <w:tabs>
        <w:tab w:val="left" w:pos="0"/>
      </w:tabs>
      <w:autoSpaceDE w:val="0"/>
      <w:autoSpaceDN w:val="0"/>
      <w:adjustRightInd w:val="0"/>
      <w:jc w:val="both"/>
      <w:outlineLvl w:val="0"/>
    </w:pPr>
    <w:rPr>
      <w:rFonts w:ascii="Arial" w:hAnsi="Arial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  <w:lang w:val="es-ES"/>
    </w:rPr>
  </w:style>
  <w:style w:type="paragraph" w:styleId="Textoindependiente2">
    <w:name w:val="Body Text 2"/>
    <w:basedOn w:val="Normal"/>
    <w:semiHidden/>
    <w:pPr>
      <w:jc w:val="both"/>
    </w:pPr>
    <w:rPr>
      <w:lang w:val="es-ES"/>
    </w:rPr>
  </w:style>
  <w:style w:type="paragraph" w:styleId="Sangradetextonormal">
    <w:name w:val="Body Text Indent"/>
    <w:basedOn w:val="Normal"/>
    <w:semiHidden/>
    <w:pPr>
      <w:ind w:left="1080"/>
      <w:jc w:val="both"/>
    </w:pPr>
    <w:rPr>
      <w:lang w:val="es-ES"/>
    </w:rPr>
  </w:style>
  <w:style w:type="character" w:customStyle="1" w:styleId="Ttulo1Car">
    <w:name w:val="Título 1 Car"/>
    <w:link w:val="Ttulo1"/>
    <w:rsid w:val="0015720F"/>
    <w:rPr>
      <w:rFonts w:ascii="Arial" w:hAnsi="Arial"/>
      <w:sz w:val="24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paragraph" w:styleId="Ttulo1">
    <w:name w:val="heading 1"/>
    <w:basedOn w:val="Normal"/>
    <w:next w:val="Normal"/>
    <w:link w:val="Ttulo1Car"/>
    <w:qFormat/>
    <w:rsid w:val="0015720F"/>
    <w:pPr>
      <w:keepNext/>
      <w:widowControl w:val="0"/>
      <w:tabs>
        <w:tab w:val="left" w:pos="0"/>
      </w:tabs>
      <w:autoSpaceDE w:val="0"/>
      <w:autoSpaceDN w:val="0"/>
      <w:adjustRightInd w:val="0"/>
      <w:jc w:val="both"/>
      <w:outlineLvl w:val="0"/>
    </w:pPr>
    <w:rPr>
      <w:rFonts w:ascii="Arial" w:hAnsi="Arial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  <w:lang w:val="es-ES"/>
    </w:rPr>
  </w:style>
  <w:style w:type="paragraph" w:styleId="Textoindependiente2">
    <w:name w:val="Body Text 2"/>
    <w:basedOn w:val="Normal"/>
    <w:semiHidden/>
    <w:pPr>
      <w:jc w:val="both"/>
    </w:pPr>
    <w:rPr>
      <w:lang w:val="es-ES"/>
    </w:rPr>
  </w:style>
  <w:style w:type="paragraph" w:styleId="Sangradetextonormal">
    <w:name w:val="Body Text Indent"/>
    <w:basedOn w:val="Normal"/>
    <w:semiHidden/>
    <w:pPr>
      <w:ind w:left="1080"/>
      <w:jc w:val="both"/>
    </w:pPr>
    <w:rPr>
      <w:lang w:val="es-ES"/>
    </w:rPr>
  </w:style>
  <w:style w:type="character" w:customStyle="1" w:styleId="Ttulo1Car">
    <w:name w:val="Título 1 Car"/>
    <w:link w:val="Ttulo1"/>
    <w:rsid w:val="0015720F"/>
    <w:rPr>
      <w:rFonts w:ascii="Arial" w:hAnsi="Arial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Ignacio López</Manager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Javier Lopez Ferrero</dc:creator>
  <cp:lastModifiedBy>David Diaz Castaño</cp:lastModifiedBy>
  <cp:revision>2</cp:revision>
  <cp:lastPrinted>2002-11-08T11:04:00Z</cp:lastPrinted>
  <dcterms:created xsi:type="dcterms:W3CDTF">2015-07-13T10:07:00Z</dcterms:created>
  <dcterms:modified xsi:type="dcterms:W3CDTF">2015-07-13T10:07:00Z</dcterms:modified>
</cp:coreProperties>
</file>