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/>
        <w:jc w:val="center"/>
      </w:pPr>
      <w:r>
        <w:rPr>
          <w:rFonts w:ascii="Arial" w:hAnsi="Arial" w:eastAsia="Arial"/>
          <w:b/>
          <w:color w:val="B99155"/>
          <w:sz w:val="20"/>
        </w:rPr>
        <w:t>МОСДЕВЕЛОПМЕНТ ПРАВО</w:t>
      </w:r>
    </w:p>
    <w:p>
      <w:pPr>
        <w:pStyle w:val="Title"/>
        <w:jc w:val="center"/>
      </w:pPr>
      <w:r>
        <w:rPr>
          <w:rFonts w:ascii="Arial" w:hAnsi="Arial" w:eastAsia="Arial"/>
        </w:rPr>
        <w:t>Заявление об оказании медицинской помощи в СИЗО</w:t>
      </w:r>
    </w:p>
    <w:p>
      <w:pPr>
        <w:spacing w:after="240"/>
        <w:jc w:val="center"/>
      </w:pPr>
      <w:r>
        <w:rPr>
          <w:rFonts w:ascii="Arial" w:hAnsi="Arial" w:eastAsia="Arial"/>
          <w:color w:val="5C5C5C"/>
          <w:sz w:val="20"/>
        </w:rPr>
        <w:t>Форма обращения к начальнику учреждения и руководителю медицинского подразделения.</w:t>
      </w:r>
    </w:p>
    <w:p>
      <w:pPr>
        <w:keepLines/>
        <w:spacing w:after="160"/>
      </w:pPr>
      <w:r>
        <w:rPr>
          <w:rFonts w:ascii="Arial" w:hAnsi="Arial" w:eastAsia="Arial"/>
          <w:b/>
          <w:color w:val="000000"/>
        </w:rPr>
        <w:t xml:space="preserve">Важно. </w:t>
      </w:r>
      <w:r>
        <w:rPr>
          <w:rFonts w:ascii="Arial" w:hAnsi="Arial" w:eastAsia="Arial"/>
          <w:color w:val="414141"/>
          <w:sz w:val="19"/>
        </w:rPr>
        <w:t>При признаках экстренного состояния необходимо одновременно добиваться немедленного вызова медицинского работника через сотрудников учреждения. В заявлении фиксируйте симптомы, даты обращений и известные диагнозы без самостоятельного назначения лечения.</w:t>
      </w:r>
    </w:p>
    <w:p>
      <w:pPr>
        <w:pStyle w:val="Heading1"/>
        <w:keepNext/>
      </w:pPr>
      <w:r>
        <w:t>Адресаты и заявитель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Начальнику ФКУ СИЗО-[номер] УФСИН России по [субъект РФ]</w:t>
      </w:r>
    </w:p>
    <w:p>
      <w:pPr>
        <w:pStyle w:val="ListBullet"/>
        <w:keepLines/>
      </w:pPr>
      <w:r>
        <w:rPr>
          <w:rFonts w:ascii="Arial" w:hAnsi="Arial" w:eastAsia="Arial"/>
        </w:rPr>
        <w:t>Руководителю медицинской части [наименование, если известно]</w:t>
      </w:r>
    </w:p>
    <w:p>
      <w:pPr>
        <w:pStyle w:val="ListBullet"/>
        <w:keepLines/>
      </w:pPr>
      <w:r>
        <w:rPr>
          <w:rFonts w:ascii="Arial" w:hAnsi="Arial" w:eastAsia="Arial"/>
        </w:rPr>
        <w:t>от [ФИО содержащегося лица / родственника или представителя]</w:t>
      </w:r>
    </w:p>
    <w:p>
      <w:pPr>
        <w:pStyle w:val="ListBullet"/>
        <w:keepLines/>
      </w:pPr>
      <w:r>
        <w:rPr>
          <w:rFonts w:ascii="Arial" w:hAnsi="Arial" w:eastAsia="Arial"/>
        </w:rPr>
        <w:t>Дата рождения, адрес и контакты заявителя: [указать]</w:t>
      </w:r>
    </w:p>
    <w:p>
      <w:pPr>
        <w:pStyle w:val="ListBullet"/>
        <w:keepLines/>
      </w:pPr>
      <w:r>
        <w:rPr>
          <w:rFonts w:ascii="Arial" w:hAnsi="Arial" w:eastAsia="Arial"/>
        </w:rPr>
        <w:t>Сведения о содержащемся лице: [ФИО, дата рождения, камера, иные известные данные]</w:t>
      </w:r>
    </w:p>
    <w:p>
      <w:pPr>
        <w:pStyle w:val="Heading1"/>
        <w:keepNext/>
      </w:pPr>
      <w:r>
        <w:t>Состояние здоровья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Известный диагноз или хронические заболевания: [указать либо написать «не известно»].</w:t>
      </w:r>
    </w:p>
    <w:p>
      <w:pPr>
        <w:pStyle w:val="ListBullet"/>
        <w:keepLines/>
      </w:pPr>
      <w:r>
        <w:rPr>
          <w:rFonts w:ascii="Arial" w:hAnsi="Arial" w:eastAsia="Arial"/>
        </w:rPr>
        <w:t>Текущие жалобы и симптомы: [описать конкретно, без медицинских выводов].</w:t>
      </w:r>
    </w:p>
    <w:p>
      <w:pPr>
        <w:pStyle w:val="ListBullet"/>
        <w:keepLines/>
      </w:pPr>
      <w:r>
        <w:rPr>
          <w:rFonts w:ascii="Arial" w:hAnsi="Arial" w:eastAsia="Arial"/>
        </w:rPr>
        <w:t>Когда появились симптомы и как менялись: [даты и динамика].</w:t>
      </w:r>
    </w:p>
    <w:p>
      <w:pPr>
        <w:pStyle w:val="ListBullet"/>
        <w:keepLines/>
      </w:pPr>
      <w:r>
        <w:rPr>
          <w:rFonts w:ascii="Arial" w:hAnsi="Arial" w:eastAsia="Arial"/>
        </w:rPr>
        <w:t>Предыдущие обращения за помощью в учреждении и результат: [даты, кому сообщалось, какая помощь оказана].</w:t>
      </w:r>
    </w:p>
    <w:p>
      <w:pPr>
        <w:pStyle w:val="ListBullet"/>
        <w:keepLines/>
      </w:pPr>
      <w:r>
        <w:rPr>
          <w:rFonts w:ascii="Arial" w:hAnsi="Arial" w:eastAsia="Arial"/>
        </w:rPr>
        <w:t>Постоянно принимаемые лекарства и назначения врача: [наименование, дозировка, подтверждающий документ, если имеется].</w:t>
      </w:r>
    </w:p>
    <w:p>
      <w:pPr>
        <w:pStyle w:val="Heading1"/>
        <w:keepNext/>
      </w:pPr>
      <w:r>
        <w:t>Просьбы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Незамедлительно зарегистрировать настоящее обращение и организовать медицинский осмотр содержащегося лица.</w:t>
      </w:r>
    </w:p>
    <w:p>
      <w:pPr>
        <w:pStyle w:val="ListBullet"/>
        <w:keepLines/>
      </w:pPr>
      <w:r>
        <w:rPr>
          <w:rFonts w:ascii="Arial" w:hAnsi="Arial" w:eastAsia="Arial"/>
        </w:rPr>
        <w:t>По медицинским показаниям провести необходимые обследования, консультации и лечение, а при невозможности оказания требуемой помощи в учреждении решить вопрос о направлении в соответствующую медицинскую организацию.</w:t>
      </w:r>
    </w:p>
    <w:p>
      <w:pPr>
        <w:pStyle w:val="ListBullet"/>
        <w:keepLines/>
      </w:pPr>
      <w:r>
        <w:rPr>
          <w:rFonts w:ascii="Arial" w:hAnsi="Arial" w:eastAsia="Arial"/>
        </w:rPr>
        <w:t>Обеспечить прием назначенных врачом лекарственных препаратов в установленном порядке либо письменно разъяснить порядок их передачи и применения.</w:t>
      </w:r>
    </w:p>
    <w:p>
      <w:pPr>
        <w:pStyle w:val="ListBullet"/>
        <w:keepLines/>
      </w:pPr>
      <w:r>
        <w:rPr>
          <w:rFonts w:ascii="Arial" w:hAnsi="Arial" w:eastAsia="Arial"/>
        </w:rPr>
        <w:t>Сообщить заявителю о регистрации и результатах рассмотрения обращения в объеме, допускаемом законом и с учетом согласия пациента на раскрытие сведений, составляющих врачебную тайну.</w:t>
      </w:r>
    </w:p>
    <w:p>
      <w:pPr>
        <w:pStyle w:val="Heading1"/>
        <w:keepNext/>
      </w:pPr>
      <w:r>
        <w:t>Приложения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Копии медицинских заключений, выписок и рецептов.</w:t>
      </w:r>
    </w:p>
    <w:p>
      <w:pPr>
        <w:pStyle w:val="ListBullet"/>
        <w:keepLines/>
      </w:pPr>
      <w:r>
        <w:rPr>
          <w:rFonts w:ascii="Arial" w:hAnsi="Arial" w:eastAsia="Arial"/>
        </w:rPr>
        <w:t>Документы о ранее назначенном лечении.</w:t>
      </w:r>
    </w:p>
    <w:p>
      <w:pPr>
        <w:pStyle w:val="ListBullet"/>
        <w:keepLines/>
      </w:pPr>
      <w:r>
        <w:rPr>
          <w:rFonts w:ascii="Arial" w:hAnsi="Arial" w:eastAsia="Arial"/>
        </w:rPr>
        <w:t>Согласие пациента на предоставление медицинской информации заявителю, если имеется и требуется.</w:t>
      </w:r>
    </w:p>
    <w:p>
      <w:pPr>
        <w:pStyle w:val="ListBullet"/>
        <w:keepLines/>
      </w:pPr>
      <w:r>
        <w:rPr>
          <w:rFonts w:ascii="Arial" w:hAnsi="Arial" w:eastAsia="Arial"/>
        </w:rPr>
        <w:t>Копии предыдущих обращений и ответов.</w:t>
      </w:r>
    </w:p>
    <w:p>
      <w:pPr>
        <w:spacing w:before="200" w:after="200"/>
      </w:pPr>
      <w:r>
        <w:rPr>
          <w:rFonts w:ascii="Arial" w:hAnsi="Arial" w:eastAsia="Arial"/>
          <w:b/>
        </w:rPr>
        <w:t xml:space="preserve">Правовые ориентиры. </w:t>
      </w:r>
      <w:r>
        <w:rPr>
          <w:rFonts w:ascii="Arial" w:hAnsi="Arial" w:eastAsia="Arial"/>
          <w:color w:val="464646"/>
          <w:sz w:val="19"/>
        </w:rPr>
        <w:t>статьи 17 и 24 Федерального закона от 15.07.1995 № 103-ФЗ, законодательство об охране здоровья и действующие правила медицинского обеспечения в учреждениях УИС.</w:t>
      </w:r>
    </w:p>
    <w:p>
      <w:pPr>
        <w:spacing w:before="100"/>
      </w:pPr>
      <w:r>
        <w:rPr>
          <w:rFonts w:ascii="Arial" w:hAnsi="Arial" w:eastAsia="Arial"/>
        </w:rPr>
        <w:t>Дата: ____________________    Подпись: ____________________ / [ФИО]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6E6E6E"/>
        <w:sz w:val="16"/>
      </w:rPr>
      <w:t>МОСДЕВЕЛОПМЕНТ ПРАВО  •  mdpravo.ru  •  информационный шаблон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369" w:hanging="198"/>
      <w:contextualSpacing/>
    </w:pPr>
    <w:rPr>
      <w:rFonts w:ascii="Arial" w:hAnsi="Arial"/>
      <w:color w:val="1E1E1E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Заявление об оказании медицинской помощи в СИЗО</dc:title>
  <dc:subject>Информационный шаблон юридического документа</dc:subject>
  <dc:creator>МОСДЕВЕЛОПМЕНТ ПРАВО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