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F0AC" w14:textId="05F07DB0" w:rsidR="00702AE0" w:rsidRDefault="003B7E80" w:rsidP="003B7E80">
      <w:pPr>
        <w:pStyle w:val="Heading1"/>
        <w:jc w:val="center"/>
      </w:pPr>
      <w:r>
        <w:t>Exercise 3</w:t>
      </w:r>
    </w:p>
    <w:p w14:paraId="761271EC" w14:textId="77777777" w:rsidR="009C4225" w:rsidRPr="009C4225" w:rsidRDefault="009C4225" w:rsidP="009C4225"/>
    <w:p w14:paraId="63FAA5F0" w14:textId="21BCD8BB" w:rsidR="003B7E80" w:rsidRDefault="003B7E80" w:rsidP="003B7E80"/>
    <w:p w14:paraId="64D35107" w14:textId="1063EA24" w:rsidR="003B7E80" w:rsidRDefault="003B7E80" w:rsidP="003B7E80">
      <w:r w:rsidRPr="009F78CC">
        <w:rPr>
          <w:noProof/>
        </w:rPr>
        <w:drawing>
          <wp:inline distT="0" distB="0" distL="0" distR="0" wp14:anchorId="1D8A6B2D" wp14:editId="623E7037">
            <wp:extent cx="5029200" cy="2569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1666" cy="257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19BA" w14:textId="5859ECAE" w:rsidR="003B7E80" w:rsidRDefault="003B7E80" w:rsidP="003B7E80"/>
    <w:p w14:paraId="77CC5D47" w14:textId="77777777" w:rsidR="003B7E80" w:rsidRDefault="003B7E80" w:rsidP="003B7E80"/>
    <w:p w14:paraId="0CD9AF92" w14:textId="4C36F952" w:rsidR="003B7E80" w:rsidRDefault="003B7E80" w:rsidP="003B7E80">
      <w:r>
        <w:t>The creation of this pattern is fully automated by linewithcircle.sh</w:t>
      </w:r>
      <w:r w:rsidR="00D02280">
        <w:t>. The script uses the logic in circle6short.sh, from exercise 2, to create the Line (TEST1 to TEST5) and the Circle (TEST6 to TEST11).</w:t>
      </w:r>
    </w:p>
    <w:p w14:paraId="74079088" w14:textId="6140B820" w:rsidR="003F7C95" w:rsidRDefault="003F7C95" w:rsidP="003B7E80"/>
    <w:p w14:paraId="0AE4943F" w14:textId="7C4E9200" w:rsidR="003F7C95" w:rsidRDefault="003F7C95" w:rsidP="003B7E80">
      <w:r>
        <w:t xml:space="preserve">The script attempts to </w:t>
      </w:r>
      <w:r w:rsidR="00617AEC">
        <w:t>configure</w:t>
      </w:r>
      <w:r>
        <w:t xml:space="preserve"> </w:t>
      </w:r>
      <w:r w:rsidR="00617AEC">
        <w:t>the shortest route</w:t>
      </w:r>
      <w:r w:rsidR="00617AEC">
        <w:t xml:space="preserve"> </w:t>
      </w:r>
      <w:r>
        <w:t>between each QMGR</w:t>
      </w:r>
      <w:r w:rsidR="009C4225">
        <w:t>.</w:t>
      </w:r>
    </w:p>
    <w:p w14:paraId="469DD574" w14:textId="3012AA78" w:rsidR="003B7E80" w:rsidRDefault="003B7E80" w:rsidP="003B7E80"/>
    <w:p w14:paraId="57228393" w14:textId="48FEC8CF" w:rsidR="003B7E80" w:rsidRDefault="003B7E80" w:rsidP="003B7E80">
      <w:pPr>
        <w:pStyle w:val="Heading2"/>
      </w:pPr>
      <w:r>
        <w:t>QMGRs</w:t>
      </w:r>
    </w:p>
    <w:p w14:paraId="716A8F6D" w14:textId="0AA88F5D" w:rsidR="003B7E80" w:rsidRDefault="003B7E80" w:rsidP="003B7E80">
      <w:r>
        <w:t xml:space="preserve">Each QMGR </w:t>
      </w:r>
      <w:proofErr w:type="spellStart"/>
      <w:r>
        <w:t>TESTn</w:t>
      </w:r>
      <w:proofErr w:type="spellEnd"/>
      <w:r>
        <w:t xml:space="preserve"> is created with:</w:t>
      </w:r>
    </w:p>
    <w:p w14:paraId="3A029E0F" w14:textId="7F90A518" w:rsidR="003B7E80" w:rsidRDefault="003B7E80" w:rsidP="003B7E80">
      <w:pPr>
        <w:pStyle w:val="ListParagraph"/>
        <w:numPr>
          <w:ilvl w:val="0"/>
          <w:numId w:val="1"/>
        </w:numPr>
      </w:pPr>
      <w:r>
        <w:t>listening on port 1520+n</w:t>
      </w:r>
    </w:p>
    <w:p w14:paraId="6B1A8067" w14:textId="20C90939" w:rsidR="003B7E80" w:rsidRDefault="003B7E80" w:rsidP="003B7E80">
      <w:pPr>
        <w:pStyle w:val="ListParagraph"/>
        <w:numPr>
          <w:ilvl w:val="0"/>
          <w:numId w:val="1"/>
        </w:numPr>
      </w:pPr>
      <w:r>
        <w:t>local queue Tn</w:t>
      </w:r>
    </w:p>
    <w:p w14:paraId="5B7384E8" w14:textId="2A6FFBE9" w:rsidR="003B7E80" w:rsidRDefault="003B7E80" w:rsidP="003B7E80">
      <w:pPr>
        <w:pStyle w:val="ListParagraph"/>
        <w:numPr>
          <w:ilvl w:val="0"/>
          <w:numId w:val="1"/>
        </w:numPr>
      </w:pPr>
      <w:r>
        <w:t>channel</w:t>
      </w:r>
      <w:r w:rsidR="00D02280">
        <w:t xml:space="preserve"> (SND)</w:t>
      </w:r>
      <w:r>
        <w:t xml:space="preserve"> </w:t>
      </w:r>
      <w:proofErr w:type="spellStart"/>
      <w:proofErr w:type="gramStart"/>
      <w:r>
        <w:t>Tn.Tx</w:t>
      </w:r>
      <w:proofErr w:type="spellEnd"/>
      <w:proofErr w:type="gramEnd"/>
      <w:r>
        <w:t xml:space="preserve"> for each connection (where x is the number of the target QMGR)</w:t>
      </w:r>
    </w:p>
    <w:p w14:paraId="70A25CE5" w14:textId="7462A976" w:rsidR="003B7E80" w:rsidRDefault="003B7E80" w:rsidP="003B7E80">
      <w:pPr>
        <w:pStyle w:val="ListParagraph"/>
        <w:numPr>
          <w:ilvl w:val="0"/>
          <w:numId w:val="1"/>
        </w:numPr>
      </w:pPr>
      <w:r>
        <w:t xml:space="preserve">local XMIT queue </w:t>
      </w:r>
      <w:proofErr w:type="spellStart"/>
      <w:proofErr w:type="gramStart"/>
      <w:r>
        <w:t>Tn.Tx</w:t>
      </w:r>
      <w:proofErr w:type="spellEnd"/>
      <w:proofErr w:type="gramEnd"/>
      <w:r>
        <w:t xml:space="preserve"> for each connection</w:t>
      </w:r>
    </w:p>
    <w:p w14:paraId="080C0610" w14:textId="42A52FD3" w:rsidR="003B7E80" w:rsidRDefault="00D02280" w:rsidP="003B7E80">
      <w:pPr>
        <w:pStyle w:val="ListParagraph"/>
        <w:numPr>
          <w:ilvl w:val="0"/>
          <w:numId w:val="1"/>
        </w:numPr>
      </w:pPr>
      <w:r>
        <w:t xml:space="preserve">channel (RCVR) </w:t>
      </w:r>
      <w:proofErr w:type="spellStart"/>
      <w:proofErr w:type="gramStart"/>
      <w:r>
        <w:t>Tx.Tn</w:t>
      </w:r>
      <w:proofErr w:type="spellEnd"/>
      <w:proofErr w:type="gramEnd"/>
      <w:r>
        <w:t xml:space="preserve"> for each connection</w:t>
      </w:r>
    </w:p>
    <w:p w14:paraId="56289921" w14:textId="7796D450" w:rsidR="00D02280" w:rsidRDefault="00D02280" w:rsidP="003B7E80">
      <w:pPr>
        <w:pStyle w:val="ListParagraph"/>
        <w:numPr>
          <w:ilvl w:val="0"/>
          <w:numId w:val="1"/>
        </w:numPr>
      </w:pPr>
      <w:r>
        <w:t>Remote Queues for all the other QMGRs.</w:t>
      </w:r>
    </w:p>
    <w:p w14:paraId="705BF3A0" w14:textId="32AB624E" w:rsidR="00D02280" w:rsidRDefault="00D02280" w:rsidP="00D02280">
      <w:pPr>
        <w:pStyle w:val="ListParagraph"/>
      </w:pPr>
    </w:p>
    <w:p w14:paraId="73E727D8" w14:textId="77777777" w:rsidR="009C4225" w:rsidRDefault="009C4225" w:rsidP="00D02280">
      <w:pPr>
        <w:pStyle w:val="ListParagraph"/>
      </w:pPr>
    </w:p>
    <w:p w14:paraId="5AB0571C" w14:textId="2220EE76" w:rsidR="00D02280" w:rsidRDefault="00D02280" w:rsidP="00D02280">
      <w:pPr>
        <w:pStyle w:val="Heading2"/>
      </w:pPr>
      <w:r>
        <w:t>Remote Queues</w:t>
      </w:r>
    </w:p>
    <w:p w14:paraId="6468E335" w14:textId="30A8467F" w:rsidR="00D02280" w:rsidRDefault="00D02280" w:rsidP="00D02280">
      <w:proofErr w:type="gramStart"/>
      <w:r>
        <w:t>For the purpose of</w:t>
      </w:r>
      <w:proofErr w:type="gramEnd"/>
      <w:r>
        <w:t xml:space="preserve"> </w:t>
      </w:r>
      <w:r w:rsidR="00617AEC">
        <w:t xml:space="preserve">the </w:t>
      </w:r>
      <w:r>
        <w:t>cod</w:t>
      </w:r>
      <w:r w:rsidR="00617AEC">
        <w:t>e</w:t>
      </w:r>
      <w:r>
        <w:t xml:space="preserve"> there can be considered to be 3 types of remote queue:</w:t>
      </w:r>
    </w:p>
    <w:p w14:paraId="0ADC5F10" w14:textId="699C22E1" w:rsidR="00D02280" w:rsidRDefault="00D02280" w:rsidP="00D02280">
      <w:pPr>
        <w:pStyle w:val="ListParagraph"/>
        <w:numPr>
          <w:ilvl w:val="0"/>
          <w:numId w:val="2"/>
        </w:numPr>
      </w:pPr>
      <w:r>
        <w:t xml:space="preserve">Line to Line – </w:t>
      </w:r>
      <w:r w:rsidR="00BE0F0E">
        <w:t xml:space="preserve">A </w:t>
      </w:r>
      <w:r>
        <w:t xml:space="preserve">Queue </w:t>
      </w:r>
      <w:r w:rsidR="00BE0F0E">
        <w:t xml:space="preserve">on a Line QMGR (TEST1-5) </w:t>
      </w:r>
      <w:r>
        <w:t xml:space="preserve">targeting </w:t>
      </w:r>
      <w:r w:rsidR="00BE0F0E">
        <w:t>a Line QMGR (</w:t>
      </w:r>
      <w:proofErr w:type="gramStart"/>
      <w:r w:rsidR="00BE0F0E">
        <w:t>i.e.</w:t>
      </w:r>
      <w:proofErr w:type="gramEnd"/>
      <w:r w:rsidR="00BE0F0E">
        <w:t xml:space="preserve"> Remote queue T1-5)</w:t>
      </w:r>
    </w:p>
    <w:p w14:paraId="4547B186" w14:textId="73B0BCF9" w:rsidR="00BE0F0E" w:rsidRDefault="00BE0F0E" w:rsidP="00BE0F0E">
      <w:pPr>
        <w:pStyle w:val="ListParagraph"/>
        <w:numPr>
          <w:ilvl w:val="0"/>
          <w:numId w:val="2"/>
        </w:numPr>
      </w:pPr>
      <w:r>
        <w:t>Circle to Circle - A Queue on a Circle QMGR (TEST6-11) targeting a Circle QMGR (</w:t>
      </w:r>
      <w:proofErr w:type="gramStart"/>
      <w:r>
        <w:t>i.e.</w:t>
      </w:r>
      <w:proofErr w:type="gramEnd"/>
      <w:r>
        <w:t xml:space="preserve"> Remote queue T6-11)</w:t>
      </w:r>
    </w:p>
    <w:p w14:paraId="25F311F1" w14:textId="24E63F3E" w:rsidR="00BE0F0E" w:rsidRDefault="00BE0F0E" w:rsidP="00D02280">
      <w:pPr>
        <w:pStyle w:val="ListParagraph"/>
        <w:numPr>
          <w:ilvl w:val="0"/>
          <w:numId w:val="2"/>
        </w:numPr>
      </w:pPr>
      <w:r>
        <w:t>Line to Circle – A queue starting on a Line QMGR and targeting a Circle QMGR or visa-versa</w:t>
      </w:r>
    </w:p>
    <w:p w14:paraId="1D3B2AEE" w14:textId="6C926C96" w:rsidR="00BE0F0E" w:rsidRDefault="00BE0F0E" w:rsidP="00BE0F0E">
      <w:pPr>
        <w:ind w:left="360"/>
      </w:pPr>
    </w:p>
    <w:p w14:paraId="485C9AAC" w14:textId="39E6FB46" w:rsidR="00BE0F0E" w:rsidRPr="005665D6" w:rsidRDefault="00BE0F0E" w:rsidP="009C4225">
      <w:pPr>
        <w:rPr>
          <w:u w:val="single"/>
        </w:rPr>
      </w:pPr>
      <w:r w:rsidRPr="005665D6">
        <w:rPr>
          <w:u w:val="single"/>
        </w:rPr>
        <w:lastRenderedPageBreak/>
        <w:t>Line to Line queues</w:t>
      </w:r>
    </w:p>
    <w:p w14:paraId="6D4285BE" w14:textId="6451935B" w:rsidR="00BE0F0E" w:rsidRDefault="005665D6" w:rsidP="009C4225">
      <w:r>
        <w:t>If the queue has a higher number than the QMGR it is to be on it targets the next QMGR. if the queue has a lower number it targets the previous QMGR</w:t>
      </w:r>
      <w:r w:rsidR="009C4225">
        <w:t>.</w:t>
      </w:r>
    </w:p>
    <w:p w14:paraId="63C987FF" w14:textId="55560D66" w:rsidR="005665D6" w:rsidRDefault="005665D6" w:rsidP="009C4225">
      <w:r>
        <w:t>Example:</w:t>
      </w:r>
    </w:p>
    <w:p w14:paraId="3F5DFDE0" w14:textId="28B584B2" w:rsidR="005665D6" w:rsidRDefault="005665D6" w:rsidP="009C4225">
      <w:r>
        <w:t>on TEST4 T</w:t>
      </w:r>
      <w:proofErr w:type="gramStart"/>
      <w:r>
        <w:t>1,T</w:t>
      </w:r>
      <w:proofErr w:type="gramEnd"/>
      <w:r>
        <w:t xml:space="preserve">2,T3 will have </w:t>
      </w:r>
      <w:r w:rsidRPr="005665D6">
        <w:t>RQMNAME</w:t>
      </w:r>
      <w:r>
        <w:t xml:space="preserve"> set to TEST3 and T5 will have </w:t>
      </w:r>
      <w:r w:rsidRPr="005665D6">
        <w:t>RQMNAME</w:t>
      </w:r>
      <w:r>
        <w:t xml:space="preserve"> set to TEST5.</w:t>
      </w:r>
    </w:p>
    <w:p w14:paraId="56B05DBB" w14:textId="4708AA32" w:rsidR="005665D6" w:rsidRDefault="005665D6" w:rsidP="005665D6"/>
    <w:p w14:paraId="32762325" w14:textId="38F79C0C" w:rsidR="005665D6" w:rsidRPr="00142832" w:rsidRDefault="005665D6" w:rsidP="005665D6">
      <w:pPr>
        <w:rPr>
          <w:u w:val="single"/>
        </w:rPr>
      </w:pPr>
      <w:r w:rsidRPr="00142832">
        <w:rPr>
          <w:u w:val="single"/>
        </w:rPr>
        <w:t>Circle to Circle queues</w:t>
      </w:r>
    </w:p>
    <w:p w14:paraId="0E2A4264" w14:textId="75BC72F8" w:rsidR="00142832" w:rsidRDefault="00142832" w:rsidP="00142832">
      <w:r>
        <w:rPr>
          <w:lang w:eastAsia="en-GB"/>
        </w:rPr>
        <w:t xml:space="preserve">These remote queues are generated using the code from </w:t>
      </w:r>
      <w:r>
        <w:t>circle6short.sh to create the shortest route between the QMGRs</w:t>
      </w:r>
    </w:p>
    <w:p w14:paraId="59939C50" w14:textId="0EE08B99" w:rsidR="00142832" w:rsidRDefault="00142832" w:rsidP="00142832"/>
    <w:p w14:paraId="57581A96" w14:textId="51259AE1" w:rsidR="00142832" w:rsidRDefault="00142832" w:rsidP="00142832">
      <w:pPr>
        <w:rPr>
          <w:u w:val="single"/>
        </w:rPr>
      </w:pPr>
      <w:r w:rsidRPr="00142832">
        <w:rPr>
          <w:u w:val="single"/>
        </w:rPr>
        <w:t>Line to Circle Queues</w:t>
      </w:r>
    </w:p>
    <w:p w14:paraId="2AB37784" w14:textId="556AC902" w:rsidR="00142832" w:rsidRDefault="00142832" w:rsidP="00142832">
      <w:r w:rsidRPr="00142832">
        <w:t xml:space="preserve">Each connection between </w:t>
      </w:r>
      <w:r>
        <w:t xml:space="preserve">the line and circle is considered a </w:t>
      </w:r>
      <w:r w:rsidR="00617AEC">
        <w:t>J</w:t>
      </w:r>
      <w:r>
        <w:t>unction</w:t>
      </w:r>
      <w:r w:rsidR="009562A9">
        <w:t xml:space="preserve"> (TEST1</w:t>
      </w:r>
      <w:r w:rsidR="00617AEC">
        <w:t>/</w:t>
      </w:r>
      <w:r w:rsidR="009562A9">
        <w:t>TEST10, TEST3</w:t>
      </w:r>
      <w:r w:rsidR="00617AEC">
        <w:t>/</w:t>
      </w:r>
      <w:r w:rsidR="009562A9">
        <w:t>TEST6, TEST5</w:t>
      </w:r>
      <w:r w:rsidR="00617AEC">
        <w:t>/</w:t>
      </w:r>
      <w:r w:rsidR="009562A9">
        <w:t>TEST8)</w:t>
      </w:r>
      <w:r>
        <w:t>.</w:t>
      </w:r>
    </w:p>
    <w:p w14:paraId="36DB50F0" w14:textId="17C7D928" w:rsidR="00142832" w:rsidRDefault="00142832" w:rsidP="00142832">
      <w:r>
        <w:t>The shortest route is calculated using these rules</w:t>
      </w:r>
      <w:r w:rsidR="009562A9">
        <w:t xml:space="preserve"> (described </w:t>
      </w:r>
      <w:r w:rsidR="00617AEC">
        <w:t>when</w:t>
      </w:r>
      <w:r w:rsidR="009562A9">
        <w:t xml:space="preserve"> going from Line to Circle but Circle to line follows the same route in reverse)</w:t>
      </w:r>
      <w:r>
        <w:t>:</w:t>
      </w:r>
    </w:p>
    <w:p w14:paraId="7A740141" w14:textId="20940D4D" w:rsidR="00142832" w:rsidRDefault="009562A9" w:rsidP="00142832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T</w:t>
      </w:r>
      <w:r w:rsidR="00142832">
        <w:rPr>
          <w:lang w:eastAsia="en-GB"/>
        </w:rPr>
        <w:t>he shortest route is via the circle so for example</w:t>
      </w:r>
      <w:r>
        <w:rPr>
          <w:lang w:eastAsia="en-GB"/>
        </w:rPr>
        <w:t xml:space="preserve"> the shortest route from TEST4 to anywhere on the circle is Via the TEST3 or TEST5 and not Via TEST1.</w:t>
      </w:r>
    </w:p>
    <w:p w14:paraId="6ACEF758" w14:textId="516F6823" w:rsidR="009562A9" w:rsidRDefault="009562A9" w:rsidP="00142832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 xml:space="preserve">If you are starting from a </w:t>
      </w:r>
      <w:proofErr w:type="gramStart"/>
      <w:r>
        <w:rPr>
          <w:lang w:eastAsia="en-GB"/>
        </w:rPr>
        <w:t>Junction</w:t>
      </w:r>
      <w:proofErr w:type="gramEnd"/>
      <w:r>
        <w:rPr>
          <w:lang w:eastAsia="en-GB"/>
        </w:rPr>
        <w:t xml:space="preserve"> always go straight to the circle.</w:t>
      </w:r>
    </w:p>
    <w:p w14:paraId="4BC8A0E0" w14:textId="77777777" w:rsidR="004F2395" w:rsidRDefault="009562A9" w:rsidP="00A03A0A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 xml:space="preserve">The number of steps from the </w:t>
      </w:r>
      <w:r w:rsidR="004F2395">
        <w:rPr>
          <w:lang w:eastAsia="en-GB"/>
        </w:rPr>
        <w:t xml:space="preserve">2 possible </w:t>
      </w:r>
      <w:r>
        <w:rPr>
          <w:lang w:eastAsia="en-GB"/>
        </w:rPr>
        <w:t xml:space="preserve">junction </w:t>
      </w:r>
      <w:r w:rsidR="004F2395">
        <w:rPr>
          <w:lang w:eastAsia="en-GB"/>
        </w:rPr>
        <w:t xml:space="preserve">QMGRs on the circle to the target are used to decide the shortest route. </w:t>
      </w:r>
    </w:p>
    <w:p w14:paraId="599E18C2" w14:textId="133281CC" w:rsidR="004F2395" w:rsidRDefault="004F2395" w:rsidP="00A03A0A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 xml:space="preserve">if the number of steps is the same for each the higher numbered </w:t>
      </w:r>
      <w:r w:rsidR="00617AEC">
        <w:rPr>
          <w:lang w:eastAsia="en-GB"/>
        </w:rPr>
        <w:t xml:space="preserve">Line </w:t>
      </w:r>
      <w:r>
        <w:rPr>
          <w:lang w:eastAsia="en-GB"/>
        </w:rPr>
        <w:t>QMGR is used.</w:t>
      </w:r>
    </w:p>
    <w:p w14:paraId="69A62489" w14:textId="13AA359F" w:rsidR="004F2395" w:rsidRDefault="004F2395" w:rsidP="004F2395">
      <w:pPr>
        <w:rPr>
          <w:lang w:eastAsia="en-GB"/>
        </w:rPr>
      </w:pPr>
      <w:r>
        <w:rPr>
          <w:lang w:eastAsia="en-GB"/>
        </w:rPr>
        <w:t>Example:</w:t>
      </w:r>
    </w:p>
    <w:p w14:paraId="496933AE" w14:textId="4037990C" w:rsidR="004F2395" w:rsidRDefault="004F2395" w:rsidP="004F2395">
      <w:pPr>
        <w:rPr>
          <w:lang w:eastAsia="en-GB"/>
        </w:rPr>
      </w:pPr>
      <w:r>
        <w:rPr>
          <w:lang w:eastAsia="en-GB"/>
        </w:rPr>
        <w:t>From TEST4 to TEST9:</w:t>
      </w:r>
    </w:p>
    <w:p w14:paraId="2FF74670" w14:textId="637A94E2" w:rsidR="004F2395" w:rsidRDefault="004F2395" w:rsidP="00617AEC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Junctions TEST3</w:t>
      </w:r>
      <w:r w:rsidR="00617AEC">
        <w:rPr>
          <w:lang w:eastAsia="en-GB"/>
        </w:rPr>
        <w:t>/</w:t>
      </w:r>
      <w:r>
        <w:rPr>
          <w:lang w:eastAsia="en-GB"/>
        </w:rPr>
        <w:t>TEST6 or TEST5</w:t>
      </w:r>
      <w:r w:rsidR="00617AEC">
        <w:rPr>
          <w:lang w:eastAsia="en-GB"/>
        </w:rPr>
        <w:t>/</w:t>
      </w:r>
      <w:r>
        <w:rPr>
          <w:lang w:eastAsia="en-GB"/>
        </w:rPr>
        <w:t>TEST8 can be used</w:t>
      </w:r>
    </w:p>
    <w:p w14:paraId="40C70F83" w14:textId="2FBF3F5E" w:rsidR="004F2395" w:rsidRDefault="004F2395" w:rsidP="00617AEC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Steps from TEST6 to TEST9</w:t>
      </w:r>
      <w:r w:rsidR="00C61D8A">
        <w:rPr>
          <w:lang w:eastAsia="en-GB"/>
        </w:rPr>
        <w:t xml:space="preserve"> = 3</w:t>
      </w:r>
    </w:p>
    <w:p w14:paraId="226BEDBB" w14:textId="39A0A0F9" w:rsidR="00C61D8A" w:rsidRPr="00142832" w:rsidRDefault="00C61D8A" w:rsidP="00617AEC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Steps from TEST</w:t>
      </w:r>
      <w:r w:rsidR="00617AEC">
        <w:rPr>
          <w:lang w:eastAsia="en-GB"/>
        </w:rPr>
        <w:t>8</w:t>
      </w:r>
      <w:r>
        <w:rPr>
          <w:lang w:eastAsia="en-GB"/>
        </w:rPr>
        <w:t xml:space="preserve"> to TEST</w:t>
      </w:r>
      <w:r w:rsidR="00617AEC">
        <w:rPr>
          <w:lang w:eastAsia="en-GB"/>
        </w:rPr>
        <w:t>9</w:t>
      </w:r>
      <w:r>
        <w:rPr>
          <w:lang w:eastAsia="en-GB"/>
        </w:rPr>
        <w:t xml:space="preserve"> = 1</w:t>
      </w:r>
    </w:p>
    <w:p w14:paraId="56EECE44" w14:textId="221BEAAF" w:rsidR="00C61D8A" w:rsidRDefault="00C61D8A" w:rsidP="00617AEC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messages should go via TEST5</w:t>
      </w:r>
      <w:r w:rsidR="00617AEC">
        <w:rPr>
          <w:lang w:eastAsia="en-GB"/>
        </w:rPr>
        <w:t>/</w:t>
      </w:r>
      <w:r>
        <w:rPr>
          <w:lang w:eastAsia="en-GB"/>
        </w:rPr>
        <w:t>TEST8.</w:t>
      </w:r>
    </w:p>
    <w:p w14:paraId="5DBF5AA0" w14:textId="11048DAF" w:rsidR="00C61D8A" w:rsidRDefault="00C61D8A" w:rsidP="004F2395">
      <w:pPr>
        <w:rPr>
          <w:lang w:eastAsia="en-GB"/>
        </w:rPr>
      </w:pPr>
    </w:p>
    <w:p w14:paraId="76BC3914" w14:textId="4CF77280" w:rsidR="00C61D8A" w:rsidRDefault="00C61D8A" w:rsidP="004F2395">
      <w:pPr>
        <w:rPr>
          <w:lang w:eastAsia="en-GB"/>
        </w:rPr>
      </w:pPr>
      <w:r>
        <w:rPr>
          <w:lang w:eastAsia="en-GB"/>
        </w:rPr>
        <w:t xml:space="preserve">On each QMGR these rules are evaluated for </w:t>
      </w:r>
      <w:r w:rsidR="00617AEC">
        <w:rPr>
          <w:lang w:eastAsia="en-GB"/>
        </w:rPr>
        <w:t xml:space="preserve">each </w:t>
      </w:r>
      <w:r>
        <w:rPr>
          <w:lang w:eastAsia="en-GB"/>
        </w:rPr>
        <w:t>Line to Circle queue. if on a junction the remote queue targets the other QMGR that is part of the junction.</w:t>
      </w:r>
    </w:p>
    <w:p w14:paraId="19879DE9" w14:textId="2CE638D8" w:rsidR="00C61D8A" w:rsidRDefault="00C61D8A" w:rsidP="004F2395">
      <w:pPr>
        <w:rPr>
          <w:lang w:eastAsia="en-GB"/>
        </w:rPr>
      </w:pPr>
      <w:r>
        <w:rPr>
          <w:lang w:eastAsia="en-GB"/>
        </w:rPr>
        <w:t>If not on a junction the Junction to be used is calculated using the rules above</w:t>
      </w:r>
      <w:r w:rsidR="00DC50A8">
        <w:rPr>
          <w:lang w:eastAsia="en-GB"/>
        </w:rPr>
        <w:t xml:space="preserve">. </w:t>
      </w:r>
      <w:r>
        <w:rPr>
          <w:lang w:eastAsia="en-GB"/>
        </w:rPr>
        <w:t>when the queue for the junction</w:t>
      </w:r>
      <w:r w:rsidR="00DC50A8">
        <w:rPr>
          <w:lang w:eastAsia="en-GB"/>
        </w:rPr>
        <w:t xml:space="preserve"> QMGR</w:t>
      </w:r>
      <w:r>
        <w:rPr>
          <w:lang w:eastAsia="en-GB"/>
        </w:rPr>
        <w:t xml:space="preserve"> is created the line to circle queue is created </w:t>
      </w:r>
      <w:r w:rsidR="00DC50A8">
        <w:rPr>
          <w:lang w:eastAsia="en-GB"/>
        </w:rPr>
        <w:t xml:space="preserve">with </w:t>
      </w:r>
      <w:r>
        <w:rPr>
          <w:lang w:eastAsia="en-GB"/>
        </w:rPr>
        <w:t>the same</w:t>
      </w:r>
      <w:r w:rsidR="00DC50A8">
        <w:rPr>
          <w:lang w:eastAsia="en-GB"/>
        </w:rPr>
        <w:t xml:space="preserve"> settings</w:t>
      </w:r>
      <w:r>
        <w:rPr>
          <w:lang w:eastAsia="en-GB"/>
        </w:rPr>
        <w:t>.</w:t>
      </w:r>
    </w:p>
    <w:p w14:paraId="59A11AE9" w14:textId="667440E4" w:rsidR="00C61D8A" w:rsidRDefault="00C61D8A" w:rsidP="004F2395">
      <w:pPr>
        <w:rPr>
          <w:lang w:eastAsia="en-GB"/>
        </w:rPr>
      </w:pPr>
      <w:r>
        <w:rPr>
          <w:lang w:eastAsia="en-GB"/>
        </w:rPr>
        <w:t>Example</w:t>
      </w:r>
      <w:r w:rsidR="003F7C95">
        <w:rPr>
          <w:lang w:eastAsia="en-GB"/>
        </w:rPr>
        <w:t>s</w:t>
      </w:r>
      <w:r>
        <w:rPr>
          <w:lang w:eastAsia="en-GB"/>
        </w:rPr>
        <w:t>:</w:t>
      </w:r>
    </w:p>
    <w:p w14:paraId="477D8D83" w14:textId="59E90021" w:rsidR="00C61D8A" w:rsidRDefault="00C61D8A" w:rsidP="004F2395">
      <w:r>
        <w:rPr>
          <w:lang w:eastAsia="en-GB"/>
        </w:rPr>
        <w:t>Using the above exampl</w:t>
      </w:r>
      <w:r w:rsidR="003F7C95">
        <w:rPr>
          <w:lang w:eastAsia="en-GB"/>
        </w:rPr>
        <w:t>e (TEST4 to TEST9)</w:t>
      </w:r>
      <w:r>
        <w:rPr>
          <w:lang w:eastAsia="en-GB"/>
        </w:rPr>
        <w:t xml:space="preserve"> on </w:t>
      </w:r>
      <w:r w:rsidR="00DC50A8">
        <w:rPr>
          <w:lang w:eastAsia="en-GB"/>
        </w:rPr>
        <w:t xml:space="preserve">QMGR </w:t>
      </w:r>
      <w:r>
        <w:rPr>
          <w:lang w:eastAsia="en-GB"/>
        </w:rPr>
        <w:t>TEST</w:t>
      </w:r>
      <w:r w:rsidR="003F7C95">
        <w:rPr>
          <w:lang w:eastAsia="en-GB"/>
        </w:rPr>
        <w:t xml:space="preserve">4 the route is via TEST5/TEST8 so when T5 is created T9 in created with the same </w:t>
      </w:r>
      <w:r w:rsidR="003F7C95" w:rsidRPr="005665D6">
        <w:t>RQMNAME</w:t>
      </w:r>
      <w:r w:rsidR="003F7C95">
        <w:t xml:space="preserve"> setting.</w:t>
      </w:r>
    </w:p>
    <w:p w14:paraId="59CF22D4" w14:textId="5AB6C6CE" w:rsidR="003F7C95" w:rsidRPr="00142832" w:rsidRDefault="003F7C95" w:rsidP="004F2395">
      <w:pPr>
        <w:rPr>
          <w:lang w:eastAsia="en-GB"/>
        </w:rPr>
      </w:pPr>
      <w:r>
        <w:t xml:space="preserve">For the reverse route  (TEST9 to TEST4) on TEST9 the route is via TEST5/TEST8 so when T8 is created T4 is created using the same </w:t>
      </w:r>
      <w:r w:rsidRPr="005665D6">
        <w:t>RQMNAME</w:t>
      </w:r>
      <w:r>
        <w:t xml:space="preserve"> setting</w:t>
      </w:r>
      <w:r w:rsidR="00DC50A8">
        <w:t>.</w:t>
      </w:r>
    </w:p>
    <w:sectPr w:rsidR="003F7C95" w:rsidRPr="00142832" w:rsidSect="00227EF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2189"/>
    <w:multiLevelType w:val="hybridMultilevel"/>
    <w:tmpl w:val="6A220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23009"/>
    <w:multiLevelType w:val="hybridMultilevel"/>
    <w:tmpl w:val="F8465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B3DA4"/>
    <w:multiLevelType w:val="hybridMultilevel"/>
    <w:tmpl w:val="10F87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051AE"/>
    <w:multiLevelType w:val="hybridMultilevel"/>
    <w:tmpl w:val="424CEF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12D25"/>
    <w:multiLevelType w:val="hybridMultilevel"/>
    <w:tmpl w:val="1D466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900329">
    <w:abstractNumId w:val="2"/>
  </w:num>
  <w:num w:numId="2" w16cid:durableId="378093656">
    <w:abstractNumId w:val="1"/>
  </w:num>
  <w:num w:numId="3" w16cid:durableId="412630419">
    <w:abstractNumId w:val="4"/>
  </w:num>
  <w:num w:numId="4" w16cid:durableId="1207716188">
    <w:abstractNumId w:val="0"/>
  </w:num>
  <w:num w:numId="5" w16cid:durableId="1102995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80"/>
    <w:rsid w:val="001240D4"/>
    <w:rsid w:val="00142832"/>
    <w:rsid w:val="00156AA7"/>
    <w:rsid w:val="0018124E"/>
    <w:rsid w:val="00227EF1"/>
    <w:rsid w:val="00395F6C"/>
    <w:rsid w:val="003B7E80"/>
    <w:rsid w:val="003F7C95"/>
    <w:rsid w:val="004F2395"/>
    <w:rsid w:val="005665D6"/>
    <w:rsid w:val="00617AEC"/>
    <w:rsid w:val="00634DB0"/>
    <w:rsid w:val="007411C5"/>
    <w:rsid w:val="00750369"/>
    <w:rsid w:val="00777EB5"/>
    <w:rsid w:val="009562A9"/>
    <w:rsid w:val="009C4225"/>
    <w:rsid w:val="00B54BCB"/>
    <w:rsid w:val="00BE0F0E"/>
    <w:rsid w:val="00C61D8A"/>
    <w:rsid w:val="00D02280"/>
    <w:rsid w:val="00DC50A8"/>
    <w:rsid w:val="00E8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A588D"/>
  <w14:defaultImageDpi w14:val="32767"/>
  <w15:chartTrackingRefBased/>
  <w15:docId w15:val="{647E40E6-F1CE-CE41-8140-B2B8A761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E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E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Freer</dc:creator>
  <cp:keywords/>
  <dc:description/>
  <cp:lastModifiedBy>Nick Freer</cp:lastModifiedBy>
  <cp:revision>2</cp:revision>
  <dcterms:created xsi:type="dcterms:W3CDTF">2022-05-11T11:39:00Z</dcterms:created>
  <dcterms:modified xsi:type="dcterms:W3CDTF">2022-05-11T12:38:00Z</dcterms:modified>
</cp:coreProperties>
</file>