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6CA97" w14:textId="67420A03" w:rsidR="00D7481C" w:rsidRDefault="00000000" w:rsidP="00E53FDE">
      <w:pPr>
        <w:keepNext/>
        <w:spacing w:before="320" w:after="120"/>
      </w:pPr>
      <w:r>
        <w:rPr>
          <w:rFonts w:ascii="Segoe UI Emoji" w:hAnsi="Segoe UI Emoji" w:cs="Segoe UI Emoji"/>
          <w:b/>
          <w:color w:val="0F2C59"/>
          <w:sz w:val="36"/>
        </w:rPr>
        <w:t>📚</w:t>
      </w:r>
      <w:r>
        <w:rPr>
          <w:b/>
          <w:color w:val="0F2C59"/>
          <w:sz w:val="36"/>
        </w:rPr>
        <w:t xml:space="preserve"> Data Science Engineer Study Handbook</w:t>
      </w:r>
    </w:p>
    <w:p w14:paraId="6166AACA" w14:textId="77777777" w:rsidR="00D7481C" w:rsidRDefault="00D7481C">
      <w:pPr>
        <w:pBdr>
          <w:bottom w:val="single" w:sz="6" w:space="1" w:color="CBD5E1"/>
        </w:pBdr>
        <w:spacing w:before="120" w:after="120"/>
      </w:pPr>
    </w:p>
    <w:p w14:paraId="6D3797EB" w14:textId="77777777" w:rsidR="00D7481C" w:rsidRDefault="00000000">
      <w:pPr>
        <w:keepNext/>
        <w:spacing w:before="320" w:after="120"/>
      </w:pPr>
      <w:r>
        <w:rPr>
          <w:b/>
          <w:color w:val="0F2C59"/>
          <w:sz w:val="36"/>
        </w:rPr>
        <w:t>Day 1 — SQL Fundamentals and Query Execution</w:t>
      </w:r>
    </w:p>
    <w:p w14:paraId="08CC168C" w14:textId="77777777" w:rsidR="00D7481C" w:rsidRDefault="00000000">
      <w:pPr>
        <w:keepNext/>
        <w:spacing w:before="240" w:after="80"/>
      </w:pPr>
      <w:r>
        <w:rPr>
          <w:b/>
          <w:color w:val="1E3A8A"/>
          <w:sz w:val="28"/>
        </w:rPr>
        <w:t>Sample Database Schema</w:t>
      </w:r>
    </w:p>
    <w:p w14:paraId="1889BC39" w14:textId="77777777" w:rsidR="00D7481C" w:rsidRDefault="00000000">
      <w:pPr>
        <w:spacing w:before="20"/>
      </w:pPr>
      <w:r>
        <w:t>All examples in these notes use the following schema. Save these CREATE and INSERT statements and run them in any SQL environment (MySQL, PostgreSQL, SQL Server, SQLite) to follow along.</w:t>
      </w:r>
    </w:p>
    <w:p w14:paraId="7706957E" w14:textId="77777777" w:rsidR="00D7481C" w:rsidRDefault="00000000">
      <w:pPr>
        <w:keepNext/>
        <w:spacing w:before="200"/>
      </w:pPr>
      <w:r>
        <w:rPr>
          <w:b/>
          <w:color w:val="1E40AF"/>
          <w:sz w:val="24"/>
        </w:rPr>
        <w:t>Table: employees</w:t>
      </w:r>
    </w:p>
    <w:p w14:paraId="52A20B3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CREATE TABLE employees (</w:t>
      </w:r>
      <w:r>
        <w:rPr>
          <w:rFonts w:ascii="Consolas" w:hAnsi="Consolas"/>
          <w:color w:val="0F172A"/>
          <w:sz w:val="17"/>
        </w:rPr>
        <w:br/>
        <w:t xml:space="preserve">    emp_id      INT PRIMARY KEY,</w:t>
      </w:r>
      <w:r>
        <w:rPr>
          <w:rFonts w:ascii="Consolas" w:hAnsi="Consolas"/>
          <w:color w:val="0F172A"/>
          <w:sz w:val="17"/>
        </w:rPr>
        <w:br/>
        <w:t xml:space="preserve">    first_name  VARCHAR(50),</w:t>
      </w:r>
      <w:r>
        <w:rPr>
          <w:rFonts w:ascii="Consolas" w:hAnsi="Consolas"/>
          <w:color w:val="0F172A"/>
          <w:sz w:val="17"/>
        </w:rPr>
        <w:br/>
        <w:t xml:space="preserve">    last_name   VARCHAR(50),</w:t>
      </w:r>
      <w:r>
        <w:rPr>
          <w:rFonts w:ascii="Consolas" w:hAnsi="Consolas"/>
          <w:color w:val="0F172A"/>
          <w:sz w:val="17"/>
        </w:rPr>
        <w:br/>
        <w:t xml:space="preserve">    department  VARCHAR(50),</w:t>
      </w:r>
      <w:r>
        <w:rPr>
          <w:rFonts w:ascii="Consolas" w:hAnsi="Consolas"/>
          <w:color w:val="0F172A"/>
          <w:sz w:val="17"/>
        </w:rPr>
        <w:br/>
        <w:t xml:space="preserve">    salary      DECIMAL(10, 2),</w:t>
      </w:r>
      <w:r>
        <w:rPr>
          <w:rFonts w:ascii="Consolas" w:hAnsi="Consolas"/>
          <w:color w:val="0F172A"/>
          <w:sz w:val="17"/>
        </w:rPr>
        <w:br/>
        <w:t xml:space="preserve">    hire_date   DATE,</w:t>
      </w:r>
      <w:r>
        <w:rPr>
          <w:rFonts w:ascii="Consolas" w:hAnsi="Consolas"/>
          <w:color w:val="0F172A"/>
          <w:sz w:val="17"/>
        </w:rPr>
        <w:br/>
        <w:t xml:space="preserve">    manager_id  INT,</w:t>
      </w:r>
      <w:r>
        <w:rPr>
          <w:rFonts w:ascii="Consolas" w:hAnsi="Consolas"/>
          <w:color w:val="0F172A"/>
          <w:sz w:val="17"/>
        </w:rPr>
        <w:br/>
        <w:t xml:space="preserve">    city        VARCHAR(50),</w:t>
      </w:r>
      <w:r>
        <w:rPr>
          <w:rFonts w:ascii="Consolas" w:hAnsi="Consolas"/>
          <w:color w:val="0F172A"/>
          <w:sz w:val="17"/>
        </w:rPr>
        <w:br/>
        <w:t xml:space="preserve">    commission  DECIMAL(10, 2)</w:t>
      </w:r>
      <w:r>
        <w:rPr>
          <w:rFonts w:ascii="Consolas" w:hAnsi="Consolas"/>
          <w:color w:val="0F172A"/>
          <w:sz w:val="17"/>
        </w:rPr>
        <w:br/>
        <w:t>);</w:t>
      </w:r>
      <w:r>
        <w:rPr>
          <w:rFonts w:ascii="Consolas" w:hAnsi="Consolas"/>
          <w:color w:val="0F172A"/>
          <w:sz w:val="17"/>
        </w:rPr>
        <w:br/>
      </w:r>
      <w:r>
        <w:rPr>
          <w:rFonts w:ascii="Consolas" w:hAnsi="Consolas"/>
          <w:color w:val="0F172A"/>
          <w:sz w:val="17"/>
        </w:rPr>
        <w:br/>
        <w:t>INSERT INTO employees VALUES</w:t>
      </w:r>
      <w:r>
        <w:rPr>
          <w:rFonts w:ascii="Consolas" w:hAnsi="Consolas"/>
          <w:color w:val="0F172A"/>
          <w:sz w:val="17"/>
        </w:rPr>
        <w:br/>
        <w:t>(1,  'Alice',   'Johnson',  'Engineering',  95000.00, '2019-03-15', NULL,  'New York',    NULL),</w:t>
      </w:r>
      <w:r>
        <w:rPr>
          <w:rFonts w:ascii="Consolas" w:hAnsi="Consolas"/>
          <w:color w:val="0F172A"/>
          <w:sz w:val="17"/>
        </w:rPr>
        <w:br/>
        <w:t>(2,  'Bob',     'Smith',    'Engineering',  87000.00, '2020-07-01', 1,     'New York',    NULL),</w:t>
      </w:r>
      <w:r>
        <w:rPr>
          <w:rFonts w:ascii="Consolas" w:hAnsi="Consolas"/>
          <w:color w:val="0F172A"/>
          <w:sz w:val="17"/>
        </w:rPr>
        <w:br/>
        <w:t>(3,  'Charlie', 'Brown',    'Sales',        72000.00, '2018-11-20', 5,     'Chicago',     5000.00),</w:t>
      </w:r>
      <w:r>
        <w:rPr>
          <w:rFonts w:ascii="Consolas" w:hAnsi="Consolas"/>
          <w:color w:val="0F172A"/>
          <w:sz w:val="17"/>
        </w:rPr>
        <w:br/>
        <w:t>(4,  'Diana',   'Lee',      'Sales',        68000.00, '2021-01-10', 5,     'Chicago',     7500.00),</w:t>
      </w:r>
      <w:r>
        <w:rPr>
          <w:rFonts w:ascii="Consolas" w:hAnsi="Consolas"/>
          <w:color w:val="0F172A"/>
          <w:sz w:val="17"/>
        </w:rPr>
        <w:br/>
        <w:t>(5,  'Eve',     'Davis',    'Sales',        91000.00, '2017-06-05', NULL,  'Chicago',     3000.00),</w:t>
      </w:r>
      <w:r>
        <w:rPr>
          <w:rFonts w:ascii="Consolas" w:hAnsi="Consolas"/>
          <w:color w:val="0F172A"/>
          <w:sz w:val="17"/>
        </w:rPr>
        <w:br/>
        <w:t>(6,  'Frank',   'Wilson',   'HR',           64000.00, '2022-02-28', 8,     'San Francisco', NULL),</w:t>
      </w:r>
      <w:r>
        <w:rPr>
          <w:rFonts w:ascii="Consolas" w:hAnsi="Consolas"/>
          <w:color w:val="0F172A"/>
          <w:sz w:val="17"/>
        </w:rPr>
        <w:br/>
        <w:t>(7,  'Grace',   'Taylor',   'HR',           61000.00, '2023-04-15', 8,     'San Francisco', NULL),</w:t>
      </w:r>
      <w:r>
        <w:rPr>
          <w:rFonts w:ascii="Consolas" w:hAnsi="Consolas"/>
          <w:color w:val="0F172A"/>
          <w:sz w:val="17"/>
        </w:rPr>
        <w:br/>
        <w:t>(8,  'Henry',   'Martinez', 'HR',           78000.00, '2016-09-01', NULL,  'San Francisco', NULL),</w:t>
      </w:r>
      <w:r>
        <w:rPr>
          <w:rFonts w:ascii="Consolas" w:hAnsi="Consolas"/>
          <w:color w:val="0F172A"/>
          <w:sz w:val="17"/>
        </w:rPr>
        <w:br/>
        <w:t>(9,  'Irene',   'Anderson', 'Engineering',  105000.00,'2015-05-20', 1,     'New York',    NULL),</w:t>
      </w:r>
      <w:r>
        <w:rPr>
          <w:rFonts w:ascii="Consolas" w:hAnsi="Consolas"/>
          <w:color w:val="0F172A"/>
          <w:sz w:val="17"/>
        </w:rPr>
        <w:br/>
        <w:t>(10, 'Jack',    'Thomas',   'Marketing',    73000.00, '2020-08-12', NULL,  'Boston',      2000.00),</w:t>
      </w:r>
      <w:r>
        <w:rPr>
          <w:rFonts w:ascii="Consolas" w:hAnsi="Consolas"/>
          <w:color w:val="0F172A"/>
          <w:sz w:val="17"/>
        </w:rPr>
        <w:br/>
        <w:t>(11, 'Karen',   'White',    'Marketing',    69000.00, '2021-03-30', 10,    'Boston',      1500.00),</w:t>
      </w:r>
      <w:r>
        <w:rPr>
          <w:rFonts w:ascii="Consolas" w:hAnsi="Consolas"/>
          <w:color w:val="0F172A"/>
          <w:sz w:val="17"/>
        </w:rPr>
        <w:br/>
        <w:t>(12, 'Leo',     'Harris',   'Engineering',  92000.00, '2019-10-10', 1,     'New York',    NULL),</w:t>
      </w:r>
      <w:r>
        <w:rPr>
          <w:rFonts w:ascii="Consolas" w:hAnsi="Consolas"/>
          <w:color w:val="0F172A"/>
          <w:sz w:val="17"/>
        </w:rPr>
        <w:br/>
        <w:t>(13, 'Mary',    'Clark',    'Sales',        68000.00, '2022-06-18', 5,     'Chicago',     4000.00),</w:t>
      </w:r>
      <w:r>
        <w:rPr>
          <w:rFonts w:ascii="Consolas" w:hAnsi="Consolas"/>
          <w:color w:val="0F172A"/>
          <w:sz w:val="17"/>
        </w:rPr>
        <w:br/>
        <w:t>(14, 'Nathan',  'Lewis',    'Engineering',  87000.00, '2021-09-05', 1,     'Boston',      NULL),</w:t>
      </w:r>
      <w:r>
        <w:rPr>
          <w:rFonts w:ascii="Consolas" w:hAnsi="Consolas"/>
          <w:color w:val="0F172A"/>
          <w:sz w:val="17"/>
        </w:rPr>
        <w:br/>
        <w:t>(15, 'Olivia',  'Walker',   'HR',           64000.00, '2023-01-20', 8,     NULL,          NULL);</w:t>
      </w:r>
    </w:p>
    <w:p w14:paraId="2D953458" w14:textId="77777777" w:rsidR="00D7481C" w:rsidRDefault="00000000">
      <w:pPr>
        <w:keepNext/>
        <w:spacing w:before="200"/>
      </w:pPr>
      <w:r>
        <w:rPr>
          <w:b/>
          <w:color w:val="1E40AF"/>
          <w:sz w:val="24"/>
        </w:rPr>
        <w:t>Table: orders</w:t>
      </w:r>
    </w:p>
    <w:p w14:paraId="5005D50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CREATE TABLE orders (</w:t>
      </w:r>
      <w:r>
        <w:rPr>
          <w:rFonts w:ascii="Consolas" w:hAnsi="Consolas"/>
          <w:color w:val="0F172A"/>
          <w:sz w:val="17"/>
        </w:rPr>
        <w:br/>
        <w:t xml:space="preserve">    order_id     INT PRIMARY KEY,</w:t>
      </w:r>
      <w:r>
        <w:rPr>
          <w:rFonts w:ascii="Consolas" w:hAnsi="Consolas"/>
          <w:color w:val="0F172A"/>
          <w:sz w:val="17"/>
        </w:rPr>
        <w:br/>
        <w:t xml:space="preserve">    customer_id  INT,</w:t>
      </w:r>
      <w:r>
        <w:rPr>
          <w:rFonts w:ascii="Consolas" w:hAnsi="Consolas"/>
          <w:color w:val="0F172A"/>
          <w:sz w:val="17"/>
        </w:rPr>
        <w:br/>
        <w:t xml:space="preserve">    order_date   DATE,</w:t>
      </w:r>
      <w:r>
        <w:rPr>
          <w:rFonts w:ascii="Consolas" w:hAnsi="Consolas"/>
          <w:color w:val="0F172A"/>
          <w:sz w:val="17"/>
        </w:rPr>
        <w:br/>
        <w:t xml:space="preserve">    amount       DECIMAL(10, 2),</w:t>
      </w:r>
      <w:r>
        <w:rPr>
          <w:rFonts w:ascii="Consolas" w:hAnsi="Consolas"/>
          <w:color w:val="0F172A"/>
          <w:sz w:val="17"/>
        </w:rPr>
        <w:br/>
        <w:t xml:space="preserve">    status       VARCHAR(20),</w:t>
      </w:r>
      <w:r>
        <w:rPr>
          <w:rFonts w:ascii="Consolas" w:hAnsi="Consolas"/>
          <w:color w:val="0F172A"/>
          <w:sz w:val="17"/>
        </w:rPr>
        <w:br/>
        <w:t xml:space="preserve">    region       VARCHAR(50)</w:t>
      </w:r>
      <w:r>
        <w:rPr>
          <w:rFonts w:ascii="Consolas" w:hAnsi="Consolas"/>
          <w:color w:val="0F172A"/>
          <w:sz w:val="17"/>
        </w:rPr>
        <w:br/>
        <w:t>);</w:t>
      </w:r>
      <w:r>
        <w:rPr>
          <w:rFonts w:ascii="Consolas" w:hAnsi="Consolas"/>
          <w:color w:val="0F172A"/>
          <w:sz w:val="17"/>
        </w:rPr>
        <w:br/>
      </w:r>
      <w:r>
        <w:rPr>
          <w:rFonts w:ascii="Consolas" w:hAnsi="Consolas"/>
          <w:color w:val="0F172A"/>
          <w:sz w:val="17"/>
        </w:rPr>
        <w:br/>
        <w:t>INSERT INTO orders VALUES</w:t>
      </w:r>
      <w:r>
        <w:rPr>
          <w:rFonts w:ascii="Consolas" w:hAnsi="Consolas"/>
          <w:color w:val="0F172A"/>
          <w:sz w:val="17"/>
        </w:rPr>
        <w:br/>
        <w:t>(101, 1001, '2024-01-05', 250.00,  'Completed', 'East'),</w:t>
      </w:r>
      <w:r>
        <w:rPr>
          <w:rFonts w:ascii="Consolas" w:hAnsi="Consolas"/>
          <w:color w:val="0F172A"/>
          <w:sz w:val="17"/>
        </w:rPr>
        <w:br/>
        <w:t>(102, 1002, '2024-01-07', 450.00,  'Completed', 'West'),</w:t>
      </w:r>
      <w:r>
        <w:rPr>
          <w:rFonts w:ascii="Consolas" w:hAnsi="Consolas"/>
          <w:color w:val="0F172A"/>
          <w:sz w:val="17"/>
        </w:rPr>
        <w:br/>
        <w:t>(103, 1001, '2024-01-12', 125.00,  'Cancelled', 'East'),</w:t>
      </w:r>
      <w:r>
        <w:rPr>
          <w:rFonts w:ascii="Consolas" w:hAnsi="Consolas"/>
          <w:color w:val="0F172A"/>
          <w:sz w:val="17"/>
        </w:rPr>
        <w:br/>
        <w:t>(104, 1003, '2024-01-15', 800.00,  'Completed', 'North'),</w:t>
      </w:r>
      <w:r>
        <w:rPr>
          <w:rFonts w:ascii="Consolas" w:hAnsi="Consolas"/>
          <w:color w:val="0F172A"/>
          <w:sz w:val="17"/>
        </w:rPr>
        <w:br/>
      </w:r>
      <w:r>
        <w:rPr>
          <w:rFonts w:ascii="Consolas" w:hAnsi="Consolas"/>
          <w:color w:val="0F172A"/>
          <w:sz w:val="17"/>
        </w:rPr>
        <w:lastRenderedPageBreak/>
        <w:t>(105, 1002, '2024-01-20', NULL,    'Pending',   'West'),</w:t>
      </w:r>
      <w:r>
        <w:rPr>
          <w:rFonts w:ascii="Consolas" w:hAnsi="Consolas"/>
          <w:color w:val="0F172A"/>
          <w:sz w:val="17"/>
        </w:rPr>
        <w:br/>
        <w:t>(106, 1004, '2024-02-01', 320.00,  'Completed', 'East'),</w:t>
      </w:r>
      <w:r>
        <w:rPr>
          <w:rFonts w:ascii="Consolas" w:hAnsi="Consolas"/>
          <w:color w:val="0F172A"/>
          <w:sz w:val="17"/>
        </w:rPr>
        <w:br/>
        <w:t>(107, 1005, '2024-02-05', 670.00,  'Completed', 'South'),</w:t>
      </w:r>
      <w:r>
        <w:rPr>
          <w:rFonts w:ascii="Consolas" w:hAnsi="Consolas"/>
          <w:color w:val="0F172A"/>
          <w:sz w:val="17"/>
        </w:rPr>
        <w:br/>
        <w:t>(108, 1003, '2024-02-10', 150.00,  'Cancelled', 'North'),</w:t>
      </w:r>
      <w:r>
        <w:rPr>
          <w:rFonts w:ascii="Consolas" w:hAnsi="Consolas"/>
          <w:color w:val="0F172A"/>
          <w:sz w:val="17"/>
        </w:rPr>
        <w:br/>
        <w:t>(109, 1001, '2024-02-15', 990.00,  'Completed', 'East'),</w:t>
      </w:r>
      <w:r>
        <w:rPr>
          <w:rFonts w:ascii="Consolas" w:hAnsi="Consolas"/>
          <w:color w:val="0F172A"/>
          <w:sz w:val="17"/>
        </w:rPr>
        <w:br/>
        <w:t>(110, 1006, '2024-02-20', 0.00,    'Completed', 'West'),</w:t>
      </w:r>
      <w:r>
        <w:rPr>
          <w:rFonts w:ascii="Consolas" w:hAnsi="Consolas"/>
          <w:color w:val="0F172A"/>
          <w:sz w:val="17"/>
        </w:rPr>
        <w:br/>
        <w:t>(111, 1004, '2024-03-01', 410.00,  'Pending',   'East'),</w:t>
      </w:r>
      <w:r>
        <w:rPr>
          <w:rFonts w:ascii="Consolas" w:hAnsi="Consolas"/>
          <w:color w:val="0F172A"/>
          <w:sz w:val="17"/>
        </w:rPr>
        <w:br/>
        <w:t>(112, 1007, '2024-03-05', 550.00,  'Completed', 'South');</w:t>
      </w:r>
    </w:p>
    <w:p w14:paraId="0AC97AAE" w14:textId="77777777" w:rsidR="00D7481C" w:rsidRDefault="00000000">
      <w:pPr>
        <w:keepNext/>
        <w:spacing w:before="200"/>
      </w:pPr>
      <w:r>
        <w:rPr>
          <w:b/>
          <w:color w:val="1E40AF"/>
          <w:sz w:val="24"/>
        </w:rPr>
        <w:t>Quick Reference: Table Contents</w:t>
      </w:r>
    </w:p>
    <w:p w14:paraId="6E742D97" w14:textId="77777777" w:rsidR="00D7481C" w:rsidRDefault="00000000">
      <w:pPr>
        <w:spacing w:before="20"/>
      </w:pPr>
      <w:r>
        <w:rPr>
          <w:b/>
        </w:rPr>
        <w:t>employees (15 rows)</w:t>
      </w:r>
    </w:p>
    <w:tbl>
      <w:tblPr>
        <w:tblStyle w:val="TableGrid"/>
        <w:tblW w:w="0" w:type="auto"/>
        <w:jc w:val="center"/>
        <w:tblLook w:val="04A0" w:firstRow="1" w:lastRow="0" w:firstColumn="1" w:lastColumn="0" w:noHBand="0" w:noVBand="1"/>
      </w:tblPr>
      <w:tblGrid>
        <w:gridCol w:w="1085"/>
        <w:gridCol w:w="1117"/>
        <w:gridCol w:w="1102"/>
        <w:gridCol w:w="1205"/>
        <w:gridCol w:w="1098"/>
        <w:gridCol w:w="1097"/>
        <w:gridCol w:w="1201"/>
        <w:gridCol w:w="1091"/>
        <w:gridCol w:w="1200"/>
      </w:tblGrid>
      <w:tr w:rsidR="00D7481C" w14:paraId="72930E75" w14:textId="77777777">
        <w:trPr>
          <w:jc w:val="center"/>
        </w:trPr>
        <w:tc>
          <w:tcPr>
            <w:tcW w:w="1104" w:type="dxa"/>
            <w:shd w:val="clear" w:color="auto" w:fill="1E3A8A"/>
            <w:tcMar>
              <w:top w:w="90" w:type="dxa"/>
              <w:left w:w="130" w:type="dxa"/>
              <w:bottom w:w="90" w:type="dxa"/>
              <w:right w:w="130" w:type="dxa"/>
            </w:tcMar>
            <w:vAlign w:val="center"/>
          </w:tcPr>
          <w:p w14:paraId="7A05E586" w14:textId="77777777" w:rsidR="00D7481C" w:rsidRDefault="00000000">
            <w:pPr>
              <w:spacing w:before="20" w:after="20" w:line="252" w:lineRule="auto"/>
            </w:pPr>
            <w:r>
              <w:rPr>
                <w:b/>
                <w:color w:val="FFFFFF"/>
                <w:sz w:val="19"/>
              </w:rPr>
              <w:t>emp_id</w:t>
            </w:r>
          </w:p>
        </w:tc>
        <w:tc>
          <w:tcPr>
            <w:tcW w:w="1104" w:type="dxa"/>
            <w:shd w:val="clear" w:color="auto" w:fill="1E3A8A"/>
            <w:tcMar>
              <w:top w:w="90" w:type="dxa"/>
              <w:left w:w="130" w:type="dxa"/>
              <w:bottom w:w="90" w:type="dxa"/>
              <w:right w:w="130" w:type="dxa"/>
            </w:tcMar>
            <w:vAlign w:val="center"/>
          </w:tcPr>
          <w:p w14:paraId="4F4346A1" w14:textId="77777777" w:rsidR="00D7481C" w:rsidRDefault="00000000">
            <w:pPr>
              <w:spacing w:before="20" w:after="20" w:line="252" w:lineRule="auto"/>
            </w:pPr>
            <w:r>
              <w:rPr>
                <w:b/>
                <w:color w:val="FFFFFF"/>
                <w:sz w:val="19"/>
              </w:rPr>
              <w:t>first_name</w:t>
            </w:r>
          </w:p>
        </w:tc>
        <w:tc>
          <w:tcPr>
            <w:tcW w:w="1104" w:type="dxa"/>
            <w:shd w:val="clear" w:color="auto" w:fill="1E3A8A"/>
            <w:tcMar>
              <w:top w:w="90" w:type="dxa"/>
              <w:left w:w="130" w:type="dxa"/>
              <w:bottom w:w="90" w:type="dxa"/>
              <w:right w:w="130" w:type="dxa"/>
            </w:tcMar>
            <w:vAlign w:val="center"/>
          </w:tcPr>
          <w:p w14:paraId="62F97F8E" w14:textId="77777777" w:rsidR="00D7481C" w:rsidRDefault="00000000">
            <w:pPr>
              <w:spacing w:before="20" w:after="20" w:line="252" w:lineRule="auto"/>
            </w:pPr>
            <w:r>
              <w:rPr>
                <w:b/>
                <w:color w:val="FFFFFF"/>
                <w:sz w:val="19"/>
              </w:rPr>
              <w:t>last_name</w:t>
            </w:r>
          </w:p>
        </w:tc>
        <w:tc>
          <w:tcPr>
            <w:tcW w:w="1104" w:type="dxa"/>
            <w:shd w:val="clear" w:color="auto" w:fill="1E3A8A"/>
            <w:tcMar>
              <w:top w:w="90" w:type="dxa"/>
              <w:left w:w="130" w:type="dxa"/>
              <w:bottom w:w="90" w:type="dxa"/>
              <w:right w:w="130" w:type="dxa"/>
            </w:tcMar>
            <w:vAlign w:val="center"/>
          </w:tcPr>
          <w:p w14:paraId="189F4819" w14:textId="77777777" w:rsidR="00D7481C" w:rsidRDefault="00000000">
            <w:pPr>
              <w:spacing w:before="20" w:after="20" w:line="252" w:lineRule="auto"/>
            </w:pPr>
            <w:r>
              <w:rPr>
                <w:b/>
                <w:color w:val="FFFFFF"/>
                <w:sz w:val="19"/>
              </w:rPr>
              <w:t>department</w:t>
            </w:r>
          </w:p>
        </w:tc>
        <w:tc>
          <w:tcPr>
            <w:tcW w:w="1104" w:type="dxa"/>
            <w:shd w:val="clear" w:color="auto" w:fill="1E3A8A"/>
            <w:tcMar>
              <w:top w:w="90" w:type="dxa"/>
              <w:left w:w="130" w:type="dxa"/>
              <w:bottom w:w="90" w:type="dxa"/>
              <w:right w:w="130" w:type="dxa"/>
            </w:tcMar>
            <w:vAlign w:val="center"/>
          </w:tcPr>
          <w:p w14:paraId="319DB4EF" w14:textId="77777777" w:rsidR="00D7481C" w:rsidRDefault="00000000">
            <w:pPr>
              <w:spacing w:before="20" w:after="20" w:line="252" w:lineRule="auto"/>
            </w:pPr>
            <w:r>
              <w:rPr>
                <w:b/>
                <w:color w:val="FFFFFF"/>
                <w:sz w:val="19"/>
              </w:rPr>
              <w:t>salary</w:t>
            </w:r>
          </w:p>
        </w:tc>
        <w:tc>
          <w:tcPr>
            <w:tcW w:w="1104" w:type="dxa"/>
            <w:shd w:val="clear" w:color="auto" w:fill="1E3A8A"/>
            <w:tcMar>
              <w:top w:w="90" w:type="dxa"/>
              <w:left w:w="130" w:type="dxa"/>
              <w:bottom w:w="90" w:type="dxa"/>
              <w:right w:w="130" w:type="dxa"/>
            </w:tcMar>
            <w:vAlign w:val="center"/>
          </w:tcPr>
          <w:p w14:paraId="0A33041A" w14:textId="77777777" w:rsidR="00D7481C" w:rsidRDefault="00000000">
            <w:pPr>
              <w:spacing w:before="20" w:after="20" w:line="252" w:lineRule="auto"/>
            </w:pPr>
            <w:r>
              <w:rPr>
                <w:b/>
                <w:color w:val="FFFFFF"/>
                <w:sz w:val="19"/>
              </w:rPr>
              <w:t>hire_date</w:t>
            </w:r>
          </w:p>
        </w:tc>
        <w:tc>
          <w:tcPr>
            <w:tcW w:w="1104" w:type="dxa"/>
            <w:shd w:val="clear" w:color="auto" w:fill="1E3A8A"/>
            <w:tcMar>
              <w:top w:w="90" w:type="dxa"/>
              <w:left w:w="130" w:type="dxa"/>
              <w:bottom w:w="90" w:type="dxa"/>
              <w:right w:w="130" w:type="dxa"/>
            </w:tcMar>
            <w:vAlign w:val="center"/>
          </w:tcPr>
          <w:p w14:paraId="623113AA" w14:textId="77777777" w:rsidR="00D7481C" w:rsidRDefault="00000000">
            <w:pPr>
              <w:spacing w:before="20" w:after="20" w:line="252" w:lineRule="auto"/>
            </w:pPr>
            <w:r>
              <w:rPr>
                <w:b/>
                <w:color w:val="FFFFFF"/>
                <w:sz w:val="19"/>
              </w:rPr>
              <w:t>manager_id</w:t>
            </w:r>
          </w:p>
        </w:tc>
        <w:tc>
          <w:tcPr>
            <w:tcW w:w="1104" w:type="dxa"/>
            <w:shd w:val="clear" w:color="auto" w:fill="1E3A8A"/>
            <w:tcMar>
              <w:top w:w="90" w:type="dxa"/>
              <w:left w:w="130" w:type="dxa"/>
              <w:bottom w:w="90" w:type="dxa"/>
              <w:right w:w="130" w:type="dxa"/>
            </w:tcMar>
            <w:vAlign w:val="center"/>
          </w:tcPr>
          <w:p w14:paraId="0FCC3FC5" w14:textId="77777777" w:rsidR="00D7481C" w:rsidRDefault="00000000">
            <w:pPr>
              <w:spacing w:before="20" w:after="20" w:line="252" w:lineRule="auto"/>
            </w:pPr>
            <w:r>
              <w:rPr>
                <w:b/>
                <w:color w:val="FFFFFF"/>
                <w:sz w:val="19"/>
              </w:rPr>
              <w:t>city</w:t>
            </w:r>
          </w:p>
        </w:tc>
        <w:tc>
          <w:tcPr>
            <w:tcW w:w="1104" w:type="dxa"/>
            <w:shd w:val="clear" w:color="auto" w:fill="1E3A8A"/>
            <w:tcMar>
              <w:top w:w="90" w:type="dxa"/>
              <w:left w:w="130" w:type="dxa"/>
              <w:bottom w:w="90" w:type="dxa"/>
              <w:right w:w="130" w:type="dxa"/>
            </w:tcMar>
            <w:vAlign w:val="center"/>
          </w:tcPr>
          <w:p w14:paraId="29B72855" w14:textId="77777777" w:rsidR="00D7481C" w:rsidRDefault="00000000">
            <w:pPr>
              <w:spacing w:before="20" w:after="20" w:line="252" w:lineRule="auto"/>
            </w:pPr>
            <w:r>
              <w:rPr>
                <w:b/>
                <w:color w:val="FFFFFF"/>
                <w:sz w:val="19"/>
              </w:rPr>
              <w:t>commission</w:t>
            </w:r>
          </w:p>
        </w:tc>
      </w:tr>
      <w:tr w:rsidR="00D7481C" w14:paraId="2439FFC6" w14:textId="77777777">
        <w:trPr>
          <w:jc w:val="center"/>
        </w:trPr>
        <w:tc>
          <w:tcPr>
            <w:tcW w:w="1104" w:type="dxa"/>
            <w:shd w:val="clear" w:color="auto" w:fill="F8FAFC"/>
            <w:tcMar>
              <w:top w:w="90" w:type="dxa"/>
              <w:left w:w="130" w:type="dxa"/>
              <w:bottom w:w="90" w:type="dxa"/>
              <w:right w:w="130" w:type="dxa"/>
            </w:tcMar>
            <w:vAlign w:val="center"/>
          </w:tcPr>
          <w:p w14:paraId="0E9E8695" w14:textId="77777777" w:rsidR="00D7481C" w:rsidRDefault="00000000">
            <w:pPr>
              <w:spacing w:before="20" w:after="20" w:line="252" w:lineRule="auto"/>
            </w:pPr>
            <w:r>
              <w:rPr>
                <w:sz w:val="18"/>
              </w:rPr>
              <w:t>1</w:t>
            </w:r>
          </w:p>
        </w:tc>
        <w:tc>
          <w:tcPr>
            <w:tcW w:w="1104" w:type="dxa"/>
            <w:shd w:val="clear" w:color="auto" w:fill="F8FAFC"/>
            <w:tcMar>
              <w:top w:w="90" w:type="dxa"/>
              <w:left w:w="130" w:type="dxa"/>
              <w:bottom w:w="90" w:type="dxa"/>
              <w:right w:w="130" w:type="dxa"/>
            </w:tcMar>
            <w:vAlign w:val="center"/>
          </w:tcPr>
          <w:p w14:paraId="729DC124" w14:textId="77777777" w:rsidR="00D7481C" w:rsidRDefault="00000000">
            <w:pPr>
              <w:spacing w:before="20" w:after="20" w:line="252" w:lineRule="auto"/>
            </w:pPr>
            <w:r>
              <w:rPr>
                <w:sz w:val="18"/>
              </w:rPr>
              <w:t>Alice</w:t>
            </w:r>
          </w:p>
        </w:tc>
        <w:tc>
          <w:tcPr>
            <w:tcW w:w="1104" w:type="dxa"/>
            <w:shd w:val="clear" w:color="auto" w:fill="F8FAFC"/>
            <w:tcMar>
              <w:top w:w="90" w:type="dxa"/>
              <w:left w:w="130" w:type="dxa"/>
              <w:bottom w:w="90" w:type="dxa"/>
              <w:right w:w="130" w:type="dxa"/>
            </w:tcMar>
            <w:vAlign w:val="center"/>
          </w:tcPr>
          <w:p w14:paraId="29077911" w14:textId="77777777" w:rsidR="00D7481C" w:rsidRDefault="00000000">
            <w:pPr>
              <w:spacing w:before="20" w:after="20" w:line="252" w:lineRule="auto"/>
            </w:pPr>
            <w:r>
              <w:rPr>
                <w:sz w:val="18"/>
              </w:rPr>
              <w:t>Johnson</w:t>
            </w:r>
          </w:p>
        </w:tc>
        <w:tc>
          <w:tcPr>
            <w:tcW w:w="1104" w:type="dxa"/>
            <w:shd w:val="clear" w:color="auto" w:fill="F8FAFC"/>
            <w:tcMar>
              <w:top w:w="90" w:type="dxa"/>
              <w:left w:w="130" w:type="dxa"/>
              <w:bottom w:w="90" w:type="dxa"/>
              <w:right w:w="130" w:type="dxa"/>
            </w:tcMar>
            <w:vAlign w:val="center"/>
          </w:tcPr>
          <w:p w14:paraId="1EBC45BD" w14:textId="77777777" w:rsidR="00D7481C" w:rsidRDefault="00000000">
            <w:pPr>
              <w:spacing w:before="20" w:after="20" w:line="252" w:lineRule="auto"/>
            </w:pPr>
            <w:r>
              <w:rPr>
                <w:sz w:val="18"/>
              </w:rPr>
              <w:t>Engineering</w:t>
            </w:r>
          </w:p>
        </w:tc>
        <w:tc>
          <w:tcPr>
            <w:tcW w:w="1104" w:type="dxa"/>
            <w:shd w:val="clear" w:color="auto" w:fill="F8FAFC"/>
            <w:tcMar>
              <w:top w:w="90" w:type="dxa"/>
              <w:left w:w="130" w:type="dxa"/>
              <w:bottom w:w="90" w:type="dxa"/>
              <w:right w:w="130" w:type="dxa"/>
            </w:tcMar>
            <w:vAlign w:val="center"/>
          </w:tcPr>
          <w:p w14:paraId="37CC1EDB" w14:textId="77777777" w:rsidR="00D7481C" w:rsidRDefault="00000000">
            <w:pPr>
              <w:spacing w:before="20" w:after="20" w:line="252" w:lineRule="auto"/>
            </w:pPr>
            <w:r>
              <w:rPr>
                <w:sz w:val="18"/>
              </w:rPr>
              <w:t>95000.00</w:t>
            </w:r>
          </w:p>
        </w:tc>
        <w:tc>
          <w:tcPr>
            <w:tcW w:w="1104" w:type="dxa"/>
            <w:shd w:val="clear" w:color="auto" w:fill="F8FAFC"/>
            <w:tcMar>
              <w:top w:w="90" w:type="dxa"/>
              <w:left w:w="130" w:type="dxa"/>
              <w:bottom w:w="90" w:type="dxa"/>
              <w:right w:w="130" w:type="dxa"/>
            </w:tcMar>
            <w:vAlign w:val="center"/>
          </w:tcPr>
          <w:p w14:paraId="2CC87E11" w14:textId="77777777" w:rsidR="00D7481C" w:rsidRDefault="00000000">
            <w:pPr>
              <w:spacing w:before="20" w:after="20" w:line="252" w:lineRule="auto"/>
            </w:pPr>
            <w:r>
              <w:rPr>
                <w:sz w:val="18"/>
              </w:rPr>
              <w:t>2019-03-15</w:t>
            </w:r>
          </w:p>
        </w:tc>
        <w:tc>
          <w:tcPr>
            <w:tcW w:w="1104" w:type="dxa"/>
            <w:shd w:val="clear" w:color="auto" w:fill="F8FAFC"/>
            <w:tcMar>
              <w:top w:w="90" w:type="dxa"/>
              <w:left w:w="130" w:type="dxa"/>
              <w:bottom w:w="90" w:type="dxa"/>
              <w:right w:w="130" w:type="dxa"/>
            </w:tcMar>
            <w:vAlign w:val="center"/>
          </w:tcPr>
          <w:p w14:paraId="22992918" w14:textId="77777777" w:rsidR="00D7481C" w:rsidRDefault="00000000">
            <w:pPr>
              <w:spacing w:before="20" w:after="20" w:line="252" w:lineRule="auto"/>
            </w:pPr>
            <w:r>
              <w:rPr>
                <w:sz w:val="18"/>
              </w:rPr>
              <w:t>NULL</w:t>
            </w:r>
          </w:p>
        </w:tc>
        <w:tc>
          <w:tcPr>
            <w:tcW w:w="1104" w:type="dxa"/>
            <w:shd w:val="clear" w:color="auto" w:fill="F8FAFC"/>
            <w:tcMar>
              <w:top w:w="90" w:type="dxa"/>
              <w:left w:w="130" w:type="dxa"/>
              <w:bottom w:w="90" w:type="dxa"/>
              <w:right w:w="130" w:type="dxa"/>
            </w:tcMar>
            <w:vAlign w:val="center"/>
          </w:tcPr>
          <w:p w14:paraId="68CA4C2B" w14:textId="77777777" w:rsidR="00D7481C" w:rsidRDefault="00000000">
            <w:pPr>
              <w:spacing w:before="20" w:after="20" w:line="252" w:lineRule="auto"/>
            </w:pPr>
            <w:r>
              <w:rPr>
                <w:sz w:val="18"/>
              </w:rPr>
              <w:t>New York</w:t>
            </w:r>
          </w:p>
        </w:tc>
        <w:tc>
          <w:tcPr>
            <w:tcW w:w="1104" w:type="dxa"/>
            <w:shd w:val="clear" w:color="auto" w:fill="F8FAFC"/>
            <w:tcMar>
              <w:top w:w="90" w:type="dxa"/>
              <w:left w:w="130" w:type="dxa"/>
              <w:bottom w:w="90" w:type="dxa"/>
              <w:right w:w="130" w:type="dxa"/>
            </w:tcMar>
            <w:vAlign w:val="center"/>
          </w:tcPr>
          <w:p w14:paraId="33D8EE48" w14:textId="77777777" w:rsidR="00D7481C" w:rsidRDefault="00000000">
            <w:pPr>
              <w:spacing w:before="20" w:after="20" w:line="252" w:lineRule="auto"/>
            </w:pPr>
            <w:r>
              <w:rPr>
                <w:sz w:val="18"/>
              </w:rPr>
              <w:t>NULL</w:t>
            </w:r>
          </w:p>
        </w:tc>
      </w:tr>
      <w:tr w:rsidR="00D7481C" w14:paraId="67745A4A" w14:textId="77777777">
        <w:trPr>
          <w:jc w:val="center"/>
        </w:trPr>
        <w:tc>
          <w:tcPr>
            <w:tcW w:w="1104" w:type="dxa"/>
            <w:shd w:val="clear" w:color="auto" w:fill="FFFFFF"/>
            <w:tcMar>
              <w:top w:w="90" w:type="dxa"/>
              <w:left w:w="130" w:type="dxa"/>
              <w:bottom w:w="90" w:type="dxa"/>
              <w:right w:w="130" w:type="dxa"/>
            </w:tcMar>
            <w:vAlign w:val="center"/>
          </w:tcPr>
          <w:p w14:paraId="60160A92" w14:textId="77777777" w:rsidR="00D7481C" w:rsidRDefault="00000000">
            <w:pPr>
              <w:spacing w:before="20" w:after="20" w:line="252" w:lineRule="auto"/>
            </w:pPr>
            <w:r>
              <w:rPr>
                <w:sz w:val="18"/>
              </w:rPr>
              <w:t>2</w:t>
            </w:r>
          </w:p>
        </w:tc>
        <w:tc>
          <w:tcPr>
            <w:tcW w:w="1104" w:type="dxa"/>
            <w:shd w:val="clear" w:color="auto" w:fill="FFFFFF"/>
            <w:tcMar>
              <w:top w:w="90" w:type="dxa"/>
              <w:left w:w="130" w:type="dxa"/>
              <w:bottom w:w="90" w:type="dxa"/>
              <w:right w:w="130" w:type="dxa"/>
            </w:tcMar>
            <w:vAlign w:val="center"/>
          </w:tcPr>
          <w:p w14:paraId="48A0735B" w14:textId="77777777" w:rsidR="00D7481C" w:rsidRDefault="00000000">
            <w:pPr>
              <w:spacing w:before="20" w:after="20" w:line="252" w:lineRule="auto"/>
            </w:pPr>
            <w:r>
              <w:rPr>
                <w:sz w:val="18"/>
              </w:rPr>
              <w:t>Bob</w:t>
            </w:r>
          </w:p>
        </w:tc>
        <w:tc>
          <w:tcPr>
            <w:tcW w:w="1104" w:type="dxa"/>
            <w:shd w:val="clear" w:color="auto" w:fill="FFFFFF"/>
            <w:tcMar>
              <w:top w:w="90" w:type="dxa"/>
              <w:left w:w="130" w:type="dxa"/>
              <w:bottom w:w="90" w:type="dxa"/>
              <w:right w:w="130" w:type="dxa"/>
            </w:tcMar>
            <w:vAlign w:val="center"/>
          </w:tcPr>
          <w:p w14:paraId="4E764E9D" w14:textId="77777777" w:rsidR="00D7481C" w:rsidRDefault="00000000">
            <w:pPr>
              <w:spacing w:before="20" w:after="20" w:line="252" w:lineRule="auto"/>
            </w:pPr>
            <w:r>
              <w:rPr>
                <w:sz w:val="18"/>
              </w:rPr>
              <w:t>Smith</w:t>
            </w:r>
          </w:p>
        </w:tc>
        <w:tc>
          <w:tcPr>
            <w:tcW w:w="1104" w:type="dxa"/>
            <w:shd w:val="clear" w:color="auto" w:fill="FFFFFF"/>
            <w:tcMar>
              <w:top w:w="90" w:type="dxa"/>
              <w:left w:w="130" w:type="dxa"/>
              <w:bottom w:w="90" w:type="dxa"/>
              <w:right w:w="130" w:type="dxa"/>
            </w:tcMar>
            <w:vAlign w:val="center"/>
          </w:tcPr>
          <w:p w14:paraId="2BB2ADBC" w14:textId="77777777" w:rsidR="00D7481C" w:rsidRDefault="00000000">
            <w:pPr>
              <w:spacing w:before="20" w:after="20" w:line="252" w:lineRule="auto"/>
            </w:pPr>
            <w:r>
              <w:rPr>
                <w:sz w:val="18"/>
              </w:rPr>
              <w:t>Engineering</w:t>
            </w:r>
          </w:p>
        </w:tc>
        <w:tc>
          <w:tcPr>
            <w:tcW w:w="1104" w:type="dxa"/>
            <w:shd w:val="clear" w:color="auto" w:fill="FFFFFF"/>
            <w:tcMar>
              <w:top w:w="90" w:type="dxa"/>
              <w:left w:w="130" w:type="dxa"/>
              <w:bottom w:w="90" w:type="dxa"/>
              <w:right w:w="130" w:type="dxa"/>
            </w:tcMar>
            <w:vAlign w:val="center"/>
          </w:tcPr>
          <w:p w14:paraId="00BFD0D4" w14:textId="77777777" w:rsidR="00D7481C" w:rsidRDefault="00000000">
            <w:pPr>
              <w:spacing w:before="20" w:after="20" w:line="252" w:lineRule="auto"/>
            </w:pPr>
            <w:r>
              <w:rPr>
                <w:sz w:val="18"/>
              </w:rPr>
              <w:t>87000.00</w:t>
            </w:r>
          </w:p>
        </w:tc>
        <w:tc>
          <w:tcPr>
            <w:tcW w:w="1104" w:type="dxa"/>
            <w:shd w:val="clear" w:color="auto" w:fill="FFFFFF"/>
            <w:tcMar>
              <w:top w:w="90" w:type="dxa"/>
              <w:left w:w="130" w:type="dxa"/>
              <w:bottom w:w="90" w:type="dxa"/>
              <w:right w:w="130" w:type="dxa"/>
            </w:tcMar>
            <w:vAlign w:val="center"/>
          </w:tcPr>
          <w:p w14:paraId="59BB0C16" w14:textId="77777777" w:rsidR="00D7481C" w:rsidRDefault="00000000">
            <w:pPr>
              <w:spacing w:before="20" w:after="20" w:line="252" w:lineRule="auto"/>
            </w:pPr>
            <w:r>
              <w:rPr>
                <w:sz w:val="18"/>
              </w:rPr>
              <w:t>2020-07-01</w:t>
            </w:r>
          </w:p>
        </w:tc>
        <w:tc>
          <w:tcPr>
            <w:tcW w:w="1104" w:type="dxa"/>
            <w:shd w:val="clear" w:color="auto" w:fill="FFFFFF"/>
            <w:tcMar>
              <w:top w:w="90" w:type="dxa"/>
              <w:left w:w="130" w:type="dxa"/>
              <w:bottom w:w="90" w:type="dxa"/>
              <w:right w:w="130" w:type="dxa"/>
            </w:tcMar>
            <w:vAlign w:val="center"/>
          </w:tcPr>
          <w:p w14:paraId="77CB953C" w14:textId="77777777" w:rsidR="00D7481C" w:rsidRDefault="00000000">
            <w:pPr>
              <w:spacing w:before="20" w:after="20" w:line="252" w:lineRule="auto"/>
            </w:pPr>
            <w:r>
              <w:rPr>
                <w:sz w:val="18"/>
              </w:rPr>
              <w:t>1</w:t>
            </w:r>
          </w:p>
        </w:tc>
        <w:tc>
          <w:tcPr>
            <w:tcW w:w="1104" w:type="dxa"/>
            <w:shd w:val="clear" w:color="auto" w:fill="FFFFFF"/>
            <w:tcMar>
              <w:top w:w="90" w:type="dxa"/>
              <w:left w:w="130" w:type="dxa"/>
              <w:bottom w:w="90" w:type="dxa"/>
              <w:right w:w="130" w:type="dxa"/>
            </w:tcMar>
            <w:vAlign w:val="center"/>
          </w:tcPr>
          <w:p w14:paraId="58292405" w14:textId="77777777" w:rsidR="00D7481C" w:rsidRDefault="00000000">
            <w:pPr>
              <w:spacing w:before="20" w:after="20" w:line="252" w:lineRule="auto"/>
            </w:pPr>
            <w:r>
              <w:rPr>
                <w:sz w:val="18"/>
              </w:rPr>
              <w:t>New York</w:t>
            </w:r>
          </w:p>
        </w:tc>
        <w:tc>
          <w:tcPr>
            <w:tcW w:w="1104" w:type="dxa"/>
            <w:shd w:val="clear" w:color="auto" w:fill="FFFFFF"/>
            <w:tcMar>
              <w:top w:w="90" w:type="dxa"/>
              <w:left w:w="130" w:type="dxa"/>
              <w:bottom w:w="90" w:type="dxa"/>
              <w:right w:w="130" w:type="dxa"/>
            </w:tcMar>
            <w:vAlign w:val="center"/>
          </w:tcPr>
          <w:p w14:paraId="3D57AC28" w14:textId="77777777" w:rsidR="00D7481C" w:rsidRDefault="00000000">
            <w:pPr>
              <w:spacing w:before="20" w:after="20" w:line="252" w:lineRule="auto"/>
            </w:pPr>
            <w:r>
              <w:rPr>
                <w:sz w:val="18"/>
              </w:rPr>
              <w:t>NULL</w:t>
            </w:r>
          </w:p>
        </w:tc>
      </w:tr>
      <w:tr w:rsidR="00D7481C" w14:paraId="51B08A4A" w14:textId="77777777">
        <w:trPr>
          <w:jc w:val="center"/>
        </w:trPr>
        <w:tc>
          <w:tcPr>
            <w:tcW w:w="1104" w:type="dxa"/>
            <w:shd w:val="clear" w:color="auto" w:fill="F8FAFC"/>
            <w:tcMar>
              <w:top w:w="90" w:type="dxa"/>
              <w:left w:w="130" w:type="dxa"/>
              <w:bottom w:w="90" w:type="dxa"/>
              <w:right w:w="130" w:type="dxa"/>
            </w:tcMar>
            <w:vAlign w:val="center"/>
          </w:tcPr>
          <w:p w14:paraId="75B8A7F7" w14:textId="77777777" w:rsidR="00D7481C" w:rsidRDefault="00000000">
            <w:pPr>
              <w:spacing w:before="20" w:after="20" w:line="252" w:lineRule="auto"/>
            </w:pPr>
            <w:r>
              <w:rPr>
                <w:sz w:val="18"/>
              </w:rPr>
              <w:t>3</w:t>
            </w:r>
          </w:p>
        </w:tc>
        <w:tc>
          <w:tcPr>
            <w:tcW w:w="1104" w:type="dxa"/>
            <w:shd w:val="clear" w:color="auto" w:fill="F8FAFC"/>
            <w:tcMar>
              <w:top w:w="90" w:type="dxa"/>
              <w:left w:w="130" w:type="dxa"/>
              <w:bottom w:w="90" w:type="dxa"/>
              <w:right w:w="130" w:type="dxa"/>
            </w:tcMar>
            <w:vAlign w:val="center"/>
          </w:tcPr>
          <w:p w14:paraId="48109BD3" w14:textId="77777777" w:rsidR="00D7481C" w:rsidRDefault="00000000">
            <w:pPr>
              <w:spacing w:before="20" w:after="20" w:line="252" w:lineRule="auto"/>
            </w:pPr>
            <w:r>
              <w:rPr>
                <w:sz w:val="18"/>
              </w:rPr>
              <w:t>Charlie</w:t>
            </w:r>
          </w:p>
        </w:tc>
        <w:tc>
          <w:tcPr>
            <w:tcW w:w="1104" w:type="dxa"/>
            <w:shd w:val="clear" w:color="auto" w:fill="F8FAFC"/>
            <w:tcMar>
              <w:top w:w="90" w:type="dxa"/>
              <w:left w:w="130" w:type="dxa"/>
              <w:bottom w:w="90" w:type="dxa"/>
              <w:right w:w="130" w:type="dxa"/>
            </w:tcMar>
            <w:vAlign w:val="center"/>
          </w:tcPr>
          <w:p w14:paraId="4036D979" w14:textId="77777777" w:rsidR="00D7481C" w:rsidRDefault="00000000">
            <w:pPr>
              <w:spacing w:before="20" w:after="20" w:line="252" w:lineRule="auto"/>
            </w:pPr>
            <w:r>
              <w:rPr>
                <w:sz w:val="18"/>
              </w:rPr>
              <w:t>Brown</w:t>
            </w:r>
          </w:p>
        </w:tc>
        <w:tc>
          <w:tcPr>
            <w:tcW w:w="1104" w:type="dxa"/>
            <w:shd w:val="clear" w:color="auto" w:fill="F8FAFC"/>
            <w:tcMar>
              <w:top w:w="90" w:type="dxa"/>
              <w:left w:w="130" w:type="dxa"/>
              <w:bottom w:w="90" w:type="dxa"/>
              <w:right w:w="130" w:type="dxa"/>
            </w:tcMar>
            <w:vAlign w:val="center"/>
          </w:tcPr>
          <w:p w14:paraId="1341DF69" w14:textId="77777777" w:rsidR="00D7481C" w:rsidRDefault="00000000">
            <w:pPr>
              <w:spacing w:before="20" w:after="20" w:line="252" w:lineRule="auto"/>
            </w:pPr>
            <w:r>
              <w:rPr>
                <w:sz w:val="18"/>
              </w:rPr>
              <w:t>Sales</w:t>
            </w:r>
          </w:p>
        </w:tc>
        <w:tc>
          <w:tcPr>
            <w:tcW w:w="1104" w:type="dxa"/>
            <w:shd w:val="clear" w:color="auto" w:fill="F8FAFC"/>
            <w:tcMar>
              <w:top w:w="90" w:type="dxa"/>
              <w:left w:w="130" w:type="dxa"/>
              <w:bottom w:w="90" w:type="dxa"/>
              <w:right w:w="130" w:type="dxa"/>
            </w:tcMar>
            <w:vAlign w:val="center"/>
          </w:tcPr>
          <w:p w14:paraId="61247A90" w14:textId="77777777" w:rsidR="00D7481C" w:rsidRDefault="00000000">
            <w:pPr>
              <w:spacing w:before="20" w:after="20" w:line="252" w:lineRule="auto"/>
            </w:pPr>
            <w:r>
              <w:rPr>
                <w:sz w:val="18"/>
              </w:rPr>
              <w:t>72000.00</w:t>
            </w:r>
          </w:p>
        </w:tc>
        <w:tc>
          <w:tcPr>
            <w:tcW w:w="1104" w:type="dxa"/>
            <w:shd w:val="clear" w:color="auto" w:fill="F8FAFC"/>
            <w:tcMar>
              <w:top w:w="90" w:type="dxa"/>
              <w:left w:w="130" w:type="dxa"/>
              <w:bottom w:w="90" w:type="dxa"/>
              <w:right w:w="130" w:type="dxa"/>
            </w:tcMar>
            <w:vAlign w:val="center"/>
          </w:tcPr>
          <w:p w14:paraId="4F7EC1B9" w14:textId="77777777" w:rsidR="00D7481C" w:rsidRDefault="00000000">
            <w:pPr>
              <w:spacing w:before="20" w:after="20" w:line="252" w:lineRule="auto"/>
            </w:pPr>
            <w:r>
              <w:rPr>
                <w:sz w:val="18"/>
              </w:rPr>
              <w:t>2018-11-20</w:t>
            </w:r>
          </w:p>
        </w:tc>
        <w:tc>
          <w:tcPr>
            <w:tcW w:w="1104" w:type="dxa"/>
            <w:shd w:val="clear" w:color="auto" w:fill="F8FAFC"/>
            <w:tcMar>
              <w:top w:w="90" w:type="dxa"/>
              <w:left w:w="130" w:type="dxa"/>
              <w:bottom w:w="90" w:type="dxa"/>
              <w:right w:w="130" w:type="dxa"/>
            </w:tcMar>
            <w:vAlign w:val="center"/>
          </w:tcPr>
          <w:p w14:paraId="4CDAC720" w14:textId="77777777" w:rsidR="00D7481C" w:rsidRDefault="00000000">
            <w:pPr>
              <w:spacing w:before="20" w:after="20" w:line="252" w:lineRule="auto"/>
            </w:pPr>
            <w:r>
              <w:rPr>
                <w:sz w:val="18"/>
              </w:rPr>
              <w:t>5</w:t>
            </w:r>
          </w:p>
        </w:tc>
        <w:tc>
          <w:tcPr>
            <w:tcW w:w="1104" w:type="dxa"/>
            <w:shd w:val="clear" w:color="auto" w:fill="F8FAFC"/>
            <w:tcMar>
              <w:top w:w="90" w:type="dxa"/>
              <w:left w:w="130" w:type="dxa"/>
              <w:bottom w:w="90" w:type="dxa"/>
              <w:right w:w="130" w:type="dxa"/>
            </w:tcMar>
            <w:vAlign w:val="center"/>
          </w:tcPr>
          <w:p w14:paraId="0015E634" w14:textId="77777777" w:rsidR="00D7481C" w:rsidRDefault="00000000">
            <w:pPr>
              <w:spacing w:before="20" w:after="20" w:line="252" w:lineRule="auto"/>
            </w:pPr>
            <w:r>
              <w:rPr>
                <w:sz w:val="18"/>
              </w:rPr>
              <w:t>Chicago</w:t>
            </w:r>
          </w:p>
        </w:tc>
        <w:tc>
          <w:tcPr>
            <w:tcW w:w="1104" w:type="dxa"/>
            <w:shd w:val="clear" w:color="auto" w:fill="F8FAFC"/>
            <w:tcMar>
              <w:top w:w="90" w:type="dxa"/>
              <w:left w:w="130" w:type="dxa"/>
              <w:bottom w:w="90" w:type="dxa"/>
              <w:right w:w="130" w:type="dxa"/>
            </w:tcMar>
            <w:vAlign w:val="center"/>
          </w:tcPr>
          <w:p w14:paraId="632D089E" w14:textId="77777777" w:rsidR="00D7481C" w:rsidRDefault="00000000">
            <w:pPr>
              <w:spacing w:before="20" w:after="20" w:line="252" w:lineRule="auto"/>
            </w:pPr>
            <w:r>
              <w:rPr>
                <w:sz w:val="18"/>
              </w:rPr>
              <w:t>5000.00</w:t>
            </w:r>
          </w:p>
        </w:tc>
      </w:tr>
      <w:tr w:rsidR="00D7481C" w14:paraId="42DCC408" w14:textId="77777777">
        <w:trPr>
          <w:jc w:val="center"/>
        </w:trPr>
        <w:tc>
          <w:tcPr>
            <w:tcW w:w="1104" w:type="dxa"/>
            <w:shd w:val="clear" w:color="auto" w:fill="FFFFFF"/>
            <w:tcMar>
              <w:top w:w="90" w:type="dxa"/>
              <w:left w:w="130" w:type="dxa"/>
              <w:bottom w:w="90" w:type="dxa"/>
              <w:right w:w="130" w:type="dxa"/>
            </w:tcMar>
            <w:vAlign w:val="center"/>
          </w:tcPr>
          <w:p w14:paraId="7CB607C7" w14:textId="77777777" w:rsidR="00D7481C" w:rsidRDefault="00000000">
            <w:pPr>
              <w:spacing w:before="20" w:after="20" w:line="252" w:lineRule="auto"/>
            </w:pPr>
            <w:r>
              <w:rPr>
                <w:sz w:val="18"/>
              </w:rPr>
              <w:t>4</w:t>
            </w:r>
          </w:p>
        </w:tc>
        <w:tc>
          <w:tcPr>
            <w:tcW w:w="1104" w:type="dxa"/>
            <w:shd w:val="clear" w:color="auto" w:fill="FFFFFF"/>
            <w:tcMar>
              <w:top w:w="90" w:type="dxa"/>
              <w:left w:w="130" w:type="dxa"/>
              <w:bottom w:w="90" w:type="dxa"/>
              <w:right w:w="130" w:type="dxa"/>
            </w:tcMar>
            <w:vAlign w:val="center"/>
          </w:tcPr>
          <w:p w14:paraId="6E5567C2" w14:textId="77777777" w:rsidR="00D7481C" w:rsidRDefault="00000000">
            <w:pPr>
              <w:spacing w:before="20" w:after="20" w:line="252" w:lineRule="auto"/>
            </w:pPr>
            <w:r>
              <w:rPr>
                <w:sz w:val="18"/>
              </w:rPr>
              <w:t>Diana</w:t>
            </w:r>
          </w:p>
        </w:tc>
        <w:tc>
          <w:tcPr>
            <w:tcW w:w="1104" w:type="dxa"/>
            <w:shd w:val="clear" w:color="auto" w:fill="FFFFFF"/>
            <w:tcMar>
              <w:top w:w="90" w:type="dxa"/>
              <w:left w:w="130" w:type="dxa"/>
              <w:bottom w:w="90" w:type="dxa"/>
              <w:right w:w="130" w:type="dxa"/>
            </w:tcMar>
            <w:vAlign w:val="center"/>
          </w:tcPr>
          <w:p w14:paraId="5D7A7117" w14:textId="77777777" w:rsidR="00D7481C" w:rsidRDefault="00000000">
            <w:pPr>
              <w:spacing w:before="20" w:after="20" w:line="252" w:lineRule="auto"/>
            </w:pPr>
            <w:r>
              <w:rPr>
                <w:sz w:val="18"/>
              </w:rPr>
              <w:t>Lee</w:t>
            </w:r>
          </w:p>
        </w:tc>
        <w:tc>
          <w:tcPr>
            <w:tcW w:w="1104" w:type="dxa"/>
            <w:shd w:val="clear" w:color="auto" w:fill="FFFFFF"/>
            <w:tcMar>
              <w:top w:w="90" w:type="dxa"/>
              <w:left w:w="130" w:type="dxa"/>
              <w:bottom w:w="90" w:type="dxa"/>
              <w:right w:w="130" w:type="dxa"/>
            </w:tcMar>
            <w:vAlign w:val="center"/>
          </w:tcPr>
          <w:p w14:paraId="3D5163AF" w14:textId="77777777" w:rsidR="00D7481C" w:rsidRDefault="00000000">
            <w:pPr>
              <w:spacing w:before="20" w:after="20" w:line="252" w:lineRule="auto"/>
            </w:pPr>
            <w:r>
              <w:rPr>
                <w:sz w:val="18"/>
              </w:rPr>
              <w:t>Sales</w:t>
            </w:r>
          </w:p>
        </w:tc>
        <w:tc>
          <w:tcPr>
            <w:tcW w:w="1104" w:type="dxa"/>
            <w:shd w:val="clear" w:color="auto" w:fill="FFFFFF"/>
            <w:tcMar>
              <w:top w:w="90" w:type="dxa"/>
              <w:left w:w="130" w:type="dxa"/>
              <w:bottom w:w="90" w:type="dxa"/>
              <w:right w:w="130" w:type="dxa"/>
            </w:tcMar>
            <w:vAlign w:val="center"/>
          </w:tcPr>
          <w:p w14:paraId="766A12BA" w14:textId="77777777" w:rsidR="00D7481C" w:rsidRDefault="00000000">
            <w:pPr>
              <w:spacing w:before="20" w:after="20" w:line="252" w:lineRule="auto"/>
            </w:pPr>
            <w:r>
              <w:rPr>
                <w:sz w:val="18"/>
              </w:rPr>
              <w:t>68000.00</w:t>
            </w:r>
          </w:p>
        </w:tc>
        <w:tc>
          <w:tcPr>
            <w:tcW w:w="1104" w:type="dxa"/>
            <w:shd w:val="clear" w:color="auto" w:fill="FFFFFF"/>
            <w:tcMar>
              <w:top w:w="90" w:type="dxa"/>
              <w:left w:w="130" w:type="dxa"/>
              <w:bottom w:w="90" w:type="dxa"/>
              <w:right w:w="130" w:type="dxa"/>
            </w:tcMar>
            <w:vAlign w:val="center"/>
          </w:tcPr>
          <w:p w14:paraId="5E5D67D3" w14:textId="77777777" w:rsidR="00D7481C" w:rsidRDefault="00000000">
            <w:pPr>
              <w:spacing w:before="20" w:after="20" w:line="252" w:lineRule="auto"/>
            </w:pPr>
            <w:r>
              <w:rPr>
                <w:sz w:val="18"/>
              </w:rPr>
              <w:t>2021-01-10</w:t>
            </w:r>
          </w:p>
        </w:tc>
        <w:tc>
          <w:tcPr>
            <w:tcW w:w="1104" w:type="dxa"/>
            <w:shd w:val="clear" w:color="auto" w:fill="FFFFFF"/>
            <w:tcMar>
              <w:top w:w="90" w:type="dxa"/>
              <w:left w:w="130" w:type="dxa"/>
              <w:bottom w:w="90" w:type="dxa"/>
              <w:right w:w="130" w:type="dxa"/>
            </w:tcMar>
            <w:vAlign w:val="center"/>
          </w:tcPr>
          <w:p w14:paraId="4064E60A" w14:textId="77777777" w:rsidR="00D7481C" w:rsidRDefault="00000000">
            <w:pPr>
              <w:spacing w:before="20" w:after="20" w:line="252" w:lineRule="auto"/>
            </w:pPr>
            <w:r>
              <w:rPr>
                <w:sz w:val="18"/>
              </w:rPr>
              <w:t>5</w:t>
            </w:r>
          </w:p>
        </w:tc>
        <w:tc>
          <w:tcPr>
            <w:tcW w:w="1104" w:type="dxa"/>
            <w:shd w:val="clear" w:color="auto" w:fill="FFFFFF"/>
            <w:tcMar>
              <w:top w:w="90" w:type="dxa"/>
              <w:left w:w="130" w:type="dxa"/>
              <w:bottom w:w="90" w:type="dxa"/>
              <w:right w:w="130" w:type="dxa"/>
            </w:tcMar>
            <w:vAlign w:val="center"/>
          </w:tcPr>
          <w:p w14:paraId="79D9E60C" w14:textId="77777777" w:rsidR="00D7481C" w:rsidRDefault="00000000">
            <w:pPr>
              <w:spacing w:before="20" w:after="20" w:line="252" w:lineRule="auto"/>
            </w:pPr>
            <w:r>
              <w:rPr>
                <w:sz w:val="18"/>
              </w:rPr>
              <w:t>Chicago</w:t>
            </w:r>
          </w:p>
        </w:tc>
        <w:tc>
          <w:tcPr>
            <w:tcW w:w="1104" w:type="dxa"/>
            <w:shd w:val="clear" w:color="auto" w:fill="FFFFFF"/>
            <w:tcMar>
              <w:top w:w="90" w:type="dxa"/>
              <w:left w:w="130" w:type="dxa"/>
              <w:bottom w:w="90" w:type="dxa"/>
              <w:right w:w="130" w:type="dxa"/>
            </w:tcMar>
            <w:vAlign w:val="center"/>
          </w:tcPr>
          <w:p w14:paraId="375B4116" w14:textId="77777777" w:rsidR="00D7481C" w:rsidRDefault="00000000">
            <w:pPr>
              <w:spacing w:before="20" w:after="20" w:line="252" w:lineRule="auto"/>
            </w:pPr>
            <w:r>
              <w:rPr>
                <w:sz w:val="18"/>
              </w:rPr>
              <w:t>7500.00</w:t>
            </w:r>
          </w:p>
        </w:tc>
      </w:tr>
      <w:tr w:rsidR="00D7481C" w14:paraId="3E194380" w14:textId="77777777">
        <w:trPr>
          <w:jc w:val="center"/>
        </w:trPr>
        <w:tc>
          <w:tcPr>
            <w:tcW w:w="1104" w:type="dxa"/>
            <w:shd w:val="clear" w:color="auto" w:fill="F8FAFC"/>
            <w:tcMar>
              <w:top w:w="90" w:type="dxa"/>
              <w:left w:w="130" w:type="dxa"/>
              <w:bottom w:w="90" w:type="dxa"/>
              <w:right w:w="130" w:type="dxa"/>
            </w:tcMar>
            <w:vAlign w:val="center"/>
          </w:tcPr>
          <w:p w14:paraId="2A5934FC" w14:textId="77777777" w:rsidR="00D7481C" w:rsidRDefault="00000000">
            <w:pPr>
              <w:spacing w:before="20" w:after="20" w:line="252" w:lineRule="auto"/>
            </w:pPr>
            <w:r>
              <w:rPr>
                <w:sz w:val="18"/>
              </w:rPr>
              <w:t>5</w:t>
            </w:r>
          </w:p>
        </w:tc>
        <w:tc>
          <w:tcPr>
            <w:tcW w:w="1104" w:type="dxa"/>
            <w:shd w:val="clear" w:color="auto" w:fill="F8FAFC"/>
            <w:tcMar>
              <w:top w:w="90" w:type="dxa"/>
              <w:left w:w="130" w:type="dxa"/>
              <w:bottom w:w="90" w:type="dxa"/>
              <w:right w:w="130" w:type="dxa"/>
            </w:tcMar>
            <w:vAlign w:val="center"/>
          </w:tcPr>
          <w:p w14:paraId="3B52655D" w14:textId="77777777" w:rsidR="00D7481C" w:rsidRDefault="00000000">
            <w:pPr>
              <w:spacing w:before="20" w:after="20" w:line="252" w:lineRule="auto"/>
            </w:pPr>
            <w:r>
              <w:rPr>
                <w:sz w:val="18"/>
              </w:rPr>
              <w:t>Eve</w:t>
            </w:r>
          </w:p>
        </w:tc>
        <w:tc>
          <w:tcPr>
            <w:tcW w:w="1104" w:type="dxa"/>
            <w:shd w:val="clear" w:color="auto" w:fill="F8FAFC"/>
            <w:tcMar>
              <w:top w:w="90" w:type="dxa"/>
              <w:left w:w="130" w:type="dxa"/>
              <w:bottom w:w="90" w:type="dxa"/>
              <w:right w:w="130" w:type="dxa"/>
            </w:tcMar>
            <w:vAlign w:val="center"/>
          </w:tcPr>
          <w:p w14:paraId="63077501" w14:textId="77777777" w:rsidR="00D7481C" w:rsidRDefault="00000000">
            <w:pPr>
              <w:spacing w:before="20" w:after="20" w:line="252" w:lineRule="auto"/>
            </w:pPr>
            <w:r>
              <w:rPr>
                <w:sz w:val="18"/>
              </w:rPr>
              <w:t>Davis</w:t>
            </w:r>
          </w:p>
        </w:tc>
        <w:tc>
          <w:tcPr>
            <w:tcW w:w="1104" w:type="dxa"/>
            <w:shd w:val="clear" w:color="auto" w:fill="F8FAFC"/>
            <w:tcMar>
              <w:top w:w="90" w:type="dxa"/>
              <w:left w:w="130" w:type="dxa"/>
              <w:bottom w:w="90" w:type="dxa"/>
              <w:right w:w="130" w:type="dxa"/>
            </w:tcMar>
            <w:vAlign w:val="center"/>
          </w:tcPr>
          <w:p w14:paraId="3020877F" w14:textId="77777777" w:rsidR="00D7481C" w:rsidRDefault="00000000">
            <w:pPr>
              <w:spacing w:before="20" w:after="20" w:line="252" w:lineRule="auto"/>
            </w:pPr>
            <w:r>
              <w:rPr>
                <w:sz w:val="18"/>
              </w:rPr>
              <w:t>Sales</w:t>
            </w:r>
          </w:p>
        </w:tc>
        <w:tc>
          <w:tcPr>
            <w:tcW w:w="1104" w:type="dxa"/>
            <w:shd w:val="clear" w:color="auto" w:fill="F8FAFC"/>
            <w:tcMar>
              <w:top w:w="90" w:type="dxa"/>
              <w:left w:w="130" w:type="dxa"/>
              <w:bottom w:w="90" w:type="dxa"/>
              <w:right w:w="130" w:type="dxa"/>
            </w:tcMar>
            <w:vAlign w:val="center"/>
          </w:tcPr>
          <w:p w14:paraId="6AFAEEB2" w14:textId="77777777" w:rsidR="00D7481C" w:rsidRDefault="00000000">
            <w:pPr>
              <w:spacing w:before="20" w:after="20" w:line="252" w:lineRule="auto"/>
            </w:pPr>
            <w:r>
              <w:rPr>
                <w:sz w:val="18"/>
              </w:rPr>
              <w:t>91000.00</w:t>
            </w:r>
          </w:p>
        </w:tc>
        <w:tc>
          <w:tcPr>
            <w:tcW w:w="1104" w:type="dxa"/>
            <w:shd w:val="clear" w:color="auto" w:fill="F8FAFC"/>
            <w:tcMar>
              <w:top w:w="90" w:type="dxa"/>
              <w:left w:w="130" w:type="dxa"/>
              <w:bottom w:w="90" w:type="dxa"/>
              <w:right w:w="130" w:type="dxa"/>
            </w:tcMar>
            <w:vAlign w:val="center"/>
          </w:tcPr>
          <w:p w14:paraId="37A42185" w14:textId="77777777" w:rsidR="00D7481C" w:rsidRDefault="00000000">
            <w:pPr>
              <w:spacing w:before="20" w:after="20" w:line="252" w:lineRule="auto"/>
            </w:pPr>
            <w:r>
              <w:rPr>
                <w:sz w:val="18"/>
              </w:rPr>
              <w:t>2017-06-05</w:t>
            </w:r>
          </w:p>
        </w:tc>
        <w:tc>
          <w:tcPr>
            <w:tcW w:w="1104" w:type="dxa"/>
            <w:shd w:val="clear" w:color="auto" w:fill="F8FAFC"/>
            <w:tcMar>
              <w:top w:w="90" w:type="dxa"/>
              <w:left w:w="130" w:type="dxa"/>
              <w:bottom w:w="90" w:type="dxa"/>
              <w:right w:w="130" w:type="dxa"/>
            </w:tcMar>
            <w:vAlign w:val="center"/>
          </w:tcPr>
          <w:p w14:paraId="2EA6B2B9" w14:textId="77777777" w:rsidR="00D7481C" w:rsidRDefault="00000000">
            <w:pPr>
              <w:spacing w:before="20" w:after="20" w:line="252" w:lineRule="auto"/>
            </w:pPr>
            <w:r>
              <w:rPr>
                <w:sz w:val="18"/>
              </w:rPr>
              <w:t>NULL</w:t>
            </w:r>
          </w:p>
        </w:tc>
        <w:tc>
          <w:tcPr>
            <w:tcW w:w="1104" w:type="dxa"/>
            <w:shd w:val="clear" w:color="auto" w:fill="F8FAFC"/>
            <w:tcMar>
              <w:top w:w="90" w:type="dxa"/>
              <w:left w:w="130" w:type="dxa"/>
              <w:bottom w:w="90" w:type="dxa"/>
              <w:right w:w="130" w:type="dxa"/>
            </w:tcMar>
            <w:vAlign w:val="center"/>
          </w:tcPr>
          <w:p w14:paraId="4C234104" w14:textId="77777777" w:rsidR="00D7481C" w:rsidRDefault="00000000">
            <w:pPr>
              <w:spacing w:before="20" w:after="20" w:line="252" w:lineRule="auto"/>
            </w:pPr>
            <w:r>
              <w:rPr>
                <w:sz w:val="18"/>
              </w:rPr>
              <w:t>Chicago</w:t>
            </w:r>
          </w:p>
        </w:tc>
        <w:tc>
          <w:tcPr>
            <w:tcW w:w="1104" w:type="dxa"/>
            <w:shd w:val="clear" w:color="auto" w:fill="F8FAFC"/>
            <w:tcMar>
              <w:top w:w="90" w:type="dxa"/>
              <w:left w:w="130" w:type="dxa"/>
              <w:bottom w:w="90" w:type="dxa"/>
              <w:right w:w="130" w:type="dxa"/>
            </w:tcMar>
            <w:vAlign w:val="center"/>
          </w:tcPr>
          <w:p w14:paraId="7F82202C" w14:textId="77777777" w:rsidR="00D7481C" w:rsidRDefault="00000000">
            <w:pPr>
              <w:spacing w:before="20" w:after="20" w:line="252" w:lineRule="auto"/>
            </w:pPr>
            <w:r>
              <w:rPr>
                <w:sz w:val="18"/>
              </w:rPr>
              <w:t>3000.00</w:t>
            </w:r>
          </w:p>
        </w:tc>
      </w:tr>
      <w:tr w:rsidR="00D7481C" w14:paraId="1742FBD7" w14:textId="77777777">
        <w:trPr>
          <w:jc w:val="center"/>
        </w:trPr>
        <w:tc>
          <w:tcPr>
            <w:tcW w:w="1104" w:type="dxa"/>
            <w:shd w:val="clear" w:color="auto" w:fill="FFFFFF"/>
            <w:tcMar>
              <w:top w:w="90" w:type="dxa"/>
              <w:left w:w="130" w:type="dxa"/>
              <w:bottom w:w="90" w:type="dxa"/>
              <w:right w:w="130" w:type="dxa"/>
            </w:tcMar>
            <w:vAlign w:val="center"/>
          </w:tcPr>
          <w:p w14:paraId="6A3F67BB" w14:textId="77777777" w:rsidR="00D7481C" w:rsidRDefault="00000000">
            <w:pPr>
              <w:spacing w:before="20" w:after="20" w:line="252" w:lineRule="auto"/>
            </w:pPr>
            <w:r>
              <w:rPr>
                <w:sz w:val="18"/>
              </w:rPr>
              <w:t>6</w:t>
            </w:r>
          </w:p>
        </w:tc>
        <w:tc>
          <w:tcPr>
            <w:tcW w:w="1104" w:type="dxa"/>
            <w:shd w:val="clear" w:color="auto" w:fill="FFFFFF"/>
            <w:tcMar>
              <w:top w:w="90" w:type="dxa"/>
              <w:left w:w="130" w:type="dxa"/>
              <w:bottom w:w="90" w:type="dxa"/>
              <w:right w:w="130" w:type="dxa"/>
            </w:tcMar>
            <w:vAlign w:val="center"/>
          </w:tcPr>
          <w:p w14:paraId="1D7B4FCC" w14:textId="77777777" w:rsidR="00D7481C" w:rsidRDefault="00000000">
            <w:pPr>
              <w:spacing w:before="20" w:after="20" w:line="252" w:lineRule="auto"/>
            </w:pPr>
            <w:r>
              <w:rPr>
                <w:sz w:val="18"/>
              </w:rPr>
              <w:t>Frank</w:t>
            </w:r>
          </w:p>
        </w:tc>
        <w:tc>
          <w:tcPr>
            <w:tcW w:w="1104" w:type="dxa"/>
            <w:shd w:val="clear" w:color="auto" w:fill="FFFFFF"/>
            <w:tcMar>
              <w:top w:w="90" w:type="dxa"/>
              <w:left w:w="130" w:type="dxa"/>
              <w:bottom w:w="90" w:type="dxa"/>
              <w:right w:w="130" w:type="dxa"/>
            </w:tcMar>
            <w:vAlign w:val="center"/>
          </w:tcPr>
          <w:p w14:paraId="1EB0F6F0" w14:textId="77777777" w:rsidR="00D7481C" w:rsidRDefault="00000000">
            <w:pPr>
              <w:spacing w:before="20" w:after="20" w:line="252" w:lineRule="auto"/>
            </w:pPr>
            <w:r>
              <w:rPr>
                <w:sz w:val="18"/>
              </w:rPr>
              <w:t>Wilson</w:t>
            </w:r>
          </w:p>
        </w:tc>
        <w:tc>
          <w:tcPr>
            <w:tcW w:w="1104" w:type="dxa"/>
            <w:shd w:val="clear" w:color="auto" w:fill="FFFFFF"/>
            <w:tcMar>
              <w:top w:w="90" w:type="dxa"/>
              <w:left w:w="130" w:type="dxa"/>
              <w:bottom w:w="90" w:type="dxa"/>
              <w:right w:w="130" w:type="dxa"/>
            </w:tcMar>
            <w:vAlign w:val="center"/>
          </w:tcPr>
          <w:p w14:paraId="05FE2703" w14:textId="77777777" w:rsidR="00D7481C" w:rsidRDefault="00000000">
            <w:pPr>
              <w:spacing w:before="20" w:after="20" w:line="252" w:lineRule="auto"/>
            </w:pPr>
            <w:r>
              <w:rPr>
                <w:sz w:val="18"/>
              </w:rPr>
              <w:t>HR</w:t>
            </w:r>
          </w:p>
        </w:tc>
        <w:tc>
          <w:tcPr>
            <w:tcW w:w="1104" w:type="dxa"/>
            <w:shd w:val="clear" w:color="auto" w:fill="FFFFFF"/>
            <w:tcMar>
              <w:top w:w="90" w:type="dxa"/>
              <w:left w:w="130" w:type="dxa"/>
              <w:bottom w:w="90" w:type="dxa"/>
              <w:right w:w="130" w:type="dxa"/>
            </w:tcMar>
            <w:vAlign w:val="center"/>
          </w:tcPr>
          <w:p w14:paraId="022B5F0F" w14:textId="77777777" w:rsidR="00D7481C" w:rsidRDefault="00000000">
            <w:pPr>
              <w:spacing w:before="20" w:after="20" w:line="252" w:lineRule="auto"/>
            </w:pPr>
            <w:r>
              <w:rPr>
                <w:sz w:val="18"/>
              </w:rPr>
              <w:t>64000.00</w:t>
            </w:r>
          </w:p>
        </w:tc>
        <w:tc>
          <w:tcPr>
            <w:tcW w:w="1104" w:type="dxa"/>
            <w:shd w:val="clear" w:color="auto" w:fill="FFFFFF"/>
            <w:tcMar>
              <w:top w:w="90" w:type="dxa"/>
              <w:left w:w="130" w:type="dxa"/>
              <w:bottom w:w="90" w:type="dxa"/>
              <w:right w:w="130" w:type="dxa"/>
            </w:tcMar>
            <w:vAlign w:val="center"/>
          </w:tcPr>
          <w:p w14:paraId="54EA6211" w14:textId="77777777" w:rsidR="00D7481C" w:rsidRDefault="00000000">
            <w:pPr>
              <w:spacing w:before="20" w:after="20" w:line="252" w:lineRule="auto"/>
            </w:pPr>
            <w:r>
              <w:rPr>
                <w:sz w:val="18"/>
              </w:rPr>
              <w:t>2022-02-28</w:t>
            </w:r>
          </w:p>
        </w:tc>
        <w:tc>
          <w:tcPr>
            <w:tcW w:w="1104" w:type="dxa"/>
            <w:shd w:val="clear" w:color="auto" w:fill="FFFFFF"/>
            <w:tcMar>
              <w:top w:w="90" w:type="dxa"/>
              <w:left w:w="130" w:type="dxa"/>
              <w:bottom w:w="90" w:type="dxa"/>
              <w:right w:w="130" w:type="dxa"/>
            </w:tcMar>
            <w:vAlign w:val="center"/>
          </w:tcPr>
          <w:p w14:paraId="3EC1190B" w14:textId="77777777" w:rsidR="00D7481C" w:rsidRDefault="00000000">
            <w:pPr>
              <w:spacing w:before="20" w:after="20" w:line="252" w:lineRule="auto"/>
            </w:pPr>
            <w:r>
              <w:rPr>
                <w:sz w:val="18"/>
              </w:rPr>
              <w:t>8</w:t>
            </w:r>
          </w:p>
        </w:tc>
        <w:tc>
          <w:tcPr>
            <w:tcW w:w="1104" w:type="dxa"/>
            <w:shd w:val="clear" w:color="auto" w:fill="FFFFFF"/>
            <w:tcMar>
              <w:top w:w="90" w:type="dxa"/>
              <w:left w:w="130" w:type="dxa"/>
              <w:bottom w:w="90" w:type="dxa"/>
              <w:right w:w="130" w:type="dxa"/>
            </w:tcMar>
            <w:vAlign w:val="center"/>
          </w:tcPr>
          <w:p w14:paraId="10EA96F0" w14:textId="77777777" w:rsidR="00D7481C" w:rsidRDefault="00000000">
            <w:pPr>
              <w:spacing w:before="20" w:after="20" w:line="252" w:lineRule="auto"/>
            </w:pPr>
            <w:r>
              <w:rPr>
                <w:sz w:val="18"/>
              </w:rPr>
              <w:t>San Francisco</w:t>
            </w:r>
          </w:p>
        </w:tc>
        <w:tc>
          <w:tcPr>
            <w:tcW w:w="1104" w:type="dxa"/>
            <w:shd w:val="clear" w:color="auto" w:fill="FFFFFF"/>
            <w:tcMar>
              <w:top w:w="90" w:type="dxa"/>
              <w:left w:w="130" w:type="dxa"/>
              <w:bottom w:w="90" w:type="dxa"/>
              <w:right w:w="130" w:type="dxa"/>
            </w:tcMar>
            <w:vAlign w:val="center"/>
          </w:tcPr>
          <w:p w14:paraId="12AD23CC" w14:textId="77777777" w:rsidR="00D7481C" w:rsidRDefault="00000000">
            <w:pPr>
              <w:spacing w:before="20" w:after="20" w:line="252" w:lineRule="auto"/>
            </w:pPr>
            <w:r>
              <w:rPr>
                <w:sz w:val="18"/>
              </w:rPr>
              <w:t>NULL</w:t>
            </w:r>
          </w:p>
        </w:tc>
      </w:tr>
      <w:tr w:rsidR="00D7481C" w14:paraId="72FD7938" w14:textId="77777777">
        <w:trPr>
          <w:jc w:val="center"/>
        </w:trPr>
        <w:tc>
          <w:tcPr>
            <w:tcW w:w="1104" w:type="dxa"/>
            <w:shd w:val="clear" w:color="auto" w:fill="F8FAFC"/>
            <w:tcMar>
              <w:top w:w="90" w:type="dxa"/>
              <w:left w:w="130" w:type="dxa"/>
              <w:bottom w:w="90" w:type="dxa"/>
              <w:right w:w="130" w:type="dxa"/>
            </w:tcMar>
            <w:vAlign w:val="center"/>
          </w:tcPr>
          <w:p w14:paraId="7FC41974" w14:textId="77777777" w:rsidR="00D7481C" w:rsidRDefault="00000000">
            <w:pPr>
              <w:spacing w:before="20" w:after="20" w:line="252" w:lineRule="auto"/>
            </w:pPr>
            <w:r>
              <w:rPr>
                <w:sz w:val="18"/>
              </w:rPr>
              <w:t>7</w:t>
            </w:r>
          </w:p>
        </w:tc>
        <w:tc>
          <w:tcPr>
            <w:tcW w:w="1104" w:type="dxa"/>
            <w:shd w:val="clear" w:color="auto" w:fill="F8FAFC"/>
            <w:tcMar>
              <w:top w:w="90" w:type="dxa"/>
              <w:left w:w="130" w:type="dxa"/>
              <w:bottom w:w="90" w:type="dxa"/>
              <w:right w:w="130" w:type="dxa"/>
            </w:tcMar>
            <w:vAlign w:val="center"/>
          </w:tcPr>
          <w:p w14:paraId="211179BE" w14:textId="77777777" w:rsidR="00D7481C" w:rsidRDefault="00000000">
            <w:pPr>
              <w:spacing w:before="20" w:after="20" w:line="252" w:lineRule="auto"/>
            </w:pPr>
            <w:r>
              <w:rPr>
                <w:sz w:val="18"/>
              </w:rPr>
              <w:t>Grace</w:t>
            </w:r>
          </w:p>
        </w:tc>
        <w:tc>
          <w:tcPr>
            <w:tcW w:w="1104" w:type="dxa"/>
            <w:shd w:val="clear" w:color="auto" w:fill="F8FAFC"/>
            <w:tcMar>
              <w:top w:w="90" w:type="dxa"/>
              <w:left w:w="130" w:type="dxa"/>
              <w:bottom w:w="90" w:type="dxa"/>
              <w:right w:w="130" w:type="dxa"/>
            </w:tcMar>
            <w:vAlign w:val="center"/>
          </w:tcPr>
          <w:p w14:paraId="36783894" w14:textId="77777777" w:rsidR="00D7481C" w:rsidRDefault="00000000">
            <w:pPr>
              <w:spacing w:before="20" w:after="20" w:line="252" w:lineRule="auto"/>
            </w:pPr>
            <w:r>
              <w:rPr>
                <w:sz w:val="18"/>
              </w:rPr>
              <w:t>Taylor</w:t>
            </w:r>
          </w:p>
        </w:tc>
        <w:tc>
          <w:tcPr>
            <w:tcW w:w="1104" w:type="dxa"/>
            <w:shd w:val="clear" w:color="auto" w:fill="F8FAFC"/>
            <w:tcMar>
              <w:top w:w="90" w:type="dxa"/>
              <w:left w:w="130" w:type="dxa"/>
              <w:bottom w:w="90" w:type="dxa"/>
              <w:right w:w="130" w:type="dxa"/>
            </w:tcMar>
            <w:vAlign w:val="center"/>
          </w:tcPr>
          <w:p w14:paraId="3D1F5557" w14:textId="77777777" w:rsidR="00D7481C" w:rsidRDefault="00000000">
            <w:pPr>
              <w:spacing w:before="20" w:after="20" w:line="252" w:lineRule="auto"/>
            </w:pPr>
            <w:r>
              <w:rPr>
                <w:sz w:val="18"/>
              </w:rPr>
              <w:t>HR</w:t>
            </w:r>
          </w:p>
        </w:tc>
        <w:tc>
          <w:tcPr>
            <w:tcW w:w="1104" w:type="dxa"/>
            <w:shd w:val="clear" w:color="auto" w:fill="F8FAFC"/>
            <w:tcMar>
              <w:top w:w="90" w:type="dxa"/>
              <w:left w:w="130" w:type="dxa"/>
              <w:bottom w:w="90" w:type="dxa"/>
              <w:right w:w="130" w:type="dxa"/>
            </w:tcMar>
            <w:vAlign w:val="center"/>
          </w:tcPr>
          <w:p w14:paraId="7619C0B2" w14:textId="77777777" w:rsidR="00D7481C" w:rsidRDefault="00000000">
            <w:pPr>
              <w:spacing w:before="20" w:after="20" w:line="252" w:lineRule="auto"/>
            </w:pPr>
            <w:r>
              <w:rPr>
                <w:sz w:val="18"/>
              </w:rPr>
              <w:t>61000.00</w:t>
            </w:r>
          </w:p>
        </w:tc>
        <w:tc>
          <w:tcPr>
            <w:tcW w:w="1104" w:type="dxa"/>
            <w:shd w:val="clear" w:color="auto" w:fill="F8FAFC"/>
            <w:tcMar>
              <w:top w:w="90" w:type="dxa"/>
              <w:left w:w="130" w:type="dxa"/>
              <w:bottom w:w="90" w:type="dxa"/>
              <w:right w:w="130" w:type="dxa"/>
            </w:tcMar>
            <w:vAlign w:val="center"/>
          </w:tcPr>
          <w:p w14:paraId="5502618D" w14:textId="77777777" w:rsidR="00D7481C" w:rsidRDefault="00000000">
            <w:pPr>
              <w:spacing w:before="20" w:after="20" w:line="252" w:lineRule="auto"/>
            </w:pPr>
            <w:r>
              <w:rPr>
                <w:sz w:val="18"/>
              </w:rPr>
              <w:t>2023-04-15</w:t>
            </w:r>
          </w:p>
        </w:tc>
        <w:tc>
          <w:tcPr>
            <w:tcW w:w="1104" w:type="dxa"/>
            <w:shd w:val="clear" w:color="auto" w:fill="F8FAFC"/>
            <w:tcMar>
              <w:top w:w="90" w:type="dxa"/>
              <w:left w:w="130" w:type="dxa"/>
              <w:bottom w:w="90" w:type="dxa"/>
              <w:right w:w="130" w:type="dxa"/>
            </w:tcMar>
            <w:vAlign w:val="center"/>
          </w:tcPr>
          <w:p w14:paraId="576545D9" w14:textId="77777777" w:rsidR="00D7481C" w:rsidRDefault="00000000">
            <w:pPr>
              <w:spacing w:before="20" w:after="20" w:line="252" w:lineRule="auto"/>
            </w:pPr>
            <w:r>
              <w:rPr>
                <w:sz w:val="18"/>
              </w:rPr>
              <w:t>8</w:t>
            </w:r>
          </w:p>
        </w:tc>
        <w:tc>
          <w:tcPr>
            <w:tcW w:w="1104" w:type="dxa"/>
            <w:shd w:val="clear" w:color="auto" w:fill="F8FAFC"/>
            <w:tcMar>
              <w:top w:w="90" w:type="dxa"/>
              <w:left w:w="130" w:type="dxa"/>
              <w:bottom w:w="90" w:type="dxa"/>
              <w:right w:w="130" w:type="dxa"/>
            </w:tcMar>
            <w:vAlign w:val="center"/>
          </w:tcPr>
          <w:p w14:paraId="633577B0" w14:textId="77777777" w:rsidR="00D7481C" w:rsidRDefault="00000000">
            <w:pPr>
              <w:spacing w:before="20" w:after="20" w:line="252" w:lineRule="auto"/>
            </w:pPr>
            <w:r>
              <w:rPr>
                <w:sz w:val="18"/>
              </w:rPr>
              <w:t>San Francisco</w:t>
            </w:r>
          </w:p>
        </w:tc>
        <w:tc>
          <w:tcPr>
            <w:tcW w:w="1104" w:type="dxa"/>
            <w:shd w:val="clear" w:color="auto" w:fill="F8FAFC"/>
            <w:tcMar>
              <w:top w:w="90" w:type="dxa"/>
              <w:left w:w="130" w:type="dxa"/>
              <w:bottom w:w="90" w:type="dxa"/>
              <w:right w:w="130" w:type="dxa"/>
            </w:tcMar>
            <w:vAlign w:val="center"/>
          </w:tcPr>
          <w:p w14:paraId="153D7D52" w14:textId="77777777" w:rsidR="00D7481C" w:rsidRDefault="00000000">
            <w:pPr>
              <w:spacing w:before="20" w:after="20" w:line="252" w:lineRule="auto"/>
            </w:pPr>
            <w:r>
              <w:rPr>
                <w:sz w:val="18"/>
              </w:rPr>
              <w:t>NULL</w:t>
            </w:r>
          </w:p>
        </w:tc>
      </w:tr>
      <w:tr w:rsidR="00D7481C" w14:paraId="488D3C74" w14:textId="77777777">
        <w:trPr>
          <w:jc w:val="center"/>
        </w:trPr>
        <w:tc>
          <w:tcPr>
            <w:tcW w:w="1104" w:type="dxa"/>
            <w:shd w:val="clear" w:color="auto" w:fill="FFFFFF"/>
            <w:tcMar>
              <w:top w:w="90" w:type="dxa"/>
              <w:left w:w="130" w:type="dxa"/>
              <w:bottom w:w="90" w:type="dxa"/>
              <w:right w:w="130" w:type="dxa"/>
            </w:tcMar>
            <w:vAlign w:val="center"/>
          </w:tcPr>
          <w:p w14:paraId="01204FA9" w14:textId="77777777" w:rsidR="00D7481C" w:rsidRDefault="00000000">
            <w:pPr>
              <w:spacing w:before="20" w:after="20" w:line="252" w:lineRule="auto"/>
            </w:pPr>
            <w:r>
              <w:rPr>
                <w:sz w:val="18"/>
              </w:rPr>
              <w:t>8</w:t>
            </w:r>
          </w:p>
        </w:tc>
        <w:tc>
          <w:tcPr>
            <w:tcW w:w="1104" w:type="dxa"/>
            <w:shd w:val="clear" w:color="auto" w:fill="FFFFFF"/>
            <w:tcMar>
              <w:top w:w="90" w:type="dxa"/>
              <w:left w:w="130" w:type="dxa"/>
              <w:bottom w:w="90" w:type="dxa"/>
              <w:right w:w="130" w:type="dxa"/>
            </w:tcMar>
            <w:vAlign w:val="center"/>
          </w:tcPr>
          <w:p w14:paraId="4F9CB2AD" w14:textId="77777777" w:rsidR="00D7481C" w:rsidRDefault="00000000">
            <w:pPr>
              <w:spacing w:before="20" w:after="20" w:line="252" w:lineRule="auto"/>
            </w:pPr>
            <w:r>
              <w:rPr>
                <w:sz w:val="18"/>
              </w:rPr>
              <w:t>Henry</w:t>
            </w:r>
          </w:p>
        </w:tc>
        <w:tc>
          <w:tcPr>
            <w:tcW w:w="1104" w:type="dxa"/>
            <w:shd w:val="clear" w:color="auto" w:fill="FFFFFF"/>
            <w:tcMar>
              <w:top w:w="90" w:type="dxa"/>
              <w:left w:w="130" w:type="dxa"/>
              <w:bottom w:w="90" w:type="dxa"/>
              <w:right w:w="130" w:type="dxa"/>
            </w:tcMar>
            <w:vAlign w:val="center"/>
          </w:tcPr>
          <w:p w14:paraId="497F7E1A" w14:textId="77777777" w:rsidR="00D7481C" w:rsidRDefault="00000000">
            <w:pPr>
              <w:spacing w:before="20" w:after="20" w:line="252" w:lineRule="auto"/>
            </w:pPr>
            <w:r>
              <w:rPr>
                <w:sz w:val="18"/>
              </w:rPr>
              <w:t>Martinez</w:t>
            </w:r>
          </w:p>
        </w:tc>
        <w:tc>
          <w:tcPr>
            <w:tcW w:w="1104" w:type="dxa"/>
            <w:shd w:val="clear" w:color="auto" w:fill="FFFFFF"/>
            <w:tcMar>
              <w:top w:w="90" w:type="dxa"/>
              <w:left w:w="130" w:type="dxa"/>
              <w:bottom w:w="90" w:type="dxa"/>
              <w:right w:w="130" w:type="dxa"/>
            </w:tcMar>
            <w:vAlign w:val="center"/>
          </w:tcPr>
          <w:p w14:paraId="3B1575ED" w14:textId="77777777" w:rsidR="00D7481C" w:rsidRDefault="00000000">
            <w:pPr>
              <w:spacing w:before="20" w:after="20" w:line="252" w:lineRule="auto"/>
            </w:pPr>
            <w:r>
              <w:rPr>
                <w:sz w:val="18"/>
              </w:rPr>
              <w:t>HR</w:t>
            </w:r>
          </w:p>
        </w:tc>
        <w:tc>
          <w:tcPr>
            <w:tcW w:w="1104" w:type="dxa"/>
            <w:shd w:val="clear" w:color="auto" w:fill="FFFFFF"/>
            <w:tcMar>
              <w:top w:w="90" w:type="dxa"/>
              <w:left w:w="130" w:type="dxa"/>
              <w:bottom w:w="90" w:type="dxa"/>
              <w:right w:w="130" w:type="dxa"/>
            </w:tcMar>
            <w:vAlign w:val="center"/>
          </w:tcPr>
          <w:p w14:paraId="4159CDB4" w14:textId="77777777" w:rsidR="00D7481C" w:rsidRDefault="00000000">
            <w:pPr>
              <w:spacing w:before="20" w:after="20" w:line="252" w:lineRule="auto"/>
            </w:pPr>
            <w:r>
              <w:rPr>
                <w:sz w:val="18"/>
              </w:rPr>
              <w:t>78000.00</w:t>
            </w:r>
          </w:p>
        </w:tc>
        <w:tc>
          <w:tcPr>
            <w:tcW w:w="1104" w:type="dxa"/>
            <w:shd w:val="clear" w:color="auto" w:fill="FFFFFF"/>
            <w:tcMar>
              <w:top w:w="90" w:type="dxa"/>
              <w:left w:w="130" w:type="dxa"/>
              <w:bottom w:w="90" w:type="dxa"/>
              <w:right w:w="130" w:type="dxa"/>
            </w:tcMar>
            <w:vAlign w:val="center"/>
          </w:tcPr>
          <w:p w14:paraId="2D354C9B" w14:textId="77777777" w:rsidR="00D7481C" w:rsidRDefault="00000000">
            <w:pPr>
              <w:spacing w:before="20" w:after="20" w:line="252" w:lineRule="auto"/>
            </w:pPr>
            <w:r>
              <w:rPr>
                <w:sz w:val="18"/>
              </w:rPr>
              <w:t>2016-09-01</w:t>
            </w:r>
          </w:p>
        </w:tc>
        <w:tc>
          <w:tcPr>
            <w:tcW w:w="1104" w:type="dxa"/>
            <w:shd w:val="clear" w:color="auto" w:fill="FFFFFF"/>
            <w:tcMar>
              <w:top w:w="90" w:type="dxa"/>
              <w:left w:w="130" w:type="dxa"/>
              <w:bottom w:w="90" w:type="dxa"/>
              <w:right w:w="130" w:type="dxa"/>
            </w:tcMar>
            <w:vAlign w:val="center"/>
          </w:tcPr>
          <w:p w14:paraId="70C8A475" w14:textId="77777777" w:rsidR="00D7481C" w:rsidRDefault="00000000">
            <w:pPr>
              <w:spacing w:before="20" w:after="20" w:line="252" w:lineRule="auto"/>
            </w:pPr>
            <w:r>
              <w:rPr>
                <w:sz w:val="18"/>
              </w:rPr>
              <w:t>NULL</w:t>
            </w:r>
          </w:p>
        </w:tc>
        <w:tc>
          <w:tcPr>
            <w:tcW w:w="1104" w:type="dxa"/>
            <w:shd w:val="clear" w:color="auto" w:fill="FFFFFF"/>
            <w:tcMar>
              <w:top w:w="90" w:type="dxa"/>
              <w:left w:w="130" w:type="dxa"/>
              <w:bottom w:w="90" w:type="dxa"/>
              <w:right w:w="130" w:type="dxa"/>
            </w:tcMar>
            <w:vAlign w:val="center"/>
          </w:tcPr>
          <w:p w14:paraId="5C5A07A6" w14:textId="77777777" w:rsidR="00D7481C" w:rsidRDefault="00000000">
            <w:pPr>
              <w:spacing w:before="20" w:after="20" w:line="252" w:lineRule="auto"/>
            </w:pPr>
            <w:r>
              <w:rPr>
                <w:sz w:val="18"/>
              </w:rPr>
              <w:t>San Francisco</w:t>
            </w:r>
          </w:p>
        </w:tc>
        <w:tc>
          <w:tcPr>
            <w:tcW w:w="1104" w:type="dxa"/>
            <w:shd w:val="clear" w:color="auto" w:fill="FFFFFF"/>
            <w:tcMar>
              <w:top w:w="90" w:type="dxa"/>
              <w:left w:w="130" w:type="dxa"/>
              <w:bottom w:w="90" w:type="dxa"/>
              <w:right w:w="130" w:type="dxa"/>
            </w:tcMar>
            <w:vAlign w:val="center"/>
          </w:tcPr>
          <w:p w14:paraId="04E461EC" w14:textId="77777777" w:rsidR="00D7481C" w:rsidRDefault="00000000">
            <w:pPr>
              <w:spacing w:before="20" w:after="20" w:line="252" w:lineRule="auto"/>
            </w:pPr>
            <w:r>
              <w:rPr>
                <w:sz w:val="18"/>
              </w:rPr>
              <w:t>NULL</w:t>
            </w:r>
          </w:p>
        </w:tc>
      </w:tr>
      <w:tr w:rsidR="00D7481C" w14:paraId="7A70FAD5" w14:textId="77777777">
        <w:trPr>
          <w:jc w:val="center"/>
        </w:trPr>
        <w:tc>
          <w:tcPr>
            <w:tcW w:w="1104" w:type="dxa"/>
            <w:shd w:val="clear" w:color="auto" w:fill="F8FAFC"/>
            <w:tcMar>
              <w:top w:w="90" w:type="dxa"/>
              <w:left w:w="130" w:type="dxa"/>
              <w:bottom w:w="90" w:type="dxa"/>
              <w:right w:w="130" w:type="dxa"/>
            </w:tcMar>
            <w:vAlign w:val="center"/>
          </w:tcPr>
          <w:p w14:paraId="6D54FDF0" w14:textId="77777777" w:rsidR="00D7481C" w:rsidRDefault="00000000">
            <w:pPr>
              <w:spacing w:before="20" w:after="20" w:line="252" w:lineRule="auto"/>
            </w:pPr>
            <w:r>
              <w:rPr>
                <w:sz w:val="18"/>
              </w:rPr>
              <w:t>9</w:t>
            </w:r>
          </w:p>
        </w:tc>
        <w:tc>
          <w:tcPr>
            <w:tcW w:w="1104" w:type="dxa"/>
            <w:shd w:val="clear" w:color="auto" w:fill="F8FAFC"/>
            <w:tcMar>
              <w:top w:w="90" w:type="dxa"/>
              <w:left w:w="130" w:type="dxa"/>
              <w:bottom w:w="90" w:type="dxa"/>
              <w:right w:w="130" w:type="dxa"/>
            </w:tcMar>
            <w:vAlign w:val="center"/>
          </w:tcPr>
          <w:p w14:paraId="709ECB2F" w14:textId="77777777" w:rsidR="00D7481C" w:rsidRDefault="00000000">
            <w:pPr>
              <w:spacing w:before="20" w:after="20" w:line="252" w:lineRule="auto"/>
            </w:pPr>
            <w:r>
              <w:rPr>
                <w:sz w:val="18"/>
              </w:rPr>
              <w:t>Irene</w:t>
            </w:r>
          </w:p>
        </w:tc>
        <w:tc>
          <w:tcPr>
            <w:tcW w:w="1104" w:type="dxa"/>
            <w:shd w:val="clear" w:color="auto" w:fill="F8FAFC"/>
            <w:tcMar>
              <w:top w:w="90" w:type="dxa"/>
              <w:left w:w="130" w:type="dxa"/>
              <w:bottom w:w="90" w:type="dxa"/>
              <w:right w:w="130" w:type="dxa"/>
            </w:tcMar>
            <w:vAlign w:val="center"/>
          </w:tcPr>
          <w:p w14:paraId="16E5B29A" w14:textId="77777777" w:rsidR="00D7481C" w:rsidRDefault="00000000">
            <w:pPr>
              <w:spacing w:before="20" w:after="20" w:line="252" w:lineRule="auto"/>
            </w:pPr>
            <w:r>
              <w:rPr>
                <w:sz w:val="18"/>
              </w:rPr>
              <w:t>Anderson</w:t>
            </w:r>
          </w:p>
        </w:tc>
        <w:tc>
          <w:tcPr>
            <w:tcW w:w="1104" w:type="dxa"/>
            <w:shd w:val="clear" w:color="auto" w:fill="F8FAFC"/>
            <w:tcMar>
              <w:top w:w="90" w:type="dxa"/>
              <w:left w:w="130" w:type="dxa"/>
              <w:bottom w:w="90" w:type="dxa"/>
              <w:right w:w="130" w:type="dxa"/>
            </w:tcMar>
            <w:vAlign w:val="center"/>
          </w:tcPr>
          <w:p w14:paraId="05018069" w14:textId="77777777" w:rsidR="00D7481C" w:rsidRDefault="00000000">
            <w:pPr>
              <w:spacing w:before="20" w:after="20" w:line="252" w:lineRule="auto"/>
            </w:pPr>
            <w:r>
              <w:rPr>
                <w:sz w:val="18"/>
              </w:rPr>
              <w:t>Engineering</w:t>
            </w:r>
          </w:p>
        </w:tc>
        <w:tc>
          <w:tcPr>
            <w:tcW w:w="1104" w:type="dxa"/>
            <w:shd w:val="clear" w:color="auto" w:fill="F8FAFC"/>
            <w:tcMar>
              <w:top w:w="90" w:type="dxa"/>
              <w:left w:w="130" w:type="dxa"/>
              <w:bottom w:w="90" w:type="dxa"/>
              <w:right w:w="130" w:type="dxa"/>
            </w:tcMar>
            <w:vAlign w:val="center"/>
          </w:tcPr>
          <w:p w14:paraId="25A7F40B" w14:textId="77777777" w:rsidR="00D7481C" w:rsidRDefault="00000000">
            <w:pPr>
              <w:spacing w:before="20" w:after="20" w:line="252" w:lineRule="auto"/>
            </w:pPr>
            <w:r>
              <w:rPr>
                <w:sz w:val="18"/>
              </w:rPr>
              <w:t>105000.00</w:t>
            </w:r>
          </w:p>
        </w:tc>
        <w:tc>
          <w:tcPr>
            <w:tcW w:w="1104" w:type="dxa"/>
            <w:shd w:val="clear" w:color="auto" w:fill="F8FAFC"/>
            <w:tcMar>
              <w:top w:w="90" w:type="dxa"/>
              <w:left w:w="130" w:type="dxa"/>
              <w:bottom w:w="90" w:type="dxa"/>
              <w:right w:w="130" w:type="dxa"/>
            </w:tcMar>
            <w:vAlign w:val="center"/>
          </w:tcPr>
          <w:p w14:paraId="374A10CE" w14:textId="77777777" w:rsidR="00D7481C" w:rsidRDefault="00000000">
            <w:pPr>
              <w:spacing w:before="20" w:after="20" w:line="252" w:lineRule="auto"/>
            </w:pPr>
            <w:r>
              <w:rPr>
                <w:sz w:val="18"/>
              </w:rPr>
              <w:t>2015-05-20</w:t>
            </w:r>
          </w:p>
        </w:tc>
        <w:tc>
          <w:tcPr>
            <w:tcW w:w="1104" w:type="dxa"/>
            <w:shd w:val="clear" w:color="auto" w:fill="F8FAFC"/>
            <w:tcMar>
              <w:top w:w="90" w:type="dxa"/>
              <w:left w:w="130" w:type="dxa"/>
              <w:bottom w:w="90" w:type="dxa"/>
              <w:right w:w="130" w:type="dxa"/>
            </w:tcMar>
            <w:vAlign w:val="center"/>
          </w:tcPr>
          <w:p w14:paraId="2F737B44" w14:textId="77777777" w:rsidR="00D7481C" w:rsidRDefault="00000000">
            <w:pPr>
              <w:spacing w:before="20" w:after="20" w:line="252" w:lineRule="auto"/>
            </w:pPr>
            <w:r>
              <w:rPr>
                <w:sz w:val="18"/>
              </w:rPr>
              <w:t>1</w:t>
            </w:r>
          </w:p>
        </w:tc>
        <w:tc>
          <w:tcPr>
            <w:tcW w:w="1104" w:type="dxa"/>
            <w:shd w:val="clear" w:color="auto" w:fill="F8FAFC"/>
            <w:tcMar>
              <w:top w:w="90" w:type="dxa"/>
              <w:left w:w="130" w:type="dxa"/>
              <w:bottom w:w="90" w:type="dxa"/>
              <w:right w:w="130" w:type="dxa"/>
            </w:tcMar>
            <w:vAlign w:val="center"/>
          </w:tcPr>
          <w:p w14:paraId="7C4C9DAA" w14:textId="77777777" w:rsidR="00D7481C" w:rsidRDefault="00000000">
            <w:pPr>
              <w:spacing w:before="20" w:after="20" w:line="252" w:lineRule="auto"/>
            </w:pPr>
            <w:r>
              <w:rPr>
                <w:sz w:val="18"/>
              </w:rPr>
              <w:t>New York</w:t>
            </w:r>
          </w:p>
        </w:tc>
        <w:tc>
          <w:tcPr>
            <w:tcW w:w="1104" w:type="dxa"/>
            <w:shd w:val="clear" w:color="auto" w:fill="F8FAFC"/>
            <w:tcMar>
              <w:top w:w="90" w:type="dxa"/>
              <w:left w:w="130" w:type="dxa"/>
              <w:bottom w:w="90" w:type="dxa"/>
              <w:right w:w="130" w:type="dxa"/>
            </w:tcMar>
            <w:vAlign w:val="center"/>
          </w:tcPr>
          <w:p w14:paraId="22498B48" w14:textId="77777777" w:rsidR="00D7481C" w:rsidRDefault="00000000">
            <w:pPr>
              <w:spacing w:before="20" w:after="20" w:line="252" w:lineRule="auto"/>
            </w:pPr>
            <w:r>
              <w:rPr>
                <w:sz w:val="18"/>
              </w:rPr>
              <w:t>NULL</w:t>
            </w:r>
          </w:p>
        </w:tc>
      </w:tr>
      <w:tr w:rsidR="00D7481C" w14:paraId="19C46904" w14:textId="77777777">
        <w:trPr>
          <w:jc w:val="center"/>
        </w:trPr>
        <w:tc>
          <w:tcPr>
            <w:tcW w:w="1104" w:type="dxa"/>
            <w:shd w:val="clear" w:color="auto" w:fill="FFFFFF"/>
            <w:tcMar>
              <w:top w:w="90" w:type="dxa"/>
              <w:left w:w="130" w:type="dxa"/>
              <w:bottom w:w="90" w:type="dxa"/>
              <w:right w:w="130" w:type="dxa"/>
            </w:tcMar>
            <w:vAlign w:val="center"/>
          </w:tcPr>
          <w:p w14:paraId="5B53A7A0" w14:textId="77777777" w:rsidR="00D7481C" w:rsidRDefault="00000000">
            <w:pPr>
              <w:spacing w:before="20" w:after="20" w:line="252" w:lineRule="auto"/>
            </w:pPr>
            <w:r>
              <w:rPr>
                <w:sz w:val="18"/>
              </w:rPr>
              <w:t>10</w:t>
            </w:r>
          </w:p>
        </w:tc>
        <w:tc>
          <w:tcPr>
            <w:tcW w:w="1104" w:type="dxa"/>
            <w:shd w:val="clear" w:color="auto" w:fill="FFFFFF"/>
            <w:tcMar>
              <w:top w:w="90" w:type="dxa"/>
              <w:left w:w="130" w:type="dxa"/>
              <w:bottom w:w="90" w:type="dxa"/>
              <w:right w:w="130" w:type="dxa"/>
            </w:tcMar>
            <w:vAlign w:val="center"/>
          </w:tcPr>
          <w:p w14:paraId="335294D8" w14:textId="77777777" w:rsidR="00D7481C" w:rsidRDefault="00000000">
            <w:pPr>
              <w:spacing w:before="20" w:after="20" w:line="252" w:lineRule="auto"/>
            </w:pPr>
            <w:r>
              <w:rPr>
                <w:sz w:val="18"/>
              </w:rPr>
              <w:t>Jack</w:t>
            </w:r>
          </w:p>
        </w:tc>
        <w:tc>
          <w:tcPr>
            <w:tcW w:w="1104" w:type="dxa"/>
            <w:shd w:val="clear" w:color="auto" w:fill="FFFFFF"/>
            <w:tcMar>
              <w:top w:w="90" w:type="dxa"/>
              <w:left w:w="130" w:type="dxa"/>
              <w:bottom w:w="90" w:type="dxa"/>
              <w:right w:w="130" w:type="dxa"/>
            </w:tcMar>
            <w:vAlign w:val="center"/>
          </w:tcPr>
          <w:p w14:paraId="0224F5A5" w14:textId="77777777" w:rsidR="00D7481C" w:rsidRDefault="00000000">
            <w:pPr>
              <w:spacing w:before="20" w:after="20" w:line="252" w:lineRule="auto"/>
            </w:pPr>
            <w:r>
              <w:rPr>
                <w:sz w:val="18"/>
              </w:rPr>
              <w:t>Thomas</w:t>
            </w:r>
          </w:p>
        </w:tc>
        <w:tc>
          <w:tcPr>
            <w:tcW w:w="1104" w:type="dxa"/>
            <w:shd w:val="clear" w:color="auto" w:fill="FFFFFF"/>
            <w:tcMar>
              <w:top w:w="90" w:type="dxa"/>
              <w:left w:w="130" w:type="dxa"/>
              <w:bottom w:w="90" w:type="dxa"/>
              <w:right w:w="130" w:type="dxa"/>
            </w:tcMar>
            <w:vAlign w:val="center"/>
          </w:tcPr>
          <w:p w14:paraId="5EF05FE1" w14:textId="77777777" w:rsidR="00D7481C" w:rsidRDefault="00000000">
            <w:pPr>
              <w:spacing w:before="20" w:after="20" w:line="252" w:lineRule="auto"/>
            </w:pPr>
            <w:r>
              <w:rPr>
                <w:sz w:val="18"/>
              </w:rPr>
              <w:t>Marketing</w:t>
            </w:r>
          </w:p>
        </w:tc>
        <w:tc>
          <w:tcPr>
            <w:tcW w:w="1104" w:type="dxa"/>
            <w:shd w:val="clear" w:color="auto" w:fill="FFFFFF"/>
            <w:tcMar>
              <w:top w:w="90" w:type="dxa"/>
              <w:left w:w="130" w:type="dxa"/>
              <w:bottom w:w="90" w:type="dxa"/>
              <w:right w:w="130" w:type="dxa"/>
            </w:tcMar>
            <w:vAlign w:val="center"/>
          </w:tcPr>
          <w:p w14:paraId="469B29A2" w14:textId="77777777" w:rsidR="00D7481C" w:rsidRDefault="00000000">
            <w:pPr>
              <w:spacing w:before="20" w:after="20" w:line="252" w:lineRule="auto"/>
            </w:pPr>
            <w:r>
              <w:rPr>
                <w:sz w:val="18"/>
              </w:rPr>
              <w:t>73000.00</w:t>
            </w:r>
          </w:p>
        </w:tc>
        <w:tc>
          <w:tcPr>
            <w:tcW w:w="1104" w:type="dxa"/>
            <w:shd w:val="clear" w:color="auto" w:fill="FFFFFF"/>
            <w:tcMar>
              <w:top w:w="90" w:type="dxa"/>
              <w:left w:w="130" w:type="dxa"/>
              <w:bottom w:w="90" w:type="dxa"/>
              <w:right w:w="130" w:type="dxa"/>
            </w:tcMar>
            <w:vAlign w:val="center"/>
          </w:tcPr>
          <w:p w14:paraId="4999161A" w14:textId="77777777" w:rsidR="00D7481C" w:rsidRDefault="00000000">
            <w:pPr>
              <w:spacing w:before="20" w:after="20" w:line="252" w:lineRule="auto"/>
            </w:pPr>
            <w:r>
              <w:rPr>
                <w:sz w:val="18"/>
              </w:rPr>
              <w:t>2020-08-12</w:t>
            </w:r>
          </w:p>
        </w:tc>
        <w:tc>
          <w:tcPr>
            <w:tcW w:w="1104" w:type="dxa"/>
            <w:shd w:val="clear" w:color="auto" w:fill="FFFFFF"/>
            <w:tcMar>
              <w:top w:w="90" w:type="dxa"/>
              <w:left w:w="130" w:type="dxa"/>
              <w:bottom w:w="90" w:type="dxa"/>
              <w:right w:w="130" w:type="dxa"/>
            </w:tcMar>
            <w:vAlign w:val="center"/>
          </w:tcPr>
          <w:p w14:paraId="10F1ACA7" w14:textId="77777777" w:rsidR="00D7481C" w:rsidRDefault="00000000">
            <w:pPr>
              <w:spacing w:before="20" w:after="20" w:line="252" w:lineRule="auto"/>
            </w:pPr>
            <w:r>
              <w:rPr>
                <w:sz w:val="18"/>
              </w:rPr>
              <w:t>NULL</w:t>
            </w:r>
          </w:p>
        </w:tc>
        <w:tc>
          <w:tcPr>
            <w:tcW w:w="1104" w:type="dxa"/>
            <w:shd w:val="clear" w:color="auto" w:fill="FFFFFF"/>
            <w:tcMar>
              <w:top w:w="90" w:type="dxa"/>
              <w:left w:w="130" w:type="dxa"/>
              <w:bottom w:w="90" w:type="dxa"/>
              <w:right w:w="130" w:type="dxa"/>
            </w:tcMar>
            <w:vAlign w:val="center"/>
          </w:tcPr>
          <w:p w14:paraId="227947E7" w14:textId="77777777" w:rsidR="00D7481C" w:rsidRDefault="00000000">
            <w:pPr>
              <w:spacing w:before="20" w:after="20" w:line="252" w:lineRule="auto"/>
            </w:pPr>
            <w:r>
              <w:rPr>
                <w:sz w:val="18"/>
              </w:rPr>
              <w:t>Boston</w:t>
            </w:r>
          </w:p>
        </w:tc>
        <w:tc>
          <w:tcPr>
            <w:tcW w:w="1104" w:type="dxa"/>
            <w:shd w:val="clear" w:color="auto" w:fill="FFFFFF"/>
            <w:tcMar>
              <w:top w:w="90" w:type="dxa"/>
              <w:left w:w="130" w:type="dxa"/>
              <w:bottom w:w="90" w:type="dxa"/>
              <w:right w:w="130" w:type="dxa"/>
            </w:tcMar>
            <w:vAlign w:val="center"/>
          </w:tcPr>
          <w:p w14:paraId="21C83C77" w14:textId="77777777" w:rsidR="00D7481C" w:rsidRDefault="00000000">
            <w:pPr>
              <w:spacing w:before="20" w:after="20" w:line="252" w:lineRule="auto"/>
            </w:pPr>
            <w:r>
              <w:rPr>
                <w:sz w:val="18"/>
              </w:rPr>
              <w:t>2000.00</w:t>
            </w:r>
          </w:p>
        </w:tc>
      </w:tr>
      <w:tr w:rsidR="00D7481C" w14:paraId="7379D10A" w14:textId="77777777">
        <w:trPr>
          <w:jc w:val="center"/>
        </w:trPr>
        <w:tc>
          <w:tcPr>
            <w:tcW w:w="1104" w:type="dxa"/>
            <w:shd w:val="clear" w:color="auto" w:fill="F8FAFC"/>
            <w:tcMar>
              <w:top w:w="90" w:type="dxa"/>
              <w:left w:w="130" w:type="dxa"/>
              <w:bottom w:w="90" w:type="dxa"/>
              <w:right w:w="130" w:type="dxa"/>
            </w:tcMar>
            <w:vAlign w:val="center"/>
          </w:tcPr>
          <w:p w14:paraId="1EFD7261" w14:textId="77777777" w:rsidR="00D7481C" w:rsidRDefault="00000000">
            <w:pPr>
              <w:spacing w:before="20" w:after="20" w:line="252" w:lineRule="auto"/>
            </w:pPr>
            <w:r>
              <w:rPr>
                <w:sz w:val="18"/>
              </w:rPr>
              <w:t>11</w:t>
            </w:r>
          </w:p>
        </w:tc>
        <w:tc>
          <w:tcPr>
            <w:tcW w:w="1104" w:type="dxa"/>
            <w:shd w:val="clear" w:color="auto" w:fill="F8FAFC"/>
            <w:tcMar>
              <w:top w:w="90" w:type="dxa"/>
              <w:left w:w="130" w:type="dxa"/>
              <w:bottom w:w="90" w:type="dxa"/>
              <w:right w:w="130" w:type="dxa"/>
            </w:tcMar>
            <w:vAlign w:val="center"/>
          </w:tcPr>
          <w:p w14:paraId="7C19C85A" w14:textId="77777777" w:rsidR="00D7481C" w:rsidRDefault="00000000">
            <w:pPr>
              <w:spacing w:before="20" w:after="20" w:line="252" w:lineRule="auto"/>
            </w:pPr>
            <w:r>
              <w:rPr>
                <w:sz w:val="18"/>
              </w:rPr>
              <w:t>Karen</w:t>
            </w:r>
          </w:p>
        </w:tc>
        <w:tc>
          <w:tcPr>
            <w:tcW w:w="1104" w:type="dxa"/>
            <w:shd w:val="clear" w:color="auto" w:fill="F8FAFC"/>
            <w:tcMar>
              <w:top w:w="90" w:type="dxa"/>
              <w:left w:w="130" w:type="dxa"/>
              <w:bottom w:w="90" w:type="dxa"/>
              <w:right w:w="130" w:type="dxa"/>
            </w:tcMar>
            <w:vAlign w:val="center"/>
          </w:tcPr>
          <w:p w14:paraId="04283217" w14:textId="77777777" w:rsidR="00D7481C" w:rsidRDefault="00000000">
            <w:pPr>
              <w:spacing w:before="20" w:after="20" w:line="252" w:lineRule="auto"/>
            </w:pPr>
            <w:r>
              <w:rPr>
                <w:sz w:val="18"/>
              </w:rPr>
              <w:t>White</w:t>
            </w:r>
          </w:p>
        </w:tc>
        <w:tc>
          <w:tcPr>
            <w:tcW w:w="1104" w:type="dxa"/>
            <w:shd w:val="clear" w:color="auto" w:fill="F8FAFC"/>
            <w:tcMar>
              <w:top w:w="90" w:type="dxa"/>
              <w:left w:w="130" w:type="dxa"/>
              <w:bottom w:w="90" w:type="dxa"/>
              <w:right w:w="130" w:type="dxa"/>
            </w:tcMar>
            <w:vAlign w:val="center"/>
          </w:tcPr>
          <w:p w14:paraId="1516468B" w14:textId="77777777" w:rsidR="00D7481C" w:rsidRDefault="00000000">
            <w:pPr>
              <w:spacing w:before="20" w:after="20" w:line="252" w:lineRule="auto"/>
            </w:pPr>
            <w:r>
              <w:rPr>
                <w:sz w:val="18"/>
              </w:rPr>
              <w:t>Marketing</w:t>
            </w:r>
          </w:p>
        </w:tc>
        <w:tc>
          <w:tcPr>
            <w:tcW w:w="1104" w:type="dxa"/>
            <w:shd w:val="clear" w:color="auto" w:fill="F8FAFC"/>
            <w:tcMar>
              <w:top w:w="90" w:type="dxa"/>
              <w:left w:w="130" w:type="dxa"/>
              <w:bottom w:w="90" w:type="dxa"/>
              <w:right w:w="130" w:type="dxa"/>
            </w:tcMar>
            <w:vAlign w:val="center"/>
          </w:tcPr>
          <w:p w14:paraId="129D0017" w14:textId="77777777" w:rsidR="00D7481C" w:rsidRDefault="00000000">
            <w:pPr>
              <w:spacing w:before="20" w:after="20" w:line="252" w:lineRule="auto"/>
            </w:pPr>
            <w:r>
              <w:rPr>
                <w:sz w:val="18"/>
              </w:rPr>
              <w:t>69000.00</w:t>
            </w:r>
          </w:p>
        </w:tc>
        <w:tc>
          <w:tcPr>
            <w:tcW w:w="1104" w:type="dxa"/>
            <w:shd w:val="clear" w:color="auto" w:fill="F8FAFC"/>
            <w:tcMar>
              <w:top w:w="90" w:type="dxa"/>
              <w:left w:w="130" w:type="dxa"/>
              <w:bottom w:w="90" w:type="dxa"/>
              <w:right w:w="130" w:type="dxa"/>
            </w:tcMar>
            <w:vAlign w:val="center"/>
          </w:tcPr>
          <w:p w14:paraId="2C1931AC" w14:textId="77777777" w:rsidR="00D7481C" w:rsidRDefault="00000000">
            <w:pPr>
              <w:spacing w:before="20" w:after="20" w:line="252" w:lineRule="auto"/>
            </w:pPr>
            <w:r>
              <w:rPr>
                <w:sz w:val="18"/>
              </w:rPr>
              <w:t>2021-03-30</w:t>
            </w:r>
          </w:p>
        </w:tc>
        <w:tc>
          <w:tcPr>
            <w:tcW w:w="1104" w:type="dxa"/>
            <w:shd w:val="clear" w:color="auto" w:fill="F8FAFC"/>
            <w:tcMar>
              <w:top w:w="90" w:type="dxa"/>
              <w:left w:w="130" w:type="dxa"/>
              <w:bottom w:w="90" w:type="dxa"/>
              <w:right w:w="130" w:type="dxa"/>
            </w:tcMar>
            <w:vAlign w:val="center"/>
          </w:tcPr>
          <w:p w14:paraId="5D93599E" w14:textId="77777777" w:rsidR="00D7481C" w:rsidRDefault="00000000">
            <w:pPr>
              <w:spacing w:before="20" w:after="20" w:line="252" w:lineRule="auto"/>
            </w:pPr>
            <w:r>
              <w:rPr>
                <w:sz w:val="18"/>
              </w:rPr>
              <w:t>10</w:t>
            </w:r>
          </w:p>
        </w:tc>
        <w:tc>
          <w:tcPr>
            <w:tcW w:w="1104" w:type="dxa"/>
            <w:shd w:val="clear" w:color="auto" w:fill="F8FAFC"/>
            <w:tcMar>
              <w:top w:w="90" w:type="dxa"/>
              <w:left w:w="130" w:type="dxa"/>
              <w:bottom w:w="90" w:type="dxa"/>
              <w:right w:w="130" w:type="dxa"/>
            </w:tcMar>
            <w:vAlign w:val="center"/>
          </w:tcPr>
          <w:p w14:paraId="78E1DCD5" w14:textId="77777777" w:rsidR="00D7481C" w:rsidRDefault="00000000">
            <w:pPr>
              <w:spacing w:before="20" w:after="20" w:line="252" w:lineRule="auto"/>
            </w:pPr>
            <w:r>
              <w:rPr>
                <w:sz w:val="18"/>
              </w:rPr>
              <w:t>Boston</w:t>
            </w:r>
          </w:p>
        </w:tc>
        <w:tc>
          <w:tcPr>
            <w:tcW w:w="1104" w:type="dxa"/>
            <w:shd w:val="clear" w:color="auto" w:fill="F8FAFC"/>
            <w:tcMar>
              <w:top w:w="90" w:type="dxa"/>
              <w:left w:w="130" w:type="dxa"/>
              <w:bottom w:w="90" w:type="dxa"/>
              <w:right w:w="130" w:type="dxa"/>
            </w:tcMar>
            <w:vAlign w:val="center"/>
          </w:tcPr>
          <w:p w14:paraId="0BE1E0CD" w14:textId="77777777" w:rsidR="00D7481C" w:rsidRDefault="00000000">
            <w:pPr>
              <w:spacing w:before="20" w:after="20" w:line="252" w:lineRule="auto"/>
            </w:pPr>
            <w:r>
              <w:rPr>
                <w:sz w:val="18"/>
              </w:rPr>
              <w:t>1500.00</w:t>
            </w:r>
          </w:p>
        </w:tc>
      </w:tr>
      <w:tr w:rsidR="00D7481C" w14:paraId="3DD50A85" w14:textId="77777777">
        <w:trPr>
          <w:jc w:val="center"/>
        </w:trPr>
        <w:tc>
          <w:tcPr>
            <w:tcW w:w="1104" w:type="dxa"/>
            <w:shd w:val="clear" w:color="auto" w:fill="FFFFFF"/>
            <w:tcMar>
              <w:top w:w="90" w:type="dxa"/>
              <w:left w:w="130" w:type="dxa"/>
              <w:bottom w:w="90" w:type="dxa"/>
              <w:right w:w="130" w:type="dxa"/>
            </w:tcMar>
            <w:vAlign w:val="center"/>
          </w:tcPr>
          <w:p w14:paraId="23557228" w14:textId="77777777" w:rsidR="00D7481C" w:rsidRDefault="00000000">
            <w:pPr>
              <w:spacing w:before="20" w:after="20" w:line="252" w:lineRule="auto"/>
            </w:pPr>
            <w:r>
              <w:rPr>
                <w:sz w:val="18"/>
              </w:rPr>
              <w:t>12</w:t>
            </w:r>
          </w:p>
        </w:tc>
        <w:tc>
          <w:tcPr>
            <w:tcW w:w="1104" w:type="dxa"/>
            <w:shd w:val="clear" w:color="auto" w:fill="FFFFFF"/>
            <w:tcMar>
              <w:top w:w="90" w:type="dxa"/>
              <w:left w:w="130" w:type="dxa"/>
              <w:bottom w:w="90" w:type="dxa"/>
              <w:right w:w="130" w:type="dxa"/>
            </w:tcMar>
            <w:vAlign w:val="center"/>
          </w:tcPr>
          <w:p w14:paraId="20093662" w14:textId="77777777" w:rsidR="00D7481C" w:rsidRDefault="00000000">
            <w:pPr>
              <w:spacing w:before="20" w:after="20" w:line="252" w:lineRule="auto"/>
            </w:pPr>
            <w:r>
              <w:rPr>
                <w:sz w:val="18"/>
              </w:rPr>
              <w:t>Leo</w:t>
            </w:r>
          </w:p>
        </w:tc>
        <w:tc>
          <w:tcPr>
            <w:tcW w:w="1104" w:type="dxa"/>
            <w:shd w:val="clear" w:color="auto" w:fill="FFFFFF"/>
            <w:tcMar>
              <w:top w:w="90" w:type="dxa"/>
              <w:left w:w="130" w:type="dxa"/>
              <w:bottom w:w="90" w:type="dxa"/>
              <w:right w:w="130" w:type="dxa"/>
            </w:tcMar>
            <w:vAlign w:val="center"/>
          </w:tcPr>
          <w:p w14:paraId="1C781CE1" w14:textId="77777777" w:rsidR="00D7481C" w:rsidRDefault="00000000">
            <w:pPr>
              <w:spacing w:before="20" w:after="20" w:line="252" w:lineRule="auto"/>
            </w:pPr>
            <w:r>
              <w:rPr>
                <w:sz w:val="18"/>
              </w:rPr>
              <w:t>Harris</w:t>
            </w:r>
          </w:p>
        </w:tc>
        <w:tc>
          <w:tcPr>
            <w:tcW w:w="1104" w:type="dxa"/>
            <w:shd w:val="clear" w:color="auto" w:fill="FFFFFF"/>
            <w:tcMar>
              <w:top w:w="90" w:type="dxa"/>
              <w:left w:w="130" w:type="dxa"/>
              <w:bottom w:w="90" w:type="dxa"/>
              <w:right w:w="130" w:type="dxa"/>
            </w:tcMar>
            <w:vAlign w:val="center"/>
          </w:tcPr>
          <w:p w14:paraId="46F89DF5" w14:textId="77777777" w:rsidR="00D7481C" w:rsidRDefault="00000000">
            <w:pPr>
              <w:spacing w:before="20" w:after="20" w:line="252" w:lineRule="auto"/>
            </w:pPr>
            <w:r>
              <w:rPr>
                <w:sz w:val="18"/>
              </w:rPr>
              <w:t>Engineering</w:t>
            </w:r>
          </w:p>
        </w:tc>
        <w:tc>
          <w:tcPr>
            <w:tcW w:w="1104" w:type="dxa"/>
            <w:shd w:val="clear" w:color="auto" w:fill="FFFFFF"/>
            <w:tcMar>
              <w:top w:w="90" w:type="dxa"/>
              <w:left w:w="130" w:type="dxa"/>
              <w:bottom w:w="90" w:type="dxa"/>
              <w:right w:w="130" w:type="dxa"/>
            </w:tcMar>
            <w:vAlign w:val="center"/>
          </w:tcPr>
          <w:p w14:paraId="4AD09F03" w14:textId="77777777" w:rsidR="00D7481C" w:rsidRDefault="00000000">
            <w:pPr>
              <w:spacing w:before="20" w:after="20" w:line="252" w:lineRule="auto"/>
            </w:pPr>
            <w:r>
              <w:rPr>
                <w:sz w:val="18"/>
              </w:rPr>
              <w:t>92000.00</w:t>
            </w:r>
          </w:p>
        </w:tc>
        <w:tc>
          <w:tcPr>
            <w:tcW w:w="1104" w:type="dxa"/>
            <w:shd w:val="clear" w:color="auto" w:fill="FFFFFF"/>
            <w:tcMar>
              <w:top w:w="90" w:type="dxa"/>
              <w:left w:w="130" w:type="dxa"/>
              <w:bottom w:w="90" w:type="dxa"/>
              <w:right w:w="130" w:type="dxa"/>
            </w:tcMar>
            <w:vAlign w:val="center"/>
          </w:tcPr>
          <w:p w14:paraId="40711C38" w14:textId="77777777" w:rsidR="00D7481C" w:rsidRDefault="00000000">
            <w:pPr>
              <w:spacing w:before="20" w:after="20" w:line="252" w:lineRule="auto"/>
            </w:pPr>
            <w:r>
              <w:rPr>
                <w:sz w:val="18"/>
              </w:rPr>
              <w:t>2019-10-10</w:t>
            </w:r>
          </w:p>
        </w:tc>
        <w:tc>
          <w:tcPr>
            <w:tcW w:w="1104" w:type="dxa"/>
            <w:shd w:val="clear" w:color="auto" w:fill="FFFFFF"/>
            <w:tcMar>
              <w:top w:w="90" w:type="dxa"/>
              <w:left w:w="130" w:type="dxa"/>
              <w:bottom w:w="90" w:type="dxa"/>
              <w:right w:w="130" w:type="dxa"/>
            </w:tcMar>
            <w:vAlign w:val="center"/>
          </w:tcPr>
          <w:p w14:paraId="4E5459EC" w14:textId="77777777" w:rsidR="00D7481C" w:rsidRDefault="00000000">
            <w:pPr>
              <w:spacing w:before="20" w:after="20" w:line="252" w:lineRule="auto"/>
            </w:pPr>
            <w:r>
              <w:rPr>
                <w:sz w:val="18"/>
              </w:rPr>
              <w:t>1</w:t>
            </w:r>
          </w:p>
        </w:tc>
        <w:tc>
          <w:tcPr>
            <w:tcW w:w="1104" w:type="dxa"/>
            <w:shd w:val="clear" w:color="auto" w:fill="FFFFFF"/>
            <w:tcMar>
              <w:top w:w="90" w:type="dxa"/>
              <w:left w:w="130" w:type="dxa"/>
              <w:bottom w:w="90" w:type="dxa"/>
              <w:right w:w="130" w:type="dxa"/>
            </w:tcMar>
            <w:vAlign w:val="center"/>
          </w:tcPr>
          <w:p w14:paraId="150A9AD0" w14:textId="77777777" w:rsidR="00D7481C" w:rsidRDefault="00000000">
            <w:pPr>
              <w:spacing w:before="20" w:after="20" w:line="252" w:lineRule="auto"/>
            </w:pPr>
            <w:r>
              <w:rPr>
                <w:sz w:val="18"/>
              </w:rPr>
              <w:t>New York</w:t>
            </w:r>
          </w:p>
        </w:tc>
        <w:tc>
          <w:tcPr>
            <w:tcW w:w="1104" w:type="dxa"/>
            <w:shd w:val="clear" w:color="auto" w:fill="FFFFFF"/>
            <w:tcMar>
              <w:top w:w="90" w:type="dxa"/>
              <w:left w:w="130" w:type="dxa"/>
              <w:bottom w:w="90" w:type="dxa"/>
              <w:right w:w="130" w:type="dxa"/>
            </w:tcMar>
            <w:vAlign w:val="center"/>
          </w:tcPr>
          <w:p w14:paraId="52E1DC80" w14:textId="77777777" w:rsidR="00D7481C" w:rsidRDefault="00000000">
            <w:pPr>
              <w:spacing w:before="20" w:after="20" w:line="252" w:lineRule="auto"/>
            </w:pPr>
            <w:r>
              <w:rPr>
                <w:sz w:val="18"/>
              </w:rPr>
              <w:t>NULL</w:t>
            </w:r>
          </w:p>
        </w:tc>
      </w:tr>
      <w:tr w:rsidR="00D7481C" w14:paraId="74F10156" w14:textId="77777777">
        <w:trPr>
          <w:jc w:val="center"/>
        </w:trPr>
        <w:tc>
          <w:tcPr>
            <w:tcW w:w="1104" w:type="dxa"/>
            <w:shd w:val="clear" w:color="auto" w:fill="F8FAFC"/>
            <w:tcMar>
              <w:top w:w="90" w:type="dxa"/>
              <w:left w:w="130" w:type="dxa"/>
              <w:bottom w:w="90" w:type="dxa"/>
              <w:right w:w="130" w:type="dxa"/>
            </w:tcMar>
            <w:vAlign w:val="center"/>
          </w:tcPr>
          <w:p w14:paraId="31015900" w14:textId="77777777" w:rsidR="00D7481C" w:rsidRDefault="00000000">
            <w:pPr>
              <w:spacing w:before="20" w:after="20" w:line="252" w:lineRule="auto"/>
            </w:pPr>
            <w:r>
              <w:rPr>
                <w:sz w:val="18"/>
              </w:rPr>
              <w:t>13</w:t>
            </w:r>
          </w:p>
        </w:tc>
        <w:tc>
          <w:tcPr>
            <w:tcW w:w="1104" w:type="dxa"/>
            <w:shd w:val="clear" w:color="auto" w:fill="F8FAFC"/>
            <w:tcMar>
              <w:top w:w="90" w:type="dxa"/>
              <w:left w:w="130" w:type="dxa"/>
              <w:bottom w:w="90" w:type="dxa"/>
              <w:right w:w="130" w:type="dxa"/>
            </w:tcMar>
            <w:vAlign w:val="center"/>
          </w:tcPr>
          <w:p w14:paraId="1BC00FD2" w14:textId="77777777" w:rsidR="00D7481C" w:rsidRDefault="00000000">
            <w:pPr>
              <w:spacing w:before="20" w:after="20" w:line="252" w:lineRule="auto"/>
            </w:pPr>
            <w:r>
              <w:rPr>
                <w:sz w:val="18"/>
              </w:rPr>
              <w:t>Mary</w:t>
            </w:r>
          </w:p>
        </w:tc>
        <w:tc>
          <w:tcPr>
            <w:tcW w:w="1104" w:type="dxa"/>
            <w:shd w:val="clear" w:color="auto" w:fill="F8FAFC"/>
            <w:tcMar>
              <w:top w:w="90" w:type="dxa"/>
              <w:left w:w="130" w:type="dxa"/>
              <w:bottom w:w="90" w:type="dxa"/>
              <w:right w:w="130" w:type="dxa"/>
            </w:tcMar>
            <w:vAlign w:val="center"/>
          </w:tcPr>
          <w:p w14:paraId="322BB552" w14:textId="77777777" w:rsidR="00D7481C" w:rsidRDefault="00000000">
            <w:pPr>
              <w:spacing w:before="20" w:after="20" w:line="252" w:lineRule="auto"/>
            </w:pPr>
            <w:r>
              <w:rPr>
                <w:sz w:val="18"/>
              </w:rPr>
              <w:t>Clark</w:t>
            </w:r>
          </w:p>
        </w:tc>
        <w:tc>
          <w:tcPr>
            <w:tcW w:w="1104" w:type="dxa"/>
            <w:shd w:val="clear" w:color="auto" w:fill="F8FAFC"/>
            <w:tcMar>
              <w:top w:w="90" w:type="dxa"/>
              <w:left w:w="130" w:type="dxa"/>
              <w:bottom w:w="90" w:type="dxa"/>
              <w:right w:w="130" w:type="dxa"/>
            </w:tcMar>
            <w:vAlign w:val="center"/>
          </w:tcPr>
          <w:p w14:paraId="51D7CFF2" w14:textId="77777777" w:rsidR="00D7481C" w:rsidRDefault="00000000">
            <w:pPr>
              <w:spacing w:before="20" w:after="20" w:line="252" w:lineRule="auto"/>
            </w:pPr>
            <w:r>
              <w:rPr>
                <w:sz w:val="18"/>
              </w:rPr>
              <w:t>Sales</w:t>
            </w:r>
          </w:p>
        </w:tc>
        <w:tc>
          <w:tcPr>
            <w:tcW w:w="1104" w:type="dxa"/>
            <w:shd w:val="clear" w:color="auto" w:fill="F8FAFC"/>
            <w:tcMar>
              <w:top w:w="90" w:type="dxa"/>
              <w:left w:w="130" w:type="dxa"/>
              <w:bottom w:w="90" w:type="dxa"/>
              <w:right w:w="130" w:type="dxa"/>
            </w:tcMar>
            <w:vAlign w:val="center"/>
          </w:tcPr>
          <w:p w14:paraId="5F5169DA" w14:textId="77777777" w:rsidR="00D7481C" w:rsidRDefault="00000000">
            <w:pPr>
              <w:spacing w:before="20" w:after="20" w:line="252" w:lineRule="auto"/>
            </w:pPr>
            <w:r>
              <w:rPr>
                <w:sz w:val="18"/>
              </w:rPr>
              <w:t>68000.00</w:t>
            </w:r>
          </w:p>
        </w:tc>
        <w:tc>
          <w:tcPr>
            <w:tcW w:w="1104" w:type="dxa"/>
            <w:shd w:val="clear" w:color="auto" w:fill="F8FAFC"/>
            <w:tcMar>
              <w:top w:w="90" w:type="dxa"/>
              <w:left w:w="130" w:type="dxa"/>
              <w:bottom w:w="90" w:type="dxa"/>
              <w:right w:w="130" w:type="dxa"/>
            </w:tcMar>
            <w:vAlign w:val="center"/>
          </w:tcPr>
          <w:p w14:paraId="5156C276" w14:textId="77777777" w:rsidR="00D7481C" w:rsidRDefault="00000000">
            <w:pPr>
              <w:spacing w:before="20" w:after="20" w:line="252" w:lineRule="auto"/>
            </w:pPr>
            <w:r>
              <w:rPr>
                <w:sz w:val="18"/>
              </w:rPr>
              <w:t>2022-06-18</w:t>
            </w:r>
          </w:p>
        </w:tc>
        <w:tc>
          <w:tcPr>
            <w:tcW w:w="1104" w:type="dxa"/>
            <w:shd w:val="clear" w:color="auto" w:fill="F8FAFC"/>
            <w:tcMar>
              <w:top w:w="90" w:type="dxa"/>
              <w:left w:w="130" w:type="dxa"/>
              <w:bottom w:w="90" w:type="dxa"/>
              <w:right w:w="130" w:type="dxa"/>
            </w:tcMar>
            <w:vAlign w:val="center"/>
          </w:tcPr>
          <w:p w14:paraId="086F02C9" w14:textId="77777777" w:rsidR="00D7481C" w:rsidRDefault="00000000">
            <w:pPr>
              <w:spacing w:before="20" w:after="20" w:line="252" w:lineRule="auto"/>
            </w:pPr>
            <w:r>
              <w:rPr>
                <w:sz w:val="18"/>
              </w:rPr>
              <w:t>5</w:t>
            </w:r>
          </w:p>
        </w:tc>
        <w:tc>
          <w:tcPr>
            <w:tcW w:w="1104" w:type="dxa"/>
            <w:shd w:val="clear" w:color="auto" w:fill="F8FAFC"/>
            <w:tcMar>
              <w:top w:w="90" w:type="dxa"/>
              <w:left w:w="130" w:type="dxa"/>
              <w:bottom w:w="90" w:type="dxa"/>
              <w:right w:w="130" w:type="dxa"/>
            </w:tcMar>
            <w:vAlign w:val="center"/>
          </w:tcPr>
          <w:p w14:paraId="25CA8B4C" w14:textId="77777777" w:rsidR="00D7481C" w:rsidRDefault="00000000">
            <w:pPr>
              <w:spacing w:before="20" w:after="20" w:line="252" w:lineRule="auto"/>
            </w:pPr>
            <w:r>
              <w:rPr>
                <w:sz w:val="18"/>
              </w:rPr>
              <w:t>Chicago</w:t>
            </w:r>
          </w:p>
        </w:tc>
        <w:tc>
          <w:tcPr>
            <w:tcW w:w="1104" w:type="dxa"/>
            <w:shd w:val="clear" w:color="auto" w:fill="F8FAFC"/>
            <w:tcMar>
              <w:top w:w="90" w:type="dxa"/>
              <w:left w:w="130" w:type="dxa"/>
              <w:bottom w:w="90" w:type="dxa"/>
              <w:right w:w="130" w:type="dxa"/>
            </w:tcMar>
            <w:vAlign w:val="center"/>
          </w:tcPr>
          <w:p w14:paraId="664EB7E0" w14:textId="77777777" w:rsidR="00D7481C" w:rsidRDefault="00000000">
            <w:pPr>
              <w:spacing w:before="20" w:after="20" w:line="252" w:lineRule="auto"/>
            </w:pPr>
            <w:r>
              <w:rPr>
                <w:sz w:val="18"/>
              </w:rPr>
              <w:t>4000.00</w:t>
            </w:r>
          </w:p>
        </w:tc>
      </w:tr>
      <w:tr w:rsidR="00D7481C" w14:paraId="6E3BC89E" w14:textId="77777777">
        <w:trPr>
          <w:jc w:val="center"/>
        </w:trPr>
        <w:tc>
          <w:tcPr>
            <w:tcW w:w="1104" w:type="dxa"/>
            <w:shd w:val="clear" w:color="auto" w:fill="FFFFFF"/>
            <w:tcMar>
              <w:top w:w="90" w:type="dxa"/>
              <w:left w:w="130" w:type="dxa"/>
              <w:bottom w:w="90" w:type="dxa"/>
              <w:right w:w="130" w:type="dxa"/>
            </w:tcMar>
            <w:vAlign w:val="center"/>
          </w:tcPr>
          <w:p w14:paraId="5CCD2ED6" w14:textId="77777777" w:rsidR="00D7481C" w:rsidRDefault="00000000">
            <w:pPr>
              <w:spacing w:before="20" w:after="20" w:line="252" w:lineRule="auto"/>
            </w:pPr>
            <w:r>
              <w:rPr>
                <w:sz w:val="18"/>
              </w:rPr>
              <w:t>14</w:t>
            </w:r>
          </w:p>
        </w:tc>
        <w:tc>
          <w:tcPr>
            <w:tcW w:w="1104" w:type="dxa"/>
            <w:shd w:val="clear" w:color="auto" w:fill="FFFFFF"/>
            <w:tcMar>
              <w:top w:w="90" w:type="dxa"/>
              <w:left w:w="130" w:type="dxa"/>
              <w:bottom w:w="90" w:type="dxa"/>
              <w:right w:w="130" w:type="dxa"/>
            </w:tcMar>
            <w:vAlign w:val="center"/>
          </w:tcPr>
          <w:p w14:paraId="468AA57A" w14:textId="77777777" w:rsidR="00D7481C" w:rsidRDefault="00000000">
            <w:pPr>
              <w:spacing w:before="20" w:after="20" w:line="252" w:lineRule="auto"/>
            </w:pPr>
            <w:r>
              <w:rPr>
                <w:sz w:val="18"/>
              </w:rPr>
              <w:t>Nathan</w:t>
            </w:r>
          </w:p>
        </w:tc>
        <w:tc>
          <w:tcPr>
            <w:tcW w:w="1104" w:type="dxa"/>
            <w:shd w:val="clear" w:color="auto" w:fill="FFFFFF"/>
            <w:tcMar>
              <w:top w:w="90" w:type="dxa"/>
              <w:left w:w="130" w:type="dxa"/>
              <w:bottom w:w="90" w:type="dxa"/>
              <w:right w:w="130" w:type="dxa"/>
            </w:tcMar>
            <w:vAlign w:val="center"/>
          </w:tcPr>
          <w:p w14:paraId="4FFB1C13" w14:textId="77777777" w:rsidR="00D7481C" w:rsidRDefault="00000000">
            <w:pPr>
              <w:spacing w:before="20" w:after="20" w:line="252" w:lineRule="auto"/>
            </w:pPr>
            <w:r>
              <w:rPr>
                <w:sz w:val="18"/>
              </w:rPr>
              <w:t>Lewis</w:t>
            </w:r>
          </w:p>
        </w:tc>
        <w:tc>
          <w:tcPr>
            <w:tcW w:w="1104" w:type="dxa"/>
            <w:shd w:val="clear" w:color="auto" w:fill="FFFFFF"/>
            <w:tcMar>
              <w:top w:w="90" w:type="dxa"/>
              <w:left w:w="130" w:type="dxa"/>
              <w:bottom w:w="90" w:type="dxa"/>
              <w:right w:w="130" w:type="dxa"/>
            </w:tcMar>
            <w:vAlign w:val="center"/>
          </w:tcPr>
          <w:p w14:paraId="6F70EE2D" w14:textId="77777777" w:rsidR="00D7481C" w:rsidRDefault="00000000">
            <w:pPr>
              <w:spacing w:before="20" w:after="20" w:line="252" w:lineRule="auto"/>
            </w:pPr>
            <w:r>
              <w:rPr>
                <w:sz w:val="18"/>
              </w:rPr>
              <w:t>Engineering</w:t>
            </w:r>
          </w:p>
        </w:tc>
        <w:tc>
          <w:tcPr>
            <w:tcW w:w="1104" w:type="dxa"/>
            <w:shd w:val="clear" w:color="auto" w:fill="FFFFFF"/>
            <w:tcMar>
              <w:top w:w="90" w:type="dxa"/>
              <w:left w:w="130" w:type="dxa"/>
              <w:bottom w:w="90" w:type="dxa"/>
              <w:right w:w="130" w:type="dxa"/>
            </w:tcMar>
            <w:vAlign w:val="center"/>
          </w:tcPr>
          <w:p w14:paraId="5A6E160E" w14:textId="77777777" w:rsidR="00D7481C" w:rsidRDefault="00000000">
            <w:pPr>
              <w:spacing w:before="20" w:after="20" w:line="252" w:lineRule="auto"/>
            </w:pPr>
            <w:r>
              <w:rPr>
                <w:sz w:val="18"/>
              </w:rPr>
              <w:t>87000.00</w:t>
            </w:r>
          </w:p>
        </w:tc>
        <w:tc>
          <w:tcPr>
            <w:tcW w:w="1104" w:type="dxa"/>
            <w:shd w:val="clear" w:color="auto" w:fill="FFFFFF"/>
            <w:tcMar>
              <w:top w:w="90" w:type="dxa"/>
              <w:left w:w="130" w:type="dxa"/>
              <w:bottom w:w="90" w:type="dxa"/>
              <w:right w:w="130" w:type="dxa"/>
            </w:tcMar>
            <w:vAlign w:val="center"/>
          </w:tcPr>
          <w:p w14:paraId="4C50EB88" w14:textId="77777777" w:rsidR="00D7481C" w:rsidRDefault="00000000">
            <w:pPr>
              <w:spacing w:before="20" w:after="20" w:line="252" w:lineRule="auto"/>
            </w:pPr>
            <w:r>
              <w:rPr>
                <w:sz w:val="18"/>
              </w:rPr>
              <w:t>2021-09-05</w:t>
            </w:r>
          </w:p>
        </w:tc>
        <w:tc>
          <w:tcPr>
            <w:tcW w:w="1104" w:type="dxa"/>
            <w:shd w:val="clear" w:color="auto" w:fill="FFFFFF"/>
            <w:tcMar>
              <w:top w:w="90" w:type="dxa"/>
              <w:left w:w="130" w:type="dxa"/>
              <w:bottom w:w="90" w:type="dxa"/>
              <w:right w:w="130" w:type="dxa"/>
            </w:tcMar>
            <w:vAlign w:val="center"/>
          </w:tcPr>
          <w:p w14:paraId="57688F14" w14:textId="77777777" w:rsidR="00D7481C" w:rsidRDefault="00000000">
            <w:pPr>
              <w:spacing w:before="20" w:after="20" w:line="252" w:lineRule="auto"/>
            </w:pPr>
            <w:r>
              <w:rPr>
                <w:sz w:val="18"/>
              </w:rPr>
              <w:t>1</w:t>
            </w:r>
          </w:p>
        </w:tc>
        <w:tc>
          <w:tcPr>
            <w:tcW w:w="1104" w:type="dxa"/>
            <w:shd w:val="clear" w:color="auto" w:fill="FFFFFF"/>
            <w:tcMar>
              <w:top w:w="90" w:type="dxa"/>
              <w:left w:w="130" w:type="dxa"/>
              <w:bottom w:w="90" w:type="dxa"/>
              <w:right w:w="130" w:type="dxa"/>
            </w:tcMar>
            <w:vAlign w:val="center"/>
          </w:tcPr>
          <w:p w14:paraId="6145E7D4" w14:textId="77777777" w:rsidR="00D7481C" w:rsidRDefault="00000000">
            <w:pPr>
              <w:spacing w:before="20" w:after="20" w:line="252" w:lineRule="auto"/>
            </w:pPr>
            <w:r>
              <w:rPr>
                <w:sz w:val="18"/>
              </w:rPr>
              <w:t>Boston</w:t>
            </w:r>
          </w:p>
        </w:tc>
        <w:tc>
          <w:tcPr>
            <w:tcW w:w="1104" w:type="dxa"/>
            <w:shd w:val="clear" w:color="auto" w:fill="FFFFFF"/>
            <w:tcMar>
              <w:top w:w="90" w:type="dxa"/>
              <w:left w:w="130" w:type="dxa"/>
              <w:bottom w:w="90" w:type="dxa"/>
              <w:right w:w="130" w:type="dxa"/>
            </w:tcMar>
            <w:vAlign w:val="center"/>
          </w:tcPr>
          <w:p w14:paraId="51DB89A1" w14:textId="77777777" w:rsidR="00D7481C" w:rsidRDefault="00000000">
            <w:pPr>
              <w:spacing w:before="20" w:after="20" w:line="252" w:lineRule="auto"/>
            </w:pPr>
            <w:r>
              <w:rPr>
                <w:sz w:val="18"/>
              </w:rPr>
              <w:t>NULL</w:t>
            </w:r>
          </w:p>
        </w:tc>
      </w:tr>
      <w:tr w:rsidR="00D7481C" w14:paraId="79C73C6D" w14:textId="77777777">
        <w:trPr>
          <w:jc w:val="center"/>
        </w:trPr>
        <w:tc>
          <w:tcPr>
            <w:tcW w:w="1104" w:type="dxa"/>
            <w:shd w:val="clear" w:color="auto" w:fill="F8FAFC"/>
            <w:tcMar>
              <w:top w:w="90" w:type="dxa"/>
              <w:left w:w="130" w:type="dxa"/>
              <w:bottom w:w="90" w:type="dxa"/>
              <w:right w:w="130" w:type="dxa"/>
            </w:tcMar>
            <w:vAlign w:val="center"/>
          </w:tcPr>
          <w:p w14:paraId="068C3B28" w14:textId="77777777" w:rsidR="00D7481C" w:rsidRDefault="00000000">
            <w:pPr>
              <w:spacing w:before="20" w:after="20" w:line="252" w:lineRule="auto"/>
            </w:pPr>
            <w:r>
              <w:rPr>
                <w:sz w:val="18"/>
              </w:rPr>
              <w:t>15</w:t>
            </w:r>
          </w:p>
        </w:tc>
        <w:tc>
          <w:tcPr>
            <w:tcW w:w="1104" w:type="dxa"/>
            <w:shd w:val="clear" w:color="auto" w:fill="F8FAFC"/>
            <w:tcMar>
              <w:top w:w="90" w:type="dxa"/>
              <w:left w:w="130" w:type="dxa"/>
              <w:bottom w:w="90" w:type="dxa"/>
              <w:right w:w="130" w:type="dxa"/>
            </w:tcMar>
            <w:vAlign w:val="center"/>
          </w:tcPr>
          <w:p w14:paraId="4CC6146B" w14:textId="77777777" w:rsidR="00D7481C" w:rsidRDefault="00000000">
            <w:pPr>
              <w:spacing w:before="20" w:after="20" w:line="252" w:lineRule="auto"/>
            </w:pPr>
            <w:r>
              <w:rPr>
                <w:sz w:val="18"/>
              </w:rPr>
              <w:t>Olivia</w:t>
            </w:r>
          </w:p>
        </w:tc>
        <w:tc>
          <w:tcPr>
            <w:tcW w:w="1104" w:type="dxa"/>
            <w:shd w:val="clear" w:color="auto" w:fill="F8FAFC"/>
            <w:tcMar>
              <w:top w:w="90" w:type="dxa"/>
              <w:left w:w="130" w:type="dxa"/>
              <w:bottom w:w="90" w:type="dxa"/>
              <w:right w:w="130" w:type="dxa"/>
            </w:tcMar>
            <w:vAlign w:val="center"/>
          </w:tcPr>
          <w:p w14:paraId="660A3120" w14:textId="77777777" w:rsidR="00D7481C" w:rsidRDefault="00000000">
            <w:pPr>
              <w:spacing w:before="20" w:after="20" w:line="252" w:lineRule="auto"/>
            </w:pPr>
            <w:r>
              <w:rPr>
                <w:sz w:val="18"/>
              </w:rPr>
              <w:t>Walker</w:t>
            </w:r>
          </w:p>
        </w:tc>
        <w:tc>
          <w:tcPr>
            <w:tcW w:w="1104" w:type="dxa"/>
            <w:shd w:val="clear" w:color="auto" w:fill="F8FAFC"/>
            <w:tcMar>
              <w:top w:w="90" w:type="dxa"/>
              <w:left w:w="130" w:type="dxa"/>
              <w:bottom w:w="90" w:type="dxa"/>
              <w:right w:w="130" w:type="dxa"/>
            </w:tcMar>
            <w:vAlign w:val="center"/>
          </w:tcPr>
          <w:p w14:paraId="300B73D0" w14:textId="77777777" w:rsidR="00D7481C" w:rsidRDefault="00000000">
            <w:pPr>
              <w:spacing w:before="20" w:after="20" w:line="252" w:lineRule="auto"/>
            </w:pPr>
            <w:r>
              <w:rPr>
                <w:sz w:val="18"/>
              </w:rPr>
              <w:t>HR</w:t>
            </w:r>
          </w:p>
        </w:tc>
        <w:tc>
          <w:tcPr>
            <w:tcW w:w="1104" w:type="dxa"/>
            <w:shd w:val="clear" w:color="auto" w:fill="F8FAFC"/>
            <w:tcMar>
              <w:top w:w="90" w:type="dxa"/>
              <w:left w:w="130" w:type="dxa"/>
              <w:bottom w:w="90" w:type="dxa"/>
              <w:right w:w="130" w:type="dxa"/>
            </w:tcMar>
            <w:vAlign w:val="center"/>
          </w:tcPr>
          <w:p w14:paraId="4266CE93" w14:textId="77777777" w:rsidR="00D7481C" w:rsidRDefault="00000000">
            <w:pPr>
              <w:spacing w:before="20" w:after="20" w:line="252" w:lineRule="auto"/>
            </w:pPr>
            <w:r>
              <w:rPr>
                <w:sz w:val="18"/>
              </w:rPr>
              <w:t>64000.00</w:t>
            </w:r>
          </w:p>
        </w:tc>
        <w:tc>
          <w:tcPr>
            <w:tcW w:w="1104" w:type="dxa"/>
            <w:shd w:val="clear" w:color="auto" w:fill="F8FAFC"/>
            <w:tcMar>
              <w:top w:w="90" w:type="dxa"/>
              <w:left w:w="130" w:type="dxa"/>
              <w:bottom w:w="90" w:type="dxa"/>
              <w:right w:w="130" w:type="dxa"/>
            </w:tcMar>
            <w:vAlign w:val="center"/>
          </w:tcPr>
          <w:p w14:paraId="7D0FB956" w14:textId="77777777" w:rsidR="00D7481C" w:rsidRDefault="00000000">
            <w:pPr>
              <w:spacing w:before="20" w:after="20" w:line="252" w:lineRule="auto"/>
            </w:pPr>
            <w:r>
              <w:rPr>
                <w:sz w:val="18"/>
              </w:rPr>
              <w:t>2023-01-20</w:t>
            </w:r>
          </w:p>
        </w:tc>
        <w:tc>
          <w:tcPr>
            <w:tcW w:w="1104" w:type="dxa"/>
            <w:shd w:val="clear" w:color="auto" w:fill="F8FAFC"/>
            <w:tcMar>
              <w:top w:w="90" w:type="dxa"/>
              <w:left w:w="130" w:type="dxa"/>
              <w:bottom w:w="90" w:type="dxa"/>
              <w:right w:w="130" w:type="dxa"/>
            </w:tcMar>
            <w:vAlign w:val="center"/>
          </w:tcPr>
          <w:p w14:paraId="5F461393" w14:textId="77777777" w:rsidR="00D7481C" w:rsidRDefault="00000000">
            <w:pPr>
              <w:spacing w:before="20" w:after="20" w:line="252" w:lineRule="auto"/>
            </w:pPr>
            <w:r>
              <w:rPr>
                <w:sz w:val="18"/>
              </w:rPr>
              <w:t>8</w:t>
            </w:r>
          </w:p>
        </w:tc>
        <w:tc>
          <w:tcPr>
            <w:tcW w:w="1104" w:type="dxa"/>
            <w:shd w:val="clear" w:color="auto" w:fill="F8FAFC"/>
            <w:tcMar>
              <w:top w:w="90" w:type="dxa"/>
              <w:left w:w="130" w:type="dxa"/>
              <w:bottom w:w="90" w:type="dxa"/>
              <w:right w:w="130" w:type="dxa"/>
            </w:tcMar>
            <w:vAlign w:val="center"/>
          </w:tcPr>
          <w:p w14:paraId="1E69C7A5" w14:textId="77777777" w:rsidR="00D7481C" w:rsidRDefault="00000000">
            <w:pPr>
              <w:spacing w:before="20" w:after="20" w:line="252" w:lineRule="auto"/>
            </w:pPr>
            <w:r>
              <w:rPr>
                <w:sz w:val="18"/>
              </w:rPr>
              <w:t>NULL</w:t>
            </w:r>
          </w:p>
        </w:tc>
        <w:tc>
          <w:tcPr>
            <w:tcW w:w="1104" w:type="dxa"/>
            <w:shd w:val="clear" w:color="auto" w:fill="F8FAFC"/>
            <w:tcMar>
              <w:top w:w="90" w:type="dxa"/>
              <w:left w:w="130" w:type="dxa"/>
              <w:bottom w:w="90" w:type="dxa"/>
              <w:right w:w="130" w:type="dxa"/>
            </w:tcMar>
            <w:vAlign w:val="center"/>
          </w:tcPr>
          <w:p w14:paraId="5B1CC53B" w14:textId="77777777" w:rsidR="00D7481C" w:rsidRDefault="00000000">
            <w:pPr>
              <w:spacing w:before="20" w:after="20" w:line="252" w:lineRule="auto"/>
            </w:pPr>
            <w:r>
              <w:rPr>
                <w:sz w:val="18"/>
              </w:rPr>
              <w:t>NULL</w:t>
            </w:r>
          </w:p>
        </w:tc>
      </w:tr>
    </w:tbl>
    <w:p w14:paraId="6B661330" w14:textId="77777777" w:rsidR="00D7481C" w:rsidRDefault="00D7481C">
      <w:pPr>
        <w:spacing w:after="80"/>
      </w:pPr>
    </w:p>
    <w:p w14:paraId="45FB005D" w14:textId="77777777" w:rsidR="00D7481C" w:rsidRDefault="00D7481C">
      <w:pPr>
        <w:pBdr>
          <w:bottom w:val="single" w:sz="6" w:space="1" w:color="CBD5E1"/>
        </w:pBdr>
        <w:spacing w:before="120" w:after="120"/>
      </w:pPr>
    </w:p>
    <w:p w14:paraId="4949C73A" w14:textId="77777777" w:rsidR="00D7481C" w:rsidRDefault="00000000">
      <w:pPr>
        <w:keepNext/>
        <w:spacing w:before="240" w:after="80"/>
      </w:pPr>
      <w:r>
        <w:rPr>
          <w:b/>
          <w:color w:val="1E3A8A"/>
          <w:sz w:val="28"/>
        </w:rPr>
        <w:t>Part 1: SELECT Statement</w:t>
      </w:r>
    </w:p>
    <w:p w14:paraId="2E6CD4F0" w14:textId="77777777" w:rsidR="00D7481C" w:rsidRDefault="00000000">
      <w:pPr>
        <w:keepNext/>
        <w:spacing w:before="200"/>
      </w:pPr>
      <w:r>
        <w:rPr>
          <w:b/>
          <w:color w:val="1E40AF"/>
          <w:sz w:val="24"/>
        </w:rPr>
        <w:t>1.1 Definition</w:t>
      </w:r>
    </w:p>
    <w:p w14:paraId="2031BF00" w14:textId="77777777" w:rsidR="00D7481C" w:rsidRDefault="00000000">
      <w:pPr>
        <w:spacing w:before="20"/>
      </w:pPr>
      <w:r>
        <w:rPr>
          <w:rFonts w:ascii="Consolas" w:hAnsi="Consolas"/>
          <w:color w:val="BE185D"/>
          <w:sz w:val="19"/>
        </w:rPr>
        <w:t>SELECT</w:t>
      </w:r>
      <w:r>
        <w:t xml:space="preserve"> is the SQL clause that specifies which columns (or expressions) to include in the result set. It is the most fundamental SQL statement and the starting point of every query.</w:t>
      </w:r>
    </w:p>
    <w:p w14:paraId="2F79253D" w14:textId="77777777" w:rsidR="00D7481C" w:rsidRDefault="00000000">
      <w:pPr>
        <w:keepNext/>
        <w:spacing w:before="200"/>
      </w:pPr>
      <w:r>
        <w:rPr>
          <w:b/>
          <w:color w:val="1E40AF"/>
          <w:sz w:val="24"/>
        </w:rPr>
        <w:t>1.2 Intuition</w:t>
      </w:r>
    </w:p>
    <w:p w14:paraId="55965E84" w14:textId="77777777" w:rsidR="00D7481C" w:rsidRDefault="00000000">
      <w:pPr>
        <w:spacing w:before="20"/>
      </w:pPr>
      <w:r>
        <w:t xml:space="preserve">Think of a database table as a spreadsheet. </w:t>
      </w:r>
      <w:r>
        <w:rPr>
          <w:rFonts w:ascii="Consolas" w:hAnsi="Consolas"/>
          <w:color w:val="BE185D"/>
          <w:sz w:val="19"/>
        </w:rPr>
        <w:t>SELECT</w:t>
      </w:r>
      <w:r>
        <w:t xml:space="preserve"> is you telling the database "I want to see these specific columns." You're not modifying data — you're requesting a view of it.</w:t>
      </w:r>
    </w:p>
    <w:p w14:paraId="04B4C121" w14:textId="77777777" w:rsidR="00D7481C" w:rsidRDefault="00000000">
      <w:pPr>
        <w:keepNext/>
        <w:spacing w:before="200"/>
      </w:pPr>
      <w:r>
        <w:rPr>
          <w:b/>
          <w:color w:val="1E40AF"/>
          <w:sz w:val="24"/>
        </w:rPr>
        <w:t>1.3 Purpose</w:t>
      </w:r>
    </w:p>
    <w:p w14:paraId="2561B3EE" w14:textId="77777777" w:rsidR="00D7481C" w:rsidRDefault="00000000">
      <w:pPr>
        <w:spacing w:before="20" w:after="40"/>
        <w:ind w:left="360"/>
      </w:pPr>
      <w:r>
        <w:rPr>
          <w:b/>
          <w:color w:val="3B82F6"/>
        </w:rPr>
        <w:t xml:space="preserve">• </w:t>
      </w:r>
      <w:r>
        <w:t>Retrieve specific columns instead of the entire table.</w:t>
      </w:r>
    </w:p>
    <w:p w14:paraId="304079FE" w14:textId="77777777" w:rsidR="00D7481C" w:rsidRDefault="00000000">
      <w:pPr>
        <w:spacing w:before="20" w:after="40"/>
        <w:ind w:left="360"/>
      </w:pPr>
      <w:r>
        <w:rPr>
          <w:b/>
          <w:color w:val="3B82F6"/>
        </w:rPr>
        <w:t xml:space="preserve">• </w:t>
      </w:r>
      <w:r>
        <w:t>Compute derived values (expressions, calculations).</w:t>
      </w:r>
    </w:p>
    <w:p w14:paraId="3494D885" w14:textId="77777777" w:rsidR="00D7481C" w:rsidRDefault="00000000">
      <w:pPr>
        <w:spacing w:before="20" w:after="40"/>
        <w:ind w:left="360"/>
      </w:pPr>
      <w:r>
        <w:rPr>
          <w:b/>
          <w:color w:val="3B82F6"/>
        </w:rPr>
        <w:t xml:space="preserve">• </w:t>
      </w:r>
      <w:r>
        <w:t>Rename columns for readability (aliasing).</w:t>
      </w:r>
    </w:p>
    <w:p w14:paraId="4D433896" w14:textId="77777777" w:rsidR="00D7481C" w:rsidRDefault="00000000">
      <w:pPr>
        <w:spacing w:before="20" w:after="40"/>
        <w:ind w:left="360"/>
      </w:pPr>
      <w:r>
        <w:rPr>
          <w:b/>
          <w:color w:val="3B82F6"/>
        </w:rPr>
        <w:t xml:space="preserve">• </w:t>
      </w:r>
      <w:r>
        <w:t>Serve as the projection operation in relational algebra.</w:t>
      </w:r>
    </w:p>
    <w:p w14:paraId="26DEBD44" w14:textId="77777777" w:rsidR="00D7481C" w:rsidRDefault="00000000">
      <w:pPr>
        <w:keepNext/>
        <w:spacing w:before="200"/>
      </w:pPr>
      <w:r>
        <w:rPr>
          <w:b/>
          <w:color w:val="1E40AF"/>
          <w:sz w:val="24"/>
        </w:rPr>
        <w:t>1.4 Syntax</w:t>
      </w:r>
    </w:p>
    <w:p w14:paraId="4A0FAD5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Select specific columns</w:t>
      </w:r>
      <w:r>
        <w:rPr>
          <w:rFonts w:ascii="Consolas" w:hAnsi="Consolas"/>
          <w:color w:val="0F172A"/>
          <w:sz w:val="17"/>
        </w:rPr>
        <w:br/>
        <w:t>SELECT column1, column2 FROM table_name;</w:t>
      </w:r>
      <w:r>
        <w:rPr>
          <w:rFonts w:ascii="Consolas" w:hAnsi="Consolas"/>
          <w:color w:val="0F172A"/>
          <w:sz w:val="17"/>
        </w:rPr>
        <w:br/>
      </w:r>
      <w:r>
        <w:rPr>
          <w:rFonts w:ascii="Consolas" w:hAnsi="Consolas"/>
          <w:color w:val="0F172A"/>
          <w:sz w:val="17"/>
        </w:rPr>
        <w:br/>
        <w:t>-- Select all columns</w:t>
      </w:r>
      <w:r>
        <w:rPr>
          <w:rFonts w:ascii="Consolas" w:hAnsi="Consolas"/>
          <w:color w:val="0F172A"/>
          <w:sz w:val="17"/>
        </w:rPr>
        <w:br/>
        <w:t>SELECT * FROM table_name;</w:t>
      </w:r>
      <w:r>
        <w:rPr>
          <w:rFonts w:ascii="Consolas" w:hAnsi="Consolas"/>
          <w:color w:val="0F172A"/>
          <w:sz w:val="17"/>
        </w:rPr>
        <w:br/>
      </w:r>
      <w:r>
        <w:rPr>
          <w:rFonts w:ascii="Consolas" w:hAnsi="Consolas"/>
          <w:color w:val="0F172A"/>
          <w:sz w:val="17"/>
        </w:rPr>
        <w:br/>
        <w:t>-- Select with expression</w:t>
      </w:r>
      <w:r>
        <w:rPr>
          <w:rFonts w:ascii="Consolas" w:hAnsi="Consolas"/>
          <w:color w:val="0F172A"/>
          <w:sz w:val="17"/>
        </w:rPr>
        <w:br/>
        <w:t>SELECT column1, column2 * 1.1 AS adjusted_value FROM table_name;</w:t>
      </w:r>
      <w:r>
        <w:rPr>
          <w:rFonts w:ascii="Consolas" w:hAnsi="Consolas"/>
          <w:color w:val="0F172A"/>
          <w:sz w:val="17"/>
        </w:rPr>
        <w:br/>
      </w:r>
      <w:r>
        <w:rPr>
          <w:rFonts w:ascii="Consolas" w:hAnsi="Consolas"/>
          <w:color w:val="0F172A"/>
          <w:sz w:val="17"/>
        </w:rPr>
        <w:br/>
        <w:t>-- Select with alias</w:t>
      </w:r>
      <w:r>
        <w:rPr>
          <w:rFonts w:ascii="Consolas" w:hAnsi="Consolas"/>
          <w:color w:val="0F172A"/>
          <w:sz w:val="17"/>
        </w:rPr>
        <w:br/>
        <w:t>SELECT first_name AS "First Name", salary AS annual_pay FROM table_name;</w:t>
      </w:r>
    </w:p>
    <w:p w14:paraId="567917E7" w14:textId="77777777" w:rsidR="00D7481C" w:rsidRDefault="00000000">
      <w:pPr>
        <w:keepNext/>
        <w:spacing w:before="200"/>
      </w:pPr>
      <w:r>
        <w:rPr>
          <w:b/>
          <w:color w:val="1E40AF"/>
          <w:sz w:val="24"/>
        </w:rPr>
        <w:t>1.5 Worked Examples</w:t>
      </w:r>
    </w:p>
    <w:p w14:paraId="7E96CF15" w14:textId="77777777" w:rsidR="00D7481C" w:rsidRDefault="00000000">
      <w:pPr>
        <w:spacing w:before="20"/>
      </w:pPr>
      <w:r>
        <w:rPr>
          <w:b/>
        </w:rPr>
        <w:t>Example 1: Select specific columns</w:t>
      </w:r>
    </w:p>
    <w:p w14:paraId="7A93547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department, salary</w:t>
      </w:r>
      <w:r>
        <w:rPr>
          <w:rFonts w:ascii="Consolas" w:hAnsi="Consolas"/>
          <w:color w:val="0F172A"/>
          <w:sz w:val="17"/>
        </w:rPr>
        <w:br/>
        <w:t>FROM employees;</w:t>
      </w:r>
    </w:p>
    <w:p w14:paraId="011CFCA1" w14:textId="77777777" w:rsidR="00D7481C" w:rsidRDefault="00000000">
      <w:pPr>
        <w:spacing w:before="20"/>
      </w:pPr>
      <w:r>
        <w:rPr>
          <w:b/>
        </w:rPr>
        <w:t>Result (15 rows, showing first 5):</w:t>
      </w:r>
    </w:p>
    <w:tbl>
      <w:tblPr>
        <w:tblStyle w:val="TableGrid"/>
        <w:tblW w:w="0" w:type="auto"/>
        <w:jc w:val="center"/>
        <w:tblLook w:val="04A0" w:firstRow="1" w:lastRow="0" w:firstColumn="1" w:lastColumn="0" w:noHBand="0" w:noVBand="1"/>
      </w:tblPr>
      <w:tblGrid>
        <w:gridCol w:w="3312"/>
        <w:gridCol w:w="3312"/>
        <w:gridCol w:w="3312"/>
      </w:tblGrid>
      <w:tr w:rsidR="00D7481C" w14:paraId="27416969" w14:textId="77777777">
        <w:trPr>
          <w:jc w:val="center"/>
        </w:trPr>
        <w:tc>
          <w:tcPr>
            <w:tcW w:w="3312" w:type="dxa"/>
            <w:shd w:val="clear" w:color="auto" w:fill="1E3A8A"/>
            <w:tcMar>
              <w:top w:w="90" w:type="dxa"/>
              <w:left w:w="130" w:type="dxa"/>
              <w:bottom w:w="90" w:type="dxa"/>
              <w:right w:w="130" w:type="dxa"/>
            </w:tcMar>
            <w:vAlign w:val="center"/>
          </w:tcPr>
          <w:p w14:paraId="50146F66" w14:textId="77777777" w:rsidR="00D7481C" w:rsidRDefault="00000000">
            <w:pPr>
              <w:spacing w:before="20" w:after="20" w:line="252" w:lineRule="auto"/>
            </w:pPr>
            <w:r>
              <w:rPr>
                <w:b/>
                <w:color w:val="FFFFFF"/>
                <w:sz w:val="19"/>
              </w:rPr>
              <w:t>first_name</w:t>
            </w:r>
          </w:p>
        </w:tc>
        <w:tc>
          <w:tcPr>
            <w:tcW w:w="3312" w:type="dxa"/>
            <w:shd w:val="clear" w:color="auto" w:fill="1E3A8A"/>
            <w:tcMar>
              <w:top w:w="90" w:type="dxa"/>
              <w:left w:w="130" w:type="dxa"/>
              <w:bottom w:w="90" w:type="dxa"/>
              <w:right w:w="130" w:type="dxa"/>
            </w:tcMar>
            <w:vAlign w:val="center"/>
          </w:tcPr>
          <w:p w14:paraId="3B027DC3" w14:textId="77777777" w:rsidR="00D7481C" w:rsidRDefault="00000000">
            <w:pPr>
              <w:spacing w:before="20" w:after="20" w:line="252" w:lineRule="auto"/>
            </w:pPr>
            <w:r>
              <w:rPr>
                <w:b/>
                <w:color w:val="FFFFFF"/>
                <w:sz w:val="19"/>
              </w:rPr>
              <w:t>department</w:t>
            </w:r>
          </w:p>
        </w:tc>
        <w:tc>
          <w:tcPr>
            <w:tcW w:w="3312" w:type="dxa"/>
            <w:shd w:val="clear" w:color="auto" w:fill="1E3A8A"/>
            <w:tcMar>
              <w:top w:w="90" w:type="dxa"/>
              <w:left w:w="130" w:type="dxa"/>
              <w:bottom w:w="90" w:type="dxa"/>
              <w:right w:w="130" w:type="dxa"/>
            </w:tcMar>
            <w:vAlign w:val="center"/>
          </w:tcPr>
          <w:p w14:paraId="699F81BF" w14:textId="77777777" w:rsidR="00D7481C" w:rsidRDefault="00000000">
            <w:pPr>
              <w:spacing w:before="20" w:after="20" w:line="252" w:lineRule="auto"/>
            </w:pPr>
            <w:r>
              <w:rPr>
                <w:b/>
                <w:color w:val="FFFFFF"/>
                <w:sz w:val="19"/>
              </w:rPr>
              <w:t>salary</w:t>
            </w:r>
          </w:p>
        </w:tc>
      </w:tr>
      <w:tr w:rsidR="00D7481C" w14:paraId="6B746883" w14:textId="77777777">
        <w:trPr>
          <w:jc w:val="center"/>
        </w:trPr>
        <w:tc>
          <w:tcPr>
            <w:tcW w:w="3312" w:type="dxa"/>
            <w:shd w:val="clear" w:color="auto" w:fill="F8FAFC"/>
            <w:tcMar>
              <w:top w:w="90" w:type="dxa"/>
              <w:left w:w="130" w:type="dxa"/>
              <w:bottom w:w="90" w:type="dxa"/>
              <w:right w:w="130" w:type="dxa"/>
            </w:tcMar>
            <w:vAlign w:val="center"/>
          </w:tcPr>
          <w:p w14:paraId="13759FA3" w14:textId="77777777" w:rsidR="00D7481C" w:rsidRDefault="00000000">
            <w:pPr>
              <w:spacing w:before="20" w:after="20" w:line="252" w:lineRule="auto"/>
            </w:pPr>
            <w:r>
              <w:rPr>
                <w:sz w:val="18"/>
              </w:rPr>
              <w:t>Alice</w:t>
            </w:r>
          </w:p>
        </w:tc>
        <w:tc>
          <w:tcPr>
            <w:tcW w:w="3312" w:type="dxa"/>
            <w:shd w:val="clear" w:color="auto" w:fill="F8FAFC"/>
            <w:tcMar>
              <w:top w:w="90" w:type="dxa"/>
              <w:left w:w="130" w:type="dxa"/>
              <w:bottom w:w="90" w:type="dxa"/>
              <w:right w:w="130" w:type="dxa"/>
            </w:tcMar>
            <w:vAlign w:val="center"/>
          </w:tcPr>
          <w:p w14:paraId="2279F66D"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3BEF6EA4" w14:textId="77777777" w:rsidR="00D7481C" w:rsidRDefault="00000000">
            <w:pPr>
              <w:spacing w:before="20" w:after="20" w:line="252" w:lineRule="auto"/>
            </w:pPr>
            <w:r>
              <w:rPr>
                <w:sz w:val="18"/>
              </w:rPr>
              <w:t>95000.00</w:t>
            </w:r>
          </w:p>
        </w:tc>
      </w:tr>
      <w:tr w:rsidR="00D7481C" w14:paraId="78826ECB" w14:textId="77777777">
        <w:trPr>
          <w:jc w:val="center"/>
        </w:trPr>
        <w:tc>
          <w:tcPr>
            <w:tcW w:w="3312" w:type="dxa"/>
            <w:shd w:val="clear" w:color="auto" w:fill="FFFFFF"/>
            <w:tcMar>
              <w:top w:w="90" w:type="dxa"/>
              <w:left w:w="130" w:type="dxa"/>
              <w:bottom w:w="90" w:type="dxa"/>
              <w:right w:w="130" w:type="dxa"/>
            </w:tcMar>
            <w:vAlign w:val="center"/>
          </w:tcPr>
          <w:p w14:paraId="6BDA48BF" w14:textId="77777777" w:rsidR="00D7481C" w:rsidRDefault="00000000">
            <w:pPr>
              <w:spacing w:before="20" w:after="20" w:line="252" w:lineRule="auto"/>
            </w:pPr>
            <w:r>
              <w:rPr>
                <w:sz w:val="18"/>
              </w:rPr>
              <w:t>Bob</w:t>
            </w:r>
          </w:p>
        </w:tc>
        <w:tc>
          <w:tcPr>
            <w:tcW w:w="3312" w:type="dxa"/>
            <w:shd w:val="clear" w:color="auto" w:fill="FFFFFF"/>
            <w:tcMar>
              <w:top w:w="90" w:type="dxa"/>
              <w:left w:w="130" w:type="dxa"/>
              <w:bottom w:w="90" w:type="dxa"/>
              <w:right w:w="130" w:type="dxa"/>
            </w:tcMar>
            <w:vAlign w:val="center"/>
          </w:tcPr>
          <w:p w14:paraId="3025BB9A" w14:textId="77777777" w:rsidR="00D7481C" w:rsidRDefault="00000000">
            <w:pPr>
              <w:spacing w:before="20" w:after="20" w:line="252" w:lineRule="auto"/>
            </w:pPr>
            <w:r>
              <w:rPr>
                <w:sz w:val="18"/>
              </w:rPr>
              <w:t>Engineering</w:t>
            </w:r>
          </w:p>
        </w:tc>
        <w:tc>
          <w:tcPr>
            <w:tcW w:w="3312" w:type="dxa"/>
            <w:shd w:val="clear" w:color="auto" w:fill="FFFFFF"/>
            <w:tcMar>
              <w:top w:w="90" w:type="dxa"/>
              <w:left w:w="130" w:type="dxa"/>
              <w:bottom w:w="90" w:type="dxa"/>
              <w:right w:w="130" w:type="dxa"/>
            </w:tcMar>
            <w:vAlign w:val="center"/>
          </w:tcPr>
          <w:p w14:paraId="329AD24C" w14:textId="77777777" w:rsidR="00D7481C" w:rsidRDefault="00000000">
            <w:pPr>
              <w:spacing w:before="20" w:after="20" w:line="252" w:lineRule="auto"/>
            </w:pPr>
            <w:r>
              <w:rPr>
                <w:sz w:val="18"/>
              </w:rPr>
              <w:t>87000.00</w:t>
            </w:r>
          </w:p>
        </w:tc>
      </w:tr>
      <w:tr w:rsidR="00D7481C" w14:paraId="60D5CA13" w14:textId="77777777">
        <w:trPr>
          <w:jc w:val="center"/>
        </w:trPr>
        <w:tc>
          <w:tcPr>
            <w:tcW w:w="3312" w:type="dxa"/>
            <w:shd w:val="clear" w:color="auto" w:fill="F8FAFC"/>
            <w:tcMar>
              <w:top w:w="90" w:type="dxa"/>
              <w:left w:w="130" w:type="dxa"/>
              <w:bottom w:w="90" w:type="dxa"/>
              <w:right w:w="130" w:type="dxa"/>
            </w:tcMar>
            <w:vAlign w:val="center"/>
          </w:tcPr>
          <w:p w14:paraId="3EE162FF" w14:textId="77777777" w:rsidR="00D7481C" w:rsidRDefault="00000000">
            <w:pPr>
              <w:spacing w:before="20" w:after="20" w:line="252" w:lineRule="auto"/>
            </w:pPr>
            <w:r>
              <w:rPr>
                <w:sz w:val="18"/>
              </w:rPr>
              <w:t>Charlie</w:t>
            </w:r>
          </w:p>
        </w:tc>
        <w:tc>
          <w:tcPr>
            <w:tcW w:w="3312" w:type="dxa"/>
            <w:shd w:val="clear" w:color="auto" w:fill="F8FAFC"/>
            <w:tcMar>
              <w:top w:w="90" w:type="dxa"/>
              <w:left w:w="130" w:type="dxa"/>
              <w:bottom w:w="90" w:type="dxa"/>
              <w:right w:w="130" w:type="dxa"/>
            </w:tcMar>
            <w:vAlign w:val="center"/>
          </w:tcPr>
          <w:p w14:paraId="679FB736" w14:textId="77777777" w:rsidR="00D7481C" w:rsidRDefault="00000000">
            <w:pPr>
              <w:spacing w:before="20" w:after="20" w:line="252" w:lineRule="auto"/>
            </w:pPr>
            <w:r>
              <w:rPr>
                <w:sz w:val="18"/>
              </w:rPr>
              <w:t>Sales</w:t>
            </w:r>
          </w:p>
        </w:tc>
        <w:tc>
          <w:tcPr>
            <w:tcW w:w="3312" w:type="dxa"/>
            <w:shd w:val="clear" w:color="auto" w:fill="F8FAFC"/>
            <w:tcMar>
              <w:top w:w="90" w:type="dxa"/>
              <w:left w:w="130" w:type="dxa"/>
              <w:bottom w:w="90" w:type="dxa"/>
              <w:right w:w="130" w:type="dxa"/>
            </w:tcMar>
            <w:vAlign w:val="center"/>
          </w:tcPr>
          <w:p w14:paraId="75448601" w14:textId="77777777" w:rsidR="00D7481C" w:rsidRDefault="00000000">
            <w:pPr>
              <w:spacing w:before="20" w:after="20" w:line="252" w:lineRule="auto"/>
            </w:pPr>
            <w:r>
              <w:rPr>
                <w:sz w:val="18"/>
              </w:rPr>
              <w:t>72000.00</w:t>
            </w:r>
          </w:p>
        </w:tc>
      </w:tr>
      <w:tr w:rsidR="00D7481C" w14:paraId="0D63B8A0" w14:textId="77777777">
        <w:trPr>
          <w:jc w:val="center"/>
        </w:trPr>
        <w:tc>
          <w:tcPr>
            <w:tcW w:w="3312" w:type="dxa"/>
            <w:shd w:val="clear" w:color="auto" w:fill="FFFFFF"/>
            <w:tcMar>
              <w:top w:w="90" w:type="dxa"/>
              <w:left w:w="130" w:type="dxa"/>
              <w:bottom w:w="90" w:type="dxa"/>
              <w:right w:w="130" w:type="dxa"/>
            </w:tcMar>
            <w:vAlign w:val="center"/>
          </w:tcPr>
          <w:p w14:paraId="04B62288" w14:textId="77777777" w:rsidR="00D7481C" w:rsidRDefault="00000000">
            <w:pPr>
              <w:spacing w:before="20" w:after="20" w:line="252" w:lineRule="auto"/>
            </w:pPr>
            <w:r>
              <w:rPr>
                <w:sz w:val="18"/>
              </w:rPr>
              <w:t>Diana</w:t>
            </w:r>
          </w:p>
        </w:tc>
        <w:tc>
          <w:tcPr>
            <w:tcW w:w="3312" w:type="dxa"/>
            <w:shd w:val="clear" w:color="auto" w:fill="FFFFFF"/>
            <w:tcMar>
              <w:top w:w="90" w:type="dxa"/>
              <w:left w:w="130" w:type="dxa"/>
              <w:bottom w:w="90" w:type="dxa"/>
              <w:right w:w="130" w:type="dxa"/>
            </w:tcMar>
            <w:vAlign w:val="center"/>
          </w:tcPr>
          <w:p w14:paraId="5A5776E6" w14:textId="77777777" w:rsidR="00D7481C" w:rsidRDefault="00000000">
            <w:pPr>
              <w:spacing w:before="20" w:after="20" w:line="252" w:lineRule="auto"/>
            </w:pPr>
            <w:r>
              <w:rPr>
                <w:sz w:val="18"/>
              </w:rPr>
              <w:t>Sales</w:t>
            </w:r>
          </w:p>
        </w:tc>
        <w:tc>
          <w:tcPr>
            <w:tcW w:w="3312" w:type="dxa"/>
            <w:shd w:val="clear" w:color="auto" w:fill="FFFFFF"/>
            <w:tcMar>
              <w:top w:w="90" w:type="dxa"/>
              <w:left w:w="130" w:type="dxa"/>
              <w:bottom w:w="90" w:type="dxa"/>
              <w:right w:w="130" w:type="dxa"/>
            </w:tcMar>
            <w:vAlign w:val="center"/>
          </w:tcPr>
          <w:p w14:paraId="687937EF" w14:textId="77777777" w:rsidR="00D7481C" w:rsidRDefault="00000000">
            <w:pPr>
              <w:spacing w:before="20" w:after="20" w:line="252" w:lineRule="auto"/>
            </w:pPr>
            <w:r>
              <w:rPr>
                <w:sz w:val="18"/>
              </w:rPr>
              <w:t>68000.00</w:t>
            </w:r>
          </w:p>
        </w:tc>
      </w:tr>
      <w:tr w:rsidR="00D7481C" w14:paraId="2D8ACCD8" w14:textId="77777777">
        <w:trPr>
          <w:jc w:val="center"/>
        </w:trPr>
        <w:tc>
          <w:tcPr>
            <w:tcW w:w="3312" w:type="dxa"/>
            <w:shd w:val="clear" w:color="auto" w:fill="F8FAFC"/>
            <w:tcMar>
              <w:top w:w="90" w:type="dxa"/>
              <w:left w:w="130" w:type="dxa"/>
              <w:bottom w:w="90" w:type="dxa"/>
              <w:right w:w="130" w:type="dxa"/>
            </w:tcMar>
            <w:vAlign w:val="center"/>
          </w:tcPr>
          <w:p w14:paraId="45AE7BB6" w14:textId="77777777" w:rsidR="00D7481C" w:rsidRDefault="00000000">
            <w:pPr>
              <w:spacing w:before="20" w:after="20" w:line="252" w:lineRule="auto"/>
            </w:pPr>
            <w:r>
              <w:rPr>
                <w:sz w:val="18"/>
              </w:rPr>
              <w:t>Eve</w:t>
            </w:r>
          </w:p>
        </w:tc>
        <w:tc>
          <w:tcPr>
            <w:tcW w:w="3312" w:type="dxa"/>
            <w:shd w:val="clear" w:color="auto" w:fill="F8FAFC"/>
            <w:tcMar>
              <w:top w:w="90" w:type="dxa"/>
              <w:left w:w="130" w:type="dxa"/>
              <w:bottom w:w="90" w:type="dxa"/>
              <w:right w:w="130" w:type="dxa"/>
            </w:tcMar>
            <w:vAlign w:val="center"/>
          </w:tcPr>
          <w:p w14:paraId="51CCC7B0" w14:textId="77777777" w:rsidR="00D7481C" w:rsidRDefault="00000000">
            <w:pPr>
              <w:spacing w:before="20" w:after="20" w:line="252" w:lineRule="auto"/>
            </w:pPr>
            <w:r>
              <w:rPr>
                <w:sz w:val="18"/>
              </w:rPr>
              <w:t>Sales</w:t>
            </w:r>
          </w:p>
        </w:tc>
        <w:tc>
          <w:tcPr>
            <w:tcW w:w="3312" w:type="dxa"/>
            <w:shd w:val="clear" w:color="auto" w:fill="F8FAFC"/>
            <w:tcMar>
              <w:top w:w="90" w:type="dxa"/>
              <w:left w:w="130" w:type="dxa"/>
              <w:bottom w:w="90" w:type="dxa"/>
              <w:right w:w="130" w:type="dxa"/>
            </w:tcMar>
            <w:vAlign w:val="center"/>
          </w:tcPr>
          <w:p w14:paraId="38158B39" w14:textId="77777777" w:rsidR="00D7481C" w:rsidRDefault="00000000">
            <w:pPr>
              <w:spacing w:before="20" w:after="20" w:line="252" w:lineRule="auto"/>
            </w:pPr>
            <w:r>
              <w:rPr>
                <w:sz w:val="18"/>
              </w:rPr>
              <w:t>91000.00</w:t>
            </w:r>
          </w:p>
        </w:tc>
      </w:tr>
    </w:tbl>
    <w:p w14:paraId="40E14AB8" w14:textId="77777777" w:rsidR="00D7481C" w:rsidRDefault="00D7481C">
      <w:pPr>
        <w:spacing w:after="80"/>
      </w:pPr>
    </w:p>
    <w:p w14:paraId="1DFC3CED" w14:textId="77777777" w:rsidR="00D7481C" w:rsidRDefault="00000000">
      <w:pPr>
        <w:spacing w:before="20"/>
      </w:pPr>
      <w:r>
        <w:rPr>
          <w:b/>
        </w:rPr>
        <w:lastRenderedPageBreak/>
        <w:t>Example 2: Select with computed column and alias</w:t>
      </w:r>
    </w:p>
    <w:p w14:paraId="70BA1FE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first_name,</w:t>
      </w:r>
      <w:r>
        <w:rPr>
          <w:rFonts w:ascii="Consolas" w:hAnsi="Consolas"/>
          <w:color w:val="0F172A"/>
          <w:sz w:val="17"/>
        </w:rPr>
        <w:br/>
        <w:t xml:space="preserve">    salary,</w:t>
      </w:r>
      <w:r>
        <w:rPr>
          <w:rFonts w:ascii="Consolas" w:hAnsi="Consolas"/>
          <w:color w:val="0F172A"/>
          <w:sz w:val="17"/>
        </w:rPr>
        <w:br/>
        <w:t xml:space="preserve">    salary * 12 AS annual_salary,</w:t>
      </w:r>
      <w:r>
        <w:rPr>
          <w:rFonts w:ascii="Consolas" w:hAnsi="Consolas"/>
          <w:color w:val="0F172A"/>
          <w:sz w:val="17"/>
        </w:rPr>
        <w:br/>
        <w:t xml:space="preserve">    salary / 160 AS hourly_rate</w:t>
      </w:r>
      <w:r>
        <w:rPr>
          <w:rFonts w:ascii="Consolas" w:hAnsi="Consolas"/>
          <w:color w:val="0F172A"/>
          <w:sz w:val="17"/>
        </w:rPr>
        <w:br/>
        <w:t>FROM employees;</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7C1A02BA" w14:textId="77777777">
        <w:trPr>
          <w:jc w:val="center"/>
        </w:trPr>
        <w:tc>
          <w:tcPr>
            <w:tcW w:w="2484" w:type="dxa"/>
            <w:shd w:val="clear" w:color="auto" w:fill="1E3A8A"/>
            <w:tcMar>
              <w:top w:w="90" w:type="dxa"/>
              <w:left w:w="130" w:type="dxa"/>
              <w:bottom w:w="90" w:type="dxa"/>
              <w:right w:w="130" w:type="dxa"/>
            </w:tcMar>
            <w:vAlign w:val="center"/>
          </w:tcPr>
          <w:p w14:paraId="2F667F31" w14:textId="77777777" w:rsidR="00D7481C" w:rsidRDefault="00000000">
            <w:pPr>
              <w:spacing w:before="20" w:after="20" w:line="252" w:lineRule="auto"/>
            </w:pPr>
            <w:r>
              <w:rPr>
                <w:b/>
                <w:color w:val="FFFFFF"/>
                <w:sz w:val="19"/>
              </w:rPr>
              <w:t>first_name</w:t>
            </w:r>
          </w:p>
        </w:tc>
        <w:tc>
          <w:tcPr>
            <w:tcW w:w="2484" w:type="dxa"/>
            <w:shd w:val="clear" w:color="auto" w:fill="1E3A8A"/>
            <w:tcMar>
              <w:top w:w="90" w:type="dxa"/>
              <w:left w:w="130" w:type="dxa"/>
              <w:bottom w:w="90" w:type="dxa"/>
              <w:right w:w="130" w:type="dxa"/>
            </w:tcMar>
            <w:vAlign w:val="center"/>
          </w:tcPr>
          <w:p w14:paraId="0A2A3CF7" w14:textId="77777777" w:rsidR="00D7481C" w:rsidRDefault="00000000">
            <w:pPr>
              <w:spacing w:before="20" w:after="20" w:line="252" w:lineRule="auto"/>
            </w:pPr>
            <w:r>
              <w:rPr>
                <w:b/>
                <w:color w:val="FFFFFF"/>
                <w:sz w:val="19"/>
              </w:rPr>
              <w:t>salary</w:t>
            </w:r>
          </w:p>
        </w:tc>
        <w:tc>
          <w:tcPr>
            <w:tcW w:w="2484" w:type="dxa"/>
            <w:shd w:val="clear" w:color="auto" w:fill="1E3A8A"/>
            <w:tcMar>
              <w:top w:w="90" w:type="dxa"/>
              <w:left w:w="130" w:type="dxa"/>
              <w:bottom w:w="90" w:type="dxa"/>
              <w:right w:w="130" w:type="dxa"/>
            </w:tcMar>
            <w:vAlign w:val="center"/>
          </w:tcPr>
          <w:p w14:paraId="1171921F" w14:textId="77777777" w:rsidR="00D7481C" w:rsidRDefault="00000000">
            <w:pPr>
              <w:spacing w:before="20" w:after="20" w:line="252" w:lineRule="auto"/>
            </w:pPr>
            <w:r>
              <w:rPr>
                <w:b/>
                <w:color w:val="FFFFFF"/>
                <w:sz w:val="19"/>
              </w:rPr>
              <w:t>annual_salary</w:t>
            </w:r>
          </w:p>
        </w:tc>
        <w:tc>
          <w:tcPr>
            <w:tcW w:w="2484" w:type="dxa"/>
            <w:shd w:val="clear" w:color="auto" w:fill="1E3A8A"/>
            <w:tcMar>
              <w:top w:w="90" w:type="dxa"/>
              <w:left w:w="130" w:type="dxa"/>
              <w:bottom w:w="90" w:type="dxa"/>
              <w:right w:w="130" w:type="dxa"/>
            </w:tcMar>
            <w:vAlign w:val="center"/>
          </w:tcPr>
          <w:p w14:paraId="4CFF6030" w14:textId="77777777" w:rsidR="00D7481C" w:rsidRDefault="00000000">
            <w:pPr>
              <w:spacing w:before="20" w:after="20" w:line="252" w:lineRule="auto"/>
            </w:pPr>
            <w:r>
              <w:rPr>
                <w:b/>
                <w:color w:val="FFFFFF"/>
                <w:sz w:val="19"/>
              </w:rPr>
              <w:t>hourly_rate</w:t>
            </w:r>
          </w:p>
        </w:tc>
      </w:tr>
      <w:tr w:rsidR="00D7481C" w14:paraId="43B907A7" w14:textId="77777777">
        <w:trPr>
          <w:jc w:val="center"/>
        </w:trPr>
        <w:tc>
          <w:tcPr>
            <w:tcW w:w="2484" w:type="dxa"/>
            <w:shd w:val="clear" w:color="auto" w:fill="F8FAFC"/>
            <w:tcMar>
              <w:top w:w="90" w:type="dxa"/>
              <w:left w:w="130" w:type="dxa"/>
              <w:bottom w:w="90" w:type="dxa"/>
              <w:right w:w="130" w:type="dxa"/>
            </w:tcMar>
            <w:vAlign w:val="center"/>
          </w:tcPr>
          <w:p w14:paraId="0CE78BFD" w14:textId="77777777" w:rsidR="00D7481C" w:rsidRDefault="00000000">
            <w:pPr>
              <w:spacing w:before="20" w:after="20" w:line="252" w:lineRule="auto"/>
            </w:pPr>
            <w:r>
              <w:rPr>
                <w:sz w:val="18"/>
              </w:rPr>
              <w:t>Alice</w:t>
            </w:r>
          </w:p>
        </w:tc>
        <w:tc>
          <w:tcPr>
            <w:tcW w:w="2484" w:type="dxa"/>
            <w:shd w:val="clear" w:color="auto" w:fill="F8FAFC"/>
            <w:tcMar>
              <w:top w:w="90" w:type="dxa"/>
              <w:left w:w="130" w:type="dxa"/>
              <w:bottom w:w="90" w:type="dxa"/>
              <w:right w:w="130" w:type="dxa"/>
            </w:tcMar>
            <w:vAlign w:val="center"/>
          </w:tcPr>
          <w:p w14:paraId="29F22A79" w14:textId="77777777" w:rsidR="00D7481C" w:rsidRDefault="00000000">
            <w:pPr>
              <w:spacing w:before="20" w:after="20" w:line="252" w:lineRule="auto"/>
            </w:pPr>
            <w:r>
              <w:rPr>
                <w:sz w:val="18"/>
              </w:rPr>
              <w:t>95000.00</w:t>
            </w:r>
          </w:p>
        </w:tc>
        <w:tc>
          <w:tcPr>
            <w:tcW w:w="2484" w:type="dxa"/>
            <w:shd w:val="clear" w:color="auto" w:fill="F8FAFC"/>
            <w:tcMar>
              <w:top w:w="90" w:type="dxa"/>
              <w:left w:w="130" w:type="dxa"/>
              <w:bottom w:w="90" w:type="dxa"/>
              <w:right w:w="130" w:type="dxa"/>
            </w:tcMar>
            <w:vAlign w:val="center"/>
          </w:tcPr>
          <w:p w14:paraId="4A543B53" w14:textId="77777777" w:rsidR="00D7481C" w:rsidRDefault="00000000">
            <w:pPr>
              <w:spacing w:before="20" w:after="20" w:line="252" w:lineRule="auto"/>
            </w:pPr>
            <w:r>
              <w:rPr>
                <w:sz w:val="18"/>
              </w:rPr>
              <w:t>1140000.00</w:t>
            </w:r>
          </w:p>
        </w:tc>
        <w:tc>
          <w:tcPr>
            <w:tcW w:w="2484" w:type="dxa"/>
            <w:shd w:val="clear" w:color="auto" w:fill="F8FAFC"/>
            <w:tcMar>
              <w:top w:w="90" w:type="dxa"/>
              <w:left w:w="130" w:type="dxa"/>
              <w:bottom w:w="90" w:type="dxa"/>
              <w:right w:w="130" w:type="dxa"/>
            </w:tcMar>
            <w:vAlign w:val="center"/>
          </w:tcPr>
          <w:p w14:paraId="1C74B10D" w14:textId="77777777" w:rsidR="00D7481C" w:rsidRDefault="00000000">
            <w:pPr>
              <w:spacing w:before="20" w:after="20" w:line="252" w:lineRule="auto"/>
            </w:pPr>
            <w:r>
              <w:rPr>
                <w:sz w:val="18"/>
              </w:rPr>
              <w:t>593.75</w:t>
            </w:r>
          </w:p>
        </w:tc>
      </w:tr>
      <w:tr w:rsidR="00D7481C" w14:paraId="56E5E8AE" w14:textId="77777777">
        <w:trPr>
          <w:jc w:val="center"/>
        </w:trPr>
        <w:tc>
          <w:tcPr>
            <w:tcW w:w="2484" w:type="dxa"/>
            <w:shd w:val="clear" w:color="auto" w:fill="FFFFFF"/>
            <w:tcMar>
              <w:top w:w="90" w:type="dxa"/>
              <w:left w:w="130" w:type="dxa"/>
              <w:bottom w:w="90" w:type="dxa"/>
              <w:right w:w="130" w:type="dxa"/>
            </w:tcMar>
            <w:vAlign w:val="center"/>
          </w:tcPr>
          <w:p w14:paraId="2C6779E5" w14:textId="77777777" w:rsidR="00D7481C" w:rsidRDefault="00000000">
            <w:pPr>
              <w:spacing w:before="20" w:after="20" w:line="252" w:lineRule="auto"/>
            </w:pPr>
            <w:r>
              <w:rPr>
                <w:sz w:val="18"/>
              </w:rPr>
              <w:t>Bob</w:t>
            </w:r>
          </w:p>
        </w:tc>
        <w:tc>
          <w:tcPr>
            <w:tcW w:w="2484" w:type="dxa"/>
            <w:shd w:val="clear" w:color="auto" w:fill="FFFFFF"/>
            <w:tcMar>
              <w:top w:w="90" w:type="dxa"/>
              <w:left w:w="130" w:type="dxa"/>
              <w:bottom w:w="90" w:type="dxa"/>
              <w:right w:w="130" w:type="dxa"/>
            </w:tcMar>
            <w:vAlign w:val="center"/>
          </w:tcPr>
          <w:p w14:paraId="18BC1312" w14:textId="77777777" w:rsidR="00D7481C" w:rsidRDefault="00000000">
            <w:pPr>
              <w:spacing w:before="20" w:after="20" w:line="252" w:lineRule="auto"/>
            </w:pPr>
            <w:r>
              <w:rPr>
                <w:sz w:val="18"/>
              </w:rPr>
              <w:t>87000.00</w:t>
            </w:r>
          </w:p>
        </w:tc>
        <w:tc>
          <w:tcPr>
            <w:tcW w:w="2484" w:type="dxa"/>
            <w:shd w:val="clear" w:color="auto" w:fill="FFFFFF"/>
            <w:tcMar>
              <w:top w:w="90" w:type="dxa"/>
              <w:left w:w="130" w:type="dxa"/>
              <w:bottom w:w="90" w:type="dxa"/>
              <w:right w:w="130" w:type="dxa"/>
            </w:tcMar>
            <w:vAlign w:val="center"/>
          </w:tcPr>
          <w:p w14:paraId="02345AF5" w14:textId="77777777" w:rsidR="00D7481C" w:rsidRDefault="00000000">
            <w:pPr>
              <w:spacing w:before="20" w:after="20" w:line="252" w:lineRule="auto"/>
            </w:pPr>
            <w:r>
              <w:rPr>
                <w:sz w:val="18"/>
              </w:rPr>
              <w:t>1044000.00</w:t>
            </w:r>
          </w:p>
        </w:tc>
        <w:tc>
          <w:tcPr>
            <w:tcW w:w="2484" w:type="dxa"/>
            <w:shd w:val="clear" w:color="auto" w:fill="FFFFFF"/>
            <w:tcMar>
              <w:top w:w="90" w:type="dxa"/>
              <w:left w:w="130" w:type="dxa"/>
              <w:bottom w:w="90" w:type="dxa"/>
              <w:right w:w="130" w:type="dxa"/>
            </w:tcMar>
            <w:vAlign w:val="center"/>
          </w:tcPr>
          <w:p w14:paraId="2D920C12" w14:textId="77777777" w:rsidR="00D7481C" w:rsidRDefault="00000000">
            <w:pPr>
              <w:spacing w:before="20" w:after="20" w:line="252" w:lineRule="auto"/>
            </w:pPr>
            <w:r>
              <w:rPr>
                <w:sz w:val="18"/>
              </w:rPr>
              <w:t>543.75</w:t>
            </w:r>
          </w:p>
        </w:tc>
      </w:tr>
    </w:tbl>
    <w:p w14:paraId="4D1C3965" w14:textId="77777777" w:rsidR="00D7481C" w:rsidRDefault="00D7481C">
      <w:pPr>
        <w:spacing w:after="80"/>
      </w:pPr>
    </w:p>
    <w:p w14:paraId="4ED2BDE5" w14:textId="77777777" w:rsidR="00D7481C" w:rsidRDefault="00000000">
      <w:pPr>
        <w:spacing w:before="20"/>
      </w:pPr>
      <w:r>
        <w:rPr>
          <w:b/>
        </w:rPr>
        <w:t>Example 3: String concatenation (dialect-dependent)</w:t>
      </w:r>
    </w:p>
    <w:p w14:paraId="05CBCAB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MySQL / SQLite</w:t>
      </w:r>
      <w:r>
        <w:rPr>
          <w:rFonts w:ascii="Consolas" w:hAnsi="Consolas"/>
          <w:color w:val="0F172A"/>
          <w:sz w:val="17"/>
        </w:rPr>
        <w:br/>
        <w:t>SELECT CONCAT(first_name, ' ', last_name) AS full_name FROM employees;</w:t>
      </w:r>
      <w:r>
        <w:rPr>
          <w:rFonts w:ascii="Consolas" w:hAnsi="Consolas"/>
          <w:color w:val="0F172A"/>
          <w:sz w:val="17"/>
        </w:rPr>
        <w:br/>
      </w:r>
      <w:r>
        <w:rPr>
          <w:rFonts w:ascii="Consolas" w:hAnsi="Consolas"/>
          <w:color w:val="0F172A"/>
          <w:sz w:val="17"/>
        </w:rPr>
        <w:br/>
        <w:t>-- PostgreSQL</w:t>
      </w:r>
      <w:r>
        <w:rPr>
          <w:rFonts w:ascii="Consolas" w:hAnsi="Consolas"/>
          <w:color w:val="0F172A"/>
          <w:sz w:val="17"/>
        </w:rPr>
        <w:br/>
        <w:t>SELECT first_name || ' ' || last_name AS full_name FROM employees;</w:t>
      </w:r>
      <w:r>
        <w:rPr>
          <w:rFonts w:ascii="Consolas" w:hAnsi="Consolas"/>
          <w:color w:val="0F172A"/>
          <w:sz w:val="17"/>
        </w:rPr>
        <w:br/>
      </w:r>
      <w:r>
        <w:rPr>
          <w:rFonts w:ascii="Consolas" w:hAnsi="Consolas"/>
          <w:color w:val="0F172A"/>
          <w:sz w:val="17"/>
        </w:rPr>
        <w:br/>
        <w:t>-- SQL Server</w:t>
      </w:r>
      <w:r>
        <w:rPr>
          <w:rFonts w:ascii="Consolas" w:hAnsi="Consolas"/>
          <w:color w:val="0F172A"/>
          <w:sz w:val="17"/>
        </w:rPr>
        <w:br/>
        <w:t>SELECT first_name + ' ' + last_name AS full_name FROM employees;</w:t>
      </w:r>
    </w:p>
    <w:p w14:paraId="762D989D" w14:textId="77777777" w:rsidR="00D7481C" w:rsidRDefault="00000000">
      <w:pPr>
        <w:keepNext/>
        <w:spacing w:before="200"/>
      </w:pPr>
      <w:r>
        <w:rPr>
          <w:b/>
          <w:color w:val="1E40AF"/>
          <w:sz w:val="24"/>
        </w:rPr>
        <w:t>1.6 SELECT * — When to Use and When Not To</w:t>
      </w:r>
    </w:p>
    <w:tbl>
      <w:tblPr>
        <w:tblStyle w:val="TableGrid"/>
        <w:tblW w:w="0" w:type="auto"/>
        <w:jc w:val="center"/>
        <w:tblLook w:val="04A0" w:firstRow="1" w:lastRow="0" w:firstColumn="1" w:lastColumn="0" w:noHBand="0" w:noVBand="1"/>
      </w:tblPr>
      <w:tblGrid>
        <w:gridCol w:w="3312"/>
        <w:gridCol w:w="3312"/>
        <w:gridCol w:w="3312"/>
      </w:tblGrid>
      <w:tr w:rsidR="00D7481C" w14:paraId="6CF321E7" w14:textId="77777777">
        <w:trPr>
          <w:jc w:val="center"/>
        </w:trPr>
        <w:tc>
          <w:tcPr>
            <w:tcW w:w="3312" w:type="dxa"/>
            <w:shd w:val="clear" w:color="auto" w:fill="1E3A8A"/>
            <w:tcMar>
              <w:top w:w="90" w:type="dxa"/>
              <w:left w:w="130" w:type="dxa"/>
              <w:bottom w:w="90" w:type="dxa"/>
              <w:right w:w="130" w:type="dxa"/>
            </w:tcMar>
            <w:vAlign w:val="center"/>
          </w:tcPr>
          <w:p w14:paraId="4E44A4B6" w14:textId="77777777" w:rsidR="00D7481C" w:rsidRDefault="00000000">
            <w:pPr>
              <w:spacing w:before="20" w:after="20" w:line="252" w:lineRule="auto"/>
            </w:pPr>
            <w:r>
              <w:rPr>
                <w:b/>
                <w:color w:val="FFFFFF"/>
                <w:sz w:val="19"/>
              </w:rPr>
              <w:t>Scenario</w:t>
            </w:r>
          </w:p>
        </w:tc>
        <w:tc>
          <w:tcPr>
            <w:tcW w:w="3312" w:type="dxa"/>
            <w:shd w:val="clear" w:color="auto" w:fill="1E3A8A"/>
            <w:tcMar>
              <w:top w:w="90" w:type="dxa"/>
              <w:left w:w="130" w:type="dxa"/>
              <w:bottom w:w="90" w:type="dxa"/>
              <w:right w:w="130" w:type="dxa"/>
            </w:tcMar>
            <w:vAlign w:val="center"/>
          </w:tcPr>
          <w:p w14:paraId="3A6FC6B0" w14:textId="77777777" w:rsidR="00D7481C" w:rsidRDefault="00000000">
            <w:pPr>
              <w:spacing w:before="20" w:after="20" w:line="252" w:lineRule="auto"/>
            </w:pPr>
            <w:r>
              <w:rPr>
                <w:b/>
                <w:color w:val="FFFFFF"/>
                <w:sz w:val="19"/>
              </w:rPr>
              <w:t>Use SELECT *?</w:t>
            </w:r>
          </w:p>
        </w:tc>
        <w:tc>
          <w:tcPr>
            <w:tcW w:w="3312" w:type="dxa"/>
            <w:shd w:val="clear" w:color="auto" w:fill="1E3A8A"/>
            <w:tcMar>
              <w:top w:w="90" w:type="dxa"/>
              <w:left w:w="130" w:type="dxa"/>
              <w:bottom w:w="90" w:type="dxa"/>
              <w:right w:w="130" w:type="dxa"/>
            </w:tcMar>
            <w:vAlign w:val="center"/>
          </w:tcPr>
          <w:p w14:paraId="6D262F58" w14:textId="77777777" w:rsidR="00D7481C" w:rsidRDefault="00000000">
            <w:pPr>
              <w:spacing w:before="20" w:after="20" w:line="252" w:lineRule="auto"/>
            </w:pPr>
            <w:r>
              <w:rPr>
                <w:b/>
                <w:color w:val="FFFFFF"/>
                <w:sz w:val="19"/>
              </w:rPr>
              <w:t>Reason</w:t>
            </w:r>
          </w:p>
        </w:tc>
      </w:tr>
      <w:tr w:rsidR="00D7481C" w14:paraId="01120BE2" w14:textId="77777777">
        <w:trPr>
          <w:jc w:val="center"/>
        </w:trPr>
        <w:tc>
          <w:tcPr>
            <w:tcW w:w="3312" w:type="dxa"/>
            <w:shd w:val="clear" w:color="auto" w:fill="F8FAFC"/>
            <w:tcMar>
              <w:top w:w="90" w:type="dxa"/>
              <w:left w:w="130" w:type="dxa"/>
              <w:bottom w:w="90" w:type="dxa"/>
              <w:right w:w="130" w:type="dxa"/>
            </w:tcMar>
            <w:vAlign w:val="center"/>
          </w:tcPr>
          <w:p w14:paraId="46687A27" w14:textId="77777777" w:rsidR="00D7481C" w:rsidRDefault="00000000">
            <w:pPr>
              <w:spacing w:before="20" w:after="20" w:line="252" w:lineRule="auto"/>
            </w:pPr>
            <w:r>
              <w:rPr>
                <w:sz w:val="18"/>
              </w:rPr>
              <w:t>Quick exploration / debugging</w:t>
            </w:r>
          </w:p>
        </w:tc>
        <w:tc>
          <w:tcPr>
            <w:tcW w:w="3312" w:type="dxa"/>
            <w:shd w:val="clear" w:color="auto" w:fill="F8FAFC"/>
            <w:tcMar>
              <w:top w:w="90" w:type="dxa"/>
              <w:left w:w="130" w:type="dxa"/>
              <w:bottom w:w="90" w:type="dxa"/>
              <w:right w:w="130" w:type="dxa"/>
            </w:tcMar>
            <w:vAlign w:val="center"/>
          </w:tcPr>
          <w:p w14:paraId="3122FEEA" w14:textId="77777777" w:rsidR="00D7481C" w:rsidRDefault="00000000">
            <w:pPr>
              <w:spacing w:before="20" w:after="20" w:line="252" w:lineRule="auto"/>
            </w:pPr>
            <w:r>
              <w:rPr>
                <w:sz w:val="18"/>
              </w:rPr>
              <w:t>✅ Yes</w:t>
            </w:r>
          </w:p>
        </w:tc>
        <w:tc>
          <w:tcPr>
            <w:tcW w:w="3312" w:type="dxa"/>
            <w:shd w:val="clear" w:color="auto" w:fill="F8FAFC"/>
            <w:tcMar>
              <w:top w:w="90" w:type="dxa"/>
              <w:left w:w="130" w:type="dxa"/>
              <w:bottom w:w="90" w:type="dxa"/>
              <w:right w:w="130" w:type="dxa"/>
            </w:tcMar>
            <w:vAlign w:val="center"/>
          </w:tcPr>
          <w:p w14:paraId="269A1B32" w14:textId="77777777" w:rsidR="00D7481C" w:rsidRDefault="00000000">
            <w:pPr>
              <w:spacing w:before="20" w:after="20" w:line="252" w:lineRule="auto"/>
            </w:pPr>
            <w:r>
              <w:rPr>
                <w:sz w:val="18"/>
              </w:rPr>
              <w:t>Convenient for ad-hoc investigation</w:t>
            </w:r>
          </w:p>
        </w:tc>
      </w:tr>
      <w:tr w:rsidR="00D7481C" w14:paraId="68C03E0C" w14:textId="77777777">
        <w:trPr>
          <w:jc w:val="center"/>
        </w:trPr>
        <w:tc>
          <w:tcPr>
            <w:tcW w:w="3312" w:type="dxa"/>
            <w:shd w:val="clear" w:color="auto" w:fill="FFFFFF"/>
            <w:tcMar>
              <w:top w:w="90" w:type="dxa"/>
              <w:left w:w="130" w:type="dxa"/>
              <w:bottom w:w="90" w:type="dxa"/>
              <w:right w:w="130" w:type="dxa"/>
            </w:tcMar>
            <w:vAlign w:val="center"/>
          </w:tcPr>
          <w:p w14:paraId="2C5E91DA" w14:textId="77777777" w:rsidR="00D7481C" w:rsidRDefault="00000000">
            <w:pPr>
              <w:spacing w:before="20" w:after="20" w:line="252" w:lineRule="auto"/>
            </w:pPr>
            <w:r>
              <w:rPr>
                <w:sz w:val="18"/>
              </w:rPr>
              <w:t>Production queries</w:t>
            </w:r>
          </w:p>
        </w:tc>
        <w:tc>
          <w:tcPr>
            <w:tcW w:w="3312" w:type="dxa"/>
            <w:shd w:val="clear" w:color="auto" w:fill="FFFFFF"/>
            <w:tcMar>
              <w:top w:w="90" w:type="dxa"/>
              <w:left w:w="130" w:type="dxa"/>
              <w:bottom w:w="90" w:type="dxa"/>
              <w:right w:w="130" w:type="dxa"/>
            </w:tcMar>
            <w:vAlign w:val="center"/>
          </w:tcPr>
          <w:p w14:paraId="430E2D3E" w14:textId="77777777" w:rsidR="00D7481C" w:rsidRDefault="00000000">
            <w:pPr>
              <w:spacing w:before="20" w:after="20" w:line="252" w:lineRule="auto"/>
            </w:pPr>
            <w:r>
              <w:rPr>
                <w:sz w:val="18"/>
              </w:rPr>
              <w:t>❌ No</w:t>
            </w:r>
          </w:p>
        </w:tc>
        <w:tc>
          <w:tcPr>
            <w:tcW w:w="3312" w:type="dxa"/>
            <w:shd w:val="clear" w:color="auto" w:fill="FFFFFF"/>
            <w:tcMar>
              <w:top w:w="90" w:type="dxa"/>
              <w:left w:w="130" w:type="dxa"/>
              <w:bottom w:w="90" w:type="dxa"/>
              <w:right w:w="130" w:type="dxa"/>
            </w:tcMar>
            <w:vAlign w:val="center"/>
          </w:tcPr>
          <w:p w14:paraId="11EA68B9" w14:textId="77777777" w:rsidR="00D7481C" w:rsidRDefault="00000000">
            <w:pPr>
              <w:spacing w:before="20" w:after="20" w:line="252" w:lineRule="auto"/>
            </w:pPr>
            <w:r>
              <w:rPr>
                <w:sz w:val="18"/>
              </w:rPr>
              <w:t>Fragile if schema changes; wastes bandwidth</w:t>
            </w:r>
          </w:p>
        </w:tc>
      </w:tr>
      <w:tr w:rsidR="00D7481C" w14:paraId="0C5AE3B2" w14:textId="77777777">
        <w:trPr>
          <w:jc w:val="center"/>
        </w:trPr>
        <w:tc>
          <w:tcPr>
            <w:tcW w:w="3312" w:type="dxa"/>
            <w:shd w:val="clear" w:color="auto" w:fill="F8FAFC"/>
            <w:tcMar>
              <w:top w:w="90" w:type="dxa"/>
              <w:left w:w="130" w:type="dxa"/>
              <w:bottom w:w="90" w:type="dxa"/>
              <w:right w:w="130" w:type="dxa"/>
            </w:tcMar>
            <w:vAlign w:val="center"/>
          </w:tcPr>
          <w:p w14:paraId="32193F15" w14:textId="77777777" w:rsidR="00D7481C" w:rsidRDefault="00000000">
            <w:pPr>
              <w:spacing w:before="20" w:after="20" w:line="252" w:lineRule="auto"/>
            </w:pPr>
            <w:r>
              <w:rPr>
                <w:sz w:val="18"/>
              </w:rPr>
              <w:t>Application code</w:t>
            </w:r>
          </w:p>
        </w:tc>
        <w:tc>
          <w:tcPr>
            <w:tcW w:w="3312" w:type="dxa"/>
            <w:shd w:val="clear" w:color="auto" w:fill="F8FAFC"/>
            <w:tcMar>
              <w:top w:w="90" w:type="dxa"/>
              <w:left w:w="130" w:type="dxa"/>
              <w:bottom w:w="90" w:type="dxa"/>
              <w:right w:w="130" w:type="dxa"/>
            </w:tcMar>
            <w:vAlign w:val="center"/>
          </w:tcPr>
          <w:p w14:paraId="0D95D19D" w14:textId="77777777" w:rsidR="00D7481C" w:rsidRDefault="00000000">
            <w:pPr>
              <w:spacing w:before="20" w:after="20" w:line="252" w:lineRule="auto"/>
            </w:pPr>
            <w:r>
              <w:rPr>
                <w:sz w:val="18"/>
              </w:rPr>
              <w:t>❌ No</w:t>
            </w:r>
          </w:p>
        </w:tc>
        <w:tc>
          <w:tcPr>
            <w:tcW w:w="3312" w:type="dxa"/>
            <w:shd w:val="clear" w:color="auto" w:fill="F8FAFC"/>
            <w:tcMar>
              <w:top w:w="90" w:type="dxa"/>
              <w:left w:w="130" w:type="dxa"/>
              <w:bottom w:w="90" w:type="dxa"/>
              <w:right w:w="130" w:type="dxa"/>
            </w:tcMar>
            <w:vAlign w:val="center"/>
          </w:tcPr>
          <w:p w14:paraId="4797245D" w14:textId="77777777" w:rsidR="00D7481C" w:rsidRDefault="00000000">
            <w:pPr>
              <w:spacing w:before="20" w:after="20" w:line="252" w:lineRule="auto"/>
            </w:pPr>
            <w:r>
              <w:rPr>
                <w:sz w:val="18"/>
              </w:rPr>
              <w:t>Unpredictable column order; performance overhead</w:t>
            </w:r>
          </w:p>
        </w:tc>
      </w:tr>
      <w:tr w:rsidR="00D7481C" w14:paraId="6292C349" w14:textId="77777777">
        <w:trPr>
          <w:jc w:val="center"/>
        </w:trPr>
        <w:tc>
          <w:tcPr>
            <w:tcW w:w="3312" w:type="dxa"/>
            <w:shd w:val="clear" w:color="auto" w:fill="FFFFFF"/>
            <w:tcMar>
              <w:top w:w="90" w:type="dxa"/>
              <w:left w:w="130" w:type="dxa"/>
              <w:bottom w:w="90" w:type="dxa"/>
              <w:right w:w="130" w:type="dxa"/>
            </w:tcMar>
            <w:vAlign w:val="center"/>
          </w:tcPr>
          <w:p w14:paraId="15DDEA53" w14:textId="77777777" w:rsidR="00D7481C" w:rsidRDefault="00000000">
            <w:pPr>
              <w:spacing w:before="20" w:after="20" w:line="252" w:lineRule="auto"/>
            </w:pPr>
            <w:r>
              <w:rPr>
                <w:sz w:val="18"/>
              </w:rPr>
              <w:t>Views</w:t>
            </w:r>
          </w:p>
        </w:tc>
        <w:tc>
          <w:tcPr>
            <w:tcW w:w="3312" w:type="dxa"/>
            <w:shd w:val="clear" w:color="auto" w:fill="FFFFFF"/>
            <w:tcMar>
              <w:top w:w="90" w:type="dxa"/>
              <w:left w:w="130" w:type="dxa"/>
              <w:bottom w:w="90" w:type="dxa"/>
              <w:right w:w="130" w:type="dxa"/>
            </w:tcMar>
            <w:vAlign w:val="center"/>
          </w:tcPr>
          <w:p w14:paraId="7D7330A4" w14:textId="77777777" w:rsidR="00D7481C" w:rsidRDefault="00000000">
            <w:pPr>
              <w:spacing w:before="20" w:after="20" w:line="252" w:lineRule="auto"/>
            </w:pPr>
            <w:r>
              <w:rPr>
                <w:sz w:val="18"/>
              </w:rPr>
              <w:t>❌ No</w:t>
            </w:r>
          </w:p>
        </w:tc>
        <w:tc>
          <w:tcPr>
            <w:tcW w:w="3312" w:type="dxa"/>
            <w:shd w:val="clear" w:color="auto" w:fill="FFFFFF"/>
            <w:tcMar>
              <w:top w:w="90" w:type="dxa"/>
              <w:left w:w="130" w:type="dxa"/>
              <w:bottom w:w="90" w:type="dxa"/>
              <w:right w:w="130" w:type="dxa"/>
            </w:tcMar>
            <w:vAlign w:val="center"/>
          </w:tcPr>
          <w:p w14:paraId="471DF026" w14:textId="77777777" w:rsidR="00D7481C" w:rsidRDefault="00000000">
            <w:pPr>
              <w:spacing w:before="20" w:after="20" w:line="252" w:lineRule="auto"/>
            </w:pPr>
            <w:r>
              <w:rPr>
                <w:sz w:val="18"/>
              </w:rPr>
              <w:t>Schema changes may silently break the view</w:t>
            </w:r>
          </w:p>
        </w:tc>
      </w:tr>
    </w:tbl>
    <w:p w14:paraId="335AAD6C" w14:textId="77777777" w:rsidR="00D7481C" w:rsidRDefault="00D7481C">
      <w:pPr>
        <w:spacing w:after="80"/>
      </w:pPr>
    </w:p>
    <w:p w14:paraId="38BBE346" w14:textId="77777777" w:rsidR="00D7481C" w:rsidRDefault="00000000">
      <w:pPr>
        <w:keepNext/>
        <w:spacing w:before="200"/>
      </w:pPr>
      <w:r>
        <w:rPr>
          <w:b/>
          <w:color w:val="1E40AF"/>
          <w:sz w:val="24"/>
        </w:rPr>
        <w:t>1.7 Common Mistakes</w:t>
      </w:r>
    </w:p>
    <w:p w14:paraId="1B0AC282" w14:textId="77777777" w:rsidR="00D7481C" w:rsidRDefault="00000000">
      <w:pPr>
        <w:spacing w:before="20" w:after="40"/>
        <w:ind w:left="360"/>
      </w:pPr>
      <w:r>
        <w:rPr>
          <w:b/>
          <w:color w:val="3B82F6"/>
        </w:rPr>
        <w:t xml:space="preserve">• </w:t>
      </w:r>
      <w:r>
        <w:rPr>
          <w:b/>
        </w:rPr>
        <w:t>Using SELECT * in production:</w:t>
      </w:r>
      <w:r>
        <w:t xml:space="preserve"> If a column is added or removed, queries and application code may break silently.</w:t>
      </w:r>
    </w:p>
    <w:p w14:paraId="06D4B30C" w14:textId="77777777" w:rsidR="00D7481C" w:rsidRDefault="00000000">
      <w:pPr>
        <w:spacing w:before="20" w:after="40"/>
        <w:ind w:left="360"/>
      </w:pPr>
      <w:r>
        <w:rPr>
          <w:b/>
          <w:color w:val="3B82F6"/>
        </w:rPr>
        <w:t xml:space="preserve">• </w:t>
      </w:r>
      <w:r>
        <w:rPr>
          <w:b/>
        </w:rPr>
        <w:t>Forgetting aliases for expressions:</w:t>
      </w:r>
      <w:r>
        <w:t xml:space="preserve"> </w:t>
      </w:r>
      <w:r>
        <w:rPr>
          <w:rFonts w:ascii="Consolas" w:hAnsi="Consolas"/>
          <w:color w:val="BE185D"/>
          <w:sz w:val="19"/>
        </w:rPr>
        <w:t>SELECT salary * 12 FROM employees</w:t>
      </w:r>
      <w:r>
        <w:t xml:space="preserve"> returns a column with an auto-generated name (varies by DBMS), making results hard to use.</w:t>
      </w:r>
    </w:p>
    <w:p w14:paraId="28E58138" w14:textId="77777777" w:rsidR="00D7481C" w:rsidRDefault="00000000">
      <w:pPr>
        <w:spacing w:before="20" w:after="40"/>
        <w:ind w:left="360"/>
      </w:pPr>
      <w:r>
        <w:rPr>
          <w:b/>
          <w:color w:val="3B82F6"/>
        </w:rPr>
        <w:t xml:space="preserve">• </w:t>
      </w:r>
      <w:r>
        <w:rPr>
          <w:b/>
        </w:rPr>
        <w:t>Quoting aliases inconsistently:</w:t>
      </w:r>
      <w:r>
        <w:t xml:space="preserve"> Use double quotes (</w:t>
      </w:r>
      <w:r>
        <w:rPr>
          <w:rFonts w:ascii="Consolas" w:hAnsi="Consolas"/>
          <w:color w:val="BE185D"/>
          <w:sz w:val="19"/>
        </w:rPr>
        <w:t>"Full Name"</w:t>
      </w:r>
      <w:r>
        <w:t>) for aliases with spaces in standard SQL; SQL Server allows square brackets (</w:t>
      </w:r>
      <w:r>
        <w:rPr>
          <w:rFonts w:ascii="Consolas" w:hAnsi="Consolas"/>
          <w:color w:val="BE185D"/>
          <w:sz w:val="19"/>
        </w:rPr>
        <w:t>[Full Name]</w:t>
      </w:r>
      <w:r>
        <w:t>); MySQL allows backticks (</w:t>
      </w:r>
      <w:r>
        <w:rPr>
          <w:rFonts w:ascii="Consolas" w:hAnsi="Consolas"/>
          <w:color w:val="BE185D"/>
          <w:sz w:val="19"/>
        </w:rPr>
        <w:t>`Full Name`</w:t>
      </w:r>
      <w:r>
        <w:t>).</w:t>
      </w:r>
    </w:p>
    <w:p w14:paraId="079AFB1E" w14:textId="77777777" w:rsidR="00D7481C" w:rsidRDefault="00000000">
      <w:pPr>
        <w:keepNext/>
        <w:spacing w:before="200"/>
      </w:pPr>
      <w:r>
        <w:rPr>
          <w:b/>
          <w:color w:val="1E40AF"/>
          <w:sz w:val="24"/>
        </w:rPr>
        <w:t>1.8 Interview Explanation</w:t>
      </w:r>
    </w:p>
    <w:p w14:paraId="5FA06319" w14:textId="77777777" w:rsidR="00D7481C" w:rsidRDefault="00000000">
      <w:pPr>
        <w:pBdr>
          <w:left w:val="single" w:sz="18" w:space="8" w:color="64748B"/>
        </w:pBdr>
        <w:spacing w:before="80" w:after="80"/>
        <w:ind w:left="360"/>
      </w:pPr>
      <w:r>
        <w:rPr>
          <w:i/>
          <w:color w:val="475569"/>
        </w:rPr>
        <w:br/>
        <w:t xml:space="preserve">"SELECT specifies the columns or expressions to include in the result set. It's the projection operation — it determines the shape of the output. In production, I always name specific columns rather than using SELECT * to </w:t>
      </w:r>
      <w:r>
        <w:rPr>
          <w:i/>
          <w:color w:val="475569"/>
        </w:rPr>
        <w:lastRenderedPageBreak/>
        <w:t>avoid fragile dependencies on table schema and to reduce network overhead."</w:t>
      </w:r>
      <w:r>
        <w:rPr>
          <w:i/>
          <w:color w:val="475569"/>
        </w:rPr>
        <w:br/>
      </w:r>
    </w:p>
    <w:p w14:paraId="27068E93" w14:textId="77777777" w:rsidR="00D7481C" w:rsidRDefault="00D7481C">
      <w:pPr>
        <w:pBdr>
          <w:bottom w:val="single" w:sz="6" w:space="1" w:color="CBD5E1"/>
        </w:pBdr>
        <w:spacing w:before="120" w:after="120"/>
      </w:pPr>
    </w:p>
    <w:p w14:paraId="419864BC" w14:textId="77777777" w:rsidR="00D7481C" w:rsidRDefault="00000000">
      <w:pPr>
        <w:keepNext/>
        <w:spacing w:before="240" w:after="80"/>
      </w:pPr>
      <w:r>
        <w:rPr>
          <w:b/>
          <w:color w:val="1E3A8A"/>
          <w:sz w:val="28"/>
        </w:rPr>
        <w:t>Part 2: DISTINCT</w:t>
      </w:r>
    </w:p>
    <w:p w14:paraId="0E5D5724" w14:textId="77777777" w:rsidR="00D7481C" w:rsidRDefault="00000000">
      <w:pPr>
        <w:keepNext/>
        <w:spacing w:before="200"/>
      </w:pPr>
      <w:r>
        <w:rPr>
          <w:b/>
          <w:color w:val="1E40AF"/>
          <w:sz w:val="24"/>
        </w:rPr>
        <w:t>2.1 Definition</w:t>
      </w:r>
    </w:p>
    <w:p w14:paraId="2DE4C790" w14:textId="77777777" w:rsidR="00D7481C" w:rsidRDefault="00000000">
      <w:pPr>
        <w:spacing w:before="20"/>
      </w:pPr>
      <w:r>
        <w:rPr>
          <w:rFonts w:ascii="Consolas" w:hAnsi="Consolas"/>
          <w:color w:val="BE185D"/>
          <w:sz w:val="19"/>
        </w:rPr>
        <w:t>DISTINCT</w:t>
      </w:r>
      <w:r>
        <w:t xml:space="preserve"> is a keyword used with </w:t>
      </w:r>
      <w:r>
        <w:rPr>
          <w:rFonts w:ascii="Consolas" w:hAnsi="Consolas"/>
          <w:color w:val="BE185D"/>
          <w:sz w:val="19"/>
        </w:rPr>
        <w:t>SELECT</w:t>
      </w:r>
      <w:r>
        <w:t xml:space="preserve"> that eliminates duplicate rows from the result set. Two rows are considered duplicates if all selected columns have identical values.</w:t>
      </w:r>
    </w:p>
    <w:p w14:paraId="3CC89DBA" w14:textId="77777777" w:rsidR="00D7481C" w:rsidRDefault="00000000">
      <w:pPr>
        <w:keepNext/>
        <w:spacing w:before="200"/>
      </w:pPr>
      <w:r>
        <w:rPr>
          <w:b/>
          <w:color w:val="1E40AF"/>
          <w:sz w:val="24"/>
        </w:rPr>
        <w:t>2.2 Intuition</w:t>
      </w:r>
    </w:p>
    <w:p w14:paraId="7757CE2C" w14:textId="77777777" w:rsidR="00D7481C" w:rsidRDefault="00000000">
      <w:pPr>
        <w:spacing w:before="20"/>
      </w:pPr>
      <w:r>
        <w:t>If you ask "which departments exist in the company?" you want each department listed once, not repeated for every employee. DISTINCT removes the repeats.</w:t>
      </w:r>
    </w:p>
    <w:p w14:paraId="7E8D5382" w14:textId="77777777" w:rsidR="00D7481C" w:rsidRDefault="00000000">
      <w:pPr>
        <w:keepNext/>
        <w:spacing w:before="200"/>
      </w:pPr>
      <w:r>
        <w:rPr>
          <w:b/>
          <w:color w:val="1E40AF"/>
          <w:sz w:val="24"/>
        </w:rPr>
        <w:t>2.3 Purpose</w:t>
      </w:r>
    </w:p>
    <w:p w14:paraId="0EC9A73A" w14:textId="77777777" w:rsidR="00D7481C" w:rsidRDefault="00000000">
      <w:pPr>
        <w:spacing w:before="20" w:after="40"/>
        <w:ind w:left="360"/>
      </w:pPr>
      <w:r>
        <w:rPr>
          <w:b/>
          <w:color w:val="3B82F6"/>
        </w:rPr>
        <w:t xml:space="preserve">• </w:t>
      </w:r>
      <w:r>
        <w:t>Identify unique values in a column or combination of columns.</w:t>
      </w:r>
    </w:p>
    <w:p w14:paraId="69211F6E" w14:textId="77777777" w:rsidR="00D7481C" w:rsidRDefault="00000000">
      <w:pPr>
        <w:spacing w:before="20" w:after="40"/>
        <w:ind w:left="360"/>
      </w:pPr>
      <w:r>
        <w:rPr>
          <w:b/>
          <w:color w:val="3B82F6"/>
        </w:rPr>
        <w:t xml:space="preserve">• </w:t>
      </w:r>
      <w:r>
        <w:t>Data profiling: understanding the cardinality (number of unique values) of a column.</w:t>
      </w:r>
    </w:p>
    <w:p w14:paraId="36BFA41D" w14:textId="77777777" w:rsidR="00D7481C" w:rsidRDefault="00000000">
      <w:pPr>
        <w:spacing w:before="20" w:after="40"/>
        <w:ind w:left="360"/>
      </w:pPr>
      <w:r>
        <w:rPr>
          <w:b/>
          <w:color w:val="3B82F6"/>
        </w:rPr>
        <w:t xml:space="preserve">• </w:t>
      </w:r>
      <w:r>
        <w:t>Deduplication in reporting.</w:t>
      </w:r>
    </w:p>
    <w:p w14:paraId="7107CE9D" w14:textId="77777777" w:rsidR="00D7481C" w:rsidRDefault="00000000">
      <w:pPr>
        <w:keepNext/>
        <w:spacing w:before="200"/>
      </w:pPr>
      <w:r>
        <w:rPr>
          <w:b/>
          <w:color w:val="1E40AF"/>
          <w:sz w:val="24"/>
        </w:rPr>
        <w:t>2.4 Syntax</w:t>
      </w:r>
    </w:p>
    <w:p w14:paraId="538E545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DISTINCT column1 FROM table_name;</w:t>
      </w:r>
      <w:r>
        <w:rPr>
          <w:rFonts w:ascii="Consolas" w:hAnsi="Consolas"/>
          <w:color w:val="0F172A"/>
          <w:sz w:val="17"/>
        </w:rPr>
        <w:br/>
        <w:t>SELECT DISTINCT column1, column2 FROM table_name;</w:t>
      </w:r>
      <w:r>
        <w:rPr>
          <w:rFonts w:ascii="Consolas" w:hAnsi="Consolas"/>
          <w:color w:val="0F172A"/>
          <w:sz w:val="17"/>
        </w:rPr>
        <w:br/>
        <w:t>-- DISTINCT applies to the ENTIRE row of selected columns</w:t>
      </w:r>
    </w:p>
    <w:p w14:paraId="1645AE3A" w14:textId="77777777" w:rsidR="00D7481C" w:rsidRDefault="00000000">
      <w:pPr>
        <w:keepNext/>
        <w:spacing w:before="200"/>
      </w:pPr>
      <w:r>
        <w:rPr>
          <w:b/>
          <w:color w:val="1E40AF"/>
          <w:sz w:val="24"/>
        </w:rPr>
        <w:t>2.5 Worked Examples</w:t>
      </w:r>
    </w:p>
    <w:p w14:paraId="0A3991C8" w14:textId="77777777" w:rsidR="00D7481C" w:rsidRDefault="00000000">
      <w:pPr>
        <w:spacing w:before="20"/>
      </w:pPr>
      <w:r>
        <w:rPr>
          <w:b/>
        </w:rPr>
        <w:t>Example 1: Unique departments</w:t>
      </w:r>
    </w:p>
    <w:p w14:paraId="5D9A6DA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DISTINCT department FROM employees;</w:t>
      </w:r>
    </w:p>
    <w:tbl>
      <w:tblPr>
        <w:tblStyle w:val="TableGrid"/>
        <w:tblW w:w="0" w:type="auto"/>
        <w:jc w:val="center"/>
        <w:tblLook w:val="04A0" w:firstRow="1" w:lastRow="0" w:firstColumn="1" w:lastColumn="0" w:noHBand="0" w:noVBand="1"/>
      </w:tblPr>
      <w:tblGrid>
        <w:gridCol w:w="9936"/>
      </w:tblGrid>
      <w:tr w:rsidR="00D7481C" w14:paraId="798DF89C" w14:textId="77777777">
        <w:trPr>
          <w:jc w:val="center"/>
        </w:trPr>
        <w:tc>
          <w:tcPr>
            <w:tcW w:w="9936" w:type="dxa"/>
            <w:shd w:val="clear" w:color="auto" w:fill="1E3A8A"/>
            <w:tcMar>
              <w:top w:w="90" w:type="dxa"/>
              <w:left w:w="130" w:type="dxa"/>
              <w:bottom w:w="90" w:type="dxa"/>
              <w:right w:w="130" w:type="dxa"/>
            </w:tcMar>
            <w:vAlign w:val="center"/>
          </w:tcPr>
          <w:p w14:paraId="086DDB98" w14:textId="77777777" w:rsidR="00D7481C" w:rsidRDefault="00000000">
            <w:pPr>
              <w:spacing w:before="20" w:after="20" w:line="252" w:lineRule="auto"/>
            </w:pPr>
            <w:r>
              <w:rPr>
                <w:b/>
                <w:color w:val="FFFFFF"/>
                <w:sz w:val="19"/>
              </w:rPr>
              <w:t>department</w:t>
            </w:r>
          </w:p>
        </w:tc>
      </w:tr>
      <w:tr w:rsidR="00D7481C" w14:paraId="229A44B6" w14:textId="77777777">
        <w:trPr>
          <w:jc w:val="center"/>
        </w:trPr>
        <w:tc>
          <w:tcPr>
            <w:tcW w:w="9936" w:type="dxa"/>
            <w:shd w:val="clear" w:color="auto" w:fill="F8FAFC"/>
            <w:tcMar>
              <w:top w:w="90" w:type="dxa"/>
              <w:left w:w="130" w:type="dxa"/>
              <w:bottom w:w="90" w:type="dxa"/>
              <w:right w:w="130" w:type="dxa"/>
            </w:tcMar>
            <w:vAlign w:val="center"/>
          </w:tcPr>
          <w:p w14:paraId="568760D2" w14:textId="77777777" w:rsidR="00D7481C" w:rsidRDefault="00000000">
            <w:pPr>
              <w:spacing w:before="20" w:after="20" w:line="252" w:lineRule="auto"/>
            </w:pPr>
            <w:r>
              <w:rPr>
                <w:sz w:val="18"/>
              </w:rPr>
              <w:t>Engineering</w:t>
            </w:r>
          </w:p>
        </w:tc>
      </w:tr>
      <w:tr w:rsidR="00D7481C" w14:paraId="37BDDAAB" w14:textId="77777777">
        <w:trPr>
          <w:jc w:val="center"/>
        </w:trPr>
        <w:tc>
          <w:tcPr>
            <w:tcW w:w="9936" w:type="dxa"/>
            <w:shd w:val="clear" w:color="auto" w:fill="FFFFFF"/>
            <w:tcMar>
              <w:top w:w="90" w:type="dxa"/>
              <w:left w:w="130" w:type="dxa"/>
              <w:bottom w:w="90" w:type="dxa"/>
              <w:right w:w="130" w:type="dxa"/>
            </w:tcMar>
            <w:vAlign w:val="center"/>
          </w:tcPr>
          <w:p w14:paraId="134ACD97" w14:textId="77777777" w:rsidR="00D7481C" w:rsidRDefault="00000000">
            <w:pPr>
              <w:spacing w:before="20" w:after="20" w:line="252" w:lineRule="auto"/>
            </w:pPr>
            <w:r>
              <w:rPr>
                <w:sz w:val="18"/>
              </w:rPr>
              <w:t>Sales</w:t>
            </w:r>
          </w:p>
        </w:tc>
      </w:tr>
      <w:tr w:rsidR="00D7481C" w14:paraId="42D32626" w14:textId="77777777">
        <w:trPr>
          <w:jc w:val="center"/>
        </w:trPr>
        <w:tc>
          <w:tcPr>
            <w:tcW w:w="9936" w:type="dxa"/>
            <w:shd w:val="clear" w:color="auto" w:fill="F8FAFC"/>
            <w:tcMar>
              <w:top w:w="90" w:type="dxa"/>
              <w:left w:w="130" w:type="dxa"/>
              <w:bottom w:w="90" w:type="dxa"/>
              <w:right w:w="130" w:type="dxa"/>
            </w:tcMar>
            <w:vAlign w:val="center"/>
          </w:tcPr>
          <w:p w14:paraId="097AB089" w14:textId="77777777" w:rsidR="00D7481C" w:rsidRDefault="00000000">
            <w:pPr>
              <w:spacing w:before="20" w:after="20" w:line="252" w:lineRule="auto"/>
            </w:pPr>
            <w:r>
              <w:rPr>
                <w:sz w:val="18"/>
              </w:rPr>
              <w:t>HR</w:t>
            </w:r>
          </w:p>
        </w:tc>
      </w:tr>
      <w:tr w:rsidR="00D7481C" w14:paraId="68DBE3C5" w14:textId="77777777">
        <w:trPr>
          <w:jc w:val="center"/>
        </w:trPr>
        <w:tc>
          <w:tcPr>
            <w:tcW w:w="9936" w:type="dxa"/>
            <w:shd w:val="clear" w:color="auto" w:fill="FFFFFF"/>
            <w:tcMar>
              <w:top w:w="90" w:type="dxa"/>
              <w:left w:w="130" w:type="dxa"/>
              <w:bottom w:w="90" w:type="dxa"/>
              <w:right w:w="130" w:type="dxa"/>
            </w:tcMar>
            <w:vAlign w:val="center"/>
          </w:tcPr>
          <w:p w14:paraId="396B6A5A" w14:textId="77777777" w:rsidR="00D7481C" w:rsidRDefault="00000000">
            <w:pPr>
              <w:spacing w:before="20" w:after="20" w:line="252" w:lineRule="auto"/>
            </w:pPr>
            <w:r>
              <w:rPr>
                <w:sz w:val="18"/>
              </w:rPr>
              <w:t>Marketing</w:t>
            </w:r>
          </w:p>
        </w:tc>
      </w:tr>
    </w:tbl>
    <w:p w14:paraId="56BDFE0B" w14:textId="77777777" w:rsidR="00D7481C" w:rsidRDefault="00D7481C">
      <w:pPr>
        <w:spacing w:after="80"/>
      </w:pPr>
    </w:p>
    <w:p w14:paraId="51C7C10A" w14:textId="77777777" w:rsidR="00D7481C" w:rsidRDefault="00000000">
      <w:pPr>
        <w:spacing w:before="20"/>
      </w:pPr>
      <w:r>
        <w:rPr>
          <w:b/>
        </w:rPr>
        <w:t>4 rows</w:t>
      </w:r>
      <w:r>
        <w:t xml:space="preserve"> returned (from 15 total employees).</w:t>
      </w:r>
    </w:p>
    <w:p w14:paraId="77457CB0" w14:textId="77777777" w:rsidR="00D7481C" w:rsidRDefault="00000000">
      <w:pPr>
        <w:spacing w:before="20"/>
      </w:pPr>
      <w:r>
        <w:rPr>
          <w:b/>
        </w:rPr>
        <w:t>Example 2: Unique department-city combinations</w:t>
      </w:r>
    </w:p>
    <w:p w14:paraId="3FCD66E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DISTINCT department, city FROM employees;</w:t>
      </w:r>
    </w:p>
    <w:tbl>
      <w:tblPr>
        <w:tblStyle w:val="TableGrid"/>
        <w:tblW w:w="0" w:type="auto"/>
        <w:jc w:val="center"/>
        <w:tblLook w:val="04A0" w:firstRow="1" w:lastRow="0" w:firstColumn="1" w:lastColumn="0" w:noHBand="0" w:noVBand="1"/>
      </w:tblPr>
      <w:tblGrid>
        <w:gridCol w:w="4968"/>
        <w:gridCol w:w="4968"/>
      </w:tblGrid>
      <w:tr w:rsidR="00D7481C" w14:paraId="6AC0F3FF" w14:textId="77777777">
        <w:trPr>
          <w:jc w:val="center"/>
        </w:trPr>
        <w:tc>
          <w:tcPr>
            <w:tcW w:w="4968" w:type="dxa"/>
            <w:shd w:val="clear" w:color="auto" w:fill="1E3A8A"/>
            <w:tcMar>
              <w:top w:w="90" w:type="dxa"/>
              <w:left w:w="130" w:type="dxa"/>
              <w:bottom w:w="90" w:type="dxa"/>
              <w:right w:w="130" w:type="dxa"/>
            </w:tcMar>
            <w:vAlign w:val="center"/>
          </w:tcPr>
          <w:p w14:paraId="45F13BE1" w14:textId="77777777" w:rsidR="00D7481C" w:rsidRDefault="00000000">
            <w:pPr>
              <w:spacing w:before="20" w:after="20" w:line="252" w:lineRule="auto"/>
            </w:pPr>
            <w:r>
              <w:rPr>
                <w:b/>
                <w:color w:val="FFFFFF"/>
                <w:sz w:val="19"/>
              </w:rPr>
              <w:t>department</w:t>
            </w:r>
          </w:p>
        </w:tc>
        <w:tc>
          <w:tcPr>
            <w:tcW w:w="4968" w:type="dxa"/>
            <w:shd w:val="clear" w:color="auto" w:fill="1E3A8A"/>
            <w:tcMar>
              <w:top w:w="90" w:type="dxa"/>
              <w:left w:w="130" w:type="dxa"/>
              <w:bottom w:w="90" w:type="dxa"/>
              <w:right w:w="130" w:type="dxa"/>
            </w:tcMar>
            <w:vAlign w:val="center"/>
          </w:tcPr>
          <w:p w14:paraId="5292F4AA" w14:textId="77777777" w:rsidR="00D7481C" w:rsidRDefault="00000000">
            <w:pPr>
              <w:spacing w:before="20" w:after="20" w:line="252" w:lineRule="auto"/>
            </w:pPr>
            <w:r>
              <w:rPr>
                <w:b/>
                <w:color w:val="FFFFFF"/>
                <w:sz w:val="19"/>
              </w:rPr>
              <w:t>city</w:t>
            </w:r>
          </w:p>
        </w:tc>
      </w:tr>
      <w:tr w:rsidR="00D7481C" w14:paraId="4E2D8FDB" w14:textId="77777777">
        <w:trPr>
          <w:jc w:val="center"/>
        </w:trPr>
        <w:tc>
          <w:tcPr>
            <w:tcW w:w="4968" w:type="dxa"/>
            <w:shd w:val="clear" w:color="auto" w:fill="F8FAFC"/>
            <w:tcMar>
              <w:top w:w="90" w:type="dxa"/>
              <w:left w:w="130" w:type="dxa"/>
              <w:bottom w:w="90" w:type="dxa"/>
              <w:right w:w="130" w:type="dxa"/>
            </w:tcMar>
            <w:vAlign w:val="center"/>
          </w:tcPr>
          <w:p w14:paraId="075D8077" w14:textId="77777777" w:rsidR="00D7481C" w:rsidRDefault="00000000">
            <w:pPr>
              <w:spacing w:before="20" w:after="20" w:line="252" w:lineRule="auto"/>
            </w:pPr>
            <w:r>
              <w:rPr>
                <w:sz w:val="18"/>
              </w:rPr>
              <w:t>Engineering</w:t>
            </w:r>
          </w:p>
        </w:tc>
        <w:tc>
          <w:tcPr>
            <w:tcW w:w="4968" w:type="dxa"/>
            <w:shd w:val="clear" w:color="auto" w:fill="F8FAFC"/>
            <w:tcMar>
              <w:top w:w="90" w:type="dxa"/>
              <w:left w:w="130" w:type="dxa"/>
              <w:bottom w:w="90" w:type="dxa"/>
              <w:right w:w="130" w:type="dxa"/>
            </w:tcMar>
            <w:vAlign w:val="center"/>
          </w:tcPr>
          <w:p w14:paraId="29160E41" w14:textId="77777777" w:rsidR="00D7481C" w:rsidRDefault="00000000">
            <w:pPr>
              <w:spacing w:before="20" w:after="20" w:line="252" w:lineRule="auto"/>
            </w:pPr>
            <w:r>
              <w:rPr>
                <w:sz w:val="18"/>
              </w:rPr>
              <w:t>New York</w:t>
            </w:r>
          </w:p>
        </w:tc>
      </w:tr>
      <w:tr w:rsidR="00D7481C" w14:paraId="5C707EC6" w14:textId="77777777">
        <w:trPr>
          <w:jc w:val="center"/>
        </w:trPr>
        <w:tc>
          <w:tcPr>
            <w:tcW w:w="4968" w:type="dxa"/>
            <w:shd w:val="clear" w:color="auto" w:fill="FFFFFF"/>
            <w:tcMar>
              <w:top w:w="90" w:type="dxa"/>
              <w:left w:w="130" w:type="dxa"/>
              <w:bottom w:w="90" w:type="dxa"/>
              <w:right w:w="130" w:type="dxa"/>
            </w:tcMar>
            <w:vAlign w:val="center"/>
          </w:tcPr>
          <w:p w14:paraId="44F49FE5" w14:textId="77777777" w:rsidR="00D7481C" w:rsidRDefault="00000000">
            <w:pPr>
              <w:spacing w:before="20" w:after="20" w:line="252" w:lineRule="auto"/>
            </w:pPr>
            <w:r>
              <w:rPr>
                <w:sz w:val="18"/>
              </w:rPr>
              <w:t>Engineering</w:t>
            </w:r>
          </w:p>
        </w:tc>
        <w:tc>
          <w:tcPr>
            <w:tcW w:w="4968" w:type="dxa"/>
            <w:shd w:val="clear" w:color="auto" w:fill="FFFFFF"/>
            <w:tcMar>
              <w:top w:w="90" w:type="dxa"/>
              <w:left w:w="130" w:type="dxa"/>
              <w:bottom w:w="90" w:type="dxa"/>
              <w:right w:w="130" w:type="dxa"/>
            </w:tcMar>
            <w:vAlign w:val="center"/>
          </w:tcPr>
          <w:p w14:paraId="77A6FE23" w14:textId="77777777" w:rsidR="00D7481C" w:rsidRDefault="00000000">
            <w:pPr>
              <w:spacing w:before="20" w:after="20" w:line="252" w:lineRule="auto"/>
            </w:pPr>
            <w:r>
              <w:rPr>
                <w:sz w:val="18"/>
              </w:rPr>
              <w:t>Boston</w:t>
            </w:r>
          </w:p>
        </w:tc>
      </w:tr>
      <w:tr w:rsidR="00D7481C" w14:paraId="7DBD2573" w14:textId="77777777">
        <w:trPr>
          <w:jc w:val="center"/>
        </w:trPr>
        <w:tc>
          <w:tcPr>
            <w:tcW w:w="4968" w:type="dxa"/>
            <w:shd w:val="clear" w:color="auto" w:fill="F8FAFC"/>
            <w:tcMar>
              <w:top w:w="90" w:type="dxa"/>
              <w:left w:w="130" w:type="dxa"/>
              <w:bottom w:w="90" w:type="dxa"/>
              <w:right w:w="130" w:type="dxa"/>
            </w:tcMar>
            <w:vAlign w:val="center"/>
          </w:tcPr>
          <w:p w14:paraId="62BC47B9" w14:textId="77777777" w:rsidR="00D7481C" w:rsidRDefault="00000000">
            <w:pPr>
              <w:spacing w:before="20" w:after="20" w:line="252" w:lineRule="auto"/>
            </w:pPr>
            <w:r>
              <w:rPr>
                <w:sz w:val="18"/>
              </w:rPr>
              <w:lastRenderedPageBreak/>
              <w:t>Sales</w:t>
            </w:r>
          </w:p>
        </w:tc>
        <w:tc>
          <w:tcPr>
            <w:tcW w:w="4968" w:type="dxa"/>
            <w:shd w:val="clear" w:color="auto" w:fill="F8FAFC"/>
            <w:tcMar>
              <w:top w:w="90" w:type="dxa"/>
              <w:left w:w="130" w:type="dxa"/>
              <w:bottom w:w="90" w:type="dxa"/>
              <w:right w:w="130" w:type="dxa"/>
            </w:tcMar>
            <w:vAlign w:val="center"/>
          </w:tcPr>
          <w:p w14:paraId="6C185D38" w14:textId="77777777" w:rsidR="00D7481C" w:rsidRDefault="00000000">
            <w:pPr>
              <w:spacing w:before="20" w:after="20" w:line="252" w:lineRule="auto"/>
            </w:pPr>
            <w:r>
              <w:rPr>
                <w:sz w:val="18"/>
              </w:rPr>
              <w:t>Chicago</w:t>
            </w:r>
          </w:p>
        </w:tc>
      </w:tr>
      <w:tr w:rsidR="00D7481C" w14:paraId="3AEFF333" w14:textId="77777777">
        <w:trPr>
          <w:jc w:val="center"/>
        </w:trPr>
        <w:tc>
          <w:tcPr>
            <w:tcW w:w="4968" w:type="dxa"/>
            <w:shd w:val="clear" w:color="auto" w:fill="FFFFFF"/>
            <w:tcMar>
              <w:top w:w="90" w:type="dxa"/>
              <w:left w:w="130" w:type="dxa"/>
              <w:bottom w:w="90" w:type="dxa"/>
              <w:right w:w="130" w:type="dxa"/>
            </w:tcMar>
            <w:vAlign w:val="center"/>
          </w:tcPr>
          <w:p w14:paraId="5C52B392" w14:textId="77777777" w:rsidR="00D7481C" w:rsidRDefault="00000000">
            <w:pPr>
              <w:spacing w:before="20" w:after="20" w:line="252" w:lineRule="auto"/>
            </w:pPr>
            <w:r>
              <w:rPr>
                <w:sz w:val="18"/>
              </w:rPr>
              <w:t>HR</w:t>
            </w:r>
          </w:p>
        </w:tc>
        <w:tc>
          <w:tcPr>
            <w:tcW w:w="4968" w:type="dxa"/>
            <w:shd w:val="clear" w:color="auto" w:fill="FFFFFF"/>
            <w:tcMar>
              <w:top w:w="90" w:type="dxa"/>
              <w:left w:w="130" w:type="dxa"/>
              <w:bottom w:w="90" w:type="dxa"/>
              <w:right w:w="130" w:type="dxa"/>
            </w:tcMar>
            <w:vAlign w:val="center"/>
          </w:tcPr>
          <w:p w14:paraId="6BBFDF8C" w14:textId="77777777" w:rsidR="00D7481C" w:rsidRDefault="00000000">
            <w:pPr>
              <w:spacing w:before="20" w:after="20" w:line="252" w:lineRule="auto"/>
            </w:pPr>
            <w:r>
              <w:rPr>
                <w:sz w:val="18"/>
              </w:rPr>
              <w:t>San Francisco</w:t>
            </w:r>
          </w:p>
        </w:tc>
      </w:tr>
      <w:tr w:rsidR="00D7481C" w14:paraId="20DD184C" w14:textId="77777777">
        <w:trPr>
          <w:jc w:val="center"/>
        </w:trPr>
        <w:tc>
          <w:tcPr>
            <w:tcW w:w="4968" w:type="dxa"/>
            <w:shd w:val="clear" w:color="auto" w:fill="F8FAFC"/>
            <w:tcMar>
              <w:top w:w="90" w:type="dxa"/>
              <w:left w:w="130" w:type="dxa"/>
              <w:bottom w:w="90" w:type="dxa"/>
              <w:right w:w="130" w:type="dxa"/>
            </w:tcMar>
            <w:vAlign w:val="center"/>
          </w:tcPr>
          <w:p w14:paraId="2251B063" w14:textId="77777777" w:rsidR="00D7481C" w:rsidRDefault="00000000">
            <w:pPr>
              <w:spacing w:before="20" w:after="20" w:line="252" w:lineRule="auto"/>
            </w:pPr>
            <w:r>
              <w:rPr>
                <w:sz w:val="18"/>
              </w:rPr>
              <w:t>HR</w:t>
            </w:r>
          </w:p>
        </w:tc>
        <w:tc>
          <w:tcPr>
            <w:tcW w:w="4968" w:type="dxa"/>
            <w:shd w:val="clear" w:color="auto" w:fill="F8FAFC"/>
            <w:tcMar>
              <w:top w:w="90" w:type="dxa"/>
              <w:left w:w="130" w:type="dxa"/>
              <w:bottom w:w="90" w:type="dxa"/>
              <w:right w:w="130" w:type="dxa"/>
            </w:tcMar>
            <w:vAlign w:val="center"/>
          </w:tcPr>
          <w:p w14:paraId="32E89D08" w14:textId="77777777" w:rsidR="00D7481C" w:rsidRDefault="00000000">
            <w:pPr>
              <w:spacing w:before="20" w:after="20" w:line="252" w:lineRule="auto"/>
            </w:pPr>
            <w:r>
              <w:rPr>
                <w:sz w:val="18"/>
              </w:rPr>
              <w:t>NULL</w:t>
            </w:r>
          </w:p>
        </w:tc>
      </w:tr>
      <w:tr w:rsidR="00D7481C" w14:paraId="040B873B" w14:textId="77777777">
        <w:trPr>
          <w:jc w:val="center"/>
        </w:trPr>
        <w:tc>
          <w:tcPr>
            <w:tcW w:w="4968" w:type="dxa"/>
            <w:shd w:val="clear" w:color="auto" w:fill="FFFFFF"/>
            <w:tcMar>
              <w:top w:w="90" w:type="dxa"/>
              <w:left w:w="130" w:type="dxa"/>
              <w:bottom w:w="90" w:type="dxa"/>
              <w:right w:w="130" w:type="dxa"/>
            </w:tcMar>
            <w:vAlign w:val="center"/>
          </w:tcPr>
          <w:p w14:paraId="5CF9CDA9" w14:textId="77777777" w:rsidR="00D7481C" w:rsidRDefault="00000000">
            <w:pPr>
              <w:spacing w:before="20" w:after="20" w:line="252" w:lineRule="auto"/>
            </w:pPr>
            <w:r>
              <w:rPr>
                <w:sz w:val="18"/>
              </w:rPr>
              <w:t>Marketing</w:t>
            </w:r>
          </w:p>
        </w:tc>
        <w:tc>
          <w:tcPr>
            <w:tcW w:w="4968" w:type="dxa"/>
            <w:shd w:val="clear" w:color="auto" w:fill="FFFFFF"/>
            <w:tcMar>
              <w:top w:w="90" w:type="dxa"/>
              <w:left w:w="130" w:type="dxa"/>
              <w:bottom w:w="90" w:type="dxa"/>
              <w:right w:w="130" w:type="dxa"/>
            </w:tcMar>
            <w:vAlign w:val="center"/>
          </w:tcPr>
          <w:p w14:paraId="7653B31E" w14:textId="77777777" w:rsidR="00D7481C" w:rsidRDefault="00000000">
            <w:pPr>
              <w:spacing w:before="20" w:after="20" w:line="252" w:lineRule="auto"/>
            </w:pPr>
            <w:r>
              <w:rPr>
                <w:sz w:val="18"/>
              </w:rPr>
              <w:t>Boston</w:t>
            </w:r>
          </w:p>
        </w:tc>
      </w:tr>
    </w:tbl>
    <w:p w14:paraId="494F8354" w14:textId="77777777" w:rsidR="00D7481C" w:rsidRDefault="00D7481C">
      <w:pPr>
        <w:spacing w:after="80"/>
      </w:pPr>
    </w:p>
    <w:p w14:paraId="0A6DFD65" w14:textId="77777777" w:rsidR="00D7481C" w:rsidRDefault="00000000">
      <w:pPr>
        <w:spacing w:before="20"/>
      </w:pPr>
      <w:r>
        <w:rPr>
          <w:b/>
        </w:rPr>
        <w:t>6 rows.</w:t>
      </w:r>
      <w:r>
        <w:t xml:space="preserve"> Note: DISTINCT treats </w:t>
      </w:r>
      <w:r>
        <w:rPr>
          <w:rFonts w:ascii="Consolas" w:hAnsi="Consolas"/>
          <w:color w:val="BE185D"/>
          <w:sz w:val="19"/>
        </w:rPr>
        <w:t>(HR, San Francisco)</w:t>
      </w:r>
      <w:r>
        <w:t xml:space="preserve"> and </w:t>
      </w:r>
      <w:r>
        <w:rPr>
          <w:rFonts w:ascii="Consolas" w:hAnsi="Consolas"/>
          <w:color w:val="BE185D"/>
          <w:sz w:val="19"/>
        </w:rPr>
        <w:t>(HR, NULL)</w:t>
      </w:r>
      <w:r>
        <w:t xml:space="preserve"> as different because the city values differ. Also note that DISTINCT considers two NULLs as equal to each other for deduplication purposes (this is an exception to the general rule that NULL ≠ NULL).</w:t>
      </w:r>
    </w:p>
    <w:p w14:paraId="389EB0EE" w14:textId="77777777" w:rsidR="00D7481C" w:rsidRDefault="00000000">
      <w:pPr>
        <w:keepNext/>
        <w:spacing w:before="200"/>
      </w:pPr>
      <w:r>
        <w:rPr>
          <w:b/>
          <w:color w:val="1E40AF"/>
          <w:sz w:val="24"/>
        </w:rPr>
        <w:t>2.6 DISTINCT vs GROUP BY</w:t>
      </w:r>
    </w:p>
    <w:p w14:paraId="3AF67EDE" w14:textId="77777777" w:rsidR="00D7481C" w:rsidRDefault="00000000">
      <w:pPr>
        <w:spacing w:before="20"/>
      </w:pPr>
      <w:r>
        <w:t>Both can produce unique values, but they serve different purposes:</w:t>
      </w:r>
    </w:p>
    <w:tbl>
      <w:tblPr>
        <w:tblStyle w:val="TableGrid"/>
        <w:tblW w:w="0" w:type="auto"/>
        <w:jc w:val="center"/>
        <w:tblLook w:val="04A0" w:firstRow="1" w:lastRow="0" w:firstColumn="1" w:lastColumn="0" w:noHBand="0" w:noVBand="1"/>
      </w:tblPr>
      <w:tblGrid>
        <w:gridCol w:w="3312"/>
        <w:gridCol w:w="3312"/>
        <w:gridCol w:w="3312"/>
      </w:tblGrid>
      <w:tr w:rsidR="00D7481C" w14:paraId="7B0ADB96" w14:textId="77777777">
        <w:trPr>
          <w:jc w:val="center"/>
        </w:trPr>
        <w:tc>
          <w:tcPr>
            <w:tcW w:w="3312" w:type="dxa"/>
            <w:shd w:val="clear" w:color="auto" w:fill="1E3A8A"/>
            <w:tcMar>
              <w:top w:w="90" w:type="dxa"/>
              <w:left w:w="130" w:type="dxa"/>
              <w:bottom w:w="90" w:type="dxa"/>
              <w:right w:w="130" w:type="dxa"/>
            </w:tcMar>
            <w:vAlign w:val="center"/>
          </w:tcPr>
          <w:p w14:paraId="1D6DCD69" w14:textId="77777777" w:rsidR="00D7481C" w:rsidRDefault="00000000">
            <w:pPr>
              <w:spacing w:before="20" w:after="20" w:line="252" w:lineRule="auto"/>
            </w:pPr>
            <w:r>
              <w:rPr>
                <w:b/>
                <w:color w:val="FFFFFF"/>
                <w:sz w:val="19"/>
              </w:rPr>
              <w:t>Aspect</w:t>
            </w:r>
          </w:p>
        </w:tc>
        <w:tc>
          <w:tcPr>
            <w:tcW w:w="3312" w:type="dxa"/>
            <w:shd w:val="clear" w:color="auto" w:fill="1E3A8A"/>
            <w:tcMar>
              <w:top w:w="90" w:type="dxa"/>
              <w:left w:w="130" w:type="dxa"/>
              <w:bottom w:w="90" w:type="dxa"/>
              <w:right w:w="130" w:type="dxa"/>
            </w:tcMar>
            <w:vAlign w:val="center"/>
          </w:tcPr>
          <w:p w14:paraId="186E08EB" w14:textId="77777777" w:rsidR="00D7481C" w:rsidRDefault="00000000">
            <w:pPr>
              <w:spacing w:before="20" w:after="20" w:line="252" w:lineRule="auto"/>
            </w:pPr>
            <w:r>
              <w:rPr>
                <w:b/>
                <w:color w:val="FFFFFF"/>
                <w:sz w:val="19"/>
              </w:rPr>
              <w:t>DISTINCT</w:t>
            </w:r>
          </w:p>
        </w:tc>
        <w:tc>
          <w:tcPr>
            <w:tcW w:w="3312" w:type="dxa"/>
            <w:shd w:val="clear" w:color="auto" w:fill="1E3A8A"/>
            <w:tcMar>
              <w:top w:w="90" w:type="dxa"/>
              <w:left w:w="130" w:type="dxa"/>
              <w:bottom w:w="90" w:type="dxa"/>
              <w:right w:w="130" w:type="dxa"/>
            </w:tcMar>
            <w:vAlign w:val="center"/>
          </w:tcPr>
          <w:p w14:paraId="5058D5B2" w14:textId="77777777" w:rsidR="00D7481C" w:rsidRDefault="00000000">
            <w:pPr>
              <w:spacing w:before="20" w:after="20" w:line="252" w:lineRule="auto"/>
            </w:pPr>
            <w:r>
              <w:rPr>
                <w:b/>
                <w:color w:val="FFFFFF"/>
                <w:sz w:val="19"/>
              </w:rPr>
              <w:t>GROUP BY</w:t>
            </w:r>
          </w:p>
        </w:tc>
      </w:tr>
      <w:tr w:rsidR="00D7481C" w14:paraId="1060DC3D" w14:textId="77777777">
        <w:trPr>
          <w:jc w:val="center"/>
        </w:trPr>
        <w:tc>
          <w:tcPr>
            <w:tcW w:w="3312" w:type="dxa"/>
            <w:shd w:val="clear" w:color="auto" w:fill="F8FAFC"/>
            <w:tcMar>
              <w:top w:w="90" w:type="dxa"/>
              <w:left w:w="130" w:type="dxa"/>
              <w:bottom w:w="90" w:type="dxa"/>
              <w:right w:w="130" w:type="dxa"/>
            </w:tcMar>
            <w:vAlign w:val="center"/>
          </w:tcPr>
          <w:p w14:paraId="6A970618" w14:textId="77777777" w:rsidR="00D7481C" w:rsidRDefault="00000000">
            <w:pPr>
              <w:spacing w:before="20" w:after="20" w:line="252" w:lineRule="auto"/>
            </w:pPr>
            <w:r>
              <w:rPr>
                <w:sz w:val="18"/>
              </w:rPr>
              <w:t>Primary purpose</w:t>
            </w:r>
          </w:p>
        </w:tc>
        <w:tc>
          <w:tcPr>
            <w:tcW w:w="3312" w:type="dxa"/>
            <w:shd w:val="clear" w:color="auto" w:fill="F8FAFC"/>
            <w:tcMar>
              <w:top w:w="90" w:type="dxa"/>
              <w:left w:w="130" w:type="dxa"/>
              <w:bottom w:w="90" w:type="dxa"/>
              <w:right w:w="130" w:type="dxa"/>
            </w:tcMar>
            <w:vAlign w:val="center"/>
          </w:tcPr>
          <w:p w14:paraId="3ED1C99E" w14:textId="77777777" w:rsidR="00D7481C" w:rsidRDefault="00000000">
            <w:pPr>
              <w:spacing w:before="20" w:after="20" w:line="252" w:lineRule="auto"/>
            </w:pPr>
            <w:r>
              <w:rPr>
                <w:sz w:val="18"/>
              </w:rPr>
              <w:t>Remove duplicate rows</w:t>
            </w:r>
          </w:p>
        </w:tc>
        <w:tc>
          <w:tcPr>
            <w:tcW w:w="3312" w:type="dxa"/>
            <w:shd w:val="clear" w:color="auto" w:fill="F8FAFC"/>
            <w:tcMar>
              <w:top w:w="90" w:type="dxa"/>
              <w:left w:w="130" w:type="dxa"/>
              <w:bottom w:w="90" w:type="dxa"/>
              <w:right w:w="130" w:type="dxa"/>
            </w:tcMar>
            <w:vAlign w:val="center"/>
          </w:tcPr>
          <w:p w14:paraId="113098C1" w14:textId="77777777" w:rsidR="00D7481C" w:rsidRDefault="00000000">
            <w:pPr>
              <w:spacing w:before="20" w:after="20" w:line="252" w:lineRule="auto"/>
            </w:pPr>
            <w:r>
              <w:rPr>
                <w:sz w:val="18"/>
              </w:rPr>
              <w:t>Create groups for aggregation</w:t>
            </w:r>
          </w:p>
        </w:tc>
      </w:tr>
      <w:tr w:rsidR="00D7481C" w14:paraId="77791AB8" w14:textId="77777777">
        <w:trPr>
          <w:jc w:val="center"/>
        </w:trPr>
        <w:tc>
          <w:tcPr>
            <w:tcW w:w="3312" w:type="dxa"/>
            <w:shd w:val="clear" w:color="auto" w:fill="FFFFFF"/>
            <w:tcMar>
              <w:top w:w="90" w:type="dxa"/>
              <w:left w:w="130" w:type="dxa"/>
              <w:bottom w:w="90" w:type="dxa"/>
              <w:right w:w="130" w:type="dxa"/>
            </w:tcMar>
            <w:vAlign w:val="center"/>
          </w:tcPr>
          <w:p w14:paraId="6EEDC582" w14:textId="77777777" w:rsidR="00D7481C" w:rsidRDefault="00000000">
            <w:pPr>
              <w:spacing w:before="20" w:after="20" w:line="252" w:lineRule="auto"/>
            </w:pPr>
            <w:r>
              <w:rPr>
                <w:sz w:val="18"/>
              </w:rPr>
              <w:t>Can aggregate?</w:t>
            </w:r>
          </w:p>
        </w:tc>
        <w:tc>
          <w:tcPr>
            <w:tcW w:w="3312" w:type="dxa"/>
            <w:shd w:val="clear" w:color="auto" w:fill="FFFFFF"/>
            <w:tcMar>
              <w:top w:w="90" w:type="dxa"/>
              <w:left w:w="130" w:type="dxa"/>
              <w:bottom w:w="90" w:type="dxa"/>
              <w:right w:w="130" w:type="dxa"/>
            </w:tcMar>
            <w:vAlign w:val="center"/>
          </w:tcPr>
          <w:p w14:paraId="32BEF2A8" w14:textId="77777777" w:rsidR="00D7481C" w:rsidRDefault="00000000">
            <w:pPr>
              <w:spacing w:before="20" w:after="20" w:line="252" w:lineRule="auto"/>
            </w:pPr>
            <w:r>
              <w:rPr>
                <w:sz w:val="18"/>
              </w:rPr>
              <w:t>No (just deduplicates)</w:t>
            </w:r>
          </w:p>
        </w:tc>
        <w:tc>
          <w:tcPr>
            <w:tcW w:w="3312" w:type="dxa"/>
            <w:shd w:val="clear" w:color="auto" w:fill="FFFFFF"/>
            <w:tcMar>
              <w:top w:w="90" w:type="dxa"/>
              <w:left w:w="130" w:type="dxa"/>
              <w:bottom w:w="90" w:type="dxa"/>
              <w:right w:w="130" w:type="dxa"/>
            </w:tcMar>
            <w:vAlign w:val="center"/>
          </w:tcPr>
          <w:p w14:paraId="626FD632" w14:textId="77777777" w:rsidR="00D7481C" w:rsidRDefault="00000000">
            <w:pPr>
              <w:spacing w:before="20" w:after="20" w:line="252" w:lineRule="auto"/>
            </w:pPr>
            <w:r>
              <w:rPr>
                <w:sz w:val="18"/>
              </w:rPr>
              <w:t>Yes (used with COUNT, SUM, etc.)</w:t>
            </w:r>
          </w:p>
        </w:tc>
      </w:tr>
      <w:tr w:rsidR="00D7481C" w14:paraId="4A87F686" w14:textId="77777777">
        <w:trPr>
          <w:jc w:val="center"/>
        </w:trPr>
        <w:tc>
          <w:tcPr>
            <w:tcW w:w="3312" w:type="dxa"/>
            <w:shd w:val="clear" w:color="auto" w:fill="F8FAFC"/>
            <w:tcMar>
              <w:top w:w="90" w:type="dxa"/>
              <w:left w:w="130" w:type="dxa"/>
              <w:bottom w:w="90" w:type="dxa"/>
              <w:right w:w="130" w:type="dxa"/>
            </w:tcMar>
            <w:vAlign w:val="center"/>
          </w:tcPr>
          <w:p w14:paraId="7C030DE2" w14:textId="77777777" w:rsidR="00D7481C" w:rsidRDefault="00000000">
            <w:pPr>
              <w:spacing w:before="20" w:after="20" w:line="252" w:lineRule="auto"/>
            </w:pPr>
            <w:r>
              <w:rPr>
                <w:sz w:val="18"/>
              </w:rPr>
              <w:t>Performance</w:t>
            </w:r>
          </w:p>
        </w:tc>
        <w:tc>
          <w:tcPr>
            <w:tcW w:w="3312" w:type="dxa"/>
            <w:shd w:val="clear" w:color="auto" w:fill="F8FAFC"/>
            <w:tcMar>
              <w:top w:w="90" w:type="dxa"/>
              <w:left w:w="130" w:type="dxa"/>
              <w:bottom w:w="90" w:type="dxa"/>
              <w:right w:w="130" w:type="dxa"/>
            </w:tcMar>
            <w:vAlign w:val="center"/>
          </w:tcPr>
          <w:p w14:paraId="1C389FD9" w14:textId="77777777" w:rsidR="00D7481C" w:rsidRDefault="00000000">
            <w:pPr>
              <w:spacing w:before="20" w:after="20" w:line="252" w:lineRule="auto"/>
            </w:pPr>
            <w:r>
              <w:rPr>
                <w:sz w:val="18"/>
              </w:rPr>
              <w:t>Typically similar for simple dedup</w:t>
            </w:r>
          </w:p>
        </w:tc>
        <w:tc>
          <w:tcPr>
            <w:tcW w:w="3312" w:type="dxa"/>
            <w:shd w:val="clear" w:color="auto" w:fill="F8FAFC"/>
            <w:tcMar>
              <w:top w:w="90" w:type="dxa"/>
              <w:left w:w="130" w:type="dxa"/>
              <w:bottom w:w="90" w:type="dxa"/>
              <w:right w:w="130" w:type="dxa"/>
            </w:tcMar>
            <w:vAlign w:val="center"/>
          </w:tcPr>
          <w:p w14:paraId="43590E57" w14:textId="77777777" w:rsidR="00D7481C" w:rsidRDefault="00000000">
            <w:pPr>
              <w:spacing w:before="20" w:after="20" w:line="252" w:lineRule="auto"/>
            </w:pPr>
            <w:r>
              <w:rPr>
                <w:sz w:val="18"/>
              </w:rPr>
              <w:t>Same or better when combined with aggregation</w:t>
            </w:r>
          </w:p>
        </w:tc>
      </w:tr>
      <w:tr w:rsidR="00D7481C" w14:paraId="43730361" w14:textId="77777777">
        <w:trPr>
          <w:jc w:val="center"/>
        </w:trPr>
        <w:tc>
          <w:tcPr>
            <w:tcW w:w="3312" w:type="dxa"/>
            <w:shd w:val="clear" w:color="auto" w:fill="FFFFFF"/>
            <w:tcMar>
              <w:top w:w="90" w:type="dxa"/>
              <w:left w:w="130" w:type="dxa"/>
              <w:bottom w:w="90" w:type="dxa"/>
              <w:right w:w="130" w:type="dxa"/>
            </w:tcMar>
            <w:vAlign w:val="center"/>
          </w:tcPr>
          <w:p w14:paraId="5D094121" w14:textId="77777777" w:rsidR="00D7481C" w:rsidRDefault="00000000">
            <w:pPr>
              <w:spacing w:before="20" w:after="20" w:line="252" w:lineRule="auto"/>
            </w:pPr>
            <w:r>
              <w:rPr>
                <w:sz w:val="18"/>
              </w:rPr>
              <w:t>Readability</w:t>
            </w:r>
          </w:p>
        </w:tc>
        <w:tc>
          <w:tcPr>
            <w:tcW w:w="3312" w:type="dxa"/>
            <w:shd w:val="clear" w:color="auto" w:fill="FFFFFF"/>
            <w:tcMar>
              <w:top w:w="90" w:type="dxa"/>
              <w:left w:w="130" w:type="dxa"/>
              <w:bottom w:w="90" w:type="dxa"/>
              <w:right w:w="130" w:type="dxa"/>
            </w:tcMar>
            <w:vAlign w:val="center"/>
          </w:tcPr>
          <w:p w14:paraId="47146FA5" w14:textId="77777777" w:rsidR="00D7481C" w:rsidRDefault="00000000">
            <w:pPr>
              <w:spacing w:before="20" w:after="20" w:line="252" w:lineRule="auto"/>
            </w:pPr>
            <w:r>
              <w:rPr>
                <w:sz w:val="18"/>
              </w:rPr>
              <w:t>Clearer intent for "unique values"</w:t>
            </w:r>
          </w:p>
        </w:tc>
        <w:tc>
          <w:tcPr>
            <w:tcW w:w="3312" w:type="dxa"/>
            <w:shd w:val="clear" w:color="auto" w:fill="FFFFFF"/>
            <w:tcMar>
              <w:top w:w="90" w:type="dxa"/>
              <w:left w:w="130" w:type="dxa"/>
              <w:bottom w:w="90" w:type="dxa"/>
              <w:right w:w="130" w:type="dxa"/>
            </w:tcMar>
            <w:vAlign w:val="center"/>
          </w:tcPr>
          <w:p w14:paraId="760BF2EA" w14:textId="77777777" w:rsidR="00D7481C" w:rsidRDefault="00000000">
            <w:pPr>
              <w:spacing w:before="20" w:after="20" w:line="252" w:lineRule="auto"/>
            </w:pPr>
            <w:r>
              <w:rPr>
                <w:sz w:val="18"/>
              </w:rPr>
              <w:t>Clearer intent for "aggregated groups"</w:t>
            </w:r>
          </w:p>
        </w:tc>
      </w:tr>
    </w:tbl>
    <w:p w14:paraId="2E556A32" w14:textId="77777777" w:rsidR="00D7481C" w:rsidRDefault="00D7481C">
      <w:pPr>
        <w:spacing w:after="80"/>
      </w:pPr>
    </w:p>
    <w:p w14:paraId="1DD7BE5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These produce identical results for listing unique departments:</w:t>
      </w:r>
      <w:r>
        <w:rPr>
          <w:rFonts w:ascii="Consolas" w:hAnsi="Consolas"/>
          <w:color w:val="0F172A"/>
          <w:sz w:val="17"/>
        </w:rPr>
        <w:br/>
        <w:t>SELECT DISTINCT department FROM employees;</w:t>
      </w:r>
      <w:r>
        <w:rPr>
          <w:rFonts w:ascii="Consolas" w:hAnsi="Consolas"/>
          <w:color w:val="0F172A"/>
          <w:sz w:val="17"/>
        </w:rPr>
        <w:br/>
        <w:t>SELECT department FROM employees GROUP BY department;</w:t>
      </w:r>
    </w:p>
    <w:p w14:paraId="78AE79C1" w14:textId="77777777" w:rsidR="00D7481C" w:rsidRDefault="00000000">
      <w:pPr>
        <w:keepNext/>
        <w:spacing w:before="200"/>
      </w:pPr>
      <w:r>
        <w:rPr>
          <w:b/>
          <w:color w:val="1E40AF"/>
          <w:sz w:val="24"/>
        </w:rPr>
        <w:t>2.7 Common Mistakes</w:t>
      </w:r>
    </w:p>
    <w:p w14:paraId="5881D301" w14:textId="77777777" w:rsidR="00D7481C" w:rsidRDefault="00000000">
      <w:pPr>
        <w:spacing w:before="20" w:after="40"/>
        <w:ind w:left="360"/>
      </w:pPr>
      <w:r>
        <w:rPr>
          <w:b/>
          <w:color w:val="3B82F6"/>
        </w:rPr>
        <w:t xml:space="preserve">• </w:t>
      </w:r>
      <w:r>
        <w:rPr>
          <w:b/>
        </w:rPr>
        <w:t>Thinking DISTINCT applies per column:</w:t>
      </w:r>
      <w:r>
        <w:t xml:space="preserve"> </w:t>
      </w:r>
      <w:r>
        <w:rPr>
          <w:rFonts w:ascii="Consolas" w:hAnsi="Consolas"/>
          <w:color w:val="BE185D"/>
          <w:sz w:val="19"/>
        </w:rPr>
        <w:t>SELECT DISTINCT dept, city</w:t>
      </w:r>
      <w:r>
        <w:t xml:space="preserve"> does NOT return distinct departments AND distinct cities separately — it returns distinct (dept, city) pairs.</w:t>
      </w:r>
    </w:p>
    <w:p w14:paraId="0788AACD" w14:textId="77777777" w:rsidR="00D7481C" w:rsidRDefault="00000000">
      <w:pPr>
        <w:spacing w:before="20" w:after="40"/>
        <w:ind w:left="360"/>
      </w:pPr>
      <w:r>
        <w:rPr>
          <w:b/>
          <w:color w:val="3B82F6"/>
        </w:rPr>
        <w:t xml:space="preserve">• </w:t>
      </w:r>
      <w:r>
        <w:rPr>
          <w:b/>
        </w:rPr>
        <w:t>Using DISTINCT to hide a JOIN problem:</w:t>
      </w:r>
      <w:r>
        <w:t xml:space="preserve"> If a JOIN produces unexpected duplicates, the fix is to correct the JOIN logic, not to slap on DISTINCT.</w:t>
      </w:r>
    </w:p>
    <w:p w14:paraId="210D415B" w14:textId="77777777" w:rsidR="00D7481C" w:rsidRDefault="00000000">
      <w:pPr>
        <w:spacing w:before="20" w:after="40"/>
        <w:ind w:left="360"/>
      </w:pPr>
      <w:r>
        <w:rPr>
          <w:b/>
          <w:color w:val="3B82F6"/>
        </w:rPr>
        <w:t xml:space="preserve">• </w:t>
      </w:r>
      <w:r>
        <w:rPr>
          <w:b/>
        </w:rPr>
        <w:t>Performance trap:</w:t>
      </w:r>
      <w:r>
        <w:t xml:space="preserve"> DISTINCT requires sorting or hashing all rows. On large tables without proper indexing, it can be very expensive.</w:t>
      </w:r>
    </w:p>
    <w:p w14:paraId="14911375" w14:textId="77777777" w:rsidR="00D7481C" w:rsidRDefault="00000000">
      <w:pPr>
        <w:keepNext/>
        <w:spacing w:before="200"/>
      </w:pPr>
      <w:r>
        <w:rPr>
          <w:b/>
          <w:color w:val="1E40AF"/>
          <w:sz w:val="24"/>
        </w:rPr>
        <w:t>2.8 Interview Explanation</w:t>
      </w:r>
    </w:p>
    <w:p w14:paraId="1CA4295A" w14:textId="77777777" w:rsidR="00D7481C" w:rsidRDefault="00000000">
      <w:pPr>
        <w:pBdr>
          <w:left w:val="single" w:sz="18" w:space="8" w:color="64748B"/>
        </w:pBdr>
        <w:spacing w:before="80" w:after="80"/>
        <w:ind w:left="360"/>
      </w:pPr>
      <w:r>
        <w:rPr>
          <w:i/>
          <w:color w:val="475569"/>
        </w:rPr>
        <w:br/>
        <w:t>"DISTINCT eliminates duplicate rows from the result set based on all selected columns. It's useful for data profiling and reporting unique values. However, if I find myself needing DISTINCT to 'fix' duplicate results from a JOIN, that's usually a signal that my JOIN logic needs correction rather than masking with DISTINCT."</w:t>
      </w:r>
      <w:r>
        <w:rPr>
          <w:i/>
          <w:color w:val="475569"/>
        </w:rPr>
        <w:br/>
      </w:r>
    </w:p>
    <w:p w14:paraId="60D31DDC" w14:textId="77777777" w:rsidR="00D7481C" w:rsidRDefault="00D7481C">
      <w:pPr>
        <w:pBdr>
          <w:bottom w:val="single" w:sz="6" w:space="1" w:color="CBD5E1"/>
        </w:pBdr>
        <w:spacing w:before="120" w:after="120"/>
      </w:pPr>
    </w:p>
    <w:p w14:paraId="1E2D7BA8" w14:textId="77777777" w:rsidR="00D7481C" w:rsidRDefault="00000000">
      <w:pPr>
        <w:keepNext/>
        <w:spacing w:before="240" w:after="80"/>
      </w:pPr>
      <w:r>
        <w:rPr>
          <w:b/>
          <w:color w:val="1E3A8A"/>
          <w:sz w:val="28"/>
        </w:rPr>
        <w:lastRenderedPageBreak/>
        <w:t>Part 3: WHERE Clause</w:t>
      </w:r>
    </w:p>
    <w:p w14:paraId="51EDA3BD" w14:textId="77777777" w:rsidR="00D7481C" w:rsidRDefault="00000000">
      <w:pPr>
        <w:keepNext/>
        <w:spacing w:before="200"/>
      </w:pPr>
      <w:r>
        <w:rPr>
          <w:b/>
          <w:color w:val="1E40AF"/>
          <w:sz w:val="24"/>
        </w:rPr>
        <w:t>3.1 Definition</w:t>
      </w:r>
    </w:p>
    <w:p w14:paraId="24AF5CFB" w14:textId="77777777" w:rsidR="00D7481C" w:rsidRDefault="00000000">
      <w:pPr>
        <w:spacing w:before="20"/>
      </w:pPr>
      <w:r>
        <w:rPr>
          <w:rFonts w:ascii="Consolas" w:hAnsi="Consolas"/>
          <w:color w:val="BE185D"/>
          <w:sz w:val="19"/>
        </w:rPr>
        <w:t>WHERE</w:t>
      </w:r>
      <w:r>
        <w:t xml:space="preserve"> is the clause that filters rows from the base table(s) before any grouping or aggregation occurs. Only rows that satisfy the condition(s) are passed to subsequent processing stages.</w:t>
      </w:r>
    </w:p>
    <w:p w14:paraId="768EE26C" w14:textId="77777777" w:rsidR="00D7481C" w:rsidRDefault="00000000">
      <w:pPr>
        <w:keepNext/>
        <w:spacing w:before="200"/>
      </w:pPr>
      <w:r>
        <w:rPr>
          <w:b/>
          <w:color w:val="1E40AF"/>
          <w:sz w:val="24"/>
        </w:rPr>
        <w:t>3.2 Intuition</w:t>
      </w:r>
    </w:p>
    <w:p w14:paraId="62912FE2" w14:textId="77777777" w:rsidR="00D7481C" w:rsidRDefault="00000000">
      <w:pPr>
        <w:spacing w:before="20"/>
      </w:pPr>
      <w:r>
        <w:t>WHERE is your filter. Before the database does anything else with the data, it checks each row: "Does this row meet the condition?" If yes, keep it. If no, discard it.</w:t>
      </w:r>
    </w:p>
    <w:p w14:paraId="76E6EB9B" w14:textId="77777777" w:rsidR="00D7481C" w:rsidRDefault="00000000">
      <w:pPr>
        <w:keepNext/>
        <w:spacing w:before="200"/>
      </w:pPr>
      <w:r>
        <w:rPr>
          <w:b/>
          <w:color w:val="1E40AF"/>
          <w:sz w:val="24"/>
        </w:rPr>
        <w:t>3.3 Purpose</w:t>
      </w:r>
    </w:p>
    <w:p w14:paraId="13E998D7" w14:textId="77777777" w:rsidR="00D7481C" w:rsidRDefault="00000000">
      <w:pPr>
        <w:spacing w:before="20" w:after="40"/>
        <w:ind w:left="360"/>
      </w:pPr>
      <w:r>
        <w:rPr>
          <w:b/>
          <w:color w:val="3B82F6"/>
        </w:rPr>
        <w:t xml:space="preserve">• </w:t>
      </w:r>
      <w:r>
        <w:t>Filter rows based on column values, comparisons, patterns, or ranges.</w:t>
      </w:r>
    </w:p>
    <w:p w14:paraId="03992994" w14:textId="77777777" w:rsidR="00D7481C" w:rsidRDefault="00000000">
      <w:pPr>
        <w:spacing w:before="20" w:after="40"/>
        <w:ind w:left="360"/>
      </w:pPr>
      <w:r>
        <w:rPr>
          <w:b/>
          <w:color w:val="3B82F6"/>
        </w:rPr>
        <w:t xml:space="preserve">• </w:t>
      </w:r>
      <w:r>
        <w:t>Reduce the data the database needs to process (improves performance).</w:t>
      </w:r>
    </w:p>
    <w:p w14:paraId="25DCD275" w14:textId="77777777" w:rsidR="00D7481C" w:rsidRDefault="00000000">
      <w:pPr>
        <w:spacing w:before="20" w:after="40"/>
        <w:ind w:left="360"/>
      </w:pPr>
      <w:r>
        <w:rPr>
          <w:b/>
          <w:color w:val="3B82F6"/>
        </w:rPr>
        <w:t xml:space="preserve">• </w:t>
      </w:r>
      <w:r>
        <w:t>Implement business logic (e.g., "only active customers," "orders above $500").</w:t>
      </w:r>
    </w:p>
    <w:p w14:paraId="2382951E" w14:textId="77777777" w:rsidR="00D7481C" w:rsidRDefault="00000000">
      <w:pPr>
        <w:keepNext/>
        <w:spacing w:before="200"/>
      </w:pPr>
      <w:r>
        <w:rPr>
          <w:b/>
          <w:color w:val="1E40AF"/>
          <w:sz w:val="24"/>
        </w:rPr>
        <w:t>3.4 Syntax and Operators</w:t>
      </w:r>
    </w:p>
    <w:p w14:paraId="639F65B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columns FROM table WHERE condition;</w:t>
      </w:r>
    </w:p>
    <w:p w14:paraId="750E9BDC" w14:textId="77777777" w:rsidR="00D7481C" w:rsidRDefault="00000000">
      <w:pPr>
        <w:spacing w:before="20"/>
      </w:pPr>
      <w:r>
        <w:rPr>
          <w:b/>
        </w:rPr>
        <w:t>Comparison operators:</w:t>
      </w:r>
    </w:p>
    <w:tbl>
      <w:tblPr>
        <w:tblStyle w:val="TableGrid"/>
        <w:tblW w:w="0" w:type="auto"/>
        <w:jc w:val="center"/>
        <w:tblLook w:val="04A0" w:firstRow="1" w:lastRow="0" w:firstColumn="1" w:lastColumn="0" w:noHBand="0" w:noVBand="1"/>
      </w:tblPr>
      <w:tblGrid>
        <w:gridCol w:w="3312"/>
        <w:gridCol w:w="3312"/>
        <w:gridCol w:w="3312"/>
      </w:tblGrid>
      <w:tr w:rsidR="00D7481C" w14:paraId="4AC180BD" w14:textId="77777777">
        <w:trPr>
          <w:jc w:val="center"/>
        </w:trPr>
        <w:tc>
          <w:tcPr>
            <w:tcW w:w="3312" w:type="dxa"/>
            <w:shd w:val="clear" w:color="auto" w:fill="1E3A8A"/>
            <w:tcMar>
              <w:top w:w="90" w:type="dxa"/>
              <w:left w:w="130" w:type="dxa"/>
              <w:bottom w:w="90" w:type="dxa"/>
              <w:right w:w="130" w:type="dxa"/>
            </w:tcMar>
            <w:vAlign w:val="center"/>
          </w:tcPr>
          <w:p w14:paraId="4C7E3A76" w14:textId="77777777" w:rsidR="00D7481C" w:rsidRDefault="00000000">
            <w:pPr>
              <w:spacing w:before="20" w:after="20" w:line="252" w:lineRule="auto"/>
            </w:pPr>
            <w:r>
              <w:rPr>
                <w:b/>
                <w:color w:val="FFFFFF"/>
                <w:sz w:val="19"/>
              </w:rPr>
              <w:t>Operator</w:t>
            </w:r>
          </w:p>
        </w:tc>
        <w:tc>
          <w:tcPr>
            <w:tcW w:w="3312" w:type="dxa"/>
            <w:shd w:val="clear" w:color="auto" w:fill="1E3A8A"/>
            <w:tcMar>
              <w:top w:w="90" w:type="dxa"/>
              <w:left w:w="130" w:type="dxa"/>
              <w:bottom w:w="90" w:type="dxa"/>
              <w:right w:w="130" w:type="dxa"/>
            </w:tcMar>
            <w:vAlign w:val="center"/>
          </w:tcPr>
          <w:p w14:paraId="21959E4E" w14:textId="77777777" w:rsidR="00D7481C" w:rsidRDefault="00000000">
            <w:pPr>
              <w:spacing w:before="20" w:after="20" w:line="252" w:lineRule="auto"/>
            </w:pPr>
            <w:r>
              <w:rPr>
                <w:b/>
                <w:color w:val="FFFFFF"/>
                <w:sz w:val="19"/>
              </w:rPr>
              <w:t>Meaning</w:t>
            </w:r>
          </w:p>
        </w:tc>
        <w:tc>
          <w:tcPr>
            <w:tcW w:w="3312" w:type="dxa"/>
            <w:shd w:val="clear" w:color="auto" w:fill="1E3A8A"/>
            <w:tcMar>
              <w:top w:w="90" w:type="dxa"/>
              <w:left w:w="130" w:type="dxa"/>
              <w:bottom w:w="90" w:type="dxa"/>
              <w:right w:w="130" w:type="dxa"/>
            </w:tcMar>
            <w:vAlign w:val="center"/>
          </w:tcPr>
          <w:p w14:paraId="03E6DD39" w14:textId="77777777" w:rsidR="00D7481C" w:rsidRDefault="00000000">
            <w:pPr>
              <w:spacing w:before="20" w:after="20" w:line="252" w:lineRule="auto"/>
            </w:pPr>
            <w:r>
              <w:rPr>
                <w:b/>
                <w:color w:val="FFFFFF"/>
                <w:sz w:val="19"/>
              </w:rPr>
              <w:t>Example</w:t>
            </w:r>
          </w:p>
        </w:tc>
      </w:tr>
      <w:tr w:rsidR="00D7481C" w14:paraId="31121B35" w14:textId="77777777">
        <w:trPr>
          <w:jc w:val="center"/>
        </w:trPr>
        <w:tc>
          <w:tcPr>
            <w:tcW w:w="3312" w:type="dxa"/>
            <w:shd w:val="clear" w:color="auto" w:fill="F8FAFC"/>
            <w:tcMar>
              <w:top w:w="90" w:type="dxa"/>
              <w:left w:w="130" w:type="dxa"/>
              <w:bottom w:w="90" w:type="dxa"/>
              <w:right w:w="130" w:type="dxa"/>
            </w:tcMar>
            <w:vAlign w:val="center"/>
          </w:tcPr>
          <w:p w14:paraId="7C74B2DD" w14:textId="77777777" w:rsidR="00D7481C" w:rsidRDefault="00000000">
            <w:pPr>
              <w:spacing w:before="20" w:after="20" w:line="252" w:lineRule="auto"/>
            </w:pPr>
            <w:r>
              <w:rPr>
                <w:rFonts w:ascii="Consolas" w:hAnsi="Consolas"/>
                <w:color w:val="BE185D"/>
                <w:sz w:val="19"/>
              </w:rPr>
              <w:t>=</w:t>
            </w:r>
          </w:p>
        </w:tc>
        <w:tc>
          <w:tcPr>
            <w:tcW w:w="3312" w:type="dxa"/>
            <w:shd w:val="clear" w:color="auto" w:fill="F8FAFC"/>
            <w:tcMar>
              <w:top w:w="90" w:type="dxa"/>
              <w:left w:w="130" w:type="dxa"/>
              <w:bottom w:w="90" w:type="dxa"/>
              <w:right w:w="130" w:type="dxa"/>
            </w:tcMar>
            <w:vAlign w:val="center"/>
          </w:tcPr>
          <w:p w14:paraId="23FED12E" w14:textId="77777777" w:rsidR="00D7481C" w:rsidRDefault="00000000">
            <w:pPr>
              <w:spacing w:before="20" w:after="20" w:line="252" w:lineRule="auto"/>
            </w:pPr>
            <w:r>
              <w:rPr>
                <w:sz w:val="18"/>
              </w:rPr>
              <w:t>Equal to</w:t>
            </w:r>
          </w:p>
        </w:tc>
        <w:tc>
          <w:tcPr>
            <w:tcW w:w="3312" w:type="dxa"/>
            <w:shd w:val="clear" w:color="auto" w:fill="F8FAFC"/>
            <w:tcMar>
              <w:top w:w="90" w:type="dxa"/>
              <w:left w:w="130" w:type="dxa"/>
              <w:bottom w:w="90" w:type="dxa"/>
              <w:right w:w="130" w:type="dxa"/>
            </w:tcMar>
            <w:vAlign w:val="center"/>
          </w:tcPr>
          <w:p w14:paraId="01ABA629" w14:textId="77777777" w:rsidR="00D7481C" w:rsidRDefault="00000000">
            <w:pPr>
              <w:spacing w:before="20" w:after="20" w:line="252" w:lineRule="auto"/>
            </w:pPr>
            <w:r>
              <w:rPr>
                <w:rFonts w:ascii="Consolas" w:hAnsi="Consolas"/>
                <w:color w:val="BE185D"/>
                <w:sz w:val="19"/>
              </w:rPr>
              <w:t>WHERE department = 'Sales'</w:t>
            </w:r>
          </w:p>
        </w:tc>
      </w:tr>
      <w:tr w:rsidR="00D7481C" w14:paraId="43C97DB6" w14:textId="77777777">
        <w:trPr>
          <w:jc w:val="center"/>
        </w:trPr>
        <w:tc>
          <w:tcPr>
            <w:tcW w:w="3312" w:type="dxa"/>
            <w:shd w:val="clear" w:color="auto" w:fill="FFFFFF"/>
            <w:tcMar>
              <w:top w:w="90" w:type="dxa"/>
              <w:left w:w="130" w:type="dxa"/>
              <w:bottom w:w="90" w:type="dxa"/>
              <w:right w:w="130" w:type="dxa"/>
            </w:tcMar>
            <w:vAlign w:val="center"/>
          </w:tcPr>
          <w:p w14:paraId="1EAA8F75" w14:textId="77777777" w:rsidR="00D7481C" w:rsidRDefault="00000000">
            <w:pPr>
              <w:spacing w:before="20" w:after="20" w:line="252" w:lineRule="auto"/>
            </w:pPr>
            <w:r>
              <w:rPr>
                <w:rFonts w:ascii="Consolas" w:hAnsi="Consolas"/>
                <w:color w:val="BE185D"/>
                <w:sz w:val="19"/>
              </w:rPr>
              <w:t>&lt;&gt;</w:t>
            </w:r>
            <w:r>
              <w:rPr>
                <w:sz w:val="18"/>
              </w:rPr>
              <w:t xml:space="preserve"> or </w:t>
            </w:r>
            <w:r>
              <w:rPr>
                <w:rFonts w:ascii="Consolas" w:hAnsi="Consolas"/>
                <w:color w:val="BE185D"/>
                <w:sz w:val="19"/>
              </w:rPr>
              <w:t>!=</w:t>
            </w:r>
          </w:p>
        </w:tc>
        <w:tc>
          <w:tcPr>
            <w:tcW w:w="3312" w:type="dxa"/>
            <w:shd w:val="clear" w:color="auto" w:fill="FFFFFF"/>
            <w:tcMar>
              <w:top w:w="90" w:type="dxa"/>
              <w:left w:w="130" w:type="dxa"/>
              <w:bottom w:w="90" w:type="dxa"/>
              <w:right w:w="130" w:type="dxa"/>
            </w:tcMar>
            <w:vAlign w:val="center"/>
          </w:tcPr>
          <w:p w14:paraId="104E45C3" w14:textId="77777777" w:rsidR="00D7481C" w:rsidRDefault="00000000">
            <w:pPr>
              <w:spacing w:before="20" w:after="20" w:line="252" w:lineRule="auto"/>
            </w:pPr>
            <w:r>
              <w:rPr>
                <w:sz w:val="18"/>
              </w:rPr>
              <w:t>Not equal to</w:t>
            </w:r>
          </w:p>
        </w:tc>
        <w:tc>
          <w:tcPr>
            <w:tcW w:w="3312" w:type="dxa"/>
            <w:shd w:val="clear" w:color="auto" w:fill="FFFFFF"/>
            <w:tcMar>
              <w:top w:w="90" w:type="dxa"/>
              <w:left w:w="130" w:type="dxa"/>
              <w:bottom w:w="90" w:type="dxa"/>
              <w:right w:w="130" w:type="dxa"/>
            </w:tcMar>
            <w:vAlign w:val="center"/>
          </w:tcPr>
          <w:p w14:paraId="25D6FD8B" w14:textId="77777777" w:rsidR="00D7481C" w:rsidRDefault="00000000">
            <w:pPr>
              <w:spacing w:before="20" w:after="20" w:line="252" w:lineRule="auto"/>
            </w:pPr>
            <w:r>
              <w:rPr>
                <w:rFonts w:ascii="Consolas" w:hAnsi="Consolas"/>
                <w:color w:val="BE185D"/>
                <w:sz w:val="19"/>
              </w:rPr>
              <w:t>WHERE status &lt;&gt; 'Cancelled'</w:t>
            </w:r>
          </w:p>
        </w:tc>
      </w:tr>
      <w:tr w:rsidR="00D7481C" w14:paraId="5EACBDB6" w14:textId="77777777">
        <w:trPr>
          <w:jc w:val="center"/>
        </w:trPr>
        <w:tc>
          <w:tcPr>
            <w:tcW w:w="3312" w:type="dxa"/>
            <w:shd w:val="clear" w:color="auto" w:fill="F8FAFC"/>
            <w:tcMar>
              <w:top w:w="90" w:type="dxa"/>
              <w:left w:w="130" w:type="dxa"/>
              <w:bottom w:w="90" w:type="dxa"/>
              <w:right w:w="130" w:type="dxa"/>
            </w:tcMar>
            <w:vAlign w:val="center"/>
          </w:tcPr>
          <w:p w14:paraId="23E87C25" w14:textId="77777777" w:rsidR="00D7481C" w:rsidRDefault="00000000">
            <w:pPr>
              <w:spacing w:before="20" w:after="20" w:line="252" w:lineRule="auto"/>
            </w:pPr>
            <w:r>
              <w:rPr>
                <w:rFonts w:ascii="Consolas" w:hAnsi="Consolas"/>
                <w:color w:val="BE185D"/>
                <w:sz w:val="19"/>
              </w:rPr>
              <w:t>&lt;</w:t>
            </w:r>
          </w:p>
        </w:tc>
        <w:tc>
          <w:tcPr>
            <w:tcW w:w="3312" w:type="dxa"/>
            <w:shd w:val="clear" w:color="auto" w:fill="F8FAFC"/>
            <w:tcMar>
              <w:top w:w="90" w:type="dxa"/>
              <w:left w:w="130" w:type="dxa"/>
              <w:bottom w:w="90" w:type="dxa"/>
              <w:right w:w="130" w:type="dxa"/>
            </w:tcMar>
            <w:vAlign w:val="center"/>
          </w:tcPr>
          <w:p w14:paraId="28EF66CB" w14:textId="77777777" w:rsidR="00D7481C" w:rsidRDefault="00000000">
            <w:pPr>
              <w:spacing w:before="20" w:after="20" w:line="252" w:lineRule="auto"/>
            </w:pPr>
            <w:r>
              <w:rPr>
                <w:sz w:val="18"/>
              </w:rPr>
              <w:t>Less than</w:t>
            </w:r>
          </w:p>
        </w:tc>
        <w:tc>
          <w:tcPr>
            <w:tcW w:w="3312" w:type="dxa"/>
            <w:shd w:val="clear" w:color="auto" w:fill="F8FAFC"/>
            <w:tcMar>
              <w:top w:w="90" w:type="dxa"/>
              <w:left w:w="130" w:type="dxa"/>
              <w:bottom w:w="90" w:type="dxa"/>
              <w:right w:w="130" w:type="dxa"/>
            </w:tcMar>
            <w:vAlign w:val="center"/>
          </w:tcPr>
          <w:p w14:paraId="03473AF0" w14:textId="77777777" w:rsidR="00D7481C" w:rsidRDefault="00000000">
            <w:pPr>
              <w:spacing w:before="20" w:after="20" w:line="252" w:lineRule="auto"/>
            </w:pPr>
            <w:r>
              <w:rPr>
                <w:rFonts w:ascii="Consolas" w:hAnsi="Consolas"/>
                <w:color w:val="BE185D"/>
                <w:sz w:val="19"/>
              </w:rPr>
              <w:t>WHERE salary &lt; 70000</w:t>
            </w:r>
          </w:p>
        </w:tc>
      </w:tr>
      <w:tr w:rsidR="00D7481C" w14:paraId="60BF7F16" w14:textId="77777777">
        <w:trPr>
          <w:jc w:val="center"/>
        </w:trPr>
        <w:tc>
          <w:tcPr>
            <w:tcW w:w="3312" w:type="dxa"/>
            <w:shd w:val="clear" w:color="auto" w:fill="FFFFFF"/>
            <w:tcMar>
              <w:top w:w="90" w:type="dxa"/>
              <w:left w:w="130" w:type="dxa"/>
              <w:bottom w:w="90" w:type="dxa"/>
              <w:right w:w="130" w:type="dxa"/>
            </w:tcMar>
            <w:vAlign w:val="center"/>
          </w:tcPr>
          <w:p w14:paraId="23F6D5A0" w14:textId="77777777" w:rsidR="00D7481C" w:rsidRDefault="00000000">
            <w:pPr>
              <w:spacing w:before="20" w:after="20" w:line="252" w:lineRule="auto"/>
            </w:pPr>
            <w:r>
              <w:rPr>
                <w:rFonts w:ascii="Consolas" w:hAnsi="Consolas"/>
                <w:color w:val="BE185D"/>
                <w:sz w:val="19"/>
              </w:rPr>
              <w:t>&gt;</w:t>
            </w:r>
          </w:p>
        </w:tc>
        <w:tc>
          <w:tcPr>
            <w:tcW w:w="3312" w:type="dxa"/>
            <w:shd w:val="clear" w:color="auto" w:fill="FFFFFF"/>
            <w:tcMar>
              <w:top w:w="90" w:type="dxa"/>
              <w:left w:w="130" w:type="dxa"/>
              <w:bottom w:w="90" w:type="dxa"/>
              <w:right w:w="130" w:type="dxa"/>
            </w:tcMar>
            <w:vAlign w:val="center"/>
          </w:tcPr>
          <w:p w14:paraId="4F6E11D2" w14:textId="77777777" w:rsidR="00D7481C" w:rsidRDefault="00000000">
            <w:pPr>
              <w:spacing w:before="20" w:after="20" w:line="252" w:lineRule="auto"/>
            </w:pPr>
            <w:r>
              <w:rPr>
                <w:sz w:val="18"/>
              </w:rPr>
              <w:t>Greater than</w:t>
            </w:r>
          </w:p>
        </w:tc>
        <w:tc>
          <w:tcPr>
            <w:tcW w:w="3312" w:type="dxa"/>
            <w:shd w:val="clear" w:color="auto" w:fill="FFFFFF"/>
            <w:tcMar>
              <w:top w:w="90" w:type="dxa"/>
              <w:left w:w="130" w:type="dxa"/>
              <w:bottom w:w="90" w:type="dxa"/>
              <w:right w:w="130" w:type="dxa"/>
            </w:tcMar>
            <w:vAlign w:val="center"/>
          </w:tcPr>
          <w:p w14:paraId="4CAE960E" w14:textId="77777777" w:rsidR="00D7481C" w:rsidRDefault="00000000">
            <w:pPr>
              <w:spacing w:before="20" w:after="20" w:line="252" w:lineRule="auto"/>
            </w:pPr>
            <w:r>
              <w:rPr>
                <w:rFonts w:ascii="Consolas" w:hAnsi="Consolas"/>
                <w:color w:val="BE185D"/>
                <w:sz w:val="19"/>
              </w:rPr>
              <w:t>WHERE salary &gt; 90000</w:t>
            </w:r>
          </w:p>
        </w:tc>
      </w:tr>
      <w:tr w:rsidR="00D7481C" w14:paraId="53EDDC00" w14:textId="77777777">
        <w:trPr>
          <w:jc w:val="center"/>
        </w:trPr>
        <w:tc>
          <w:tcPr>
            <w:tcW w:w="3312" w:type="dxa"/>
            <w:shd w:val="clear" w:color="auto" w:fill="F8FAFC"/>
            <w:tcMar>
              <w:top w:w="90" w:type="dxa"/>
              <w:left w:w="130" w:type="dxa"/>
              <w:bottom w:w="90" w:type="dxa"/>
              <w:right w:w="130" w:type="dxa"/>
            </w:tcMar>
            <w:vAlign w:val="center"/>
          </w:tcPr>
          <w:p w14:paraId="2D7B4D54" w14:textId="77777777" w:rsidR="00D7481C" w:rsidRDefault="00000000">
            <w:pPr>
              <w:spacing w:before="20" w:after="20" w:line="252" w:lineRule="auto"/>
            </w:pPr>
            <w:r>
              <w:rPr>
                <w:rFonts w:ascii="Consolas" w:hAnsi="Consolas"/>
                <w:color w:val="BE185D"/>
                <w:sz w:val="19"/>
              </w:rPr>
              <w:t>&lt;=</w:t>
            </w:r>
          </w:p>
        </w:tc>
        <w:tc>
          <w:tcPr>
            <w:tcW w:w="3312" w:type="dxa"/>
            <w:shd w:val="clear" w:color="auto" w:fill="F8FAFC"/>
            <w:tcMar>
              <w:top w:w="90" w:type="dxa"/>
              <w:left w:w="130" w:type="dxa"/>
              <w:bottom w:w="90" w:type="dxa"/>
              <w:right w:w="130" w:type="dxa"/>
            </w:tcMar>
            <w:vAlign w:val="center"/>
          </w:tcPr>
          <w:p w14:paraId="6E525D4A" w14:textId="77777777" w:rsidR="00D7481C" w:rsidRDefault="00000000">
            <w:pPr>
              <w:spacing w:before="20" w:after="20" w:line="252" w:lineRule="auto"/>
            </w:pPr>
            <w:r>
              <w:rPr>
                <w:sz w:val="18"/>
              </w:rPr>
              <w:t>Less than or equal</w:t>
            </w:r>
          </w:p>
        </w:tc>
        <w:tc>
          <w:tcPr>
            <w:tcW w:w="3312" w:type="dxa"/>
            <w:shd w:val="clear" w:color="auto" w:fill="F8FAFC"/>
            <w:tcMar>
              <w:top w:w="90" w:type="dxa"/>
              <w:left w:w="130" w:type="dxa"/>
              <w:bottom w:w="90" w:type="dxa"/>
              <w:right w:w="130" w:type="dxa"/>
            </w:tcMar>
            <w:vAlign w:val="center"/>
          </w:tcPr>
          <w:p w14:paraId="68D1CE8D" w14:textId="77777777" w:rsidR="00D7481C" w:rsidRDefault="00000000">
            <w:pPr>
              <w:spacing w:before="20" w:after="20" w:line="252" w:lineRule="auto"/>
            </w:pPr>
            <w:r>
              <w:rPr>
                <w:rFonts w:ascii="Consolas" w:hAnsi="Consolas"/>
                <w:color w:val="BE185D"/>
                <w:sz w:val="19"/>
              </w:rPr>
              <w:t>WHERE hire_date &lt;= '2020-12-31'</w:t>
            </w:r>
          </w:p>
        </w:tc>
      </w:tr>
      <w:tr w:rsidR="00D7481C" w14:paraId="465440C9" w14:textId="77777777">
        <w:trPr>
          <w:jc w:val="center"/>
        </w:trPr>
        <w:tc>
          <w:tcPr>
            <w:tcW w:w="3312" w:type="dxa"/>
            <w:shd w:val="clear" w:color="auto" w:fill="FFFFFF"/>
            <w:tcMar>
              <w:top w:w="90" w:type="dxa"/>
              <w:left w:w="130" w:type="dxa"/>
              <w:bottom w:w="90" w:type="dxa"/>
              <w:right w:w="130" w:type="dxa"/>
            </w:tcMar>
            <w:vAlign w:val="center"/>
          </w:tcPr>
          <w:p w14:paraId="671DD19A" w14:textId="77777777" w:rsidR="00D7481C" w:rsidRDefault="00000000">
            <w:pPr>
              <w:spacing w:before="20" w:after="20" w:line="252" w:lineRule="auto"/>
            </w:pPr>
            <w:r>
              <w:rPr>
                <w:rFonts w:ascii="Consolas" w:hAnsi="Consolas"/>
                <w:color w:val="BE185D"/>
                <w:sz w:val="19"/>
              </w:rPr>
              <w:t>&gt;=</w:t>
            </w:r>
          </w:p>
        </w:tc>
        <w:tc>
          <w:tcPr>
            <w:tcW w:w="3312" w:type="dxa"/>
            <w:shd w:val="clear" w:color="auto" w:fill="FFFFFF"/>
            <w:tcMar>
              <w:top w:w="90" w:type="dxa"/>
              <w:left w:w="130" w:type="dxa"/>
              <w:bottom w:w="90" w:type="dxa"/>
              <w:right w:w="130" w:type="dxa"/>
            </w:tcMar>
            <w:vAlign w:val="center"/>
          </w:tcPr>
          <w:p w14:paraId="7DFEE678" w14:textId="77777777" w:rsidR="00D7481C" w:rsidRDefault="00000000">
            <w:pPr>
              <w:spacing w:before="20" w:after="20" w:line="252" w:lineRule="auto"/>
            </w:pPr>
            <w:r>
              <w:rPr>
                <w:sz w:val="18"/>
              </w:rPr>
              <w:t>Greater than or equal</w:t>
            </w:r>
          </w:p>
        </w:tc>
        <w:tc>
          <w:tcPr>
            <w:tcW w:w="3312" w:type="dxa"/>
            <w:shd w:val="clear" w:color="auto" w:fill="FFFFFF"/>
            <w:tcMar>
              <w:top w:w="90" w:type="dxa"/>
              <w:left w:w="130" w:type="dxa"/>
              <w:bottom w:w="90" w:type="dxa"/>
              <w:right w:w="130" w:type="dxa"/>
            </w:tcMar>
            <w:vAlign w:val="center"/>
          </w:tcPr>
          <w:p w14:paraId="36DC8E84" w14:textId="77777777" w:rsidR="00D7481C" w:rsidRDefault="00000000">
            <w:pPr>
              <w:spacing w:before="20" w:after="20" w:line="252" w:lineRule="auto"/>
            </w:pPr>
            <w:r>
              <w:rPr>
                <w:rFonts w:ascii="Consolas" w:hAnsi="Consolas"/>
                <w:color w:val="BE185D"/>
                <w:sz w:val="19"/>
              </w:rPr>
              <w:t>WHERE amount &gt;= 500</w:t>
            </w:r>
          </w:p>
        </w:tc>
      </w:tr>
    </w:tbl>
    <w:p w14:paraId="294628E7" w14:textId="77777777" w:rsidR="00D7481C" w:rsidRDefault="00D7481C">
      <w:pPr>
        <w:spacing w:after="80"/>
      </w:pPr>
    </w:p>
    <w:p w14:paraId="039BDD25" w14:textId="77777777" w:rsidR="00D7481C" w:rsidRDefault="00000000">
      <w:pPr>
        <w:spacing w:before="20"/>
      </w:pPr>
      <w:r>
        <w:rPr>
          <w:b/>
        </w:rPr>
        <w:t>Logical operators:</w:t>
      </w:r>
    </w:p>
    <w:tbl>
      <w:tblPr>
        <w:tblStyle w:val="TableGrid"/>
        <w:tblW w:w="0" w:type="auto"/>
        <w:jc w:val="center"/>
        <w:tblLook w:val="04A0" w:firstRow="1" w:lastRow="0" w:firstColumn="1" w:lastColumn="0" w:noHBand="0" w:noVBand="1"/>
      </w:tblPr>
      <w:tblGrid>
        <w:gridCol w:w="3312"/>
        <w:gridCol w:w="3312"/>
        <w:gridCol w:w="3312"/>
      </w:tblGrid>
      <w:tr w:rsidR="00D7481C" w14:paraId="69927DC1" w14:textId="77777777">
        <w:trPr>
          <w:jc w:val="center"/>
        </w:trPr>
        <w:tc>
          <w:tcPr>
            <w:tcW w:w="3312" w:type="dxa"/>
            <w:shd w:val="clear" w:color="auto" w:fill="1E3A8A"/>
            <w:tcMar>
              <w:top w:w="90" w:type="dxa"/>
              <w:left w:w="130" w:type="dxa"/>
              <w:bottom w:w="90" w:type="dxa"/>
              <w:right w:w="130" w:type="dxa"/>
            </w:tcMar>
            <w:vAlign w:val="center"/>
          </w:tcPr>
          <w:p w14:paraId="0D7F82E6" w14:textId="77777777" w:rsidR="00D7481C" w:rsidRDefault="00000000">
            <w:pPr>
              <w:spacing w:before="20" w:after="20" w:line="252" w:lineRule="auto"/>
            </w:pPr>
            <w:r>
              <w:rPr>
                <w:b/>
                <w:color w:val="FFFFFF"/>
                <w:sz w:val="19"/>
              </w:rPr>
              <w:t>Operator</w:t>
            </w:r>
          </w:p>
        </w:tc>
        <w:tc>
          <w:tcPr>
            <w:tcW w:w="3312" w:type="dxa"/>
            <w:shd w:val="clear" w:color="auto" w:fill="1E3A8A"/>
            <w:tcMar>
              <w:top w:w="90" w:type="dxa"/>
              <w:left w:w="130" w:type="dxa"/>
              <w:bottom w:w="90" w:type="dxa"/>
              <w:right w:w="130" w:type="dxa"/>
            </w:tcMar>
            <w:vAlign w:val="center"/>
          </w:tcPr>
          <w:p w14:paraId="6FCD7CB5" w14:textId="77777777" w:rsidR="00D7481C" w:rsidRDefault="00000000">
            <w:pPr>
              <w:spacing w:before="20" w:after="20" w:line="252" w:lineRule="auto"/>
            </w:pPr>
            <w:r>
              <w:rPr>
                <w:b/>
                <w:color w:val="FFFFFF"/>
                <w:sz w:val="19"/>
              </w:rPr>
              <w:t>Meaning</w:t>
            </w:r>
          </w:p>
        </w:tc>
        <w:tc>
          <w:tcPr>
            <w:tcW w:w="3312" w:type="dxa"/>
            <w:shd w:val="clear" w:color="auto" w:fill="1E3A8A"/>
            <w:tcMar>
              <w:top w:w="90" w:type="dxa"/>
              <w:left w:w="130" w:type="dxa"/>
              <w:bottom w:w="90" w:type="dxa"/>
              <w:right w:w="130" w:type="dxa"/>
            </w:tcMar>
            <w:vAlign w:val="center"/>
          </w:tcPr>
          <w:p w14:paraId="39360CB6" w14:textId="77777777" w:rsidR="00D7481C" w:rsidRDefault="00000000">
            <w:pPr>
              <w:spacing w:before="20" w:after="20" w:line="252" w:lineRule="auto"/>
            </w:pPr>
            <w:r>
              <w:rPr>
                <w:b/>
                <w:color w:val="FFFFFF"/>
                <w:sz w:val="19"/>
              </w:rPr>
              <w:t>Example</w:t>
            </w:r>
          </w:p>
        </w:tc>
      </w:tr>
      <w:tr w:rsidR="00D7481C" w14:paraId="50FF4593" w14:textId="77777777">
        <w:trPr>
          <w:jc w:val="center"/>
        </w:trPr>
        <w:tc>
          <w:tcPr>
            <w:tcW w:w="3312" w:type="dxa"/>
            <w:shd w:val="clear" w:color="auto" w:fill="F8FAFC"/>
            <w:tcMar>
              <w:top w:w="90" w:type="dxa"/>
              <w:left w:w="130" w:type="dxa"/>
              <w:bottom w:w="90" w:type="dxa"/>
              <w:right w:w="130" w:type="dxa"/>
            </w:tcMar>
            <w:vAlign w:val="center"/>
          </w:tcPr>
          <w:p w14:paraId="33EF3493" w14:textId="77777777" w:rsidR="00D7481C" w:rsidRDefault="00000000">
            <w:pPr>
              <w:spacing w:before="20" w:after="20" w:line="252" w:lineRule="auto"/>
            </w:pPr>
            <w:r>
              <w:rPr>
                <w:rFonts w:ascii="Consolas" w:hAnsi="Consolas"/>
                <w:color w:val="BE185D"/>
                <w:sz w:val="19"/>
              </w:rPr>
              <w:t>AND</w:t>
            </w:r>
          </w:p>
        </w:tc>
        <w:tc>
          <w:tcPr>
            <w:tcW w:w="3312" w:type="dxa"/>
            <w:shd w:val="clear" w:color="auto" w:fill="F8FAFC"/>
            <w:tcMar>
              <w:top w:w="90" w:type="dxa"/>
              <w:left w:w="130" w:type="dxa"/>
              <w:bottom w:w="90" w:type="dxa"/>
              <w:right w:w="130" w:type="dxa"/>
            </w:tcMar>
            <w:vAlign w:val="center"/>
          </w:tcPr>
          <w:p w14:paraId="7AC0AE9C" w14:textId="77777777" w:rsidR="00D7481C" w:rsidRDefault="00000000">
            <w:pPr>
              <w:spacing w:before="20" w:after="20" w:line="252" w:lineRule="auto"/>
            </w:pPr>
            <w:r>
              <w:rPr>
                <w:sz w:val="18"/>
              </w:rPr>
              <w:t>Both conditions true</w:t>
            </w:r>
          </w:p>
        </w:tc>
        <w:tc>
          <w:tcPr>
            <w:tcW w:w="3312" w:type="dxa"/>
            <w:shd w:val="clear" w:color="auto" w:fill="F8FAFC"/>
            <w:tcMar>
              <w:top w:w="90" w:type="dxa"/>
              <w:left w:w="130" w:type="dxa"/>
              <w:bottom w:w="90" w:type="dxa"/>
              <w:right w:w="130" w:type="dxa"/>
            </w:tcMar>
            <w:vAlign w:val="center"/>
          </w:tcPr>
          <w:p w14:paraId="4CF79440" w14:textId="77777777" w:rsidR="00D7481C" w:rsidRDefault="00000000">
            <w:pPr>
              <w:spacing w:before="20" w:after="20" w:line="252" w:lineRule="auto"/>
            </w:pPr>
            <w:r>
              <w:rPr>
                <w:rFonts w:ascii="Consolas" w:hAnsi="Consolas"/>
                <w:color w:val="BE185D"/>
                <w:sz w:val="19"/>
              </w:rPr>
              <w:t>WHERE dept = 'Sales' AND salary &gt; 70000</w:t>
            </w:r>
          </w:p>
        </w:tc>
      </w:tr>
      <w:tr w:rsidR="00D7481C" w14:paraId="77A6DC86" w14:textId="77777777">
        <w:trPr>
          <w:jc w:val="center"/>
        </w:trPr>
        <w:tc>
          <w:tcPr>
            <w:tcW w:w="3312" w:type="dxa"/>
            <w:shd w:val="clear" w:color="auto" w:fill="FFFFFF"/>
            <w:tcMar>
              <w:top w:w="90" w:type="dxa"/>
              <w:left w:w="130" w:type="dxa"/>
              <w:bottom w:w="90" w:type="dxa"/>
              <w:right w:w="130" w:type="dxa"/>
            </w:tcMar>
            <w:vAlign w:val="center"/>
          </w:tcPr>
          <w:p w14:paraId="6C1CE893" w14:textId="77777777" w:rsidR="00D7481C" w:rsidRDefault="00000000">
            <w:pPr>
              <w:spacing w:before="20" w:after="20" w:line="252" w:lineRule="auto"/>
            </w:pPr>
            <w:r>
              <w:rPr>
                <w:rFonts w:ascii="Consolas" w:hAnsi="Consolas"/>
                <w:color w:val="BE185D"/>
                <w:sz w:val="19"/>
              </w:rPr>
              <w:t>OR</w:t>
            </w:r>
          </w:p>
        </w:tc>
        <w:tc>
          <w:tcPr>
            <w:tcW w:w="3312" w:type="dxa"/>
            <w:shd w:val="clear" w:color="auto" w:fill="FFFFFF"/>
            <w:tcMar>
              <w:top w:w="90" w:type="dxa"/>
              <w:left w:w="130" w:type="dxa"/>
              <w:bottom w:w="90" w:type="dxa"/>
              <w:right w:w="130" w:type="dxa"/>
            </w:tcMar>
            <w:vAlign w:val="center"/>
          </w:tcPr>
          <w:p w14:paraId="2C1336E1" w14:textId="77777777" w:rsidR="00D7481C" w:rsidRDefault="00000000">
            <w:pPr>
              <w:spacing w:before="20" w:after="20" w:line="252" w:lineRule="auto"/>
            </w:pPr>
            <w:r>
              <w:rPr>
                <w:sz w:val="18"/>
              </w:rPr>
              <w:t>Either condition true</w:t>
            </w:r>
          </w:p>
        </w:tc>
        <w:tc>
          <w:tcPr>
            <w:tcW w:w="3312" w:type="dxa"/>
            <w:shd w:val="clear" w:color="auto" w:fill="FFFFFF"/>
            <w:tcMar>
              <w:top w:w="90" w:type="dxa"/>
              <w:left w:w="130" w:type="dxa"/>
              <w:bottom w:w="90" w:type="dxa"/>
              <w:right w:w="130" w:type="dxa"/>
            </w:tcMar>
            <w:vAlign w:val="center"/>
          </w:tcPr>
          <w:p w14:paraId="782D29BB" w14:textId="77777777" w:rsidR="00D7481C" w:rsidRDefault="00000000">
            <w:pPr>
              <w:spacing w:before="20" w:after="20" w:line="252" w:lineRule="auto"/>
            </w:pPr>
            <w:r>
              <w:rPr>
                <w:rFonts w:ascii="Consolas" w:hAnsi="Consolas"/>
                <w:color w:val="BE185D"/>
                <w:sz w:val="19"/>
              </w:rPr>
              <w:t>WHERE dept = 'Sales' OR dept = 'HR'</w:t>
            </w:r>
          </w:p>
        </w:tc>
      </w:tr>
      <w:tr w:rsidR="00D7481C" w14:paraId="17D7B836" w14:textId="77777777">
        <w:trPr>
          <w:jc w:val="center"/>
        </w:trPr>
        <w:tc>
          <w:tcPr>
            <w:tcW w:w="3312" w:type="dxa"/>
            <w:shd w:val="clear" w:color="auto" w:fill="F8FAFC"/>
            <w:tcMar>
              <w:top w:w="90" w:type="dxa"/>
              <w:left w:w="130" w:type="dxa"/>
              <w:bottom w:w="90" w:type="dxa"/>
              <w:right w:w="130" w:type="dxa"/>
            </w:tcMar>
            <w:vAlign w:val="center"/>
          </w:tcPr>
          <w:p w14:paraId="5766E89B" w14:textId="77777777" w:rsidR="00D7481C" w:rsidRDefault="00000000">
            <w:pPr>
              <w:spacing w:before="20" w:after="20" w:line="252" w:lineRule="auto"/>
            </w:pPr>
            <w:r>
              <w:rPr>
                <w:rFonts w:ascii="Consolas" w:hAnsi="Consolas"/>
                <w:color w:val="BE185D"/>
                <w:sz w:val="19"/>
              </w:rPr>
              <w:t>NOT</w:t>
            </w:r>
          </w:p>
        </w:tc>
        <w:tc>
          <w:tcPr>
            <w:tcW w:w="3312" w:type="dxa"/>
            <w:shd w:val="clear" w:color="auto" w:fill="F8FAFC"/>
            <w:tcMar>
              <w:top w:w="90" w:type="dxa"/>
              <w:left w:w="130" w:type="dxa"/>
              <w:bottom w:w="90" w:type="dxa"/>
              <w:right w:w="130" w:type="dxa"/>
            </w:tcMar>
            <w:vAlign w:val="center"/>
          </w:tcPr>
          <w:p w14:paraId="21F659C1" w14:textId="77777777" w:rsidR="00D7481C" w:rsidRDefault="00000000">
            <w:pPr>
              <w:spacing w:before="20" w:after="20" w:line="252" w:lineRule="auto"/>
            </w:pPr>
            <w:r>
              <w:rPr>
                <w:sz w:val="18"/>
              </w:rPr>
              <w:t>Negates condition</w:t>
            </w:r>
          </w:p>
        </w:tc>
        <w:tc>
          <w:tcPr>
            <w:tcW w:w="3312" w:type="dxa"/>
            <w:shd w:val="clear" w:color="auto" w:fill="F8FAFC"/>
            <w:tcMar>
              <w:top w:w="90" w:type="dxa"/>
              <w:left w:w="130" w:type="dxa"/>
              <w:bottom w:w="90" w:type="dxa"/>
              <w:right w:w="130" w:type="dxa"/>
            </w:tcMar>
            <w:vAlign w:val="center"/>
          </w:tcPr>
          <w:p w14:paraId="02DDF39E" w14:textId="77777777" w:rsidR="00D7481C" w:rsidRDefault="00000000">
            <w:pPr>
              <w:spacing w:before="20" w:after="20" w:line="252" w:lineRule="auto"/>
            </w:pPr>
            <w:r>
              <w:rPr>
                <w:rFonts w:ascii="Consolas" w:hAnsi="Consolas"/>
                <w:color w:val="BE185D"/>
                <w:sz w:val="19"/>
              </w:rPr>
              <w:t>WHERE NOT department = 'HR'</w:t>
            </w:r>
          </w:p>
        </w:tc>
      </w:tr>
    </w:tbl>
    <w:p w14:paraId="49C2B1DB" w14:textId="77777777" w:rsidR="00D7481C" w:rsidRDefault="00D7481C">
      <w:pPr>
        <w:spacing w:after="80"/>
      </w:pPr>
    </w:p>
    <w:p w14:paraId="4D2DFEEA" w14:textId="77777777" w:rsidR="00D7481C" w:rsidRDefault="00000000">
      <w:pPr>
        <w:keepNext/>
        <w:spacing w:before="200"/>
      </w:pPr>
      <w:r>
        <w:rPr>
          <w:b/>
          <w:color w:val="1E40AF"/>
          <w:sz w:val="24"/>
        </w:rPr>
        <w:t>3.5 Operator Precedence</w:t>
      </w:r>
    </w:p>
    <w:p w14:paraId="78994779" w14:textId="77777777" w:rsidR="00D7481C" w:rsidRDefault="00000000">
      <w:pPr>
        <w:spacing w:before="20"/>
      </w:pPr>
      <w:r>
        <w:t>SQL evaluates logical operators in this order:</w:t>
      </w:r>
    </w:p>
    <w:p w14:paraId="2B57DF73" w14:textId="77777777" w:rsidR="00D7481C" w:rsidRDefault="00000000">
      <w:pPr>
        <w:spacing w:before="20" w:after="40"/>
        <w:ind w:left="360"/>
      </w:pPr>
      <w:r>
        <w:rPr>
          <w:b/>
          <w:color w:val="3B82F6"/>
        </w:rPr>
        <w:lastRenderedPageBreak/>
        <w:t xml:space="preserve">• </w:t>
      </w:r>
      <w:r>
        <w:rPr>
          <w:rFonts w:ascii="Consolas" w:hAnsi="Consolas"/>
          <w:color w:val="BE185D"/>
          <w:sz w:val="19"/>
        </w:rPr>
        <w:t>NOT</w:t>
      </w:r>
      <w:r>
        <w:t xml:space="preserve"> (highest precedence)</w:t>
      </w:r>
    </w:p>
    <w:p w14:paraId="6524073B" w14:textId="77777777" w:rsidR="00D7481C" w:rsidRDefault="00000000">
      <w:pPr>
        <w:spacing w:before="20" w:after="40"/>
        <w:ind w:left="360"/>
      </w:pPr>
      <w:r>
        <w:rPr>
          <w:b/>
          <w:color w:val="3B82F6"/>
        </w:rPr>
        <w:t xml:space="preserve">• </w:t>
      </w:r>
      <w:r>
        <w:rPr>
          <w:rFonts w:ascii="Consolas" w:hAnsi="Consolas"/>
          <w:color w:val="BE185D"/>
          <w:sz w:val="19"/>
        </w:rPr>
        <w:t>AND</w:t>
      </w:r>
    </w:p>
    <w:p w14:paraId="32365513" w14:textId="77777777" w:rsidR="00D7481C" w:rsidRDefault="00000000">
      <w:pPr>
        <w:spacing w:before="20" w:after="40"/>
        <w:ind w:left="360"/>
      </w:pPr>
      <w:r>
        <w:rPr>
          <w:b/>
          <w:color w:val="3B82F6"/>
        </w:rPr>
        <w:t xml:space="preserve">• </w:t>
      </w:r>
      <w:r>
        <w:rPr>
          <w:rFonts w:ascii="Consolas" w:hAnsi="Consolas"/>
          <w:color w:val="BE185D"/>
          <w:sz w:val="19"/>
        </w:rPr>
        <w:t>OR</w:t>
      </w:r>
      <w:r>
        <w:t xml:space="preserve"> (lowest precedence)</w:t>
      </w:r>
    </w:p>
    <w:p w14:paraId="696A904B" w14:textId="77777777" w:rsidR="00D7481C" w:rsidRDefault="00000000">
      <w:pPr>
        <w:spacing w:before="20"/>
      </w:pPr>
      <w:r>
        <w:rPr>
          <w:b/>
        </w:rPr>
        <w:t>Critical interview trap:</w:t>
      </w:r>
    </w:p>
    <w:p w14:paraId="382E77A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What does this return?</w:t>
      </w:r>
      <w:r>
        <w:rPr>
          <w:rFonts w:ascii="Consolas" w:hAnsi="Consolas"/>
          <w:color w:val="0F172A"/>
          <w:sz w:val="17"/>
        </w:rPr>
        <w:br/>
        <w:t xml:space="preserve">SELECT * FROM employees </w:t>
      </w:r>
      <w:r>
        <w:rPr>
          <w:rFonts w:ascii="Consolas" w:hAnsi="Consolas"/>
          <w:color w:val="0F172A"/>
          <w:sz w:val="17"/>
        </w:rPr>
        <w:br/>
        <w:t>WHERE department = 'Sales' OR department = 'HR' AND salary &gt; 70000;</w:t>
      </w:r>
    </w:p>
    <w:p w14:paraId="69B0CC15" w14:textId="77777777" w:rsidR="00D7481C" w:rsidRDefault="00000000">
      <w:pPr>
        <w:spacing w:before="20"/>
      </w:pPr>
      <w:r>
        <w:t xml:space="preserve">Because </w:t>
      </w:r>
      <w:r>
        <w:rPr>
          <w:rFonts w:ascii="Consolas" w:hAnsi="Consolas"/>
          <w:color w:val="BE185D"/>
          <w:sz w:val="19"/>
        </w:rPr>
        <w:t>AND</w:t>
      </w:r>
      <w:r>
        <w:t xml:space="preserve"> binds tighter than </w:t>
      </w:r>
      <w:r>
        <w:rPr>
          <w:rFonts w:ascii="Consolas" w:hAnsi="Consolas"/>
          <w:color w:val="BE185D"/>
          <w:sz w:val="19"/>
        </w:rPr>
        <w:t>OR</w:t>
      </w:r>
      <w:r>
        <w:t>, this is evaluated as:</w:t>
      </w:r>
    </w:p>
    <w:p w14:paraId="3E9224F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WHERE department = 'Sales' OR (department = 'HR' AND salary &gt; 70000)</w:t>
      </w:r>
    </w:p>
    <w:p w14:paraId="07A1ABD8" w14:textId="77777777" w:rsidR="00D7481C" w:rsidRDefault="00000000">
      <w:pPr>
        <w:spacing w:before="20"/>
      </w:pPr>
      <w:r>
        <w:t xml:space="preserve">This returns </w:t>
      </w:r>
      <w:r>
        <w:rPr>
          <w:b/>
        </w:rPr>
        <w:t>all</w:t>
      </w:r>
      <w:r>
        <w:t xml:space="preserve"> Sales employees (regardless of salary) plus only HR employees earning above 70000.</w:t>
      </w:r>
    </w:p>
    <w:p w14:paraId="604A3E35" w14:textId="77777777" w:rsidR="00D7481C" w:rsidRDefault="00000000">
      <w:pPr>
        <w:spacing w:before="20"/>
      </w:pPr>
      <w:r>
        <w:rPr>
          <w:b/>
        </w:rPr>
        <w:t>Fix with parentheses:</w:t>
      </w:r>
    </w:p>
    <w:p w14:paraId="1B414EB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WHERE (department = 'Sales' OR department = 'HR') AND salary &gt; 70000</w:t>
      </w:r>
    </w:p>
    <w:p w14:paraId="3374DB88" w14:textId="77777777" w:rsidR="00D7481C" w:rsidRDefault="00000000">
      <w:pPr>
        <w:spacing w:before="20"/>
      </w:pPr>
      <w:r>
        <w:t>This returns employees from Sales or HR who also earn above 70000.</w:t>
      </w:r>
    </w:p>
    <w:p w14:paraId="2516B438" w14:textId="77777777" w:rsidR="00D7481C" w:rsidRDefault="00000000">
      <w:pPr>
        <w:keepNext/>
        <w:spacing w:before="200"/>
      </w:pPr>
      <w:r>
        <w:rPr>
          <w:b/>
          <w:color w:val="1E40AF"/>
          <w:sz w:val="24"/>
        </w:rPr>
        <w:t>3.6 Worked Examples</w:t>
      </w:r>
    </w:p>
    <w:p w14:paraId="730C8A94" w14:textId="77777777" w:rsidR="00D7481C" w:rsidRDefault="00000000">
      <w:pPr>
        <w:spacing w:before="20"/>
      </w:pPr>
      <w:r>
        <w:rPr>
          <w:b/>
        </w:rPr>
        <w:t>Example 1: Simple filter</w:t>
      </w:r>
    </w:p>
    <w:p w14:paraId="432D3F7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first_name, department, salary </w:t>
      </w:r>
      <w:r>
        <w:rPr>
          <w:rFonts w:ascii="Consolas" w:hAnsi="Consolas"/>
          <w:color w:val="0F172A"/>
          <w:sz w:val="17"/>
        </w:rPr>
        <w:br/>
        <w:t xml:space="preserve">FROM employees </w:t>
      </w:r>
      <w:r>
        <w:rPr>
          <w:rFonts w:ascii="Consolas" w:hAnsi="Consolas"/>
          <w:color w:val="0F172A"/>
          <w:sz w:val="17"/>
        </w:rPr>
        <w:br/>
        <w:t>WHERE department = 'Engineering';</w:t>
      </w:r>
    </w:p>
    <w:tbl>
      <w:tblPr>
        <w:tblStyle w:val="TableGrid"/>
        <w:tblW w:w="0" w:type="auto"/>
        <w:jc w:val="center"/>
        <w:tblLook w:val="04A0" w:firstRow="1" w:lastRow="0" w:firstColumn="1" w:lastColumn="0" w:noHBand="0" w:noVBand="1"/>
      </w:tblPr>
      <w:tblGrid>
        <w:gridCol w:w="3312"/>
        <w:gridCol w:w="3312"/>
        <w:gridCol w:w="3312"/>
      </w:tblGrid>
      <w:tr w:rsidR="00D7481C" w14:paraId="3F929B31" w14:textId="77777777">
        <w:trPr>
          <w:jc w:val="center"/>
        </w:trPr>
        <w:tc>
          <w:tcPr>
            <w:tcW w:w="3312" w:type="dxa"/>
            <w:shd w:val="clear" w:color="auto" w:fill="1E3A8A"/>
            <w:tcMar>
              <w:top w:w="90" w:type="dxa"/>
              <w:left w:w="130" w:type="dxa"/>
              <w:bottom w:w="90" w:type="dxa"/>
              <w:right w:w="130" w:type="dxa"/>
            </w:tcMar>
            <w:vAlign w:val="center"/>
          </w:tcPr>
          <w:p w14:paraId="39E94B4B" w14:textId="77777777" w:rsidR="00D7481C" w:rsidRDefault="00000000">
            <w:pPr>
              <w:spacing w:before="20" w:after="20" w:line="252" w:lineRule="auto"/>
            </w:pPr>
            <w:r>
              <w:rPr>
                <w:b/>
                <w:color w:val="FFFFFF"/>
                <w:sz w:val="19"/>
              </w:rPr>
              <w:t>first_name</w:t>
            </w:r>
          </w:p>
        </w:tc>
        <w:tc>
          <w:tcPr>
            <w:tcW w:w="3312" w:type="dxa"/>
            <w:shd w:val="clear" w:color="auto" w:fill="1E3A8A"/>
            <w:tcMar>
              <w:top w:w="90" w:type="dxa"/>
              <w:left w:w="130" w:type="dxa"/>
              <w:bottom w:w="90" w:type="dxa"/>
              <w:right w:w="130" w:type="dxa"/>
            </w:tcMar>
            <w:vAlign w:val="center"/>
          </w:tcPr>
          <w:p w14:paraId="45FA4E84" w14:textId="77777777" w:rsidR="00D7481C" w:rsidRDefault="00000000">
            <w:pPr>
              <w:spacing w:before="20" w:after="20" w:line="252" w:lineRule="auto"/>
            </w:pPr>
            <w:r>
              <w:rPr>
                <w:b/>
                <w:color w:val="FFFFFF"/>
                <w:sz w:val="19"/>
              </w:rPr>
              <w:t>department</w:t>
            </w:r>
          </w:p>
        </w:tc>
        <w:tc>
          <w:tcPr>
            <w:tcW w:w="3312" w:type="dxa"/>
            <w:shd w:val="clear" w:color="auto" w:fill="1E3A8A"/>
            <w:tcMar>
              <w:top w:w="90" w:type="dxa"/>
              <w:left w:w="130" w:type="dxa"/>
              <w:bottom w:w="90" w:type="dxa"/>
              <w:right w:w="130" w:type="dxa"/>
            </w:tcMar>
            <w:vAlign w:val="center"/>
          </w:tcPr>
          <w:p w14:paraId="2EA308BA" w14:textId="77777777" w:rsidR="00D7481C" w:rsidRDefault="00000000">
            <w:pPr>
              <w:spacing w:before="20" w:after="20" w:line="252" w:lineRule="auto"/>
            </w:pPr>
            <w:r>
              <w:rPr>
                <w:b/>
                <w:color w:val="FFFFFF"/>
                <w:sz w:val="19"/>
              </w:rPr>
              <w:t>salary</w:t>
            </w:r>
          </w:p>
        </w:tc>
      </w:tr>
      <w:tr w:rsidR="00D7481C" w14:paraId="197B408A" w14:textId="77777777">
        <w:trPr>
          <w:jc w:val="center"/>
        </w:trPr>
        <w:tc>
          <w:tcPr>
            <w:tcW w:w="3312" w:type="dxa"/>
            <w:shd w:val="clear" w:color="auto" w:fill="F8FAFC"/>
            <w:tcMar>
              <w:top w:w="90" w:type="dxa"/>
              <w:left w:w="130" w:type="dxa"/>
              <w:bottom w:w="90" w:type="dxa"/>
              <w:right w:w="130" w:type="dxa"/>
            </w:tcMar>
            <w:vAlign w:val="center"/>
          </w:tcPr>
          <w:p w14:paraId="7658758C" w14:textId="77777777" w:rsidR="00D7481C" w:rsidRDefault="00000000">
            <w:pPr>
              <w:spacing w:before="20" w:after="20" w:line="252" w:lineRule="auto"/>
            </w:pPr>
            <w:r>
              <w:rPr>
                <w:sz w:val="18"/>
              </w:rPr>
              <w:t>Alice</w:t>
            </w:r>
          </w:p>
        </w:tc>
        <w:tc>
          <w:tcPr>
            <w:tcW w:w="3312" w:type="dxa"/>
            <w:shd w:val="clear" w:color="auto" w:fill="F8FAFC"/>
            <w:tcMar>
              <w:top w:w="90" w:type="dxa"/>
              <w:left w:w="130" w:type="dxa"/>
              <w:bottom w:w="90" w:type="dxa"/>
              <w:right w:w="130" w:type="dxa"/>
            </w:tcMar>
            <w:vAlign w:val="center"/>
          </w:tcPr>
          <w:p w14:paraId="3AA27864"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05F169FA" w14:textId="77777777" w:rsidR="00D7481C" w:rsidRDefault="00000000">
            <w:pPr>
              <w:spacing w:before="20" w:after="20" w:line="252" w:lineRule="auto"/>
            </w:pPr>
            <w:r>
              <w:rPr>
                <w:sz w:val="18"/>
              </w:rPr>
              <w:t>95000.00</w:t>
            </w:r>
          </w:p>
        </w:tc>
      </w:tr>
      <w:tr w:rsidR="00D7481C" w14:paraId="20A1E40E" w14:textId="77777777">
        <w:trPr>
          <w:jc w:val="center"/>
        </w:trPr>
        <w:tc>
          <w:tcPr>
            <w:tcW w:w="3312" w:type="dxa"/>
            <w:shd w:val="clear" w:color="auto" w:fill="FFFFFF"/>
            <w:tcMar>
              <w:top w:w="90" w:type="dxa"/>
              <w:left w:w="130" w:type="dxa"/>
              <w:bottom w:w="90" w:type="dxa"/>
              <w:right w:w="130" w:type="dxa"/>
            </w:tcMar>
            <w:vAlign w:val="center"/>
          </w:tcPr>
          <w:p w14:paraId="2867A1C3" w14:textId="77777777" w:rsidR="00D7481C" w:rsidRDefault="00000000">
            <w:pPr>
              <w:spacing w:before="20" w:after="20" w:line="252" w:lineRule="auto"/>
            </w:pPr>
            <w:r>
              <w:rPr>
                <w:sz w:val="18"/>
              </w:rPr>
              <w:t>Bob</w:t>
            </w:r>
          </w:p>
        </w:tc>
        <w:tc>
          <w:tcPr>
            <w:tcW w:w="3312" w:type="dxa"/>
            <w:shd w:val="clear" w:color="auto" w:fill="FFFFFF"/>
            <w:tcMar>
              <w:top w:w="90" w:type="dxa"/>
              <w:left w:w="130" w:type="dxa"/>
              <w:bottom w:w="90" w:type="dxa"/>
              <w:right w:w="130" w:type="dxa"/>
            </w:tcMar>
            <w:vAlign w:val="center"/>
          </w:tcPr>
          <w:p w14:paraId="2AB56F16" w14:textId="77777777" w:rsidR="00D7481C" w:rsidRDefault="00000000">
            <w:pPr>
              <w:spacing w:before="20" w:after="20" w:line="252" w:lineRule="auto"/>
            </w:pPr>
            <w:r>
              <w:rPr>
                <w:sz w:val="18"/>
              </w:rPr>
              <w:t>Engineering</w:t>
            </w:r>
          </w:p>
        </w:tc>
        <w:tc>
          <w:tcPr>
            <w:tcW w:w="3312" w:type="dxa"/>
            <w:shd w:val="clear" w:color="auto" w:fill="FFFFFF"/>
            <w:tcMar>
              <w:top w:w="90" w:type="dxa"/>
              <w:left w:w="130" w:type="dxa"/>
              <w:bottom w:w="90" w:type="dxa"/>
              <w:right w:w="130" w:type="dxa"/>
            </w:tcMar>
            <w:vAlign w:val="center"/>
          </w:tcPr>
          <w:p w14:paraId="0D737025" w14:textId="77777777" w:rsidR="00D7481C" w:rsidRDefault="00000000">
            <w:pPr>
              <w:spacing w:before="20" w:after="20" w:line="252" w:lineRule="auto"/>
            </w:pPr>
            <w:r>
              <w:rPr>
                <w:sz w:val="18"/>
              </w:rPr>
              <w:t>87000.00</w:t>
            </w:r>
          </w:p>
        </w:tc>
      </w:tr>
      <w:tr w:rsidR="00D7481C" w14:paraId="056EED0E" w14:textId="77777777">
        <w:trPr>
          <w:jc w:val="center"/>
        </w:trPr>
        <w:tc>
          <w:tcPr>
            <w:tcW w:w="3312" w:type="dxa"/>
            <w:shd w:val="clear" w:color="auto" w:fill="F8FAFC"/>
            <w:tcMar>
              <w:top w:w="90" w:type="dxa"/>
              <w:left w:w="130" w:type="dxa"/>
              <w:bottom w:w="90" w:type="dxa"/>
              <w:right w:w="130" w:type="dxa"/>
            </w:tcMar>
            <w:vAlign w:val="center"/>
          </w:tcPr>
          <w:p w14:paraId="7DB6B1CB" w14:textId="77777777" w:rsidR="00D7481C" w:rsidRDefault="00000000">
            <w:pPr>
              <w:spacing w:before="20" w:after="20" w:line="252" w:lineRule="auto"/>
            </w:pPr>
            <w:r>
              <w:rPr>
                <w:sz w:val="18"/>
              </w:rPr>
              <w:t>Irene</w:t>
            </w:r>
          </w:p>
        </w:tc>
        <w:tc>
          <w:tcPr>
            <w:tcW w:w="3312" w:type="dxa"/>
            <w:shd w:val="clear" w:color="auto" w:fill="F8FAFC"/>
            <w:tcMar>
              <w:top w:w="90" w:type="dxa"/>
              <w:left w:w="130" w:type="dxa"/>
              <w:bottom w:w="90" w:type="dxa"/>
              <w:right w:w="130" w:type="dxa"/>
            </w:tcMar>
            <w:vAlign w:val="center"/>
          </w:tcPr>
          <w:p w14:paraId="64CFA83D"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0D7610CB" w14:textId="77777777" w:rsidR="00D7481C" w:rsidRDefault="00000000">
            <w:pPr>
              <w:spacing w:before="20" w:after="20" w:line="252" w:lineRule="auto"/>
            </w:pPr>
            <w:r>
              <w:rPr>
                <w:sz w:val="18"/>
              </w:rPr>
              <w:t>105000.00</w:t>
            </w:r>
          </w:p>
        </w:tc>
      </w:tr>
      <w:tr w:rsidR="00D7481C" w14:paraId="4D8D2588" w14:textId="77777777">
        <w:trPr>
          <w:jc w:val="center"/>
        </w:trPr>
        <w:tc>
          <w:tcPr>
            <w:tcW w:w="3312" w:type="dxa"/>
            <w:shd w:val="clear" w:color="auto" w:fill="FFFFFF"/>
            <w:tcMar>
              <w:top w:w="90" w:type="dxa"/>
              <w:left w:w="130" w:type="dxa"/>
              <w:bottom w:w="90" w:type="dxa"/>
              <w:right w:w="130" w:type="dxa"/>
            </w:tcMar>
            <w:vAlign w:val="center"/>
          </w:tcPr>
          <w:p w14:paraId="0B88D322" w14:textId="77777777" w:rsidR="00D7481C" w:rsidRDefault="00000000">
            <w:pPr>
              <w:spacing w:before="20" w:after="20" w:line="252" w:lineRule="auto"/>
            </w:pPr>
            <w:r>
              <w:rPr>
                <w:sz w:val="18"/>
              </w:rPr>
              <w:t>Leo</w:t>
            </w:r>
          </w:p>
        </w:tc>
        <w:tc>
          <w:tcPr>
            <w:tcW w:w="3312" w:type="dxa"/>
            <w:shd w:val="clear" w:color="auto" w:fill="FFFFFF"/>
            <w:tcMar>
              <w:top w:w="90" w:type="dxa"/>
              <w:left w:w="130" w:type="dxa"/>
              <w:bottom w:w="90" w:type="dxa"/>
              <w:right w:w="130" w:type="dxa"/>
            </w:tcMar>
            <w:vAlign w:val="center"/>
          </w:tcPr>
          <w:p w14:paraId="1B1876CD" w14:textId="77777777" w:rsidR="00D7481C" w:rsidRDefault="00000000">
            <w:pPr>
              <w:spacing w:before="20" w:after="20" w:line="252" w:lineRule="auto"/>
            </w:pPr>
            <w:r>
              <w:rPr>
                <w:sz w:val="18"/>
              </w:rPr>
              <w:t>Engineering</w:t>
            </w:r>
          </w:p>
        </w:tc>
        <w:tc>
          <w:tcPr>
            <w:tcW w:w="3312" w:type="dxa"/>
            <w:shd w:val="clear" w:color="auto" w:fill="FFFFFF"/>
            <w:tcMar>
              <w:top w:w="90" w:type="dxa"/>
              <w:left w:w="130" w:type="dxa"/>
              <w:bottom w:w="90" w:type="dxa"/>
              <w:right w:w="130" w:type="dxa"/>
            </w:tcMar>
            <w:vAlign w:val="center"/>
          </w:tcPr>
          <w:p w14:paraId="149259D6" w14:textId="77777777" w:rsidR="00D7481C" w:rsidRDefault="00000000">
            <w:pPr>
              <w:spacing w:before="20" w:after="20" w:line="252" w:lineRule="auto"/>
            </w:pPr>
            <w:r>
              <w:rPr>
                <w:sz w:val="18"/>
              </w:rPr>
              <w:t>92000.00</w:t>
            </w:r>
          </w:p>
        </w:tc>
      </w:tr>
      <w:tr w:rsidR="00D7481C" w14:paraId="41F24723" w14:textId="77777777">
        <w:trPr>
          <w:jc w:val="center"/>
        </w:trPr>
        <w:tc>
          <w:tcPr>
            <w:tcW w:w="3312" w:type="dxa"/>
            <w:shd w:val="clear" w:color="auto" w:fill="F8FAFC"/>
            <w:tcMar>
              <w:top w:w="90" w:type="dxa"/>
              <w:left w:w="130" w:type="dxa"/>
              <w:bottom w:w="90" w:type="dxa"/>
              <w:right w:w="130" w:type="dxa"/>
            </w:tcMar>
            <w:vAlign w:val="center"/>
          </w:tcPr>
          <w:p w14:paraId="3AE5B47D" w14:textId="77777777" w:rsidR="00D7481C" w:rsidRDefault="00000000">
            <w:pPr>
              <w:spacing w:before="20" w:after="20" w:line="252" w:lineRule="auto"/>
            </w:pPr>
            <w:r>
              <w:rPr>
                <w:sz w:val="18"/>
              </w:rPr>
              <w:t>Nathan</w:t>
            </w:r>
          </w:p>
        </w:tc>
        <w:tc>
          <w:tcPr>
            <w:tcW w:w="3312" w:type="dxa"/>
            <w:shd w:val="clear" w:color="auto" w:fill="F8FAFC"/>
            <w:tcMar>
              <w:top w:w="90" w:type="dxa"/>
              <w:left w:w="130" w:type="dxa"/>
              <w:bottom w:w="90" w:type="dxa"/>
              <w:right w:w="130" w:type="dxa"/>
            </w:tcMar>
            <w:vAlign w:val="center"/>
          </w:tcPr>
          <w:p w14:paraId="1949F056"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4495CD50" w14:textId="77777777" w:rsidR="00D7481C" w:rsidRDefault="00000000">
            <w:pPr>
              <w:spacing w:before="20" w:after="20" w:line="252" w:lineRule="auto"/>
            </w:pPr>
            <w:r>
              <w:rPr>
                <w:sz w:val="18"/>
              </w:rPr>
              <w:t>87000.00</w:t>
            </w:r>
          </w:p>
        </w:tc>
      </w:tr>
    </w:tbl>
    <w:p w14:paraId="069FD1BA" w14:textId="77777777" w:rsidR="00D7481C" w:rsidRDefault="00D7481C">
      <w:pPr>
        <w:spacing w:after="80"/>
      </w:pPr>
    </w:p>
    <w:p w14:paraId="3C3D6F0A" w14:textId="77777777" w:rsidR="00D7481C" w:rsidRDefault="00000000">
      <w:pPr>
        <w:spacing w:before="20"/>
      </w:pPr>
      <w:r>
        <w:rPr>
          <w:b/>
        </w:rPr>
        <w:t>Example 2: Multiple conditions with AND</w:t>
      </w:r>
    </w:p>
    <w:p w14:paraId="1BD99B6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salary, department</w:t>
      </w:r>
      <w:r>
        <w:rPr>
          <w:rFonts w:ascii="Consolas" w:hAnsi="Consolas"/>
          <w:color w:val="0F172A"/>
          <w:sz w:val="17"/>
        </w:rPr>
        <w:br/>
        <w:t>FROM employees</w:t>
      </w:r>
      <w:r>
        <w:rPr>
          <w:rFonts w:ascii="Consolas" w:hAnsi="Consolas"/>
          <w:color w:val="0F172A"/>
          <w:sz w:val="17"/>
        </w:rPr>
        <w:br/>
        <w:t>WHERE department = 'Sales' AND salary &gt;= 70000;</w:t>
      </w:r>
    </w:p>
    <w:tbl>
      <w:tblPr>
        <w:tblStyle w:val="TableGrid"/>
        <w:tblW w:w="0" w:type="auto"/>
        <w:jc w:val="center"/>
        <w:tblLook w:val="04A0" w:firstRow="1" w:lastRow="0" w:firstColumn="1" w:lastColumn="0" w:noHBand="0" w:noVBand="1"/>
      </w:tblPr>
      <w:tblGrid>
        <w:gridCol w:w="3312"/>
        <w:gridCol w:w="3312"/>
        <w:gridCol w:w="3312"/>
      </w:tblGrid>
      <w:tr w:rsidR="00D7481C" w14:paraId="2DCEFC5A" w14:textId="77777777">
        <w:trPr>
          <w:jc w:val="center"/>
        </w:trPr>
        <w:tc>
          <w:tcPr>
            <w:tcW w:w="3312" w:type="dxa"/>
            <w:shd w:val="clear" w:color="auto" w:fill="1E3A8A"/>
            <w:tcMar>
              <w:top w:w="90" w:type="dxa"/>
              <w:left w:w="130" w:type="dxa"/>
              <w:bottom w:w="90" w:type="dxa"/>
              <w:right w:w="130" w:type="dxa"/>
            </w:tcMar>
            <w:vAlign w:val="center"/>
          </w:tcPr>
          <w:p w14:paraId="062B0D1E" w14:textId="77777777" w:rsidR="00D7481C" w:rsidRDefault="00000000">
            <w:pPr>
              <w:spacing w:before="20" w:after="20" w:line="252" w:lineRule="auto"/>
            </w:pPr>
            <w:r>
              <w:rPr>
                <w:b/>
                <w:color w:val="FFFFFF"/>
                <w:sz w:val="19"/>
              </w:rPr>
              <w:t>first_name</w:t>
            </w:r>
          </w:p>
        </w:tc>
        <w:tc>
          <w:tcPr>
            <w:tcW w:w="3312" w:type="dxa"/>
            <w:shd w:val="clear" w:color="auto" w:fill="1E3A8A"/>
            <w:tcMar>
              <w:top w:w="90" w:type="dxa"/>
              <w:left w:w="130" w:type="dxa"/>
              <w:bottom w:w="90" w:type="dxa"/>
              <w:right w:w="130" w:type="dxa"/>
            </w:tcMar>
            <w:vAlign w:val="center"/>
          </w:tcPr>
          <w:p w14:paraId="3CA2FDCF" w14:textId="77777777" w:rsidR="00D7481C" w:rsidRDefault="00000000">
            <w:pPr>
              <w:spacing w:before="20" w:after="20" w:line="252" w:lineRule="auto"/>
            </w:pPr>
            <w:r>
              <w:rPr>
                <w:b/>
                <w:color w:val="FFFFFF"/>
                <w:sz w:val="19"/>
              </w:rPr>
              <w:t>salary</w:t>
            </w:r>
          </w:p>
        </w:tc>
        <w:tc>
          <w:tcPr>
            <w:tcW w:w="3312" w:type="dxa"/>
            <w:shd w:val="clear" w:color="auto" w:fill="1E3A8A"/>
            <w:tcMar>
              <w:top w:w="90" w:type="dxa"/>
              <w:left w:w="130" w:type="dxa"/>
              <w:bottom w:w="90" w:type="dxa"/>
              <w:right w:w="130" w:type="dxa"/>
            </w:tcMar>
            <w:vAlign w:val="center"/>
          </w:tcPr>
          <w:p w14:paraId="53EFB3BB" w14:textId="77777777" w:rsidR="00D7481C" w:rsidRDefault="00000000">
            <w:pPr>
              <w:spacing w:before="20" w:after="20" w:line="252" w:lineRule="auto"/>
            </w:pPr>
            <w:r>
              <w:rPr>
                <w:b/>
                <w:color w:val="FFFFFF"/>
                <w:sz w:val="19"/>
              </w:rPr>
              <w:t>department</w:t>
            </w:r>
          </w:p>
        </w:tc>
      </w:tr>
      <w:tr w:rsidR="00D7481C" w14:paraId="05CD8A7E" w14:textId="77777777">
        <w:trPr>
          <w:jc w:val="center"/>
        </w:trPr>
        <w:tc>
          <w:tcPr>
            <w:tcW w:w="3312" w:type="dxa"/>
            <w:shd w:val="clear" w:color="auto" w:fill="F8FAFC"/>
            <w:tcMar>
              <w:top w:w="90" w:type="dxa"/>
              <w:left w:w="130" w:type="dxa"/>
              <w:bottom w:w="90" w:type="dxa"/>
              <w:right w:w="130" w:type="dxa"/>
            </w:tcMar>
            <w:vAlign w:val="center"/>
          </w:tcPr>
          <w:p w14:paraId="78B3E65A" w14:textId="77777777" w:rsidR="00D7481C" w:rsidRDefault="00000000">
            <w:pPr>
              <w:spacing w:before="20" w:after="20" w:line="252" w:lineRule="auto"/>
            </w:pPr>
            <w:r>
              <w:rPr>
                <w:sz w:val="18"/>
              </w:rPr>
              <w:t>Charlie</w:t>
            </w:r>
          </w:p>
        </w:tc>
        <w:tc>
          <w:tcPr>
            <w:tcW w:w="3312" w:type="dxa"/>
            <w:shd w:val="clear" w:color="auto" w:fill="F8FAFC"/>
            <w:tcMar>
              <w:top w:w="90" w:type="dxa"/>
              <w:left w:w="130" w:type="dxa"/>
              <w:bottom w:w="90" w:type="dxa"/>
              <w:right w:w="130" w:type="dxa"/>
            </w:tcMar>
            <w:vAlign w:val="center"/>
          </w:tcPr>
          <w:p w14:paraId="28990CD9" w14:textId="77777777" w:rsidR="00D7481C" w:rsidRDefault="00000000">
            <w:pPr>
              <w:spacing w:before="20" w:after="20" w:line="252" w:lineRule="auto"/>
            </w:pPr>
            <w:r>
              <w:rPr>
                <w:sz w:val="18"/>
              </w:rPr>
              <w:t>72000.00</w:t>
            </w:r>
          </w:p>
        </w:tc>
        <w:tc>
          <w:tcPr>
            <w:tcW w:w="3312" w:type="dxa"/>
            <w:shd w:val="clear" w:color="auto" w:fill="F8FAFC"/>
            <w:tcMar>
              <w:top w:w="90" w:type="dxa"/>
              <w:left w:w="130" w:type="dxa"/>
              <w:bottom w:w="90" w:type="dxa"/>
              <w:right w:w="130" w:type="dxa"/>
            </w:tcMar>
            <w:vAlign w:val="center"/>
          </w:tcPr>
          <w:p w14:paraId="128EA7F1" w14:textId="77777777" w:rsidR="00D7481C" w:rsidRDefault="00000000">
            <w:pPr>
              <w:spacing w:before="20" w:after="20" w:line="252" w:lineRule="auto"/>
            </w:pPr>
            <w:r>
              <w:rPr>
                <w:sz w:val="18"/>
              </w:rPr>
              <w:t>Sales</w:t>
            </w:r>
          </w:p>
        </w:tc>
      </w:tr>
      <w:tr w:rsidR="00D7481C" w14:paraId="359FBFA1" w14:textId="77777777">
        <w:trPr>
          <w:jc w:val="center"/>
        </w:trPr>
        <w:tc>
          <w:tcPr>
            <w:tcW w:w="3312" w:type="dxa"/>
            <w:shd w:val="clear" w:color="auto" w:fill="FFFFFF"/>
            <w:tcMar>
              <w:top w:w="90" w:type="dxa"/>
              <w:left w:w="130" w:type="dxa"/>
              <w:bottom w:w="90" w:type="dxa"/>
              <w:right w:w="130" w:type="dxa"/>
            </w:tcMar>
            <w:vAlign w:val="center"/>
          </w:tcPr>
          <w:p w14:paraId="3946B141" w14:textId="77777777" w:rsidR="00D7481C" w:rsidRDefault="00000000">
            <w:pPr>
              <w:spacing w:before="20" w:after="20" w:line="252" w:lineRule="auto"/>
            </w:pPr>
            <w:r>
              <w:rPr>
                <w:sz w:val="18"/>
              </w:rPr>
              <w:t>Eve</w:t>
            </w:r>
          </w:p>
        </w:tc>
        <w:tc>
          <w:tcPr>
            <w:tcW w:w="3312" w:type="dxa"/>
            <w:shd w:val="clear" w:color="auto" w:fill="FFFFFF"/>
            <w:tcMar>
              <w:top w:w="90" w:type="dxa"/>
              <w:left w:w="130" w:type="dxa"/>
              <w:bottom w:w="90" w:type="dxa"/>
              <w:right w:w="130" w:type="dxa"/>
            </w:tcMar>
            <w:vAlign w:val="center"/>
          </w:tcPr>
          <w:p w14:paraId="680AEE44" w14:textId="77777777" w:rsidR="00D7481C" w:rsidRDefault="00000000">
            <w:pPr>
              <w:spacing w:before="20" w:after="20" w:line="252" w:lineRule="auto"/>
            </w:pPr>
            <w:r>
              <w:rPr>
                <w:sz w:val="18"/>
              </w:rPr>
              <w:t>91000.00</w:t>
            </w:r>
          </w:p>
        </w:tc>
        <w:tc>
          <w:tcPr>
            <w:tcW w:w="3312" w:type="dxa"/>
            <w:shd w:val="clear" w:color="auto" w:fill="FFFFFF"/>
            <w:tcMar>
              <w:top w:w="90" w:type="dxa"/>
              <w:left w:w="130" w:type="dxa"/>
              <w:bottom w:w="90" w:type="dxa"/>
              <w:right w:w="130" w:type="dxa"/>
            </w:tcMar>
            <w:vAlign w:val="center"/>
          </w:tcPr>
          <w:p w14:paraId="066396E0" w14:textId="77777777" w:rsidR="00D7481C" w:rsidRDefault="00000000">
            <w:pPr>
              <w:spacing w:before="20" w:after="20" w:line="252" w:lineRule="auto"/>
            </w:pPr>
            <w:r>
              <w:rPr>
                <w:sz w:val="18"/>
              </w:rPr>
              <w:t>Sales</w:t>
            </w:r>
          </w:p>
        </w:tc>
      </w:tr>
    </w:tbl>
    <w:p w14:paraId="4C875C6D" w14:textId="77777777" w:rsidR="00D7481C" w:rsidRDefault="00D7481C">
      <w:pPr>
        <w:spacing w:after="80"/>
      </w:pPr>
    </w:p>
    <w:p w14:paraId="7FF1B2BC" w14:textId="77777777" w:rsidR="00D7481C" w:rsidRDefault="00000000">
      <w:pPr>
        <w:spacing w:before="20"/>
      </w:pPr>
      <w:r>
        <w:rPr>
          <w:b/>
        </w:rPr>
        <w:t>Example 3: OR with parentheses</w:t>
      </w:r>
    </w:p>
    <w:p w14:paraId="7662E12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department, salary</w:t>
      </w:r>
      <w:r>
        <w:rPr>
          <w:rFonts w:ascii="Consolas" w:hAnsi="Consolas"/>
          <w:color w:val="0F172A"/>
          <w:sz w:val="17"/>
        </w:rPr>
        <w:br/>
        <w:t>FROM employees</w:t>
      </w:r>
      <w:r>
        <w:rPr>
          <w:rFonts w:ascii="Consolas" w:hAnsi="Consolas"/>
          <w:color w:val="0F172A"/>
          <w:sz w:val="17"/>
        </w:rPr>
        <w:br/>
        <w:t>WHERE (department = 'HR' OR department = 'Marketing') AND salary &gt; 65000;</w:t>
      </w:r>
    </w:p>
    <w:tbl>
      <w:tblPr>
        <w:tblStyle w:val="TableGrid"/>
        <w:tblW w:w="0" w:type="auto"/>
        <w:jc w:val="center"/>
        <w:tblLook w:val="04A0" w:firstRow="1" w:lastRow="0" w:firstColumn="1" w:lastColumn="0" w:noHBand="0" w:noVBand="1"/>
      </w:tblPr>
      <w:tblGrid>
        <w:gridCol w:w="3312"/>
        <w:gridCol w:w="3312"/>
        <w:gridCol w:w="3312"/>
      </w:tblGrid>
      <w:tr w:rsidR="00D7481C" w14:paraId="3A1D1DB0" w14:textId="77777777">
        <w:trPr>
          <w:jc w:val="center"/>
        </w:trPr>
        <w:tc>
          <w:tcPr>
            <w:tcW w:w="3312" w:type="dxa"/>
            <w:shd w:val="clear" w:color="auto" w:fill="1E3A8A"/>
            <w:tcMar>
              <w:top w:w="90" w:type="dxa"/>
              <w:left w:w="130" w:type="dxa"/>
              <w:bottom w:w="90" w:type="dxa"/>
              <w:right w:w="130" w:type="dxa"/>
            </w:tcMar>
            <w:vAlign w:val="center"/>
          </w:tcPr>
          <w:p w14:paraId="4A63EBE2" w14:textId="77777777" w:rsidR="00D7481C" w:rsidRDefault="00000000">
            <w:pPr>
              <w:spacing w:before="20" w:after="20" w:line="252" w:lineRule="auto"/>
            </w:pPr>
            <w:r>
              <w:rPr>
                <w:b/>
                <w:color w:val="FFFFFF"/>
                <w:sz w:val="19"/>
              </w:rPr>
              <w:t>first_name</w:t>
            </w:r>
          </w:p>
        </w:tc>
        <w:tc>
          <w:tcPr>
            <w:tcW w:w="3312" w:type="dxa"/>
            <w:shd w:val="clear" w:color="auto" w:fill="1E3A8A"/>
            <w:tcMar>
              <w:top w:w="90" w:type="dxa"/>
              <w:left w:w="130" w:type="dxa"/>
              <w:bottom w:w="90" w:type="dxa"/>
              <w:right w:w="130" w:type="dxa"/>
            </w:tcMar>
            <w:vAlign w:val="center"/>
          </w:tcPr>
          <w:p w14:paraId="765D13CA" w14:textId="77777777" w:rsidR="00D7481C" w:rsidRDefault="00000000">
            <w:pPr>
              <w:spacing w:before="20" w:after="20" w:line="252" w:lineRule="auto"/>
            </w:pPr>
            <w:r>
              <w:rPr>
                <w:b/>
                <w:color w:val="FFFFFF"/>
                <w:sz w:val="19"/>
              </w:rPr>
              <w:t>department</w:t>
            </w:r>
          </w:p>
        </w:tc>
        <w:tc>
          <w:tcPr>
            <w:tcW w:w="3312" w:type="dxa"/>
            <w:shd w:val="clear" w:color="auto" w:fill="1E3A8A"/>
            <w:tcMar>
              <w:top w:w="90" w:type="dxa"/>
              <w:left w:w="130" w:type="dxa"/>
              <w:bottom w:w="90" w:type="dxa"/>
              <w:right w:w="130" w:type="dxa"/>
            </w:tcMar>
            <w:vAlign w:val="center"/>
          </w:tcPr>
          <w:p w14:paraId="6BCD32A7" w14:textId="77777777" w:rsidR="00D7481C" w:rsidRDefault="00000000">
            <w:pPr>
              <w:spacing w:before="20" w:after="20" w:line="252" w:lineRule="auto"/>
            </w:pPr>
            <w:r>
              <w:rPr>
                <w:b/>
                <w:color w:val="FFFFFF"/>
                <w:sz w:val="19"/>
              </w:rPr>
              <w:t>salary</w:t>
            </w:r>
          </w:p>
        </w:tc>
      </w:tr>
      <w:tr w:rsidR="00D7481C" w14:paraId="26A7DF80" w14:textId="77777777">
        <w:trPr>
          <w:jc w:val="center"/>
        </w:trPr>
        <w:tc>
          <w:tcPr>
            <w:tcW w:w="3312" w:type="dxa"/>
            <w:shd w:val="clear" w:color="auto" w:fill="F8FAFC"/>
            <w:tcMar>
              <w:top w:w="90" w:type="dxa"/>
              <w:left w:w="130" w:type="dxa"/>
              <w:bottom w:w="90" w:type="dxa"/>
              <w:right w:w="130" w:type="dxa"/>
            </w:tcMar>
            <w:vAlign w:val="center"/>
          </w:tcPr>
          <w:p w14:paraId="0A08CDDF" w14:textId="77777777" w:rsidR="00D7481C" w:rsidRDefault="00000000">
            <w:pPr>
              <w:spacing w:before="20" w:after="20" w:line="252" w:lineRule="auto"/>
            </w:pPr>
            <w:r>
              <w:rPr>
                <w:sz w:val="18"/>
              </w:rPr>
              <w:lastRenderedPageBreak/>
              <w:t>Henry</w:t>
            </w:r>
          </w:p>
        </w:tc>
        <w:tc>
          <w:tcPr>
            <w:tcW w:w="3312" w:type="dxa"/>
            <w:shd w:val="clear" w:color="auto" w:fill="F8FAFC"/>
            <w:tcMar>
              <w:top w:w="90" w:type="dxa"/>
              <w:left w:w="130" w:type="dxa"/>
              <w:bottom w:w="90" w:type="dxa"/>
              <w:right w:w="130" w:type="dxa"/>
            </w:tcMar>
            <w:vAlign w:val="center"/>
          </w:tcPr>
          <w:p w14:paraId="0ECE8AD4" w14:textId="77777777" w:rsidR="00D7481C" w:rsidRDefault="00000000">
            <w:pPr>
              <w:spacing w:before="20" w:after="20" w:line="252" w:lineRule="auto"/>
            </w:pPr>
            <w:r>
              <w:rPr>
                <w:sz w:val="18"/>
              </w:rPr>
              <w:t>HR</w:t>
            </w:r>
          </w:p>
        </w:tc>
        <w:tc>
          <w:tcPr>
            <w:tcW w:w="3312" w:type="dxa"/>
            <w:shd w:val="clear" w:color="auto" w:fill="F8FAFC"/>
            <w:tcMar>
              <w:top w:w="90" w:type="dxa"/>
              <w:left w:w="130" w:type="dxa"/>
              <w:bottom w:w="90" w:type="dxa"/>
              <w:right w:w="130" w:type="dxa"/>
            </w:tcMar>
            <w:vAlign w:val="center"/>
          </w:tcPr>
          <w:p w14:paraId="24B09DF1" w14:textId="77777777" w:rsidR="00D7481C" w:rsidRDefault="00000000">
            <w:pPr>
              <w:spacing w:before="20" w:after="20" w:line="252" w:lineRule="auto"/>
            </w:pPr>
            <w:r>
              <w:rPr>
                <w:sz w:val="18"/>
              </w:rPr>
              <w:t>78000.00</w:t>
            </w:r>
          </w:p>
        </w:tc>
      </w:tr>
      <w:tr w:rsidR="00D7481C" w14:paraId="0853895A" w14:textId="77777777">
        <w:trPr>
          <w:jc w:val="center"/>
        </w:trPr>
        <w:tc>
          <w:tcPr>
            <w:tcW w:w="3312" w:type="dxa"/>
            <w:shd w:val="clear" w:color="auto" w:fill="FFFFFF"/>
            <w:tcMar>
              <w:top w:w="90" w:type="dxa"/>
              <w:left w:w="130" w:type="dxa"/>
              <w:bottom w:w="90" w:type="dxa"/>
              <w:right w:w="130" w:type="dxa"/>
            </w:tcMar>
            <w:vAlign w:val="center"/>
          </w:tcPr>
          <w:p w14:paraId="1135E6C7" w14:textId="77777777" w:rsidR="00D7481C" w:rsidRDefault="00000000">
            <w:pPr>
              <w:spacing w:before="20" w:after="20" w:line="252" w:lineRule="auto"/>
            </w:pPr>
            <w:r>
              <w:rPr>
                <w:sz w:val="18"/>
              </w:rPr>
              <w:t>Jack</w:t>
            </w:r>
          </w:p>
        </w:tc>
        <w:tc>
          <w:tcPr>
            <w:tcW w:w="3312" w:type="dxa"/>
            <w:shd w:val="clear" w:color="auto" w:fill="FFFFFF"/>
            <w:tcMar>
              <w:top w:w="90" w:type="dxa"/>
              <w:left w:w="130" w:type="dxa"/>
              <w:bottom w:w="90" w:type="dxa"/>
              <w:right w:w="130" w:type="dxa"/>
            </w:tcMar>
            <w:vAlign w:val="center"/>
          </w:tcPr>
          <w:p w14:paraId="5BE31963" w14:textId="77777777" w:rsidR="00D7481C" w:rsidRDefault="00000000">
            <w:pPr>
              <w:spacing w:before="20" w:after="20" w:line="252" w:lineRule="auto"/>
            </w:pPr>
            <w:r>
              <w:rPr>
                <w:sz w:val="18"/>
              </w:rPr>
              <w:t>Marketing</w:t>
            </w:r>
          </w:p>
        </w:tc>
        <w:tc>
          <w:tcPr>
            <w:tcW w:w="3312" w:type="dxa"/>
            <w:shd w:val="clear" w:color="auto" w:fill="FFFFFF"/>
            <w:tcMar>
              <w:top w:w="90" w:type="dxa"/>
              <w:left w:w="130" w:type="dxa"/>
              <w:bottom w:w="90" w:type="dxa"/>
              <w:right w:w="130" w:type="dxa"/>
            </w:tcMar>
            <w:vAlign w:val="center"/>
          </w:tcPr>
          <w:p w14:paraId="3251D48A" w14:textId="77777777" w:rsidR="00D7481C" w:rsidRDefault="00000000">
            <w:pPr>
              <w:spacing w:before="20" w:after="20" w:line="252" w:lineRule="auto"/>
            </w:pPr>
            <w:r>
              <w:rPr>
                <w:sz w:val="18"/>
              </w:rPr>
              <w:t>73000.00</w:t>
            </w:r>
          </w:p>
        </w:tc>
      </w:tr>
      <w:tr w:rsidR="00D7481C" w14:paraId="757D5211" w14:textId="77777777">
        <w:trPr>
          <w:jc w:val="center"/>
        </w:trPr>
        <w:tc>
          <w:tcPr>
            <w:tcW w:w="3312" w:type="dxa"/>
            <w:shd w:val="clear" w:color="auto" w:fill="F8FAFC"/>
            <w:tcMar>
              <w:top w:w="90" w:type="dxa"/>
              <w:left w:w="130" w:type="dxa"/>
              <w:bottom w:w="90" w:type="dxa"/>
              <w:right w:w="130" w:type="dxa"/>
            </w:tcMar>
            <w:vAlign w:val="center"/>
          </w:tcPr>
          <w:p w14:paraId="07C905A9" w14:textId="77777777" w:rsidR="00D7481C" w:rsidRDefault="00000000">
            <w:pPr>
              <w:spacing w:before="20" w:after="20" w:line="252" w:lineRule="auto"/>
            </w:pPr>
            <w:r>
              <w:rPr>
                <w:sz w:val="18"/>
              </w:rPr>
              <w:t>Karen</w:t>
            </w:r>
          </w:p>
        </w:tc>
        <w:tc>
          <w:tcPr>
            <w:tcW w:w="3312" w:type="dxa"/>
            <w:shd w:val="clear" w:color="auto" w:fill="F8FAFC"/>
            <w:tcMar>
              <w:top w:w="90" w:type="dxa"/>
              <w:left w:w="130" w:type="dxa"/>
              <w:bottom w:w="90" w:type="dxa"/>
              <w:right w:w="130" w:type="dxa"/>
            </w:tcMar>
            <w:vAlign w:val="center"/>
          </w:tcPr>
          <w:p w14:paraId="45EACE34" w14:textId="77777777" w:rsidR="00D7481C" w:rsidRDefault="00000000">
            <w:pPr>
              <w:spacing w:before="20" w:after="20" w:line="252" w:lineRule="auto"/>
            </w:pPr>
            <w:r>
              <w:rPr>
                <w:sz w:val="18"/>
              </w:rPr>
              <w:t>Marketing</w:t>
            </w:r>
          </w:p>
        </w:tc>
        <w:tc>
          <w:tcPr>
            <w:tcW w:w="3312" w:type="dxa"/>
            <w:shd w:val="clear" w:color="auto" w:fill="F8FAFC"/>
            <w:tcMar>
              <w:top w:w="90" w:type="dxa"/>
              <w:left w:w="130" w:type="dxa"/>
              <w:bottom w:w="90" w:type="dxa"/>
              <w:right w:w="130" w:type="dxa"/>
            </w:tcMar>
            <w:vAlign w:val="center"/>
          </w:tcPr>
          <w:p w14:paraId="5BF5885D" w14:textId="77777777" w:rsidR="00D7481C" w:rsidRDefault="00000000">
            <w:pPr>
              <w:spacing w:before="20" w:after="20" w:line="252" w:lineRule="auto"/>
            </w:pPr>
            <w:r>
              <w:rPr>
                <w:sz w:val="18"/>
              </w:rPr>
              <w:t>69000.00</w:t>
            </w:r>
          </w:p>
        </w:tc>
      </w:tr>
    </w:tbl>
    <w:p w14:paraId="63C240CC" w14:textId="77777777" w:rsidR="00D7481C" w:rsidRDefault="00D7481C">
      <w:pPr>
        <w:spacing w:after="80"/>
      </w:pPr>
    </w:p>
    <w:p w14:paraId="2E3CBE3B" w14:textId="77777777" w:rsidR="00D7481C" w:rsidRDefault="00000000">
      <w:pPr>
        <w:keepNext/>
        <w:spacing w:before="200"/>
      </w:pPr>
      <w:r>
        <w:rPr>
          <w:b/>
          <w:color w:val="1E40AF"/>
          <w:sz w:val="24"/>
        </w:rPr>
        <w:t>3.7 Common Mistakes</w:t>
      </w:r>
    </w:p>
    <w:p w14:paraId="6B5ABB64" w14:textId="77777777" w:rsidR="00D7481C" w:rsidRDefault="00000000">
      <w:pPr>
        <w:spacing w:before="20" w:after="40"/>
        <w:ind w:left="360"/>
      </w:pPr>
      <w:r>
        <w:rPr>
          <w:b/>
          <w:color w:val="3B82F6"/>
        </w:rPr>
        <w:t xml:space="preserve">• </w:t>
      </w:r>
      <w:r>
        <w:rPr>
          <w:b/>
        </w:rPr>
        <w:t>Forgetting operator precedence (AND before OR):</w:t>
      </w:r>
      <w:r>
        <w:t xml:space="preserve"> Always use parentheses to make intent explicit.</w:t>
      </w:r>
    </w:p>
    <w:p w14:paraId="12D3E2FE" w14:textId="77777777" w:rsidR="00D7481C" w:rsidRDefault="00000000">
      <w:pPr>
        <w:spacing w:before="20" w:after="40"/>
        <w:ind w:left="360"/>
      </w:pPr>
      <w:r>
        <w:rPr>
          <w:b/>
          <w:color w:val="3B82F6"/>
        </w:rPr>
        <w:t xml:space="preserve">• </w:t>
      </w:r>
      <w:r>
        <w:rPr>
          <w:b/>
        </w:rPr>
        <w:t>Using = NULL instead of IS NULL:</w:t>
      </w:r>
      <w:r>
        <w:t xml:space="preserve"> </w:t>
      </w:r>
      <w:r>
        <w:rPr>
          <w:rFonts w:ascii="Consolas" w:hAnsi="Consolas"/>
          <w:color w:val="BE185D"/>
          <w:sz w:val="19"/>
        </w:rPr>
        <w:t>WHERE commission = NULL</w:t>
      </w:r>
      <w:r>
        <w:t xml:space="preserve"> always evaluates to UNKNOWN (returns no rows). Use </w:t>
      </w:r>
      <w:r>
        <w:rPr>
          <w:rFonts w:ascii="Consolas" w:hAnsi="Consolas"/>
          <w:color w:val="BE185D"/>
          <w:sz w:val="19"/>
        </w:rPr>
        <w:t>WHERE commission IS NULL</w:t>
      </w:r>
      <w:r>
        <w:t>.</w:t>
      </w:r>
    </w:p>
    <w:p w14:paraId="65B7E0E5" w14:textId="77777777" w:rsidR="00D7481C" w:rsidRDefault="00000000">
      <w:pPr>
        <w:spacing w:before="20" w:after="40"/>
        <w:ind w:left="360"/>
      </w:pPr>
      <w:r>
        <w:rPr>
          <w:b/>
          <w:color w:val="3B82F6"/>
        </w:rPr>
        <w:t xml:space="preserve">• </w:t>
      </w:r>
      <w:r>
        <w:rPr>
          <w:b/>
        </w:rPr>
        <w:t>String comparison case sensitivity:</w:t>
      </w:r>
      <w:r>
        <w:t xml:space="preserve"> Behavior varies by DBMS and collation. MySQL with </w:t>
      </w:r>
      <w:r>
        <w:rPr>
          <w:rFonts w:ascii="Consolas" w:hAnsi="Consolas"/>
          <w:color w:val="BE185D"/>
          <w:sz w:val="19"/>
        </w:rPr>
        <w:t>utf8_general_ci</w:t>
      </w:r>
      <w:r>
        <w:t xml:space="preserve"> collation is case-insensitive; PostgreSQL is case-sensitive by default.</w:t>
      </w:r>
    </w:p>
    <w:p w14:paraId="5A3B9AFD" w14:textId="77777777" w:rsidR="00D7481C" w:rsidRDefault="00D7481C">
      <w:pPr>
        <w:pBdr>
          <w:bottom w:val="single" w:sz="6" w:space="1" w:color="CBD5E1"/>
        </w:pBdr>
        <w:spacing w:before="120" w:after="120"/>
      </w:pPr>
    </w:p>
    <w:p w14:paraId="3BB5C808" w14:textId="77777777" w:rsidR="00D7481C" w:rsidRDefault="00000000">
      <w:pPr>
        <w:keepNext/>
        <w:spacing w:before="240" w:after="80"/>
      </w:pPr>
      <w:r>
        <w:rPr>
          <w:b/>
          <w:color w:val="1E3A8A"/>
          <w:sz w:val="28"/>
        </w:rPr>
        <w:t>Part 4: ORDER BY</w:t>
      </w:r>
    </w:p>
    <w:p w14:paraId="47C7B8DE" w14:textId="77777777" w:rsidR="00D7481C" w:rsidRDefault="00000000">
      <w:pPr>
        <w:keepNext/>
        <w:spacing w:before="200"/>
      </w:pPr>
      <w:r>
        <w:rPr>
          <w:b/>
          <w:color w:val="1E40AF"/>
          <w:sz w:val="24"/>
        </w:rPr>
        <w:t>4.1 Definition</w:t>
      </w:r>
    </w:p>
    <w:p w14:paraId="540BEDF2" w14:textId="77777777" w:rsidR="00D7481C" w:rsidRDefault="00000000">
      <w:pPr>
        <w:spacing w:before="20"/>
      </w:pPr>
      <w:r>
        <w:rPr>
          <w:rFonts w:ascii="Consolas" w:hAnsi="Consolas"/>
          <w:color w:val="BE185D"/>
          <w:sz w:val="19"/>
        </w:rPr>
        <w:t>ORDER BY</w:t>
      </w:r>
      <w:r>
        <w:t xml:space="preserve"> sorts the result set by one or more columns or expressions, in ascending (</w:t>
      </w:r>
      <w:r>
        <w:rPr>
          <w:rFonts w:ascii="Consolas" w:hAnsi="Consolas"/>
          <w:color w:val="BE185D"/>
          <w:sz w:val="19"/>
        </w:rPr>
        <w:t>ASC</w:t>
      </w:r>
      <w:r>
        <w:t>, the default) or descending (</w:t>
      </w:r>
      <w:r>
        <w:rPr>
          <w:rFonts w:ascii="Consolas" w:hAnsi="Consolas"/>
          <w:color w:val="BE185D"/>
          <w:sz w:val="19"/>
        </w:rPr>
        <w:t>DESC</w:t>
      </w:r>
      <w:r>
        <w:t xml:space="preserve">) order. It is the </w:t>
      </w:r>
      <w:r>
        <w:rPr>
          <w:b/>
        </w:rPr>
        <w:t>only</w:t>
      </w:r>
      <w:r>
        <w:t xml:space="preserve"> clause that guarantees the order of rows in the output.</w:t>
      </w:r>
    </w:p>
    <w:p w14:paraId="68B439D3" w14:textId="77777777" w:rsidR="00D7481C" w:rsidRDefault="00000000">
      <w:pPr>
        <w:keepNext/>
        <w:spacing w:before="200"/>
      </w:pPr>
      <w:r>
        <w:rPr>
          <w:b/>
          <w:color w:val="1E40AF"/>
          <w:sz w:val="24"/>
        </w:rPr>
        <w:t>4.2 Key Fact for Interviews</w:t>
      </w:r>
    </w:p>
    <w:p w14:paraId="651B367B" w14:textId="77777777" w:rsidR="00D7481C" w:rsidRDefault="00000000">
      <w:pPr>
        <w:pBdr>
          <w:left w:val="single" w:sz="18" w:space="8" w:color="64748B"/>
        </w:pBdr>
        <w:spacing w:before="80" w:after="80"/>
        <w:ind w:left="360"/>
      </w:pPr>
      <w:r>
        <w:rPr>
          <w:i/>
          <w:color w:val="475569"/>
        </w:rPr>
        <w:br/>
        <w:t>Without ORDER BY, SQL does NOT guarantee any particular row order. Even if results appear sorted, that's an implementation artifact, not a guarantee. Relying on implicit ordering is a bug.</w:t>
      </w:r>
      <w:r>
        <w:rPr>
          <w:i/>
          <w:color w:val="475569"/>
        </w:rPr>
        <w:br/>
      </w:r>
    </w:p>
    <w:p w14:paraId="6005FCED" w14:textId="77777777" w:rsidR="00D7481C" w:rsidRDefault="00000000">
      <w:pPr>
        <w:keepNext/>
        <w:spacing w:before="200"/>
      </w:pPr>
      <w:r>
        <w:rPr>
          <w:b/>
          <w:color w:val="1E40AF"/>
          <w:sz w:val="24"/>
        </w:rPr>
        <w:t>4.3 Syntax</w:t>
      </w:r>
    </w:p>
    <w:p w14:paraId="60C4EDA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columns FROM table</w:t>
      </w:r>
      <w:r>
        <w:rPr>
          <w:rFonts w:ascii="Consolas" w:hAnsi="Consolas"/>
          <w:color w:val="0F172A"/>
          <w:sz w:val="17"/>
        </w:rPr>
        <w:br/>
        <w:t>ORDER BY column1 [ASC|DESC], column2 [ASC|DESC];</w:t>
      </w:r>
      <w:r>
        <w:rPr>
          <w:rFonts w:ascii="Consolas" w:hAnsi="Consolas"/>
          <w:color w:val="0F172A"/>
          <w:sz w:val="17"/>
        </w:rPr>
        <w:br/>
      </w:r>
      <w:r>
        <w:rPr>
          <w:rFonts w:ascii="Consolas" w:hAnsi="Consolas"/>
          <w:color w:val="0F172A"/>
          <w:sz w:val="17"/>
        </w:rPr>
        <w:br/>
        <w:t>-- Order by column position (not recommended for production)</w:t>
      </w:r>
      <w:r>
        <w:rPr>
          <w:rFonts w:ascii="Consolas" w:hAnsi="Consolas"/>
          <w:color w:val="0F172A"/>
          <w:sz w:val="17"/>
        </w:rPr>
        <w:br/>
        <w:t>SELECT first_name, salary FROM employees ORDER BY 2 DESC;</w:t>
      </w:r>
      <w:r>
        <w:rPr>
          <w:rFonts w:ascii="Consolas" w:hAnsi="Consolas"/>
          <w:color w:val="0F172A"/>
          <w:sz w:val="17"/>
        </w:rPr>
        <w:br/>
      </w:r>
      <w:r>
        <w:rPr>
          <w:rFonts w:ascii="Consolas" w:hAnsi="Consolas"/>
          <w:color w:val="0F172A"/>
          <w:sz w:val="17"/>
        </w:rPr>
        <w:br/>
        <w:t>-- Order by alias</w:t>
      </w:r>
      <w:r>
        <w:rPr>
          <w:rFonts w:ascii="Consolas" w:hAnsi="Consolas"/>
          <w:color w:val="0F172A"/>
          <w:sz w:val="17"/>
        </w:rPr>
        <w:br/>
        <w:t>SELECT first_name, salary * 12 AS annual FROM employees ORDER BY annual DESC;</w:t>
      </w:r>
      <w:r>
        <w:rPr>
          <w:rFonts w:ascii="Consolas" w:hAnsi="Consolas"/>
          <w:color w:val="0F172A"/>
          <w:sz w:val="17"/>
        </w:rPr>
        <w:br/>
      </w:r>
      <w:r>
        <w:rPr>
          <w:rFonts w:ascii="Consolas" w:hAnsi="Consolas"/>
          <w:color w:val="0F172A"/>
          <w:sz w:val="17"/>
        </w:rPr>
        <w:br/>
        <w:t>-- Order by expression</w:t>
      </w:r>
      <w:r>
        <w:rPr>
          <w:rFonts w:ascii="Consolas" w:hAnsi="Consolas"/>
          <w:color w:val="0F172A"/>
          <w:sz w:val="17"/>
        </w:rPr>
        <w:br/>
        <w:t>SELECT first_name, salary FROM employees ORDER BY salary + COALESCE(commission, 0) DESC;</w:t>
      </w:r>
    </w:p>
    <w:p w14:paraId="7DDF2764" w14:textId="77777777" w:rsidR="00D7481C" w:rsidRDefault="00000000">
      <w:pPr>
        <w:keepNext/>
        <w:spacing w:before="200"/>
      </w:pPr>
      <w:r>
        <w:rPr>
          <w:b/>
          <w:color w:val="1E40AF"/>
          <w:sz w:val="24"/>
        </w:rPr>
        <w:t>4.4 Worked Examples</w:t>
      </w:r>
    </w:p>
    <w:p w14:paraId="74F718D7" w14:textId="77777777" w:rsidR="00D7481C" w:rsidRDefault="00000000">
      <w:pPr>
        <w:spacing w:before="20"/>
      </w:pPr>
      <w:r>
        <w:rPr>
          <w:b/>
        </w:rPr>
        <w:t>Example 1: Single column sort</w:t>
      </w:r>
    </w:p>
    <w:p w14:paraId="4680F78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salary FROM employees ORDER BY salary DESC;</w:t>
      </w:r>
    </w:p>
    <w:tbl>
      <w:tblPr>
        <w:tblStyle w:val="TableGrid"/>
        <w:tblW w:w="0" w:type="auto"/>
        <w:jc w:val="center"/>
        <w:tblLook w:val="04A0" w:firstRow="1" w:lastRow="0" w:firstColumn="1" w:lastColumn="0" w:noHBand="0" w:noVBand="1"/>
      </w:tblPr>
      <w:tblGrid>
        <w:gridCol w:w="4968"/>
        <w:gridCol w:w="4968"/>
      </w:tblGrid>
      <w:tr w:rsidR="00D7481C" w14:paraId="6271227F" w14:textId="77777777">
        <w:trPr>
          <w:jc w:val="center"/>
        </w:trPr>
        <w:tc>
          <w:tcPr>
            <w:tcW w:w="4968" w:type="dxa"/>
            <w:shd w:val="clear" w:color="auto" w:fill="1E3A8A"/>
            <w:tcMar>
              <w:top w:w="90" w:type="dxa"/>
              <w:left w:w="130" w:type="dxa"/>
              <w:bottom w:w="90" w:type="dxa"/>
              <w:right w:w="130" w:type="dxa"/>
            </w:tcMar>
            <w:vAlign w:val="center"/>
          </w:tcPr>
          <w:p w14:paraId="5CA3CC07" w14:textId="77777777" w:rsidR="00D7481C" w:rsidRDefault="00000000">
            <w:pPr>
              <w:spacing w:before="20" w:after="20" w:line="252" w:lineRule="auto"/>
            </w:pPr>
            <w:r>
              <w:rPr>
                <w:b/>
                <w:color w:val="FFFFFF"/>
                <w:sz w:val="19"/>
              </w:rPr>
              <w:t>first_name</w:t>
            </w:r>
          </w:p>
        </w:tc>
        <w:tc>
          <w:tcPr>
            <w:tcW w:w="4968" w:type="dxa"/>
            <w:shd w:val="clear" w:color="auto" w:fill="1E3A8A"/>
            <w:tcMar>
              <w:top w:w="90" w:type="dxa"/>
              <w:left w:w="130" w:type="dxa"/>
              <w:bottom w:w="90" w:type="dxa"/>
              <w:right w:w="130" w:type="dxa"/>
            </w:tcMar>
            <w:vAlign w:val="center"/>
          </w:tcPr>
          <w:p w14:paraId="12D72347" w14:textId="77777777" w:rsidR="00D7481C" w:rsidRDefault="00000000">
            <w:pPr>
              <w:spacing w:before="20" w:after="20" w:line="252" w:lineRule="auto"/>
            </w:pPr>
            <w:r>
              <w:rPr>
                <w:b/>
                <w:color w:val="FFFFFF"/>
                <w:sz w:val="19"/>
              </w:rPr>
              <w:t>salary</w:t>
            </w:r>
          </w:p>
        </w:tc>
      </w:tr>
      <w:tr w:rsidR="00D7481C" w14:paraId="0EE401B3" w14:textId="77777777">
        <w:trPr>
          <w:jc w:val="center"/>
        </w:trPr>
        <w:tc>
          <w:tcPr>
            <w:tcW w:w="4968" w:type="dxa"/>
            <w:shd w:val="clear" w:color="auto" w:fill="F8FAFC"/>
            <w:tcMar>
              <w:top w:w="90" w:type="dxa"/>
              <w:left w:w="130" w:type="dxa"/>
              <w:bottom w:w="90" w:type="dxa"/>
              <w:right w:w="130" w:type="dxa"/>
            </w:tcMar>
            <w:vAlign w:val="center"/>
          </w:tcPr>
          <w:p w14:paraId="29455BD2" w14:textId="77777777" w:rsidR="00D7481C" w:rsidRDefault="00000000">
            <w:pPr>
              <w:spacing w:before="20" w:after="20" w:line="252" w:lineRule="auto"/>
            </w:pPr>
            <w:r>
              <w:rPr>
                <w:sz w:val="18"/>
              </w:rPr>
              <w:t>Irene</w:t>
            </w:r>
          </w:p>
        </w:tc>
        <w:tc>
          <w:tcPr>
            <w:tcW w:w="4968" w:type="dxa"/>
            <w:shd w:val="clear" w:color="auto" w:fill="F8FAFC"/>
            <w:tcMar>
              <w:top w:w="90" w:type="dxa"/>
              <w:left w:w="130" w:type="dxa"/>
              <w:bottom w:w="90" w:type="dxa"/>
              <w:right w:w="130" w:type="dxa"/>
            </w:tcMar>
            <w:vAlign w:val="center"/>
          </w:tcPr>
          <w:p w14:paraId="64E06087" w14:textId="77777777" w:rsidR="00D7481C" w:rsidRDefault="00000000">
            <w:pPr>
              <w:spacing w:before="20" w:after="20" w:line="252" w:lineRule="auto"/>
            </w:pPr>
            <w:r>
              <w:rPr>
                <w:sz w:val="18"/>
              </w:rPr>
              <w:t>105000.00</w:t>
            </w:r>
          </w:p>
        </w:tc>
      </w:tr>
      <w:tr w:rsidR="00D7481C" w14:paraId="5A3126B0" w14:textId="77777777">
        <w:trPr>
          <w:jc w:val="center"/>
        </w:trPr>
        <w:tc>
          <w:tcPr>
            <w:tcW w:w="4968" w:type="dxa"/>
            <w:shd w:val="clear" w:color="auto" w:fill="FFFFFF"/>
            <w:tcMar>
              <w:top w:w="90" w:type="dxa"/>
              <w:left w:w="130" w:type="dxa"/>
              <w:bottom w:w="90" w:type="dxa"/>
              <w:right w:w="130" w:type="dxa"/>
            </w:tcMar>
            <w:vAlign w:val="center"/>
          </w:tcPr>
          <w:p w14:paraId="5C21DDA8" w14:textId="77777777" w:rsidR="00D7481C" w:rsidRDefault="00000000">
            <w:pPr>
              <w:spacing w:before="20" w:after="20" w:line="252" w:lineRule="auto"/>
            </w:pPr>
            <w:r>
              <w:rPr>
                <w:sz w:val="18"/>
              </w:rPr>
              <w:t>Alice</w:t>
            </w:r>
          </w:p>
        </w:tc>
        <w:tc>
          <w:tcPr>
            <w:tcW w:w="4968" w:type="dxa"/>
            <w:shd w:val="clear" w:color="auto" w:fill="FFFFFF"/>
            <w:tcMar>
              <w:top w:w="90" w:type="dxa"/>
              <w:left w:w="130" w:type="dxa"/>
              <w:bottom w:w="90" w:type="dxa"/>
              <w:right w:w="130" w:type="dxa"/>
            </w:tcMar>
            <w:vAlign w:val="center"/>
          </w:tcPr>
          <w:p w14:paraId="1A4167A0" w14:textId="77777777" w:rsidR="00D7481C" w:rsidRDefault="00000000">
            <w:pPr>
              <w:spacing w:before="20" w:after="20" w:line="252" w:lineRule="auto"/>
            </w:pPr>
            <w:r>
              <w:rPr>
                <w:sz w:val="18"/>
              </w:rPr>
              <w:t>95000.00</w:t>
            </w:r>
          </w:p>
        </w:tc>
      </w:tr>
      <w:tr w:rsidR="00D7481C" w14:paraId="5F53ECBA" w14:textId="77777777">
        <w:trPr>
          <w:jc w:val="center"/>
        </w:trPr>
        <w:tc>
          <w:tcPr>
            <w:tcW w:w="4968" w:type="dxa"/>
            <w:shd w:val="clear" w:color="auto" w:fill="F8FAFC"/>
            <w:tcMar>
              <w:top w:w="90" w:type="dxa"/>
              <w:left w:w="130" w:type="dxa"/>
              <w:bottom w:w="90" w:type="dxa"/>
              <w:right w:w="130" w:type="dxa"/>
            </w:tcMar>
            <w:vAlign w:val="center"/>
          </w:tcPr>
          <w:p w14:paraId="2AA6054E" w14:textId="77777777" w:rsidR="00D7481C" w:rsidRDefault="00000000">
            <w:pPr>
              <w:spacing w:before="20" w:after="20" w:line="252" w:lineRule="auto"/>
            </w:pPr>
            <w:r>
              <w:rPr>
                <w:sz w:val="18"/>
              </w:rPr>
              <w:lastRenderedPageBreak/>
              <w:t>Leo</w:t>
            </w:r>
          </w:p>
        </w:tc>
        <w:tc>
          <w:tcPr>
            <w:tcW w:w="4968" w:type="dxa"/>
            <w:shd w:val="clear" w:color="auto" w:fill="F8FAFC"/>
            <w:tcMar>
              <w:top w:w="90" w:type="dxa"/>
              <w:left w:w="130" w:type="dxa"/>
              <w:bottom w:w="90" w:type="dxa"/>
              <w:right w:w="130" w:type="dxa"/>
            </w:tcMar>
            <w:vAlign w:val="center"/>
          </w:tcPr>
          <w:p w14:paraId="3E26533C" w14:textId="77777777" w:rsidR="00D7481C" w:rsidRDefault="00000000">
            <w:pPr>
              <w:spacing w:before="20" w:after="20" w:line="252" w:lineRule="auto"/>
            </w:pPr>
            <w:r>
              <w:rPr>
                <w:sz w:val="18"/>
              </w:rPr>
              <w:t>92000.00</w:t>
            </w:r>
          </w:p>
        </w:tc>
      </w:tr>
      <w:tr w:rsidR="00D7481C" w14:paraId="41DAAC53" w14:textId="77777777">
        <w:trPr>
          <w:jc w:val="center"/>
        </w:trPr>
        <w:tc>
          <w:tcPr>
            <w:tcW w:w="4968" w:type="dxa"/>
            <w:shd w:val="clear" w:color="auto" w:fill="FFFFFF"/>
            <w:tcMar>
              <w:top w:w="90" w:type="dxa"/>
              <w:left w:w="130" w:type="dxa"/>
              <w:bottom w:w="90" w:type="dxa"/>
              <w:right w:w="130" w:type="dxa"/>
            </w:tcMar>
            <w:vAlign w:val="center"/>
          </w:tcPr>
          <w:p w14:paraId="31AD83CC" w14:textId="77777777" w:rsidR="00D7481C" w:rsidRDefault="00000000">
            <w:pPr>
              <w:spacing w:before="20" w:after="20" w:line="252" w:lineRule="auto"/>
            </w:pPr>
            <w:r>
              <w:rPr>
                <w:sz w:val="18"/>
              </w:rPr>
              <w:t>Eve</w:t>
            </w:r>
          </w:p>
        </w:tc>
        <w:tc>
          <w:tcPr>
            <w:tcW w:w="4968" w:type="dxa"/>
            <w:shd w:val="clear" w:color="auto" w:fill="FFFFFF"/>
            <w:tcMar>
              <w:top w:w="90" w:type="dxa"/>
              <w:left w:w="130" w:type="dxa"/>
              <w:bottom w:w="90" w:type="dxa"/>
              <w:right w:w="130" w:type="dxa"/>
            </w:tcMar>
            <w:vAlign w:val="center"/>
          </w:tcPr>
          <w:p w14:paraId="68A5F5FC" w14:textId="77777777" w:rsidR="00D7481C" w:rsidRDefault="00000000">
            <w:pPr>
              <w:spacing w:before="20" w:after="20" w:line="252" w:lineRule="auto"/>
            </w:pPr>
            <w:r>
              <w:rPr>
                <w:sz w:val="18"/>
              </w:rPr>
              <w:t>91000.00</w:t>
            </w:r>
          </w:p>
        </w:tc>
      </w:tr>
      <w:tr w:rsidR="00D7481C" w14:paraId="003AF154" w14:textId="77777777">
        <w:trPr>
          <w:jc w:val="center"/>
        </w:trPr>
        <w:tc>
          <w:tcPr>
            <w:tcW w:w="4968" w:type="dxa"/>
            <w:shd w:val="clear" w:color="auto" w:fill="F8FAFC"/>
            <w:tcMar>
              <w:top w:w="90" w:type="dxa"/>
              <w:left w:w="130" w:type="dxa"/>
              <w:bottom w:w="90" w:type="dxa"/>
              <w:right w:w="130" w:type="dxa"/>
            </w:tcMar>
            <w:vAlign w:val="center"/>
          </w:tcPr>
          <w:p w14:paraId="7D11B594" w14:textId="77777777" w:rsidR="00D7481C" w:rsidRDefault="00000000">
            <w:pPr>
              <w:spacing w:before="20" w:after="20" w:line="252" w:lineRule="auto"/>
            </w:pPr>
            <w:r>
              <w:rPr>
                <w:sz w:val="18"/>
              </w:rPr>
              <w:t>Bob</w:t>
            </w:r>
          </w:p>
        </w:tc>
        <w:tc>
          <w:tcPr>
            <w:tcW w:w="4968" w:type="dxa"/>
            <w:shd w:val="clear" w:color="auto" w:fill="F8FAFC"/>
            <w:tcMar>
              <w:top w:w="90" w:type="dxa"/>
              <w:left w:w="130" w:type="dxa"/>
              <w:bottom w:w="90" w:type="dxa"/>
              <w:right w:w="130" w:type="dxa"/>
            </w:tcMar>
            <w:vAlign w:val="center"/>
          </w:tcPr>
          <w:p w14:paraId="2B6FEF45" w14:textId="77777777" w:rsidR="00D7481C" w:rsidRDefault="00000000">
            <w:pPr>
              <w:spacing w:before="20" w:after="20" w:line="252" w:lineRule="auto"/>
            </w:pPr>
            <w:r>
              <w:rPr>
                <w:sz w:val="18"/>
              </w:rPr>
              <w:t>87000.00</w:t>
            </w:r>
          </w:p>
        </w:tc>
      </w:tr>
      <w:tr w:rsidR="00D7481C" w14:paraId="58ABEB4E" w14:textId="77777777">
        <w:trPr>
          <w:jc w:val="center"/>
        </w:trPr>
        <w:tc>
          <w:tcPr>
            <w:tcW w:w="4968" w:type="dxa"/>
            <w:shd w:val="clear" w:color="auto" w:fill="FFFFFF"/>
            <w:tcMar>
              <w:top w:w="90" w:type="dxa"/>
              <w:left w:w="130" w:type="dxa"/>
              <w:bottom w:w="90" w:type="dxa"/>
              <w:right w:w="130" w:type="dxa"/>
            </w:tcMar>
            <w:vAlign w:val="center"/>
          </w:tcPr>
          <w:p w14:paraId="7048CD06" w14:textId="77777777" w:rsidR="00D7481C" w:rsidRDefault="00000000">
            <w:pPr>
              <w:spacing w:before="20" w:after="20" w:line="252" w:lineRule="auto"/>
            </w:pPr>
            <w:r>
              <w:rPr>
                <w:sz w:val="18"/>
              </w:rPr>
              <w:t>Nathan</w:t>
            </w:r>
          </w:p>
        </w:tc>
        <w:tc>
          <w:tcPr>
            <w:tcW w:w="4968" w:type="dxa"/>
            <w:shd w:val="clear" w:color="auto" w:fill="FFFFFF"/>
            <w:tcMar>
              <w:top w:w="90" w:type="dxa"/>
              <w:left w:w="130" w:type="dxa"/>
              <w:bottom w:w="90" w:type="dxa"/>
              <w:right w:w="130" w:type="dxa"/>
            </w:tcMar>
            <w:vAlign w:val="center"/>
          </w:tcPr>
          <w:p w14:paraId="33EE5126" w14:textId="77777777" w:rsidR="00D7481C" w:rsidRDefault="00000000">
            <w:pPr>
              <w:spacing w:before="20" w:after="20" w:line="252" w:lineRule="auto"/>
            </w:pPr>
            <w:r>
              <w:rPr>
                <w:sz w:val="18"/>
              </w:rPr>
              <w:t>87000.00</w:t>
            </w:r>
          </w:p>
        </w:tc>
      </w:tr>
      <w:tr w:rsidR="00D7481C" w14:paraId="4CB93ABB" w14:textId="77777777">
        <w:trPr>
          <w:jc w:val="center"/>
        </w:trPr>
        <w:tc>
          <w:tcPr>
            <w:tcW w:w="4968" w:type="dxa"/>
            <w:shd w:val="clear" w:color="auto" w:fill="F8FAFC"/>
            <w:tcMar>
              <w:top w:w="90" w:type="dxa"/>
              <w:left w:w="130" w:type="dxa"/>
              <w:bottom w:w="90" w:type="dxa"/>
              <w:right w:w="130" w:type="dxa"/>
            </w:tcMar>
            <w:vAlign w:val="center"/>
          </w:tcPr>
          <w:p w14:paraId="566EFAA2" w14:textId="77777777" w:rsidR="00D7481C" w:rsidRDefault="00000000">
            <w:pPr>
              <w:spacing w:before="20" w:after="20" w:line="252" w:lineRule="auto"/>
            </w:pPr>
            <w:r>
              <w:rPr>
                <w:sz w:val="18"/>
              </w:rPr>
              <w:t>...</w:t>
            </w:r>
          </w:p>
        </w:tc>
        <w:tc>
          <w:tcPr>
            <w:tcW w:w="4968" w:type="dxa"/>
            <w:shd w:val="clear" w:color="auto" w:fill="F8FAFC"/>
            <w:tcMar>
              <w:top w:w="90" w:type="dxa"/>
              <w:left w:w="130" w:type="dxa"/>
              <w:bottom w:w="90" w:type="dxa"/>
              <w:right w:w="130" w:type="dxa"/>
            </w:tcMar>
            <w:vAlign w:val="center"/>
          </w:tcPr>
          <w:p w14:paraId="7A91F6E2" w14:textId="77777777" w:rsidR="00D7481C" w:rsidRDefault="00000000">
            <w:pPr>
              <w:spacing w:before="20" w:after="20" w:line="252" w:lineRule="auto"/>
            </w:pPr>
            <w:r>
              <w:rPr>
                <w:sz w:val="18"/>
              </w:rPr>
              <w:t>...</w:t>
            </w:r>
          </w:p>
        </w:tc>
      </w:tr>
    </w:tbl>
    <w:p w14:paraId="790EF0DF" w14:textId="77777777" w:rsidR="00D7481C" w:rsidRDefault="00D7481C">
      <w:pPr>
        <w:spacing w:after="80"/>
      </w:pPr>
    </w:p>
    <w:p w14:paraId="4D3B8C27" w14:textId="77777777" w:rsidR="00D7481C" w:rsidRDefault="00000000">
      <w:pPr>
        <w:spacing w:before="20"/>
      </w:pPr>
      <w:r>
        <w:rPr>
          <w:b/>
        </w:rPr>
        <w:t>Example 2: Multi-column sort</w:t>
      </w:r>
    </w:p>
    <w:p w14:paraId="007C98C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department, first_name, salary </w:t>
      </w:r>
      <w:r>
        <w:rPr>
          <w:rFonts w:ascii="Consolas" w:hAnsi="Consolas"/>
          <w:color w:val="0F172A"/>
          <w:sz w:val="17"/>
        </w:rPr>
        <w:br/>
        <w:t xml:space="preserve">FROM employees </w:t>
      </w:r>
      <w:r>
        <w:rPr>
          <w:rFonts w:ascii="Consolas" w:hAnsi="Consolas"/>
          <w:color w:val="0F172A"/>
          <w:sz w:val="17"/>
        </w:rPr>
        <w:br/>
        <w:t>ORDER BY department ASC, salary DESC;</w:t>
      </w:r>
    </w:p>
    <w:p w14:paraId="46FEA1C6" w14:textId="77777777" w:rsidR="00D7481C" w:rsidRDefault="00000000">
      <w:pPr>
        <w:spacing w:before="20"/>
      </w:pPr>
      <w:r>
        <w:t>This sorts by department alphabetically first, then within each department by salary highest-first:</w:t>
      </w:r>
    </w:p>
    <w:tbl>
      <w:tblPr>
        <w:tblStyle w:val="TableGrid"/>
        <w:tblW w:w="0" w:type="auto"/>
        <w:jc w:val="center"/>
        <w:tblLook w:val="04A0" w:firstRow="1" w:lastRow="0" w:firstColumn="1" w:lastColumn="0" w:noHBand="0" w:noVBand="1"/>
      </w:tblPr>
      <w:tblGrid>
        <w:gridCol w:w="3312"/>
        <w:gridCol w:w="3312"/>
        <w:gridCol w:w="3312"/>
      </w:tblGrid>
      <w:tr w:rsidR="00D7481C" w14:paraId="71EBD0A7" w14:textId="77777777">
        <w:trPr>
          <w:jc w:val="center"/>
        </w:trPr>
        <w:tc>
          <w:tcPr>
            <w:tcW w:w="3312" w:type="dxa"/>
            <w:shd w:val="clear" w:color="auto" w:fill="1E3A8A"/>
            <w:tcMar>
              <w:top w:w="90" w:type="dxa"/>
              <w:left w:w="130" w:type="dxa"/>
              <w:bottom w:w="90" w:type="dxa"/>
              <w:right w:w="130" w:type="dxa"/>
            </w:tcMar>
            <w:vAlign w:val="center"/>
          </w:tcPr>
          <w:p w14:paraId="319116B4" w14:textId="77777777" w:rsidR="00D7481C" w:rsidRDefault="00000000">
            <w:pPr>
              <w:spacing w:before="20" w:after="20" w:line="252" w:lineRule="auto"/>
            </w:pPr>
            <w:r>
              <w:rPr>
                <w:b/>
                <w:color w:val="FFFFFF"/>
                <w:sz w:val="19"/>
              </w:rPr>
              <w:t>department</w:t>
            </w:r>
          </w:p>
        </w:tc>
        <w:tc>
          <w:tcPr>
            <w:tcW w:w="3312" w:type="dxa"/>
            <w:shd w:val="clear" w:color="auto" w:fill="1E3A8A"/>
            <w:tcMar>
              <w:top w:w="90" w:type="dxa"/>
              <w:left w:w="130" w:type="dxa"/>
              <w:bottom w:w="90" w:type="dxa"/>
              <w:right w:w="130" w:type="dxa"/>
            </w:tcMar>
            <w:vAlign w:val="center"/>
          </w:tcPr>
          <w:p w14:paraId="2620BA4E" w14:textId="77777777" w:rsidR="00D7481C" w:rsidRDefault="00000000">
            <w:pPr>
              <w:spacing w:before="20" w:after="20" w:line="252" w:lineRule="auto"/>
            </w:pPr>
            <w:r>
              <w:rPr>
                <w:b/>
                <w:color w:val="FFFFFF"/>
                <w:sz w:val="19"/>
              </w:rPr>
              <w:t>first_name</w:t>
            </w:r>
          </w:p>
        </w:tc>
        <w:tc>
          <w:tcPr>
            <w:tcW w:w="3312" w:type="dxa"/>
            <w:shd w:val="clear" w:color="auto" w:fill="1E3A8A"/>
            <w:tcMar>
              <w:top w:w="90" w:type="dxa"/>
              <w:left w:w="130" w:type="dxa"/>
              <w:bottom w:w="90" w:type="dxa"/>
              <w:right w:w="130" w:type="dxa"/>
            </w:tcMar>
            <w:vAlign w:val="center"/>
          </w:tcPr>
          <w:p w14:paraId="5097FDAE" w14:textId="77777777" w:rsidR="00D7481C" w:rsidRDefault="00000000">
            <w:pPr>
              <w:spacing w:before="20" w:after="20" w:line="252" w:lineRule="auto"/>
            </w:pPr>
            <w:r>
              <w:rPr>
                <w:b/>
                <w:color w:val="FFFFFF"/>
                <w:sz w:val="19"/>
              </w:rPr>
              <w:t>salary</w:t>
            </w:r>
          </w:p>
        </w:tc>
      </w:tr>
      <w:tr w:rsidR="00D7481C" w14:paraId="04706B66" w14:textId="77777777">
        <w:trPr>
          <w:jc w:val="center"/>
        </w:trPr>
        <w:tc>
          <w:tcPr>
            <w:tcW w:w="3312" w:type="dxa"/>
            <w:shd w:val="clear" w:color="auto" w:fill="F8FAFC"/>
            <w:tcMar>
              <w:top w:w="90" w:type="dxa"/>
              <w:left w:w="130" w:type="dxa"/>
              <w:bottom w:w="90" w:type="dxa"/>
              <w:right w:w="130" w:type="dxa"/>
            </w:tcMar>
            <w:vAlign w:val="center"/>
          </w:tcPr>
          <w:p w14:paraId="7EB08BB4"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55EC6E1A" w14:textId="77777777" w:rsidR="00D7481C" w:rsidRDefault="00000000">
            <w:pPr>
              <w:spacing w:before="20" w:after="20" w:line="252" w:lineRule="auto"/>
            </w:pPr>
            <w:r>
              <w:rPr>
                <w:sz w:val="18"/>
              </w:rPr>
              <w:t>Irene</w:t>
            </w:r>
          </w:p>
        </w:tc>
        <w:tc>
          <w:tcPr>
            <w:tcW w:w="3312" w:type="dxa"/>
            <w:shd w:val="clear" w:color="auto" w:fill="F8FAFC"/>
            <w:tcMar>
              <w:top w:w="90" w:type="dxa"/>
              <w:left w:w="130" w:type="dxa"/>
              <w:bottom w:w="90" w:type="dxa"/>
              <w:right w:w="130" w:type="dxa"/>
            </w:tcMar>
            <w:vAlign w:val="center"/>
          </w:tcPr>
          <w:p w14:paraId="6A48C312" w14:textId="77777777" w:rsidR="00D7481C" w:rsidRDefault="00000000">
            <w:pPr>
              <w:spacing w:before="20" w:after="20" w:line="252" w:lineRule="auto"/>
            </w:pPr>
            <w:r>
              <w:rPr>
                <w:sz w:val="18"/>
              </w:rPr>
              <w:t>105000.00</w:t>
            </w:r>
          </w:p>
        </w:tc>
      </w:tr>
      <w:tr w:rsidR="00D7481C" w14:paraId="71EB7C72" w14:textId="77777777">
        <w:trPr>
          <w:jc w:val="center"/>
        </w:trPr>
        <w:tc>
          <w:tcPr>
            <w:tcW w:w="3312" w:type="dxa"/>
            <w:shd w:val="clear" w:color="auto" w:fill="FFFFFF"/>
            <w:tcMar>
              <w:top w:w="90" w:type="dxa"/>
              <w:left w:w="130" w:type="dxa"/>
              <w:bottom w:w="90" w:type="dxa"/>
              <w:right w:w="130" w:type="dxa"/>
            </w:tcMar>
            <w:vAlign w:val="center"/>
          </w:tcPr>
          <w:p w14:paraId="67D4E412" w14:textId="77777777" w:rsidR="00D7481C" w:rsidRDefault="00000000">
            <w:pPr>
              <w:spacing w:before="20" w:after="20" w:line="252" w:lineRule="auto"/>
            </w:pPr>
            <w:r>
              <w:rPr>
                <w:sz w:val="18"/>
              </w:rPr>
              <w:t>Engineering</w:t>
            </w:r>
          </w:p>
        </w:tc>
        <w:tc>
          <w:tcPr>
            <w:tcW w:w="3312" w:type="dxa"/>
            <w:shd w:val="clear" w:color="auto" w:fill="FFFFFF"/>
            <w:tcMar>
              <w:top w:w="90" w:type="dxa"/>
              <w:left w:w="130" w:type="dxa"/>
              <w:bottom w:w="90" w:type="dxa"/>
              <w:right w:w="130" w:type="dxa"/>
            </w:tcMar>
            <w:vAlign w:val="center"/>
          </w:tcPr>
          <w:p w14:paraId="6D3E7355" w14:textId="77777777" w:rsidR="00D7481C" w:rsidRDefault="00000000">
            <w:pPr>
              <w:spacing w:before="20" w:after="20" w:line="252" w:lineRule="auto"/>
            </w:pPr>
            <w:r>
              <w:rPr>
                <w:sz w:val="18"/>
              </w:rPr>
              <w:t>Alice</w:t>
            </w:r>
          </w:p>
        </w:tc>
        <w:tc>
          <w:tcPr>
            <w:tcW w:w="3312" w:type="dxa"/>
            <w:shd w:val="clear" w:color="auto" w:fill="FFFFFF"/>
            <w:tcMar>
              <w:top w:w="90" w:type="dxa"/>
              <w:left w:w="130" w:type="dxa"/>
              <w:bottom w:w="90" w:type="dxa"/>
              <w:right w:w="130" w:type="dxa"/>
            </w:tcMar>
            <w:vAlign w:val="center"/>
          </w:tcPr>
          <w:p w14:paraId="0FDB7A32" w14:textId="77777777" w:rsidR="00D7481C" w:rsidRDefault="00000000">
            <w:pPr>
              <w:spacing w:before="20" w:after="20" w:line="252" w:lineRule="auto"/>
            </w:pPr>
            <w:r>
              <w:rPr>
                <w:sz w:val="18"/>
              </w:rPr>
              <w:t>95000.00</w:t>
            </w:r>
          </w:p>
        </w:tc>
      </w:tr>
      <w:tr w:rsidR="00D7481C" w14:paraId="6A50B3D1" w14:textId="77777777">
        <w:trPr>
          <w:jc w:val="center"/>
        </w:trPr>
        <w:tc>
          <w:tcPr>
            <w:tcW w:w="3312" w:type="dxa"/>
            <w:shd w:val="clear" w:color="auto" w:fill="F8FAFC"/>
            <w:tcMar>
              <w:top w:w="90" w:type="dxa"/>
              <w:left w:w="130" w:type="dxa"/>
              <w:bottom w:w="90" w:type="dxa"/>
              <w:right w:w="130" w:type="dxa"/>
            </w:tcMar>
            <w:vAlign w:val="center"/>
          </w:tcPr>
          <w:p w14:paraId="721208AA"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38E34749" w14:textId="77777777" w:rsidR="00D7481C" w:rsidRDefault="00000000">
            <w:pPr>
              <w:spacing w:before="20" w:after="20" w:line="252" w:lineRule="auto"/>
            </w:pPr>
            <w:r>
              <w:rPr>
                <w:sz w:val="18"/>
              </w:rPr>
              <w:t>Leo</w:t>
            </w:r>
          </w:p>
        </w:tc>
        <w:tc>
          <w:tcPr>
            <w:tcW w:w="3312" w:type="dxa"/>
            <w:shd w:val="clear" w:color="auto" w:fill="F8FAFC"/>
            <w:tcMar>
              <w:top w:w="90" w:type="dxa"/>
              <w:left w:w="130" w:type="dxa"/>
              <w:bottom w:w="90" w:type="dxa"/>
              <w:right w:w="130" w:type="dxa"/>
            </w:tcMar>
            <w:vAlign w:val="center"/>
          </w:tcPr>
          <w:p w14:paraId="02329A28" w14:textId="77777777" w:rsidR="00D7481C" w:rsidRDefault="00000000">
            <w:pPr>
              <w:spacing w:before="20" w:after="20" w:line="252" w:lineRule="auto"/>
            </w:pPr>
            <w:r>
              <w:rPr>
                <w:sz w:val="18"/>
              </w:rPr>
              <w:t>92000.00</w:t>
            </w:r>
          </w:p>
        </w:tc>
      </w:tr>
      <w:tr w:rsidR="00D7481C" w14:paraId="4469819F" w14:textId="77777777">
        <w:trPr>
          <w:jc w:val="center"/>
        </w:trPr>
        <w:tc>
          <w:tcPr>
            <w:tcW w:w="3312" w:type="dxa"/>
            <w:shd w:val="clear" w:color="auto" w:fill="FFFFFF"/>
            <w:tcMar>
              <w:top w:w="90" w:type="dxa"/>
              <w:left w:w="130" w:type="dxa"/>
              <w:bottom w:w="90" w:type="dxa"/>
              <w:right w:w="130" w:type="dxa"/>
            </w:tcMar>
            <w:vAlign w:val="center"/>
          </w:tcPr>
          <w:p w14:paraId="350F371D" w14:textId="77777777" w:rsidR="00D7481C" w:rsidRDefault="00000000">
            <w:pPr>
              <w:spacing w:before="20" w:after="20" w:line="252" w:lineRule="auto"/>
            </w:pPr>
            <w:r>
              <w:rPr>
                <w:sz w:val="18"/>
              </w:rPr>
              <w:t>Engineering</w:t>
            </w:r>
          </w:p>
        </w:tc>
        <w:tc>
          <w:tcPr>
            <w:tcW w:w="3312" w:type="dxa"/>
            <w:shd w:val="clear" w:color="auto" w:fill="FFFFFF"/>
            <w:tcMar>
              <w:top w:w="90" w:type="dxa"/>
              <w:left w:w="130" w:type="dxa"/>
              <w:bottom w:w="90" w:type="dxa"/>
              <w:right w:w="130" w:type="dxa"/>
            </w:tcMar>
            <w:vAlign w:val="center"/>
          </w:tcPr>
          <w:p w14:paraId="23C22A61" w14:textId="77777777" w:rsidR="00D7481C" w:rsidRDefault="00000000">
            <w:pPr>
              <w:spacing w:before="20" w:after="20" w:line="252" w:lineRule="auto"/>
            </w:pPr>
            <w:r>
              <w:rPr>
                <w:sz w:val="18"/>
              </w:rPr>
              <w:t>Bob</w:t>
            </w:r>
          </w:p>
        </w:tc>
        <w:tc>
          <w:tcPr>
            <w:tcW w:w="3312" w:type="dxa"/>
            <w:shd w:val="clear" w:color="auto" w:fill="FFFFFF"/>
            <w:tcMar>
              <w:top w:w="90" w:type="dxa"/>
              <w:left w:w="130" w:type="dxa"/>
              <w:bottom w:w="90" w:type="dxa"/>
              <w:right w:w="130" w:type="dxa"/>
            </w:tcMar>
            <w:vAlign w:val="center"/>
          </w:tcPr>
          <w:p w14:paraId="6AE092B8" w14:textId="77777777" w:rsidR="00D7481C" w:rsidRDefault="00000000">
            <w:pPr>
              <w:spacing w:before="20" w:after="20" w:line="252" w:lineRule="auto"/>
            </w:pPr>
            <w:r>
              <w:rPr>
                <w:sz w:val="18"/>
              </w:rPr>
              <w:t>87000.00</w:t>
            </w:r>
          </w:p>
        </w:tc>
      </w:tr>
      <w:tr w:rsidR="00D7481C" w14:paraId="4995C0A5" w14:textId="77777777">
        <w:trPr>
          <w:jc w:val="center"/>
        </w:trPr>
        <w:tc>
          <w:tcPr>
            <w:tcW w:w="3312" w:type="dxa"/>
            <w:shd w:val="clear" w:color="auto" w:fill="F8FAFC"/>
            <w:tcMar>
              <w:top w:w="90" w:type="dxa"/>
              <w:left w:w="130" w:type="dxa"/>
              <w:bottom w:w="90" w:type="dxa"/>
              <w:right w:w="130" w:type="dxa"/>
            </w:tcMar>
            <w:vAlign w:val="center"/>
          </w:tcPr>
          <w:p w14:paraId="1E9E9671"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44FE332F" w14:textId="77777777" w:rsidR="00D7481C" w:rsidRDefault="00000000">
            <w:pPr>
              <w:spacing w:before="20" w:after="20" w:line="252" w:lineRule="auto"/>
            </w:pPr>
            <w:r>
              <w:rPr>
                <w:sz w:val="18"/>
              </w:rPr>
              <w:t>Nathan</w:t>
            </w:r>
          </w:p>
        </w:tc>
        <w:tc>
          <w:tcPr>
            <w:tcW w:w="3312" w:type="dxa"/>
            <w:shd w:val="clear" w:color="auto" w:fill="F8FAFC"/>
            <w:tcMar>
              <w:top w:w="90" w:type="dxa"/>
              <w:left w:w="130" w:type="dxa"/>
              <w:bottom w:w="90" w:type="dxa"/>
              <w:right w:w="130" w:type="dxa"/>
            </w:tcMar>
            <w:vAlign w:val="center"/>
          </w:tcPr>
          <w:p w14:paraId="66FE6C83" w14:textId="77777777" w:rsidR="00D7481C" w:rsidRDefault="00000000">
            <w:pPr>
              <w:spacing w:before="20" w:after="20" w:line="252" w:lineRule="auto"/>
            </w:pPr>
            <w:r>
              <w:rPr>
                <w:sz w:val="18"/>
              </w:rPr>
              <w:t>87000.00</w:t>
            </w:r>
          </w:p>
        </w:tc>
      </w:tr>
      <w:tr w:rsidR="00D7481C" w14:paraId="1463CBE4" w14:textId="77777777">
        <w:trPr>
          <w:jc w:val="center"/>
        </w:trPr>
        <w:tc>
          <w:tcPr>
            <w:tcW w:w="3312" w:type="dxa"/>
            <w:shd w:val="clear" w:color="auto" w:fill="FFFFFF"/>
            <w:tcMar>
              <w:top w:w="90" w:type="dxa"/>
              <w:left w:w="130" w:type="dxa"/>
              <w:bottom w:w="90" w:type="dxa"/>
              <w:right w:w="130" w:type="dxa"/>
            </w:tcMar>
            <w:vAlign w:val="center"/>
          </w:tcPr>
          <w:p w14:paraId="110C58BB" w14:textId="77777777" w:rsidR="00D7481C" w:rsidRDefault="00000000">
            <w:pPr>
              <w:spacing w:before="20" w:after="20" w:line="252" w:lineRule="auto"/>
            </w:pPr>
            <w:r>
              <w:rPr>
                <w:sz w:val="18"/>
              </w:rPr>
              <w:t>HR</w:t>
            </w:r>
          </w:p>
        </w:tc>
        <w:tc>
          <w:tcPr>
            <w:tcW w:w="3312" w:type="dxa"/>
            <w:shd w:val="clear" w:color="auto" w:fill="FFFFFF"/>
            <w:tcMar>
              <w:top w:w="90" w:type="dxa"/>
              <w:left w:w="130" w:type="dxa"/>
              <w:bottom w:w="90" w:type="dxa"/>
              <w:right w:w="130" w:type="dxa"/>
            </w:tcMar>
            <w:vAlign w:val="center"/>
          </w:tcPr>
          <w:p w14:paraId="21B4A8CB" w14:textId="77777777" w:rsidR="00D7481C" w:rsidRDefault="00000000">
            <w:pPr>
              <w:spacing w:before="20" w:after="20" w:line="252" w:lineRule="auto"/>
            </w:pPr>
            <w:r>
              <w:rPr>
                <w:sz w:val="18"/>
              </w:rPr>
              <w:t>Henry</w:t>
            </w:r>
          </w:p>
        </w:tc>
        <w:tc>
          <w:tcPr>
            <w:tcW w:w="3312" w:type="dxa"/>
            <w:shd w:val="clear" w:color="auto" w:fill="FFFFFF"/>
            <w:tcMar>
              <w:top w:w="90" w:type="dxa"/>
              <w:left w:w="130" w:type="dxa"/>
              <w:bottom w:w="90" w:type="dxa"/>
              <w:right w:w="130" w:type="dxa"/>
            </w:tcMar>
            <w:vAlign w:val="center"/>
          </w:tcPr>
          <w:p w14:paraId="2ABC49B1" w14:textId="77777777" w:rsidR="00D7481C" w:rsidRDefault="00000000">
            <w:pPr>
              <w:spacing w:before="20" w:after="20" w:line="252" w:lineRule="auto"/>
            </w:pPr>
            <w:r>
              <w:rPr>
                <w:sz w:val="18"/>
              </w:rPr>
              <w:t>78000.00</w:t>
            </w:r>
          </w:p>
        </w:tc>
      </w:tr>
      <w:tr w:rsidR="00D7481C" w14:paraId="53D859BC" w14:textId="77777777">
        <w:trPr>
          <w:jc w:val="center"/>
        </w:trPr>
        <w:tc>
          <w:tcPr>
            <w:tcW w:w="3312" w:type="dxa"/>
            <w:shd w:val="clear" w:color="auto" w:fill="F8FAFC"/>
            <w:tcMar>
              <w:top w:w="90" w:type="dxa"/>
              <w:left w:w="130" w:type="dxa"/>
              <w:bottom w:w="90" w:type="dxa"/>
              <w:right w:w="130" w:type="dxa"/>
            </w:tcMar>
            <w:vAlign w:val="center"/>
          </w:tcPr>
          <w:p w14:paraId="5391B355" w14:textId="77777777" w:rsidR="00D7481C" w:rsidRDefault="00000000">
            <w:pPr>
              <w:spacing w:before="20" w:after="20" w:line="252" w:lineRule="auto"/>
            </w:pPr>
            <w:r>
              <w:rPr>
                <w:sz w:val="18"/>
              </w:rPr>
              <w:t>HR</w:t>
            </w:r>
          </w:p>
        </w:tc>
        <w:tc>
          <w:tcPr>
            <w:tcW w:w="3312" w:type="dxa"/>
            <w:shd w:val="clear" w:color="auto" w:fill="F8FAFC"/>
            <w:tcMar>
              <w:top w:w="90" w:type="dxa"/>
              <w:left w:w="130" w:type="dxa"/>
              <w:bottom w:w="90" w:type="dxa"/>
              <w:right w:w="130" w:type="dxa"/>
            </w:tcMar>
            <w:vAlign w:val="center"/>
          </w:tcPr>
          <w:p w14:paraId="1799A4FD" w14:textId="77777777" w:rsidR="00D7481C" w:rsidRDefault="00000000">
            <w:pPr>
              <w:spacing w:before="20" w:after="20" w:line="252" w:lineRule="auto"/>
            </w:pPr>
            <w:r>
              <w:rPr>
                <w:sz w:val="18"/>
              </w:rPr>
              <w:t>Frank</w:t>
            </w:r>
          </w:p>
        </w:tc>
        <w:tc>
          <w:tcPr>
            <w:tcW w:w="3312" w:type="dxa"/>
            <w:shd w:val="clear" w:color="auto" w:fill="F8FAFC"/>
            <w:tcMar>
              <w:top w:w="90" w:type="dxa"/>
              <w:left w:w="130" w:type="dxa"/>
              <w:bottom w:w="90" w:type="dxa"/>
              <w:right w:w="130" w:type="dxa"/>
            </w:tcMar>
            <w:vAlign w:val="center"/>
          </w:tcPr>
          <w:p w14:paraId="7C5B40F8" w14:textId="77777777" w:rsidR="00D7481C" w:rsidRDefault="00000000">
            <w:pPr>
              <w:spacing w:before="20" w:after="20" w:line="252" w:lineRule="auto"/>
            </w:pPr>
            <w:r>
              <w:rPr>
                <w:sz w:val="18"/>
              </w:rPr>
              <w:t>64000.00</w:t>
            </w:r>
          </w:p>
        </w:tc>
      </w:tr>
      <w:tr w:rsidR="00D7481C" w14:paraId="04065E9B" w14:textId="77777777">
        <w:trPr>
          <w:jc w:val="center"/>
        </w:trPr>
        <w:tc>
          <w:tcPr>
            <w:tcW w:w="3312" w:type="dxa"/>
            <w:shd w:val="clear" w:color="auto" w:fill="FFFFFF"/>
            <w:tcMar>
              <w:top w:w="90" w:type="dxa"/>
              <w:left w:w="130" w:type="dxa"/>
              <w:bottom w:w="90" w:type="dxa"/>
              <w:right w:w="130" w:type="dxa"/>
            </w:tcMar>
            <w:vAlign w:val="center"/>
          </w:tcPr>
          <w:p w14:paraId="2DF77403" w14:textId="77777777" w:rsidR="00D7481C" w:rsidRDefault="00000000">
            <w:pPr>
              <w:spacing w:before="20" w:after="20" w:line="252" w:lineRule="auto"/>
            </w:pPr>
            <w:r>
              <w:rPr>
                <w:sz w:val="18"/>
              </w:rPr>
              <w:t>HR</w:t>
            </w:r>
          </w:p>
        </w:tc>
        <w:tc>
          <w:tcPr>
            <w:tcW w:w="3312" w:type="dxa"/>
            <w:shd w:val="clear" w:color="auto" w:fill="FFFFFF"/>
            <w:tcMar>
              <w:top w:w="90" w:type="dxa"/>
              <w:left w:w="130" w:type="dxa"/>
              <w:bottom w:w="90" w:type="dxa"/>
              <w:right w:w="130" w:type="dxa"/>
            </w:tcMar>
            <w:vAlign w:val="center"/>
          </w:tcPr>
          <w:p w14:paraId="092A7474" w14:textId="77777777" w:rsidR="00D7481C" w:rsidRDefault="00000000">
            <w:pPr>
              <w:spacing w:before="20" w:after="20" w:line="252" w:lineRule="auto"/>
            </w:pPr>
            <w:r>
              <w:rPr>
                <w:sz w:val="18"/>
              </w:rPr>
              <w:t>Olivia</w:t>
            </w:r>
          </w:p>
        </w:tc>
        <w:tc>
          <w:tcPr>
            <w:tcW w:w="3312" w:type="dxa"/>
            <w:shd w:val="clear" w:color="auto" w:fill="FFFFFF"/>
            <w:tcMar>
              <w:top w:w="90" w:type="dxa"/>
              <w:left w:w="130" w:type="dxa"/>
              <w:bottom w:w="90" w:type="dxa"/>
              <w:right w:w="130" w:type="dxa"/>
            </w:tcMar>
            <w:vAlign w:val="center"/>
          </w:tcPr>
          <w:p w14:paraId="3CC2460E" w14:textId="77777777" w:rsidR="00D7481C" w:rsidRDefault="00000000">
            <w:pPr>
              <w:spacing w:before="20" w:after="20" w:line="252" w:lineRule="auto"/>
            </w:pPr>
            <w:r>
              <w:rPr>
                <w:sz w:val="18"/>
              </w:rPr>
              <w:t>64000.00</w:t>
            </w:r>
          </w:p>
        </w:tc>
      </w:tr>
      <w:tr w:rsidR="00D7481C" w14:paraId="792EB6BE" w14:textId="77777777">
        <w:trPr>
          <w:jc w:val="center"/>
        </w:trPr>
        <w:tc>
          <w:tcPr>
            <w:tcW w:w="3312" w:type="dxa"/>
            <w:shd w:val="clear" w:color="auto" w:fill="F8FAFC"/>
            <w:tcMar>
              <w:top w:w="90" w:type="dxa"/>
              <w:left w:w="130" w:type="dxa"/>
              <w:bottom w:w="90" w:type="dxa"/>
              <w:right w:w="130" w:type="dxa"/>
            </w:tcMar>
            <w:vAlign w:val="center"/>
          </w:tcPr>
          <w:p w14:paraId="036819C8" w14:textId="77777777" w:rsidR="00D7481C" w:rsidRDefault="00000000">
            <w:pPr>
              <w:spacing w:before="20" w:after="20" w:line="252" w:lineRule="auto"/>
            </w:pPr>
            <w:r>
              <w:rPr>
                <w:sz w:val="18"/>
              </w:rPr>
              <w:t>HR</w:t>
            </w:r>
          </w:p>
        </w:tc>
        <w:tc>
          <w:tcPr>
            <w:tcW w:w="3312" w:type="dxa"/>
            <w:shd w:val="clear" w:color="auto" w:fill="F8FAFC"/>
            <w:tcMar>
              <w:top w:w="90" w:type="dxa"/>
              <w:left w:w="130" w:type="dxa"/>
              <w:bottom w:w="90" w:type="dxa"/>
              <w:right w:w="130" w:type="dxa"/>
            </w:tcMar>
            <w:vAlign w:val="center"/>
          </w:tcPr>
          <w:p w14:paraId="4BB1CD58" w14:textId="77777777" w:rsidR="00D7481C" w:rsidRDefault="00000000">
            <w:pPr>
              <w:spacing w:before="20" w:after="20" w:line="252" w:lineRule="auto"/>
            </w:pPr>
            <w:r>
              <w:rPr>
                <w:sz w:val="18"/>
              </w:rPr>
              <w:t>Grace</w:t>
            </w:r>
          </w:p>
        </w:tc>
        <w:tc>
          <w:tcPr>
            <w:tcW w:w="3312" w:type="dxa"/>
            <w:shd w:val="clear" w:color="auto" w:fill="F8FAFC"/>
            <w:tcMar>
              <w:top w:w="90" w:type="dxa"/>
              <w:left w:w="130" w:type="dxa"/>
              <w:bottom w:w="90" w:type="dxa"/>
              <w:right w:w="130" w:type="dxa"/>
            </w:tcMar>
            <w:vAlign w:val="center"/>
          </w:tcPr>
          <w:p w14:paraId="7F1F91F1" w14:textId="77777777" w:rsidR="00D7481C" w:rsidRDefault="00000000">
            <w:pPr>
              <w:spacing w:before="20" w:after="20" w:line="252" w:lineRule="auto"/>
            </w:pPr>
            <w:r>
              <w:rPr>
                <w:sz w:val="18"/>
              </w:rPr>
              <w:t>61000.00</w:t>
            </w:r>
          </w:p>
        </w:tc>
      </w:tr>
      <w:tr w:rsidR="00D7481C" w14:paraId="384147A2" w14:textId="77777777">
        <w:trPr>
          <w:jc w:val="center"/>
        </w:trPr>
        <w:tc>
          <w:tcPr>
            <w:tcW w:w="3312" w:type="dxa"/>
            <w:shd w:val="clear" w:color="auto" w:fill="FFFFFF"/>
            <w:tcMar>
              <w:top w:w="90" w:type="dxa"/>
              <w:left w:w="130" w:type="dxa"/>
              <w:bottom w:w="90" w:type="dxa"/>
              <w:right w:w="130" w:type="dxa"/>
            </w:tcMar>
            <w:vAlign w:val="center"/>
          </w:tcPr>
          <w:p w14:paraId="1025A252" w14:textId="77777777" w:rsidR="00D7481C" w:rsidRDefault="00000000">
            <w:pPr>
              <w:spacing w:before="20" w:after="20" w:line="252" w:lineRule="auto"/>
            </w:pPr>
            <w:r>
              <w:rPr>
                <w:sz w:val="18"/>
              </w:rPr>
              <w:t>Marketing</w:t>
            </w:r>
          </w:p>
        </w:tc>
        <w:tc>
          <w:tcPr>
            <w:tcW w:w="3312" w:type="dxa"/>
            <w:shd w:val="clear" w:color="auto" w:fill="FFFFFF"/>
            <w:tcMar>
              <w:top w:w="90" w:type="dxa"/>
              <w:left w:w="130" w:type="dxa"/>
              <w:bottom w:w="90" w:type="dxa"/>
              <w:right w:w="130" w:type="dxa"/>
            </w:tcMar>
            <w:vAlign w:val="center"/>
          </w:tcPr>
          <w:p w14:paraId="0ED0CAAE" w14:textId="77777777" w:rsidR="00D7481C" w:rsidRDefault="00000000">
            <w:pPr>
              <w:spacing w:before="20" w:after="20" w:line="252" w:lineRule="auto"/>
            </w:pPr>
            <w:r>
              <w:rPr>
                <w:sz w:val="18"/>
              </w:rPr>
              <w:t>Jack</w:t>
            </w:r>
          </w:p>
        </w:tc>
        <w:tc>
          <w:tcPr>
            <w:tcW w:w="3312" w:type="dxa"/>
            <w:shd w:val="clear" w:color="auto" w:fill="FFFFFF"/>
            <w:tcMar>
              <w:top w:w="90" w:type="dxa"/>
              <w:left w:w="130" w:type="dxa"/>
              <w:bottom w:w="90" w:type="dxa"/>
              <w:right w:w="130" w:type="dxa"/>
            </w:tcMar>
            <w:vAlign w:val="center"/>
          </w:tcPr>
          <w:p w14:paraId="7AFC3319" w14:textId="77777777" w:rsidR="00D7481C" w:rsidRDefault="00000000">
            <w:pPr>
              <w:spacing w:before="20" w:after="20" w:line="252" w:lineRule="auto"/>
            </w:pPr>
            <w:r>
              <w:rPr>
                <w:sz w:val="18"/>
              </w:rPr>
              <w:t>73000.00</w:t>
            </w:r>
          </w:p>
        </w:tc>
      </w:tr>
      <w:tr w:rsidR="00D7481C" w14:paraId="11218425" w14:textId="77777777">
        <w:trPr>
          <w:jc w:val="center"/>
        </w:trPr>
        <w:tc>
          <w:tcPr>
            <w:tcW w:w="3312" w:type="dxa"/>
            <w:shd w:val="clear" w:color="auto" w:fill="F8FAFC"/>
            <w:tcMar>
              <w:top w:w="90" w:type="dxa"/>
              <w:left w:w="130" w:type="dxa"/>
              <w:bottom w:w="90" w:type="dxa"/>
              <w:right w:w="130" w:type="dxa"/>
            </w:tcMar>
            <w:vAlign w:val="center"/>
          </w:tcPr>
          <w:p w14:paraId="3B65EDF0" w14:textId="77777777" w:rsidR="00D7481C" w:rsidRDefault="00000000">
            <w:pPr>
              <w:spacing w:before="20" w:after="20" w:line="252" w:lineRule="auto"/>
            </w:pPr>
            <w:r>
              <w:rPr>
                <w:sz w:val="18"/>
              </w:rPr>
              <w:t>Marketing</w:t>
            </w:r>
          </w:p>
        </w:tc>
        <w:tc>
          <w:tcPr>
            <w:tcW w:w="3312" w:type="dxa"/>
            <w:shd w:val="clear" w:color="auto" w:fill="F8FAFC"/>
            <w:tcMar>
              <w:top w:w="90" w:type="dxa"/>
              <w:left w:w="130" w:type="dxa"/>
              <w:bottom w:w="90" w:type="dxa"/>
              <w:right w:w="130" w:type="dxa"/>
            </w:tcMar>
            <w:vAlign w:val="center"/>
          </w:tcPr>
          <w:p w14:paraId="5065F318" w14:textId="77777777" w:rsidR="00D7481C" w:rsidRDefault="00000000">
            <w:pPr>
              <w:spacing w:before="20" w:after="20" w:line="252" w:lineRule="auto"/>
            </w:pPr>
            <w:r>
              <w:rPr>
                <w:sz w:val="18"/>
              </w:rPr>
              <w:t>Karen</w:t>
            </w:r>
          </w:p>
        </w:tc>
        <w:tc>
          <w:tcPr>
            <w:tcW w:w="3312" w:type="dxa"/>
            <w:shd w:val="clear" w:color="auto" w:fill="F8FAFC"/>
            <w:tcMar>
              <w:top w:w="90" w:type="dxa"/>
              <w:left w:w="130" w:type="dxa"/>
              <w:bottom w:w="90" w:type="dxa"/>
              <w:right w:w="130" w:type="dxa"/>
            </w:tcMar>
            <w:vAlign w:val="center"/>
          </w:tcPr>
          <w:p w14:paraId="722BB090" w14:textId="77777777" w:rsidR="00D7481C" w:rsidRDefault="00000000">
            <w:pPr>
              <w:spacing w:before="20" w:after="20" w:line="252" w:lineRule="auto"/>
            </w:pPr>
            <w:r>
              <w:rPr>
                <w:sz w:val="18"/>
              </w:rPr>
              <w:t>69000.00</w:t>
            </w:r>
          </w:p>
        </w:tc>
      </w:tr>
      <w:tr w:rsidR="00D7481C" w14:paraId="30F70606" w14:textId="77777777">
        <w:trPr>
          <w:jc w:val="center"/>
        </w:trPr>
        <w:tc>
          <w:tcPr>
            <w:tcW w:w="3312" w:type="dxa"/>
            <w:shd w:val="clear" w:color="auto" w:fill="FFFFFF"/>
            <w:tcMar>
              <w:top w:w="90" w:type="dxa"/>
              <w:left w:w="130" w:type="dxa"/>
              <w:bottom w:w="90" w:type="dxa"/>
              <w:right w:w="130" w:type="dxa"/>
            </w:tcMar>
            <w:vAlign w:val="center"/>
          </w:tcPr>
          <w:p w14:paraId="4DD72E6C" w14:textId="77777777" w:rsidR="00D7481C" w:rsidRDefault="00000000">
            <w:pPr>
              <w:spacing w:before="20" w:after="20" w:line="252" w:lineRule="auto"/>
            </w:pPr>
            <w:r>
              <w:rPr>
                <w:sz w:val="18"/>
              </w:rPr>
              <w:t>Sales</w:t>
            </w:r>
          </w:p>
        </w:tc>
        <w:tc>
          <w:tcPr>
            <w:tcW w:w="3312" w:type="dxa"/>
            <w:shd w:val="clear" w:color="auto" w:fill="FFFFFF"/>
            <w:tcMar>
              <w:top w:w="90" w:type="dxa"/>
              <w:left w:w="130" w:type="dxa"/>
              <w:bottom w:w="90" w:type="dxa"/>
              <w:right w:w="130" w:type="dxa"/>
            </w:tcMar>
            <w:vAlign w:val="center"/>
          </w:tcPr>
          <w:p w14:paraId="531CBACD" w14:textId="77777777" w:rsidR="00D7481C" w:rsidRDefault="00000000">
            <w:pPr>
              <w:spacing w:before="20" w:after="20" w:line="252" w:lineRule="auto"/>
            </w:pPr>
            <w:r>
              <w:rPr>
                <w:sz w:val="18"/>
              </w:rPr>
              <w:t>Eve</w:t>
            </w:r>
          </w:p>
        </w:tc>
        <w:tc>
          <w:tcPr>
            <w:tcW w:w="3312" w:type="dxa"/>
            <w:shd w:val="clear" w:color="auto" w:fill="FFFFFF"/>
            <w:tcMar>
              <w:top w:w="90" w:type="dxa"/>
              <w:left w:w="130" w:type="dxa"/>
              <w:bottom w:w="90" w:type="dxa"/>
              <w:right w:w="130" w:type="dxa"/>
            </w:tcMar>
            <w:vAlign w:val="center"/>
          </w:tcPr>
          <w:p w14:paraId="103734F3" w14:textId="77777777" w:rsidR="00D7481C" w:rsidRDefault="00000000">
            <w:pPr>
              <w:spacing w:before="20" w:after="20" w:line="252" w:lineRule="auto"/>
            </w:pPr>
            <w:r>
              <w:rPr>
                <w:sz w:val="18"/>
              </w:rPr>
              <w:t>91000.00</w:t>
            </w:r>
          </w:p>
        </w:tc>
      </w:tr>
      <w:tr w:rsidR="00D7481C" w14:paraId="2621584D" w14:textId="77777777">
        <w:trPr>
          <w:jc w:val="center"/>
        </w:trPr>
        <w:tc>
          <w:tcPr>
            <w:tcW w:w="3312" w:type="dxa"/>
            <w:shd w:val="clear" w:color="auto" w:fill="F8FAFC"/>
            <w:tcMar>
              <w:top w:w="90" w:type="dxa"/>
              <w:left w:w="130" w:type="dxa"/>
              <w:bottom w:w="90" w:type="dxa"/>
              <w:right w:w="130" w:type="dxa"/>
            </w:tcMar>
            <w:vAlign w:val="center"/>
          </w:tcPr>
          <w:p w14:paraId="0FAEF36B" w14:textId="77777777" w:rsidR="00D7481C" w:rsidRDefault="00000000">
            <w:pPr>
              <w:spacing w:before="20" w:after="20" w:line="252" w:lineRule="auto"/>
            </w:pPr>
            <w:r>
              <w:rPr>
                <w:sz w:val="18"/>
              </w:rPr>
              <w:t>Sales</w:t>
            </w:r>
          </w:p>
        </w:tc>
        <w:tc>
          <w:tcPr>
            <w:tcW w:w="3312" w:type="dxa"/>
            <w:shd w:val="clear" w:color="auto" w:fill="F8FAFC"/>
            <w:tcMar>
              <w:top w:w="90" w:type="dxa"/>
              <w:left w:w="130" w:type="dxa"/>
              <w:bottom w:w="90" w:type="dxa"/>
              <w:right w:w="130" w:type="dxa"/>
            </w:tcMar>
            <w:vAlign w:val="center"/>
          </w:tcPr>
          <w:p w14:paraId="45BCFE2D" w14:textId="77777777" w:rsidR="00D7481C" w:rsidRDefault="00000000">
            <w:pPr>
              <w:spacing w:before="20" w:after="20" w:line="252" w:lineRule="auto"/>
            </w:pPr>
            <w:r>
              <w:rPr>
                <w:sz w:val="18"/>
              </w:rPr>
              <w:t>Charlie</w:t>
            </w:r>
          </w:p>
        </w:tc>
        <w:tc>
          <w:tcPr>
            <w:tcW w:w="3312" w:type="dxa"/>
            <w:shd w:val="clear" w:color="auto" w:fill="F8FAFC"/>
            <w:tcMar>
              <w:top w:w="90" w:type="dxa"/>
              <w:left w:w="130" w:type="dxa"/>
              <w:bottom w:w="90" w:type="dxa"/>
              <w:right w:w="130" w:type="dxa"/>
            </w:tcMar>
            <w:vAlign w:val="center"/>
          </w:tcPr>
          <w:p w14:paraId="7E6FE7ED" w14:textId="77777777" w:rsidR="00D7481C" w:rsidRDefault="00000000">
            <w:pPr>
              <w:spacing w:before="20" w:after="20" w:line="252" w:lineRule="auto"/>
            </w:pPr>
            <w:r>
              <w:rPr>
                <w:sz w:val="18"/>
              </w:rPr>
              <w:t>72000.00</w:t>
            </w:r>
          </w:p>
        </w:tc>
      </w:tr>
      <w:tr w:rsidR="00D7481C" w14:paraId="0AA5E148" w14:textId="77777777">
        <w:trPr>
          <w:jc w:val="center"/>
        </w:trPr>
        <w:tc>
          <w:tcPr>
            <w:tcW w:w="3312" w:type="dxa"/>
            <w:shd w:val="clear" w:color="auto" w:fill="FFFFFF"/>
            <w:tcMar>
              <w:top w:w="90" w:type="dxa"/>
              <w:left w:w="130" w:type="dxa"/>
              <w:bottom w:w="90" w:type="dxa"/>
              <w:right w:w="130" w:type="dxa"/>
            </w:tcMar>
            <w:vAlign w:val="center"/>
          </w:tcPr>
          <w:p w14:paraId="68453658" w14:textId="77777777" w:rsidR="00D7481C" w:rsidRDefault="00000000">
            <w:pPr>
              <w:spacing w:before="20" w:after="20" w:line="252" w:lineRule="auto"/>
            </w:pPr>
            <w:r>
              <w:rPr>
                <w:sz w:val="18"/>
              </w:rPr>
              <w:t>Sales</w:t>
            </w:r>
          </w:p>
        </w:tc>
        <w:tc>
          <w:tcPr>
            <w:tcW w:w="3312" w:type="dxa"/>
            <w:shd w:val="clear" w:color="auto" w:fill="FFFFFF"/>
            <w:tcMar>
              <w:top w:w="90" w:type="dxa"/>
              <w:left w:w="130" w:type="dxa"/>
              <w:bottom w:w="90" w:type="dxa"/>
              <w:right w:w="130" w:type="dxa"/>
            </w:tcMar>
            <w:vAlign w:val="center"/>
          </w:tcPr>
          <w:p w14:paraId="4242CCE6" w14:textId="77777777" w:rsidR="00D7481C" w:rsidRDefault="00000000">
            <w:pPr>
              <w:spacing w:before="20" w:after="20" w:line="252" w:lineRule="auto"/>
            </w:pPr>
            <w:r>
              <w:rPr>
                <w:sz w:val="18"/>
              </w:rPr>
              <w:t>Diana</w:t>
            </w:r>
          </w:p>
        </w:tc>
        <w:tc>
          <w:tcPr>
            <w:tcW w:w="3312" w:type="dxa"/>
            <w:shd w:val="clear" w:color="auto" w:fill="FFFFFF"/>
            <w:tcMar>
              <w:top w:w="90" w:type="dxa"/>
              <w:left w:w="130" w:type="dxa"/>
              <w:bottom w:w="90" w:type="dxa"/>
              <w:right w:w="130" w:type="dxa"/>
            </w:tcMar>
            <w:vAlign w:val="center"/>
          </w:tcPr>
          <w:p w14:paraId="17BB61DC" w14:textId="77777777" w:rsidR="00D7481C" w:rsidRDefault="00000000">
            <w:pPr>
              <w:spacing w:before="20" w:after="20" w:line="252" w:lineRule="auto"/>
            </w:pPr>
            <w:r>
              <w:rPr>
                <w:sz w:val="18"/>
              </w:rPr>
              <w:t>68000.00</w:t>
            </w:r>
          </w:p>
        </w:tc>
      </w:tr>
      <w:tr w:rsidR="00D7481C" w14:paraId="6C5827EA" w14:textId="77777777">
        <w:trPr>
          <w:jc w:val="center"/>
        </w:trPr>
        <w:tc>
          <w:tcPr>
            <w:tcW w:w="3312" w:type="dxa"/>
            <w:shd w:val="clear" w:color="auto" w:fill="F8FAFC"/>
            <w:tcMar>
              <w:top w:w="90" w:type="dxa"/>
              <w:left w:w="130" w:type="dxa"/>
              <w:bottom w:w="90" w:type="dxa"/>
              <w:right w:w="130" w:type="dxa"/>
            </w:tcMar>
            <w:vAlign w:val="center"/>
          </w:tcPr>
          <w:p w14:paraId="18C04F04" w14:textId="77777777" w:rsidR="00D7481C" w:rsidRDefault="00000000">
            <w:pPr>
              <w:spacing w:before="20" w:after="20" w:line="252" w:lineRule="auto"/>
            </w:pPr>
            <w:r>
              <w:rPr>
                <w:sz w:val="18"/>
              </w:rPr>
              <w:t>Sales</w:t>
            </w:r>
          </w:p>
        </w:tc>
        <w:tc>
          <w:tcPr>
            <w:tcW w:w="3312" w:type="dxa"/>
            <w:shd w:val="clear" w:color="auto" w:fill="F8FAFC"/>
            <w:tcMar>
              <w:top w:w="90" w:type="dxa"/>
              <w:left w:w="130" w:type="dxa"/>
              <w:bottom w:w="90" w:type="dxa"/>
              <w:right w:w="130" w:type="dxa"/>
            </w:tcMar>
            <w:vAlign w:val="center"/>
          </w:tcPr>
          <w:p w14:paraId="24A40759" w14:textId="77777777" w:rsidR="00D7481C" w:rsidRDefault="00000000">
            <w:pPr>
              <w:spacing w:before="20" w:after="20" w:line="252" w:lineRule="auto"/>
            </w:pPr>
            <w:r>
              <w:rPr>
                <w:sz w:val="18"/>
              </w:rPr>
              <w:t>Mary</w:t>
            </w:r>
          </w:p>
        </w:tc>
        <w:tc>
          <w:tcPr>
            <w:tcW w:w="3312" w:type="dxa"/>
            <w:shd w:val="clear" w:color="auto" w:fill="F8FAFC"/>
            <w:tcMar>
              <w:top w:w="90" w:type="dxa"/>
              <w:left w:w="130" w:type="dxa"/>
              <w:bottom w:w="90" w:type="dxa"/>
              <w:right w:w="130" w:type="dxa"/>
            </w:tcMar>
            <w:vAlign w:val="center"/>
          </w:tcPr>
          <w:p w14:paraId="43BAB254" w14:textId="77777777" w:rsidR="00D7481C" w:rsidRDefault="00000000">
            <w:pPr>
              <w:spacing w:before="20" w:after="20" w:line="252" w:lineRule="auto"/>
            </w:pPr>
            <w:r>
              <w:rPr>
                <w:sz w:val="18"/>
              </w:rPr>
              <w:t>68000.00</w:t>
            </w:r>
          </w:p>
        </w:tc>
      </w:tr>
    </w:tbl>
    <w:p w14:paraId="0D002F53" w14:textId="77777777" w:rsidR="00D7481C" w:rsidRDefault="00D7481C">
      <w:pPr>
        <w:spacing w:after="80"/>
      </w:pPr>
    </w:p>
    <w:p w14:paraId="5B244B9B" w14:textId="77777777" w:rsidR="00D7481C" w:rsidRDefault="00000000">
      <w:pPr>
        <w:keepNext/>
        <w:spacing w:before="200"/>
      </w:pPr>
      <w:r>
        <w:rPr>
          <w:b/>
          <w:color w:val="1E40AF"/>
          <w:sz w:val="24"/>
        </w:rPr>
        <w:t>4.5 NULL Sorting Behavior</w:t>
      </w:r>
    </w:p>
    <w:p w14:paraId="1A756BF4" w14:textId="77777777" w:rsidR="00D7481C" w:rsidRDefault="00000000">
      <w:pPr>
        <w:spacing w:before="20"/>
      </w:pPr>
      <w:r>
        <w:t>NULLs sort differently across databases:</w:t>
      </w:r>
    </w:p>
    <w:tbl>
      <w:tblPr>
        <w:tblStyle w:val="TableGrid"/>
        <w:tblW w:w="0" w:type="auto"/>
        <w:jc w:val="center"/>
        <w:tblLook w:val="04A0" w:firstRow="1" w:lastRow="0" w:firstColumn="1" w:lastColumn="0" w:noHBand="0" w:noVBand="1"/>
      </w:tblPr>
      <w:tblGrid>
        <w:gridCol w:w="3312"/>
        <w:gridCol w:w="3312"/>
        <w:gridCol w:w="3312"/>
      </w:tblGrid>
      <w:tr w:rsidR="00D7481C" w14:paraId="0847F1DD" w14:textId="77777777">
        <w:trPr>
          <w:jc w:val="center"/>
        </w:trPr>
        <w:tc>
          <w:tcPr>
            <w:tcW w:w="3312" w:type="dxa"/>
            <w:shd w:val="clear" w:color="auto" w:fill="1E3A8A"/>
            <w:tcMar>
              <w:top w:w="90" w:type="dxa"/>
              <w:left w:w="130" w:type="dxa"/>
              <w:bottom w:w="90" w:type="dxa"/>
              <w:right w:w="130" w:type="dxa"/>
            </w:tcMar>
            <w:vAlign w:val="center"/>
          </w:tcPr>
          <w:p w14:paraId="25BB1FAC" w14:textId="77777777" w:rsidR="00D7481C" w:rsidRDefault="00000000">
            <w:pPr>
              <w:spacing w:before="20" w:after="20" w:line="252" w:lineRule="auto"/>
            </w:pPr>
            <w:r>
              <w:rPr>
                <w:b/>
                <w:color w:val="FFFFFF"/>
                <w:sz w:val="19"/>
              </w:rPr>
              <w:t>DBMS</w:t>
            </w:r>
          </w:p>
        </w:tc>
        <w:tc>
          <w:tcPr>
            <w:tcW w:w="3312" w:type="dxa"/>
            <w:shd w:val="clear" w:color="auto" w:fill="1E3A8A"/>
            <w:tcMar>
              <w:top w:w="90" w:type="dxa"/>
              <w:left w:w="130" w:type="dxa"/>
              <w:bottom w:w="90" w:type="dxa"/>
              <w:right w:w="130" w:type="dxa"/>
            </w:tcMar>
            <w:vAlign w:val="center"/>
          </w:tcPr>
          <w:p w14:paraId="16BACD86" w14:textId="77777777" w:rsidR="00D7481C" w:rsidRDefault="00000000">
            <w:pPr>
              <w:spacing w:before="20" w:after="20" w:line="252" w:lineRule="auto"/>
            </w:pPr>
            <w:r>
              <w:rPr>
                <w:b/>
                <w:color w:val="FFFFFF"/>
                <w:sz w:val="19"/>
              </w:rPr>
              <w:t>NULL position in ASC</w:t>
            </w:r>
          </w:p>
        </w:tc>
        <w:tc>
          <w:tcPr>
            <w:tcW w:w="3312" w:type="dxa"/>
            <w:shd w:val="clear" w:color="auto" w:fill="1E3A8A"/>
            <w:tcMar>
              <w:top w:w="90" w:type="dxa"/>
              <w:left w:w="130" w:type="dxa"/>
              <w:bottom w:w="90" w:type="dxa"/>
              <w:right w:w="130" w:type="dxa"/>
            </w:tcMar>
            <w:vAlign w:val="center"/>
          </w:tcPr>
          <w:p w14:paraId="176B3E76" w14:textId="77777777" w:rsidR="00D7481C" w:rsidRDefault="00000000">
            <w:pPr>
              <w:spacing w:before="20" w:after="20" w:line="252" w:lineRule="auto"/>
            </w:pPr>
            <w:r>
              <w:rPr>
                <w:b/>
                <w:color w:val="FFFFFF"/>
                <w:sz w:val="19"/>
              </w:rPr>
              <w:t>NULL position in DESC</w:t>
            </w:r>
          </w:p>
        </w:tc>
      </w:tr>
      <w:tr w:rsidR="00D7481C" w14:paraId="124F3E68" w14:textId="77777777">
        <w:trPr>
          <w:jc w:val="center"/>
        </w:trPr>
        <w:tc>
          <w:tcPr>
            <w:tcW w:w="3312" w:type="dxa"/>
            <w:shd w:val="clear" w:color="auto" w:fill="F8FAFC"/>
            <w:tcMar>
              <w:top w:w="90" w:type="dxa"/>
              <w:left w:w="130" w:type="dxa"/>
              <w:bottom w:w="90" w:type="dxa"/>
              <w:right w:w="130" w:type="dxa"/>
            </w:tcMar>
            <w:vAlign w:val="center"/>
          </w:tcPr>
          <w:p w14:paraId="4B165937" w14:textId="77777777" w:rsidR="00D7481C" w:rsidRDefault="00000000">
            <w:pPr>
              <w:spacing w:before="20" w:after="20" w:line="252" w:lineRule="auto"/>
            </w:pPr>
            <w:r>
              <w:rPr>
                <w:sz w:val="18"/>
              </w:rPr>
              <w:lastRenderedPageBreak/>
              <w:t>MySQL</w:t>
            </w:r>
          </w:p>
        </w:tc>
        <w:tc>
          <w:tcPr>
            <w:tcW w:w="3312" w:type="dxa"/>
            <w:shd w:val="clear" w:color="auto" w:fill="F8FAFC"/>
            <w:tcMar>
              <w:top w:w="90" w:type="dxa"/>
              <w:left w:w="130" w:type="dxa"/>
              <w:bottom w:w="90" w:type="dxa"/>
              <w:right w:w="130" w:type="dxa"/>
            </w:tcMar>
            <w:vAlign w:val="center"/>
          </w:tcPr>
          <w:p w14:paraId="33697A15" w14:textId="77777777" w:rsidR="00D7481C" w:rsidRDefault="00000000">
            <w:pPr>
              <w:spacing w:before="20" w:after="20" w:line="252" w:lineRule="auto"/>
            </w:pPr>
            <w:r>
              <w:rPr>
                <w:sz w:val="18"/>
              </w:rPr>
              <w:t>First (smallest)</w:t>
            </w:r>
          </w:p>
        </w:tc>
        <w:tc>
          <w:tcPr>
            <w:tcW w:w="3312" w:type="dxa"/>
            <w:shd w:val="clear" w:color="auto" w:fill="F8FAFC"/>
            <w:tcMar>
              <w:top w:w="90" w:type="dxa"/>
              <w:left w:w="130" w:type="dxa"/>
              <w:bottom w:w="90" w:type="dxa"/>
              <w:right w:w="130" w:type="dxa"/>
            </w:tcMar>
            <w:vAlign w:val="center"/>
          </w:tcPr>
          <w:p w14:paraId="707D4F11" w14:textId="77777777" w:rsidR="00D7481C" w:rsidRDefault="00000000">
            <w:pPr>
              <w:spacing w:before="20" w:after="20" w:line="252" w:lineRule="auto"/>
            </w:pPr>
            <w:r>
              <w:rPr>
                <w:sz w:val="18"/>
              </w:rPr>
              <w:t>Last</w:t>
            </w:r>
          </w:p>
        </w:tc>
      </w:tr>
      <w:tr w:rsidR="00D7481C" w14:paraId="5A94C47F" w14:textId="77777777">
        <w:trPr>
          <w:jc w:val="center"/>
        </w:trPr>
        <w:tc>
          <w:tcPr>
            <w:tcW w:w="3312" w:type="dxa"/>
            <w:shd w:val="clear" w:color="auto" w:fill="FFFFFF"/>
            <w:tcMar>
              <w:top w:w="90" w:type="dxa"/>
              <w:left w:w="130" w:type="dxa"/>
              <w:bottom w:w="90" w:type="dxa"/>
              <w:right w:w="130" w:type="dxa"/>
            </w:tcMar>
            <w:vAlign w:val="center"/>
          </w:tcPr>
          <w:p w14:paraId="0519DFBF" w14:textId="77777777" w:rsidR="00D7481C" w:rsidRDefault="00000000">
            <w:pPr>
              <w:spacing w:before="20" w:after="20" w:line="252" w:lineRule="auto"/>
            </w:pPr>
            <w:r>
              <w:rPr>
                <w:sz w:val="18"/>
              </w:rPr>
              <w:t>SQL Server</w:t>
            </w:r>
          </w:p>
        </w:tc>
        <w:tc>
          <w:tcPr>
            <w:tcW w:w="3312" w:type="dxa"/>
            <w:shd w:val="clear" w:color="auto" w:fill="FFFFFF"/>
            <w:tcMar>
              <w:top w:w="90" w:type="dxa"/>
              <w:left w:w="130" w:type="dxa"/>
              <w:bottom w:w="90" w:type="dxa"/>
              <w:right w:w="130" w:type="dxa"/>
            </w:tcMar>
            <w:vAlign w:val="center"/>
          </w:tcPr>
          <w:p w14:paraId="4CA94C32" w14:textId="77777777" w:rsidR="00D7481C" w:rsidRDefault="00000000">
            <w:pPr>
              <w:spacing w:before="20" w:after="20" w:line="252" w:lineRule="auto"/>
            </w:pPr>
            <w:r>
              <w:rPr>
                <w:sz w:val="18"/>
              </w:rPr>
              <w:t>First (smallest)</w:t>
            </w:r>
          </w:p>
        </w:tc>
        <w:tc>
          <w:tcPr>
            <w:tcW w:w="3312" w:type="dxa"/>
            <w:shd w:val="clear" w:color="auto" w:fill="FFFFFF"/>
            <w:tcMar>
              <w:top w:w="90" w:type="dxa"/>
              <w:left w:w="130" w:type="dxa"/>
              <w:bottom w:w="90" w:type="dxa"/>
              <w:right w:w="130" w:type="dxa"/>
            </w:tcMar>
            <w:vAlign w:val="center"/>
          </w:tcPr>
          <w:p w14:paraId="15DD01A5" w14:textId="77777777" w:rsidR="00D7481C" w:rsidRDefault="00000000">
            <w:pPr>
              <w:spacing w:before="20" w:after="20" w:line="252" w:lineRule="auto"/>
            </w:pPr>
            <w:r>
              <w:rPr>
                <w:sz w:val="18"/>
              </w:rPr>
              <w:t>Last</w:t>
            </w:r>
          </w:p>
        </w:tc>
      </w:tr>
      <w:tr w:rsidR="00D7481C" w14:paraId="707C26E6" w14:textId="77777777">
        <w:trPr>
          <w:jc w:val="center"/>
        </w:trPr>
        <w:tc>
          <w:tcPr>
            <w:tcW w:w="3312" w:type="dxa"/>
            <w:shd w:val="clear" w:color="auto" w:fill="F8FAFC"/>
            <w:tcMar>
              <w:top w:w="90" w:type="dxa"/>
              <w:left w:w="130" w:type="dxa"/>
              <w:bottom w:w="90" w:type="dxa"/>
              <w:right w:w="130" w:type="dxa"/>
            </w:tcMar>
            <w:vAlign w:val="center"/>
          </w:tcPr>
          <w:p w14:paraId="184326C3" w14:textId="77777777" w:rsidR="00D7481C" w:rsidRDefault="00000000">
            <w:pPr>
              <w:spacing w:before="20" w:after="20" w:line="252" w:lineRule="auto"/>
            </w:pPr>
            <w:r>
              <w:rPr>
                <w:sz w:val="18"/>
              </w:rPr>
              <w:t>PostgreSQL</w:t>
            </w:r>
          </w:p>
        </w:tc>
        <w:tc>
          <w:tcPr>
            <w:tcW w:w="3312" w:type="dxa"/>
            <w:shd w:val="clear" w:color="auto" w:fill="F8FAFC"/>
            <w:tcMar>
              <w:top w:w="90" w:type="dxa"/>
              <w:left w:w="130" w:type="dxa"/>
              <w:bottom w:w="90" w:type="dxa"/>
              <w:right w:w="130" w:type="dxa"/>
            </w:tcMar>
            <w:vAlign w:val="center"/>
          </w:tcPr>
          <w:p w14:paraId="6332CC85" w14:textId="77777777" w:rsidR="00D7481C" w:rsidRDefault="00000000">
            <w:pPr>
              <w:spacing w:before="20" w:after="20" w:line="252" w:lineRule="auto"/>
            </w:pPr>
            <w:r>
              <w:rPr>
                <w:sz w:val="18"/>
              </w:rPr>
              <w:t>Last (largest)</w:t>
            </w:r>
          </w:p>
        </w:tc>
        <w:tc>
          <w:tcPr>
            <w:tcW w:w="3312" w:type="dxa"/>
            <w:shd w:val="clear" w:color="auto" w:fill="F8FAFC"/>
            <w:tcMar>
              <w:top w:w="90" w:type="dxa"/>
              <w:left w:w="130" w:type="dxa"/>
              <w:bottom w:w="90" w:type="dxa"/>
              <w:right w:w="130" w:type="dxa"/>
            </w:tcMar>
            <w:vAlign w:val="center"/>
          </w:tcPr>
          <w:p w14:paraId="2EDD07AC" w14:textId="77777777" w:rsidR="00D7481C" w:rsidRDefault="00000000">
            <w:pPr>
              <w:spacing w:before="20" w:after="20" w:line="252" w:lineRule="auto"/>
            </w:pPr>
            <w:r>
              <w:rPr>
                <w:sz w:val="18"/>
              </w:rPr>
              <w:t>First</w:t>
            </w:r>
          </w:p>
        </w:tc>
      </w:tr>
      <w:tr w:rsidR="00D7481C" w14:paraId="2E36D995" w14:textId="77777777">
        <w:trPr>
          <w:jc w:val="center"/>
        </w:trPr>
        <w:tc>
          <w:tcPr>
            <w:tcW w:w="3312" w:type="dxa"/>
            <w:shd w:val="clear" w:color="auto" w:fill="FFFFFF"/>
            <w:tcMar>
              <w:top w:w="90" w:type="dxa"/>
              <w:left w:w="130" w:type="dxa"/>
              <w:bottom w:w="90" w:type="dxa"/>
              <w:right w:w="130" w:type="dxa"/>
            </w:tcMar>
            <w:vAlign w:val="center"/>
          </w:tcPr>
          <w:p w14:paraId="65ED4874" w14:textId="77777777" w:rsidR="00D7481C" w:rsidRDefault="00000000">
            <w:pPr>
              <w:spacing w:before="20" w:after="20" w:line="252" w:lineRule="auto"/>
            </w:pPr>
            <w:r>
              <w:rPr>
                <w:sz w:val="18"/>
              </w:rPr>
              <w:t>Oracle</w:t>
            </w:r>
          </w:p>
        </w:tc>
        <w:tc>
          <w:tcPr>
            <w:tcW w:w="3312" w:type="dxa"/>
            <w:shd w:val="clear" w:color="auto" w:fill="FFFFFF"/>
            <w:tcMar>
              <w:top w:w="90" w:type="dxa"/>
              <w:left w:w="130" w:type="dxa"/>
              <w:bottom w:w="90" w:type="dxa"/>
              <w:right w:w="130" w:type="dxa"/>
            </w:tcMar>
            <w:vAlign w:val="center"/>
          </w:tcPr>
          <w:p w14:paraId="5B017091" w14:textId="77777777" w:rsidR="00D7481C" w:rsidRDefault="00000000">
            <w:pPr>
              <w:spacing w:before="20" w:after="20" w:line="252" w:lineRule="auto"/>
            </w:pPr>
            <w:r>
              <w:rPr>
                <w:sz w:val="18"/>
              </w:rPr>
              <w:t>Last (largest)</w:t>
            </w:r>
          </w:p>
        </w:tc>
        <w:tc>
          <w:tcPr>
            <w:tcW w:w="3312" w:type="dxa"/>
            <w:shd w:val="clear" w:color="auto" w:fill="FFFFFF"/>
            <w:tcMar>
              <w:top w:w="90" w:type="dxa"/>
              <w:left w:w="130" w:type="dxa"/>
              <w:bottom w:w="90" w:type="dxa"/>
              <w:right w:w="130" w:type="dxa"/>
            </w:tcMar>
            <w:vAlign w:val="center"/>
          </w:tcPr>
          <w:p w14:paraId="61485021" w14:textId="77777777" w:rsidR="00D7481C" w:rsidRDefault="00000000">
            <w:pPr>
              <w:spacing w:before="20" w:after="20" w:line="252" w:lineRule="auto"/>
            </w:pPr>
            <w:r>
              <w:rPr>
                <w:sz w:val="18"/>
              </w:rPr>
              <w:t>First</w:t>
            </w:r>
          </w:p>
        </w:tc>
      </w:tr>
    </w:tbl>
    <w:p w14:paraId="0945E992" w14:textId="77777777" w:rsidR="00D7481C" w:rsidRDefault="00D7481C">
      <w:pPr>
        <w:spacing w:after="80"/>
      </w:pPr>
    </w:p>
    <w:p w14:paraId="5A1E419B" w14:textId="77777777" w:rsidR="00D7481C" w:rsidRDefault="00000000">
      <w:pPr>
        <w:spacing w:before="20"/>
      </w:pPr>
      <w:r>
        <w:t xml:space="preserve">PostgreSQL and Oracle support </w:t>
      </w:r>
      <w:r>
        <w:rPr>
          <w:rFonts w:ascii="Consolas" w:hAnsi="Consolas"/>
          <w:color w:val="BE185D"/>
          <w:sz w:val="19"/>
        </w:rPr>
        <w:t>NULLS FIRST</w:t>
      </w:r>
      <w:r>
        <w:t xml:space="preserve"> / </w:t>
      </w:r>
      <w:r>
        <w:rPr>
          <w:rFonts w:ascii="Consolas" w:hAnsi="Consolas"/>
          <w:color w:val="BE185D"/>
          <w:sz w:val="19"/>
        </w:rPr>
        <w:t>NULLS LAST</w:t>
      </w:r>
      <w:r>
        <w:t>:</w:t>
      </w:r>
    </w:p>
    <w:p w14:paraId="55C7C0A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first_name, commission FROM employees </w:t>
      </w:r>
      <w:r>
        <w:rPr>
          <w:rFonts w:ascii="Consolas" w:hAnsi="Consolas"/>
          <w:color w:val="0F172A"/>
          <w:sz w:val="17"/>
        </w:rPr>
        <w:br/>
        <w:t>ORDER BY commission DESC NULLS LAST;</w:t>
      </w:r>
    </w:p>
    <w:p w14:paraId="6B36D5B4" w14:textId="77777777" w:rsidR="00D7481C" w:rsidRDefault="00000000">
      <w:pPr>
        <w:keepNext/>
        <w:spacing w:before="200"/>
      </w:pPr>
      <w:r>
        <w:rPr>
          <w:b/>
          <w:color w:val="1E40AF"/>
          <w:sz w:val="24"/>
        </w:rPr>
        <w:t>4.6 Common Mistakes</w:t>
      </w:r>
    </w:p>
    <w:p w14:paraId="31B15114" w14:textId="77777777" w:rsidR="00D7481C" w:rsidRDefault="00000000">
      <w:pPr>
        <w:spacing w:before="20" w:after="40"/>
        <w:ind w:left="360"/>
      </w:pPr>
      <w:r>
        <w:rPr>
          <w:b/>
          <w:color w:val="3B82F6"/>
        </w:rPr>
        <w:t xml:space="preserve">• </w:t>
      </w:r>
      <w:r>
        <w:rPr>
          <w:b/>
        </w:rPr>
        <w:t>Assuming result order without ORDER BY:</w:t>
      </w:r>
      <w:r>
        <w:t xml:space="preserve"> Never do this. The optimizer can return rows in any order.</w:t>
      </w:r>
    </w:p>
    <w:p w14:paraId="7A803B50" w14:textId="77777777" w:rsidR="00D7481C" w:rsidRDefault="00000000">
      <w:pPr>
        <w:spacing w:before="20" w:after="40"/>
        <w:ind w:left="360"/>
      </w:pPr>
      <w:r>
        <w:rPr>
          <w:b/>
          <w:color w:val="3B82F6"/>
        </w:rPr>
        <w:t xml:space="preserve">• </w:t>
      </w:r>
      <w:r>
        <w:rPr>
          <w:b/>
        </w:rPr>
        <w:t>Sorting by column position in production:</w:t>
      </w:r>
      <w:r>
        <w:t xml:space="preserve"> </w:t>
      </w:r>
      <w:r>
        <w:rPr>
          <w:rFonts w:ascii="Consolas" w:hAnsi="Consolas"/>
          <w:color w:val="BE185D"/>
          <w:sz w:val="19"/>
        </w:rPr>
        <w:t>ORDER BY 2</w:t>
      </w:r>
      <w:r>
        <w:t xml:space="preserve"> is fragile — if columns are reordered in the SELECT list, the sort changes silently.</w:t>
      </w:r>
    </w:p>
    <w:p w14:paraId="24705E1B" w14:textId="77777777" w:rsidR="00D7481C" w:rsidRDefault="00000000">
      <w:pPr>
        <w:spacing w:before="20" w:after="40"/>
        <w:ind w:left="360"/>
      </w:pPr>
      <w:r>
        <w:rPr>
          <w:b/>
          <w:color w:val="3B82F6"/>
        </w:rPr>
        <w:t xml:space="preserve">• </w:t>
      </w:r>
      <w:r>
        <w:rPr>
          <w:b/>
        </w:rPr>
        <w:t>Performance on large tables:</w:t>
      </w:r>
      <w:r>
        <w:t xml:space="preserve"> ORDER BY requires sorting. On millions of rows, sorting is expensive unless an index covers the sort column(s).</w:t>
      </w:r>
    </w:p>
    <w:p w14:paraId="05D6F6F9" w14:textId="77777777" w:rsidR="00D7481C" w:rsidRDefault="00000000">
      <w:pPr>
        <w:keepNext/>
        <w:spacing w:before="200"/>
      </w:pPr>
      <w:r>
        <w:rPr>
          <w:b/>
          <w:color w:val="1E40AF"/>
          <w:sz w:val="24"/>
        </w:rPr>
        <w:t>4.7 Interview Explanation</w:t>
      </w:r>
    </w:p>
    <w:p w14:paraId="22CD54AC" w14:textId="77777777" w:rsidR="00D7481C" w:rsidRDefault="00000000">
      <w:pPr>
        <w:pBdr>
          <w:left w:val="single" w:sz="18" w:space="8" w:color="64748B"/>
        </w:pBdr>
        <w:spacing w:before="80" w:after="80"/>
        <w:ind w:left="360"/>
      </w:pPr>
      <w:r>
        <w:rPr>
          <w:i/>
          <w:color w:val="475569"/>
        </w:rPr>
        <w:br/>
        <w:t>"ORDER BY is the only SQL clause that guarantees row order in the result set. Without it, results may appear sorted incidentally but that's not reliable. I always specify ASC or DESC explicitly for clarity, and I'm aware that NULL sort behavior varies by database — PostgreSQL puts NULLs last in ASC, while MySQL puts them first."</w:t>
      </w:r>
      <w:r>
        <w:rPr>
          <w:i/>
          <w:color w:val="475569"/>
        </w:rPr>
        <w:br/>
      </w:r>
    </w:p>
    <w:p w14:paraId="3A361663" w14:textId="77777777" w:rsidR="00D7481C" w:rsidRDefault="00D7481C">
      <w:pPr>
        <w:pBdr>
          <w:bottom w:val="single" w:sz="6" w:space="1" w:color="CBD5E1"/>
        </w:pBdr>
        <w:spacing w:before="120" w:after="120"/>
      </w:pPr>
    </w:p>
    <w:p w14:paraId="4805ADE1" w14:textId="77777777" w:rsidR="00D7481C" w:rsidRDefault="00000000">
      <w:pPr>
        <w:keepNext/>
        <w:spacing w:before="240" w:after="80"/>
      </w:pPr>
      <w:r>
        <w:rPr>
          <w:b/>
          <w:color w:val="1E3A8A"/>
          <w:sz w:val="28"/>
        </w:rPr>
        <w:t>Part 5: LIMIT and TOP</w:t>
      </w:r>
    </w:p>
    <w:p w14:paraId="1CEC6962" w14:textId="77777777" w:rsidR="00D7481C" w:rsidRDefault="00000000">
      <w:pPr>
        <w:keepNext/>
        <w:spacing w:before="200"/>
      </w:pPr>
      <w:r>
        <w:rPr>
          <w:b/>
          <w:color w:val="1E40AF"/>
          <w:sz w:val="24"/>
        </w:rPr>
        <w:t>5.1 Definition</w:t>
      </w:r>
    </w:p>
    <w:p w14:paraId="34938382" w14:textId="77777777" w:rsidR="00D7481C" w:rsidRDefault="00000000">
      <w:pPr>
        <w:spacing w:before="20"/>
      </w:pPr>
      <w:r>
        <w:rPr>
          <w:rFonts w:ascii="Consolas" w:hAnsi="Consolas"/>
          <w:color w:val="BE185D"/>
          <w:sz w:val="19"/>
        </w:rPr>
        <w:t>LIMIT</w:t>
      </w:r>
      <w:r>
        <w:t xml:space="preserve"> (MySQL, PostgreSQL, SQLite) and </w:t>
      </w:r>
      <w:r>
        <w:rPr>
          <w:rFonts w:ascii="Consolas" w:hAnsi="Consolas"/>
          <w:color w:val="BE185D"/>
          <w:sz w:val="19"/>
        </w:rPr>
        <w:t>TOP</w:t>
      </w:r>
      <w:r>
        <w:t xml:space="preserve"> (SQL Server) restrict the number of rows returned by a query. They are applied </w:t>
      </w:r>
      <w:r>
        <w:rPr>
          <w:b/>
        </w:rPr>
        <w:t>after</w:t>
      </w:r>
      <w:r>
        <w:t xml:space="preserve"> sorting (if ORDER BY is present).</w:t>
      </w:r>
    </w:p>
    <w:p w14:paraId="1A28E0D4" w14:textId="77777777" w:rsidR="00D7481C" w:rsidRDefault="00000000">
      <w:pPr>
        <w:keepNext/>
        <w:spacing w:before="200"/>
      </w:pPr>
      <w:r>
        <w:rPr>
          <w:b/>
          <w:color w:val="1E40AF"/>
          <w:sz w:val="24"/>
        </w:rPr>
        <w:t>5.2 Purpose</w:t>
      </w:r>
    </w:p>
    <w:p w14:paraId="2D45ED3F" w14:textId="77777777" w:rsidR="00D7481C" w:rsidRDefault="00000000">
      <w:pPr>
        <w:spacing w:before="20" w:after="40"/>
        <w:ind w:left="360"/>
      </w:pPr>
      <w:r>
        <w:rPr>
          <w:b/>
          <w:color w:val="3B82F6"/>
        </w:rPr>
        <w:t xml:space="preserve">• </w:t>
      </w:r>
      <w:r>
        <w:t>Pagination: showing results page by page.</w:t>
      </w:r>
    </w:p>
    <w:p w14:paraId="6EAB679F" w14:textId="77777777" w:rsidR="00D7481C" w:rsidRDefault="00000000">
      <w:pPr>
        <w:spacing w:before="20" w:after="40"/>
        <w:ind w:left="360"/>
      </w:pPr>
      <w:r>
        <w:rPr>
          <w:b/>
          <w:color w:val="3B82F6"/>
        </w:rPr>
        <w:t xml:space="preserve">• </w:t>
      </w:r>
      <w:r>
        <w:t>"Top N" queries: highest salaries, most recent orders.</w:t>
      </w:r>
    </w:p>
    <w:p w14:paraId="40B32184" w14:textId="77777777" w:rsidR="00D7481C" w:rsidRDefault="00000000">
      <w:pPr>
        <w:spacing w:before="20" w:after="40"/>
        <w:ind w:left="360"/>
      </w:pPr>
      <w:r>
        <w:rPr>
          <w:b/>
          <w:color w:val="3B82F6"/>
        </w:rPr>
        <w:t xml:space="preserve">• </w:t>
      </w:r>
      <w:r>
        <w:t>Performance: quickly sample data from a large table.</w:t>
      </w:r>
    </w:p>
    <w:p w14:paraId="3319AE61" w14:textId="77777777" w:rsidR="00D7481C" w:rsidRDefault="00000000">
      <w:pPr>
        <w:spacing w:before="20" w:after="40"/>
        <w:ind w:left="360"/>
      </w:pPr>
      <w:r>
        <w:rPr>
          <w:b/>
          <w:color w:val="3B82F6"/>
        </w:rPr>
        <w:t xml:space="preserve">• </w:t>
      </w:r>
      <w:r>
        <w:t>Preventing accidental full-table dumps.</w:t>
      </w:r>
    </w:p>
    <w:p w14:paraId="7B438884" w14:textId="77777777" w:rsidR="00D7481C" w:rsidRDefault="00000000">
      <w:pPr>
        <w:keepNext/>
        <w:spacing w:before="200"/>
      </w:pPr>
      <w:r>
        <w:rPr>
          <w:b/>
          <w:color w:val="1E40AF"/>
          <w:sz w:val="24"/>
        </w:rPr>
        <w:t>5.3 Syntax by Dialect</w:t>
      </w:r>
    </w:p>
    <w:p w14:paraId="68D9228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MySQL / PostgreSQL / SQLite</w:t>
      </w:r>
      <w:r>
        <w:rPr>
          <w:rFonts w:ascii="Consolas" w:hAnsi="Consolas"/>
          <w:color w:val="0F172A"/>
          <w:sz w:val="17"/>
        </w:rPr>
        <w:br/>
        <w:t>SELECT columns FROM table ORDER BY col LIMIT n;</w:t>
      </w:r>
      <w:r>
        <w:rPr>
          <w:rFonts w:ascii="Consolas" w:hAnsi="Consolas"/>
          <w:color w:val="0F172A"/>
          <w:sz w:val="17"/>
        </w:rPr>
        <w:br/>
        <w:t>SELECT columns FROM table ORDER BY col LIMIT n OFFSET m;</w:t>
      </w:r>
      <w:r>
        <w:rPr>
          <w:rFonts w:ascii="Consolas" w:hAnsi="Consolas"/>
          <w:color w:val="0F172A"/>
          <w:sz w:val="17"/>
        </w:rPr>
        <w:br/>
      </w:r>
      <w:r>
        <w:rPr>
          <w:rFonts w:ascii="Consolas" w:hAnsi="Consolas"/>
          <w:color w:val="0F172A"/>
          <w:sz w:val="17"/>
        </w:rPr>
        <w:br/>
        <w:t>-- SQL Server</w:t>
      </w:r>
      <w:r>
        <w:rPr>
          <w:rFonts w:ascii="Consolas" w:hAnsi="Consolas"/>
          <w:color w:val="0F172A"/>
          <w:sz w:val="17"/>
        </w:rPr>
        <w:br/>
        <w:t>SELECT TOP n columns FROM table ORDER BY col;</w:t>
      </w:r>
      <w:r>
        <w:rPr>
          <w:rFonts w:ascii="Consolas" w:hAnsi="Consolas"/>
          <w:color w:val="0F172A"/>
          <w:sz w:val="17"/>
        </w:rPr>
        <w:br/>
        <w:t>SELECT TOP n PERCENT columns FROM table ORDER BY col;</w:t>
      </w:r>
      <w:r>
        <w:rPr>
          <w:rFonts w:ascii="Consolas" w:hAnsi="Consolas"/>
          <w:color w:val="0F172A"/>
          <w:sz w:val="17"/>
        </w:rPr>
        <w:br/>
      </w:r>
      <w:r>
        <w:rPr>
          <w:rFonts w:ascii="Consolas" w:hAnsi="Consolas"/>
          <w:color w:val="0F172A"/>
          <w:sz w:val="17"/>
        </w:rPr>
        <w:lastRenderedPageBreak/>
        <w:br/>
        <w:t>-- Oracle (12c+)</w:t>
      </w:r>
      <w:r>
        <w:rPr>
          <w:rFonts w:ascii="Consolas" w:hAnsi="Consolas"/>
          <w:color w:val="0F172A"/>
          <w:sz w:val="17"/>
        </w:rPr>
        <w:br/>
        <w:t>SELECT columns FROM table ORDER BY col FETCH FIRST n ROWS ONLY;</w:t>
      </w:r>
      <w:r>
        <w:rPr>
          <w:rFonts w:ascii="Consolas" w:hAnsi="Consolas"/>
          <w:color w:val="0F172A"/>
          <w:sz w:val="17"/>
        </w:rPr>
        <w:br/>
      </w:r>
      <w:r>
        <w:rPr>
          <w:rFonts w:ascii="Consolas" w:hAnsi="Consolas"/>
          <w:color w:val="0F172A"/>
          <w:sz w:val="17"/>
        </w:rPr>
        <w:br/>
        <w:t>-- Standard SQL (ANSI SQL:2008)</w:t>
      </w:r>
      <w:r>
        <w:rPr>
          <w:rFonts w:ascii="Consolas" w:hAnsi="Consolas"/>
          <w:color w:val="0F172A"/>
          <w:sz w:val="17"/>
        </w:rPr>
        <w:br/>
        <w:t xml:space="preserve">SELECT columns FROM table ORDER BY col </w:t>
      </w:r>
      <w:r>
        <w:rPr>
          <w:rFonts w:ascii="Consolas" w:hAnsi="Consolas"/>
          <w:color w:val="0F172A"/>
          <w:sz w:val="17"/>
        </w:rPr>
        <w:br/>
        <w:t>OFFSET m ROWS FETCH NEXT n ROWS ONLY;</w:t>
      </w:r>
    </w:p>
    <w:p w14:paraId="6D0E17D0" w14:textId="77777777" w:rsidR="00D7481C" w:rsidRDefault="00000000">
      <w:pPr>
        <w:keepNext/>
        <w:spacing w:before="200"/>
      </w:pPr>
      <w:r>
        <w:rPr>
          <w:b/>
          <w:color w:val="1E40AF"/>
          <w:sz w:val="24"/>
        </w:rPr>
        <w:t>5.4 Worked Examples</w:t>
      </w:r>
    </w:p>
    <w:p w14:paraId="50B47C0D" w14:textId="77777777" w:rsidR="00D7481C" w:rsidRDefault="00000000">
      <w:pPr>
        <w:spacing w:before="20"/>
      </w:pPr>
      <w:r>
        <w:rPr>
          <w:b/>
        </w:rPr>
        <w:t>Example 1: Top 3 highest-paid employees</w:t>
      </w:r>
    </w:p>
    <w:p w14:paraId="3707D15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MySQL / PostgreSQL</w:t>
      </w:r>
      <w:r>
        <w:rPr>
          <w:rFonts w:ascii="Consolas" w:hAnsi="Consolas"/>
          <w:color w:val="0F172A"/>
          <w:sz w:val="17"/>
        </w:rPr>
        <w:br/>
        <w:t>SELECT first_name, salary FROM employees ORDER BY salary DESC LIMIT 3;</w:t>
      </w:r>
      <w:r>
        <w:rPr>
          <w:rFonts w:ascii="Consolas" w:hAnsi="Consolas"/>
          <w:color w:val="0F172A"/>
          <w:sz w:val="17"/>
        </w:rPr>
        <w:br/>
      </w:r>
      <w:r>
        <w:rPr>
          <w:rFonts w:ascii="Consolas" w:hAnsi="Consolas"/>
          <w:color w:val="0F172A"/>
          <w:sz w:val="17"/>
        </w:rPr>
        <w:br/>
        <w:t>-- SQL Server</w:t>
      </w:r>
      <w:r>
        <w:rPr>
          <w:rFonts w:ascii="Consolas" w:hAnsi="Consolas"/>
          <w:color w:val="0F172A"/>
          <w:sz w:val="17"/>
        </w:rPr>
        <w:br/>
        <w:t>SELECT TOP 3 first_name, salary FROM employees ORDER BY salary DESC;</w:t>
      </w:r>
    </w:p>
    <w:tbl>
      <w:tblPr>
        <w:tblStyle w:val="TableGrid"/>
        <w:tblW w:w="0" w:type="auto"/>
        <w:jc w:val="center"/>
        <w:tblLook w:val="04A0" w:firstRow="1" w:lastRow="0" w:firstColumn="1" w:lastColumn="0" w:noHBand="0" w:noVBand="1"/>
      </w:tblPr>
      <w:tblGrid>
        <w:gridCol w:w="4968"/>
        <w:gridCol w:w="4968"/>
      </w:tblGrid>
      <w:tr w:rsidR="00D7481C" w14:paraId="0C96E2F3" w14:textId="77777777">
        <w:trPr>
          <w:jc w:val="center"/>
        </w:trPr>
        <w:tc>
          <w:tcPr>
            <w:tcW w:w="4968" w:type="dxa"/>
            <w:shd w:val="clear" w:color="auto" w:fill="1E3A8A"/>
            <w:tcMar>
              <w:top w:w="90" w:type="dxa"/>
              <w:left w:w="130" w:type="dxa"/>
              <w:bottom w:w="90" w:type="dxa"/>
              <w:right w:w="130" w:type="dxa"/>
            </w:tcMar>
            <w:vAlign w:val="center"/>
          </w:tcPr>
          <w:p w14:paraId="41F7EA66" w14:textId="77777777" w:rsidR="00D7481C" w:rsidRDefault="00000000">
            <w:pPr>
              <w:spacing w:before="20" w:after="20" w:line="252" w:lineRule="auto"/>
            </w:pPr>
            <w:r>
              <w:rPr>
                <w:b/>
                <w:color w:val="FFFFFF"/>
                <w:sz w:val="19"/>
              </w:rPr>
              <w:t>first_name</w:t>
            </w:r>
          </w:p>
        </w:tc>
        <w:tc>
          <w:tcPr>
            <w:tcW w:w="4968" w:type="dxa"/>
            <w:shd w:val="clear" w:color="auto" w:fill="1E3A8A"/>
            <w:tcMar>
              <w:top w:w="90" w:type="dxa"/>
              <w:left w:w="130" w:type="dxa"/>
              <w:bottom w:w="90" w:type="dxa"/>
              <w:right w:w="130" w:type="dxa"/>
            </w:tcMar>
            <w:vAlign w:val="center"/>
          </w:tcPr>
          <w:p w14:paraId="5EE8306E" w14:textId="77777777" w:rsidR="00D7481C" w:rsidRDefault="00000000">
            <w:pPr>
              <w:spacing w:before="20" w:after="20" w:line="252" w:lineRule="auto"/>
            </w:pPr>
            <w:r>
              <w:rPr>
                <w:b/>
                <w:color w:val="FFFFFF"/>
                <w:sz w:val="19"/>
              </w:rPr>
              <w:t>salary</w:t>
            </w:r>
          </w:p>
        </w:tc>
      </w:tr>
      <w:tr w:rsidR="00D7481C" w14:paraId="06941F7C" w14:textId="77777777">
        <w:trPr>
          <w:jc w:val="center"/>
        </w:trPr>
        <w:tc>
          <w:tcPr>
            <w:tcW w:w="4968" w:type="dxa"/>
            <w:shd w:val="clear" w:color="auto" w:fill="F8FAFC"/>
            <w:tcMar>
              <w:top w:w="90" w:type="dxa"/>
              <w:left w:w="130" w:type="dxa"/>
              <w:bottom w:w="90" w:type="dxa"/>
              <w:right w:w="130" w:type="dxa"/>
            </w:tcMar>
            <w:vAlign w:val="center"/>
          </w:tcPr>
          <w:p w14:paraId="138D48D7" w14:textId="77777777" w:rsidR="00D7481C" w:rsidRDefault="00000000">
            <w:pPr>
              <w:spacing w:before="20" w:after="20" w:line="252" w:lineRule="auto"/>
            </w:pPr>
            <w:r>
              <w:rPr>
                <w:sz w:val="18"/>
              </w:rPr>
              <w:t>Irene</w:t>
            </w:r>
          </w:p>
        </w:tc>
        <w:tc>
          <w:tcPr>
            <w:tcW w:w="4968" w:type="dxa"/>
            <w:shd w:val="clear" w:color="auto" w:fill="F8FAFC"/>
            <w:tcMar>
              <w:top w:w="90" w:type="dxa"/>
              <w:left w:w="130" w:type="dxa"/>
              <w:bottom w:w="90" w:type="dxa"/>
              <w:right w:w="130" w:type="dxa"/>
            </w:tcMar>
            <w:vAlign w:val="center"/>
          </w:tcPr>
          <w:p w14:paraId="2E301B4D" w14:textId="77777777" w:rsidR="00D7481C" w:rsidRDefault="00000000">
            <w:pPr>
              <w:spacing w:before="20" w:after="20" w:line="252" w:lineRule="auto"/>
            </w:pPr>
            <w:r>
              <w:rPr>
                <w:sz w:val="18"/>
              </w:rPr>
              <w:t>105000.00</w:t>
            </w:r>
          </w:p>
        </w:tc>
      </w:tr>
      <w:tr w:rsidR="00D7481C" w14:paraId="0D4BE56D" w14:textId="77777777">
        <w:trPr>
          <w:jc w:val="center"/>
        </w:trPr>
        <w:tc>
          <w:tcPr>
            <w:tcW w:w="4968" w:type="dxa"/>
            <w:shd w:val="clear" w:color="auto" w:fill="FFFFFF"/>
            <w:tcMar>
              <w:top w:w="90" w:type="dxa"/>
              <w:left w:w="130" w:type="dxa"/>
              <w:bottom w:w="90" w:type="dxa"/>
              <w:right w:w="130" w:type="dxa"/>
            </w:tcMar>
            <w:vAlign w:val="center"/>
          </w:tcPr>
          <w:p w14:paraId="7B888899" w14:textId="77777777" w:rsidR="00D7481C" w:rsidRDefault="00000000">
            <w:pPr>
              <w:spacing w:before="20" w:after="20" w:line="252" w:lineRule="auto"/>
            </w:pPr>
            <w:r>
              <w:rPr>
                <w:sz w:val="18"/>
              </w:rPr>
              <w:t>Alice</w:t>
            </w:r>
          </w:p>
        </w:tc>
        <w:tc>
          <w:tcPr>
            <w:tcW w:w="4968" w:type="dxa"/>
            <w:shd w:val="clear" w:color="auto" w:fill="FFFFFF"/>
            <w:tcMar>
              <w:top w:w="90" w:type="dxa"/>
              <w:left w:w="130" w:type="dxa"/>
              <w:bottom w:w="90" w:type="dxa"/>
              <w:right w:w="130" w:type="dxa"/>
            </w:tcMar>
            <w:vAlign w:val="center"/>
          </w:tcPr>
          <w:p w14:paraId="3FED4A65" w14:textId="77777777" w:rsidR="00D7481C" w:rsidRDefault="00000000">
            <w:pPr>
              <w:spacing w:before="20" w:after="20" w:line="252" w:lineRule="auto"/>
            </w:pPr>
            <w:r>
              <w:rPr>
                <w:sz w:val="18"/>
              </w:rPr>
              <w:t>95000.00</w:t>
            </w:r>
          </w:p>
        </w:tc>
      </w:tr>
      <w:tr w:rsidR="00D7481C" w14:paraId="5807A6E9" w14:textId="77777777">
        <w:trPr>
          <w:jc w:val="center"/>
        </w:trPr>
        <w:tc>
          <w:tcPr>
            <w:tcW w:w="4968" w:type="dxa"/>
            <w:shd w:val="clear" w:color="auto" w:fill="F8FAFC"/>
            <w:tcMar>
              <w:top w:w="90" w:type="dxa"/>
              <w:left w:w="130" w:type="dxa"/>
              <w:bottom w:w="90" w:type="dxa"/>
              <w:right w:w="130" w:type="dxa"/>
            </w:tcMar>
            <w:vAlign w:val="center"/>
          </w:tcPr>
          <w:p w14:paraId="33AD4D2E" w14:textId="77777777" w:rsidR="00D7481C" w:rsidRDefault="00000000">
            <w:pPr>
              <w:spacing w:before="20" w:after="20" w:line="252" w:lineRule="auto"/>
            </w:pPr>
            <w:r>
              <w:rPr>
                <w:sz w:val="18"/>
              </w:rPr>
              <w:t>Leo</w:t>
            </w:r>
          </w:p>
        </w:tc>
        <w:tc>
          <w:tcPr>
            <w:tcW w:w="4968" w:type="dxa"/>
            <w:shd w:val="clear" w:color="auto" w:fill="F8FAFC"/>
            <w:tcMar>
              <w:top w:w="90" w:type="dxa"/>
              <w:left w:w="130" w:type="dxa"/>
              <w:bottom w:w="90" w:type="dxa"/>
              <w:right w:w="130" w:type="dxa"/>
            </w:tcMar>
            <w:vAlign w:val="center"/>
          </w:tcPr>
          <w:p w14:paraId="1A76BB99" w14:textId="77777777" w:rsidR="00D7481C" w:rsidRDefault="00000000">
            <w:pPr>
              <w:spacing w:before="20" w:after="20" w:line="252" w:lineRule="auto"/>
            </w:pPr>
            <w:r>
              <w:rPr>
                <w:sz w:val="18"/>
              </w:rPr>
              <w:t>92000.00</w:t>
            </w:r>
          </w:p>
        </w:tc>
      </w:tr>
    </w:tbl>
    <w:p w14:paraId="389B19AD" w14:textId="77777777" w:rsidR="00D7481C" w:rsidRDefault="00D7481C">
      <w:pPr>
        <w:spacing w:after="80"/>
      </w:pPr>
    </w:p>
    <w:p w14:paraId="3134E44E" w14:textId="77777777" w:rsidR="00D7481C" w:rsidRDefault="00000000">
      <w:pPr>
        <w:spacing w:before="20"/>
      </w:pPr>
      <w:r>
        <w:rPr>
          <w:b/>
        </w:rPr>
        <w:t>Example 2: Pagination — rows 6–10</w:t>
      </w:r>
    </w:p>
    <w:p w14:paraId="552751B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MySQL / PostgreSQL: OFFSET is 0-based</w:t>
      </w:r>
      <w:r>
        <w:rPr>
          <w:rFonts w:ascii="Consolas" w:hAnsi="Consolas"/>
          <w:color w:val="0F172A"/>
          <w:sz w:val="17"/>
        </w:rPr>
        <w:br/>
        <w:t xml:space="preserve">SELECT first_name, salary FROM employees </w:t>
      </w:r>
      <w:r>
        <w:rPr>
          <w:rFonts w:ascii="Consolas" w:hAnsi="Consolas"/>
          <w:color w:val="0F172A"/>
          <w:sz w:val="17"/>
        </w:rPr>
        <w:br/>
        <w:t xml:space="preserve">ORDER BY salary DESC </w:t>
      </w:r>
      <w:r>
        <w:rPr>
          <w:rFonts w:ascii="Consolas" w:hAnsi="Consolas"/>
          <w:color w:val="0F172A"/>
          <w:sz w:val="17"/>
        </w:rPr>
        <w:br/>
        <w:t>LIMIT 5 OFFSET 5;</w:t>
      </w:r>
    </w:p>
    <w:tbl>
      <w:tblPr>
        <w:tblStyle w:val="TableGrid"/>
        <w:tblW w:w="0" w:type="auto"/>
        <w:jc w:val="center"/>
        <w:tblLook w:val="04A0" w:firstRow="1" w:lastRow="0" w:firstColumn="1" w:lastColumn="0" w:noHBand="0" w:noVBand="1"/>
      </w:tblPr>
      <w:tblGrid>
        <w:gridCol w:w="4968"/>
        <w:gridCol w:w="4968"/>
      </w:tblGrid>
      <w:tr w:rsidR="00D7481C" w14:paraId="592038D2" w14:textId="77777777">
        <w:trPr>
          <w:jc w:val="center"/>
        </w:trPr>
        <w:tc>
          <w:tcPr>
            <w:tcW w:w="4968" w:type="dxa"/>
            <w:shd w:val="clear" w:color="auto" w:fill="1E3A8A"/>
            <w:tcMar>
              <w:top w:w="90" w:type="dxa"/>
              <w:left w:w="130" w:type="dxa"/>
              <w:bottom w:w="90" w:type="dxa"/>
              <w:right w:w="130" w:type="dxa"/>
            </w:tcMar>
            <w:vAlign w:val="center"/>
          </w:tcPr>
          <w:p w14:paraId="60778B7C" w14:textId="77777777" w:rsidR="00D7481C" w:rsidRDefault="00000000">
            <w:pPr>
              <w:spacing w:before="20" w:after="20" w:line="252" w:lineRule="auto"/>
            </w:pPr>
            <w:r>
              <w:rPr>
                <w:b/>
                <w:color w:val="FFFFFF"/>
                <w:sz w:val="19"/>
              </w:rPr>
              <w:t>first_name</w:t>
            </w:r>
          </w:p>
        </w:tc>
        <w:tc>
          <w:tcPr>
            <w:tcW w:w="4968" w:type="dxa"/>
            <w:shd w:val="clear" w:color="auto" w:fill="1E3A8A"/>
            <w:tcMar>
              <w:top w:w="90" w:type="dxa"/>
              <w:left w:w="130" w:type="dxa"/>
              <w:bottom w:w="90" w:type="dxa"/>
              <w:right w:w="130" w:type="dxa"/>
            </w:tcMar>
            <w:vAlign w:val="center"/>
          </w:tcPr>
          <w:p w14:paraId="652F0D5B" w14:textId="77777777" w:rsidR="00D7481C" w:rsidRDefault="00000000">
            <w:pPr>
              <w:spacing w:before="20" w:after="20" w:line="252" w:lineRule="auto"/>
            </w:pPr>
            <w:r>
              <w:rPr>
                <w:b/>
                <w:color w:val="FFFFFF"/>
                <w:sz w:val="19"/>
              </w:rPr>
              <w:t>salary</w:t>
            </w:r>
          </w:p>
        </w:tc>
      </w:tr>
      <w:tr w:rsidR="00D7481C" w14:paraId="731C30FF" w14:textId="77777777">
        <w:trPr>
          <w:jc w:val="center"/>
        </w:trPr>
        <w:tc>
          <w:tcPr>
            <w:tcW w:w="4968" w:type="dxa"/>
            <w:shd w:val="clear" w:color="auto" w:fill="F8FAFC"/>
            <w:tcMar>
              <w:top w:w="90" w:type="dxa"/>
              <w:left w:w="130" w:type="dxa"/>
              <w:bottom w:w="90" w:type="dxa"/>
              <w:right w:w="130" w:type="dxa"/>
            </w:tcMar>
            <w:vAlign w:val="center"/>
          </w:tcPr>
          <w:p w14:paraId="4430A52F" w14:textId="77777777" w:rsidR="00D7481C" w:rsidRDefault="00000000">
            <w:pPr>
              <w:spacing w:before="20" w:after="20" w:line="252" w:lineRule="auto"/>
            </w:pPr>
            <w:r>
              <w:rPr>
                <w:sz w:val="18"/>
              </w:rPr>
              <w:t>Nathan</w:t>
            </w:r>
          </w:p>
        </w:tc>
        <w:tc>
          <w:tcPr>
            <w:tcW w:w="4968" w:type="dxa"/>
            <w:shd w:val="clear" w:color="auto" w:fill="F8FAFC"/>
            <w:tcMar>
              <w:top w:w="90" w:type="dxa"/>
              <w:left w:w="130" w:type="dxa"/>
              <w:bottom w:w="90" w:type="dxa"/>
              <w:right w:w="130" w:type="dxa"/>
            </w:tcMar>
            <w:vAlign w:val="center"/>
          </w:tcPr>
          <w:p w14:paraId="193DCE33" w14:textId="77777777" w:rsidR="00D7481C" w:rsidRDefault="00000000">
            <w:pPr>
              <w:spacing w:before="20" w:after="20" w:line="252" w:lineRule="auto"/>
            </w:pPr>
            <w:r>
              <w:rPr>
                <w:sz w:val="18"/>
              </w:rPr>
              <w:t>87000.00</w:t>
            </w:r>
          </w:p>
        </w:tc>
      </w:tr>
      <w:tr w:rsidR="00D7481C" w14:paraId="1470317A" w14:textId="77777777">
        <w:trPr>
          <w:jc w:val="center"/>
        </w:trPr>
        <w:tc>
          <w:tcPr>
            <w:tcW w:w="4968" w:type="dxa"/>
            <w:shd w:val="clear" w:color="auto" w:fill="FFFFFF"/>
            <w:tcMar>
              <w:top w:w="90" w:type="dxa"/>
              <w:left w:w="130" w:type="dxa"/>
              <w:bottom w:w="90" w:type="dxa"/>
              <w:right w:w="130" w:type="dxa"/>
            </w:tcMar>
            <w:vAlign w:val="center"/>
          </w:tcPr>
          <w:p w14:paraId="1B90A8DD" w14:textId="77777777" w:rsidR="00D7481C" w:rsidRDefault="00000000">
            <w:pPr>
              <w:spacing w:before="20" w:after="20" w:line="252" w:lineRule="auto"/>
            </w:pPr>
            <w:r>
              <w:rPr>
                <w:sz w:val="18"/>
              </w:rPr>
              <w:t>Henry</w:t>
            </w:r>
          </w:p>
        </w:tc>
        <w:tc>
          <w:tcPr>
            <w:tcW w:w="4968" w:type="dxa"/>
            <w:shd w:val="clear" w:color="auto" w:fill="FFFFFF"/>
            <w:tcMar>
              <w:top w:w="90" w:type="dxa"/>
              <w:left w:w="130" w:type="dxa"/>
              <w:bottom w:w="90" w:type="dxa"/>
              <w:right w:w="130" w:type="dxa"/>
            </w:tcMar>
            <w:vAlign w:val="center"/>
          </w:tcPr>
          <w:p w14:paraId="17AAF470" w14:textId="77777777" w:rsidR="00D7481C" w:rsidRDefault="00000000">
            <w:pPr>
              <w:spacing w:before="20" w:after="20" w:line="252" w:lineRule="auto"/>
            </w:pPr>
            <w:r>
              <w:rPr>
                <w:sz w:val="18"/>
              </w:rPr>
              <w:t>78000.00</w:t>
            </w:r>
          </w:p>
        </w:tc>
      </w:tr>
      <w:tr w:rsidR="00D7481C" w14:paraId="49F90B42" w14:textId="77777777">
        <w:trPr>
          <w:jc w:val="center"/>
        </w:trPr>
        <w:tc>
          <w:tcPr>
            <w:tcW w:w="4968" w:type="dxa"/>
            <w:shd w:val="clear" w:color="auto" w:fill="F8FAFC"/>
            <w:tcMar>
              <w:top w:w="90" w:type="dxa"/>
              <w:left w:w="130" w:type="dxa"/>
              <w:bottom w:w="90" w:type="dxa"/>
              <w:right w:w="130" w:type="dxa"/>
            </w:tcMar>
            <w:vAlign w:val="center"/>
          </w:tcPr>
          <w:p w14:paraId="2F26BF0F" w14:textId="77777777" w:rsidR="00D7481C" w:rsidRDefault="00000000">
            <w:pPr>
              <w:spacing w:before="20" w:after="20" w:line="252" w:lineRule="auto"/>
            </w:pPr>
            <w:r>
              <w:rPr>
                <w:sz w:val="18"/>
              </w:rPr>
              <w:t>Jack</w:t>
            </w:r>
          </w:p>
        </w:tc>
        <w:tc>
          <w:tcPr>
            <w:tcW w:w="4968" w:type="dxa"/>
            <w:shd w:val="clear" w:color="auto" w:fill="F8FAFC"/>
            <w:tcMar>
              <w:top w:w="90" w:type="dxa"/>
              <w:left w:w="130" w:type="dxa"/>
              <w:bottom w:w="90" w:type="dxa"/>
              <w:right w:w="130" w:type="dxa"/>
            </w:tcMar>
            <w:vAlign w:val="center"/>
          </w:tcPr>
          <w:p w14:paraId="7C7C5C97" w14:textId="77777777" w:rsidR="00D7481C" w:rsidRDefault="00000000">
            <w:pPr>
              <w:spacing w:before="20" w:after="20" w:line="252" w:lineRule="auto"/>
            </w:pPr>
            <w:r>
              <w:rPr>
                <w:sz w:val="18"/>
              </w:rPr>
              <w:t>73000.00</w:t>
            </w:r>
          </w:p>
        </w:tc>
      </w:tr>
      <w:tr w:rsidR="00D7481C" w14:paraId="70BA1A11" w14:textId="77777777">
        <w:trPr>
          <w:jc w:val="center"/>
        </w:trPr>
        <w:tc>
          <w:tcPr>
            <w:tcW w:w="4968" w:type="dxa"/>
            <w:shd w:val="clear" w:color="auto" w:fill="FFFFFF"/>
            <w:tcMar>
              <w:top w:w="90" w:type="dxa"/>
              <w:left w:w="130" w:type="dxa"/>
              <w:bottom w:w="90" w:type="dxa"/>
              <w:right w:w="130" w:type="dxa"/>
            </w:tcMar>
            <w:vAlign w:val="center"/>
          </w:tcPr>
          <w:p w14:paraId="7231CD4C" w14:textId="77777777" w:rsidR="00D7481C" w:rsidRDefault="00000000">
            <w:pPr>
              <w:spacing w:before="20" w:after="20" w:line="252" w:lineRule="auto"/>
            </w:pPr>
            <w:r>
              <w:rPr>
                <w:sz w:val="18"/>
              </w:rPr>
              <w:t>Charlie</w:t>
            </w:r>
          </w:p>
        </w:tc>
        <w:tc>
          <w:tcPr>
            <w:tcW w:w="4968" w:type="dxa"/>
            <w:shd w:val="clear" w:color="auto" w:fill="FFFFFF"/>
            <w:tcMar>
              <w:top w:w="90" w:type="dxa"/>
              <w:left w:w="130" w:type="dxa"/>
              <w:bottom w:w="90" w:type="dxa"/>
              <w:right w:w="130" w:type="dxa"/>
            </w:tcMar>
            <w:vAlign w:val="center"/>
          </w:tcPr>
          <w:p w14:paraId="7B9DD325" w14:textId="77777777" w:rsidR="00D7481C" w:rsidRDefault="00000000">
            <w:pPr>
              <w:spacing w:before="20" w:after="20" w:line="252" w:lineRule="auto"/>
            </w:pPr>
            <w:r>
              <w:rPr>
                <w:sz w:val="18"/>
              </w:rPr>
              <w:t>72000.00</w:t>
            </w:r>
          </w:p>
        </w:tc>
      </w:tr>
      <w:tr w:rsidR="00D7481C" w14:paraId="2FE2A814" w14:textId="77777777">
        <w:trPr>
          <w:jc w:val="center"/>
        </w:trPr>
        <w:tc>
          <w:tcPr>
            <w:tcW w:w="4968" w:type="dxa"/>
            <w:shd w:val="clear" w:color="auto" w:fill="F8FAFC"/>
            <w:tcMar>
              <w:top w:w="90" w:type="dxa"/>
              <w:left w:w="130" w:type="dxa"/>
              <w:bottom w:w="90" w:type="dxa"/>
              <w:right w:w="130" w:type="dxa"/>
            </w:tcMar>
            <w:vAlign w:val="center"/>
          </w:tcPr>
          <w:p w14:paraId="2E86E01C" w14:textId="77777777" w:rsidR="00D7481C" w:rsidRDefault="00000000">
            <w:pPr>
              <w:spacing w:before="20" w:after="20" w:line="252" w:lineRule="auto"/>
            </w:pPr>
            <w:r>
              <w:rPr>
                <w:sz w:val="18"/>
              </w:rPr>
              <w:t>Karen</w:t>
            </w:r>
          </w:p>
        </w:tc>
        <w:tc>
          <w:tcPr>
            <w:tcW w:w="4968" w:type="dxa"/>
            <w:shd w:val="clear" w:color="auto" w:fill="F8FAFC"/>
            <w:tcMar>
              <w:top w:w="90" w:type="dxa"/>
              <w:left w:w="130" w:type="dxa"/>
              <w:bottom w:w="90" w:type="dxa"/>
              <w:right w:w="130" w:type="dxa"/>
            </w:tcMar>
            <w:vAlign w:val="center"/>
          </w:tcPr>
          <w:p w14:paraId="0750553D" w14:textId="77777777" w:rsidR="00D7481C" w:rsidRDefault="00000000">
            <w:pPr>
              <w:spacing w:before="20" w:after="20" w:line="252" w:lineRule="auto"/>
            </w:pPr>
            <w:r>
              <w:rPr>
                <w:sz w:val="18"/>
              </w:rPr>
              <w:t>69000.00</w:t>
            </w:r>
          </w:p>
        </w:tc>
      </w:tr>
    </w:tbl>
    <w:p w14:paraId="2556D378" w14:textId="77777777" w:rsidR="00D7481C" w:rsidRDefault="00D7481C">
      <w:pPr>
        <w:spacing w:after="80"/>
      </w:pPr>
    </w:p>
    <w:p w14:paraId="0EFB7205" w14:textId="77777777" w:rsidR="00D7481C" w:rsidRDefault="00000000">
      <w:pPr>
        <w:keepNext/>
        <w:spacing w:before="200"/>
      </w:pPr>
      <w:r>
        <w:rPr>
          <w:b/>
          <w:color w:val="1E40AF"/>
          <w:sz w:val="24"/>
        </w:rPr>
        <w:t>5.5 Common Mistakes</w:t>
      </w:r>
    </w:p>
    <w:p w14:paraId="5F51F1F9" w14:textId="77777777" w:rsidR="00D7481C" w:rsidRDefault="00000000">
      <w:pPr>
        <w:spacing w:before="20" w:after="40"/>
        <w:ind w:left="360"/>
      </w:pPr>
      <w:r>
        <w:rPr>
          <w:b/>
          <w:color w:val="3B82F6"/>
        </w:rPr>
        <w:t xml:space="preserve">• </w:t>
      </w:r>
      <w:r>
        <w:rPr>
          <w:b/>
        </w:rPr>
        <w:t>Using LIMIT without ORDER BY:</w:t>
      </w:r>
      <w:r>
        <w:t xml:space="preserve"> The rows returned are non-deterministic. You might get different results on different runs.</w:t>
      </w:r>
    </w:p>
    <w:p w14:paraId="65BCB439" w14:textId="77777777" w:rsidR="00D7481C" w:rsidRDefault="00000000">
      <w:pPr>
        <w:spacing w:before="20" w:after="40"/>
        <w:ind w:left="360"/>
      </w:pPr>
      <w:r>
        <w:rPr>
          <w:b/>
          <w:color w:val="3B82F6"/>
        </w:rPr>
        <w:t xml:space="preserve">• </w:t>
      </w:r>
      <w:r>
        <w:rPr>
          <w:b/>
        </w:rPr>
        <w:t>OFFSET performance on large datasets:</w:t>
      </w:r>
      <w:r>
        <w:t xml:space="preserve"> </w:t>
      </w:r>
      <w:r>
        <w:rPr>
          <w:rFonts w:ascii="Consolas" w:hAnsi="Consolas"/>
          <w:color w:val="BE185D"/>
          <w:sz w:val="19"/>
        </w:rPr>
        <w:t>LIMIT 10 OFFSET 1000000</w:t>
      </w:r>
      <w:r>
        <w:t xml:space="preserve"> forces the database to scan and skip 1 million rows. For deep pagination, use keyset (seek) pagination instead.</w:t>
      </w:r>
    </w:p>
    <w:p w14:paraId="135AD596" w14:textId="77777777" w:rsidR="00D7481C" w:rsidRDefault="00000000">
      <w:pPr>
        <w:spacing w:before="20" w:after="40"/>
        <w:ind w:left="360"/>
      </w:pPr>
      <w:r>
        <w:rPr>
          <w:b/>
          <w:color w:val="3B82F6"/>
        </w:rPr>
        <w:t xml:space="preserve">• </w:t>
      </w:r>
      <w:r>
        <w:rPr>
          <w:b/>
        </w:rPr>
        <w:t>Ties in Top-N:</w:t>
      </w:r>
      <w:r>
        <w:t xml:space="preserve"> If the 3rd and 4th employees have the same salary, </w:t>
      </w:r>
      <w:r>
        <w:rPr>
          <w:rFonts w:ascii="Consolas" w:hAnsi="Consolas"/>
          <w:color w:val="BE185D"/>
          <w:sz w:val="19"/>
        </w:rPr>
        <w:t>LIMIT 3</w:t>
      </w:r>
      <w:r>
        <w:t xml:space="preserve"> arbitrarily excludes one. SQL Server's </w:t>
      </w:r>
      <w:r>
        <w:rPr>
          <w:rFonts w:ascii="Consolas" w:hAnsi="Consolas"/>
          <w:color w:val="BE185D"/>
          <w:sz w:val="19"/>
        </w:rPr>
        <w:t>TOP 3 WITH TIES</w:t>
      </w:r>
      <w:r>
        <w:t xml:space="preserve"> handles this; standard SQL uses window functions.</w:t>
      </w:r>
    </w:p>
    <w:p w14:paraId="1EC09E08" w14:textId="77777777" w:rsidR="00D7481C" w:rsidRDefault="00000000">
      <w:pPr>
        <w:keepNext/>
        <w:spacing w:before="200"/>
      </w:pPr>
      <w:r>
        <w:rPr>
          <w:b/>
          <w:color w:val="1E40AF"/>
          <w:sz w:val="24"/>
        </w:rPr>
        <w:lastRenderedPageBreak/>
        <w:t>5.6 LIMIT vs TOP Comparison</w:t>
      </w:r>
    </w:p>
    <w:tbl>
      <w:tblPr>
        <w:tblStyle w:val="TableGrid"/>
        <w:tblW w:w="0" w:type="auto"/>
        <w:jc w:val="center"/>
        <w:tblLook w:val="04A0" w:firstRow="1" w:lastRow="0" w:firstColumn="1" w:lastColumn="0" w:noHBand="0" w:noVBand="1"/>
      </w:tblPr>
      <w:tblGrid>
        <w:gridCol w:w="3312"/>
        <w:gridCol w:w="3312"/>
        <w:gridCol w:w="3312"/>
      </w:tblGrid>
      <w:tr w:rsidR="00D7481C" w14:paraId="0457E857" w14:textId="77777777">
        <w:trPr>
          <w:jc w:val="center"/>
        </w:trPr>
        <w:tc>
          <w:tcPr>
            <w:tcW w:w="3312" w:type="dxa"/>
            <w:shd w:val="clear" w:color="auto" w:fill="1E3A8A"/>
            <w:tcMar>
              <w:top w:w="90" w:type="dxa"/>
              <w:left w:w="130" w:type="dxa"/>
              <w:bottom w:w="90" w:type="dxa"/>
              <w:right w:w="130" w:type="dxa"/>
            </w:tcMar>
            <w:vAlign w:val="center"/>
          </w:tcPr>
          <w:p w14:paraId="5E7B57C5" w14:textId="77777777" w:rsidR="00D7481C" w:rsidRDefault="00000000">
            <w:pPr>
              <w:spacing w:before="20" w:after="20" w:line="252" w:lineRule="auto"/>
            </w:pPr>
            <w:r>
              <w:rPr>
                <w:b/>
                <w:color w:val="FFFFFF"/>
                <w:sz w:val="19"/>
              </w:rPr>
              <w:t>Feature</w:t>
            </w:r>
          </w:p>
        </w:tc>
        <w:tc>
          <w:tcPr>
            <w:tcW w:w="3312" w:type="dxa"/>
            <w:shd w:val="clear" w:color="auto" w:fill="1E3A8A"/>
            <w:tcMar>
              <w:top w:w="90" w:type="dxa"/>
              <w:left w:w="130" w:type="dxa"/>
              <w:bottom w:w="90" w:type="dxa"/>
              <w:right w:w="130" w:type="dxa"/>
            </w:tcMar>
            <w:vAlign w:val="center"/>
          </w:tcPr>
          <w:p w14:paraId="3CE3099E" w14:textId="77777777" w:rsidR="00D7481C" w:rsidRDefault="00000000">
            <w:pPr>
              <w:spacing w:before="20" w:after="20" w:line="252" w:lineRule="auto"/>
            </w:pPr>
            <w:r>
              <w:rPr>
                <w:b/>
                <w:color w:val="FFFFFF"/>
                <w:sz w:val="19"/>
              </w:rPr>
              <w:t>LIMIT (MySQL/PG)</w:t>
            </w:r>
          </w:p>
        </w:tc>
        <w:tc>
          <w:tcPr>
            <w:tcW w:w="3312" w:type="dxa"/>
            <w:shd w:val="clear" w:color="auto" w:fill="1E3A8A"/>
            <w:tcMar>
              <w:top w:w="90" w:type="dxa"/>
              <w:left w:w="130" w:type="dxa"/>
              <w:bottom w:w="90" w:type="dxa"/>
              <w:right w:w="130" w:type="dxa"/>
            </w:tcMar>
            <w:vAlign w:val="center"/>
          </w:tcPr>
          <w:p w14:paraId="6CF4BF33" w14:textId="77777777" w:rsidR="00D7481C" w:rsidRDefault="00000000">
            <w:pPr>
              <w:spacing w:before="20" w:after="20" w:line="252" w:lineRule="auto"/>
            </w:pPr>
            <w:r>
              <w:rPr>
                <w:b/>
                <w:color w:val="FFFFFF"/>
                <w:sz w:val="19"/>
              </w:rPr>
              <w:t>TOP (SQL Server)</w:t>
            </w:r>
          </w:p>
        </w:tc>
      </w:tr>
      <w:tr w:rsidR="00D7481C" w14:paraId="1AEE5BC2" w14:textId="77777777">
        <w:trPr>
          <w:jc w:val="center"/>
        </w:trPr>
        <w:tc>
          <w:tcPr>
            <w:tcW w:w="3312" w:type="dxa"/>
            <w:shd w:val="clear" w:color="auto" w:fill="F8FAFC"/>
            <w:tcMar>
              <w:top w:w="90" w:type="dxa"/>
              <w:left w:w="130" w:type="dxa"/>
              <w:bottom w:w="90" w:type="dxa"/>
              <w:right w:w="130" w:type="dxa"/>
            </w:tcMar>
            <w:vAlign w:val="center"/>
          </w:tcPr>
          <w:p w14:paraId="3B78F8CB" w14:textId="77777777" w:rsidR="00D7481C" w:rsidRDefault="00000000">
            <w:pPr>
              <w:spacing w:before="20" w:after="20" w:line="252" w:lineRule="auto"/>
            </w:pPr>
            <w:r>
              <w:rPr>
                <w:sz w:val="18"/>
              </w:rPr>
              <w:t>Position in query</w:t>
            </w:r>
          </w:p>
        </w:tc>
        <w:tc>
          <w:tcPr>
            <w:tcW w:w="3312" w:type="dxa"/>
            <w:shd w:val="clear" w:color="auto" w:fill="F8FAFC"/>
            <w:tcMar>
              <w:top w:w="90" w:type="dxa"/>
              <w:left w:w="130" w:type="dxa"/>
              <w:bottom w:w="90" w:type="dxa"/>
              <w:right w:w="130" w:type="dxa"/>
            </w:tcMar>
            <w:vAlign w:val="center"/>
          </w:tcPr>
          <w:p w14:paraId="2AED5D83" w14:textId="77777777" w:rsidR="00D7481C" w:rsidRDefault="00000000">
            <w:pPr>
              <w:spacing w:before="20" w:after="20" w:line="252" w:lineRule="auto"/>
            </w:pPr>
            <w:r>
              <w:rPr>
                <w:sz w:val="18"/>
              </w:rPr>
              <w:t>End of query</w:t>
            </w:r>
          </w:p>
        </w:tc>
        <w:tc>
          <w:tcPr>
            <w:tcW w:w="3312" w:type="dxa"/>
            <w:shd w:val="clear" w:color="auto" w:fill="F8FAFC"/>
            <w:tcMar>
              <w:top w:w="90" w:type="dxa"/>
              <w:left w:w="130" w:type="dxa"/>
              <w:bottom w:w="90" w:type="dxa"/>
              <w:right w:w="130" w:type="dxa"/>
            </w:tcMar>
            <w:vAlign w:val="center"/>
          </w:tcPr>
          <w:p w14:paraId="6F29354A" w14:textId="77777777" w:rsidR="00D7481C" w:rsidRDefault="00000000">
            <w:pPr>
              <w:spacing w:before="20" w:after="20" w:line="252" w:lineRule="auto"/>
            </w:pPr>
            <w:r>
              <w:rPr>
                <w:sz w:val="18"/>
              </w:rPr>
              <w:t>After SELECT keyword</w:t>
            </w:r>
          </w:p>
        </w:tc>
      </w:tr>
      <w:tr w:rsidR="00D7481C" w14:paraId="64E44BBD" w14:textId="77777777">
        <w:trPr>
          <w:jc w:val="center"/>
        </w:trPr>
        <w:tc>
          <w:tcPr>
            <w:tcW w:w="3312" w:type="dxa"/>
            <w:shd w:val="clear" w:color="auto" w:fill="FFFFFF"/>
            <w:tcMar>
              <w:top w:w="90" w:type="dxa"/>
              <w:left w:w="130" w:type="dxa"/>
              <w:bottom w:w="90" w:type="dxa"/>
              <w:right w:w="130" w:type="dxa"/>
            </w:tcMar>
            <w:vAlign w:val="center"/>
          </w:tcPr>
          <w:p w14:paraId="4542EF54" w14:textId="77777777" w:rsidR="00D7481C" w:rsidRDefault="00000000">
            <w:pPr>
              <w:spacing w:before="20" w:after="20" w:line="252" w:lineRule="auto"/>
            </w:pPr>
            <w:r>
              <w:rPr>
                <w:sz w:val="18"/>
              </w:rPr>
              <w:t>OFFSET support</w:t>
            </w:r>
          </w:p>
        </w:tc>
        <w:tc>
          <w:tcPr>
            <w:tcW w:w="3312" w:type="dxa"/>
            <w:shd w:val="clear" w:color="auto" w:fill="FFFFFF"/>
            <w:tcMar>
              <w:top w:w="90" w:type="dxa"/>
              <w:left w:w="130" w:type="dxa"/>
              <w:bottom w:w="90" w:type="dxa"/>
              <w:right w:w="130" w:type="dxa"/>
            </w:tcMar>
            <w:vAlign w:val="center"/>
          </w:tcPr>
          <w:p w14:paraId="33E438CA" w14:textId="77777777" w:rsidR="00D7481C" w:rsidRDefault="00000000">
            <w:pPr>
              <w:spacing w:before="20" w:after="20" w:line="252" w:lineRule="auto"/>
            </w:pPr>
            <w:r>
              <w:rPr>
                <w:sz w:val="18"/>
              </w:rPr>
              <w:t xml:space="preserve">Built-in: </w:t>
            </w:r>
            <w:r>
              <w:rPr>
                <w:rFonts w:ascii="Consolas" w:hAnsi="Consolas"/>
                <w:color w:val="BE185D"/>
                <w:sz w:val="19"/>
              </w:rPr>
              <w:t>LIMIT n OFFSET m</w:t>
            </w:r>
          </w:p>
        </w:tc>
        <w:tc>
          <w:tcPr>
            <w:tcW w:w="3312" w:type="dxa"/>
            <w:shd w:val="clear" w:color="auto" w:fill="FFFFFF"/>
            <w:tcMar>
              <w:top w:w="90" w:type="dxa"/>
              <w:left w:w="130" w:type="dxa"/>
              <w:bottom w:w="90" w:type="dxa"/>
              <w:right w:w="130" w:type="dxa"/>
            </w:tcMar>
            <w:vAlign w:val="center"/>
          </w:tcPr>
          <w:p w14:paraId="55637DF7" w14:textId="77777777" w:rsidR="00D7481C" w:rsidRDefault="00000000">
            <w:pPr>
              <w:spacing w:before="20" w:after="20" w:line="252" w:lineRule="auto"/>
            </w:pPr>
            <w:r>
              <w:rPr>
                <w:sz w:val="18"/>
              </w:rPr>
              <w:t xml:space="preserve">Requires </w:t>
            </w:r>
            <w:r>
              <w:rPr>
                <w:rFonts w:ascii="Consolas" w:hAnsi="Consolas"/>
                <w:color w:val="BE185D"/>
                <w:sz w:val="19"/>
              </w:rPr>
              <w:t>OFFSET...FETCH</w:t>
            </w:r>
            <w:r>
              <w:rPr>
                <w:sz w:val="18"/>
              </w:rPr>
              <w:t xml:space="preserve"> (SQL Server 2012+)</w:t>
            </w:r>
          </w:p>
        </w:tc>
      </w:tr>
      <w:tr w:rsidR="00D7481C" w14:paraId="6BB0B65A" w14:textId="77777777">
        <w:trPr>
          <w:jc w:val="center"/>
        </w:trPr>
        <w:tc>
          <w:tcPr>
            <w:tcW w:w="3312" w:type="dxa"/>
            <w:shd w:val="clear" w:color="auto" w:fill="F8FAFC"/>
            <w:tcMar>
              <w:top w:w="90" w:type="dxa"/>
              <w:left w:w="130" w:type="dxa"/>
              <w:bottom w:w="90" w:type="dxa"/>
              <w:right w:w="130" w:type="dxa"/>
            </w:tcMar>
            <w:vAlign w:val="center"/>
          </w:tcPr>
          <w:p w14:paraId="253A77CA" w14:textId="77777777" w:rsidR="00D7481C" w:rsidRDefault="00000000">
            <w:pPr>
              <w:spacing w:before="20" w:after="20" w:line="252" w:lineRule="auto"/>
            </w:pPr>
            <w:r>
              <w:rPr>
                <w:sz w:val="18"/>
              </w:rPr>
              <w:t>WITH TIES</w:t>
            </w:r>
          </w:p>
        </w:tc>
        <w:tc>
          <w:tcPr>
            <w:tcW w:w="3312" w:type="dxa"/>
            <w:shd w:val="clear" w:color="auto" w:fill="F8FAFC"/>
            <w:tcMar>
              <w:top w:w="90" w:type="dxa"/>
              <w:left w:w="130" w:type="dxa"/>
              <w:bottom w:w="90" w:type="dxa"/>
              <w:right w:w="130" w:type="dxa"/>
            </w:tcMar>
            <w:vAlign w:val="center"/>
          </w:tcPr>
          <w:p w14:paraId="4F1249F6" w14:textId="77777777" w:rsidR="00D7481C" w:rsidRDefault="00000000">
            <w:pPr>
              <w:spacing w:before="20" w:after="20" w:line="252" w:lineRule="auto"/>
            </w:pPr>
            <w:r>
              <w:rPr>
                <w:sz w:val="18"/>
              </w:rPr>
              <w:t>Not available</w:t>
            </w:r>
          </w:p>
        </w:tc>
        <w:tc>
          <w:tcPr>
            <w:tcW w:w="3312" w:type="dxa"/>
            <w:shd w:val="clear" w:color="auto" w:fill="F8FAFC"/>
            <w:tcMar>
              <w:top w:w="90" w:type="dxa"/>
              <w:left w:w="130" w:type="dxa"/>
              <w:bottom w:w="90" w:type="dxa"/>
              <w:right w:w="130" w:type="dxa"/>
            </w:tcMar>
            <w:vAlign w:val="center"/>
          </w:tcPr>
          <w:p w14:paraId="0BAC4A72" w14:textId="77777777" w:rsidR="00D7481C" w:rsidRDefault="00000000">
            <w:pPr>
              <w:spacing w:before="20" w:after="20" w:line="252" w:lineRule="auto"/>
            </w:pPr>
            <w:r>
              <w:rPr>
                <w:rFonts w:ascii="Consolas" w:hAnsi="Consolas"/>
                <w:color w:val="BE185D"/>
                <w:sz w:val="19"/>
              </w:rPr>
              <w:t>TOP n WITH TIES</w:t>
            </w:r>
          </w:p>
        </w:tc>
      </w:tr>
      <w:tr w:rsidR="00D7481C" w14:paraId="333B900F" w14:textId="77777777">
        <w:trPr>
          <w:jc w:val="center"/>
        </w:trPr>
        <w:tc>
          <w:tcPr>
            <w:tcW w:w="3312" w:type="dxa"/>
            <w:shd w:val="clear" w:color="auto" w:fill="FFFFFF"/>
            <w:tcMar>
              <w:top w:w="90" w:type="dxa"/>
              <w:left w:w="130" w:type="dxa"/>
              <w:bottom w:w="90" w:type="dxa"/>
              <w:right w:w="130" w:type="dxa"/>
            </w:tcMar>
            <w:vAlign w:val="center"/>
          </w:tcPr>
          <w:p w14:paraId="75508AB6" w14:textId="77777777" w:rsidR="00D7481C" w:rsidRDefault="00000000">
            <w:pPr>
              <w:spacing w:before="20" w:after="20" w:line="252" w:lineRule="auto"/>
            </w:pPr>
            <w:r>
              <w:rPr>
                <w:sz w:val="18"/>
              </w:rPr>
              <w:t>Percentage</w:t>
            </w:r>
          </w:p>
        </w:tc>
        <w:tc>
          <w:tcPr>
            <w:tcW w:w="3312" w:type="dxa"/>
            <w:shd w:val="clear" w:color="auto" w:fill="FFFFFF"/>
            <w:tcMar>
              <w:top w:w="90" w:type="dxa"/>
              <w:left w:w="130" w:type="dxa"/>
              <w:bottom w:w="90" w:type="dxa"/>
              <w:right w:w="130" w:type="dxa"/>
            </w:tcMar>
            <w:vAlign w:val="center"/>
          </w:tcPr>
          <w:p w14:paraId="2DE6573D" w14:textId="77777777" w:rsidR="00D7481C" w:rsidRDefault="00000000">
            <w:pPr>
              <w:spacing w:before="20" w:after="20" w:line="252" w:lineRule="auto"/>
            </w:pPr>
            <w:r>
              <w:rPr>
                <w:sz w:val="18"/>
              </w:rPr>
              <w:t>Not available</w:t>
            </w:r>
          </w:p>
        </w:tc>
        <w:tc>
          <w:tcPr>
            <w:tcW w:w="3312" w:type="dxa"/>
            <w:shd w:val="clear" w:color="auto" w:fill="FFFFFF"/>
            <w:tcMar>
              <w:top w:w="90" w:type="dxa"/>
              <w:left w:w="130" w:type="dxa"/>
              <w:bottom w:w="90" w:type="dxa"/>
              <w:right w:w="130" w:type="dxa"/>
            </w:tcMar>
            <w:vAlign w:val="center"/>
          </w:tcPr>
          <w:p w14:paraId="78AD8105" w14:textId="77777777" w:rsidR="00D7481C" w:rsidRDefault="00000000">
            <w:pPr>
              <w:spacing w:before="20" w:after="20" w:line="252" w:lineRule="auto"/>
            </w:pPr>
            <w:r>
              <w:rPr>
                <w:rFonts w:ascii="Consolas" w:hAnsi="Consolas"/>
                <w:color w:val="BE185D"/>
                <w:sz w:val="19"/>
              </w:rPr>
              <w:t>TOP n PERCENT</w:t>
            </w:r>
          </w:p>
        </w:tc>
      </w:tr>
    </w:tbl>
    <w:p w14:paraId="0F125104" w14:textId="77777777" w:rsidR="00D7481C" w:rsidRDefault="00D7481C">
      <w:pPr>
        <w:spacing w:after="80"/>
      </w:pPr>
    </w:p>
    <w:p w14:paraId="4CBAB775" w14:textId="77777777" w:rsidR="00D7481C" w:rsidRDefault="00D7481C">
      <w:pPr>
        <w:pBdr>
          <w:bottom w:val="single" w:sz="6" w:space="1" w:color="CBD5E1"/>
        </w:pBdr>
        <w:spacing w:before="120" w:after="120"/>
      </w:pPr>
    </w:p>
    <w:p w14:paraId="321CD567" w14:textId="77777777" w:rsidR="00D7481C" w:rsidRDefault="00000000">
      <w:pPr>
        <w:keepNext/>
        <w:spacing w:before="240" w:after="80"/>
      </w:pPr>
      <w:r>
        <w:rPr>
          <w:b/>
          <w:color w:val="1E3A8A"/>
          <w:sz w:val="28"/>
        </w:rPr>
        <w:t>Part 6: BETWEEN, IN, LIKE</w:t>
      </w:r>
    </w:p>
    <w:p w14:paraId="1733985A" w14:textId="77777777" w:rsidR="00D7481C" w:rsidRDefault="00000000">
      <w:pPr>
        <w:keepNext/>
        <w:spacing w:before="200"/>
      </w:pPr>
      <w:r>
        <w:rPr>
          <w:b/>
          <w:color w:val="1E40AF"/>
          <w:sz w:val="24"/>
        </w:rPr>
        <w:t>6.1 BETWEEN</w:t>
      </w:r>
    </w:p>
    <w:p w14:paraId="3168768F" w14:textId="77777777" w:rsidR="00D7481C" w:rsidRDefault="00000000">
      <w:pPr>
        <w:spacing w:before="20"/>
      </w:pPr>
      <w:r>
        <w:rPr>
          <w:b/>
        </w:rPr>
        <w:t>Definition:</w:t>
      </w:r>
      <w:r>
        <w:t xml:space="preserve"> Tests whether a value falls within an inclusive range.</w:t>
      </w:r>
    </w:p>
    <w:p w14:paraId="0F9918D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Syntax</w:t>
      </w:r>
      <w:r>
        <w:rPr>
          <w:rFonts w:ascii="Consolas" w:hAnsi="Consolas"/>
          <w:color w:val="0F172A"/>
          <w:sz w:val="17"/>
        </w:rPr>
        <w:br/>
        <w:t>WHERE column BETWEEN low AND high</w:t>
      </w:r>
      <w:r>
        <w:rPr>
          <w:rFonts w:ascii="Consolas" w:hAnsi="Consolas"/>
          <w:color w:val="0F172A"/>
          <w:sz w:val="17"/>
        </w:rPr>
        <w:br/>
        <w:t>-- Equivalent to:</w:t>
      </w:r>
      <w:r>
        <w:rPr>
          <w:rFonts w:ascii="Consolas" w:hAnsi="Consolas"/>
          <w:color w:val="0F172A"/>
          <w:sz w:val="17"/>
        </w:rPr>
        <w:br/>
        <w:t>WHERE column &gt;= low AND column &lt;= high</w:t>
      </w:r>
    </w:p>
    <w:p w14:paraId="7F5A3E6D" w14:textId="77777777" w:rsidR="00D7481C" w:rsidRDefault="00000000">
      <w:pPr>
        <w:spacing w:before="20"/>
      </w:pPr>
      <w:r>
        <w:rPr>
          <w:b/>
        </w:rPr>
        <w:t>Critical: BETWEEN is INCLUSIVE on both ends.</w:t>
      </w:r>
    </w:p>
    <w:p w14:paraId="4419CB64" w14:textId="77777777" w:rsidR="00D7481C" w:rsidRDefault="00000000">
      <w:pPr>
        <w:spacing w:before="20"/>
      </w:pPr>
      <w:r>
        <w:rPr>
          <w:b/>
        </w:rPr>
        <w:t>Example:</w:t>
      </w:r>
    </w:p>
    <w:p w14:paraId="2C9C957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first_name, salary FROM employees </w:t>
      </w:r>
      <w:r>
        <w:rPr>
          <w:rFonts w:ascii="Consolas" w:hAnsi="Consolas"/>
          <w:color w:val="0F172A"/>
          <w:sz w:val="17"/>
        </w:rPr>
        <w:br/>
        <w:t>WHERE salary BETWEEN 70000 AND 90000;</w:t>
      </w:r>
    </w:p>
    <w:tbl>
      <w:tblPr>
        <w:tblStyle w:val="TableGrid"/>
        <w:tblW w:w="0" w:type="auto"/>
        <w:jc w:val="center"/>
        <w:tblLook w:val="04A0" w:firstRow="1" w:lastRow="0" w:firstColumn="1" w:lastColumn="0" w:noHBand="0" w:noVBand="1"/>
      </w:tblPr>
      <w:tblGrid>
        <w:gridCol w:w="4968"/>
        <w:gridCol w:w="4968"/>
      </w:tblGrid>
      <w:tr w:rsidR="00D7481C" w14:paraId="0D67FE41" w14:textId="77777777">
        <w:trPr>
          <w:jc w:val="center"/>
        </w:trPr>
        <w:tc>
          <w:tcPr>
            <w:tcW w:w="4968" w:type="dxa"/>
            <w:shd w:val="clear" w:color="auto" w:fill="1E3A8A"/>
            <w:tcMar>
              <w:top w:w="90" w:type="dxa"/>
              <w:left w:w="130" w:type="dxa"/>
              <w:bottom w:w="90" w:type="dxa"/>
              <w:right w:w="130" w:type="dxa"/>
            </w:tcMar>
            <w:vAlign w:val="center"/>
          </w:tcPr>
          <w:p w14:paraId="0E1EE3C7" w14:textId="77777777" w:rsidR="00D7481C" w:rsidRDefault="00000000">
            <w:pPr>
              <w:spacing w:before="20" w:after="20" w:line="252" w:lineRule="auto"/>
            </w:pPr>
            <w:r>
              <w:rPr>
                <w:b/>
                <w:color w:val="FFFFFF"/>
                <w:sz w:val="19"/>
              </w:rPr>
              <w:t>first_name</w:t>
            </w:r>
          </w:p>
        </w:tc>
        <w:tc>
          <w:tcPr>
            <w:tcW w:w="4968" w:type="dxa"/>
            <w:shd w:val="clear" w:color="auto" w:fill="1E3A8A"/>
            <w:tcMar>
              <w:top w:w="90" w:type="dxa"/>
              <w:left w:w="130" w:type="dxa"/>
              <w:bottom w:w="90" w:type="dxa"/>
              <w:right w:w="130" w:type="dxa"/>
            </w:tcMar>
            <w:vAlign w:val="center"/>
          </w:tcPr>
          <w:p w14:paraId="52151233" w14:textId="77777777" w:rsidR="00D7481C" w:rsidRDefault="00000000">
            <w:pPr>
              <w:spacing w:before="20" w:after="20" w:line="252" w:lineRule="auto"/>
            </w:pPr>
            <w:r>
              <w:rPr>
                <w:b/>
                <w:color w:val="FFFFFF"/>
                <w:sz w:val="19"/>
              </w:rPr>
              <w:t>salary</w:t>
            </w:r>
          </w:p>
        </w:tc>
      </w:tr>
      <w:tr w:rsidR="00D7481C" w14:paraId="6FFA8A0F" w14:textId="77777777">
        <w:trPr>
          <w:jc w:val="center"/>
        </w:trPr>
        <w:tc>
          <w:tcPr>
            <w:tcW w:w="4968" w:type="dxa"/>
            <w:shd w:val="clear" w:color="auto" w:fill="F8FAFC"/>
            <w:tcMar>
              <w:top w:w="90" w:type="dxa"/>
              <w:left w:w="130" w:type="dxa"/>
              <w:bottom w:w="90" w:type="dxa"/>
              <w:right w:w="130" w:type="dxa"/>
            </w:tcMar>
            <w:vAlign w:val="center"/>
          </w:tcPr>
          <w:p w14:paraId="6991C147" w14:textId="77777777" w:rsidR="00D7481C" w:rsidRDefault="00000000">
            <w:pPr>
              <w:spacing w:before="20" w:after="20" w:line="252" w:lineRule="auto"/>
            </w:pPr>
            <w:r>
              <w:rPr>
                <w:sz w:val="18"/>
              </w:rPr>
              <w:t>Bob</w:t>
            </w:r>
          </w:p>
        </w:tc>
        <w:tc>
          <w:tcPr>
            <w:tcW w:w="4968" w:type="dxa"/>
            <w:shd w:val="clear" w:color="auto" w:fill="F8FAFC"/>
            <w:tcMar>
              <w:top w:w="90" w:type="dxa"/>
              <w:left w:w="130" w:type="dxa"/>
              <w:bottom w:w="90" w:type="dxa"/>
              <w:right w:w="130" w:type="dxa"/>
            </w:tcMar>
            <w:vAlign w:val="center"/>
          </w:tcPr>
          <w:p w14:paraId="17B0AD71" w14:textId="77777777" w:rsidR="00D7481C" w:rsidRDefault="00000000">
            <w:pPr>
              <w:spacing w:before="20" w:after="20" w:line="252" w:lineRule="auto"/>
            </w:pPr>
            <w:r>
              <w:rPr>
                <w:sz w:val="18"/>
              </w:rPr>
              <w:t>87000.00</w:t>
            </w:r>
          </w:p>
        </w:tc>
      </w:tr>
      <w:tr w:rsidR="00D7481C" w14:paraId="5AACE4A6" w14:textId="77777777">
        <w:trPr>
          <w:jc w:val="center"/>
        </w:trPr>
        <w:tc>
          <w:tcPr>
            <w:tcW w:w="4968" w:type="dxa"/>
            <w:shd w:val="clear" w:color="auto" w:fill="FFFFFF"/>
            <w:tcMar>
              <w:top w:w="90" w:type="dxa"/>
              <w:left w:w="130" w:type="dxa"/>
              <w:bottom w:w="90" w:type="dxa"/>
              <w:right w:w="130" w:type="dxa"/>
            </w:tcMar>
            <w:vAlign w:val="center"/>
          </w:tcPr>
          <w:p w14:paraId="798F629F" w14:textId="77777777" w:rsidR="00D7481C" w:rsidRDefault="00000000">
            <w:pPr>
              <w:spacing w:before="20" w:after="20" w:line="252" w:lineRule="auto"/>
            </w:pPr>
            <w:r>
              <w:rPr>
                <w:sz w:val="18"/>
              </w:rPr>
              <w:t>Charlie</w:t>
            </w:r>
          </w:p>
        </w:tc>
        <w:tc>
          <w:tcPr>
            <w:tcW w:w="4968" w:type="dxa"/>
            <w:shd w:val="clear" w:color="auto" w:fill="FFFFFF"/>
            <w:tcMar>
              <w:top w:w="90" w:type="dxa"/>
              <w:left w:w="130" w:type="dxa"/>
              <w:bottom w:w="90" w:type="dxa"/>
              <w:right w:w="130" w:type="dxa"/>
            </w:tcMar>
            <w:vAlign w:val="center"/>
          </w:tcPr>
          <w:p w14:paraId="0CC773A9" w14:textId="77777777" w:rsidR="00D7481C" w:rsidRDefault="00000000">
            <w:pPr>
              <w:spacing w:before="20" w:after="20" w:line="252" w:lineRule="auto"/>
            </w:pPr>
            <w:r>
              <w:rPr>
                <w:sz w:val="18"/>
              </w:rPr>
              <w:t>72000.00</w:t>
            </w:r>
          </w:p>
        </w:tc>
      </w:tr>
      <w:tr w:rsidR="00D7481C" w14:paraId="29CFB699" w14:textId="77777777">
        <w:trPr>
          <w:jc w:val="center"/>
        </w:trPr>
        <w:tc>
          <w:tcPr>
            <w:tcW w:w="4968" w:type="dxa"/>
            <w:shd w:val="clear" w:color="auto" w:fill="F8FAFC"/>
            <w:tcMar>
              <w:top w:w="90" w:type="dxa"/>
              <w:left w:w="130" w:type="dxa"/>
              <w:bottom w:w="90" w:type="dxa"/>
              <w:right w:w="130" w:type="dxa"/>
            </w:tcMar>
            <w:vAlign w:val="center"/>
          </w:tcPr>
          <w:p w14:paraId="35CC8E5F" w14:textId="77777777" w:rsidR="00D7481C" w:rsidRDefault="00000000">
            <w:pPr>
              <w:spacing w:before="20" w:after="20" w:line="252" w:lineRule="auto"/>
            </w:pPr>
            <w:r>
              <w:rPr>
                <w:sz w:val="18"/>
              </w:rPr>
              <w:t>Henry</w:t>
            </w:r>
          </w:p>
        </w:tc>
        <w:tc>
          <w:tcPr>
            <w:tcW w:w="4968" w:type="dxa"/>
            <w:shd w:val="clear" w:color="auto" w:fill="F8FAFC"/>
            <w:tcMar>
              <w:top w:w="90" w:type="dxa"/>
              <w:left w:w="130" w:type="dxa"/>
              <w:bottom w:w="90" w:type="dxa"/>
              <w:right w:w="130" w:type="dxa"/>
            </w:tcMar>
            <w:vAlign w:val="center"/>
          </w:tcPr>
          <w:p w14:paraId="037E92BB" w14:textId="77777777" w:rsidR="00D7481C" w:rsidRDefault="00000000">
            <w:pPr>
              <w:spacing w:before="20" w:after="20" w:line="252" w:lineRule="auto"/>
            </w:pPr>
            <w:r>
              <w:rPr>
                <w:sz w:val="18"/>
              </w:rPr>
              <w:t>78000.00</w:t>
            </w:r>
          </w:p>
        </w:tc>
      </w:tr>
      <w:tr w:rsidR="00D7481C" w14:paraId="3F7781FA" w14:textId="77777777">
        <w:trPr>
          <w:jc w:val="center"/>
        </w:trPr>
        <w:tc>
          <w:tcPr>
            <w:tcW w:w="4968" w:type="dxa"/>
            <w:shd w:val="clear" w:color="auto" w:fill="FFFFFF"/>
            <w:tcMar>
              <w:top w:w="90" w:type="dxa"/>
              <w:left w:w="130" w:type="dxa"/>
              <w:bottom w:w="90" w:type="dxa"/>
              <w:right w:w="130" w:type="dxa"/>
            </w:tcMar>
            <w:vAlign w:val="center"/>
          </w:tcPr>
          <w:p w14:paraId="209CDAEF" w14:textId="77777777" w:rsidR="00D7481C" w:rsidRDefault="00000000">
            <w:pPr>
              <w:spacing w:before="20" w:after="20" w:line="252" w:lineRule="auto"/>
            </w:pPr>
            <w:r>
              <w:rPr>
                <w:sz w:val="18"/>
              </w:rPr>
              <w:t>Jack</w:t>
            </w:r>
          </w:p>
        </w:tc>
        <w:tc>
          <w:tcPr>
            <w:tcW w:w="4968" w:type="dxa"/>
            <w:shd w:val="clear" w:color="auto" w:fill="FFFFFF"/>
            <w:tcMar>
              <w:top w:w="90" w:type="dxa"/>
              <w:left w:w="130" w:type="dxa"/>
              <w:bottom w:w="90" w:type="dxa"/>
              <w:right w:w="130" w:type="dxa"/>
            </w:tcMar>
            <w:vAlign w:val="center"/>
          </w:tcPr>
          <w:p w14:paraId="3C87C403" w14:textId="77777777" w:rsidR="00D7481C" w:rsidRDefault="00000000">
            <w:pPr>
              <w:spacing w:before="20" w:after="20" w:line="252" w:lineRule="auto"/>
            </w:pPr>
            <w:r>
              <w:rPr>
                <w:sz w:val="18"/>
              </w:rPr>
              <w:t>73000.00</w:t>
            </w:r>
          </w:p>
        </w:tc>
      </w:tr>
      <w:tr w:rsidR="00D7481C" w14:paraId="0A931317" w14:textId="77777777">
        <w:trPr>
          <w:jc w:val="center"/>
        </w:trPr>
        <w:tc>
          <w:tcPr>
            <w:tcW w:w="4968" w:type="dxa"/>
            <w:shd w:val="clear" w:color="auto" w:fill="F8FAFC"/>
            <w:tcMar>
              <w:top w:w="90" w:type="dxa"/>
              <w:left w:w="130" w:type="dxa"/>
              <w:bottom w:w="90" w:type="dxa"/>
              <w:right w:w="130" w:type="dxa"/>
            </w:tcMar>
            <w:vAlign w:val="center"/>
          </w:tcPr>
          <w:p w14:paraId="66C23A52" w14:textId="77777777" w:rsidR="00D7481C" w:rsidRDefault="00000000">
            <w:pPr>
              <w:spacing w:before="20" w:after="20" w:line="252" w:lineRule="auto"/>
            </w:pPr>
            <w:r>
              <w:rPr>
                <w:sz w:val="18"/>
              </w:rPr>
              <w:t>Nathan</w:t>
            </w:r>
          </w:p>
        </w:tc>
        <w:tc>
          <w:tcPr>
            <w:tcW w:w="4968" w:type="dxa"/>
            <w:shd w:val="clear" w:color="auto" w:fill="F8FAFC"/>
            <w:tcMar>
              <w:top w:w="90" w:type="dxa"/>
              <w:left w:w="130" w:type="dxa"/>
              <w:bottom w:w="90" w:type="dxa"/>
              <w:right w:w="130" w:type="dxa"/>
            </w:tcMar>
            <w:vAlign w:val="center"/>
          </w:tcPr>
          <w:p w14:paraId="44444836" w14:textId="77777777" w:rsidR="00D7481C" w:rsidRDefault="00000000">
            <w:pPr>
              <w:spacing w:before="20" w:after="20" w:line="252" w:lineRule="auto"/>
            </w:pPr>
            <w:r>
              <w:rPr>
                <w:sz w:val="18"/>
              </w:rPr>
              <w:t>87000.00</w:t>
            </w:r>
          </w:p>
        </w:tc>
      </w:tr>
    </w:tbl>
    <w:p w14:paraId="47501A2B" w14:textId="77777777" w:rsidR="00D7481C" w:rsidRDefault="00D7481C">
      <w:pPr>
        <w:spacing w:after="80"/>
      </w:pPr>
    </w:p>
    <w:p w14:paraId="6708C207" w14:textId="77777777" w:rsidR="00D7481C" w:rsidRDefault="00000000">
      <w:pPr>
        <w:spacing w:before="20"/>
      </w:pPr>
      <w:r>
        <w:rPr>
          <w:b/>
        </w:rPr>
        <w:t>5 rows.</w:t>
      </w:r>
      <w:r>
        <w:t xml:space="preserve"> (70000 ≤ salary ≤ 90000. Leo's 92000 &gt; 90000, so excluded.)</w:t>
      </w:r>
    </w:p>
    <w:p w14:paraId="560881A6" w14:textId="77777777" w:rsidR="00D7481C" w:rsidRDefault="00000000">
      <w:pPr>
        <w:spacing w:before="20"/>
      </w:pPr>
      <w:r>
        <w:rPr>
          <w:b/>
        </w:rPr>
        <w:t>Date BETWEEN example:</w:t>
      </w:r>
    </w:p>
    <w:p w14:paraId="1F62A7D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hire_date FROM employees</w:t>
      </w:r>
      <w:r>
        <w:rPr>
          <w:rFonts w:ascii="Consolas" w:hAnsi="Consolas"/>
          <w:color w:val="0F172A"/>
          <w:sz w:val="17"/>
        </w:rPr>
        <w:br/>
        <w:t>WHERE hire_date BETWEEN '2020-01-01' AND '2021-12-31';</w:t>
      </w:r>
    </w:p>
    <w:tbl>
      <w:tblPr>
        <w:tblStyle w:val="TableGrid"/>
        <w:tblW w:w="0" w:type="auto"/>
        <w:jc w:val="center"/>
        <w:tblLook w:val="04A0" w:firstRow="1" w:lastRow="0" w:firstColumn="1" w:lastColumn="0" w:noHBand="0" w:noVBand="1"/>
      </w:tblPr>
      <w:tblGrid>
        <w:gridCol w:w="4968"/>
        <w:gridCol w:w="4968"/>
      </w:tblGrid>
      <w:tr w:rsidR="00D7481C" w14:paraId="2827F48B" w14:textId="77777777">
        <w:trPr>
          <w:jc w:val="center"/>
        </w:trPr>
        <w:tc>
          <w:tcPr>
            <w:tcW w:w="4968" w:type="dxa"/>
            <w:shd w:val="clear" w:color="auto" w:fill="1E3A8A"/>
            <w:tcMar>
              <w:top w:w="90" w:type="dxa"/>
              <w:left w:w="130" w:type="dxa"/>
              <w:bottom w:w="90" w:type="dxa"/>
              <w:right w:w="130" w:type="dxa"/>
            </w:tcMar>
            <w:vAlign w:val="center"/>
          </w:tcPr>
          <w:p w14:paraId="26CE3B47" w14:textId="77777777" w:rsidR="00D7481C" w:rsidRDefault="00000000">
            <w:pPr>
              <w:spacing w:before="20" w:after="20" w:line="252" w:lineRule="auto"/>
            </w:pPr>
            <w:r>
              <w:rPr>
                <w:b/>
                <w:color w:val="FFFFFF"/>
                <w:sz w:val="19"/>
              </w:rPr>
              <w:t>first_name</w:t>
            </w:r>
          </w:p>
        </w:tc>
        <w:tc>
          <w:tcPr>
            <w:tcW w:w="4968" w:type="dxa"/>
            <w:shd w:val="clear" w:color="auto" w:fill="1E3A8A"/>
            <w:tcMar>
              <w:top w:w="90" w:type="dxa"/>
              <w:left w:w="130" w:type="dxa"/>
              <w:bottom w:w="90" w:type="dxa"/>
              <w:right w:w="130" w:type="dxa"/>
            </w:tcMar>
            <w:vAlign w:val="center"/>
          </w:tcPr>
          <w:p w14:paraId="50C4C78B" w14:textId="77777777" w:rsidR="00D7481C" w:rsidRDefault="00000000">
            <w:pPr>
              <w:spacing w:before="20" w:after="20" w:line="252" w:lineRule="auto"/>
            </w:pPr>
            <w:r>
              <w:rPr>
                <w:b/>
                <w:color w:val="FFFFFF"/>
                <w:sz w:val="19"/>
              </w:rPr>
              <w:t>hire_date</w:t>
            </w:r>
          </w:p>
        </w:tc>
      </w:tr>
      <w:tr w:rsidR="00D7481C" w14:paraId="108E3D4E" w14:textId="77777777">
        <w:trPr>
          <w:jc w:val="center"/>
        </w:trPr>
        <w:tc>
          <w:tcPr>
            <w:tcW w:w="4968" w:type="dxa"/>
            <w:shd w:val="clear" w:color="auto" w:fill="F8FAFC"/>
            <w:tcMar>
              <w:top w:w="90" w:type="dxa"/>
              <w:left w:w="130" w:type="dxa"/>
              <w:bottom w:w="90" w:type="dxa"/>
              <w:right w:w="130" w:type="dxa"/>
            </w:tcMar>
            <w:vAlign w:val="center"/>
          </w:tcPr>
          <w:p w14:paraId="1FDD3231" w14:textId="77777777" w:rsidR="00D7481C" w:rsidRDefault="00000000">
            <w:pPr>
              <w:spacing w:before="20" w:after="20" w:line="252" w:lineRule="auto"/>
            </w:pPr>
            <w:r>
              <w:rPr>
                <w:sz w:val="18"/>
              </w:rPr>
              <w:t>Bob</w:t>
            </w:r>
          </w:p>
        </w:tc>
        <w:tc>
          <w:tcPr>
            <w:tcW w:w="4968" w:type="dxa"/>
            <w:shd w:val="clear" w:color="auto" w:fill="F8FAFC"/>
            <w:tcMar>
              <w:top w:w="90" w:type="dxa"/>
              <w:left w:w="130" w:type="dxa"/>
              <w:bottom w:w="90" w:type="dxa"/>
              <w:right w:w="130" w:type="dxa"/>
            </w:tcMar>
            <w:vAlign w:val="center"/>
          </w:tcPr>
          <w:p w14:paraId="03DB5666" w14:textId="77777777" w:rsidR="00D7481C" w:rsidRDefault="00000000">
            <w:pPr>
              <w:spacing w:before="20" w:after="20" w:line="252" w:lineRule="auto"/>
            </w:pPr>
            <w:r>
              <w:rPr>
                <w:sz w:val="18"/>
              </w:rPr>
              <w:t>2020-07-01</w:t>
            </w:r>
          </w:p>
        </w:tc>
      </w:tr>
      <w:tr w:rsidR="00D7481C" w14:paraId="5ECE37C2" w14:textId="77777777">
        <w:trPr>
          <w:jc w:val="center"/>
        </w:trPr>
        <w:tc>
          <w:tcPr>
            <w:tcW w:w="4968" w:type="dxa"/>
            <w:shd w:val="clear" w:color="auto" w:fill="FFFFFF"/>
            <w:tcMar>
              <w:top w:w="90" w:type="dxa"/>
              <w:left w:w="130" w:type="dxa"/>
              <w:bottom w:w="90" w:type="dxa"/>
              <w:right w:w="130" w:type="dxa"/>
            </w:tcMar>
            <w:vAlign w:val="center"/>
          </w:tcPr>
          <w:p w14:paraId="3BD2A04B" w14:textId="77777777" w:rsidR="00D7481C" w:rsidRDefault="00000000">
            <w:pPr>
              <w:spacing w:before="20" w:after="20" w:line="252" w:lineRule="auto"/>
            </w:pPr>
            <w:r>
              <w:rPr>
                <w:sz w:val="18"/>
              </w:rPr>
              <w:t>Diana</w:t>
            </w:r>
          </w:p>
        </w:tc>
        <w:tc>
          <w:tcPr>
            <w:tcW w:w="4968" w:type="dxa"/>
            <w:shd w:val="clear" w:color="auto" w:fill="FFFFFF"/>
            <w:tcMar>
              <w:top w:w="90" w:type="dxa"/>
              <w:left w:w="130" w:type="dxa"/>
              <w:bottom w:w="90" w:type="dxa"/>
              <w:right w:w="130" w:type="dxa"/>
            </w:tcMar>
            <w:vAlign w:val="center"/>
          </w:tcPr>
          <w:p w14:paraId="1A5C379D" w14:textId="77777777" w:rsidR="00D7481C" w:rsidRDefault="00000000">
            <w:pPr>
              <w:spacing w:before="20" w:after="20" w:line="252" w:lineRule="auto"/>
            </w:pPr>
            <w:r>
              <w:rPr>
                <w:sz w:val="18"/>
              </w:rPr>
              <w:t>2021-01-10</w:t>
            </w:r>
          </w:p>
        </w:tc>
      </w:tr>
      <w:tr w:rsidR="00D7481C" w14:paraId="6BED053D" w14:textId="77777777">
        <w:trPr>
          <w:jc w:val="center"/>
        </w:trPr>
        <w:tc>
          <w:tcPr>
            <w:tcW w:w="4968" w:type="dxa"/>
            <w:shd w:val="clear" w:color="auto" w:fill="F8FAFC"/>
            <w:tcMar>
              <w:top w:w="90" w:type="dxa"/>
              <w:left w:w="130" w:type="dxa"/>
              <w:bottom w:w="90" w:type="dxa"/>
              <w:right w:w="130" w:type="dxa"/>
            </w:tcMar>
            <w:vAlign w:val="center"/>
          </w:tcPr>
          <w:p w14:paraId="283DF062" w14:textId="77777777" w:rsidR="00D7481C" w:rsidRDefault="00000000">
            <w:pPr>
              <w:spacing w:before="20" w:after="20" w:line="252" w:lineRule="auto"/>
            </w:pPr>
            <w:r>
              <w:rPr>
                <w:sz w:val="18"/>
              </w:rPr>
              <w:lastRenderedPageBreak/>
              <w:t>Jack</w:t>
            </w:r>
          </w:p>
        </w:tc>
        <w:tc>
          <w:tcPr>
            <w:tcW w:w="4968" w:type="dxa"/>
            <w:shd w:val="clear" w:color="auto" w:fill="F8FAFC"/>
            <w:tcMar>
              <w:top w:w="90" w:type="dxa"/>
              <w:left w:w="130" w:type="dxa"/>
              <w:bottom w:w="90" w:type="dxa"/>
              <w:right w:w="130" w:type="dxa"/>
            </w:tcMar>
            <w:vAlign w:val="center"/>
          </w:tcPr>
          <w:p w14:paraId="6B3BB072" w14:textId="77777777" w:rsidR="00D7481C" w:rsidRDefault="00000000">
            <w:pPr>
              <w:spacing w:before="20" w:after="20" w:line="252" w:lineRule="auto"/>
            </w:pPr>
            <w:r>
              <w:rPr>
                <w:sz w:val="18"/>
              </w:rPr>
              <w:t>2020-08-12</w:t>
            </w:r>
          </w:p>
        </w:tc>
      </w:tr>
      <w:tr w:rsidR="00D7481C" w14:paraId="737DEA65" w14:textId="77777777">
        <w:trPr>
          <w:jc w:val="center"/>
        </w:trPr>
        <w:tc>
          <w:tcPr>
            <w:tcW w:w="4968" w:type="dxa"/>
            <w:shd w:val="clear" w:color="auto" w:fill="FFFFFF"/>
            <w:tcMar>
              <w:top w:w="90" w:type="dxa"/>
              <w:left w:w="130" w:type="dxa"/>
              <w:bottom w:w="90" w:type="dxa"/>
              <w:right w:w="130" w:type="dxa"/>
            </w:tcMar>
            <w:vAlign w:val="center"/>
          </w:tcPr>
          <w:p w14:paraId="7EEEF0DD" w14:textId="77777777" w:rsidR="00D7481C" w:rsidRDefault="00000000">
            <w:pPr>
              <w:spacing w:before="20" w:after="20" w:line="252" w:lineRule="auto"/>
            </w:pPr>
            <w:r>
              <w:rPr>
                <w:sz w:val="18"/>
              </w:rPr>
              <w:t>Karen</w:t>
            </w:r>
          </w:p>
        </w:tc>
        <w:tc>
          <w:tcPr>
            <w:tcW w:w="4968" w:type="dxa"/>
            <w:shd w:val="clear" w:color="auto" w:fill="FFFFFF"/>
            <w:tcMar>
              <w:top w:w="90" w:type="dxa"/>
              <w:left w:w="130" w:type="dxa"/>
              <w:bottom w:w="90" w:type="dxa"/>
              <w:right w:w="130" w:type="dxa"/>
            </w:tcMar>
            <w:vAlign w:val="center"/>
          </w:tcPr>
          <w:p w14:paraId="2F9B4A4B" w14:textId="77777777" w:rsidR="00D7481C" w:rsidRDefault="00000000">
            <w:pPr>
              <w:spacing w:before="20" w:after="20" w:line="252" w:lineRule="auto"/>
            </w:pPr>
            <w:r>
              <w:rPr>
                <w:sz w:val="18"/>
              </w:rPr>
              <w:t>2021-03-30</w:t>
            </w:r>
          </w:p>
        </w:tc>
      </w:tr>
      <w:tr w:rsidR="00D7481C" w14:paraId="50F6A107" w14:textId="77777777">
        <w:trPr>
          <w:jc w:val="center"/>
        </w:trPr>
        <w:tc>
          <w:tcPr>
            <w:tcW w:w="4968" w:type="dxa"/>
            <w:shd w:val="clear" w:color="auto" w:fill="F8FAFC"/>
            <w:tcMar>
              <w:top w:w="90" w:type="dxa"/>
              <w:left w:w="130" w:type="dxa"/>
              <w:bottom w:w="90" w:type="dxa"/>
              <w:right w:w="130" w:type="dxa"/>
            </w:tcMar>
            <w:vAlign w:val="center"/>
          </w:tcPr>
          <w:p w14:paraId="40962C03" w14:textId="77777777" w:rsidR="00D7481C" w:rsidRDefault="00000000">
            <w:pPr>
              <w:spacing w:before="20" w:after="20" w:line="252" w:lineRule="auto"/>
            </w:pPr>
            <w:r>
              <w:rPr>
                <w:sz w:val="18"/>
              </w:rPr>
              <w:t>Nathan</w:t>
            </w:r>
          </w:p>
        </w:tc>
        <w:tc>
          <w:tcPr>
            <w:tcW w:w="4968" w:type="dxa"/>
            <w:shd w:val="clear" w:color="auto" w:fill="F8FAFC"/>
            <w:tcMar>
              <w:top w:w="90" w:type="dxa"/>
              <w:left w:w="130" w:type="dxa"/>
              <w:bottom w:w="90" w:type="dxa"/>
              <w:right w:w="130" w:type="dxa"/>
            </w:tcMar>
            <w:vAlign w:val="center"/>
          </w:tcPr>
          <w:p w14:paraId="5C234ABA" w14:textId="77777777" w:rsidR="00D7481C" w:rsidRDefault="00000000">
            <w:pPr>
              <w:spacing w:before="20" w:after="20" w:line="252" w:lineRule="auto"/>
            </w:pPr>
            <w:r>
              <w:rPr>
                <w:sz w:val="18"/>
              </w:rPr>
              <w:t>2021-09-05</w:t>
            </w:r>
          </w:p>
        </w:tc>
      </w:tr>
    </w:tbl>
    <w:p w14:paraId="208C731F" w14:textId="77777777" w:rsidR="00D7481C" w:rsidRDefault="00D7481C">
      <w:pPr>
        <w:spacing w:after="80"/>
      </w:pPr>
    </w:p>
    <w:p w14:paraId="47291D1D" w14:textId="77777777" w:rsidR="00D7481C" w:rsidRDefault="00000000">
      <w:pPr>
        <w:spacing w:before="20"/>
      </w:pPr>
      <w:r>
        <w:rPr>
          <w:b/>
        </w:rPr>
        <w:t>Common mistake with date BETWEEN:</w:t>
      </w:r>
    </w:p>
    <w:p w14:paraId="0F4ECBD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DANGER: If hire_date includes time component</w:t>
      </w:r>
      <w:r>
        <w:rPr>
          <w:rFonts w:ascii="Consolas" w:hAnsi="Consolas"/>
          <w:color w:val="0F172A"/>
          <w:sz w:val="17"/>
        </w:rPr>
        <w:br/>
        <w:t>WHERE hire_date BETWEEN '2020-01-01' AND '2020-01-31'</w:t>
      </w:r>
      <w:r>
        <w:rPr>
          <w:rFonts w:ascii="Consolas" w:hAnsi="Consolas"/>
          <w:color w:val="0F172A"/>
          <w:sz w:val="17"/>
        </w:rPr>
        <w:br/>
        <w:t>-- This EXCLUDES '2020-01-31 15:30:00' because it's &gt; '2020-01-31 00:00:00'</w:t>
      </w:r>
      <w:r>
        <w:rPr>
          <w:rFonts w:ascii="Consolas" w:hAnsi="Consolas"/>
          <w:color w:val="0F172A"/>
          <w:sz w:val="17"/>
        </w:rPr>
        <w:br/>
        <w:t>-- Fix: use &lt; for the upper bound</w:t>
      </w:r>
      <w:r>
        <w:rPr>
          <w:rFonts w:ascii="Consolas" w:hAnsi="Consolas"/>
          <w:color w:val="0F172A"/>
          <w:sz w:val="17"/>
        </w:rPr>
        <w:br/>
        <w:t>WHERE hire_date &gt;= '2020-01-01' AND hire_date &lt; '2020-02-01'</w:t>
      </w:r>
    </w:p>
    <w:p w14:paraId="5CEF8718" w14:textId="77777777" w:rsidR="00D7481C" w:rsidRDefault="00000000">
      <w:pPr>
        <w:keepNext/>
        <w:spacing w:before="200"/>
      </w:pPr>
      <w:r>
        <w:rPr>
          <w:b/>
          <w:color w:val="1E40AF"/>
          <w:sz w:val="24"/>
        </w:rPr>
        <w:t>6.2 IN</w:t>
      </w:r>
    </w:p>
    <w:p w14:paraId="6C1E8B31" w14:textId="77777777" w:rsidR="00D7481C" w:rsidRDefault="00000000">
      <w:pPr>
        <w:spacing w:before="20"/>
      </w:pPr>
      <w:r>
        <w:rPr>
          <w:b/>
        </w:rPr>
        <w:t>Definition:</w:t>
      </w:r>
      <w:r>
        <w:t xml:space="preserve"> Tests whether a value matches any value in a specified list or subquery result.</w:t>
      </w:r>
    </w:p>
    <w:p w14:paraId="6ACED11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WHERE column IN (value1, value2, value3)</w:t>
      </w:r>
      <w:r>
        <w:rPr>
          <w:rFonts w:ascii="Consolas" w:hAnsi="Consolas"/>
          <w:color w:val="0F172A"/>
          <w:sz w:val="17"/>
        </w:rPr>
        <w:br/>
        <w:t>-- Equivalent to:</w:t>
      </w:r>
      <w:r>
        <w:rPr>
          <w:rFonts w:ascii="Consolas" w:hAnsi="Consolas"/>
          <w:color w:val="0F172A"/>
          <w:sz w:val="17"/>
        </w:rPr>
        <w:br/>
        <w:t>WHERE column = value1 OR column = value2 OR column = value3</w:t>
      </w:r>
    </w:p>
    <w:p w14:paraId="1B37FD41" w14:textId="77777777" w:rsidR="00D7481C" w:rsidRDefault="00000000">
      <w:pPr>
        <w:spacing w:before="20"/>
      </w:pPr>
      <w:r>
        <w:rPr>
          <w:b/>
        </w:rPr>
        <w:t>Example:</w:t>
      </w:r>
    </w:p>
    <w:p w14:paraId="4DFB6C5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department FROM employees</w:t>
      </w:r>
      <w:r>
        <w:rPr>
          <w:rFonts w:ascii="Consolas" w:hAnsi="Consolas"/>
          <w:color w:val="0F172A"/>
          <w:sz w:val="17"/>
        </w:rPr>
        <w:br/>
        <w:t>WHERE department IN ('Sales', 'Marketing');</w:t>
      </w:r>
    </w:p>
    <w:tbl>
      <w:tblPr>
        <w:tblStyle w:val="TableGrid"/>
        <w:tblW w:w="0" w:type="auto"/>
        <w:jc w:val="center"/>
        <w:tblLook w:val="04A0" w:firstRow="1" w:lastRow="0" w:firstColumn="1" w:lastColumn="0" w:noHBand="0" w:noVBand="1"/>
      </w:tblPr>
      <w:tblGrid>
        <w:gridCol w:w="4968"/>
        <w:gridCol w:w="4968"/>
      </w:tblGrid>
      <w:tr w:rsidR="00D7481C" w14:paraId="34296787" w14:textId="77777777">
        <w:trPr>
          <w:jc w:val="center"/>
        </w:trPr>
        <w:tc>
          <w:tcPr>
            <w:tcW w:w="4968" w:type="dxa"/>
            <w:shd w:val="clear" w:color="auto" w:fill="1E3A8A"/>
            <w:tcMar>
              <w:top w:w="90" w:type="dxa"/>
              <w:left w:w="130" w:type="dxa"/>
              <w:bottom w:w="90" w:type="dxa"/>
              <w:right w:w="130" w:type="dxa"/>
            </w:tcMar>
            <w:vAlign w:val="center"/>
          </w:tcPr>
          <w:p w14:paraId="41795679" w14:textId="77777777" w:rsidR="00D7481C" w:rsidRDefault="00000000">
            <w:pPr>
              <w:spacing w:before="20" w:after="20" w:line="252" w:lineRule="auto"/>
            </w:pPr>
            <w:r>
              <w:rPr>
                <w:b/>
                <w:color w:val="FFFFFF"/>
                <w:sz w:val="19"/>
              </w:rPr>
              <w:t>first_name</w:t>
            </w:r>
          </w:p>
        </w:tc>
        <w:tc>
          <w:tcPr>
            <w:tcW w:w="4968" w:type="dxa"/>
            <w:shd w:val="clear" w:color="auto" w:fill="1E3A8A"/>
            <w:tcMar>
              <w:top w:w="90" w:type="dxa"/>
              <w:left w:w="130" w:type="dxa"/>
              <w:bottom w:w="90" w:type="dxa"/>
              <w:right w:w="130" w:type="dxa"/>
            </w:tcMar>
            <w:vAlign w:val="center"/>
          </w:tcPr>
          <w:p w14:paraId="66F73141" w14:textId="77777777" w:rsidR="00D7481C" w:rsidRDefault="00000000">
            <w:pPr>
              <w:spacing w:before="20" w:after="20" w:line="252" w:lineRule="auto"/>
            </w:pPr>
            <w:r>
              <w:rPr>
                <w:b/>
                <w:color w:val="FFFFFF"/>
                <w:sz w:val="19"/>
              </w:rPr>
              <w:t>department</w:t>
            </w:r>
          </w:p>
        </w:tc>
      </w:tr>
      <w:tr w:rsidR="00D7481C" w14:paraId="744BAA2D" w14:textId="77777777">
        <w:trPr>
          <w:jc w:val="center"/>
        </w:trPr>
        <w:tc>
          <w:tcPr>
            <w:tcW w:w="4968" w:type="dxa"/>
            <w:shd w:val="clear" w:color="auto" w:fill="F8FAFC"/>
            <w:tcMar>
              <w:top w:w="90" w:type="dxa"/>
              <w:left w:w="130" w:type="dxa"/>
              <w:bottom w:w="90" w:type="dxa"/>
              <w:right w:w="130" w:type="dxa"/>
            </w:tcMar>
            <w:vAlign w:val="center"/>
          </w:tcPr>
          <w:p w14:paraId="33756283" w14:textId="77777777" w:rsidR="00D7481C" w:rsidRDefault="00000000">
            <w:pPr>
              <w:spacing w:before="20" w:after="20" w:line="252" w:lineRule="auto"/>
            </w:pPr>
            <w:r>
              <w:rPr>
                <w:sz w:val="18"/>
              </w:rPr>
              <w:t>Charlie</w:t>
            </w:r>
          </w:p>
        </w:tc>
        <w:tc>
          <w:tcPr>
            <w:tcW w:w="4968" w:type="dxa"/>
            <w:shd w:val="clear" w:color="auto" w:fill="F8FAFC"/>
            <w:tcMar>
              <w:top w:w="90" w:type="dxa"/>
              <w:left w:w="130" w:type="dxa"/>
              <w:bottom w:w="90" w:type="dxa"/>
              <w:right w:w="130" w:type="dxa"/>
            </w:tcMar>
            <w:vAlign w:val="center"/>
          </w:tcPr>
          <w:p w14:paraId="39510578" w14:textId="77777777" w:rsidR="00D7481C" w:rsidRDefault="00000000">
            <w:pPr>
              <w:spacing w:before="20" w:after="20" w:line="252" w:lineRule="auto"/>
            </w:pPr>
            <w:r>
              <w:rPr>
                <w:sz w:val="18"/>
              </w:rPr>
              <w:t>Sales</w:t>
            </w:r>
          </w:p>
        </w:tc>
      </w:tr>
      <w:tr w:rsidR="00D7481C" w14:paraId="3C12DDE8" w14:textId="77777777">
        <w:trPr>
          <w:jc w:val="center"/>
        </w:trPr>
        <w:tc>
          <w:tcPr>
            <w:tcW w:w="4968" w:type="dxa"/>
            <w:shd w:val="clear" w:color="auto" w:fill="FFFFFF"/>
            <w:tcMar>
              <w:top w:w="90" w:type="dxa"/>
              <w:left w:w="130" w:type="dxa"/>
              <w:bottom w:w="90" w:type="dxa"/>
              <w:right w:w="130" w:type="dxa"/>
            </w:tcMar>
            <w:vAlign w:val="center"/>
          </w:tcPr>
          <w:p w14:paraId="15CC7B88" w14:textId="77777777" w:rsidR="00D7481C" w:rsidRDefault="00000000">
            <w:pPr>
              <w:spacing w:before="20" w:after="20" w:line="252" w:lineRule="auto"/>
            </w:pPr>
            <w:r>
              <w:rPr>
                <w:sz w:val="18"/>
              </w:rPr>
              <w:t>Diana</w:t>
            </w:r>
          </w:p>
        </w:tc>
        <w:tc>
          <w:tcPr>
            <w:tcW w:w="4968" w:type="dxa"/>
            <w:shd w:val="clear" w:color="auto" w:fill="FFFFFF"/>
            <w:tcMar>
              <w:top w:w="90" w:type="dxa"/>
              <w:left w:w="130" w:type="dxa"/>
              <w:bottom w:w="90" w:type="dxa"/>
              <w:right w:w="130" w:type="dxa"/>
            </w:tcMar>
            <w:vAlign w:val="center"/>
          </w:tcPr>
          <w:p w14:paraId="60ABDB8F" w14:textId="77777777" w:rsidR="00D7481C" w:rsidRDefault="00000000">
            <w:pPr>
              <w:spacing w:before="20" w:after="20" w:line="252" w:lineRule="auto"/>
            </w:pPr>
            <w:r>
              <w:rPr>
                <w:sz w:val="18"/>
              </w:rPr>
              <w:t>Sales</w:t>
            </w:r>
          </w:p>
        </w:tc>
      </w:tr>
      <w:tr w:rsidR="00D7481C" w14:paraId="742900CE" w14:textId="77777777">
        <w:trPr>
          <w:jc w:val="center"/>
        </w:trPr>
        <w:tc>
          <w:tcPr>
            <w:tcW w:w="4968" w:type="dxa"/>
            <w:shd w:val="clear" w:color="auto" w:fill="F8FAFC"/>
            <w:tcMar>
              <w:top w:w="90" w:type="dxa"/>
              <w:left w:w="130" w:type="dxa"/>
              <w:bottom w:w="90" w:type="dxa"/>
              <w:right w:w="130" w:type="dxa"/>
            </w:tcMar>
            <w:vAlign w:val="center"/>
          </w:tcPr>
          <w:p w14:paraId="3AD7E8C5" w14:textId="77777777" w:rsidR="00D7481C" w:rsidRDefault="00000000">
            <w:pPr>
              <w:spacing w:before="20" w:after="20" w:line="252" w:lineRule="auto"/>
            </w:pPr>
            <w:r>
              <w:rPr>
                <w:sz w:val="18"/>
              </w:rPr>
              <w:t>Eve</w:t>
            </w:r>
          </w:p>
        </w:tc>
        <w:tc>
          <w:tcPr>
            <w:tcW w:w="4968" w:type="dxa"/>
            <w:shd w:val="clear" w:color="auto" w:fill="F8FAFC"/>
            <w:tcMar>
              <w:top w:w="90" w:type="dxa"/>
              <w:left w:w="130" w:type="dxa"/>
              <w:bottom w:w="90" w:type="dxa"/>
              <w:right w:w="130" w:type="dxa"/>
            </w:tcMar>
            <w:vAlign w:val="center"/>
          </w:tcPr>
          <w:p w14:paraId="08099F18" w14:textId="77777777" w:rsidR="00D7481C" w:rsidRDefault="00000000">
            <w:pPr>
              <w:spacing w:before="20" w:after="20" w:line="252" w:lineRule="auto"/>
            </w:pPr>
            <w:r>
              <w:rPr>
                <w:sz w:val="18"/>
              </w:rPr>
              <w:t>Sales</w:t>
            </w:r>
          </w:p>
        </w:tc>
      </w:tr>
      <w:tr w:rsidR="00D7481C" w14:paraId="13D93064" w14:textId="77777777">
        <w:trPr>
          <w:jc w:val="center"/>
        </w:trPr>
        <w:tc>
          <w:tcPr>
            <w:tcW w:w="4968" w:type="dxa"/>
            <w:shd w:val="clear" w:color="auto" w:fill="FFFFFF"/>
            <w:tcMar>
              <w:top w:w="90" w:type="dxa"/>
              <w:left w:w="130" w:type="dxa"/>
              <w:bottom w:w="90" w:type="dxa"/>
              <w:right w:w="130" w:type="dxa"/>
            </w:tcMar>
            <w:vAlign w:val="center"/>
          </w:tcPr>
          <w:p w14:paraId="6410DBAA" w14:textId="77777777" w:rsidR="00D7481C" w:rsidRDefault="00000000">
            <w:pPr>
              <w:spacing w:before="20" w:after="20" w:line="252" w:lineRule="auto"/>
            </w:pPr>
            <w:r>
              <w:rPr>
                <w:sz w:val="18"/>
              </w:rPr>
              <w:t>Jack</w:t>
            </w:r>
          </w:p>
        </w:tc>
        <w:tc>
          <w:tcPr>
            <w:tcW w:w="4968" w:type="dxa"/>
            <w:shd w:val="clear" w:color="auto" w:fill="FFFFFF"/>
            <w:tcMar>
              <w:top w:w="90" w:type="dxa"/>
              <w:left w:w="130" w:type="dxa"/>
              <w:bottom w:w="90" w:type="dxa"/>
              <w:right w:w="130" w:type="dxa"/>
            </w:tcMar>
            <w:vAlign w:val="center"/>
          </w:tcPr>
          <w:p w14:paraId="75C7FA45" w14:textId="77777777" w:rsidR="00D7481C" w:rsidRDefault="00000000">
            <w:pPr>
              <w:spacing w:before="20" w:after="20" w:line="252" w:lineRule="auto"/>
            </w:pPr>
            <w:r>
              <w:rPr>
                <w:sz w:val="18"/>
              </w:rPr>
              <w:t>Marketing</w:t>
            </w:r>
          </w:p>
        </w:tc>
      </w:tr>
      <w:tr w:rsidR="00D7481C" w14:paraId="376688FE" w14:textId="77777777">
        <w:trPr>
          <w:jc w:val="center"/>
        </w:trPr>
        <w:tc>
          <w:tcPr>
            <w:tcW w:w="4968" w:type="dxa"/>
            <w:shd w:val="clear" w:color="auto" w:fill="F8FAFC"/>
            <w:tcMar>
              <w:top w:w="90" w:type="dxa"/>
              <w:left w:w="130" w:type="dxa"/>
              <w:bottom w:w="90" w:type="dxa"/>
              <w:right w:w="130" w:type="dxa"/>
            </w:tcMar>
            <w:vAlign w:val="center"/>
          </w:tcPr>
          <w:p w14:paraId="0E22219B" w14:textId="77777777" w:rsidR="00D7481C" w:rsidRDefault="00000000">
            <w:pPr>
              <w:spacing w:before="20" w:after="20" w:line="252" w:lineRule="auto"/>
            </w:pPr>
            <w:r>
              <w:rPr>
                <w:sz w:val="18"/>
              </w:rPr>
              <w:t>Karen</w:t>
            </w:r>
          </w:p>
        </w:tc>
        <w:tc>
          <w:tcPr>
            <w:tcW w:w="4968" w:type="dxa"/>
            <w:shd w:val="clear" w:color="auto" w:fill="F8FAFC"/>
            <w:tcMar>
              <w:top w:w="90" w:type="dxa"/>
              <w:left w:w="130" w:type="dxa"/>
              <w:bottom w:w="90" w:type="dxa"/>
              <w:right w:w="130" w:type="dxa"/>
            </w:tcMar>
            <w:vAlign w:val="center"/>
          </w:tcPr>
          <w:p w14:paraId="4E6FF067" w14:textId="77777777" w:rsidR="00D7481C" w:rsidRDefault="00000000">
            <w:pPr>
              <w:spacing w:before="20" w:after="20" w:line="252" w:lineRule="auto"/>
            </w:pPr>
            <w:r>
              <w:rPr>
                <w:sz w:val="18"/>
              </w:rPr>
              <w:t>Marketing</w:t>
            </w:r>
          </w:p>
        </w:tc>
      </w:tr>
      <w:tr w:rsidR="00D7481C" w14:paraId="37E8F48C" w14:textId="77777777">
        <w:trPr>
          <w:jc w:val="center"/>
        </w:trPr>
        <w:tc>
          <w:tcPr>
            <w:tcW w:w="4968" w:type="dxa"/>
            <w:shd w:val="clear" w:color="auto" w:fill="FFFFFF"/>
            <w:tcMar>
              <w:top w:w="90" w:type="dxa"/>
              <w:left w:w="130" w:type="dxa"/>
              <w:bottom w:w="90" w:type="dxa"/>
              <w:right w:w="130" w:type="dxa"/>
            </w:tcMar>
            <w:vAlign w:val="center"/>
          </w:tcPr>
          <w:p w14:paraId="73A24F7D" w14:textId="77777777" w:rsidR="00D7481C" w:rsidRDefault="00000000">
            <w:pPr>
              <w:spacing w:before="20" w:after="20" w:line="252" w:lineRule="auto"/>
            </w:pPr>
            <w:r>
              <w:rPr>
                <w:sz w:val="18"/>
              </w:rPr>
              <w:t>Mary</w:t>
            </w:r>
          </w:p>
        </w:tc>
        <w:tc>
          <w:tcPr>
            <w:tcW w:w="4968" w:type="dxa"/>
            <w:shd w:val="clear" w:color="auto" w:fill="FFFFFF"/>
            <w:tcMar>
              <w:top w:w="90" w:type="dxa"/>
              <w:left w:w="130" w:type="dxa"/>
              <w:bottom w:w="90" w:type="dxa"/>
              <w:right w:w="130" w:type="dxa"/>
            </w:tcMar>
            <w:vAlign w:val="center"/>
          </w:tcPr>
          <w:p w14:paraId="34D058BC" w14:textId="77777777" w:rsidR="00D7481C" w:rsidRDefault="00000000">
            <w:pPr>
              <w:spacing w:before="20" w:after="20" w:line="252" w:lineRule="auto"/>
            </w:pPr>
            <w:r>
              <w:rPr>
                <w:sz w:val="18"/>
              </w:rPr>
              <w:t>Sales</w:t>
            </w:r>
          </w:p>
        </w:tc>
      </w:tr>
    </w:tbl>
    <w:p w14:paraId="7EFA66F0" w14:textId="77777777" w:rsidR="00D7481C" w:rsidRDefault="00D7481C">
      <w:pPr>
        <w:spacing w:after="80"/>
      </w:pPr>
    </w:p>
    <w:p w14:paraId="674BFB59" w14:textId="77777777" w:rsidR="00D7481C" w:rsidRDefault="00000000">
      <w:pPr>
        <w:spacing w:before="20"/>
      </w:pPr>
      <w:r>
        <w:rPr>
          <w:b/>
        </w:rPr>
        <w:t>NOT IN — beware of NULLs:</w:t>
      </w:r>
    </w:p>
    <w:p w14:paraId="68F6706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This returns nothing if the subquery/list contains NULL!</w:t>
      </w:r>
      <w:r>
        <w:rPr>
          <w:rFonts w:ascii="Consolas" w:hAnsi="Consolas"/>
          <w:color w:val="0F172A"/>
          <w:sz w:val="17"/>
        </w:rPr>
        <w:br/>
        <w:t>SELECT * FROM employees WHERE department NOT IN ('Sales', NULL);</w:t>
      </w:r>
    </w:p>
    <w:p w14:paraId="51430EE9" w14:textId="77777777" w:rsidR="00D7481C" w:rsidRDefault="00000000">
      <w:pPr>
        <w:spacing w:before="20"/>
      </w:pPr>
      <w:r>
        <w:rPr>
          <w:b/>
        </w:rPr>
        <w:t>Why?</w:t>
      </w:r>
      <w:r>
        <w:t xml:space="preserve"> </w:t>
      </w:r>
      <w:r>
        <w:rPr>
          <w:rFonts w:ascii="Consolas" w:hAnsi="Consolas"/>
          <w:color w:val="BE185D"/>
          <w:sz w:val="19"/>
        </w:rPr>
        <w:t>NOT IN</w:t>
      </w:r>
      <w:r>
        <w:t xml:space="preserve"> expands to </w:t>
      </w:r>
      <w:r>
        <w:rPr>
          <w:rFonts w:ascii="Consolas" w:hAnsi="Consolas"/>
          <w:color w:val="BE185D"/>
          <w:sz w:val="19"/>
        </w:rPr>
        <w:t>dept &lt;&gt; 'Sales' AND dept &lt;&gt; NULL</w:t>
      </w:r>
      <w:r>
        <w:t xml:space="preserve">. Since </w:t>
      </w:r>
      <w:r>
        <w:rPr>
          <w:rFonts w:ascii="Consolas" w:hAnsi="Consolas"/>
          <w:color w:val="BE185D"/>
          <w:sz w:val="19"/>
        </w:rPr>
        <w:t>dept &lt;&gt; NULL</w:t>
      </w:r>
      <w:r>
        <w:t xml:space="preserve"> evaluates to UNKNOWN, the entire AND chain becomes UNKNOWN, and no rows are returned.</w:t>
      </w:r>
    </w:p>
    <w:p w14:paraId="149FE547" w14:textId="77777777" w:rsidR="00D7481C" w:rsidRDefault="00000000">
      <w:pPr>
        <w:spacing w:before="20"/>
      </w:pPr>
      <w:r>
        <w:rPr>
          <w:b/>
        </w:rPr>
        <w:t>Fix:</w:t>
      </w:r>
      <w:r>
        <w:t xml:space="preserve"> Use </w:t>
      </w:r>
      <w:r>
        <w:rPr>
          <w:rFonts w:ascii="Consolas" w:hAnsi="Consolas"/>
          <w:color w:val="BE185D"/>
          <w:sz w:val="19"/>
        </w:rPr>
        <w:t>NOT IN</w:t>
      </w:r>
      <w:r>
        <w:t xml:space="preserve"> only with NULL-free lists, or use </w:t>
      </w:r>
      <w:r>
        <w:rPr>
          <w:rFonts w:ascii="Consolas" w:hAnsi="Consolas"/>
          <w:color w:val="BE185D"/>
          <w:sz w:val="19"/>
        </w:rPr>
        <w:t>NOT EXISTS</w:t>
      </w:r>
      <w:r>
        <w:t xml:space="preserve"> instead.</w:t>
      </w:r>
    </w:p>
    <w:p w14:paraId="552B8618" w14:textId="77777777" w:rsidR="00D7481C" w:rsidRDefault="00000000">
      <w:pPr>
        <w:keepNext/>
        <w:spacing w:before="200"/>
      </w:pPr>
      <w:r>
        <w:rPr>
          <w:b/>
          <w:color w:val="1E40AF"/>
          <w:sz w:val="24"/>
        </w:rPr>
        <w:t>6.3 LIKE</w:t>
      </w:r>
    </w:p>
    <w:p w14:paraId="01C4347E" w14:textId="77777777" w:rsidR="00D7481C" w:rsidRDefault="00000000">
      <w:pPr>
        <w:spacing w:before="20"/>
      </w:pPr>
      <w:r>
        <w:rPr>
          <w:b/>
        </w:rPr>
        <w:t>Definition:</w:t>
      </w:r>
      <w:r>
        <w:t xml:space="preserve"> Pattern matching for string columns using wildcard characters.</w:t>
      </w:r>
    </w:p>
    <w:tbl>
      <w:tblPr>
        <w:tblStyle w:val="TableGrid"/>
        <w:tblW w:w="0" w:type="auto"/>
        <w:jc w:val="center"/>
        <w:tblLook w:val="04A0" w:firstRow="1" w:lastRow="0" w:firstColumn="1" w:lastColumn="0" w:noHBand="0" w:noVBand="1"/>
      </w:tblPr>
      <w:tblGrid>
        <w:gridCol w:w="3312"/>
        <w:gridCol w:w="3312"/>
        <w:gridCol w:w="3312"/>
      </w:tblGrid>
      <w:tr w:rsidR="00D7481C" w14:paraId="227EACE5" w14:textId="77777777">
        <w:trPr>
          <w:jc w:val="center"/>
        </w:trPr>
        <w:tc>
          <w:tcPr>
            <w:tcW w:w="3312" w:type="dxa"/>
            <w:shd w:val="clear" w:color="auto" w:fill="1E3A8A"/>
            <w:tcMar>
              <w:top w:w="90" w:type="dxa"/>
              <w:left w:w="130" w:type="dxa"/>
              <w:bottom w:w="90" w:type="dxa"/>
              <w:right w:w="130" w:type="dxa"/>
            </w:tcMar>
            <w:vAlign w:val="center"/>
          </w:tcPr>
          <w:p w14:paraId="5F1E7D38" w14:textId="77777777" w:rsidR="00D7481C" w:rsidRDefault="00000000">
            <w:pPr>
              <w:spacing w:before="20" w:after="20" w:line="252" w:lineRule="auto"/>
            </w:pPr>
            <w:r>
              <w:rPr>
                <w:b/>
                <w:color w:val="FFFFFF"/>
                <w:sz w:val="19"/>
              </w:rPr>
              <w:t>Wildcard</w:t>
            </w:r>
          </w:p>
        </w:tc>
        <w:tc>
          <w:tcPr>
            <w:tcW w:w="3312" w:type="dxa"/>
            <w:shd w:val="clear" w:color="auto" w:fill="1E3A8A"/>
            <w:tcMar>
              <w:top w:w="90" w:type="dxa"/>
              <w:left w:w="130" w:type="dxa"/>
              <w:bottom w:w="90" w:type="dxa"/>
              <w:right w:w="130" w:type="dxa"/>
            </w:tcMar>
            <w:vAlign w:val="center"/>
          </w:tcPr>
          <w:p w14:paraId="2FB6B712" w14:textId="77777777" w:rsidR="00D7481C" w:rsidRDefault="00000000">
            <w:pPr>
              <w:spacing w:before="20" w:after="20" w:line="252" w:lineRule="auto"/>
            </w:pPr>
            <w:r>
              <w:rPr>
                <w:b/>
                <w:color w:val="FFFFFF"/>
                <w:sz w:val="19"/>
              </w:rPr>
              <w:t>Meaning</w:t>
            </w:r>
          </w:p>
        </w:tc>
        <w:tc>
          <w:tcPr>
            <w:tcW w:w="3312" w:type="dxa"/>
            <w:shd w:val="clear" w:color="auto" w:fill="1E3A8A"/>
            <w:tcMar>
              <w:top w:w="90" w:type="dxa"/>
              <w:left w:w="130" w:type="dxa"/>
              <w:bottom w:w="90" w:type="dxa"/>
              <w:right w:w="130" w:type="dxa"/>
            </w:tcMar>
            <w:vAlign w:val="center"/>
          </w:tcPr>
          <w:p w14:paraId="0F9A0356" w14:textId="77777777" w:rsidR="00D7481C" w:rsidRDefault="00000000">
            <w:pPr>
              <w:spacing w:before="20" w:after="20" w:line="252" w:lineRule="auto"/>
            </w:pPr>
            <w:r>
              <w:rPr>
                <w:b/>
                <w:color w:val="FFFFFF"/>
                <w:sz w:val="19"/>
              </w:rPr>
              <w:t>Example</w:t>
            </w:r>
          </w:p>
        </w:tc>
      </w:tr>
      <w:tr w:rsidR="00D7481C" w14:paraId="4BC1A899" w14:textId="77777777">
        <w:trPr>
          <w:jc w:val="center"/>
        </w:trPr>
        <w:tc>
          <w:tcPr>
            <w:tcW w:w="3312" w:type="dxa"/>
            <w:shd w:val="clear" w:color="auto" w:fill="F8FAFC"/>
            <w:tcMar>
              <w:top w:w="90" w:type="dxa"/>
              <w:left w:w="130" w:type="dxa"/>
              <w:bottom w:w="90" w:type="dxa"/>
              <w:right w:w="130" w:type="dxa"/>
            </w:tcMar>
            <w:vAlign w:val="center"/>
          </w:tcPr>
          <w:p w14:paraId="70BB9EEF" w14:textId="77777777" w:rsidR="00D7481C" w:rsidRDefault="00000000">
            <w:pPr>
              <w:spacing w:before="20" w:after="20" w:line="252" w:lineRule="auto"/>
            </w:pPr>
            <w:r>
              <w:rPr>
                <w:rFonts w:ascii="Consolas" w:hAnsi="Consolas"/>
                <w:color w:val="BE185D"/>
                <w:sz w:val="19"/>
              </w:rPr>
              <w:t>%</w:t>
            </w:r>
          </w:p>
        </w:tc>
        <w:tc>
          <w:tcPr>
            <w:tcW w:w="3312" w:type="dxa"/>
            <w:shd w:val="clear" w:color="auto" w:fill="F8FAFC"/>
            <w:tcMar>
              <w:top w:w="90" w:type="dxa"/>
              <w:left w:w="130" w:type="dxa"/>
              <w:bottom w:w="90" w:type="dxa"/>
              <w:right w:w="130" w:type="dxa"/>
            </w:tcMar>
            <w:vAlign w:val="center"/>
          </w:tcPr>
          <w:p w14:paraId="68CD3D8B" w14:textId="77777777" w:rsidR="00D7481C" w:rsidRDefault="00000000">
            <w:pPr>
              <w:spacing w:before="20" w:after="20" w:line="252" w:lineRule="auto"/>
            </w:pPr>
            <w:r>
              <w:rPr>
                <w:sz w:val="18"/>
              </w:rPr>
              <w:t>Zero or more characters</w:t>
            </w:r>
          </w:p>
        </w:tc>
        <w:tc>
          <w:tcPr>
            <w:tcW w:w="3312" w:type="dxa"/>
            <w:shd w:val="clear" w:color="auto" w:fill="F8FAFC"/>
            <w:tcMar>
              <w:top w:w="90" w:type="dxa"/>
              <w:left w:w="130" w:type="dxa"/>
              <w:bottom w:w="90" w:type="dxa"/>
              <w:right w:w="130" w:type="dxa"/>
            </w:tcMar>
            <w:vAlign w:val="center"/>
          </w:tcPr>
          <w:p w14:paraId="24BEEE1E" w14:textId="77777777" w:rsidR="00D7481C" w:rsidRDefault="00000000">
            <w:pPr>
              <w:spacing w:before="20" w:after="20" w:line="252" w:lineRule="auto"/>
            </w:pPr>
            <w:r>
              <w:rPr>
                <w:rFonts w:ascii="Consolas" w:hAnsi="Consolas"/>
                <w:color w:val="BE185D"/>
                <w:sz w:val="19"/>
              </w:rPr>
              <w:t>'A%'</w:t>
            </w:r>
            <w:r>
              <w:rPr>
                <w:sz w:val="18"/>
              </w:rPr>
              <w:t xml:space="preserve"> matches Alice, Anderson</w:t>
            </w:r>
          </w:p>
        </w:tc>
      </w:tr>
      <w:tr w:rsidR="00D7481C" w14:paraId="340FEB2E" w14:textId="77777777">
        <w:trPr>
          <w:jc w:val="center"/>
        </w:trPr>
        <w:tc>
          <w:tcPr>
            <w:tcW w:w="3312" w:type="dxa"/>
            <w:shd w:val="clear" w:color="auto" w:fill="FFFFFF"/>
            <w:tcMar>
              <w:top w:w="90" w:type="dxa"/>
              <w:left w:w="130" w:type="dxa"/>
              <w:bottom w:w="90" w:type="dxa"/>
              <w:right w:w="130" w:type="dxa"/>
            </w:tcMar>
            <w:vAlign w:val="center"/>
          </w:tcPr>
          <w:p w14:paraId="5F6DDC28" w14:textId="77777777" w:rsidR="00D7481C" w:rsidRDefault="00000000">
            <w:pPr>
              <w:spacing w:before="20" w:after="20" w:line="252" w:lineRule="auto"/>
            </w:pPr>
            <w:r>
              <w:rPr>
                <w:rFonts w:ascii="Consolas" w:hAnsi="Consolas"/>
                <w:color w:val="BE185D"/>
                <w:sz w:val="19"/>
              </w:rPr>
              <w:t>_</w:t>
            </w:r>
          </w:p>
        </w:tc>
        <w:tc>
          <w:tcPr>
            <w:tcW w:w="3312" w:type="dxa"/>
            <w:shd w:val="clear" w:color="auto" w:fill="FFFFFF"/>
            <w:tcMar>
              <w:top w:w="90" w:type="dxa"/>
              <w:left w:w="130" w:type="dxa"/>
              <w:bottom w:w="90" w:type="dxa"/>
              <w:right w:w="130" w:type="dxa"/>
            </w:tcMar>
            <w:vAlign w:val="center"/>
          </w:tcPr>
          <w:p w14:paraId="14A3DDEC" w14:textId="77777777" w:rsidR="00D7481C" w:rsidRDefault="00000000">
            <w:pPr>
              <w:spacing w:before="20" w:after="20" w:line="252" w:lineRule="auto"/>
            </w:pPr>
            <w:r>
              <w:rPr>
                <w:sz w:val="18"/>
              </w:rPr>
              <w:t>Exactly one character</w:t>
            </w:r>
          </w:p>
        </w:tc>
        <w:tc>
          <w:tcPr>
            <w:tcW w:w="3312" w:type="dxa"/>
            <w:shd w:val="clear" w:color="auto" w:fill="FFFFFF"/>
            <w:tcMar>
              <w:top w:w="90" w:type="dxa"/>
              <w:left w:w="130" w:type="dxa"/>
              <w:bottom w:w="90" w:type="dxa"/>
              <w:right w:w="130" w:type="dxa"/>
            </w:tcMar>
            <w:vAlign w:val="center"/>
          </w:tcPr>
          <w:p w14:paraId="6D857615" w14:textId="77777777" w:rsidR="00D7481C" w:rsidRDefault="00000000">
            <w:pPr>
              <w:spacing w:before="20" w:after="20" w:line="252" w:lineRule="auto"/>
            </w:pPr>
            <w:r>
              <w:rPr>
                <w:rFonts w:ascii="Consolas" w:hAnsi="Consolas"/>
                <w:color w:val="BE185D"/>
                <w:sz w:val="19"/>
              </w:rPr>
              <w:t>'_ob'</w:t>
            </w:r>
            <w:r>
              <w:rPr>
                <w:sz w:val="18"/>
              </w:rPr>
              <w:t xml:space="preserve"> matches Bob</w:t>
            </w:r>
          </w:p>
        </w:tc>
      </w:tr>
    </w:tbl>
    <w:p w14:paraId="61BE1EBF" w14:textId="77777777" w:rsidR="00D7481C" w:rsidRDefault="00D7481C">
      <w:pPr>
        <w:spacing w:after="80"/>
      </w:pPr>
    </w:p>
    <w:p w14:paraId="55AE79D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Names starting with 'A'</w:t>
      </w:r>
      <w:r>
        <w:rPr>
          <w:rFonts w:ascii="Consolas" w:hAnsi="Consolas"/>
          <w:color w:val="0F172A"/>
          <w:sz w:val="17"/>
        </w:rPr>
        <w:br/>
        <w:t>SELECT first_name FROM employees WHERE first_name LIKE 'A%';</w:t>
      </w:r>
      <w:r>
        <w:rPr>
          <w:rFonts w:ascii="Consolas" w:hAnsi="Consolas"/>
          <w:color w:val="0F172A"/>
          <w:sz w:val="17"/>
        </w:rPr>
        <w:br/>
        <w:t>-- Result: Alice</w:t>
      </w:r>
      <w:r>
        <w:rPr>
          <w:rFonts w:ascii="Consolas" w:hAnsi="Consolas"/>
          <w:color w:val="0F172A"/>
          <w:sz w:val="17"/>
        </w:rPr>
        <w:br/>
      </w:r>
      <w:r>
        <w:rPr>
          <w:rFonts w:ascii="Consolas" w:hAnsi="Consolas"/>
          <w:color w:val="0F172A"/>
          <w:sz w:val="17"/>
        </w:rPr>
        <w:br/>
        <w:t>-- Names containing 'ar'</w:t>
      </w:r>
      <w:r>
        <w:rPr>
          <w:rFonts w:ascii="Consolas" w:hAnsi="Consolas"/>
          <w:color w:val="0F172A"/>
          <w:sz w:val="17"/>
        </w:rPr>
        <w:br/>
        <w:t>SELECT first_name FROM employees WHERE first_name LIKE '%ar%';</w:t>
      </w:r>
      <w:r>
        <w:rPr>
          <w:rFonts w:ascii="Consolas" w:hAnsi="Consolas"/>
          <w:color w:val="0F172A"/>
          <w:sz w:val="17"/>
        </w:rPr>
        <w:br/>
        <w:t>-- Result: Charlie, Karen, Mary</w:t>
      </w:r>
      <w:r>
        <w:rPr>
          <w:rFonts w:ascii="Consolas" w:hAnsi="Consolas"/>
          <w:color w:val="0F172A"/>
          <w:sz w:val="17"/>
        </w:rPr>
        <w:br/>
      </w:r>
      <w:r>
        <w:rPr>
          <w:rFonts w:ascii="Consolas" w:hAnsi="Consolas"/>
          <w:color w:val="0F172A"/>
          <w:sz w:val="17"/>
        </w:rPr>
        <w:br/>
        <w:t>-- Names with exactly 3 characters</w:t>
      </w:r>
      <w:r>
        <w:rPr>
          <w:rFonts w:ascii="Consolas" w:hAnsi="Consolas"/>
          <w:color w:val="0F172A"/>
          <w:sz w:val="17"/>
        </w:rPr>
        <w:br/>
        <w:t>SELECT first_name FROM employees WHERE first_name LIKE '___';</w:t>
      </w:r>
      <w:r>
        <w:rPr>
          <w:rFonts w:ascii="Consolas" w:hAnsi="Consolas"/>
          <w:color w:val="0F172A"/>
          <w:sz w:val="17"/>
        </w:rPr>
        <w:br/>
        <w:t>-- Result: Bob, Eve, Leo</w:t>
      </w:r>
      <w:r>
        <w:rPr>
          <w:rFonts w:ascii="Consolas" w:hAnsi="Consolas"/>
          <w:color w:val="0F172A"/>
          <w:sz w:val="17"/>
        </w:rPr>
        <w:br/>
      </w:r>
      <w:r>
        <w:rPr>
          <w:rFonts w:ascii="Consolas" w:hAnsi="Consolas"/>
          <w:color w:val="0F172A"/>
          <w:sz w:val="17"/>
        </w:rPr>
        <w:br/>
        <w:t>-- Escape a literal %</w:t>
      </w:r>
      <w:r>
        <w:rPr>
          <w:rFonts w:ascii="Consolas" w:hAnsi="Consolas"/>
          <w:color w:val="0F172A"/>
          <w:sz w:val="17"/>
        </w:rPr>
        <w:br/>
        <w:t>SELECT * FROM products WHERE name LIKE '%\%%' ESCAPE '\';</w:t>
      </w:r>
    </w:p>
    <w:p w14:paraId="218477D5" w14:textId="77777777" w:rsidR="00D7481C" w:rsidRDefault="00000000">
      <w:pPr>
        <w:spacing w:before="20"/>
      </w:pPr>
      <w:r>
        <w:rPr>
          <w:b/>
        </w:rPr>
        <w:t>Performance warning:</w:t>
      </w:r>
      <w:r>
        <w:t xml:space="preserve"> </w:t>
      </w:r>
      <w:r>
        <w:rPr>
          <w:rFonts w:ascii="Consolas" w:hAnsi="Consolas"/>
          <w:color w:val="BE185D"/>
          <w:sz w:val="19"/>
        </w:rPr>
        <w:t>LIKE '%text'</w:t>
      </w:r>
      <w:r>
        <w:t xml:space="preserve"> (leading wildcard) cannot use an index and forces a full table scan. Only </w:t>
      </w:r>
      <w:r>
        <w:rPr>
          <w:rFonts w:ascii="Consolas" w:hAnsi="Consolas"/>
          <w:color w:val="BE185D"/>
          <w:sz w:val="19"/>
        </w:rPr>
        <w:t>LIKE 'text%'</w:t>
      </w:r>
      <w:r>
        <w:t xml:space="preserve"> (trailing wildcard) can leverage a B-tree index.</w:t>
      </w:r>
    </w:p>
    <w:p w14:paraId="71F5FA98" w14:textId="77777777" w:rsidR="00D7481C" w:rsidRDefault="00000000">
      <w:pPr>
        <w:keepNext/>
        <w:spacing w:before="200"/>
      </w:pPr>
      <w:r>
        <w:rPr>
          <w:b/>
          <w:color w:val="1E40AF"/>
          <w:sz w:val="24"/>
        </w:rPr>
        <w:t>6.4 BETWEEN vs IN vs LIKE Comparison</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31A9FF12" w14:textId="77777777">
        <w:trPr>
          <w:jc w:val="center"/>
        </w:trPr>
        <w:tc>
          <w:tcPr>
            <w:tcW w:w="2484" w:type="dxa"/>
            <w:shd w:val="clear" w:color="auto" w:fill="1E3A8A"/>
            <w:tcMar>
              <w:top w:w="90" w:type="dxa"/>
              <w:left w:w="130" w:type="dxa"/>
              <w:bottom w:w="90" w:type="dxa"/>
              <w:right w:w="130" w:type="dxa"/>
            </w:tcMar>
            <w:vAlign w:val="center"/>
          </w:tcPr>
          <w:p w14:paraId="049B9FB8" w14:textId="77777777" w:rsidR="00D7481C" w:rsidRDefault="00000000">
            <w:pPr>
              <w:spacing w:before="20" w:after="20" w:line="252" w:lineRule="auto"/>
            </w:pPr>
            <w:r>
              <w:rPr>
                <w:b/>
                <w:color w:val="FFFFFF"/>
                <w:sz w:val="19"/>
              </w:rPr>
              <w:t>Operator</w:t>
            </w:r>
          </w:p>
        </w:tc>
        <w:tc>
          <w:tcPr>
            <w:tcW w:w="2484" w:type="dxa"/>
            <w:shd w:val="clear" w:color="auto" w:fill="1E3A8A"/>
            <w:tcMar>
              <w:top w:w="90" w:type="dxa"/>
              <w:left w:w="130" w:type="dxa"/>
              <w:bottom w:w="90" w:type="dxa"/>
              <w:right w:w="130" w:type="dxa"/>
            </w:tcMar>
            <w:vAlign w:val="center"/>
          </w:tcPr>
          <w:p w14:paraId="614B0B1E" w14:textId="77777777" w:rsidR="00D7481C" w:rsidRDefault="00000000">
            <w:pPr>
              <w:spacing w:before="20" w:after="20" w:line="252" w:lineRule="auto"/>
            </w:pPr>
            <w:r>
              <w:rPr>
                <w:b/>
                <w:color w:val="FFFFFF"/>
                <w:sz w:val="19"/>
              </w:rPr>
              <w:t>Use Case</w:t>
            </w:r>
          </w:p>
        </w:tc>
        <w:tc>
          <w:tcPr>
            <w:tcW w:w="2484" w:type="dxa"/>
            <w:shd w:val="clear" w:color="auto" w:fill="1E3A8A"/>
            <w:tcMar>
              <w:top w:w="90" w:type="dxa"/>
              <w:left w:w="130" w:type="dxa"/>
              <w:bottom w:w="90" w:type="dxa"/>
              <w:right w:w="130" w:type="dxa"/>
            </w:tcMar>
            <w:vAlign w:val="center"/>
          </w:tcPr>
          <w:p w14:paraId="16F65D5C" w14:textId="77777777" w:rsidR="00D7481C" w:rsidRDefault="00000000">
            <w:pPr>
              <w:spacing w:before="20" w:after="20" w:line="252" w:lineRule="auto"/>
            </w:pPr>
            <w:r>
              <w:rPr>
                <w:b/>
                <w:color w:val="FFFFFF"/>
                <w:sz w:val="19"/>
              </w:rPr>
              <w:t>Can Use Index?</w:t>
            </w:r>
          </w:p>
        </w:tc>
        <w:tc>
          <w:tcPr>
            <w:tcW w:w="2484" w:type="dxa"/>
            <w:shd w:val="clear" w:color="auto" w:fill="1E3A8A"/>
            <w:tcMar>
              <w:top w:w="90" w:type="dxa"/>
              <w:left w:w="130" w:type="dxa"/>
              <w:bottom w:w="90" w:type="dxa"/>
              <w:right w:w="130" w:type="dxa"/>
            </w:tcMar>
            <w:vAlign w:val="center"/>
          </w:tcPr>
          <w:p w14:paraId="046855A3" w14:textId="77777777" w:rsidR="00D7481C" w:rsidRDefault="00000000">
            <w:pPr>
              <w:spacing w:before="20" w:after="20" w:line="252" w:lineRule="auto"/>
            </w:pPr>
            <w:r>
              <w:rPr>
                <w:b/>
                <w:color w:val="FFFFFF"/>
                <w:sz w:val="19"/>
              </w:rPr>
              <w:t>NULL Behavior</w:t>
            </w:r>
          </w:p>
        </w:tc>
      </w:tr>
      <w:tr w:rsidR="00D7481C" w14:paraId="62533C03" w14:textId="77777777">
        <w:trPr>
          <w:jc w:val="center"/>
        </w:trPr>
        <w:tc>
          <w:tcPr>
            <w:tcW w:w="2484" w:type="dxa"/>
            <w:shd w:val="clear" w:color="auto" w:fill="F8FAFC"/>
            <w:tcMar>
              <w:top w:w="90" w:type="dxa"/>
              <w:left w:w="130" w:type="dxa"/>
              <w:bottom w:w="90" w:type="dxa"/>
              <w:right w:w="130" w:type="dxa"/>
            </w:tcMar>
            <w:vAlign w:val="center"/>
          </w:tcPr>
          <w:p w14:paraId="61AB197F" w14:textId="77777777" w:rsidR="00D7481C" w:rsidRDefault="00000000">
            <w:pPr>
              <w:spacing w:before="20" w:after="20" w:line="252" w:lineRule="auto"/>
            </w:pPr>
            <w:r>
              <w:rPr>
                <w:sz w:val="18"/>
              </w:rPr>
              <w:t>BETWEEN</w:t>
            </w:r>
          </w:p>
        </w:tc>
        <w:tc>
          <w:tcPr>
            <w:tcW w:w="2484" w:type="dxa"/>
            <w:shd w:val="clear" w:color="auto" w:fill="F8FAFC"/>
            <w:tcMar>
              <w:top w:w="90" w:type="dxa"/>
              <w:left w:w="130" w:type="dxa"/>
              <w:bottom w:w="90" w:type="dxa"/>
              <w:right w:w="130" w:type="dxa"/>
            </w:tcMar>
            <w:vAlign w:val="center"/>
          </w:tcPr>
          <w:p w14:paraId="7BFE13AC" w14:textId="77777777" w:rsidR="00D7481C" w:rsidRDefault="00000000">
            <w:pPr>
              <w:spacing w:before="20" w:after="20" w:line="252" w:lineRule="auto"/>
            </w:pPr>
            <w:r>
              <w:rPr>
                <w:sz w:val="18"/>
              </w:rPr>
              <w:t>Continuous ranges</w:t>
            </w:r>
          </w:p>
        </w:tc>
        <w:tc>
          <w:tcPr>
            <w:tcW w:w="2484" w:type="dxa"/>
            <w:shd w:val="clear" w:color="auto" w:fill="F8FAFC"/>
            <w:tcMar>
              <w:top w:w="90" w:type="dxa"/>
              <w:left w:w="130" w:type="dxa"/>
              <w:bottom w:w="90" w:type="dxa"/>
              <w:right w:w="130" w:type="dxa"/>
            </w:tcMar>
            <w:vAlign w:val="center"/>
          </w:tcPr>
          <w:p w14:paraId="5D4594F5" w14:textId="77777777" w:rsidR="00D7481C" w:rsidRDefault="00000000">
            <w:pPr>
              <w:spacing w:before="20" w:after="20" w:line="252" w:lineRule="auto"/>
            </w:pPr>
            <w:r>
              <w:rPr>
                <w:sz w:val="18"/>
              </w:rPr>
              <w:t>Yes (range scan)</w:t>
            </w:r>
          </w:p>
        </w:tc>
        <w:tc>
          <w:tcPr>
            <w:tcW w:w="2484" w:type="dxa"/>
            <w:shd w:val="clear" w:color="auto" w:fill="F8FAFC"/>
            <w:tcMar>
              <w:top w:w="90" w:type="dxa"/>
              <w:left w:w="130" w:type="dxa"/>
              <w:bottom w:w="90" w:type="dxa"/>
              <w:right w:w="130" w:type="dxa"/>
            </w:tcMar>
            <w:vAlign w:val="center"/>
          </w:tcPr>
          <w:p w14:paraId="5170755C" w14:textId="77777777" w:rsidR="00D7481C" w:rsidRDefault="00000000">
            <w:pPr>
              <w:spacing w:before="20" w:after="20" w:line="252" w:lineRule="auto"/>
            </w:pPr>
            <w:r>
              <w:rPr>
                <w:sz w:val="18"/>
              </w:rPr>
              <w:t>NULL BETWEEN x AND y → UNKNOWN</w:t>
            </w:r>
          </w:p>
        </w:tc>
      </w:tr>
      <w:tr w:rsidR="00D7481C" w14:paraId="42209460" w14:textId="77777777">
        <w:trPr>
          <w:jc w:val="center"/>
        </w:trPr>
        <w:tc>
          <w:tcPr>
            <w:tcW w:w="2484" w:type="dxa"/>
            <w:shd w:val="clear" w:color="auto" w:fill="FFFFFF"/>
            <w:tcMar>
              <w:top w:w="90" w:type="dxa"/>
              <w:left w:w="130" w:type="dxa"/>
              <w:bottom w:w="90" w:type="dxa"/>
              <w:right w:w="130" w:type="dxa"/>
            </w:tcMar>
            <w:vAlign w:val="center"/>
          </w:tcPr>
          <w:p w14:paraId="2E322704" w14:textId="77777777" w:rsidR="00D7481C" w:rsidRDefault="00000000">
            <w:pPr>
              <w:spacing w:before="20" w:after="20" w:line="252" w:lineRule="auto"/>
            </w:pPr>
            <w:r>
              <w:rPr>
                <w:sz w:val="18"/>
              </w:rPr>
              <w:t>IN</w:t>
            </w:r>
          </w:p>
        </w:tc>
        <w:tc>
          <w:tcPr>
            <w:tcW w:w="2484" w:type="dxa"/>
            <w:shd w:val="clear" w:color="auto" w:fill="FFFFFF"/>
            <w:tcMar>
              <w:top w:w="90" w:type="dxa"/>
              <w:left w:w="130" w:type="dxa"/>
              <w:bottom w:w="90" w:type="dxa"/>
              <w:right w:w="130" w:type="dxa"/>
            </w:tcMar>
            <w:vAlign w:val="center"/>
          </w:tcPr>
          <w:p w14:paraId="550F9BD2" w14:textId="77777777" w:rsidR="00D7481C" w:rsidRDefault="00000000">
            <w:pPr>
              <w:spacing w:before="20" w:after="20" w:line="252" w:lineRule="auto"/>
            </w:pPr>
            <w:r>
              <w:rPr>
                <w:sz w:val="18"/>
              </w:rPr>
              <w:t>Discrete set of values</w:t>
            </w:r>
          </w:p>
        </w:tc>
        <w:tc>
          <w:tcPr>
            <w:tcW w:w="2484" w:type="dxa"/>
            <w:shd w:val="clear" w:color="auto" w:fill="FFFFFF"/>
            <w:tcMar>
              <w:top w:w="90" w:type="dxa"/>
              <w:left w:w="130" w:type="dxa"/>
              <w:bottom w:w="90" w:type="dxa"/>
              <w:right w:w="130" w:type="dxa"/>
            </w:tcMar>
            <w:vAlign w:val="center"/>
          </w:tcPr>
          <w:p w14:paraId="52D9992F" w14:textId="77777777" w:rsidR="00D7481C" w:rsidRDefault="00000000">
            <w:pPr>
              <w:spacing w:before="20" w:after="20" w:line="252" w:lineRule="auto"/>
            </w:pPr>
            <w:r>
              <w:rPr>
                <w:sz w:val="18"/>
              </w:rPr>
              <w:t>Yes (multiple equality checks)</w:t>
            </w:r>
          </w:p>
        </w:tc>
        <w:tc>
          <w:tcPr>
            <w:tcW w:w="2484" w:type="dxa"/>
            <w:shd w:val="clear" w:color="auto" w:fill="FFFFFF"/>
            <w:tcMar>
              <w:top w:w="90" w:type="dxa"/>
              <w:left w:w="130" w:type="dxa"/>
              <w:bottom w:w="90" w:type="dxa"/>
              <w:right w:w="130" w:type="dxa"/>
            </w:tcMar>
            <w:vAlign w:val="center"/>
          </w:tcPr>
          <w:p w14:paraId="00D68E5F" w14:textId="77777777" w:rsidR="00D7481C" w:rsidRDefault="00000000">
            <w:pPr>
              <w:spacing w:before="20" w:after="20" w:line="252" w:lineRule="auto"/>
            </w:pPr>
            <w:r>
              <w:rPr>
                <w:sz w:val="18"/>
              </w:rPr>
              <w:t>NULL IN (...) → UNKNOWN</w:t>
            </w:r>
          </w:p>
        </w:tc>
      </w:tr>
      <w:tr w:rsidR="00D7481C" w14:paraId="68AEBD11" w14:textId="77777777">
        <w:trPr>
          <w:jc w:val="center"/>
        </w:trPr>
        <w:tc>
          <w:tcPr>
            <w:tcW w:w="2484" w:type="dxa"/>
            <w:shd w:val="clear" w:color="auto" w:fill="F8FAFC"/>
            <w:tcMar>
              <w:top w:w="90" w:type="dxa"/>
              <w:left w:w="130" w:type="dxa"/>
              <w:bottom w:w="90" w:type="dxa"/>
              <w:right w:w="130" w:type="dxa"/>
            </w:tcMar>
            <w:vAlign w:val="center"/>
          </w:tcPr>
          <w:p w14:paraId="76E8F3C0" w14:textId="77777777" w:rsidR="00D7481C" w:rsidRDefault="00000000">
            <w:pPr>
              <w:spacing w:before="20" w:after="20" w:line="252" w:lineRule="auto"/>
            </w:pPr>
            <w:r>
              <w:rPr>
                <w:sz w:val="18"/>
              </w:rPr>
              <w:t>LIKE</w:t>
            </w:r>
          </w:p>
        </w:tc>
        <w:tc>
          <w:tcPr>
            <w:tcW w:w="2484" w:type="dxa"/>
            <w:shd w:val="clear" w:color="auto" w:fill="F8FAFC"/>
            <w:tcMar>
              <w:top w:w="90" w:type="dxa"/>
              <w:left w:w="130" w:type="dxa"/>
              <w:bottom w:w="90" w:type="dxa"/>
              <w:right w:w="130" w:type="dxa"/>
            </w:tcMar>
            <w:vAlign w:val="center"/>
          </w:tcPr>
          <w:p w14:paraId="61DBFFFD" w14:textId="77777777" w:rsidR="00D7481C" w:rsidRDefault="00000000">
            <w:pPr>
              <w:spacing w:before="20" w:after="20" w:line="252" w:lineRule="auto"/>
            </w:pPr>
            <w:r>
              <w:rPr>
                <w:sz w:val="18"/>
              </w:rPr>
              <w:t>Pattern matching</w:t>
            </w:r>
          </w:p>
        </w:tc>
        <w:tc>
          <w:tcPr>
            <w:tcW w:w="2484" w:type="dxa"/>
            <w:shd w:val="clear" w:color="auto" w:fill="F8FAFC"/>
            <w:tcMar>
              <w:top w:w="90" w:type="dxa"/>
              <w:left w:w="130" w:type="dxa"/>
              <w:bottom w:w="90" w:type="dxa"/>
              <w:right w:w="130" w:type="dxa"/>
            </w:tcMar>
            <w:vAlign w:val="center"/>
          </w:tcPr>
          <w:p w14:paraId="4FF874D6" w14:textId="77777777" w:rsidR="00D7481C" w:rsidRDefault="00000000">
            <w:pPr>
              <w:spacing w:before="20" w:after="20" w:line="252" w:lineRule="auto"/>
            </w:pPr>
            <w:r>
              <w:rPr>
                <w:sz w:val="18"/>
              </w:rPr>
              <w:t>Only with trailing wildcard</w:t>
            </w:r>
          </w:p>
        </w:tc>
        <w:tc>
          <w:tcPr>
            <w:tcW w:w="2484" w:type="dxa"/>
            <w:shd w:val="clear" w:color="auto" w:fill="F8FAFC"/>
            <w:tcMar>
              <w:top w:w="90" w:type="dxa"/>
              <w:left w:w="130" w:type="dxa"/>
              <w:bottom w:w="90" w:type="dxa"/>
              <w:right w:w="130" w:type="dxa"/>
            </w:tcMar>
            <w:vAlign w:val="center"/>
          </w:tcPr>
          <w:p w14:paraId="09A70D1D" w14:textId="77777777" w:rsidR="00D7481C" w:rsidRDefault="00000000">
            <w:pPr>
              <w:spacing w:before="20" w:after="20" w:line="252" w:lineRule="auto"/>
            </w:pPr>
            <w:r>
              <w:rPr>
                <w:sz w:val="18"/>
              </w:rPr>
              <w:t>NULL LIKE '%x' → UNKNOWN</w:t>
            </w:r>
          </w:p>
        </w:tc>
      </w:tr>
    </w:tbl>
    <w:p w14:paraId="12982379" w14:textId="77777777" w:rsidR="00D7481C" w:rsidRDefault="00D7481C">
      <w:pPr>
        <w:spacing w:after="80"/>
      </w:pPr>
    </w:p>
    <w:p w14:paraId="71959AD1" w14:textId="77777777" w:rsidR="00D7481C" w:rsidRDefault="00D7481C">
      <w:pPr>
        <w:pBdr>
          <w:bottom w:val="single" w:sz="6" w:space="1" w:color="CBD5E1"/>
        </w:pBdr>
        <w:spacing w:before="120" w:after="120"/>
      </w:pPr>
    </w:p>
    <w:p w14:paraId="1361372B" w14:textId="77777777" w:rsidR="00D7481C" w:rsidRDefault="00000000">
      <w:pPr>
        <w:keepNext/>
        <w:spacing w:before="240" w:after="80"/>
      </w:pPr>
      <w:r>
        <w:rPr>
          <w:b/>
          <w:color w:val="1E3A8A"/>
          <w:sz w:val="28"/>
        </w:rPr>
        <w:t>Part 7: NULL Handling</w:t>
      </w:r>
    </w:p>
    <w:p w14:paraId="138E2E30" w14:textId="77777777" w:rsidR="00D7481C" w:rsidRDefault="00000000">
      <w:pPr>
        <w:keepNext/>
        <w:spacing w:before="200"/>
      </w:pPr>
      <w:r>
        <w:rPr>
          <w:b/>
          <w:color w:val="1E40AF"/>
          <w:sz w:val="24"/>
        </w:rPr>
        <w:t>7.1 Definition</w:t>
      </w:r>
    </w:p>
    <w:p w14:paraId="508E9871" w14:textId="77777777" w:rsidR="00D7481C" w:rsidRDefault="00000000">
      <w:pPr>
        <w:spacing w:before="20"/>
      </w:pPr>
      <w:r>
        <w:rPr>
          <w:rFonts w:ascii="Consolas" w:hAnsi="Consolas"/>
          <w:color w:val="BE185D"/>
          <w:sz w:val="19"/>
        </w:rPr>
        <w:t>NULL</w:t>
      </w:r>
      <w:r>
        <w:t xml:space="preserve"> in SQL represents the </w:t>
      </w:r>
      <w:r>
        <w:rPr>
          <w:b/>
        </w:rPr>
        <w:t>absence of a value</w:t>
      </w:r>
      <w:r>
        <w:t xml:space="preserve"> — not zero, not an empty string, not false. It means "unknown" or "not applicable."</w:t>
      </w:r>
    </w:p>
    <w:p w14:paraId="097AF8F3" w14:textId="77777777" w:rsidR="00D7481C" w:rsidRDefault="00000000">
      <w:pPr>
        <w:keepNext/>
        <w:spacing w:before="200"/>
      </w:pPr>
      <w:r>
        <w:rPr>
          <w:b/>
          <w:color w:val="1E40AF"/>
          <w:sz w:val="24"/>
        </w:rPr>
        <w:t>7.2 The Three-Valued Logic</w:t>
      </w:r>
    </w:p>
    <w:p w14:paraId="4DAD4A35" w14:textId="77777777" w:rsidR="00D7481C" w:rsidRDefault="00000000">
      <w:pPr>
        <w:spacing w:before="20"/>
      </w:pPr>
      <w:r>
        <w:t>SQL uses three-valued logic: TRUE, FALSE, and UNKNOWN. Any comparison involving NULL yields UNKNOWN.</w:t>
      </w:r>
    </w:p>
    <w:p w14:paraId="0C04BB7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NULL = NULL     → UNKNOWN  (NOT TRUE!)</w:t>
      </w:r>
      <w:r>
        <w:rPr>
          <w:rFonts w:ascii="Consolas" w:hAnsi="Consolas"/>
          <w:color w:val="0F172A"/>
          <w:sz w:val="17"/>
        </w:rPr>
        <w:br/>
        <w:t>NULL &lt;&gt; NULL    → UNKNOWN</w:t>
      </w:r>
      <w:r>
        <w:rPr>
          <w:rFonts w:ascii="Consolas" w:hAnsi="Consolas"/>
          <w:color w:val="0F172A"/>
          <w:sz w:val="17"/>
        </w:rPr>
        <w:br/>
        <w:t>NULL &gt; 5        → UNKNOWN</w:t>
      </w:r>
      <w:r>
        <w:rPr>
          <w:rFonts w:ascii="Consolas" w:hAnsi="Consolas"/>
          <w:color w:val="0F172A"/>
          <w:sz w:val="17"/>
        </w:rPr>
        <w:br/>
        <w:t>NULL = 0        → UNKNOWN</w:t>
      </w:r>
      <w:r>
        <w:rPr>
          <w:rFonts w:ascii="Consolas" w:hAnsi="Consolas"/>
          <w:color w:val="0F172A"/>
          <w:sz w:val="17"/>
        </w:rPr>
        <w:br/>
        <w:t>NULL = ''       → UNKNOWN</w:t>
      </w:r>
    </w:p>
    <w:p w14:paraId="2C992A90" w14:textId="77777777" w:rsidR="00D7481C" w:rsidRDefault="00000000">
      <w:pPr>
        <w:spacing w:before="20"/>
      </w:pPr>
      <w:r>
        <w:rPr>
          <w:b/>
        </w:rPr>
        <w:t>This is the single most important concept for SQL interviews regarding NULLs.</w:t>
      </w:r>
    </w:p>
    <w:p w14:paraId="0B0297BA" w14:textId="77777777" w:rsidR="00D7481C" w:rsidRDefault="00000000">
      <w:pPr>
        <w:keepNext/>
        <w:spacing w:before="200"/>
      </w:pPr>
      <w:r>
        <w:rPr>
          <w:b/>
          <w:color w:val="1E40AF"/>
          <w:sz w:val="24"/>
        </w:rPr>
        <w:t>7.3 Testing for NULL</w:t>
      </w:r>
    </w:p>
    <w:p w14:paraId="7D8383F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Correct</w:t>
      </w:r>
      <w:r>
        <w:rPr>
          <w:rFonts w:ascii="Consolas" w:hAnsi="Consolas"/>
          <w:color w:val="0F172A"/>
          <w:sz w:val="17"/>
        </w:rPr>
        <w:br/>
        <w:t>WHERE column IS NULL</w:t>
      </w:r>
      <w:r>
        <w:rPr>
          <w:rFonts w:ascii="Consolas" w:hAnsi="Consolas"/>
          <w:color w:val="0F172A"/>
          <w:sz w:val="17"/>
        </w:rPr>
        <w:br/>
        <w:t>WHERE column IS NOT NULL</w:t>
      </w:r>
      <w:r>
        <w:rPr>
          <w:rFonts w:ascii="Consolas" w:hAnsi="Consolas"/>
          <w:color w:val="0F172A"/>
          <w:sz w:val="17"/>
        </w:rPr>
        <w:br/>
      </w:r>
      <w:r>
        <w:rPr>
          <w:rFonts w:ascii="Consolas" w:hAnsi="Consolas"/>
          <w:color w:val="0F172A"/>
          <w:sz w:val="17"/>
        </w:rPr>
        <w:br/>
        <w:t>-- WRONG (always returns no rows)</w:t>
      </w:r>
      <w:r>
        <w:rPr>
          <w:rFonts w:ascii="Consolas" w:hAnsi="Consolas"/>
          <w:color w:val="0F172A"/>
          <w:sz w:val="17"/>
        </w:rPr>
        <w:br/>
      </w:r>
      <w:r>
        <w:rPr>
          <w:rFonts w:ascii="Consolas" w:hAnsi="Consolas"/>
          <w:color w:val="0F172A"/>
          <w:sz w:val="17"/>
        </w:rPr>
        <w:lastRenderedPageBreak/>
        <w:t>WHERE column = NULL</w:t>
      </w:r>
      <w:r>
        <w:rPr>
          <w:rFonts w:ascii="Consolas" w:hAnsi="Consolas"/>
          <w:color w:val="0F172A"/>
          <w:sz w:val="17"/>
        </w:rPr>
        <w:br/>
        <w:t>WHERE column &lt;&gt; NULL</w:t>
      </w:r>
    </w:p>
    <w:p w14:paraId="396BCE24" w14:textId="77777777" w:rsidR="00D7481C" w:rsidRDefault="00000000">
      <w:pPr>
        <w:keepNext/>
        <w:spacing w:before="200"/>
      </w:pPr>
      <w:r>
        <w:rPr>
          <w:b/>
          <w:color w:val="1E40AF"/>
          <w:sz w:val="24"/>
        </w:rPr>
        <w:t>7.4 NULL in Boolean Logic</w:t>
      </w:r>
    </w:p>
    <w:tbl>
      <w:tblPr>
        <w:tblStyle w:val="TableGrid"/>
        <w:tblW w:w="0" w:type="auto"/>
        <w:jc w:val="center"/>
        <w:tblLook w:val="04A0" w:firstRow="1" w:lastRow="0" w:firstColumn="1" w:lastColumn="0" w:noHBand="0" w:noVBand="1"/>
      </w:tblPr>
      <w:tblGrid>
        <w:gridCol w:w="4968"/>
        <w:gridCol w:w="4968"/>
      </w:tblGrid>
      <w:tr w:rsidR="00D7481C" w14:paraId="65C4E3A6" w14:textId="77777777">
        <w:trPr>
          <w:jc w:val="center"/>
        </w:trPr>
        <w:tc>
          <w:tcPr>
            <w:tcW w:w="4968" w:type="dxa"/>
            <w:shd w:val="clear" w:color="auto" w:fill="1E3A8A"/>
            <w:tcMar>
              <w:top w:w="90" w:type="dxa"/>
              <w:left w:w="130" w:type="dxa"/>
              <w:bottom w:w="90" w:type="dxa"/>
              <w:right w:w="130" w:type="dxa"/>
            </w:tcMar>
            <w:vAlign w:val="center"/>
          </w:tcPr>
          <w:p w14:paraId="77D00255" w14:textId="77777777" w:rsidR="00D7481C" w:rsidRDefault="00000000">
            <w:pPr>
              <w:spacing w:before="20" w:after="20" w:line="252" w:lineRule="auto"/>
            </w:pPr>
            <w:r>
              <w:rPr>
                <w:b/>
                <w:color w:val="FFFFFF"/>
                <w:sz w:val="19"/>
              </w:rPr>
              <w:t>Expression</w:t>
            </w:r>
          </w:p>
        </w:tc>
        <w:tc>
          <w:tcPr>
            <w:tcW w:w="4968" w:type="dxa"/>
            <w:shd w:val="clear" w:color="auto" w:fill="1E3A8A"/>
            <w:tcMar>
              <w:top w:w="90" w:type="dxa"/>
              <w:left w:w="130" w:type="dxa"/>
              <w:bottom w:w="90" w:type="dxa"/>
              <w:right w:w="130" w:type="dxa"/>
            </w:tcMar>
            <w:vAlign w:val="center"/>
          </w:tcPr>
          <w:p w14:paraId="01F66D1F" w14:textId="77777777" w:rsidR="00D7481C" w:rsidRDefault="00000000">
            <w:pPr>
              <w:spacing w:before="20" w:after="20" w:line="252" w:lineRule="auto"/>
            </w:pPr>
            <w:r>
              <w:rPr>
                <w:b/>
                <w:color w:val="FFFFFF"/>
                <w:sz w:val="19"/>
              </w:rPr>
              <w:t>Result</w:t>
            </w:r>
          </w:p>
        </w:tc>
      </w:tr>
      <w:tr w:rsidR="00D7481C" w14:paraId="62102E77" w14:textId="77777777">
        <w:trPr>
          <w:jc w:val="center"/>
        </w:trPr>
        <w:tc>
          <w:tcPr>
            <w:tcW w:w="4968" w:type="dxa"/>
            <w:shd w:val="clear" w:color="auto" w:fill="F8FAFC"/>
            <w:tcMar>
              <w:top w:w="90" w:type="dxa"/>
              <w:left w:w="130" w:type="dxa"/>
              <w:bottom w:w="90" w:type="dxa"/>
              <w:right w:w="130" w:type="dxa"/>
            </w:tcMar>
            <w:vAlign w:val="center"/>
          </w:tcPr>
          <w:p w14:paraId="4D5E49A6" w14:textId="77777777" w:rsidR="00D7481C" w:rsidRDefault="00000000">
            <w:pPr>
              <w:spacing w:before="20" w:after="20" w:line="252" w:lineRule="auto"/>
            </w:pPr>
            <w:r>
              <w:rPr>
                <w:sz w:val="18"/>
              </w:rPr>
              <w:t>TRUE AND UNKNOWN</w:t>
            </w:r>
          </w:p>
        </w:tc>
        <w:tc>
          <w:tcPr>
            <w:tcW w:w="4968" w:type="dxa"/>
            <w:shd w:val="clear" w:color="auto" w:fill="F8FAFC"/>
            <w:tcMar>
              <w:top w:w="90" w:type="dxa"/>
              <w:left w:w="130" w:type="dxa"/>
              <w:bottom w:w="90" w:type="dxa"/>
              <w:right w:w="130" w:type="dxa"/>
            </w:tcMar>
            <w:vAlign w:val="center"/>
          </w:tcPr>
          <w:p w14:paraId="353C36D4" w14:textId="77777777" w:rsidR="00D7481C" w:rsidRDefault="00000000">
            <w:pPr>
              <w:spacing w:before="20" w:after="20" w:line="252" w:lineRule="auto"/>
            </w:pPr>
            <w:r>
              <w:rPr>
                <w:sz w:val="18"/>
              </w:rPr>
              <w:t>UNKNOWN</w:t>
            </w:r>
          </w:p>
        </w:tc>
      </w:tr>
      <w:tr w:rsidR="00D7481C" w14:paraId="634E5CF2" w14:textId="77777777">
        <w:trPr>
          <w:jc w:val="center"/>
        </w:trPr>
        <w:tc>
          <w:tcPr>
            <w:tcW w:w="4968" w:type="dxa"/>
            <w:shd w:val="clear" w:color="auto" w:fill="FFFFFF"/>
            <w:tcMar>
              <w:top w:w="90" w:type="dxa"/>
              <w:left w:w="130" w:type="dxa"/>
              <w:bottom w:w="90" w:type="dxa"/>
              <w:right w:w="130" w:type="dxa"/>
            </w:tcMar>
            <w:vAlign w:val="center"/>
          </w:tcPr>
          <w:p w14:paraId="21D38810" w14:textId="77777777" w:rsidR="00D7481C" w:rsidRDefault="00000000">
            <w:pPr>
              <w:spacing w:before="20" w:after="20" w:line="252" w:lineRule="auto"/>
            </w:pPr>
            <w:r>
              <w:rPr>
                <w:sz w:val="18"/>
              </w:rPr>
              <w:t>FALSE AND UNKNOWN</w:t>
            </w:r>
          </w:p>
        </w:tc>
        <w:tc>
          <w:tcPr>
            <w:tcW w:w="4968" w:type="dxa"/>
            <w:shd w:val="clear" w:color="auto" w:fill="FFFFFF"/>
            <w:tcMar>
              <w:top w:w="90" w:type="dxa"/>
              <w:left w:w="130" w:type="dxa"/>
              <w:bottom w:w="90" w:type="dxa"/>
              <w:right w:w="130" w:type="dxa"/>
            </w:tcMar>
            <w:vAlign w:val="center"/>
          </w:tcPr>
          <w:p w14:paraId="4B1798D1" w14:textId="77777777" w:rsidR="00D7481C" w:rsidRDefault="00000000">
            <w:pPr>
              <w:spacing w:before="20" w:after="20" w:line="252" w:lineRule="auto"/>
            </w:pPr>
            <w:r>
              <w:rPr>
                <w:sz w:val="18"/>
              </w:rPr>
              <w:t>FALSE</w:t>
            </w:r>
          </w:p>
        </w:tc>
      </w:tr>
      <w:tr w:rsidR="00D7481C" w14:paraId="4311CBFA" w14:textId="77777777">
        <w:trPr>
          <w:jc w:val="center"/>
        </w:trPr>
        <w:tc>
          <w:tcPr>
            <w:tcW w:w="4968" w:type="dxa"/>
            <w:shd w:val="clear" w:color="auto" w:fill="F8FAFC"/>
            <w:tcMar>
              <w:top w:w="90" w:type="dxa"/>
              <w:left w:w="130" w:type="dxa"/>
              <w:bottom w:w="90" w:type="dxa"/>
              <w:right w:w="130" w:type="dxa"/>
            </w:tcMar>
            <w:vAlign w:val="center"/>
          </w:tcPr>
          <w:p w14:paraId="505093A5" w14:textId="77777777" w:rsidR="00D7481C" w:rsidRDefault="00000000">
            <w:pPr>
              <w:spacing w:before="20" w:after="20" w:line="252" w:lineRule="auto"/>
            </w:pPr>
            <w:r>
              <w:rPr>
                <w:sz w:val="18"/>
              </w:rPr>
              <w:t>TRUE OR UNKNOWN</w:t>
            </w:r>
          </w:p>
        </w:tc>
        <w:tc>
          <w:tcPr>
            <w:tcW w:w="4968" w:type="dxa"/>
            <w:shd w:val="clear" w:color="auto" w:fill="F8FAFC"/>
            <w:tcMar>
              <w:top w:w="90" w:type="dxa"/>
              <w:left w:w="130" w:type="dxa"/>
              <w:bottom w:w="90" w:type="dxa"/>
              <w:right w:w="130" w:type="dxa"/>
            </w:tcMar>
            <w:vAlign w:val="center"/>
          </w:tcPr>
          <w:p w14:paraId="3E3CF1B7" w14:textId="77777777" w:rsidR="00D7481C" w:rsidRDefault="00000000">
            <w:pPr>
              <w:spacing w:before="20" w:after="20" w:line="252" w:lineRule="auto"/>
            </w:pPr>
            <w:r>
              <w:rPr>
                <w:sz w:val="18"/>
              </w:rPr>
              <w:t>TRUE</w:t>
            </w:r>
          </w:p>
        </w:tc>
      </w:tr>
      <w:tr w:rsidR="00D7481C" w14:paraId="53FDB854" w14:textId="77777777">
        <w:trPr>
          <w:jc w:val="center"/>
        </w:trPr>
        <w:tc>
          <w:tcPr>
            <w:tcW w:w="4968" w:type="dxa"/>
            <w:shd w:val="clear" w:color="auto" w:fill="FFFFFF"/>
            <w:tcMar>
              <w:top w:w="90" w:type="dxa"/>
              <w:left w:w="130" w:type="dxa"/>
              <w:bottom w:w="90" w:type="dxa"/>
              <w:right w:w="130" w:type="dxa"/>
            </w:tcMar>
            <w:vAlign w:val="center"/>
          </w:tcPr>
          <w:p w14:paraId="1CCB0F23" w14:textId="77777777" w:rsidR="00D7481C" w:rsidRDefault="00000000">
            <w:pPr>
              <w:spacing w:before="20" w:after="20" w:line="252" w:lineRule="auto"/>
            </w:pPr>
            <w:r>
              <w:rPr>
                <w:sz w:val="18"/>
              </w:rPr>
              <w:t>FALSE OR UNKNOWN</w:t>
            </w:r>
          </w:p>
        </w:tc>
        <w:tc>
          <w:tcPr>
            <w:tcW w:w="4968" w:type="dxa"/>
            <w:shd w:val="clear" w:color="auto" w:fill="FFFFFF"/>
            <w:tcMar>
              <w:top w:w="90" w:type="dxa"/>
              <w:left w:w="130" w:type="dxa"/>
              <w:bottom w:w="90" w:type="dxa"/>
              <w:right w:w="130" w:type="dxa"/>
            </w:tcMar>
            <w:vAlign w:val="center"/>
          </w:tcPr>
          <w:p w14:paraId="351078F9" w14:textId="77777777" w:rsidR="00D7481C" w:rsidRDefault="00000000">
            <w:pPr>
              <w:spacing w:before="20" w:after="20" w:line="252" w:lineRule="auto"/>
            </w:pPr>
            <w:r>
              <w:rPr>
                <w:sz w:val="18"/>
              </w:rPr>
              <w:t>UNKNOWN</w:t>
            </w:r>
          </w:p>
        </w:tc>
      </w:tr>
      <w:tr w:rsidR="00D7481C" w14:paraId="37EBBC1E" w14:textId="77777777">
        <w:trPr>
          <w:jc w:val="center"/>
        </w:trPr>
        <w:tc>
          <w:tcPr>
            <w:tcW w:w="4968" w:type="dxa"/>
            <w:shd w:val="clear" w:color="auto" w:fill="F8FAFC"/>
            <w:tcMar>
              <w:top w:w="90" w:type="dxa"/>
              <w:left w:w="130" w:type="dxa"/>
              <w:bottom w:w="90" w:type="dxa"/>
              <w:right w:w="130" w:type="dxa"/>
            </w:tcMar>
            <w:vAlign w:val="center"/>
          </w:tcPr>
          <w:p w14:paraId="4795607B" w14:textId="77777777" w:rsidR="00D7481C" w:rsidRDefault="00000000">
            <w:pPr>
              <w:spacing w:before="20" w:after="20" w:line="252" w:lineRule="auto"/>
            </w:pPr>
            <w:r>
              <w:rPr>
                <w:sz w:val="18"/>
              </w:rPr>
              <w:t>NOT UNKNOWN</w:t>
            </w:r>
          </w:p>
        </w:tc>
        <w:tc>
          <w:tcPr>
            <w:tcW w:w="4968" w:type="dxa"/>
            <w:shd w:val="clear" w:color="auto" w:fill="F8FAFC"/>
            <w:tcMar>
              <w:top w:w="90" w:type="dxa"/>
              <w:left w:w="130" w:type="dxa"/>
              <w:bottom w:w="90" w:type="dxa"/>
              <w:right w:w="130" w:type="dxa"/>
            </w:tcMar>
            <w:vAlign w:val="center"/>
          </w:tcPr>
          <w:p w14:paraId="48A33316" w14:textId="77777777" w:rsidR="00D7481C" w:rsidRDefault="00000000">
            <w:pPr>
              <w:spacing w:before="20" w:after="20" w:line="252" w:lineRule="auto"/>
            </w:pPr>
            <w:r>
              <w:rPr>
                <w:sz w:val="18"/>
              </w:rPr>
              <w:t>UNKNOWN</w:t>
            </w:r>
          </w:p>
        </w:tc>
      </w:tr>
    </w:tbl>
    <w:p w14:paraId="699C9EAB" w14:textId="77777777" w:rsidR="00D7481C" w:rsidRDefault="00D7481C">
      <w:pPr>
        <w:spacing w:after="80"/>
      </w:pPr>
    </w:p>
    <w:p w14:paraId="387FE2CF" w14:textId="77777777" w:rsidR="00D7481C" w:rsidRDefault="00000000">
      <w:pPr>
        <w:keepNext/>
        <w:spacing w:before="200"/>
      </w:pPr>
      <w:r>
        <w:rPr>
          <w:b/>
          <w:color w:val="1E40AF"/>
          <w:sz w:val="24"/>
        </w:rPr>
        <w:t>7.5 COALESCE and IFNULL/ISNULL</w:t>
      </w:r>
    </w:p>
    <w:p w14:paraId="1D2CED21" w14:textId="77777777" w:rsidR="00D7481C" w:rsidRDefault="00000000">
      <w:pPr>
        <w:spacing w:before="20"/>
      </w:pPr>
      <w:r>
        <w:rPr>
          <w:rFonts w:ascii="Consolas" w:hAnsi="Consolas"/>
          <w:color w:val="BE185D"/>
          <w:sz w:val="19"/>
        </w:rPr>
        <w:t>COALESCE</w:t>
      </w:r>
      <w:r>
        <w:t xml:space="preserve"> returns the first non-NULL value from its arguments. It is ANSI standard and works in all major databases.</w:t>
      </w:r>
    </w:p>
    <w:p w14:paraId="5F91BAD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first_name,</w:t>
      </w:r>
      <w:r>
        <w:rPr>
          <w:rFonts w:ascii="Consolas" w:hAnsi="Consolas"/>
          <w:color w:val="0F172A"/>
          <w:sz w:val="17"/>
        </w:rPr>
        <w:br/>
        <w:t xml:space="preserve">    commission,</w:t>
      </w:r>
      <w:r>
        <w:rPr>
          <w:rFonts w:ascii="Consolas" w:hAnsi="Consolas"/>
          <w:color w:val="0F172A"/>
          <w:sz w:val="17"/>
        </w:rPr>
        <w:br/>
        <w:t xml:space="preserve">    COALESCE(commission, 0) AS effective_commission</w:t>
      </w:r>
      <w:r>
        <w:rPr>
          <w:rFonts w:ascii="Consolas" w:hAnsi="Consolas"/>
          <w:color w:val="0F172A"/>
          <w:sz w:val="17"/>
        </w:rPr>
        <w:br/>
        <w:t>FROM employees;</w:t>
      </w:r>
    </w:p>
    <w:tbl>
      <w:tblPr>
        <w:tblStyle w:val="TableGrid"/>
        <w:tblW w:w="0" w:type="auto"/>
        <w:jc w:val="center"/>
        <w:tblLook w:val="04A0" w:firstRow="1" w:lastRow="0" w:firstColumn="1" w:lastColumn="0" w:noHBand="0" w:noVBand="1"/>
      </w:tblPr>
      <w:tblGrid>
        <w:gridCol w:w="3312"/>
        <w:gridCol w:w="3312"/>
        <w:gridCol w:w="3312"/>
      </w:tblGrid>
      <w:tr w:rsidR="00D7481C" w14:paraId="3E2D2D02" w14:textId="77777777">
        <w:trPr>
          <w:jc w:val="center"/>
        </w:trPr>
        <w:tc>
          <w:tcPr>
            <w:tcW w:w="3312" w:type="dxa"/>
            <w:shd w:val="clear" w:color="auto" w:fill="1E3A8A"/>
            <w:tcMar>
              <w:top w:w="90" w:type="dxa"/>
              <w:left w:w="130" w:type="dxa"/>
              <w:bottom w:w="90" w:type="dxa"/>
              <w:right w:w="130" w:type="dxa"/>
            </w:tcMar>
            <w:vAlign w:val="center"/>
          </w:tcPr>
          <w:p w14:paraId="74BAB31B" w14:textId="77777777" w:rsidR="00D7481C" w:rsidRDefault="00000000">
            <w:pPr>
              <w:spacing w:before="20" w:after="20" w:line="252" w:lineRule="auto"/>
            </w:pPr>
            <w:r>
              <w:rPr>
                <w:b/>
                <w:color w:val="FFFFFF"/>
                <w:sz w:val="19"/>
              </w:rPr>
              <w:t>first_name</w:t>
            </w:r>
          </w:p>
        </w:tc>
        <w:tc>
          <w:tcPr>
            <w:tcW w:w="3312" w:type="dxa"/>
            <w:shd w:val="clear" w:color="auto" w:fill="1E3A8A"/>
            <w:tcMar>
              <w:top w:w="90" w:type="dxa"/>
              <w:left w:w="130" w:type="dxa"/>
              <w:bottom w:w="90" w:type="dxa"/>
              <w:right w:w="130" w:type="dxa"/>
            </w:tcMar>
            <w:vAlign w:val="center"/>
          </w:tcPr>
          <w:p w14:paraId="3976188E" w14:textId="77777777" w:rsidR="00D7481C" w:rsidRDefault="00000000">
            <w:pPr>
              <w:spacing w:before="20" w:after="20" w:line="252" w:lineRule="auto"/>
            </w:pPr>
            <w:r>
              <w:rPr>
                <w:b/>
                <w:color w:val="FFFFFF"/>
                <w:sz w:val="19"/>
              </w:rPr>
              <w:t>commission</w:t>
            </w:r>
          </w:p>
        </w:tc>
        <w:tc>
          <w:tcPr>
            <w:tcW w:w="3312" w:type="dxa"/>
            <w:shd w:val="clear" w:color="auto" w:fill="1E3A8A"/>
            <w:tcMar>
              <w:top w:w="90" w:type="dxa"/>
              <w:left w:w="130" w:type="dxa"/>
              <w:bottom w:w="90" w:type="dxa"/>
              <w:right w:w="130" w:type="dxa"/>
            </w:tcMar>
            <w:vAlign w:val="center"/>
          </w:tcPr>
          <w:p w14:paraId="0298E245" w14:textId="77777777" w:rsidR="00D7481C" w:rsidRDefault="00000000">
            <w:pPr>
              <w:spacing w:before="20" w:after="20" w:line="252" w:lineRule="auto"/>
            </w:pPr>
            <w:r>
              <w:rPr>
                <w:b/>
                <w:color w:val="FFFFFF"/>
                <w:sz w:val="19"/>
              </w:rPr>
              <w:t>effective_commission</w:t>
            </w:r>
          </w:p>
        </w:tc>
      </w:tr>
      <w:tr w:rsidR="00D7481C" w14:paraId="17331E50" w14:textId="77777777">
        <w:trPr>
          <w:jc w:val="center"/>
        </w:trPr>
        <w:tc>
          <w:tcPr>
            <w:tcW w:w="3312" w:type="dxa"/>
            <w:shd w:val="clear" w:color="auto" w:fill="F8FAFC"/>
            <w:tcMar>
              <w:top w:w="90" w:type="dxa"/>
              <w:left w:w="130" w:type="dxa"/>
              <w:bottom w:w="90" w:type="dxa"/>
              <w:right w:w="130" w:type="dxa"/>
            </w:tcMar>
            <w:vAlign w:val="center"/>
          </w:tcPr>
          <w:p w14:paraId="66248B8E" w14:textId="77777777" w:rsidR="00D7481C" w:rsidRDefault="00000000">
            <w:pPr>
              <w:spacing w:before="20" w:after="20" w:line="252" w:lineRule="auto"/>
            </w:pPr>
            <w:r>
              <w:rPr>
                <w:sz w:val="18"/>
              </w:rPr>
              <w:t>Alice</w:t>
            </w:r>
          </w:p>
        </w:tc>
        <w:tc>
          <w:tcPr>
            <w:tcW w:w="3312" w:type="dxa"/>
            <w:shd w:val="clear" w:color="auto" w:fill="F8FAFC"/>
            <w:tcMar>
              <w:top w:w="90" w:type="dxa"/>
              <w:left w:w="130" w:type="dxa"/>
              <w:bottom w:w="90" w:type="dxa"/>
              <w:right w:w="130" w:type="dxa"/>
            </w:tcMar>
            <w:vAlign w:val="center"/>
          </w:tcPr>
          <w:p w14:paraId="230AB1A9" w14:textId="77777777" w:rsidR="00D7481C" w:rsidRDefault="00000000">
            <w:pPr>
              <w:spacing w:before="20" w:after="20" w:line="252" w:lineRule="auto"/>
            </w:pPr>
            <w:r>
              <w:rPr>
                <w:sz w:val="18"/>
              </w:rPr>
              <w:t>NULL</w:t>
            </w:r>
          </w:p>
        </w:tc>
        <w:tc>
          <w:tcPr>
            <w:tcW w:w="3312" w:type="dxa"/>
            <w:shd w:val="clear" w:color="auto" w:fill="F8FAFC"/>
            <w:tcMar>
              <w:top w:w="90" w:type="dxa"/>
              <w:left w:w="130" w:type="dxa"/>
              <w:bottom w:w="90" w:type="dxa"/>
              <w:right w:w="130" w:type="dxa"/>
            </w:tcMar>
            <w:vAlign w:val="center"/>
          </w:tcPr>
          <w:p w14:paraId="6C4E6986" w14:textId="77777777" w:rsidR="00D7481C" w:rsidRDefault="00000000">
            <w:pPr>
              <w:spacing w:before="20" w:after="20" w:line="252" w:lineRule="auto"/>
            </w:pPr>
            <w:r>
              <w:rPr>
                <w:sz w:val="18"/>
              </w:rPr>
              <w:t>0.00</w:t>
            </w:r>
          </w:p>
        </w:tc>
      </w:tr>
      <w:tr w:rsidR="00D7481C" w14:paraId="06C736B2" w14:textId="77777777">
        <w:trPr>
          <w:jc w:val="center"/>
        </w:trPr>
        <w:tc>
          <w:tcPr>
            <w:tcW w:w="3312" w:type="dxa"/>
            <w:shd w:val="clear" w:color="auto" w:fill="FFFFFF"/>
            <w:tcMar>
              <w:top w:w="90" w:type="dxa"/>
              <w:left w:w="130" w:type="dxa"/>
              <w:bottom w:w="90" w:type="dxa"/>
              <w:right w:w="130" w:type="dxa"/>
            </w:tcMar>
            <w:vAlign w:val="center"/>
          </w:tcPr>
          <w:p w14:paraId="1F1E9471" w14:textId="77777777" w:rsidR="00D7481C" w:rsidRDefault="00000000">
            <w:pPr>
              <w:spacing w:before="20" w:after="20" w:line="252" w:lineRule="auto"/>
            </w:pPr>
            <w:r>
              <w:rPr>
                <w:sz w:val="18"/>
              </w:rPr>
              <w:t>Bob</w:t>
            </w:r>
          </w:p>
        </w:tc>
        <w:tc>
          <w:tcPr>
            <w:tcW w:w="3312" w:type="dxa"/>
            <w:shd w:val="clear" w:color="auto" w:fill="FFFFFF"/>
            <w:tcMar>
              <w:top w:w="90" w:type="dxa"/>
              <w:left w:w="130" w:type="dxa"/>
              <w:bottom w:w="90" w:type="dxa"/>
              <w:right w:w="130" w:type="dxa"/>
            </w:tcMar>
            <w:vAlign w:val="center"/>
          </w:tcPr>
          <w:p w14:paraId="7331816C" w14:textId="77777777" w:rsidR="00D7481C" w:rsidRDefault="00000000">
            <w:pPr>
              <w:spacing w:before="20" w:after="20" w:line="252" w:lineRule="auto"/>
            </w:pPr>
            <w:r>
              <w:rPr>
                <w:sz w:val="18"/>
              </w:rPr>
              <w:t>NULL</w:t>
            </w:r>
          </w:p>
        </w:tc>
        <w:tc>
          <w:tcPr>
            <w:tcW w:w="3312" w:type="dxa"/>
            <w:shd w:val="clear" w:color="auto" w:fill="FFFFFF"/>
            <w:tcMar>
              <w:top w:w="90" w:type="dxa"/>
              <w:left w:w="130" w:type="dxa"/>
              <w:bottom w:w="90" w:type="dxa"/>
              <w:right w:w="130" w:type="dxa"/>
            </w:tcMar>
            <w:vAlign w:val="center"/>
          </w:tcPr>
          <w:p w14:paraId="4D3F0C49" w14:textId="77777777" w:rsidR="00D7481C" w:rsidRDefault="00000000">
            <w:pPr>
              <w:spacing w:before="20" w:after="20" w:line="252" w:lineRule="auto"/>
            </w:pPr>
            <w:r>
              <w:rPr>
                <w:sz w:val="18"/>
              </w:rPr>
              <w:t>0.00</w:t>
            </w:r>
          </w:p>
        </w:tc>
      </w:tr>
      <w:tr w:rsidR="00D7481C" w14:paraId="07D10A41" w14:textId="77777777">
        <w:trPr>
          <w:jc w:val="center"/>
        </w:trPr>
        <w:tc>
          <w:tcPr>
            <w:tcW w:w="3312" w:type="dxa"/>
            <w:shd w:val="clear" w:color="auto" w:fill="F8FAFC"/>
            <w:tcMar>
              <w:top w:w="90" w:type="dxa"/>
              <w:left w:w="130" w:type="dxa"/>
              <w:bottom w:w="90" w:type="dxa"/>
              <w:right w:w="130" w:type="dxa"/>
            </w:tcMar>
            <w:vAlign w:val="center"/>
          </w:tcPr>
          <w:p w14:paraId="238A0CE7" w14:textId="77777777" w:rsidR="00D7481C" w:rsidRDefault="00000000">
            <w:pPr>
              <w:spacing w:before="20" w:after="20" w:line="252" w:lineRule="auto"/>
            </w:pPr>
            <w:r>
              <w:rPr>
                <w:sz w:val="18"/>
              </w:rPr>
              <w:t>Charlie</w:t>
            </w:r>
          </w:p>
        </w:tc>
        <w:tc>
          <w:tcPr>
            <w:tcW w:w="3312" w:type="dxa"/>
            <w:shd w:val="clear" w:color="auto" w:fill="F8FAFC"/>
            <w:tcMar>
              <w:top w:w="90" w:type="dxa"/>
              <w:left w:w="130" w:type="dxa"/>
              <w:bottom w:w="90" w:type="dxa"/>
              <w:right w:w="130" w:type="dxa"/>
            </w:tcMar>
            <w:vAlign w:val="center"/>
          </w:tcPr>
          <w:p w14:paraId="021DC347" w14:textId="77777777" w:rsidR="00D7481C" w:rsidRDefault="00000000">
            <w:pPr>
              <w:spacing w:before="20" w:after="20" w:line="252" w:lineRule="auto"/>
            </w:pPr>
            <w:r>
              <w:rPr>
                <w:sz w:val="18"/>
              </w:rPr>
              <w:t>5000.00</w:t>
            </w:r>
          </w:p>
        </w:tc>
        <w:tc>
          <w:tcPr>
            <w:tcW w:w="3312" w:type="dxa"/>
            <w:shd w:val="clear" w:color="auto" w:fill="F8FAFC"/>
            <w:tcMar>
              <w:top w:w="90" w:type="dxa"/>
              <w:left w:w="130" w:type="dxa"/>
              <w:bottom w:w="90" w:type="dxa"/>
              <w:right w:w="130" w:type="dxa"/>
            </w:tcMar>
            <w:vAlign w:val="center"/>
          </w:tcPr>
          <w:p w14:paraId="4AD9279A" w14:textId="77777777" w:rsidR="00D7481C" w:rsidRDefault="00000000">
            <w:pPr>
              <w:spacing w:before="20" w:after="20" w:line="252" w:lineRule="auto"/>
            </w:pPr>
            <w:r>
              <w:rPr>
                <w:sz w:val="18"/>
              </w:rPr>
              <w:t>5000.00</w:t>
            </w:r>
          </w:p>
        </w:tc>
      </w:tr>
      <w:tr w:rsidR="00D7481C" w14:paraId="67492233" w14:textId="77777777">
        <w:trPr>
          <w:jc w:val="center"/>
        </w:trPr>
        <w:tc>
          <w:tcPr>
            <w:tcW w:w="3312" w:type="dxa"/>
            <w:shd w:val="clear" w:color="auto" w:fill="FFFFFF"/>
            <w:tcMar>
              <w:top w:w="90" w:type="dxa"/>
              <w:left w:w="130" w:type="dxa"/>
              <w:bottom w:w="90" w:type="dxa"/>
              <w:right w:w="130" w:type="dxa"/>
            </w:tcMar>
            <w:vAlign w:val="center"/>
          </w:tcPr>
          <w:p w14:paraId="798318C8" w14:textId="77777777" w:rsidR="00D7481C" w:rsidRDefault="00000000">
            <w:pPr>
              <w:spacing w:before="20" w:after="20" w:line="252" w:lineRule="auto"/>
            </w:pPr>
            <w:r>
              <w:rPr>
                <w:sz w:val="18"/>
              </w:rPr>
              <w:t>Diana</w:t>
            </w:r>
          </w:p>
        </w:tc>
        <w:tc>
          <w:tcPr>
            <w:tcW w:w="3312" w:type="dxa"/>
            <w:shd w:val="clear" w:color="auto" w:fill="FFFFFF"/>
            <w:tcMar>
              <w:top w:w="90" w:type="dxa"/>
              <w:left w:w="130" w:type="dxa"/>
              <w:bottom w:w="90" w:type="dxa"/>
              <w:right w:w="130" w:type="dxa"/>
            </w:tcMar>
            <w:vAlign w:val="center"/>
          </w:tcPr>
          <w:p w14:paraId="355AA133" w14:textId="77777777" w:rsidR="00D7481C" w:rsidRDefault="00000000">
            <w:pPr>
              <w:spacing w:before="20" w:after="20" w:line="252" w:lineRule="auto"/>
            </w:pPr>
            <w:r>
              <w:rPr>
                <w:sz w:val="18"/>
              </w:rPr>
              <w:t>7500.00</w:t>
            </w:r>
          </w:p>
        </w:tc>
        <w:tc>
          <w:tcPr>
            <w:tcW w:w="3312" w:type="dxa"/>
            <w:shd w:val="clear" w:color="auto" w:fill="FFFFFF"/>
            <w:tcMar>
              <w:top w:w="90" w:type="dxa"/>
              <w:left w:w="130" w:type="dxa"/>
              <w:bottom w:w="90" w:type="dxa"/>
              <w:right w:w="130" w:type="dxa"/>
            </w:tcMar>
            <w:vAlign w:val="center"/>
          </w:tcPr>
          <w:p w14:paraId="70E6F4C5" w14:textId="77777777" w:rsidR="00D7481C" w:rsidRDefault="00000000">
            <w:pPr>
              <w:spacing w:before="20" w:after="20" w:line="252" w:lineRule="auto"/>
            </w:pPr>
            <w:r>
              <w:rPr>
                <w:sz w:val="18"/>
              </w:rPr>
              <w:t>7500.00</w:t>
            </w:r>
          </w:p>
        </w:tc>
      </w:tr>
      <w:tr w:rsidR="00D7481C" w14:paraId="5F27137B" w14:textId="77777777">
        <w:trPr>
          <w:jc w:val="center"/>
        </w:trPr>
        <w:tc>
          <w:tcPr>
            <w:tcW w:w="3312" w:type="dxa"/>
            <w:shd w:val="clear" w:color="auto" w:fill="F8FAFC"/>
            <w:tcMar>
              <w:top w:w="90" w:type="dxa"/>
              <w:left w:w="130" w:type="dxa"/>
              <w:bottom w:w="90" w:type="dxa"/>
              <w:right w:w="130" w:type="dxa"/>
            </w:tcMar>
            <w:vAlign w:val="center"/>
          </w:tcPr>
          <w:p w14:paraId="7BB1E972" w14:textId="77777777" w:rsidR="00D7481C" w:rsidRDefault="00000000">
            <w:pPr>
              <w:spacing w:before="20" w:after="20" w:line="252" w:lineRule="auto"/>
            </w:pPr>
            <w:r>
              <w:rPr>
                <w:sz w:val="18"/>
              </w:rPr>
              <w:t>Eve</w:t>
            </w:r>
          </w:p>
        </w:tc>
        <w:tc>
          <w:tcPr>
            <w:tcW w:w="3312" w:type="dxa"/>
            <w:shd w:val="clear" w:color="auto" w:fill="F8FAFC"/>
            <w:tcMar>
              <w:top w:w="90" w:type="dxa"/>
              <w:left w:w="130" w:type="dxa"/>
              <w:bottom w:w="90" w:type="dxa"/>
              <w:right w:w="130" w:type="dxa"/>
            </w:tcMar>
            <w:vAlign w:val="center"/>
          </w:tcPr>
          <w:p w14:paraId="7355C255" w14:textId="77777777" w:rsidR="00D7481C" w:rsidRDefault="00000000">
            <w:pPr>
              <w:spacing w:before="20" w:after="20" w:line="252" w:lineRule="auto"/>
            </w:pPr>
            <w:r>
              <w:rPr>
                <w:sz w:val="18"/>
              </w:rPr>
              <w:t>3000.00</w:t>
            </w:r>
          </w:p>
        </w:tc>
        <w:tc>
          <w:tcPr>
            <w:tcW w:w="3312" w:type="dxa"/>
            <w:shd w:val="clear" w:color="auto" w:fill="F8FAFC"/>
            <w:tcMar>
              <w:top w:w="90" w:type="dxa"/>
              <w:left w:w="130" w:type="dxa"/>
              <w:bottom w:w="90" w:type="dxa"/>
              <w:right w:w="130" w:type="dxa"/>
            </w:tcMar>
            <w:vAlign w:val="center"/>
          </w:tcPr>
          <w:p w14:paraId="3C0D23E6" w14:textId="77777777" w:rsidR="00D7481C" w:rsidRDefault="00000000">
            <w:pPr>
              <w:spacing w:before="20" w:after="20" w:line="252" w:lineRule="auto"/>
            </w:pPr>
            <w:r>
              <w:rPr>
                <w:sz w:val="18"/>
              </w:rPr>
              <w:t>3000.00</w:t>
            </w:r>
          </w:p>
        </w:tc>
      </w:tr>
    </w:tbl>
    <w:p w14:paraId="79234938" w14:textId="77777777" w:rsidR="00D7481C" w:rsidRDefault="00D7481C">
      <w:pPr>
        <w:spacing w:after="80"/>
      </w:pPr>
    </w:p>
    <w:p w14:paraId="59BCECFE" w14:textId="77777777" w:rsidR="00D7481C" w:rsidRDefault="00000000">
      <w:pPr>
        <w:spacing w:before="20"/>
      </w:pPr>
      <w:r>
        <w:rPr>
          <w:b/>
        </w:rPr>
        <w:t>Dialect-specific alternatives:</w:t>
      </w:r>
    </w:p>
    <w:p w14:paraId="3FDCABA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MySQL</w:t>
      </w:r>
      <w:r>
        <w:rPr>
          <w:rFonts w:ascii="Consolas" w:hAnsi="Consolas"/>
          <w:color w:val="0F172A"/>
          <w:sz w:val="17"/>
        </w:rPr>
        <w:br/>
        <w:t>IFNULL(commission, 0)</w:t>
      </w:r>
      <w:r>
        <w:rPr>
          <w:rFonts w:ascii="Consolas" w:hAnsi="Consolas"/>
          <w:color w:val="0F172A"/>
          <w:sz w:val="17"/>
        </w:rPr>
        <w:br/>
      </w:r>
      <w:r>
        <w:rPr>
          <w:rFonts w:ascii="Consolas" w:hAnsi="Consolas"/>
          <w:color w:val="0F172A"/>
          <w:sz w:val="17"/>
        </w:rPr>
        <w:br/>
        <w:t>-- SQL Server</w:t>
      </w:r>
      <w:r>
        <w:rPr>
          <w:rFonts w:ascii="Consolas" w:hAnsi="Consolas"/>
          <w:color w:val="0F172A"/>
          <w:sz w:val="17"/>
        </w:rPr>
        <w:br/>
        <w:t>ISNULL(commission, 0)</w:t>
      </w:r>
      <w:r>
        <w:rPr>
          <w:rFonts w:ascii="Consolas" w:hAnsi="Consolas"/>
          <w:color w:val="0F172A"/>
          <w:sz w:val="17"/>
        </w:rPr>
        <w:br/>
      </w:r>
      <w:r>
        <w:rPr>
          <w:rFonts w:ascii="Consolas" w:hAnsi="Consolas"/>
          <w:color w:val="0F172A"/>
          <w:sz w:val="17"/>
        </w:rPr>
        <w:br/>
        <w:t>-- Oracle</w:t>
      </w:r>
      <w:r>
        <w:rPr>
          <w:rFonts w:ascii="Consolas" w:hAnsi="Consolas"/>
          <w:color w:val="0F172A"/>
          <w:sz w:val="17"/>
        </w:rPr>
        <w:br/>
        <w:t>NVL(commission, 0)</w:t>
      </w:r>
      <w:r>
        <w:rPr>
          <w:rFonts w:ascii="Consolas" w:hAnsi="Consolas"/>
          <w:color w:val="0F172A"/>
          <w:sz w:val="17"/>
        </w:rPr>
        <w:br/>
      </w:r>
      <w:r>
        <w:rPr>
          <w:rFonts w:ascii="Consolas" w:hAnsi="Consolas"/>
          <w:color w:val="0F172A"/>
          <w:sz w:val="17"/>
        </w:rPr>
        <w:br/>
        <w:t>-- COALESCE (standard, all databases)</w:t>
      </w:r>
      <w:r>
        <w:rPr>
          <w:rFonts w:ascii="Consolas" w:hAnsi="Consolas"/>
          <w:color w:val="0F172A"/>
          <w:sz w:val="17"/>
        </w:rPr>
        <w:br/>
        <w:t>COALESCE(commission, 0)</w:t>
      </w:r>
    </w:p>
    <w:p w14:paraId="0FB22EA4" w14:textId="77777777" w:rsidR="00D7481C" w:rsidRDefault="00000000">
      <w:pPr>
        <w:spacing w:before="20"/>
      </w:pPr>
      <w:r>
        <w:rPr>
          <w:b/>
        </w:rPr>
        <w:t>COALESCE with multiple fallbacks:</w:t>
      </w:r>
    </w:p>
    <w:p w14:paraId="41B3FE8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COALESCE(phone_work, phone_home, phone_mobile, 'No phone') AS contact_number</w:t>
      </w:r>
      <w:r>
        <w:rPr>
          <w:rFonts w:ascii="Consolas" w:hAnsi="Consolas"/>
          <w:color w:val="0F172A"/>
          <w:sz w:val="17"/>
        </w:rPr>
        <w:br/>
        <w:t>FROM contacts;</w:t>
      </w:r>
    </w:p>
    <w:p w14:paraId="3139512C" w14:textId="77777777" w:rsidR="00D7481C" w:rsidRDefault="00000000">
      <w:pPr>
        <w:keepNext/>
        <w:spacing w:before="200"/>
      </w:pPr>
      <w:r>
        <w:rPr>
          <w:b/>
          <w:color w:val="1E40AF"/>
          <w:sz w:val="24"/>
        </w:rPr>
        <w:lastRenderedPageBreak/>
        <w:t>7.6 NULL in Aggregations</w:t>
      </w:r>
    </w:p>
    <w:tbl>
      <w:tblPr>
        <w:tblStyle w:val="TableGrid"/>
        <w:tblW w:w="0" w:type="auto"/>
        <w:jc w:val="center"/>
        <w:tblLook w:val="04A0" w:firstRow="1" w:lastRow="0" w:firstColumn="1" w:lastColumn="0" w:noHBand="0" w:noVBand="1"/>
      </w:tblPr>
      <w:tblGrid>
        <w:gridCol w:w="4968"/>
        <w:gridCol w:w="4968"/>
      </w:tblGrid>
      <w:tr w:rsidR="00D7481C" w14:paraId="2C675C82" w14:textId="77777777">
        <w:trPr>
          <w:jc w:val="center"/>
        </w:trPr>
        <w:tc>
          <w:tcPr>
            <w:tcW w:w="4968" w:type="dxa"/>
            <w:shd w:val="clear" w:color="auto" w:fill="1E3A8A"/>
            <w:tcMar>
              <w:top w:w="90" w:type="dxa"/>
              <w:left w:w="130" w:type="dxa"/>
              <w:bottom w:w="90" w:type="dxa"/>
              <w:right w:w="130" w:type="dxa"/>
            </w:tcMar>
            <w:vAlign w:val="center"/>
          </w:tcPr>
          <w:p w14:paraId="7EEBD8AD" w14:textId="77777777" w:rsidR="00D7481C" w:rsidRDefault="00000000">
            <w:pPr>
              <w:spacing w:before="20" w:after="20" w:line="252" w:lineRule="auto"/>
            </w:pPr>
            <w:r>
              <w:rPr>
                <w:b/>
                <w:color w:val="FFFFFF"/>
                <w:sz w:val="19"/>
              </w:rPr>
              <w:t>Function</w:t>
            </w:r>
          </w:p>
        </w:tc>
        <w:tc>
          <w:tcPr>
            <w:tcW w:w="4968" w:type="dxa"/>
            <w:shd w:val="clear" w:color="auto" w:fill="1E3A8A"/>
            <w:tcMar>
              <w:top w:w="90" w:type="dxa"/>
              <w:left w:w="130" w:type="dxa"/>
              <w:bottom w:w="90" w:type="dxa"/>
              <w:right w:w="130" w:type="dxa"/>
            </w:tcMar>
            <w:vAlign w:val="center"/>
          </w:tcPr>
          <w:p w14:paraId="38E460EE" w14:textId="77777777" w:rsidR="00D7481C" w:rsidRDefault="00000000">
            <w:pPr>
              <w:spacing w:before="20" w:after="20" w:line="252" w:lineRule="auto"/>
            </w:pPr>
            <w:r>
              <w:rPr>
                <w:b/>
                <w:color w:val="FFFFFF"/>
                <w:sz w:val="19"/>
              </w:rPr>
              <w:t>NULL Behavior</w:t>
            </w:r>
          </w:p>
        </w:tc>
      </w:tr>
      <w:tr w:rsidR="00D7481C" w14:paraId="6B04C404" w14:textId="77777777">
        <w:trPr>
          <w:jc w:val="center"/>
        </w:trPr>
        <w:tc>
          <w:tcPr>
            <w:tcW w:w="4968" w:type="dxa"/>
            <w:shd w:val="clear" w:color="auto" w:fill="F8FAFC"/>
            <w:tcMar>
              <w:top w:w="90" w:type="dxa"/>
              <w:left w:w="130" w:type="dxa"/>
              <w:bottom w:w="90" w:type="dxa"/>
              <w:right w:w="130" w:type="dxa"/>
            </w:tcMar>
            <w:vAlign w:val="center"/>
          </w:tcPr>
          <w:p w14:paraId="1454BD19" w14:textId="77777777" w:rsidR="00D7481C" w:rsidRDefault="00000000">
            <w:pPr>
              <w:spacing w:before="20" w:after="20" w:line="252" w:lineRule="auto"/>
            </w:pPr>
            <w:r>
              <w:rPr>
                <w:sz w:val="18"/>
              </w:rPr>
              <w:t>COUNT(*)</w:t>
            </w:r>
          </w:p>
        </w:tc>
        <w:tc>
          <w:tcPr>
            <w:tcW w:w="4968" w:type="dxa"/>
            <w:shd w:val="clear" w:color="auto" w:fill="F8FAFC"/>
            <w:tcMar>
              <w:top w:w="90" w:type="dxa"/>
              <w:left w:w="130" w:type="dxa"/>
              <w:bottom w:w="90" w:type="dxa"/>
              <w:right w:w="130" w:type="dxa"/>
            </w:tcMar>
            <w:vAlign w:val="center"/>
          </w:tcPr>
          <w:p w14:paraId="11E721B4" w14:textId="77777777" w:rsidR="00D7481C" w:rsidRDefault="00000000">
            <w:pPr>
              <w:spacing w:before="20" w:after="20" w:line="252" w:lineRule="auto"/>
            </w:pPr>
            <w:r>
              <w:rPr>
                <w:sz w:val="18"/>
              </w:rPr>
              <w:t>Counts all rows including NULLs</w:t>
            </w:r>
          </w:p>
        </w:tc>
      </w:tr>
      <w:tr w:rsidR="00D7481C" w14:paraId="7B003392" w14:textId="77777777">
        <w:trPr>
          <w:jc w:val="center"/>
        </w:trPr>
        <w:tc>
          <w:tcPr>
            <w:tcW w:w="4968" w:type="dxa"/>
            <w:shd w:val="clear" w:color="auto" w:fill="FFFFFF"/>
            <w:tcMar>
              <w:top w:w="90" w:type="dxa"/>
              <w:left w:w="130" w:type="dxa"/>
              <w:bottom w:w="90" w:type="dxa"/>
              <w:right w:w="130" w:type="dxa"/>
            </w:tcMar>
            <w:vAlign w:val="center"/>
          </w:tcPr>
          <w:p w14:paraId="30E0AE30" w14:textId="77777777" w:rsidR="00D7481C" w:rsidRDefault="00000000">
            <w:pPr>
              <w:spacing w:before="20" w:after="20" w:line="252" w:lineRule="auto"/>
            </w:pPr>
            <w:r>
              <w:rPr>
                <w:sz w:val="18"/>
              </w:rPr>
              <w:t>COUNT(column)</w:t>
            </w:r>
          </w:p>
        </w:tc>
        <w:tc>
          <w:tcPr>
            <w:tcW w:w="4968" w:type="dxa"/>
            <w:shd w:val="clear" w:color="auto" w:fill="FFFFFF"/>
            <w:tcMar>
              <w:top w:w="90" w:type="dxa"/>
              <w:left w:w="130" w:type="dxa"/>
              <w:bottom w:w="90" w:type="dxa"/>
              <w:right w:w="130" w:type="dxa"/>
            </w:tcMar>
            <w:vAlign w:val="center"/>
          </w:tcPr>
          <w:p w14:paraId="36872E19" w14:textId="77777777" w:rsidR="00D7481C" w:rsidRDefault="00000000">
            <w:pPr>
              <w:spacing w:before="20" w:after="20" w:line="252" w:lineRule="auto"/>
            </w:pPr>
            <w:r>
              <w:rPr>
                <w:sz w:val="18"/>
              </w:rPr>
              <w:t>Counts only non-NULL values</w:t>
            </w:r>
          </w:p>
        </w:tc>
      </w:tr>
      <w:tr w:rsidR="00D7481C" w14:paraId="638FAC12" w14:textId="77777777">
        <w:trPr>
          <w:jc w:val="center"/>
        </w:trPr>
        <w:tc>
          <w:tcPr>
            <w:tcW w:w="4968" w:type="dxa"/>
            <w:shd w:val="clear" w:color="auto" w:fill="F8FAFC"/>
            <w:tcMar>
              <w:top w:w="90" w:type="dxa"/>
              <w:left w:w="130" w:type="dxa"/>
              <w:bottom w:w="90" w:type="dxa"/>
              <w:right w:w="130" w:type="dxa"/>
            </w:tcMar>
            <w:vAlign w:val="center"/>
          </w:tcPr>
          <w:p w14:paraId="51C7549C" w14:textId="77777777" w:rsidR="00D7481C" w:rsidRDefault="00000000">
            <w:pPr>
              <w:spacing w:before="20" w:after="20" w:line="252" w:lineRule="auto"/>
            </w:pPr>
            <w:r>
              <w:rPr>
                <w:sz w:val="18"/>
              </w:rPr>
              <w:t>SUM(column)</w:t>
            </w:r>
          </w:p>
        </w:tc>
        <w:tc>
          <w:tcPr>
            <w:tcW w:w="4968" w:type="dxa"/>
            <w:shd w:val="clear" w:color="auto" w:fill="F8FAFC"/>
            <w:tcMar>
              <w:top w:w="90" w:type="dxa"/>
              <w:left w:w="130" w:type="dxa"/>
              <w:bottom w:w="90" w:type="dxa"/>
              <w:right w:w="130" w:type="dxa"/>
            </w:tcMar>
            <w:vAlign w:val="center"/>
          </w:tcPr>
          <w:p w14:paraId="6705C627" w14:textId="77777777" w:rsidR="00D7481C" w:rsidRDefault="00000000">
            <w:pPr>
              <w:spacing w:before="20" w:after="20" w:line="252" w:lineRule="auto"/>
            </w:pPr>
            <w:r>
              <w:rPr>
                <w:sz w:val="18"/>
              </w:rPr>
              <w:t>Ignores NULLs</w:t>
            </w:r>
          </w:p>
        </w:tc>
      </w:tr>
      <w:tr w:rsidR="00D7481C" w14:paraId="09A15C4A" w14:textId="77777777">
        <w:trPr>
          <w:jc w:val="center"/>
        </w:trPr>
        <w:tc>
          <w:tcPr>
            <w:tcW w:w="4968" w:type="dxa"/>
            <w:shd w:val="clear" w:color="auto" w:fill="FFFFFF"/>
            <w:tcMar>
              <w:top w:w="90" w:type="dxa"/>
              <w:left w:w="130" w:type="dxa"/>
              <w:bottom w:w="90" w:type="dxa"/>
              <w:right w:w="130" w:type="dxa"/>
            </w:tcMar>
            <w:vAlign w:val="center"/>
          </w:tcPr>
          <w:p w14:paraId="19C90994" w14:textId="77777777" w:rsidR="00D7481C" w:rsidRDefault="00000000">
            <w:pPr>
              <w:spacing w:before="20" w:after="20" w:line="252" w:lineRule="auto"/>
            </w:pPr>
            <w:r>
              <w:rPr>
                <w:sz w:val="18"/>
              </w:rPr>
              <w:t>AVG(column)</w:t>
            </w:r>
          </w:p>
        </w:tc>
        <w:tc>
          <w:tcPr>
            <w:tcW w:w="4968" w:type="dxa"/>
            <w:shd w:val="clear" w:color="auto" w:fill="FFFFFF"/>
            <w:tcMar>
              <w:top w:w="90" w:type="dxa"/>
              <w:left w:w="130" w:type="dxa"/>
              <w:bottom w:w="90" w:type="dxa"/>
              <w:right w:w="130" w:type="dxa"/>
            </w:tcMar>
            <w:vAlign w:val="center"/>
          </w:tcPr>
          <w:p w14:paraId="508140D7" w14:textId="77777777" w:rsidR="00D7481C" w:rsidRDefault="00000000">
            <w:pPr>
              <w:spacing w:before="20" w:after="20" w:line="252" w:lineRule="auto"/>
            </w:pPr>
            <w:r>
              <w:rPr>
                <w:sz w:val="18"/>
              </w:rPr>
              <w:t>Ignores NULLs (divides by non-NULL count)</w:t>
            </w:r>
          </w:p>
        </w:tc>
      </w:tr>
      <w:tr w:rsidR="00D7481C" w14:paraId="37F2214F" w14:textId="77777777">
        <w:trPr>
          <w:jc w:val="center"/>
        </w:trPr>
        <w:tc>
          <w:tcPr>
            <w:tcW w:w="4968" w:type="dxa"/>
            <w:shd w:val="clear" w:color="auto" w:fill="F8FAFC"/>
            <w:tcMar>
              <w:top w:w="90" w:type="dxa"/>
              <w:left w:w="130" w:type="dxa"/>
              <w:bottom w:w="90" w:type="dxa"/>
              <w:right w:w="130" w:type="dxa"/>
            </w:tcMar>
            <w:vAlign w:val="center"/>
          </w:tcPr>
          <w:p w14:paraId="0E5E30BE" w14:textId="77777777" w:rsidR="00D7481C" w:rsidRDefault="00000000">
            <w:pPr>
              <w:spacing w:before="20" w:after="20" w:line="252" w:lineRule="auto"/>
            </w:pPr>
            <w:r>
              <w:rPr>
                <w:sz w:val="18"/>
              </w:rPr>
              <w:t>MIN/MAX</w:t>
            </w:r>
          </w:p>
        </w:tc>
        <w:tc>
          <w:tcPr>
            <w:tcW w:w="4968" w:type="dxa"/>
            <w:shd w:val="clear" w:color="auto" w:fill="F8FAFC"/>
            <w:tcMar>
              <w:top w:w="90" w:type="dxa"/>
              <w:left w:w="130" w:type="dxa"/>
              <w:bottom w:w="90" w:type="dxa"/>
              <w:right w:w="130" w:type="dxa"/>
            </w:tcMar>
            <w:vAlign w:val="center"/>
          </w:tcPr>
          <w:p w14:paraId="4E80A2CB" w14:textId="77777777" w:rsidR="00D7481C" w:rsidRDefault="00000000">
            <w:pPr>
              <w:spacing w:before="20" w:after="20" w:line="252" w:lineRule="auto"/>
            </w:pPr>
            <w:r>
              <w:rPr>
                <w:sz w:val="18"/>
              </w:rPr>
              <w:t>Ignore NULLs</w:t>
            </w:r>
          </w:p>
        </w:tc>
      </w:tr>
    </w:tbl>
    <w:p w14:paraId="5EF4AC30" w14:textId="77777777" w:rsidR="00D7481C" w:rsidRDefault="00D7481C">
      <w:pPr>
        <w:spacing w:after="80"/>
      </w:pPr>
    </w:p>
    <w:p w14:paraId="6B7E9B21" w14:textId="77777777" w:rsidR="00D7481C" w:rsidRDefault="00000000">
      <w:pPr>
        <w:spacing w:before="20"/>
      </w:pPr>
      <w:r>
        <w:rPr>
          <w:b/>
        </w:rPr>
        <w:t>Critical interview example:</w:t>
      </w:r>
    </w:p>
    <w:p w14:paraId="73123E3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COUNT(*) AS total_rows,</w:t>
      </w:r>
      <w:r>
        <w:rPr>
          <w:rFonts w:ascii="Consolas" w:hAnsi="Consolas"/>
          <w:color w:val="0F172A"/>
          <w:sz w:val="17"/>
        </w:rPr>
        <w:br/>
        <w:t xml:space="preserve">    COUNT(commission) AS with_commission,</w:t>
      </w:r>
      <w:r>
        <w:rPr>
          <w:rFonts w:ascii="Consolas" w:hAnsi="Consolas"/>
          <w:color w:val="0F172A"/>
          <w:sz w:val="17"/>
        </w:rPr>
        <w:br/>
        <w:t xml:space="preserve">    AVG(commission) AS avg_commission</w:t>
      </w:r>
      <w:r>
        <w:rPr>
          <w:rFonts w:ascii="Consolas" w:hAnsi="Consolas"/>
          <w:color w:val="0F172A"/>
          <w:sz w:val="17"/>
        </w:rPr>
        <w:br/>
        <w:t>FROM employees;</w:t>
      </w:r>
    </w:p>
    <w:p w14:paraId="1DE8CBB9" w14:textId="77777777" w:rsidR="00D7481C" w:rsidRDefault="00000000">
      <w:pPr>
        <w:spacing w:before="20"/>
      </w:pPr>
      <w:r>
        <w:t>Non-NULL commissions from the data:</w:t>
      </w:r>
    </w:p>
    <w:p w14:paraId="06DC3DAB" w14:textId="77777777" w:rsidR="00D7481C" w:rsidRDefault="00000000">
      <w:pPr>
        <w:spacing w:before="20" w:after="40"/>
        <w:ind w:left="360"/>
      </w:pPr>
      <w:r>
        <w:rPr>
          <w:b/>
          <w:color w:val="3B82F6"/>
        </w:rPr>
        <w:t xml:space="preserve">• </w:t>
      </w:r>
      <w:r>
        <w:t>Charlie: 5000, Diana: 7500, Eve: 3000, Jack: 2000, Karen: 1500, Mary: 4000</w:t>
      </w:r>
    </w:p>
    <w:p w14:paraId="4A368B35" w14:textId="77777777" w:rsidR="00D7481C" w:rsidRDefault="00000000">
      <w:pPr>
        <w:spacing w:before="20" w:after="40"/>
        <w:ind w:left="360"/>
      </w:pPr>
      <w:r>
        <w:rPr>
          <w:b/>
          <w:color w:val="3B82F6"/>
        </w:rPr>
        <w:t xml:space="preserve">• </w:t>
      </w:r>
      <w:r>
        <w:t>Count = 6, Sum = 23000</w:t>
      </w:r>
    </w:p>
    <w:tbl>
      <w:tblPr>
        <w:tblStyle w:val="TableGrid"/>
        <w:tblW w:w="0" w:type="auto"/>
        <w:jc w:val="center"/>
        <w:tblLook w:val="04A0" w:firstRow="1" w:lastRow="0" w:firstColumn="1" w:lastColumn="0" w:noHBand="0" w:noVBand="1"/>
      </w:tblPr>
      <w:tblGrid>
        <w:gridCol w:w="3312"/>
        <w:gridCol w:w="3312"/>
        <w:gridCol w:w="3312"/>
      </w:tblGrid>
      <w:tr w:rsidR="00D7481C" w14:paraId="6715A38F" w14:textId="77777777">
        <w:trPr>
          <w:jc w:val="center"/>
        </w:trPr>
        <w:tc>
          <w:tcPr>
            <w:tcW w:w="3312" w:type="dxa"/>
            <w:shd w:val="clear" w:color="auto" w:fill="1E3A8A"/>
            <w:tcMar>
              <w:top w:w="90" w:type="dxa"/>
              <w:left w:w="130" w:type="dxa"/>
              <w:bottom w:w="90" w:type="dxa"/>
              <w:right w:w="130" w:type="dxa"/>
            </w:tcMar>
            <w:vAlign w:val="center"/>
          </w:tcPr>
          <w:p w14:paraId="29875209" w14:textId="77777777" w:rsidR="00D7481C" w:rsidRDefault="00000000">
            <w:pPr>
              <w:spacing w:before="20" w:after="20" w:line="252" w:lineRule="auto"/>
            </w:pPr>
            <w:r>
              <w:rPr>
                <w:b/>
                <w:color w:val="FFFFFF"/>
                <w:sz w:val="19"/>
              </w:rPr>
              <w:t>total_rows</w:t>
            </w:r>
          </w:p>
        </w:tc>
        <w:tc>
          <w:tcPr>
            <w:tcW w:w="3312" w:type="dxa"/>
            <w:shd w:val="clear" w:color="auto" w:fill="1E3A8A"/>
            <w:tcMar>
              <w:top w:w="90" w:type="dxa"/>
              <w:left w:w="130" w:type="dxa"/>
              <w:bottom w:w="90" w:type="dxa"/>
              <w:right w:w="130" w:type="dxa"/>
            </w:tcMar>
            <w:vAlign w:val="center"/>
          </w:tcPr>
          <w:p w14:paraId="4762FEAF" w14:textId="77777777" w:rsidR="00D7481C" w:rsidRDefault="00000000">
            <w:pPr>
              <w:spacing w:before="20" w:after="20" w:line="252" w:lineRule="auto"/>
            </w:pPr>
            <w:r>
              <w:rPr>
                <w:b/>
                <w:color w:val="FFFFFF"/>
                <w:sz w:val="19"/>
              </w:rPr>
              <w:t>with_commission</w:t>
            </w:r>
          </w:p>
        </w:tc>
        <w:tc>
          <w:tcPr>
            <w:tcW w:w="3312" w:type="dxa"/>
            <w:shd w:val="clear" w:color="auto" w:fill="1E3A8A"/>
            <w:tcMar>
              <w:top w:w="90" w:type="dxa"/>
              <w:left w:w="130" w:type="dxa"/>
              <w:bottom w:w="90" w:type="dxa"/>
              <w:right w:w="130" w:type="dxa"/>
            </w:tcMar>
            <w:vAlign w:val="center"/>
          </w:tcPr>
          <w:p w14:paraId="3BD14A21" w14:textId="77777777" w:rsidR="00D7481C" w:rsidRDefault="00000000">
            <w:pPr>
              <w:spacing w:before="20" w:after="20" w:line="252" w:lineRule="auto"/>
            </w:pPr>
            <w:r>
              <w:rPr>
                <w:b/>
                <w:color w:val="FFFFFF"/>
                <w:sz w:val="19"/>
              </w:rPr>
              <w:t>avg_commission</w:t>
            </w:r>
          </w:p>
        </w:tc>
      </w:tr>
      <w:tr w:rsidR="00D7481C" w14:paraId="7A644338" w14:textId="77777777">
        <w:trPr>
          <w:jc w:val="center"/>
        </w:trPr>
        <w:tc>
          <w:tcPr>
            <w:tcW w:w="3312" w:type="dxa"/>
            <w:shd w:val="clear" w:color="auto" w:fill="F8FAFC"/>
            <w:tcMar>
              <w:top w:w="90" w:type="dxa"/>
              <w:left w:w="130" w:type="dxa"/>
              <w:bottom w:w="90" w:type="dxa"/>
              <w:right w:w="130" w:type="dxa"/>
            </w:tcMar>
            <w:vAlign w:val="center"/>
          </w:tcPr>
          <w:p w14:paraId="4430A168" w14:textId="77777777" w:rsidR="00D7481C" w:rsidRDefault="00000000">
            <w:pPr>
              <w:spacing w:before="20" w:after="20" w:line="252" w:lineRule="auto"/>
            </w:pPr>
            <w:r>
              <w:rPr>
                <w:sz w:val="18"/>
              </w:rPr>
              <w:t>15</w:t>
            </w:r>
          </w:p>
        </w:tc>
        <w:tc>
          <w:tcPr>
            <w:tcW w:w="3312" w:type="dxa"/>
            <w:shd w:val="clear" w:color="auto" w:fill="F8FAFC"/>
            <w:tcMar>
              <w:top w:w="90" w:type="dxa"/>
              <w:left w:w="130" w:type="dxa"/>
              <w:bottom w:w="90" w:type="dxa"/>
              <w:right w:w="130" w:type="dxa"/>
            </w:tcMar>
            <w:vAlign w:val="center"/>
          </w:tcPr>
          <w:p w14:paraId="18ACE14F" w14:textId="77777777" w:rsidR="00D7481C" w:rsidRDefault="00000000">
            <w:pPr>
              <w:spacing w:before="20" w:after="20" w:line="252" w:lineRule="auto"/>
            </w:pPr>
            <w:r>
              <w:rPr>
                <w:sz w:val="18"/>
              </w:rPr>
              <w:t>6</w:t>
            </w:r>
          </w:p>
        </w:tc>
        <w:tc>
          <w:tcPr>
            <w:tcW w:w="3312" w:type="dxa"/>
            <w:shd w:val="clear" w:color="auto" w:fill="F8FAFC"/>
            <w:tcMar>
              <w:top w:w="90" w:type="dxa"/>
              <w:left w:w="130" w:type="dxa"/>
              <w:bottom w:w="90" w:type="dxa"/>
              <w:right w:w="130" w:type="dxa"/>
            </w:tcMar>
            <w:vAlign w:val="center"/>
          </w:tcPr>
          <w:p w14:paraId="3B4C54F6" w14:textId="77777777" w:rsidR="00D7481C" w:rsidRDefault="00000000">
            <w:pPr>
              <w:spacing w:before="20" w:after="20" w:line="252" w:lineRule="auto"/>
            </w:pPr>
            <w:r>
              <w:rPr>
                <w:sz w:val="18"/>
              </w:rPr>
              <w:t>3833.33</w:t>
            </w:r>
          </w:p>
        </w:tc>
      </w:tr>
    </w:tbl>
    <w:p w14:paraId="7373C416" w14:textId="77777777" w:rsidR="00D7481C" w:rsidRDefault="00D7481C">
      <w:pPr>
        <w:spacing w:after="80"/>
      </w:pPr>
    </w:p>
    <w:p w14:paraId="3B366CDD" w14:textId="77777777" w:rsidR="00D7481C" w:rsidRDefault="00000000">
      <w:pPr>
        <w:spacing w:before="20"/>
      </w:pPr>
      <w:r>
        <w:rPr>
          <w:b/>
        </w:rPr>
        <w:t>The trap:</w:t>
      </w:r>
      <w:r>
        <w:t xml:space="preserve"> AVG ignores NULLs. If you want to treat NULLs as 0, use </w:t>
      </w:r>
      <w:r>
        <w:rPr>
          <w:rFonts w:ascii="Consolas" w:hAnsi="Consolas"/>
          <w:color w:val="BE185D"/>
          <w:sz w:val="19"/>
        </w:rPr>
        <w:t>AVG(COALESCE(commission, 0))</w:t>
      </w:r>
      <w:r>
        <w:t xml:space="preserve"> which gives 23000/15 = 1533.33 — a very different answer!</w:t>
      </w:r>
    </w:p>
    <w:p w14:paraId="31FB3147" w14:textId="77777777" w:rsidR="00D7481C" w:rsidRDefault="00000000">
      <w:pPr>
        <w:keepNext/>
        <w:spacing w:before="200"/>
      </w:pPr>
      <w:r>
        <w:rPr>
          <w:b/>
          <w:color w:val="1E40AF"/>
          <w:sz w:val="24"/>
        </w:rPr>
        <w:t>7.7 Common Mistakes</w:t>
      </w:r>
    </w:p>
    <w:p w14:paraId="0C9E4637" w14:textId="77777777" w:rsidR="00D7481C" w:rsidRDefault="00000000">
      <w:pPr>
        <w:spacing w:before="20" w:after="40"/>
        <w:ind w:left="360"/>
      </w:pPr>
      <w:r>
        <w:rPr>
          <w:b/>
          <w:color w:val="3B82F6"/>
        </w:rPr>
        <w:t xml:space="preserve">• </w:t>
      </w:r>
      <w:r>
        <w:rPr>
          <w:b/>
        </w:rPr>
        <w:t>Using = NULL instead of IS NULL:</w:t>
      </w:r>
      <w:r>
        <w:t xml:space="preserve"> The most common beginner mistake.</w:t>
      </w:r>
    </w:p>
    <w:p w14:paraId="2EF86228" w14:textId="77777777" w:rsidR="00D7481C" w:rsidRDefault="00000000">
      <w:pPr>
        <w:spacing w:before="20" w:after="40"/>
        <w:ind w:left="360"/>
      </w:pPr>
      <w:r>
        <w:rPr>
          <w:b/>
          <w:color w:val="3B82F6"/>
        </w:rPr>
        <w:t xml:space="preserve">• </w:t>
      </w:r>
      <w:r>
        <w:rPr>
          <w:b/>
        </w:rPr>
        <w:t>Forgetting NULL in NOT IN:</w:t>
      </w:r>
      <w:r>
        <w:t xml:space="preserve"> </w:t>
      </w:r>
      <w:r>
        <w:rPr>
          <w:rFonts w:ascii="Consolas" w:hAnsi="Consolas"/>
          <w:color w:val="BE185D"/>
          <w:sz w:val="19"/>
        </w:rPr>
        <w:t>WHERE x NOT IN (1, 2, NULL)</w:t>
      </w:r>
      <w:r>
        <w:t xml:space="preserve"> returns nothing.</w:t>
      </w:r>
    </w:p>
    <w:p w14:paraId="09DA5886" w14:textId="77777777" w:rsidR="00D7481C" w:rsidRDefault="00000000">
      <w:pPr>
        <w:spacing w:before="20" w:after="40"/>
        <w:ind w:left="360"/>
      </w:pPr>
      <w:r>
        <w:rPr>
          <w:b/>
          <w:color w:val="3B82F6"/>
        </w:rPr>
        <w:t xml:space="preserve">• </w:t>
      </w:r>
      <w:r>
        <w:rPr>
          <w:b/>
        </w:rPr>
        <w:t>AVG ignoring NULLs:</w:t>
      </w:r>
      <w:r>
        <w:t xml:space="preserve"> Can lead to misleading business metrics if not accounted for.</w:t>
      </w:r>
    </w:p>
    <w:p w14:paraId="1882C4CE" w14:textId="77777777" w:rsidR="00D7481C" w:rsidRDefault="00000000">
      <w:pPr>
        <w:spacing w:before="20" w:after="40"/>
        <w:ind w:left="360"/>
      </w:pPr>
      <w:r>
        <w:rPr>
          <w:b/>
          <w:color w:val="3B82F6"/>
        </w:rPr>
        <w:t xml:space="preserve">• </w:t>
      </w:r>
      <w:r>
        <w:rPr>
          <w:b/>
        </w:rPr>
        <w:t>Concatenation with NULL:</w:t>
      </w:r>
      <w:r>
        <w:t xml:space="preserve"> In most databases, </w:t>
      </w:r>
      <w:r>
        <w:rPr>
          <w:rFonts w:ascii="Consolas" w:hAnsi="Consolas"/>
          <w:color w:val="BE185D"/>
          <w:sz w:val="19"/>
        </w:rPr>
        <w:t>'Hello' || NULL</w:t>
      </w:r>
      <w:r>
        <w:t xml:space="preserve"> = NULL (not 'Hello').</w:t>
      </w:r>
    </w:p>
    <w:p w14:paraId="6BC4C82F" w14:textId="77777777" w:rsidR="00D7481C" w:rsidRDefault="00000000">
      <w:pPr>
        <w:spacing w:before="20" w:after="40"/>
        <w:ind w:left="360"/>
      </w:pPr>
      <w:r>
        <w:rPr>
          <w:b/>
          <w:color w:val="3B82F6"/>
        </w:rPr>
        <w:t xml:space="preserve">• </w:t>
      </w:r>
      <w:r>
        <w:rPr>
          <w:b/>
        </w:rPr>
        <w:t>ORDER BY with NULLs:</w:t>
      </w:r>
      <w:r>
        <w:t xml:space="preserve"> Different databases sort NULLs differently (see ORDER BY section).</w:t>
      </w:r>
    </w:p>
    <w:p w14:paraId="77409980" w14:textId="77777777" w:rsidR="00D7481C" w:rsidRDefault="00000000">
      <w:pPr>
        <w:keepNext/>
        <w:spacing w:before="200"/>
      </w:pPr>
      <w:r>
        <w:rPr>
          <w:b/>
          <w:color w:val="1E40AF"/>
          <w:sz w:val="24"/>
        </w:rPr>
        <w:t>7.8 Interview Explanation</w:t>
      </w:r>
    </w:p>
    <w:p w14:paraId="044DA908" w14:textId="77777777" w:rsidR="00D7481C" w:rsidRDefault="00000000">
      <w:pPr>
        <w:pBdr>
          <w:left w:val="single" w:sz="18" w:space="8" w:color="64748B"/>
        </w:pBdr>
        <w:spacing w:before="80" w:after="80"/>
        <w:ind w:left="360"/>
      </w:pPr>
      <w:r>
        <w:rPr>
          <w:i/>
          <w:color w:val="475569"/>
        </w:rPr>
        <w:br/>
        <w:t>"NULL represents the absence of a value, not zero or empty string. SQL uses three-valued logic where any comparison with NULL yields UNKNOWN, which is why we must use IS NULL / IS NOT NULL rather than = NULL. Aggregate functions like SUM, AVG, MIN, MAX ignore NULLs, while COUNT(</w:t>
      </w:r>
      <w:r>
        <w:rPr>
          <w:i/>
        </w:rPr>
        <w:t>) counts all rows but COUNT(column) counts only non-NULL values. This distinction between COUNT(</w:t>
      </w:r>
      <w:r>
        <w:rPr>
          <w:i/>
          <w:color w:val="475569"/>
        </w:rPr>
        <w:t>) and COUNT(column) is a common source of incorrect results in analytics."</w:t>
      </w:r>
      <w:r>
        <w:rPr>
          <w:i/>
          <w:color w:val="475569"/>
        </w:rPr>
        <w:br/>
      </w:r>
    </w:p>
    <w:p w14:paraId="325A502E" w14:textId="77777777" w:rsidR="00D7481C" w:rsidRDefault="00D7481C">
      <w:pPr>
        <w:pBdr>
          <w:bottom w:val="single" w:sz="6" w:space="1" w:color="CBD5E1"/>
        </w:pBdr>
        <w:spacing w:before="120" w:after="120"/>
      </w:pPr>
    </w:p>
    <w:p w14:paraId="4DC2B7FF" w14:textId="77777777" w:rsidR="00D7481C" w:rsidRDefault="00000000">
      <w:pPr>
        <w:keepNext/>
        <w:spacing w:before="240" w:after="80"/>
      </w:pPr>
      <w:r>
        <w:rPr>
          <w:b/>
          <w:color w:val="1E3A8A"/>
          <w:sz w:val="28"/>
        </w:rPr>
        <w:lastRenderedPageBreak/>
        <w:t>Part 8: CASE WHEN</w:t>
      </w:r>
    </w:p>
    <w:p w14:paraId="42198FD2" w14:textId="77777777" w:rsidR="00D7481C" w:rsidRDefault="00000000">
      <w:pPr>
        <w:keepNext/>
        <w:spacing w:before="200"/>
      </w:pPr>
      <w:r>
        <w:rPr>
          <w:b/>
          <w:color w:val="1E40AF"/>
          <w:sz w:val="24"/>
        </w:rPr>
        <w:t>8.1 Definition</w:t>
      </w:r>
    </w:p>
    <w:p w14:paraId="69AF517D" w14:textId="77777777" w:rsidR="00D7481C" w:rsidRDefault="00000000">
      <w:pPr>
        <w:spacing w:before="20"/>
      </w:pPr>
      <w:r>
        <w:rPr>
          <w:rFonts w:ascii="Consolas" w:hAnsi="Consolas"/>
          <w:color w:val="BE185D"/>
          <w:sz w:val="19"/>
        </w:rPr>
        <w:t>CASE WHEN</w:t>
      </w:r>
      <w:r>
        <w:t xml:space="preserve"> is SQL's conditional expression. It evaluates conditions in order and returns a value for the first condition that is true. It is analogous to </w:t>
      </w:r>
      <w:r>
        <w:rPr>
          <w:rFonts w:ascii="Consolas" w:hAnsi="Consolas"/>
          <w:color w:val="BE185D"/>
          <w:sz w:val="19"/>
        </w:rPr>
        <w:t>if/elif/else</w:t>
      </w:r>
      <w:r>
        <w:t xml:space="preserve"> in Python.</w:t>
      </w:r>
    </w:p>
    <w:p w14:paraId="05D61F53" w14:textId="77777777" w:rsidR="00D7481C" w:rsidRDefault="00000000">
      <w:pPr>
        <w:keepNext/>
        <w:spacing w:before="200"/>
      </w:pPr>
      <w:r>
        <w:rPr>
          <w:b/>
          <w:color w:val="1E40AF"/>
          <w:sz w:val="24"/>
        </w:rPr>
        <w:t>8.2 Syntax</w:t>
      </w:r>
    </w:p>
    <w:p w14:paraId="027C70BF" w14:textId="77777777" w:rsidR="00D7481C" w:rsidRDefault="00000000">
      <w:pPr>
        <w:spacing w:before="20"/>
      </w:pPr>
      <w:r>
        <w:rPr>
          <w:b/>
        </w:rPr>
        <w:t>Simple CASE (compares one expression to multiple values):</w:t>
      </w:r>
    </w:p>
    <w:p w14:paraId="7AFE0EB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CASE expression</w:t>
      </w:r>
      <w:r>
        <w:rPr>
          <w:rFonts w:ascii="Consolas" w:hAnsi="Consolas"/>
          <w:color w:val="0F172A"/>
          <w:sz w:val="17"/>
        </w:rPr>
        <w:br/>
        <w:t xml:space="preserve">    WHEN value1 THEN result1</w:t>
      </w:r>
      <w:r>
        <w:rPr>
          <w:rFonts w:ascii="Consolas" w:hAnsi="Consolas"/>
          <w:color w:val="0F172A"/>
          <w:sz w:val="17"/>
        </w:rPr>
        <w:br/>
        <w:t xml:space="preserve">    WHEN value2 THEN result2</w:t>
      </w:r>
      <w:r>
        <w:rPr>
          <w:rFonts w:ascii="Consolas" w:hAnsi="Consolas"/>
          <w:color w:val="0F172A"/>
          <w:sz w:val="17"/>
        </w:rPr>
        <w:br/>
        <w:t xml:space="preserve">    ELSE default_result</w:t>
      </w:r>
      <w:r>
        <w:rPr>
          <w:rFonts w:ascii="Consolas" w:hAnsi="Consolas"/>
          <w:color w:val="0F172A"/>
          <w:sz w:val="17"/>
        </w:rPr>
        <w:br/>
        <w:t>END</w:t>
      </w:r>
    </w:p>
    <w:p w14:paraId="7F86D586" w14:textId="77777777" w:rsidR="00D7481C" w:rsidRDefault="00000000">
      <w:pPr>
        <w:spacing w:before="20"/>
      </w:pPr>
      <w:r>
        <w:rPr>
          <w:b/>
        </w:rPr>
        <w:t>Searched CASE (evaluates independent boolean conditions):</w:t>
      </w:r>
    </w:p>
    <w:p w14:paraId="72BA673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CASE</w:t>
      </w:r>
      <w:r>
        <w:rPr>
          <w:rFonts w:ascii="Consolas" w:hAnsi="Consolas"/>
          <w:color w:val="0F172A"/>
          <w:sz w:val="17"/>
        </w:rPr>
        <w:br/>
        <w:t xml:space="preserve">    WHEN condition1 THEN result1</w:t>
      </w:r>
      <w:r>
        <w:rPr>
          <w:rFonts w:ascii="Consolas" w:hAnsi="Consolas"/>
          <w:color w:val="0F172A"/>
          <w:sz w:val="17"/>
        </w:rPr>
        <w:br/>
        <w:t xml:space="preserve">    WHEN condition2 THEN result2</w:t>
      </w:r>
      <w:r>
        <w:rPr>
          <w:rFonts w:ascii="Consolas" w:hAnsi="Consolas"/>
          <w:color w:val="0F172A"/>
          <w:sz w:val="17"/>
        </w:rPr>
        <w:br/>
        <w:t xml:space="preserve">    ELSE default_result</w:t>
      </w:r>
      <w:r>
        <w:rPr>
          <w:rFonts w:ascii="Consolas" w:hAnsi="Consolas"/>
          <w:color w:val="0F172A"/>
          <w:sz w:val="17"/>
        </w:rPr>
        <w:br/>
        <w:t>END</w:t>
      </w:r>
    </w:p>
    <w:p w14:paraId="7415CA31" w14:textId="77777777" w:rsidR="00D7481C" w:rsidRDefault="00000000">
      <w:pPr>
        <w:keepNext/>
        <w:spacing w:before="200"/>
      </w:pPr>
      <w:r>
        <w:rPr>
          <w:b/>
          <w:color w:val="1E40AF"/>
          <w:sz w:val="24"/>
        </w:rPr>
        <w:t>8.3 Worked Examples</w:t>
      </w:r>
    </w:p>
    <w:p w14:paraId="02FAC2B3" w14:textId="77777777" w:rsidR="00D7481C" w:rsidRDefault="00000000">
      <w:pPr>
        <w:spacing w:before="20"/>
      </w:pPr>
      <w:r>
        <w:rPr>
          <w:b/>
        </w:rPr>
        <w:t>Example 1: Salary bands</w:t>
      </w:r>
    </w:p>
    <w:p w14:paraId="690BFB1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first_name,</w:t>
      </w:r>
      <w:r>
        <w:rPr>
          <w:rFonts w:ascii="Consolas" w:hAnsi="Consolas"/>
          <w:color w:val="0F172A"/>
          <w:sz w:val="17"/>
        </w:rPr>
        <w:br/>
        <w:t xml:space="preserve">    salary,</w:t>
      </w:r>
      <w:r>
        <w:rPr>
          <w:rFonts w:ascii="Consolas" w:hAnsi="Consolas"/>
          <w:color w:val="0F172A"/>
          <w:sz w:val="17"/>
        </w:rPr>
        <w:br/>
        <w:t xml:space="preserve">    CASE</w:t>
      </w:r>
      <w:r>
        <w:rPr>
          <w:rFonts w:ascii="Consolas" w:hAnsi="Consolas"/>
          <w:color w:val="0F172A"/>
          <w:sz w:val="17"/>
        </w:rPr>
        <w:br/>
        <w:t xml:space="preserve">        WHEN salary &gt;= 100000 THEN 'Senior'</w:t>
      </w:r>
      <w:r>
        <w:rPr>
          <w:rFonts w:ascii="Consolas" w:hAnsi="Consolas"/>
          <w:color w:val="0F172A"/>
          <w:sz w:val="17"/>
        </w:rPr>
        <w:br/>
        <w:t xml:space="preserve">        WHEN salary &gt;= 80000  THEN 'Mid-Level'</w:t>
      </w:r>
      <w:r>
        <w:rPr>
          <w:rFonts w:ascii="Consolas" w:hAnsi="Consolas"/>
          <w:color w:val="0F172A"/>
          <w:sz w:val="17"/>
        </w:rPr>
        <w:br/>
        <w:t xml:space="preserve">        WHEN salary &gt;= 65000  THEN 'Junior'</w:t>
      </w:r>
      <w:r>
        <w:rPr>
          <w:rFonts w:ascii="Consolas" w:hAnsi="Consolas"/>
          <w:color w:val="0F172A"/>
          <w:sz w:val="17"/>
        </w:rPr>
        <w:br/>
        <w:t xml:space="preserve">        ELSE 'Entry'</w:t>
      </w:r>
      <w:r>
        <w:rPr>
          <w:rFonts w:ascii="Consolas" w:hAnsi="Consolas"/>
          <w:color w:val="0F172A"/>
          <w:sz w:val="17"/>
        </w:rPr>
        <w:br/>
        <w:t xml:space="preserve">    END AS salary_band</w:t>
      </w:r>
      <w:r>
        <w:rPr>
          <w:rFonts w:ascii="Consolas" w:hAnsi="Consolas"/>
          <w:color w:val="0F172A"/>
          <w:sz w:val="17"/>
        </w:rPr>
        <w:br/>
        <w:t>FROM employees</w:t>
      </w:r>
      <w:r>
        <w:rPr>
          <w:rFonts w:ascii="Consolas" w:hAnsi="Consolas"/>
          <w:color w:val="0F172A"/>
          <w:sz w:val="17"/>
        </w:rPr>
        <w:br/>
        <w:t>ORDER BY salary DESC;</w:t>
      </w:r>
    </w:p>
    <w:tbl>
      <w:tblPr>
        <w:tblStyle w:val="TableGrid"/>
        <w:tblW w:w="0" w:type="auto"/>
        <w:jc w:val="center"/>
        <w:tblLook w:val="04A0" w:firstRow="1" w:lastRow="0" w:firstColumn="1" w:lastColumn="0" w:noHBand="0" w:noVBand="1"/>
      </w:tblPr>
      <w:tblGrid>
        <w:gridCol w:w="3312"/>
        <w:gridCol w:w="3312"/>
        <w:gridCol w:w="3312"/>
      </w:tblGrid>
      <w:tr w:rsidR="00D7481C" w14:paraId="012908E2" w14:textId="77777777">
        <w:trPr>
          <w:jc w:val="center"/>
        </w:trPr>
        <w:tc>
          <w:tcPr>
            <w:tcW w:w="3312" w:type="dxa"/>
            <w:shd w:val="clear" w:color="auto" w:fill="1E3A8A"/>
            <w:tcMar>
              <w:top w:w="90" w:type="dxa"/>
              <w:left w:w="130" w:type="dxa"/>
              <w:bottom w:w="90" w:type="dxa"/>
              <w:right w:w="130" w:type="dxa"/>
            </w:tcMar>
            <w:vAlign w:val="center"/>
          </w:tcPr>
          <w:p w14:paraId="0BAD2FDA" w14:textId="77777777" w:rsidR="00D7481C" w:rsidRDefault="00000000">
            <w:pPr>
              <w:spacing w:before="20" w:after="20" w:line="252" w:lineRule="auto"/>
            </w:pPr>
            <w:r>
              <w:rPr>
                <w:b/>
                <w:color w:val="FFFFFF"/>
                <w:sz w:val="19"/>
              </w:rPr>
              <w:t>first_name</w:t>
            </w:r>
          </w:p>
        </w:tc>
        <w:tc>
          <w:tcPr>
            <w:tcW w:w="3312" w:type="dxa"/>
            <w:shd w:val="clear" w:color="auto" w:fill="1E3A8A"/>
            <w:tcMar>
              <w:top w:w="90" w:type="dxa"/>
              <w:left w:w="130" w:type="dxa"/>
              <w:bottom w:w="90" w:type="dxa"/>
              <w:right w:w="130" w:type="dxa"/>
            </w:tcMar>
            <w:vAlign w:val="center"/>
          </w:tcPr>
          <w:p w14:paraId="0E117E0A" w14:textId="77777777" w:rsidR="00D7481C" w:rsidRDefault="00000000">
            <w:pPr>
              <w:spacing w:before="20" w:after="20" w:line="252" w:lineRule="auto"/>
            </w:pPr>
            <w:r>
              <w:rPr>
                <w:b/>
                <w:color w:val="FFFFFF"/>
                <w:sz w:val="19"/>
              </w:rPr>
              <w:t>salary</w:t>
            </w:r>
          </w:p>
        </w:tc>
        <w:tc>
          <w:tcPr>
            <w:tcW w:w="3312" w:type="dxa"/>
            <w:shd w:val="clear" w:color="auto" w:fill="1E3A8A"/>
            <w:tcMar>
              <w:top w:w="90" w:type="dxa"/>
              <w:left w:w="130" w:type="dxa"/>
              <w:bottom w:w="90" w:type="dxa"/>
              <w:right w:w="130" w:type="dxa"/>
            </w:tcMar>
            <w:vAlign w:val="center"/>
          </w:tcPr>
          <w:p w14:paraId="501CEFD1" w14:textId="77777777" w:rsidR="00D7481C" w:rsidRDefault="00000000">
            <w:pPr>
              <w:spacing w:before="20" w:after="20" w:line="252" w:lineRule="auto"/>
            </w:pPr>
            <w:r>
              <w:rPr>
                <w:b/>
                <w:color w:val="FFFFFF"/>
                <w:sz w:val="19"/>
              </w:rPr>
              <w:t>salary_band</w:t>
            </w:r>
          </w:p>
        </w:tc>
      </w:tr>
      <w:tr w:rsidR="00D7481C" w14:paraId="2C57F7AE" w14:textId="77777777">
        <w:trPr>
          <w:jc w:val="center"/>
        </w:trPr>
        <w:tc>
          <w:tcPr>
            <w:tcW w:w="3312" w:type="dxa"/>
            <w:shd w:val="clear" w:color="auto" w:fill="F8FAFC"/>
            <w:tcMar>
              <w:top w:w="90" w:type="dxa"/>
              <w:left w:w="130" w:type="dxa"/>
              <w:bottom w:w="90" w:type="dxa"/>
              <w:right w:w="130" w:type="dxa"/>
            </w:tcMar>
            <w:vAlign w:val="center"/>
          </w:tcPr>
          <w:p w14:paraId="1E46856B" w14:textId="77777777" w:rsidR="00D7481C" w:rsidRDefault="00000000">
            <w:pPr>
              <w:spacing w:before="20" w:after="20" w:line="252" w:lineRule="auto"/>
            </w:pPr>
            <w:r>
              <w:rPr>
                <w:sz w:val="18"/>
              </w:rPr>
              <w:t>Irene</w:t>
            </w:r>
          </w:p>
        </w:tc>
        <w:tc>
          <w:tcPr>
            <w:tcW w:w="3312" w:type="dxa"/>
            <w:shd w:val="clear" w:color="auto" w:fill="F8FAFC"/>
            <w:tcMar>
              <w:top w:w="90" w:type="dxa"/>
              <w:left w:w="130" w:type="dxa"/>
              <w:bottom w:w="90" w:type="dxa"/>
              <w:right w:w="130" w:type="dxa"/>
            </w:tcMar>
            <w:vAlign w:val="center"/>
          </w:tcPr>
          <w:p w14:paraId="12792002" w14:textId="77777777" w:rsidR="00D7481C" w:rsidRDefault="00000000">
            <w:pPr>
              <w:spacing w:before="20" w:after="20" w:line="252" w:lineRule="auto"/>
            </w:pPr>
            <w:r>
              <w:rPr>
                <w:sz w:val="18"/>
              </w:rPr>
              <w:t>105000.00</w:t>
            </w:r>
          </w:p>
        </w:tc>
        <w:tc>
          <w:tcPr>
            <w:tcW w:w="3312" w:type="dxa"/>
            <w:shd w:val="clear" w:color="auto" w:fill="F8FAFC"/>
            <w:tcMar>
              <w:top w:w="90" w:type="dxa"/>
              <w:left w:w="130" w:type="dxa"/>
              <w:bottom w:w="90" w:type="dxa"/>
              <w:right w:w="130" w:type="dxa"/>
            </w:tcMar>
            <w:vAlign w:val="center"/>
          </w:tcPr>
          <w:p w14:paraId="4BCDAC4E" w14:textId="77777777" w:rsidR="00D7481C" w:rsidRDefault="00000000">
            <w:pPr>
              <w:spacing w:before="20" w:after="20" w:line="252" w:lineRule="auto"/>
            </w:pPr>
            <w:r>
              <w:rPr>
                <w:sz w:val="18"/>
              </w:rPr>
              <w:t>Senior</w:t>
            </w:r>
          </w:p>
        </w:tc>
      </w:tr>
      <w:tr w:rsidR="00D7481C" w14:paraId="0E948270" w14:textId="77777777">
        <w:trPr>
          <w:jc w:val="center"/>
        </w:trPr>
        <w:tc>
          <w:tcPr>
            <w:tcW w:w="3312" w:type="dxa"/>
            <w:shd w:val="clear" w:color="auto" w:fill="FFFFFF"/>
            <w:tcMar>
              <w:top w:w="90" w:type="dxa"/>
              <w:left w:w="130" w:type="dxa"/>
              <w:bottom w:w="90" w:type="dxa"/>
              <w:right w:w="130" w:type="dxa"/>
            </w:tcMar>
            <w:vAlign w:val="center"/>
          </w:tcPr>
          <w:p w14:paraId="45C58702" w14:textId="77777777" w:rsidR="00D7481C" w:rsidRDefault="00000000">
            <w:pPr>
              <w:spacing w:before="20" w:after="20" w:line="252" w:lineRule="auto"/>
            </w:pPr>
            <w:r>
              <w:rPr>
                <w:sz w:val="18"/>
              </w:rPr>
              <w:t>Alice</w:t>
            </w:r>
          </w:p>
        </w:tc>
        <w:tc>
          <w:tcPr>
            <w:tcW w:w="3312" w:type="dxa"/>
            <w:shd w:val="clear" w:color="auto" w:fill="FFFFFF"/>
            <w:tcMar>
              <w:top w:w="90" w:type="dxa"/>
              <w:left w:w="130" w:type="dxa"/>
              <w:bottom w:w="90" w:type="dxa"/>
              <w:right w:w="130" w:type="dxa"/>
            </w:tcMar>
            <w:vAlign w:val="center"/>
          </w:tcPr>
          <w:p w14:paraId="45D9256D" w14:textId="77777777" w:rsidR="00D7481C" w:rsidRDefault="00000000">
            <w:pPr>
              <w:spacing w:before="20" w:after="20" w:line="252" w:lineRule="auto"/>
            </w:pPr>
            <w:r>
              <w:rPr>
                <w:sz w:val="18"/>
              </w:rPr>
              <w:t>95000.00</w:t>
            </w:r>
          </w:p>
        </w:tc>
        <w:tc>
          <w:tcPr>
            <w:tcW w:w="3312" w:type="dxa"/>
            <w:shd w:val="clear" w:color="auto" w:fill="FFFFFF"/>
            <w:tcMar>
              <w:top w:w="90" w:type="dxa"/>
              <w:left w:w="130" w:type="dxa"/>
              <w:bottom w:w="90" w:type="dxa"/>
              <w:right w:w="130" w:type="dxa"/>
            </w:tcMar>
            <w:vAlign w:val="center"/>
          </w:tcPr>
          <w:p w14:paraId="367DAE4D" w14:textId="77777777" w:rsidR="00D7481C" w:rsidRDefault="00000000">
            <w:pPr>
              <w:spacing w:before="20" w:after="20" w:line="252" w:lineRule="auto"/>
            </w:pPr>
            <w:r>
              <w:rPr>
                <w:sz w:val="18"/>
              </w:rPr>
              <w:t>Mid-Level</w:t>
            </w:r>
          </w:p>
        </w:tc>
      </w:tr>
      <w:tr w:rsidR="00D7481C" w14:paraId="5F84F641" w14:textId="77777777">
        <w:trPr>
          <w:jc w:val="center"/>
        </w:trPr>
        <w:tc>
          <w:tcPr>
            <w:tcW w:w="3312" w:type="dxa"/>
            <w:shd w:val="clear" w:color="auto" w:fill="F8FAFC"/>
            <w:tcMar>
              <w:top w:w="90" w:type="dxa"/>
              <w:left w:w="130" w:type="dxa"/>
              <w:bottom w:w="90" w:type="dxa"/>
              <w:right w:w="130" w:type="dxa"/>
            </w:tcMar>
            <w:vAlign w:val="center"/>
          </w:tcPr>
          <w:p w14:paraId="725CBA95" w14:textId="77777777" w:rsidR="00D7481C" w:rsidRDefault="00000000">
            <w:pPr>
              <w:spacing w:before="20" w:after="20" w:line="252" w:lineRule="auto"/>
            </w:pPr>
            <w:r>
              <w:rPr>
                <w:sz w:val="18"/>
              </w:rPr>
              <w:t>Leo</w:t>
            </w:r>
          </w:p>
        </w:tc>
        <w:tc>
          <w:tcPr>
            <w:tcW w:w="3312" w:type="dxa"/>
            <w:shd w:val="clear" w:color="auto" w:fill="F8FAFC"/>
            <w:tcMar>
              <w:top w:w="90" w:type="dxa"/>
              <w:left w:w="130" w:type="dxa"/>
              <w:bottom w:w="90" w:type="dxa"/>
              <w:right w:w="130" w:type="dxa"/>
            </w:tcMar>
            <w:vAlign w:val="center"/>
          </w:tcPr>
          <w:p w14:paraId="6A6ED34C" w14:textId="77777777" w:rsidR="00D7481C" w:rsidRDefault="00000000">
            <w:pPr>
              <w:spacing w:before="20" w:after="20" w:line="252" w:lineRule="auto"/>
            </w:pPr>
            <w:r>
              <w:rPr>
                <w:sz w:val="18"/>
              </w:rPr>
              <w:t>92000.00</w:t>
            </w:r>
          </w:p>
        </w:tc>
        <w:tc>
          <w:tcPr>
            <w:tcW w:w="3312" w:type="dxa"/>
            <w:shd w:val="clear" w:color="auto" w:fill="F8FAFC"/>
            <w:tcMar>
              <w:top w:w="90" w:type="dxa"/>
              <w:left w:w="130" w:type="dxa"/>
              <w:bottom w:w="90" w:type="dxa"/>
              <w:right w:w="130" w:type="dxa"/>
            </w:tcMar>
            <w:vAlign w:val="center"/>
          </w:tcPr>
          <w:p w14:paraId="38ACFD7A" w14:textId="77777777" w:rsidR="00D7481C" w:rsidRDefault="00000000">
            <w:pPr>
              <w:spacing w:before="20" w:after="20" w:line="252" w:lineRule="auto"/>
            </w:pPr>
            <w:r>
              <w:rPr>
                <w:sz w:val="18"/>
              </w:rPr>
              <w:t>Mid-Level</w:t>
            </w:r>
          </w:p>
        </w:tc>
      </w:tr>
      <w:tr w:rsidR="00D7481C" w14:paraId="3BC53239" w14:textId="77777777">
        <w:trPr>
          <w:jc w:val="center"/>
        </w:trPr>
        <w:tc>
          <w:tcPr>
            <w:tcW w:w="3312" w:type="dxa"/>
            <w:shd w:val="clear" w:color="auto" w:fill="FFFFFF"/>
            <w:tcMar>
              <w:top w:w="90" w:type="dxa"/>
              <w:left w:w="130" w:type="dxa"/>
              <w:bottom w:w="90" w:type="dxa"/>
              <w:right w:w="130" w:type="dxa"/>
            </w:tcMar>
            <w:vAlign w:val="center"/>
          </w:tcPr>
          <w:p w14:paraId="0AE7F9A7" w14:textId="77777777" w:rsidR="00D7481C" w:rsidRDefault="00000000">
            <w:pPr>
              <w:spacing w:before="20" w:after="20" w:line="252" w:lineRule="auto"/>
            </w:pPr>
            <w:r>
              <w:rPr>
                <w:sz w:val="18"/>
              </w:rPr>
              <w:t>Eve</w:t>
            </w:r>
          </w:p>
        </w:tc>
        <w:tc>
          <w:tcPr>
            <w:tcW w:w="3312" w:type="dxa"/>
            <w:shd w:val="clear" w:color="auto" w:fill="FFFFFF"/>
            <w:tcMar>
              <w:top w:w="90" w:type="dxa"/>
              <w:left w:w="130" w:type="dxa"/>
              <w:bottom w:w="90" w:type="dxa"/>
              <w:right w:w="130" w:type="dxa"/>
            </w:tcMar>
            <w:vAlign w:val="center"/>
          </w:tcPr>
          <w:p w14:paraId="00612D93" w14:textId="77777777" w:rsidR="00D7481C" w:rsidRDefault="00000000">
            <w:pPr>
              <w:spacing w:before="20" w:after="20" w:line="252" w:lineRule="auto"/>
            </w:pPr>
            <w:r>
              <w:rPr>
                <w:sz w:val="18"/>
              </w:rPr>
              <w:t>91000.00</w:t>
            </w:r>
          </w:p>
        </w:tc>
        <w:tc>
          <w:tcPr>
            <w:tcW w:w="3312" w:type="dxa"/>
            <w:shd w:val="clear" w:color="auto" w:fill="FFFFFF"/>
            <w:tcMar>
              <w:top w:w="90" w:type="dxa"/>
              <w:left w:w="130" w:type="dxa"/>
              <w:bottom w:w="90" w:type="dxa"/>
              <w:right w:w="130" w:type="dxa"/>
            </w:tcMar>
            <w:vAlign w:val="center"/>
          </w:tcPr>
          <w:p w14:paraId="2B1E12D5" w14:textId="77777777" w:rsidR="00D7481C" w:rsidRDefault="00000000">
            <w:pPr>
              <w:spacing w:before="20" w:after="20" w:line="252" w:lineRule="auto"/>
            </w:pPr>
            <w:r>
              <w:rPr>
                <w:sz w:val="18"/>
              </w:rPr>
              <w:t>Mid-Level</w:t>
            </w:r>
          </w:p>
        </w:tc>
      </w:tr>
      <w:tr w:rsidR="00D7481C" w14:paraId="066016A0" w14:textId="77777777">
        <w:trPr>
          <w:jc w:val="center"/>
        </w:trPr>
        <w:tc>
          <w:tcPr>
            <w:tcW w:w="3312" w:type="dxa"/>
            <w:shd w:val="clear" w:color="auto" w:fill="F8FAFC"/>
            <w:tcMar>
              <w:top w:w="90" w:type="dxa"/>
              <w:left w:w="130" w:type="dxa"/>
              <w:bottom w:w="90" w:type="dxa"/>
              <w:right w:w="130" w:type="dxa"/>
            </w:tcMar>
            <w:vAlign w:val="center"/>
          </w:tcPr>
          <w:p w14:paraId="17248974" w14:textId="77777777" w:rsidR="00D7481C" w:rsidRDefault="00000000">
            <w:pPr>
              <w:spacing w:before="20" w:after="20" w:line="252" w:lineRule="auto"/>
            </w:pPr>
            <w:r>
              <w:rPr>
                <w:sz w:val="18"/>
              </w:rPr>
              <w:t>Bob</w:t>
            </w:r>
          </w:p>
        </w:tc>
        <w:tc>
          <w:tcPr>
            <w:tcW w:w="3312" w:type="dxa"/>
            <w:shd w:val="clear" w:color="auto" w:fill="F8FAFC"/>
            <w:tcMar>
              <w:top w:w="90" w:type="dxa"/>
              <w:left w:w="130" w:type="dxa"/>
              <w:bottom w:w="90" w:type="dxa"/>
              <w:right w:w="130" w:type="dxa"/>
            </w:tcMar>
            <w:vAlign w:val="center"/>
          </w:tcPr>
          <w:p w14:paraId="6FB9EB53" w14:textId="77777777" w:rsidR="00D7481C" w:rsidRDefault="00000000">
            <w:pPr>
              <w:spacing w:before="20" w:after="20" w:line="252" w:lineRule="auto"/>
            </w:pPr>
            <w:r>
              <w:rPr>
                <w:sz w:val="18"/>
              </w:rPr>
              <w:t>87000.00</w:t>
            </w:r>
          </w:p>
        </w:tc>
        <w:tc>
          <w:tcPr>
            <w:tcW w:w="3312" w:type="dxa"/>
            <w:shd w:val="clear" w:color="auto" w:fill="F8FAFC"/>
            <w:tcMar>
              <w:top w:w="90" w:type="dxa"/>
              <w:left w:w="130" w:type="dxa"/>
              <w:bottom w:w="90" w:type="dxa"/>
              <w:right w:w="130" w:type="dxa"/>
            </w:tcMar>
            <w:vAlign w:val="center"/>
          </w:tcPr>
          <w:p w14:paraId="4A85B43B" w14:textId="77777777" w:rsidR="00D7481C" w:rsidRDefault="00000000">
            <w:pPr>
              <w:spacing w:before="20" w:after="20" w:line="252" w:lineRule="auto"/>
            </w:pPr>
            <w:r>
              <w:rPr>
                <w:sz w:val="18"/>
              </w:rPr>
              <w:t>Mid-Level</w:t>
            </w:r>
          </w:p>
        </w:tc>
      </w:tr>
      <w:tr w:rsidR="00D7481C" w14:paraId="5063FB7D" w14:textId="77777777">
        <w:trPr>
          <w:jc w:val="center"/>
        </w:trPr>
        <w:tc>
          <w:tcPr>
            <w:tcW w:w="3312" w:type="dxa"/>
            <w:shd w:val="clear" w:color="auto" w:fill="FFFFFF"/>
            <w:tcMar>
              <w:top w:w="90" w:type="dxa"/>
              <w:left w:w="130" w:type="dxa"/>
              <w:bottom w:w="90" w:type="dxa"/>
              <w:right w:w="130" w:type="dxa"/>
            </w:tcMar>
            <w:vAlign w:val="center"/>
          </w:tcPr>
          <w:p w14:paraId="2F50ADC6" w14:textId="77777777" w:rsidR="00D7481C" w:rsidRDefault="00000000">
            <w:pPr>
              <w:spacing w:before="20" w:after="20" w:line="252" w:lineRule="auto"/>
            </w:pPr>
            <w:r>
              <w:rPr>
                <w:sz w:val="18"/>
              </w:rPr>
              <w:t>Nathan</w:t>
            </w:r>
          </w:p>
        </w:tc>
        <w:tc>
          <w:tcPr>
            <w:tcW w:w="3312" w:type="dxa"/>
            <w:shd w:val="clear" w:color="auto" w:fill="FFFFFF"/>
            <w:tcMar>
              <w:top w:w="90" w:type="dxa"/>
              <w:left w:w="130" w:type="dxa"/>
              <w:bottom w:w="90" w:type="dxa"/>
              <w:right w:w="130" w:type="dxa"/>
            </w:tcMar>
            <w:vAlign w:val="center"/>
          </w:tcPr>
          <w:p w14:paraId="452760DE" w14:textId="77777777" w:rsidR="00D7481C" w:rsidRDefault="00000000">
            <w:pPr>
              <w:spacing w:before="20" w:after="20" w:line="252" w:lineRule="auto"/>
            </w:pPr>
            <w:r>
              <w:rPr>
                <w:sz w:val="18"/>
              </w:rPr>
              <w:t>87000.00</w:t>
            </w:r>
          </w:p>
        </w:tc>
        <w:tc>
          <w:tcPr>
            <w:tcW w:w="3312" w:type="dxa"/>
            <w:shd w:val="clear" w:color="auto" w:fill="FFFFFF"/>
            <w:tcMar>
              <w:top w:w="90" w:type="dxa"/>
              <w:left w:w="130" w:type="dxa"/>
              <w:bottom w:w="90" w:type="dxa"/>
              <w:right w:w="130" w:type="dxa"/>
            </w:tcMar>
            <w:vAlign w:val="center"/>
          </w:tcPr>
          <w:p w14:paraId="12BBF99F" w14:textId="77777777" w:rsidR="00D7481C" w:rsidRDefault="00000000">
            <w:pPr>
              <w:spacing w:before="20" w:after="20" w:line="252" w:lineRule="auto"/>
            </w:pPr>
            <w:r>
              <w:rPr>
                <w:sz w:val="18"/>
              </w:rPr>
              <w:t>Mid-Level</w:t>
            </w:r>
          </w:p>
        </w:tc>
      </w:tr>
      <w:tr w:rsidR="00D7481C" w14:paraId="18495DD0" w14:textId="77777777">
        <w:trPr>
          <w:jc w:val="center"/>
        </w:trPr>
        <w:tc>
          <w:tcPr>
            <w:tcW w:w="3312" w:type="dxa"/>
            <w:shd w:val="clear" w:color="auto" w:fill="F8FAFC"/>
            <w:tcMar>
              <w:top w:w="90" w:type="dxa"/>
              <w:left w:w="130" w:type="dxa"/>
              <w:bottom w:w="90" w:type="dxa"/>
              <w:right w:w="130" w:type="dxa"/>
            </w:tcMar>
            <w:vAlign w:val="center"/>
          </w:tcPr>
          <w:p w14:paraId="26B3C321" w14:textId="77777777" w:rsidR="00D7481C" w:rsidRDefault="00000000">
            <w:pPr>
              <w:spacing w:before="20" w:after="20" w:line="252" w:lineRule="auto"/>
            </w:pPr>
            <w:r>
              <w:rPr>
                <w:sz w:val="18"/>
              </w:rPr>
              <w:t>Henry</w:t>
            </w:r>
          </w:p>
        </w:tc>
        <w:tc>
          <w:tcPr>
            <w:tcW w:w="3312" w:type="dxa"/>
            <w:shd w:val="clear" w:color="auto" w:fill="F8FAFC"/>
            <w:tcMar>
              <w:top w:w="90" w:type="dxa"/>
              <w:left w:w="130" w:type="dxa"/>
              <w:bottom w:w="90" w:type="dxa"/>
              <w:right w:w="130" w:type="dxa"/>
            </w:tcMar>
            <w:vAlign w:val="center"/>
          </w:tcPr>
          <w:p w14:paraId="59517EDC" w14:textId="77777777" w:rsidR="00D7481C" w:rsidRDefault="00000000">
            <w:pPr>
              <w:spacing w:before="20" w:after="20" w:line="252" w:lineRule="auto"/>
            </w:pPr>
            <w:r>
              <w:rPr>
                <w:sz w:val="18"/>
              </w:rPr>
              <w:t>78000.00</w:t>
            </w:r>
          </w:p>
        </w:tc>
        <w:tc>
          <w:tcPr>
            <w:tcW w:w="3312" w:type="dxa"/>
            <w:shd w:val="clear" w:color="auto" w:fill="F8FAFC"/>
            <w:tcMar>
              <w:top w:w="90" w:type="dxa"/>
              <w:left w:w="130" w:type="dxa"/>
              <w:bottom w:w="90" w:type="dxa"/>
              <w:right w:w="130" w:type="dxa"/>
            </w:tcMar>
            <w:vAlign w:val="center"/>
          </w:tcPr>
          <w:p w14:paraId="267CAEC4" w14:textId="77777777" w:rsidR="00D7481C" w:rsidRDefault="00000000">
            <w:pPr>
              <w:spacing w:before="20" w:after="20" w:line="252" w:lineRule="auto"/>
            </w:pPr>
            <w:r>
              <w:rPr>
                <w:sz w:val="18"/>
              </w:rPr>
              <w:t>Junior</w:t>
            </w:r>
          </w:p>
        </w:tc>
      </w:tr>
      <w:tr w:rsidR="00D7481C" w14:paraId="7A53E4CE" w14:textId="77777777">
        <w:trPr>
          <w:jc w:val="center"/>
        </w:trPr>
        <w:tc>
          <w:tcPr>
            <w:tcW w:w="3312" w:type="dxa"/>
            <w:shd w:val="clear" w:color="auto" w:fill="FFFFFF"/>
            <w:tcMar>
              <w:top w:w="90" w:type="dxa"/>
              <w:left w:w="130" w:type="dxa"/>
              <w:bottom w:w="90" w:type="dxa"/>
              <w:right w:w="130" w:type="dxa"/>
            </w:tcMar>
            <w:vAlign w:val="center"/>
          </w:tcPr>
          <w:p w14:paraId="51A0A86A" w14:textId="77777777" w:rsidR="00D7481C" w:rsidRDefault="00000000">
            <w:pPr>
              <w:spacing w:before="20" w:after="20" w:line="252" w:lineRule="auto"/>
            </w:pPr>
            <w:r>
              <w:rPr>
                <w:sz w:val="18"/>
              </w:rPr>
              <w:t>Jack</w:t>
            </w:r>
          </w:p>
        </w:tc>
        <w:tc>
          <w:tcPr>
            <w:tcW w:w="3312" w:type="dxa"/>
            <w:shd w:val="clear" w:color="auto" w:fill="FFFFFF"/>
            <w:tcMar>
              <w:top w:w="90" w:type="dxa"/>
              <w:left w:w="130" w:type="dxa"/>
              <w:bottom w:w="90" w:type="dxa"/>
              <w:right w:w="130" w:type="dxa"/>
            </w:tcMar>
            <w:vAlign w:val="center"/>
          </w:tcPr>
          <w:p w14:paraId="1B69B8A9" w14:textId="77777777" w:rsidR="00D7481C" w:rsidRDefault="00000000">
            <w:pPr>
              <w:spacing w:before="20" w:after="20" w:line="252" w:lineRule="auto"/>
            </w:pPr>
            <w:r>
              <w:rPr>
                <w:sz w:val="18"/>
              </w:rPr>
              <w:t>73000.00</w:t>
            </w:r>
          </w:p>
        </w:tc>
        <w:tc>
          <w:tcPr>
            <w:tcW w:w="3312" w:type="dxa"/>
            <w:shd w:val="clear" w:color="auto" w:fill="FFFFFF"/>
            <w:tcMar>
              <w:top w:w="90" w:type="dxa"/>
              <w:left w:w="130" w:type="dxa"/>
              <w:bottom w:w="90" w:type="dxa"/>
              <w:right w:w="130" w:type="dxa"/>
            </w:tcMar>
            <w:vAlign w:val="center"/>
          </w:tcPr>
          <w:p w14:paraId="41DDF02E" w14:textId="77777777" w:rsidR="00D7481C" w:rsidRDefault="00000000">
            <w:pPr>
              <w:spacing w:before="20" w:after="20" w:line="252" w:lineRule="auto"/>
            </w:pPr>
            <w:r>
              <w:rPr>
                <w:sz w:val="18"/>
              </w:rPr>
              <w:t>Junior</w:t>
            </w:r>
          </w:p>
        </w:tc>
      </w:tr>
      <w:tr w:rsidR="00D7481C" w14:paraId="364A4CB7" w14:textId="77777777">
        <w:trPr>
          <w:jc w:val="center"/>
        </w:trPr>
        <w:tc>
          <w:tcPr>
            <w:tcW w:w="3312" w:type="dxa"/>
            <w:shd w:val="clear" w:color="auto" w:fill="F8FAFC"/>
            <w:tcMar>
              <w:top w:w="90" w:type="dxa"/>
              <w:left w:w="130" w:type="dxa"/>
              <w:bottom w:w="90" w:type="dxa"/>
              <w:right w:w="130" w:type="dxa"/>
            </w:tcMar>
            <w:vAlign w:val="center"/>
          </w:tcPr>
          <w:p w14:paraId="7F7DB9B4" w14:textId="77777777" w:rsidR="00D7481C" w:rsidRDefault="00000000">
            <w:pPr>
              <w:spacing w:before="20" w:after="20" w:line="252" w:lineRule="auto"/>
            </w:pPr>
            <w:r>
              <w:rPr>
                <w:sz w:val="18"/>
              </w:rPr>
              <w:t>Charlie</w:t>
            </w:r>
          </w:p>
        </w:tc>
        <w:tc>
          <w:tcPr>
            <w:tcW w:w="3312" w:type="dxa"/>
            <w:shd w:val="clear" w:color="auto" w:fill="F8FAFC"/>
            <w:tcMar>
              <w:top w:w="90" w:type="dxa"/>
              <w:left w:w="130" w:type="dxa"/>
              <w:bottom w:w="90" w:type="dxa"/>
              <w:right w:w="130" w:type="dxa"/>
            </w:tcMar>
            <w:vAlign w:val="center"/>
          </w:tcPr>
          <w:p w14:paraId="154A2CCC" w14:textId="77777777" w:rsidR="00D7481C" w:rsidRDefault="00000000">
            <w:pPr>
              <w:spacing w:before="20" w:after="20" w:line="252" w:lineRule="auto"/>
            </w:pPr>
            <w:r>
              <w:rPr>
                <w:sz w:val="18"/>
              </w:rPr>
              <w:t>72000.00</w:t>
            </w:r>
          </w:p>
        </w:tc>
        <w:tc>
          <w:tcPr>
            <w:tcW w:w="3312" w:type="dxa"/>
            <w:shd w:val="clear" w:color="auto" w:fill="F8FAFC"/>
            <w:tcMar>
              <w:top w:w="90" w:type="dxa"/>
              <w:left w:w="130" w:type="dxa"/>
              <w:bottom w:w="90" w:type="dxa"/>
              <w:right w:w="130" w:type="dxa"/>
            </w:tcMar>
            <w:vAlign w:val="center"/>
          </w:tcPr>
          <w:p w14:paraId="59A55211" w14:textId="77777777" w:rsidR="00D7481C" w:rsidRDefault="00000000">
            <w:pPr>
              <w:spacing w:before="20" w:after="20" w:line="252" w:lineRule="auto"/>
            </w:pPr>
            <w:r>
              <w:rPr>
                <w:sz w:val="18"/>
              </w:rPr>
              <w:t>Junior</w:t>
            </w:r>
          </w:p>
        </w:tc>
      </w:tr>
      <w:tr w:rsidR="00D7481C" w14:paraId="1959544B" w14:textId="77777777">
        <w:trPr>
          <w:jc w:val="center"/>
        </w:trPr>
        <w:tc>
          <w:tcPr>
            <w:tcW w:w="3312" w:type="dxa"/>
            <w:shd w:val="clear" w:color="auto" w:fill="FFFFFF"/>
            <w:tcMar>
              <w:top w:w="90" w:type="dxa"/>
              <w:left w:w="130" w:type="dxa"/>
              <w:bottom w:w="90" w:type="dxa"/>
              <w:right w:w="130" w:type="dxa"/>
            </w:tcMar>
            <w:vAlign w:val="center"/>
          </w:tcPr>
          <w:p w14:paraId="5B6DC998" w14:textId="77777777" w:rsidR="00D7481C" w:rsidRDefault="00000000">
            <w:pPr>
              <w:spacing w:before="20" w:after="20" w:line="252" w:lineRule="auto"/>
            </w:pPr>
            <w:r>
              <w:rPr>
                <w:sz w:val="18"/>
              </w:rPr>
              <w:t>Karen</w:t>
            </w:r>
          </w:p>
        </w:tc>
        <w:tc>
          <w:tcPr>
            <w:tcW w:w="3312" w:type="dxa"/>
            <w:shd w:val="clear" w:color="auto" w:fill="FFFFFF"/>
            <w:tcMar>
              <w:top w:w="90" w:type="dxa"/>
              <w:left w:w="130" w:type="dxa"/>
              <w:bottom w:w="90" w:type="dxa"/>
              <w:right w:w="130" w:type="dxa"/>
            </w:tcMar>
            <w:vAlign w:val="center"/>
          </w:tcPr>
          <w:p w14:paraId="1DDBA024" w14:textId="77777777" w:rsidR="00D7481C" w:rsidRDefault="00000000">
            <w:pPr>
              <w:spacing w:before="20" w:after="20" w:line="252" w:lineRule="auto"/>
            </w:pPr>
            <w:r>
              <w:rPr>
                <w:sz w:val="18"/>
              </w:rPr>
              <w:t>69000.00</w:t>
            </w:r>
          </w:p>
        </w:tc>
        <w:tc>
          <w:tcPr>
            <w:tcW w:w="3312" w:type="dxa"/>
            <w:shd w:val="clear" w:color="auto" w:fill="FFFFFF"/>
            <w:tcMar>
              <w:top w:w="90" w:type="dxa"/>
              <w:left w:w="130" w:type="dxa"/>
              <w:bottom w:w="90" w:type="dxa"/>
              <w:right w:w="130" w:type="dxa"/>
            </w:tcMar>
            <w:vAlign w:val="center"/>
          </w:tcPr>
          <w:p w14:paraId="0D9B4957" w14:textId="77777777" w:rsidR="00D7481C" w:rsidRDefault="00000000">
            <w:pPr>
              <w:spacing w:before="20" w:after="20" w:line="252" w:lineRule="auto"/>
            </w:pPr>
            <w:r>
              <w:rPr>
                <w:sz w:val="18"/>
              </w:rPr>
              <w:t>Junior</w:t>
            </w:r>
          </w:p>
        </w:tc>
      </w:tr>
      <w:tr w:rsidR="00D7481C" w14:paraId="4B962382" w14:textId="77777777">
        <w:trPr>
          <w:jc w:val="center"/>
        </w:trPr>
        <w:tc>
          <w:tcPr>
            <w:tcW w:w="3312" w:type="dxa"/>
            <w:shd w:val="clear" w:color="auto" w:fill="F8FAFC"/>
            <w:tcMar>
              <w:top w:w="90" w:type="dxa"/>
              <w:left w:w="130" w:type="dxa"/>
              <w:bottom w:w="90" w:type="dxa"/>
              <w:right w:w="130" w:type="dxa"/>
            </w:tcMar>
            <w:vAlign w:val="center"/>
          </w:tcPr>
          <w:p w14:paraId="130371E1" w14:textId="77777777" w:rsidR="00D7481C" w:rsidRDefault="00000000">
            <w:pPr>
              <w:spacing w:before="20" w:after="20" w:line="252" w:lineRule="auto"/>
            </w:pPr>
            <w:r>
              <w:rPr>
                <w:sz w:val="18"/>
              </w:rPr>
              <w:lastRenderedPageBreak/>
              <w:t>Diana</w:t>
            </w:r>
          </w:p>
        </w:tc>
        <w:tc>
          <w:tcPr>
            <w:tcW w:w="3312" w:type="dxa"/>
            <w:shd w:val="clear" w:color="auto" w:fill="F8FAFC"/>
            <w:tcMar>
              <w:top w:w="90" w:type="dxa"/>
              <w:left w:w="130" w:type="dxa"/>
              <w:bottom w:w="90" w:type="dxa"/>
              <w:right w:w="130" w:type="dxa"/>
            </w:tcMar>
            <w:vAlign w:val="center"/>
          </w:tcPr>
          <w:p w14:paraId="063473CC" w14:textId="77777777" w:rsidR="00D7481C" w:rsidRDefault="00000000">
            <w:pPr>
              <w:spacing w:before="20" w:after="20" w:line="252" w:lineRule="auto"/>
            </w:pPr>
            <w:r>
              <w:rPr>
                <w:sz w:val="18"/>
              </w:rPr>
              <w:t>68000.00</w:t>
            </w:r>
          </w:p>
        </w:tc>
        <w:tc>
          <w:tcPr>
            <w:tcW w:w="3312" w:type="dxa"/>
            <w:shd w:val="clear" w:color="auto" w:fill="F8FAFC"/>
            <w:tcMar>
              <w:top w:w="90" w:type="dxa"/>
              <w:left w:w="130" w:type="dxa"/>
              <w:bottom w:w="90" w:type="dxa"/>
              <w:right w:w="130" w:type="dxa"/>
            </w:tcMar>
            <w:vAlign w:val="center"/>
          </w:tcPr>
          <w:p w14:paraId="254B0F49" w14:textId="77777777" w:rsidR="00D7481C" w:rsidRDefault="00000000">
            <w:pPr>
              <w:spacing w:before="20" w:after="20" w:line="252" w:lineRule="auto"/>
            </w:pPr>
            <w:r>
              <w:rPr>
                <w:sz w:val="18"/>
              </w:rPr>
              <w:t>Junior</w:t>
            </w:r>
          </w:p>
        </w:tc>
      </w:tr>
      <w:tr w:rsidR="00D7481C" w14:paraId="536A2C81" w14:textId="77777777">
        <w:trPr>
          <w:jc w:val="center"/>
        </w:trPr>
        <w:tc>
          <w:tcPr>
            <w:tcW w:w="3312" w:type="dxa"/>
            <w:shd w:val="clear" w:color="auto" w:fill="FFFFFF"/>
            <w:tcMar>
              <w:top w:w="90" w:type="dxa"/>
              <w:left w:w="130" w:type="dxa"/>
              <w:bottom w:w="90" w:type="dxa"/>
              <w:right w:w="130" w:type="dxa"/>
            </w:tcMar>
            <w:vAlign w:val="center"/>
          </w:tcPr>
          <w:p w14:paraId="59DD10B6" w14:textId="77777777" w:rsidR="00D7481C" w:rsidRDefault="00000000">
            <w:pPr>
              <w:spacing w:before="20" w:after="20" w:line="252" w:lineRule="auto"/>
            </w:pPr>
            <w:r>
              <w:rPr>
                <w:sz w:val="18"/>
              </w:rPr>
              <w:t>Mary</w:t>
            </w:r>
          </w:p>
        </w:tc>
        <w:tc>
          <w:tcPr>
            <w:tcW w:w="3312" w:type="dxa"/>
            <w:shd w:val="clear" w:color="auto" w:fill="FFFFFF"/>
            <w:tcMar>
              <w:top w:w="90" w:type="dxa"/>
              <w:left w:w="130" w:type="dxa"/>
              <w:bottom w:w="90" w:type="dxa"/>
              <w:right w:w="130" w:type="dxa"/>
            </w:tcMar>
            <w:vAlign w:val="center"/>
          </w:tcPr>
          <w:p w14:paraId="10D6F1D5" w14:textId="77777777" w:rsidR="00D7481C" w:rsidRDefault="00000000">
            <w:pPr>
              <w:spacing w:before="20" w:after="20" w:line="252" w:lineRule="auto"/>
            </w:pPr>
            <w:r>
              <w:rPr>
                <w:sz w:val="18"/>
              </w:rPr>
              <w:t>68000.00</w:t>
            </w:r>
          </w:p>
        </w:tc>
        <w:tc>
          <w:tcPr>
            <w:tcW w:w="3312" w:type="dxa"/>
            <w:shd w:val="clear" w:color="auto" w:fill="FFFFFF"/>
            <w:tcMar>
              <w:top w:w="90" w:type="dxa"/>
              <w:left w:w="130" w:type="dxa"/>
              <w:bottom w:w="90" w:type="dxa"/>
              <w:right w:w="130" w:type="dxa"/>
            </w:tcMar>
            <w:vAlign w:val="center"/>
          </w:tcPr>
          <w:p w14:paraId="21083872" w14:textId="77777777" w:rsidR="00D7481C" w:rsidRDefault="00000000">
            <w:pPr>
              <w:spacing w:before="20" w:after="20" w:line="252" w:lineRule="auto"/>
            </w:pPr>
            <w:r>
              <w:rPr>
                <w:sz w:val="18"/>
              </w:rPr>
              <w:t>Junior</w:t>
            </w:r>
          </w:p>
        </w:tc>
      </w:tr>
      <w:tr w:rsidR="00D7481C" w14:paraId="5F174B1B" w14:textId="77777777">
        <w:trPr>
          <w:jc w:val="center"/>
        </w:trPr>
        <w:tc>
          <w:tcPr>
            <w:tcW w:w="3312" w:type="dxa"/>
            <w:shd w:val="clear" w:color="auto" w:fill="F8FAFC"/>
            <w:tcMar>
              <w:top w:w="90" w:type="dxa"/>
              <w:left w:w="130" w:type="dxa"/>
              <w:bottom w:w="90" w:type="dxa"/>
              <w:right w:w="130" w:type="dxa"/>
            </w:tcMar>
            <w:vAlign w:val="center"/>
          </w:tcPr>
          <w:p w14:paraId="2B3A2875" w14:textId="77777777" w:rsidR="00D7481C" w:rsidRDefault="00000000">
            <w:pPr>
              <w:spacing w:before="20" w:after="20" w:line="252" w:lineRule="auto"/>
            </w:pPr>
            <w:r>
              <w:rPr>
                <w:sz w:val="18"/>
              </w:rPr>
              <w:t>Frank</w:t>
            </w:r>
          </w:p>
        </w:tc>
        <w:tc>
          <w:tcPr>
            <w:tcW w:w="3312" w:type="dxa"/>
            <w:shd w:val="clear" w:color="auto" w:fill="F8FAFC"/>
            <w:tcMar>
              <w:top w:w="90" w:type="dxa"/>
              <w:left w:w="130" w:type="dxa"/>
              <w:bottom w:w="90" w:type="dxa"/>
              <w:right w:w="130" w:type="dxa"/>
            </w:tcMar>
            <w:vAlign w:val="center"/>
          </w:tcPr>
          <w:p w14:paraId="712ED0F1" w14:textId="77777777" w:rsidR="00D7481C" w:rsidRDefault="00000000">
            <w:pPr>
              <w:spacing w:before="20" w:after="20" w:line="252" w:lineRule="auto"/>
            </w:pPr>
            <w:r>
              <w:rPr>
                <w:sz w:val="18"/>
              </w:rPr>
              <w:t>64000.00</w:t>
            </w:r>
          </w:p>
        </w:tc>
        <w:tc>
          <w:tcPr>
            <w:tcW w:w="3312" w:type="dxa"/>
            <w:shd w:val="clear" w:color="auto" w:fill="F8FAFC"/>
            <w:tcMar>
              <w:top w:w="90" w:type="dxa"/>
              <w:left w:w="130" w:type="dxa"/>
              <w:bottom w:w="90" w:type="dxa"/>
              <w:right w:w="130" w:type="dxa"/>
            </w:tcMar>
            <w:vAlign w:val="center"/>
          </w:tcPr>
          <w:p w14:paraId="2C128F7C" w14:textId="77777777" w:rsidR="00D7481C" w:rsidRDefault="00000000">
            <w:pPr>
              <w:spacing w:before="20" w:after="20" w:line="252" w:lineRule="auto"/>
            </w:pPr>
            <w:r>
              <w:rPr>
                <w:sz w:val="18"/>
              </w:rPr>
              <w:t>Entry</w:t>
            </w:r>
          </w:p>
        </w:tc>
      </w:tr>
      <w:tr w:rsidR="00D7481C" w14:paraId="41ADCDD9" w14:textId="77777777">
        <w:trPr>
          <w:jc w:val="center"/>
        </w:trPr>
        <w:tc>
          <w:tcPr>
            <w:tcW w:w="3312" w:type="dxa"/>
            <w:shd w:val="clear" w:color="auto" w:fill="FFFFFF"/>
            <w:tcMar>
              <w:top w:w="90" w:type="dxa"/>
              <w:left w:w="130" w:type="dxa"/>
              <w:bottom w:w="90" w:type="dxa"/>
              <w:right w:w="130" w:type="dxa"/>
            </w:tcMar>
            <w:vAlign w:val="center"/>
          </w:tcPr>
          <w:p w14:paraId="1BA93A74" w14:textId="77777777" w:rsidR="00D7481C" w:rsidRDefault="00000000">
            <w:pPr>
              <w:spacing w:before="20" w:after="20" w:line="252" w:lineRule="auto"/>
            </w:pPr>
            <w:r>
              <w:rPr>
                <w:sz w:val="18"/>
              </w:rPr>
              <w:t>Olivia</w:t>
            </w:r>
          </w:p>
        </w:tc>
        <w:tc>
          <w:tcPr>
            <w:tcW w:w="3312" w:type="dxa"/>
            <w:shd w:val="clear" w:color="auto" w:fill="FFFFFF"/>
            <w:tcMar>
              <w:top w:w="90" w:type="dxa"/>
              <w:left w:w="130" w:type="dxa"/>
              <w:bottom w:w="90" w:type="dxa"/>
              <w:right w:w="130" w:type="dxa"/>
            </w:tcMar>
            <w:vAlign w:val="center"/>
          </w:tcPr>
          <w:p w14:paraId="46344058" w14:textId="77777777" w:rsidR="00D7481C" w:rsidRDefault="00000000">
            <w:pPr>
              <w:spacing w:before="20" w:after="20" w:line="252" w:lineRule="auto"/>
            </w:pPr>
            <w:r>
              <w:rPr>
                <w:sz w:val="18"/>
              </w:rPr>
              <w:t>64000.00</w:t>
            </w:r>
          </w:p>
        </w:tc>
        <w:tc>
          <w:tcPr>
            <w:tcW w:w="3312" w:type="dxa"/>
            <w:shd w:val="clear" w:color="auto" w:fill="FFFFFF"/>
            <w:tcMar>
              <w:top w:w="90" w:type="dxa"/>
              <w:left w:w="130" w:type="dxa"/>
              <w:bottom w:w="90" w:type="dxa"/>
              <w:right w:w="130" w:type="dxa"/>
            </w:tcMar>
            <w:vAlign w:val="center"/>
          </w:tcPr>
          <w:p w14:paraId="5D953F64" w14:textId="77777777" w:rsidR="00D7481C" w:rsidRDefault="00000000">
            <w:pPr>
              <w:spacing w:before="20" w:after="20" w:line="252" w:lineRule="auto"/>
            </w:pPr>
            <w:r>
              <w:rPr>
                <w:sz w:val="18"/>
              </w:rPr>
              <w:t>Entry</w:t>
            </w:r>
          </w:p>
        </w:tc>
      </w:tr>
      <w:tr w:rsidR="00D7481C" w14:paraId="0CF0F9A6" w14:textId="77777777">
        <w:trPr>
          <w:jc w:val="center"/>
        </w:trPr>
        <w:tc>
          <w:tcPr>
            <w:tcW w:w="3312" w:type="dxa"/>
            <w:shd w:val="clear" w:color="auto" w:fill="F8FAFC"/>
            <w:tcMar>
              <w:top w:w="90" w:type="dxa"/>
              <w:left w:w="130" w:type="dxa"/>
              <w:bottom w:w="90" w:type="dxa"/>
              <w:right w:w="130" w:type="dxa"/>
            </w:tcMar>
            <w:vAlign w:val="center"/>
          </w:tcPr>
          <w:p w14:paraId="43BED499" w14:textId="77777777" w:rsidR="00D7481C" w:rsidRDefault="00000000">
            <w:pPr>
              <w:spacing w:before="20" w:after="20" w:line="252" w:lineRule="auto"/>
            </w:pPr>
            <w:r>
              <w:rPr>
                <w:sz w:val="18"/>
              </w:rPr>
              <w:t>Grace</w:t>
            </w:r>
          </w:p>
        </w:tc>
        <w:tc>
          <w:tcPr>
            <w:tcW w:w="3312" w:type="dxa"/>
            <w:shd w:val="clear" w:color="auto" w:fill="F8FAFC"/>
            <w:tcMar>
              <w:top w:w="90" w:type="dxa"/>
              <w:left w:w="130" w:type="dxa"/>
              <w:bottom w:w="90" w:type="dxa"/>
              <w:right w:w="130" w:type="dxa"/>
            </w:tcMar>
            <w:vAlign w:val="center"/>
          </w:tcPr>
          <w:p w14:paraId="0AEED876" w14:textId="77777777" w:rsidR="00D7481C" w:rsidRDefault="00000000">
            <w:pPr>
              <w:spacing w:before="20" w:after="20" w:line="252" w:lineRule="auto"/>
            </w:pPr>
            <w:r>
              <w:rPr>
                <w:sz w:val="18"/>
              </w:rPr>
              <w:t>61000.00</w:t>
            </w:r>
          </w:p>
        </w:tc>
        <w:tc>
          <w:tcPr>
            <w:tcW w:w="3312" w:type="dxa"/>
            <w:shd w:val="clear" w:color="auto" w:fill="F8FAFC"/>
            <w:tcMar>
              <w:top w:w="90" w:type="dxa"/>
              <w:left w:w="130" w:type="dxa"/>
              <w:bottom w:w="90" w:type="dxa"/>
              <w:right w:w="130" w:type="dxa"/>
            </w:tcMar>
            <w:vAlign w:val="center"/>
          </w:tcPr>
          <w:p w14:paraId="07F2E968" w14:textId="77777777" w:rsidR="00D7481C" w:rsidRDefault="00000000">
            <w:pPr>
              <w:spacing w:before="20" w:after="20" w:line="252" w:lineRule="auto"/>
            </w:pPr>
            <w:r>
              <w:rPr>
                <w:sz w:val="18"/>
              </w:rPr>
              <w:t>Entry</w:t>
            </w:r>
          </w:p>
        </w:tc>
      </w:tr>
    </w:tbl>
    <w:p w14:paraId="13A617FE" w14:textId="77777777" w:rsidR="00D7481C" w:rsidRDefault="00D7481C">
      <w:pPr>
        <w:spacing w:after="80"/>
      </w:pPr>
    </w:p>
    <w:p w14:paraId="65F33813" w14:textId="77777777" w:rsidR="00D7481C" w:rsidRDefault="00000000">
      <w:pPr>
        <w:spacing w:before="20"/>
      </w:pPr>
      <w:r>
        <w:rPr>
          <w:b/>
        </w:rPr>
        <w:t>Example 2: CASE with aggregation (pivot-style counting)</w:t>
      </w:r>
    </w:p>
    <w:p w14:paraId="3EBB11B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department,</w:t>
      </w:r>
      <w:r>
        <w:rPr>
          <w:rFonts w:ascii="Consolas" w:hAnsi="Consolas"/>
          <w:color w:val="0F172A"/>
          <w:sz w:val="17"/>
        </w:rPr>
        <w:br/>
        <w:t xml:space="preserve">    COUNT(*) AS total,</w:t>
      </w:r>
      <w:r>
        <w:rPr>
          <w:rFonts w:ascii="Consolas" w:hAnsi="Consolas"/>
          <w:color w:val="0F172A"/>
          <w:sz w:val="17"/>
        </w:rPr>
        <w:br/>
        <w:t xml:space="preserve">    COUNT(CASE WHEN salary &gt;= 80000 THEN 1 END) AS high_earners,</w:t>
      </w:r>
      <w:r>
        <w:rPr>
          <w:rFonts w:ascii="Consolas" w:hAnsi="Consolas"/>
          <w:color w:val="0F172A"/>
          <w:sz w:val="17"/>
        </w:rPr>
        <w:br/>
        <w:t xml:space="preserve">    COUNT(CASE WHEN salary &lt; 80000 THEN 1 END) AS standard_earners</w:t>
      </w:r>
      <w:r>
        <w:rPr>
          <w:rFonts w:ascii="Consolas" w:hAnsi="Consolas"/>
          <w:color w:val="0F172A"/>
          <w:sz w:val="17"/>
        </w:rPr>
        <w:br/>
        <w:t>FROM employees</w:t>
      </w:r>
      <w:r>
        <w:rPr>
          <w:rFonts w:ascii="Consolas" w:hAnsi="Consolas"/>
          <w:color w:val="0F172A"/>
          <w:sz w:val="17"/>
        </w:rPr>
        <w:br/>
        <w:t>GROUP BY department;</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24B59D13" w14:textId="77777777">
        <w:trPr>
          <w:jc w:val="center"/>
        </w:trPr>
        <w:tc>
          <w:tcPr>
            <w:tcW w:w="2484" w:type="dxa"/>
            <w:shd w:val="clear" w:color="auto" w:fill="1E3A8A"/>
            <w:tcMar>
              <w:top w:w="90" w:type="dxa"/>
              <w:left w:w="130" w:type="dxa"/>
              <w:bottom w:w="90" w:type="dxa"/>
              <w:right w:w="130" w:type="dxa"/>
            </w:tcMar>
            <w:vAlign w:val="center"/>
          </w:tcPr>
          <w:p w14:paraId="29A340AB" w14:textId="77777777" w:rsidR="00D7481C" w:rsidRDefault="00000000">
            <w:pPr>
              <w:spacing w:before="20" w:after="20" w:line="252" w:lineRule="auto"/>
            </w:pPr>
            <w:r>
              <w:rPr>
                <w:b/>
                <w:color w:val="FFFFFF"/>
                <w:sz w:val="19"/>
              </w:rPr>
              <w:t>department</w:t>
            </w:r>
          </w:p>
        </w:tc>
        <w:tc>
          <w:tcPr>
            <w:tcW w:w="2484" w:type="dxa"/>
            <w:shd w:val="clear" w:color="auto" w:fill="1E3A8A"/>
            <w:tcMar>
              <w:top w:w="90" w:type="dxa"/>
              <w:left w:w="130" w:type="dxa"/>
              <w:bottom w:w="90" w:type="dxa"/>
              <w:right w:w="130" w:type="dxa"/>
            </w:tcMar>
            <w:vAlign w:val="center"/>
          </w:tcPr>
          <w:p w14:paraId="76F4B9E2" w14:textId="77777777" w:rsidR="00D7481C" w:rsidRDefault="00000000">
            <w:pPr>
              <w:spacing w:before="20" w:after="20" w:line="252" w:lineRule="auto"/>
            </w:pPr>
            <w:r>
              <w:rPr>
                <w:b/>
                <w:color w:val="FFFFFF"/>
                <w:sz w:val="19"/>
              </w:rPr>
              <w:t>total</w:t>
            </w:r>
          </w:p>
        </w:tc>
        <w:tc>
          <w:tcPr>
            <w:tcW w:w="2484" w:type="dxa"/>
            <w:shd w:val="clear" w:color="auto" w:fill="1E3A8A"/>
            <w:tcMar>
              <w:top w:w="90" w:type="dxa"/>
              <w:left w:w="130" w:type="dxa"/>
              <w:bottom w:w="90" w:type="dxa"/>
              <w:right w:w="130" w:type="dxa"/>
            </w:tcMar>
            <w:vAlign w:val="center"/>
          </w:tcPr>
          <w:p w14:paraId="258C042C" w14:textId="77777777" w:rsidR="00D7481C" w:rsidRDefault="00000000">
            <w:pPr>
              <w:spacing w:before="20" w:after="20" w:line="252" w:lineRule="auto"/>
            </w:pPr>
            <w:r>
              <w:rPr>
                <w:b/>
                <w:color w:val="FFFFFF"/>
                <w:sz w:val="19"/>
              </w:rPr>
              <w:t>high_earners</w:t>
            </w:r>
          </w:p>
        </w:tc>
        <w:tc>
          <w:tcPr>
            <w:tcW w:w="2484" w:type="dxa"/>
            <w:shd w:val="clear" w:color="auto" w:fill="1E3A8A"/>
            <w:tcMar>
              <w:top w:w="90" w:type="dxa"/>
              <w:left w:w="130" w:type="dxa"/>
              <w:bottom w:w="90" w:type="dxa"/>
              <w:right w:w="130" w:type="dxa"/>
            </w:tcMar>
            <w:vAlign w:val="center"/>
          </w:tcPr>
          <w:p w14:paraId="0788C336" w14:textId="77777777" w:rsidR="00D7481C" w:rsidRDefault="00000000">
            <w:pPr>
              <w:spacing w:before="20" w:after="20" w:line="252" w:lineRule="auto"/>
            </w:pPr>
            <w:r>
              <w:rPr>
                <w:b/>
                <w:color w:val="FFFFFF"/>
                <w:sz w:val="19"/>
              </w:rPr>
              <w:t>standard_earners</w:t>
            </w:r>
          </w:p>
        </w:tc>
      </w:tr>
      <w:tr w:rsidR="00D7481C" w14:paraId="0E19227F" w14:textId="77777777">
        <w:trPr>
          <w:jc w:val="center"/>
        </w:trPr>
        <w:tc>
          <w:tcPr>
            <w:tcW w:w="2484" w:type="dxa"/>
            <w:shd w:val="clear" w:color="auto" w:fill="F8FAFC"/>
            <w:tcMar>
              <w:top w:w="90" w:type="dxa"/>
              <w:left w:w="130" w:type="dxa"/>
              <w:bottom w:w="90" w:type="dxa"/>
              <w:right w:w="130" w:type="dxa"/>
            </w:tcMar>
            <w:vAlign w:val="center"/>
          </w:tcPr>
          <w:p w14:paraId="6657AD0E" w14:textId="77777777" w:rsidR="00D7481C" w:rsidRDefault="00000000">
            <w:pPr>
              <w:spacing w:before="20" w:after="20" w:line="252" w:lineRule="auto"/>
            </w:pPr>
            <w:r>
              <w:rPr>
                <w:sz w:val="18"/>
              </w:rPr>
              <w:t>Engineering</w:t>
            </w:r>
          </w:p>
        </w:tc>
        <w:tc>
          <w:tcPr>
            <w:tcW w:w="2484" w:type="dxa"/>
            <w:shd w:val="clear" w:color="auto" w:fill="F8FAFC"/>
            <w:tcMar>
              <w:top w:w="90" w:type="dxa"/>
              <w:left w:w="130" w:type="dxa"/>
              <w:bottom w:w="90" w:type="dxa"/>
              <w:right w:w="130" w:type="dxa"/>
            </w:tcMar>
            <w:vAlign w:val="center"/>
          </w:tcPr>
          <w:p w14:paraId="4C96D30B" w14:textId="77777777" w:rsidR="00D7481C" w:rsidRDefault="00000000">
            <w:pPr>
              <w:spacing w:before="20" w:after="20" w:line="252" w:lineRule="auto"/>
            </w:pPr>
            <w:r>
              <w:rPr>
                <w:sz w:val="18"/>
              </w:rPr>
              <w:t>5</w:t>
            </w:r>
          </w:p>
        </w:tc>
        <w:tc>
          <w:tcPr>
            <w:tcW w:w="2484" w:type="dxa"/>
            <w:shd w:val="clear" w:color="auto" w:fill="F8FAFC"/>
            <w:tcMar>
              <w:top w:w="90" w:type="dxa"/>
              <w:left w:w="130" w:type="dxa"/>
              <w:bottom w:w="90" w:type="dxa"/>
              <w:right w:w="130" w:type="dxa"/>
            </w:tcMar>
            <w:vAlign w:val="center"/>
          </w:tcPr>
          <w:p w14:paraId="512B287C" w14:textId="77777777" w:rsidR="00D7481C" w:rsidRDefault="00000000">
            <w:pPr>
              <w:spacing w:before="20" w:after="20" w:line="252" w:lineRule="auto"/>
            </w:pPr>
            <w:r>
              <w:rPr>
                <w:sz w:val="18"/>
              </w:rPr>
              <w:t>4</w:t>
            </w:r>
          </w:p>
        </w:tc>
        <w:tc>
          <w:tcPr>
            <w:tcW w:w="2484" w:type="dxa"/>
            <w:shd w:val="clear" w:color="auto" w:fill="F8FAFC"/>
            <w:tcMar>
              <w:top w:w="90" w:type="dxa"/>
              <w:left w:w="130" w:type="dxa"/>
              <w:bottom w:w="90" w:type="dxa"/>
              <w:right w:w="130" w:type="dxa"/>
            </w:tcMar>
            <w:vAlign w:val="center"/>
          </w:tcPr>
          <w:p w14:paraId="7FBCEE91" w14:textId="77777777" w:rsidR="00D7481C" w:rsidRDefault="00000000">
            <w:pPr>
              <w:spacing w:before="20" w:after="20" w:line="252" w:lineRule="auto"/>
            </w:pPr>
            <w:r>
              <w:rPr>
                <w:sz w:val="18"/>
              </w:rPr>
              <w:t>1</w:t>
            </w:r>
          </w:p>
        </w:tc>
      </w:tr>
      <w:tr w:rsidR="00D7481C" w14:paraId="5AFCEE6B" w14:textId="77777777">
        <w:trPr>
          <w:jc w:val="center"/>
        </w:trPr>
        <w:tc>
          <w:tcPr>
            <w:tcW w:w="2484" w:type="dxa"/>
            <w:shd w:val="clear" w:color="auto" w:fill="FFFFFF"/>
            <w:tcMar>
              <w:top w:w="90" w:type="dxa"/>
              <w:left w:w="130" w:type="dxa"/>
              <w:bottom w:w="90" w:type="dxa"/>
              <w:right w:w="130" w:type="dxa"/>
            </w:tcMar>
            <w:vAlign w:val="center"/>
          </w:tcPr>
          <w:p w14:paraId="754D1250" w14:textId="77777777" w:rsidR="00D7481C" w:rsidRDefault="00000000">
            <w:pPr>
              <w:spacing w:before="20" w:after="20" w:line="252" w:lineRule="auto"/>
            </w:pPr>
            <w:r>
              <w:rPr>
                <w:sz w:val="18"/>
              </w:rPr>
              <w:t>HR</w:t>
            </w:r>
          </w:p>
        </w:tc>
        <w:tc>
          <w:tcPr>
            <w:tcW w:w="2484" w:type="dxa"/>
            <w:shd w:val="clear" w:color="auto" w:fill="FFFFFF"/>
            <w:tcMar>
              <w:top w:w="90" w:type="dxa"/>
              <w:left w:w="130" w:type="dxa"/>
              <w:bottom w:w="90" w:type="dxa"/>
              <w:right w:w="130" w:type="dxa"/>
            </w:tcMar>
            <w:vAlign w:val="center"/>
          </w:tcPr>
          <w:p w14:paraId="28C47F66" w14:textId="77777777" w:rsidR="00D7481C" w:rsidRDefault="00000000">
            <w:pPr>
              <w:spacing w:before="20" w:after="20" w:line="252" w:lineRule="auto"/>
            </w:pPr>
            <w:r>
              <w:rPr>
                <w:sz w:val="18"/>
              </w:rPr>
              <w:t>4</w:t>
            </w:r>
          </w:p>
        </w:tc>
        <w:tc>
          <w:tcPr>
            <w:tcW w:w="2484" w:type="dxa"/>
            <w:shd w:val="clear" w:color="auto" w:fill="FFFFFF"/>
            <w:tcMar>
              <w:top w:w="90" w:type="dxa"/>
              <w:left w:w="130" w:type="dxa"/>
              <w:bottom w:w="90" w:type="dxa"/>
              <w:right w:w="130" w:type="dxa"/>
            </w:tcMar>
            <w:vAlign w:val="center"/>
          </w:tcPr>
          <w:p w14:paraId="15583B1B" w14:textId="77777777" w:rsidR="00D7481C" w:rsidRDefault="00000000">
            <w:pPr>
              <w:spacing w:before="20" w:after="20" w:line="252" w:lineRule="auto"/>
            </w:pPr>
            <w:r>
              <w:rPr>
                <w:sz w:val="18"/>
              </w:rPr>
              <w:t>0</w:t>
            </w:r>
          </w:p>
        </w:tc>
        <w:tc>
          <w:tcPr>
            <w:tcW w:w="2484" w:type="dxa"/>
            <w:shd w:val="clear" w:color="auto" w:fill="FFFFFF"/>
            <w:tcMar>
              <w:top w:w="90" w:type="dxa"/>
              <w:left w:w="130" w:type="dxa"/>
              <w:bottom w:w="90" w:type="dxa"/>
              <w:right w:w="130" w:type="dxa"/>
            </w:tcMar>
            <w:vAlign w:val="center"/>
          </w:tcPr>
          <w:p w14:paraId="74E0467C" w14:textId="77777777" w:rsidR="00D7481C" w:rsidRDefault="00000000">
            <w:pPr>
              <w:spacing w:before="20" w:after="20" w:line="252" w:lineRule="auto"/>
            </w:pPr>
            <w:r>
              <w:rPr>
                <w:sz w:val="18"/>
              </w:rPr>
              <w:t>4</w:t>
            </w:r>
          </w:p>
        </w:tc>
      </w:tr>
      <w:tr w:rsidR="00D7481C" w14:paraId="45120681" w14:textId="77777777">
        <w:trPr>
          <w:jc w:val="center"/>
        </w:trPr>
        <w:tc>
          <w:tcPr>
            <w:tcW w:w="2484" w:type="dxa"/>
            <w:shd w:val="clear" w:color="auto" w:fill="F8FAFC"/>
            <w:tcMar>
              <w:top w:w="90" w:type="dxa"/>
              <w:left w:w="130" w:type="dxa"/>
              <w:bottom w:w="90" w:type="dxa"/>
              <w:right w:w="130" w:type="dxa"/>
            </w:tcMar>
            <w:vAlign w:val="center"/>
          </w:tcPr>
          <w:p w14:paraId="345363F3" w14:textId="77777777" w:rsidR="00D7481C" w:rsidRDefault="00000000">
            <w:pPr>
              <w:spacing w:before="20" w:after="20" w:line="252" w:lineRule="auto"/>
            </w:pPr>
            <w:r>
              <w:rPr>
                <w:sz w:val="18"/>
              </w:rPr>
              <w:t>Marketing</w:t>
            </w:r>
          </w:p>
        </w:tc>
        <w:tc>
          <w:tcPr>
            <w:tcW w:w="2484" w:type="dxa"/>
            <w:shd w:val="clear" w:color="auto" w:fill="F8FAFC"/>
            <w:tcMar>
              <w:top w:w="90" w:type="dxa"/>
              <w:left w:w="130" w:type="dxa"/>
              <w:bottom w:w="90" w:type="dxa"/>
              <w:right w:w="130" w:type="dxa"/>
            </w:tcMar>
            <w:vAlign w:val="center"/>
          </w:tcPr>
          <w:p w14:paraId="7E2E3C63" w14:textId="77777777" w:rsidR="00D7481C" w:rsidRDefault="00000000">
            <w:pPr>
              <w:spacing w:before="20" w:after="20" w:line="252" w:lineRule="auto"/>
            </w:pPr>
            <w:r>
              <w:rPr>
                <w:sz w:val="18"/>
              </w:rPr>
              <w:t>2</w:t>
            </w:r>
          </w:p>
        </w:tc>
        <w:tc>
          <w:tcPr>
            <w:tcW w:w="2484" w:type="dxa"/>
            <w:shd w:val="clear" w:color="auto" w:fill="F8FAFC"/>
            <w:tcMar>
              <w:top w:w="90" w:type="dxa"/>
              <w:left w:w="130" w:type="dxa"/>
              <w:bottom w:w="90" w:type="dxa"/>
              <w:right w:w="130" w:type="dxa"/>
            </w:tcMar>
            <w:vAlign w:val="center"/>
          </w:tcPr>
          <w:p w14:paraId="4ECF9D5F" w14:textId="77777777" w:rsidR="00D7481C" w:rsidRDefault="00000000">
            <w:pPr>
              <w:spacing w:before="20" w:after="20" w:line="252" w:lineRule="auto"/>
            </w:pPr>
            <w:r>
              <w:rPr>
                <w:sz w:val="18"/>
              </w:rPr>
              <w:t>0</w:t>
            </w:r>
          </w:p>
        </w:tc>
        <w:tc>
          <w:tcPr>
            <w:tcW w:w="2484" w:type="dxa"/>
            <w:shd w:val="clear" w:color="auto" w:fill="F8FAFC"/>
            <w:tcMar>
              <w:top w:w="90" w:type="dxa"/>
              <w:left w:w="130" w:type="dxa"/>
              <w:bottom w:w="90" w:type="dxa"/>
              <w:right w:w="130" w:type="dxa"/>
            </w:tcMar>
            <w:vAlign w:val="center"/>
          </w:tcPr>
          <w:p w14:paraId="0DD525A6" w14:textId="77777777" w:rsidR="00D7481C" w:rsidRDefault="00000000">
            <w:pPr>
              <w:spacing w:before="20" w:after="20" w:line="252" w:lineRule="auto"/>
            </w:pPr>
            <w:r>
              <w:rPr>
                <w:sz w:val="18"/>
              </w:rPr>
              <w:t>2</w:t>
            </w:r>
          </w:p>
        </w:tc>
      </w:tr>
      <w:tr w:rsidR="00D7481C" w14:paraId="13AD4503" w14:textId="77777777">
        <w:trPr>
          <w:jc w:val="center"/>
        </w:trPr>
        <w:tc>
          <w:tcPr>
            <w:tcW w:w="2484" w:type="dxa"/>
            <w:shd w:val="clear" w:color="auto" w:fill="FFFFFF"/>
            <w:tcMar>
              <w:top w:w="90" w:type="dxa"/>
              <w:left w:w="130" w:type="dxa"/>
              <w:bottom w:w="90" w:type="dxa"/>
              <w:right w:w="130" w:type="dxa"/>
            </w:tcMar>
            <w:vAlign w:val="center"/>
          </w:tcPr>
          <w:p w14:paraId="5F905B5A" w14:textId="77777777" w:rsidR="00D7481C" w:rsidRDefault="00000000">
            <w:pPr>
              <w:spacing w:before="20" w:after="20" w:line="252" w:lineRule="auto"/>
            </w:pPr>
            <w:r>
              <w:rPr>
                <w:sz w:val="18"/>
              </w:rPr>
              <w:t>Sales</w:t>
            </w:r>
          </w:p>
        </w:tc>
        <w:tc>
          <w:tcPr>
            <w:tcW w:w="2484" w:type="dxa"/>
            <w:shd w:val="clear" w:color="auto" w:fill="FFFFFF"/>
            <w:tcMar>
              <w:top w:w="90" w:type="dxa"/>
              <w:left w:w="130" w:type="dxa"/>
              <w:bottom w:w="90" w:type="dxa"/>
              <w:right w:w="130" w:type="dxa"/>
            </w:tcMar>
            <w:vAlign w:val="center"/>
          </w:tcPr>
          <w:p w14:paraId="400D7964" w14:textId="77777777" w:rsidR="00D7481C" w:rsidRDefault="00000000">
            <w:pPr>
              <w:spacing w:before="20" w:after="20" w:line="252" w:lineRule="auto"/>
            </w:pPr>
            <w:r>
              <w:rPr>
                <w:sz w:val="18"/>
              </w:rPr>
              <w:t>4</w:t>
            </w:r>
          </w:p>
        </w:tc>
        <w:tc>
          <w:tcPr>
            <w:tcW w:w="2484" w:type="dxa"/>
            <w:shd w:val="clear" w:color="auto" w:fill="FFFFFF"/>
            <w:tcMar>
              <w:top w:w="90" w:type="dxa"/>
              <w:left w:w="130" w:type="dxa"/>
              <w:bottom w:w="90" w:type="dxa"/>
              <w:right w:w="130" w:type="dxa"/>
            </w:tcMar>
            <w:vAlign w:val="center"/>
          </w:tcPr>
          <w:p w14:paraId="5FF6C82B" w14:textId="77777777" w:rsidR="00D7481C" w:rsidRDefault="00000000">
            <w:pPr>
              <w:spacing w:before="20" w:after="20" w:line="252" w:lineRule="auto"/>
            </w:pPr>
            <w:r>
              <w:rPr>
                <w:sz w:val="18"/>
              </w:rPr>
              <w:t>1</w:t>
            </w:r>
          </w:p>
        </w:tc>
        <w:tc>
          <w:tcPr>
            <w:tcW w:w="2484" w:type="dxa"/>
            <w:shd w:val="clear" w:color="auto" w:fill="FFFFFF"/>
            <w:tcMar>
              <w:top w:w="90" w:type="dxa"/>
              <w:left w:w="130" w:type="dxa"/>
              <w:bottom w:w="90" w:type="dxa"/>
              <w:right w:w="130" w:type="dxa"/>
            </w:tcMar>
            <w:vAlign w:val="center"/>
          </w:tcPr>
          <w:p w14:paraId="196A0778" w14:textId="77777777" w:rsidR="00D7481C" w:rsidRDefault="00000000">
            <w:pPr>
              <w:spacing w:before="20" w:after="20" w:line="252" w:lineRule="auto"/>
            </w:pPr>
            <w:r>
              <w:rPr>
                <w:sz w:val="18"/>
              </w:rPr>
              <w:t>3</w:t>
            </w:r>
          </w:p>
        </w:tc>
      </w:tr>
    </w:tbl>
    <w:p w14:paraId="793D4353" w14:textId="77777777" w:rsidR="00D7481C" w:rsidRDefault="00D7481C">
      <w:pPr>
        <w:spacing w:after="80"/>
      </w:pPr>
    </w:p>
    <w:p w14:paraId="3E4CD30B" w14:textId="77777777" w:rsidR="00D7481C" w:rsidRDefault="00000000">
      <w:pPr>
        <w:spacing w:before="20"/>
      </w:pPr>
      <w:r>
        <w:rPr>
          <w:b/>
        </w:rPr>
        <w:t>How this works:</w:t>
      </w:r>
      <w:r>
        <w:t xml:space="preserve"> </w:t>
      </w:r>
      <w:r>
        <w:rPr>
          <w:rFonts w:ascii="Consolas" w:hAnsi="Consolas"/>
          <w:color w:val="BE185D"/>
          <w:sz w:val="19"/>
        </w:rPr>
        <w:t>CASE WHEN salary &gt;= 80000 THEN 1 END</w:t>
      </w:r>
      <w:r>
        <w:t xml:space="preserve"> returns 1 for matching rows and NULL otherwise. </w:t>
      </w:r>
      <w:r>
        <w:rPr>
          <w:rFonts w:ascii="Consolas" w:hAnsi="Consolas"/>
          <w:color w:val="BE185D"/>
          <w:sz w:val="19"/>
        </w:rPr>
        <w:t>COUNT(...)</w:t>
      </w:r>
      <w:r>
        <w:t xml:space="preserve"> counts non-NULL values, effectively counting only the matching rows.</w:t>
      </w:r>
    </w:p>
    <w:p w14:paraId="24492BA2" w14:textId="77777777" w:rsidR="00D7481C" w:rsidRDefault="00000000">
      <w:pPr>
        <w:spacing w:before="20"/>
      </w:pPr>
      <w:r>
        <w:rPr>
          <w:b/>
        </w:rPr>
        <w:t>Example 3: CASE in ORDER BY</w:t>
      </w:r>
    </w:p>
    <w:p w14:paraId="261BA92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Custom sort: Sales first, then Engineering, then everything else</w:t>
      </w:r>
      <w:r>
        <w:rPr>
          <w:rFonts w:ascii="Consolas" w:hAnsi="Consolas"/>
          <w:color w:val="0F172A"/>
          <w:sz w:val="17"/>
        </w:rPr>
        <w:br/>
        <w:t>SELECT first_name, department FROM employees</w:t>
      </w:r>
      <w:r>
        <w:rPr>
          <w:rFonts w:ascii="Consolas" w:hAnsi="Consolas"/>
          <w:color w:val="0F172A"/>
          <w:sz w:val="17"/>
        </w:rPr>
        <w:br/>
        <w:t xml:space="preserve">ORDER BY </w:t>
      </w:r>
      <w:r>
        <w:rPr>
          <w:rFonts w:ascii="Consolas" w:hAnsi="Consolas"/>
          <w:color w:val="0F172A"/>
          <w:sz w:val="17"/>
        </w:rPr>
        <w:br/>
        <w:t xml:space="preserve">    CASE department</w:t>
      </w:r>
      <w:r>
        <w:rPr>
          <w:rFonts w:ascii="Consolas" w:hAnsi="Consolas"/>
          <w:color w:val="0F172A"/>
          <w:sz w:val="17"/>
        </w:rPr>
        <w:br/>
        <w:t xml:space="preserve">        WHEN 'Sales' THEN 1</w:t>
      </w:r>
      <w:r>
        <w:rPr>
          <w:rFonts w:ascii="Consolas" w:hAnsi="Consolas"/>
          <w:color w:val="0F172A"/>
          <w:sz w:val="17"/>
        </w:rPr>
        <w:br/>
        <w:t xml:space="preserve">        WHEN 'Engineering' THEN 2</w:t>
      </w:r>
      <w:r>
        <w:rPr>
          <w:rFonts w:ascii="Consolas" w:hAnsi="Consolas"/>
          <w:color w:val="0F172A"/>
          <w:sz w:val="17"/>
        </w:rPr>
        <w:br/>
        <w:t xml:space="preserve">        ELSE 3</w:t>
      </w:r>
      <w:r>
        <w:rPr>
          <w:rFonts w:ascii="Consolas" w:hAnsi="Consolas"/>
          <w:color w:val="0F172A"/>
          <w:sz w:val="17"/>
        </w:rPr>
        <w:br/>
        <w:t xml:space="preserve">    END;</w:t>
      </w:r>
    </w:p>
    <w:p w14:paraId="0E3481E7" w14:textId="77777777" w:rsidR="00D7481C" w:rsidRDefault="00000000">
      <w:pPr>
        <w:spacing w:before="20"/>
      </w:pPr>
      <w:r>
        <w:rPr>
          <w:b/>
        </w:rPr>
        <w:t>Example 4: CASE for NULL-safe comparison</w:t>
      </w:r>
    </w:p>
    <w:p w14:paraId="0F683AC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first_name,</w:t>
      </w:r>
      <w:r>
        <w:rPr>
          <w:rFonts w:ascii="Consolas" w:hAnsi="Consolas"/>
          <w:color w:val="0F172A"/>
          <w:sz w:val="17"/>
        </w:rPr>
        <w:br/>
        <w:t xml:space="preserve">    salary + COALESCE(commission, 0) AS total_compensation,</w:t>
      </w:r>
      <w:r>
        <w:rPr>
          <w:rFonts w:ascii="Consolas" w:hAnsi="Consolas"/>
          <w:color w:val="0F172A"/>
          <w:sz w:val="17"/>
        </w:rPr>
        <w:br/>
        <w:t xml:space="preserve">    CASE </w:t>
      </w:r>
      <w:r>
        <w:rPr>
          <w:rFonts w:ascii="Consolas" w:hAnsi="Consolas"/>
          <w:color w:val="0F172A"/>
          <w:sz w:val="17"/>
        </w:rPr>
        <w:br/>
        <w:t xml:space="preserve">        WHEN commission IS NOT NULL THEN 'Commission-based'</w:t>
      </w:r>
      <w:r>
        <w:rPr>
          <w:rFonts w:ascii="Consolas" w:hAnsi="Consolas"/>
          <w:color w:val="0F172A"/>
          <w:sz w:val="17"/>
        </w:rPr>
        <w:br/>
        <w:t xml:space="preserve">        ELSE 'Fixed salary'</w:t>
      </w:r>
      <w:r>
        <w:rPr>
          <w:rFonts w:ascii="Consolas" w:hAnsi="Consolas"/>
          <w:color w:val="0F172A"/>
          <w:sz w:val="17"/>
        </w:rPr>
        <w:br/>
        <w:t xml:space="preserve">    END AS pay_type</w:t>
      </w:r>
      <w:r>
        <w:rPr>
          <w:rFonts w:ascii="Consolas" w:hAnsi="Consolas"/>
          <w:color w:val="0F172A"/>
          <w:sz w:val="17"/>
        </w:rPr>
        <w:br/>
        <w:t>FROM employees;</w:t>
      </w:r>
    </w:p>
    <w:p w14:paraId="2CA2F507" w14:textId="77777777" w:rsidR="00D7481C" w:rsidRDefault="00000000">
      <w:pPr>
        <w:keepNext/>
        <w:spacing w:before="200"/>
      </w:pPr>
      <w:r>
        <w:rPr>
          <w:b/>
          <w:color w:val="1E40AF"/>
          <w:sz w:val="24"/>
        </w:rPr>
        <w:t>8.4 Nested CASE</w:t>
      </w:r>
    </w:p>
    <w:p w14:paraId="029ECB2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first_name, department, salary,</w:t>
      </w:r>
      <w:r>
        <w:rPr>
          <w:rFonts w:ascii="Consolas" w:hAnsi="Consolas"/>
          <w:color w:val="0F172A"/>
          <w:sz w:val="17"/>
        </w:rPr>
        <w:br/>
        <w:t xml:space="preserve">    CASE </w:t>
      </w:r>
      <w:r>
        <w:rPr>
          <w:rFonts w:ascii="Consolas" w:hAnsi="Consolas"/>
          <w:color w:val="0F172A"/>
          <w:sz w:val="17"/>
        </w:rPr>
        <w:br/>
        <w:t xml:space="preserve">        WHEN department = 'Engineering' THEN</w:t>
      </w:r>
      <w:r>
        <w:rPr>
          <w:rFonts w:ascii="Consolas" w:hAnsi="Consolas"/>
          <w:color w:val="0F172A"/>
          <w:sz w:val="17"/>
        </w:rPr>
        <w:br/>
      </w:r>
      <w:r>
        <w:rPr>
          <w:rFonts w:ascii="Consolas" w:hAnsi="Consolas"/>
          <w:color w:val="0F172A"/>
          <w:sz w:val="17"/>
        </w:rPr>
        <w:lastRenderedPageBreak/>
        <w:t xml:space="preserve">            CASE </w:t>
      </w:r>
      <w:r>
        <w:rPr>
          <w:rFonts w:ascii="Consolas" w:hAnsi="Consolas"/>
          <w:color w:val="0F172A"/>
          <w:sz w:val="17"/>
        </w:rPr>
        <w:br/>
        <w:t xml:space="preserve">                WHEN salary &gt; 100000 THEN 'Principal Engineer'</w:t>
      </w:r>
      <w:r>
        <w:rPr>
          <w:rFonts w:ascii="Consolas" w:hAnsi="Consolas"/>
          <w:color w:val="0F172A"/>
          <w:sz w:val="17"/>
        </w:rPr>
        <w:br/>
        <w:t xml:space="preserve">                WHEN salary &gt; 85000  THEN 'Senior Engineer'</w:t>
      </w:r>
      <w:r>
        <w:rPr>
          <w:rFonts w:ascii="Consolas" w:hAnsi="Consolas"/>
          <w:color w:val="0F172A"/>
          <w:sz w:val="17"/>
        </w:rPr>
        <w:br/>
        <w:t xml:space="preserve">                ELSE 'Engineer'</w:t>
      </w:r>
      <w:r>
        <w:rPr>
          <w:rFonts w:ascii="Consolas" w:hAnsi="Consolas"/>
          <w:color w:val="0F172A"/>
          <w:sz w:val="17"/>
        </w:rPr>
        <w:br/>
        <w:t xml:space="preserve">            END</w:t>
      </w:r>
      <w:r>
        <w:rPr>
          <w:rFonts w:ascii="Consolas" w:hAnsi="Consolas"/>
          <w:color w:val="0F172A"/>
          <w:sz w:val="17"/>
        </w:rPr>
        <w:br/>
        <w:t xml:space="preserve">        WHEN department = 'Sales' THEN</w:t>
      </w:r>
      <w:r>
        <w:rPr>
          <w:rFonts w:ascii="Consolas" w:hAnsi="Consolas"/>
          <w:color w:val="0F172A"/>
          <w:sz w:val="17"/>
        </w:rPr>
        <w:br/>
        <w:t xml:space="preserve">            CASE </w:t>
      </w:r>
      <w:r>
        <w:rPr>
          <w:rFonts w:ascii="Consolas" w:hAnsi="Consolas"/>
          <w:color w:val="0F172A"/>
          <w:sz w:val="17"/>
        </w:rPr>
        <w:br/>
        <w:t xml:space="preserve">                WHEN salary &gt; 80000 THEN 'Senior Sales'</w:t>
      </w:r>
      <w:r>
        <w:rPr>
          <w:rFonts w:ascii="Consolas" w:hAnsi="Consolas"/>
          <w:color w:val="0F172A"/>
          <w:sz w:val="17"/>
        </w:rPr>
        <w:br/>
        <w:t xml:space="preserve">                ELSE 'Sales Rep'</w:t>
      </w:r>
      <w:r>
        <w:rPr>
          <w:rFonts w:ascii="Consolas" w:hAnsi="Consolas"/>
          <w:color w:val="0F172A"/>
          <w:sz w:val="17"/>
        </w:rPr>
        <w:br/>
        <w:t xml:space="preserve">            END</w:t>
      </w:r>
      <w:r>
        <w:rPr>
          <w:rFonts w:ascii="Consolas" w:hAnsi="Consolas"/>
          <w:color w:val="0F172A"/>
          <w:sz w:val="17"/>
        </w:rPr>
        <w:br/>
        <w:t xml:space="preserve">        ELSE 'General Staff'</w:t>
      </w:r>
      <w:r>
        <w:rPr>
          <w:rFonts w:ascii="Consolas" w:hAnsi="Consolas"/>
          <w:color w:val="0F172A"/>
          <w:sz w:val="17"/>
        </w:rPr>
        <w:br/>
        <w:t xml:space="preserve">    END AS title</w:t>
      </w:r>
      <w:r>
        <w:rPr>
          <w:rFonts w:ascii="Consolas" w:hAnsi="Consolas"/>
          <w:color w:val="0F172A"/>
          <w:sz w:val="17"/>
        </w:rPr>
        <w:br/>
        <w:t>FROM employees;</w:t>
      </w:r>
    </w:p>
    <w:p w14:paraId="20E3BD08" w14:textId="77777777" w:rsidR="00D7481C" w:rsidRDefault="00000000">
      <w:pPr>
        <w:spacing w:before="20"/>
      </w:pPr>
      <w:r>
        <w:t>While nested CASE works, deeply nested conditions reduce readability. Consider using a lookup table for complex mappings in production.</w:t>
      </w:r>
    </w:p>
    <w:p w14:paraId="5BD7A20A" w14:textId="77777777" w:rsidR="00D7481C" w:rsidRDefault="00000000">
      <w:pPr>
        <w:keepNext/>
        <w:spacing w:before="200"/>
      </w:pPr>
      <w:r>
        <w:rPr>
          <w:b/>
          <w:color w:val="1E40AF"/>
          <w:sz w:val="24"/>
        </w:rPr>
        <w:t>8.5 Common Mistakes</w:t>
      </w:r>
    </w:p>
    <w:p w14:paraId="7A704B12" w14:textId="77777777" w:rsidR="00D7481C" w:rsidRDefault="00000000">
      <w:pPr>
        <w:spacing w:before="20" w:after="40"/>
        <w:ind w:left="360"/>
      </w:pPr>
      <w:r>
        <w:rPr>
          <w:b/>
          <w:color w:val="3B82F6"/>
        </w:rPr>
        <w:t xml:space="preserve">• </w:t>
      </w:r>
      <w:r>
        <w:rPr>
          <w:b/>
        </w:rPr>
        <w:t>Missing ELSE:</w:t>
      </w:r>
      <w:r>
        <w:t xml:space="preserve"> If no WHEN condition matches and ELSE is omitted, the result is NULL (not an error). Always include ELSE unless NULL is the intended default.</w:t>
      </w:r>
    </w:p>
    <w:p w14:paraId="40FCF1E4" w14:textId="77777777" w:rsidR="00D7481C" w:rsidRDefault="00000000">
      <w:pPr>
        <w:spacing w:before="20" w:after="40"/>
        <w:ind w:left="360"/>
      </w:pPr>
      <w:r>
        <w:rPr>
          <w:b/>
          <w:color w:val="3B82F6"/>
        </w:rPr>
        <w:t xml:space="preserve">• </w:t>
      </w:r>
      <w:r>
        <w:rPr>
          <w:b/>
        </w:rPr>
        <w:t>Condition order matters:</w:t>
      </w:r>
      <w:r>
        <w:t xml:space="preserve"> Conditions are evaluated top-to-bottom, and the first match wins. If you put </w:t>
      </w:r>
      <w:r>
        <w:rPr>
          <w:rFonts w:ascii="Consolas" w:hAnsi="Consolas"/>
          <w:color w:val="BE185D"/>
          <w:sz w:val="19"/>
        </w:rPr>
        <w:t>WHEN salary &gt;= 65000</w:t>
      </w:r>
      <w:r>
        <w:t xml:space="preserve"> before </w:t>
      </w:r>
      <w:r>
        <w:rPr>
          <w:rFonts w:ascii="Consolas" w:hAnsi="Consolas"/>
          <w:color w:val="BE185D"/>
          <w:sz w:val="19"/>
        </w:rPr>
        <w:t>WHEN salary &gt;= 100000</w:t>
      </w:r>
      <w:r>
        <w:t>, everything above 65000 gets caught by the first condition.</w:t>
      </w:r>
    </w:p>
    <w:p w14:paraId="42D89783" w14:textId="77777777" w:rsidR="00D7481C" w:rsidRDefault="00000000">
      <w:pPr>
        <w:spacing w:before="20" w:after="40"/>
        <w:ind w:left="360"/>
      </w:pPr>
      <w:r>
        <w:rPr>
          <w:b/>
          <w:color w:val="3B82F6"/>
        </w:rPr>
        <w:t xml:space="preserve">• </w:t>
      </w:r>
      <w:r>
        <w:rPr>
          <w:b/>
        </w:rPr>
        <w:t>Using CASE WHERE instead of CASE WHEN:</w:t>
      </w:r>
      <w:r>
        <w:t xml:space="preserve"> Common syntax error.</w:t>
      </w:r>
    </w:p>
    <w:p w14:paraId="0A3954B6" w14:textId="77777777" w:rsidR="00D7481C" w:rsidRDefault="00000000">
      <w:pPr>
        <w:keepNext/>
        <w:spacing w:before="200"/>
      </w:pPr>
      <w:r>
        <w:rPr>
          <w:b/>
          <w:color w:val="1E40AF"/>
          <w:sz w:val="24"/>
        </w:rPr>
        <w:t>8.6 Interview Explanation</w:t>
      </w:r>
    </w:p>
    <w:p w14:paraId="54736E9B" w14:textId="77777777" w:rsidR="00D7481C" w:rsidRDefault="00000000">
      <w:pPr>
        <w:pBdr>
          <w:left w:val="single" w:sz="18" w:space="8" w:color="64748B"/>
        </w:pBdr>
        <w:spacing w:before="80" w:after="80"/>
        <w:ind w:left="360"/>
      </w:pPr>
      <w:r>
        <w:rPr>
          <w:i/>
          <w:color w:val="475569"/>
        </w:rPr>
        <w:br/>
        <w:t>"CASE WHEN is SQL's conditional expression — the equivalent of if/else in programming. It evaluates conditions sequentially, returns the result for the first true condition, and falls through to ELSE if none match. I use it for data categorization, conditional aggregation, pivot-style transformations, and custom sorting. A key detail is that condition order matters — the first matching WHEN wins."</w:t>
      </w:r>
      <w:r>
        <w:rPr>
          <w:i/>
          <w:color w:val="475569"/>
        </w:rPr>
        <w:br/>
      </w:r>
    </w:p>
    <w:p w14:paraId="6B671BC1" w14:textId="77777777" w:rsidR="00D7481C" w:rsidRDefault="00D7481C">
      <w:pPr>
        <w:pBdr>
          <w:bottom w:val="single" w:sz="6" w:space="1" w:color="CBD5E1"/>
        </w:pBdr>
        <w:spacing w:before="120" w:after="120"/>
      </w:pPr>
    </w:p>
    <w:p w14:paraId="6DA0A715" w14:textId="77777777" w:rsidR="00D7481C" w:rsidRDefault="00000000">
      <w:pPr>
        <w:keepNext/>
        <w:spacing w:before="240" w:after="80"/>
      </w:pPr>
      <w:r>
        <w:rPr>
          <w:b/>
          <w:color w:val="1E3A8A"/>
          <w:sz w:val="28"/>
        </w:rPr>
        <w:t>Part 9: Aggregate Functions</w:t>
      </w:r>
    </w:p>
    <w:p w14:paraId="4736C717" w14:textId="77777777" w:rsidR="00D7481C" w:rsidRDefault="00000000">
      <w:pPr>
        <w:keepNext/>
        <w:spacing w:before="200"/>
      </w:pPr>
      <w:r>
        <w:rPr>
          <w:b/>
          <w:color w:val="1E40AF"/>
          <w:sz w:val="24"/>
        </w:rPr>
        <w:t>9.1 Overview</w:t>
      </w:r>
    </w:p>
    <w:p w14:paraId="1B809DF1" w14:textId="77777777" w:rsidR="00D7481C" w:rsidRDefault="00000000">
      <w:pPr>
        <w:spacing w:before="20"/>
      </w:pPr>
      <w:r>
        <w:t>Aggregate functions compute a single result from a set of rows. They are the foundation of data analysis in SQL.</w:t>
      </w:r>
    </w:p>
    <w:tbl>
      <w:tblPr>
        <w:tblStyle w:val="TableGrid"/>
        <w:tblW w:w="0" w:type="auto"/>
        <w:jc w:val="center"/>
        <w:tblLook w:val="04A0" w:firstRow="1" w:lastRow="0" w:firstColumn="1" w:lastColumn="0" w:noHBand="0" w:noVBand="1"/>
      </w:tblPr>
      <w:tblGrid>
        <w:gridCol w:w="3312"/>
        <w:gridCol w:w="3312"/>
        <w:gridCol w:w="3312"/>
      </w:tblGrid>
      <w:tr w:rsidR="00D7481C" w14:paraId="54F093BA" w14:textId="77777777">
        <w:trPr>
          <w:jc w:val="center"/>
        </w:trPr>
        <w:tc>
          <w:tcPr>
            <w:tcW w:w="3312" w:type="dxa"/>
            <w:shd w:val="clear" w:color="auto" w:fill="1E3A8A"/>
            <w:tcMar>
              <w:top w:w="90" w:type="dxa"/>
              <w:left w:w="130" w:type="dxa"/>
              <w:bottom w:w="90" w:type="dxa"/>
              <w:right w:w="130" w:type="dxa"/>
            </w:tcMar>
            <w:vAlign w:val="center"/>
          </w:tcPr>
          <w:p w14:paraId="3037DF33" w14:textId="77777777" w:rsidR="00D7481C" w:rsidRDefault="00000000">
            <w:pPr>
              <w:spacing w:before="20" w:after="20" w:line="252" w:lineRule="auto"/>
            </w:pPr>
            <w:r>
              <w:rPr>
                <w:b/>
                <w:color w:val="FFFFFF"/>
                <w:sz w:val="19"/>
              </w:rPr>
              <w:t>Function</w:t>
            </w:r>
          </w:p>
        </w:tc>
        <w:tc>
          <w:tcPr>
            <w:tcW w:w="3312" w:type="dxa"/>
            <w:shd w:val="clear" w:color="auto" w:fill="1E3A8A"/>
            <w:tcMar>
              <w:top w:w="90" w:type="dxa"/>
              <w:left w:w="130" w:type="dxa"/>
              <w:bottom w:w="90" w:type="dxa"/>
              <w:right w:w="130" w:type="dxa"/>
            </w:tcMar>
            <w:vAlign w:val="center"/>
          </w:tcPr>
          <w:p w14:paraId="6A7A674A" w14:textId="77777777" w:rsidR="00D7481C" w:rsidRDefault="00000000">
            <w:pPr>
              <w:spacing w:before="20" w:after="20" w:line="252" w:lineRule="auto"/>
            </w:pPr>
            <w:r>
              <w:rPr>
                <w:b/>
                <w:color w:val="FFFFFF"/>
                <w:sz w:val="19"/>
              </w:rPr>
              <w:t>Returns</w:t>
            </w:r>
          </w:p>
        </w:tc>
        <w:tc>
          <w:tcPr>
            <w:tcW w:w="3312" w:type="dxa"/>
            <w:shd w:val="clear" w:color="auto" w:fill="1E3A8A"/>
            <w:tcMar>
              <w:top w:w="90" w:type="dxa"/>
              <w:left w:w="130" w:type="dxa"/>
              <w:bottom w:w="90" w:type="dxa"/>
              <w:right w:w="130" w:type="dxa"/>
            </w:tcMar>
            <w:vAlign w:val="center"/>
          </w:tcPr>
          <w:p w14:paraId="74D971D3" w14:textId="77777777" w:rsidR="00D7481C" w:rsidRDefault="00000000">
            <w:pPr>
              <w:spacing w:before="20" w:after="20" w:line="252" w:lineRule="auto"/>
            </w:pPr>
            <w:r>
              <w:rPr>
                <w:b/>
                <w:color w:val="FFFFFF"/>
                <w:sz w:val="19"/>
              </w:rPr>
              <w:t>NULL Handling</w:t>
            </w:r>
          </w:p>
        </w:tc>
      </w:tr>
      <w:tr w:rsidR="00D7481C" w14:paraId="6BD324E0" w14:textId="77777777">
        <w:trPr>
          <w:jc w:val="center"/>
        </w:trPr>
        <w:tc>
          <w:tcPr>
            <w:tcW w:w="3312" w:type="dxa"/>
            <w:shd w:val="clear" w:color="auto" w:fill="F8FAFC"/>
            <w:tcMar>
              <w:top w:w="90" w:type="dxa"/>
              <w:left w:w="130" w:type="dxa"/>
              <w:bottom w:w="90" w:type="dxa"/>
              <w:right w:w="130" w:type="dxa"/>
            </w:tcMar>
            <w:vAlign w:val="center"/>
          </w:tcPr>
          <w:p w14:paraId="2C602BF3" w14:textId="77777777" w:rsidR="00D7481C" w:rsidRDefault="00000000">
            <w:pPr>
              <w:spacing w:before="20" w:after="20" w:line="252" w:lineRule="auto"/>
            </w:pPr>
            <w:r>
              <w:rPr>
                <w:rFonts w:ascii="Consolas" w:hAnsi="Consolas"/>
                <w:color w:val="BE185D"/>
                <w:sz w:val="19"/>
              </w:rPr>
              <w:t>COUNT(*)</w:t>
            </w:r>
          </w:p>
        </w:tc>
        <w:tc>
          <w:tcPr>
            <w:tcW w:w="3312" w:type="dxa"/>
            <w:shd w:val="clear" w:color="auto" w:fill="F8FAFC"/>
            <w:tcMar>
              <w:top w:w="90" w:type="dxa"/>
              <w:left w:w="130" w:type="dxa"/>
              <w:bottom w:w="90" w:type="dxa"/>
              <w:right w:w="130" w:type="dxa"/>
            </w:tcMar>
            <w:vAlign w:val="center"/>
          </w:tcPr>
          <w:p w14:paraId="0082D9E8" w14:textId="77777777" w:rsidR="00D7481C" w:rsidRDefault="00000000">
            <w:pPr>
              <w:spacing w:before="20" w:after="20" w:line="252" w:lineRule="auto"/>
            </w:pPr>
            <w:r>
              <w:rPr>
                <w:sz w:val="18"/>
              </w:rPr>
              <w:t>Number of rows</w:t>
            </w:r>
          </w:p>
        </w:tc>
        <w:tc>
          <w:tcPr>
            <w:tcW w:w="3312" w:type="dxa"/>
            <w:shd w:val="clear" w:color="auto" w:fill="F8FAFC"/>
            <w:tcMar>
              <w:top w:w="90" w:type="dxa"/>
              <w:left w:w="130" w:type="dxa"/>
              <w:bottom w:w="90" w:type="dxa"/>
              <w:right w:w="130" w:type="dxa"/>
            </w:tcMar>
            <w:vAlign w:val="center"/>
          </w:tcPr>
          <w:p w14:paraId="36EE377A" w14:textId="77777777" w:rsidR="00D7481C" w:rsidRDefault="00000000">
            <w:pPr>
              <w:spacing w:before="20" w:after="20" w:line="252" w:lineRule="auto"/>
            </w:pPr>
            <w:r>
              <w:rPr>
                <w:sz w:val="18"/>
              </w:rPr>
              <w:t>Counts ALL rows (incl. NULLs)</w:t>
            </w:r>
          </w:p>
        </w:tc>
      </w:tr>
      <w:tr w:rsidR="00D7481C" w14:paraId="29EA05FC" w14:textId="77777777">
        <w:trPr>
          <w:jc w:val="center"/>
        </w:trPr>
        <w:tc>
          <w:tcPr>
            <w:tcW w:w="3312" w:type="dxa"/>
            <w:shd w:val="clear" w:color="auto" w:fill="FFFFFF"/>
            <w:tcMar>
              <w:top w:w="90" w:type="dxa"/>
              <w:left w:w="130" w:type="dxa"/>
              <w:bottom w:w="90" w:type="dxa"/>
              <w:right w:w="130" w:type="dxa"/>
            </w:tcMar>
            <w:vAlign w:val="center"/>
          </w:tcPr>
          <w:p w14:paraId="1E3A9DB6" w14:textId="77777777" w:rsidR="00D7481C" w:rsidRDefault="00000000">
            <w:pPr>
              <w:spacing w:before="20" w:after="20" w:line="252" w:lineRule="auto"/>
            </w:pPr>
            <w:r>
              <w:rPr>
                <w:rFonts w:ascii="Consolas" w:hAnsi="Consolas"/>
                <w:color w:val="BE185D"/>
                <w:sz w:val="19"/>
              </w:rPr>
              <w:t>COUNT(col)</w:t>
            </w:r>
          </w:p>
        </w:tc>
        <w:tc>
          <w:tcPr>
            <w:tcW w:w="3312" w:type="dxa"/>
            <w:shd w:val="clear" w:color="auto" w:fill="FFFFFF"/>
            <w:tcMar>
              <w:top w:w="90" w:type="dxa"/>
              <w:left w:w="130" w:type="dxa"/>
              <w:bottom w:w="90" w:type="dxa"/>
              <w:right w:w="130" w:type="dxa"/>
            </w:tcMar>
            <w:vAlign w:val="center"/>
          </w:tcPr>
          <w:p w14:paraId="49C11E2B" w14:textId="77777777" w:rsidR="00D7481C" w:rsidRDefault="00000000">
            <w:pPr>
              <w:spacing w:before="20" w:after="20" w:line="252" w:lineRule="auto"/>
            </w:pPr>
            <w:r>
              <w:rPr>
                <w:sz w:val="18"/>
              </w:rPr>
              <w:t>Number of non-NULL values</w:t>
            </w:r>
          </w:p>
        </w:tc>
        <w:tc>
          <w:tcPr>
            <w:tcW w:w="3312" w:type="dxa"/>
            <w:shd w:val="clear" w:color="auto" w:fill="FFFFFF"/>
            <w:tcMar>
              <w:top w:w="90" w:type="dxa"/>
              <w:left w:w="130" w:type="dxa"/>
              <w:bottom w:w="90" w:type="dxa"/>
              <w:right w:w="130" w:type="dxa"/>
            </w:tcMar>
            <w:vAlign w:val="center"/>
          </w:tcPr>
          <w:p w14:paraId="10AF234D" w14:textId="77777777" w:rsidR="00D7481C" w:rsidRDefault="00000000">
            <w:pPr>
              <w:spacing w:before="20" w:after="20" w:line="252" w:lineRule="auto"/>
            </w:pPr>
            <w:r>
              <w:rPr>
                <w:sz w:val="18"/>
              </w:rPr>
              <w:t>Ignores NULLs</w:t>
            </w:r>
          </w:p>
        </w:tc>
      </w:tr>
      <w:tr w:rsidR="00D7481C" w14:paraId="189401EF" w14:textId="77777777">
        <w:trPr>
          <w:jc w:val="center"/>
        </w:trPr>
        <w:tc>
          <w:tcPr>
            <w:tcW w:w="3312" w:type="dxa"/>
            <w:shd w:val="clear" w:color="auto" w:fill="F8FAFC"/>
            <w:tcMar>
              <w:top w:w="90" w:type="dxa"/>
              <w:left w:w="130" w:type="dxa"/>
              <w:bottom w:w="90" w:type="dxa"/>
              <w:right w:w="130" w:type="dxa"/>
            </w:tcMar>
            <w:vAlign w:val="center"/>
          </w:tcPr>
          <w:p w14:paraId="11F45331" w14:textId="77777777" w:rsidR="00D7481C" w:rsidRDefault="00000000">
            <w:pPr>
              <w:spacing w:before="20" w:after="20" w:line="252" w:lineRule="auto"/>
            </w:pPr>
            <w:r>
              <w:rPr>
                <w:rFonts w:ascii="Consolas" w:hAnsi="Consolas"/>
                <w:color w:val="BE185D"/>
                <w:sz w:val="19"/>
              </w:rPr>
              <w:t>COUNT(DISTINCT col)</w:t>
            </w:r>
          </w:p>
        </w:tc>
        <w:tc>
          <w:tcPr>
            <w:tcW w:w="3312" w:type="dxa"/>
            <w:shd w:val="clear" w:color="auto" w:fill="F8FAFC"/>
            <w:tcMar>
              <w:top w:w="90" w:type="dxa"/>
              <w:left w:w="130" w:type="dxa"/>
              <w:bottom w:w="90" w:type="dxa"/>
              <w:right w:w="130" w:type="dxa"/>
            </w:tcMar>
            <w:vAlign w:val="center"/>
          </w:tcPr>
          <w:p w14:paraId="65282C94" w14:textId="77777777" w:rsidR="00D7481C" w:rsidRDefault="00000000">
            <w:pPr>
              <w:spacing w:before="20" w:after="20" w:line="252" w:lineRule="auto"/>
            </w:pPr>
            <w:r>
              <w:rPr>
                <w:sz w:val="18"/>
              </w:rPr>
              <w:t>Number of unique non-NULL values</w:t>
            </w:r>
          </w:p>
        </w:tc>
        <w:tc>
          <w:tcPr>
            <w:tcW w:w="3312" w:type="dxa"/>
            <w:shd w:val="clear" w:color="auto" w:fill="F8FAFC"/>
            <w:tcMar>
              <w:top w:w="90" w:type="dxa"/>
              <w:left w:w="130" w:type="dxa"/>
              <w:bottom w:w="90" w:type="dxa"/>
              <w:right w:w="130" w:type="dxa"/>
            </w:tcMar>
            <w:vAlign w:val="center"/>
          </w:tcPr>
          <w:p w14:paraId="5143294B" w14:textId="77777777" w:rsidR="00D7481C" w:rsidRDefault="00000000">
            <w:pPr>
              <w:spacing w:before="20" w:after="20" w:line="252" w:lineRule="auto"/>
            </w:pPr>
            <w:r>
              <w:rPr>
                <w:sz w:val="18"/>
              </w:rPr>
              <w:t>Ignores NULLs</w:t>
            </w:r>
          </w:p>
        </w:tc>
      </w:tr>
      <w:tr w:rsidR="00D7481C" w14:paraId="5E53A0FA" w14:textId="77777777">
        <w:trPr>
          <w:jc w:val="center"/>
        </w:trPr>
        <w:tc>
          <w:tcPr>
            <w:tcW w:w="3312" w:type="dxa"/>
            <w:shd w:val="clear" w:color="auto" w:fill="FFFFFF"/>
            <w:tcMar>
              <w:top w:w="90" w:type="dxa"/>
              <w:left w:w="130" w:type="dxa"/>
              <w:bottom w:w="90" w:type="dxa"/>
              <w:right w:w="130" w:type="dxa"/>
            </w:tcMar>
            <w:vAlign w:val="center"/>
          </w:tcPr>
          <w:p w14:paraId="011ADF95" w14:textId="77777777" w:rsidR="00D7481C" w:rsidRDefault="00000000">
            <w:pPr>
              <w:spacing w:before="20" w:after="20" w:line="252" w:lineRule="auto"/>
            </w:pPr>
            <w:r>
              <w:rPr>
                <w:rFonts w:ascii="Consolas" w:hAnsi="Consolas"/>
                <w:color w:val="BE185D"/>
                <w:sz w:val="19"/>
              </w:rPr>
              <w:t>SUM(col)</w:t>
            </w:r>
          </w:p>
        </w:tc>
        <w:tc>
          <w:tcPr>
            <w:tcW w:w="3312" w:type="dxa"/>
            <w:shd w:val="clear" w:color="auto" w:fill="FFFFFF"/>
            <w:tcMar>
              <w:top w:w="90" w:type="dxa"/>
              <w:left w:w="130" w:type="dxa"/>
              <w:bottom w:w="90" w:type="dxa"/>
              <w:right w:w="130" w:type="dxa"/>
            </w:tcMar>
            <w:vAlign w:val="center"/>
          </w:tcPr>
          <w:p w14:paraId="7EFFFB9E" w14:textId="77777777" w:rsidR="00D7481C" w:rsidRDefault="00000000">
            <w:pPr>
              <w:spacing w:before="20" w:after="20" w:line="252" w:lineRule="auto"/>
            </w:pPr>
            <w:r>
              <w:rPr>
                <w:sz w:val="18"/>
              </w:rPr>
              <w:t>Total of values</w:t>
            </w:r>
          </w:p>
        </w:tc>
        <w:tc>
          <w:tcPr>
            <w:tcW w:w="3312" w:type="dxa"/>
            <w:shd w:val="clear" w:color="auto" w:fill="FFFFFF"/>
            <w:tcMar>
              <w:top w:w="90" w:type="dxa"/>
              <w:left w:w="130" w:type="dxa"/>
              <w:bottom w:w="90" w:type="dxa"/>
              <w:right w:w="130" w:type="dxa"/>
            </w:tcMar>
            <w:vAlign w:val="center"/>
          </w:tcPr>
          <w:p w14:paraId="3D64C7D9" w14:textId="77777777" w:rsidR="00D7481C" w:rsidRDefault="00000000">
            <w:pPr>
              <w:spacing w:before="20" w:after="20" w:line="252" w:lineRule="auto"/>
            </w:pPr>
            <w:r>
              <w:rPr>
                <w:sz w:val="18"/>
              </w:rPr>
              <w:t>Ignores NULLs</w:t>
            </w:r>
          </w:p>
        </w:tc>
      </w:tr>
      <w:tr w:rsidR="00D7481C" w14:paraId="76847150" w14:textId="77777777">
        <w:trPr>
          <w:jc w:val="center"/>
        </w:trPr>
        <w:tc>
          <w:tcPr>
            <w:tcW w:w="3312" w:type="dxa"/>
            <w:shd w:val="clear" w:color="auto" w:fill="F8FAFC"/>
            <w:tcMar>
              <w:top w:w="90" w:type="dxa"/>
              <w:left w:w="130" w:type="dxa"/>
              <w:bottom w:w="90" w:type="dxa"/>
              <w:right w:w="130" w:type="dxa"/>
            </w:tcMar>
            <w:vAlign w:val="center"/>
          </w:tcPr>
          <w:p w14:paraId="49538C28" w14:textId="77777777" w:rsidR="00D7481C" w:rsidRDefault="00000000">
            <w:pPr>
              <w:spacing w:before="20" w:after="20" w:line="252" w:lineRule="auto"/>
            </w:pPr>
            <w:r>
              <w:rPr>
                <w:rFonts w:ascii="Consolas" w:hAnsi="Consolas"/>
                <w:color w:val="BE185D"/>
                <w:sz w:val="19"/>
              </w:rPr>
              <w:t>AVG(col)</w:t>
            </w:r>
          </w:p>
        </w:tc>
        <w:tc>
          <w:tcPr>
            <w:tcW w:w="3312" w:type="dxa"/>
            <w:shd w:val="clear" w:color="auto" w:fill="F8FAFC"/>
            <w:tcMar>
              <w:top w:w="90" w:type="dxa"/>
              <w:left w:w="130" w:type="dxa"/>
              <w:bottom w:w="90" w:type="dxa"/>
              <w:right w:w="130" w:type="dxa"/>
            </w:tcMar>
            <w:vAlign w:val="center"/>
          </w:tcPr>
          <w:p w14:paraId="2534C59B" w14:textId="77777777" w:rsidR="00D7481C" w:rsidRDefault="00000000">
            <w:pPr>
              <w:spacing w:before="20" w:after="20" w:line="252" w:lineRule="auto"/>
            </w:pPr>
            <w:r>
              <w:rPr>
                <w:sz w:val="18"/>
              </w:rPr>
              <w:t>Mean of values</w:t>
            </w:r>
          </w:p>
        </w:tc>
        <w:tc>
          <w:tcPr>
            <w:tcW w:w="3312" w:type="dxa"/>
            <w:shd w:val="clear" w:color="auto" w:fill="F8FAFC"/>
            <w:tcMar>
              <w:top w:w="90" w:type="dxa"/>
              <w:left w:w="130" w:type="dxa"/>
              <w:bottom w:w="90" w:type="dxa"/>
              <w:right w:w="130" w:type="dxa"/>
            </w:tcMar>
            <w:vAlign w:val="center"/>
          </w:tcPr>
          <w:p w14:paraId="748D9470" w14:textId="77777777" w:rsidR="00D7481C" w:rsidRDefault="00000000">
            <w:pPr>
              <w:spacing w:before="20" w:after="20" w:line="252" w:lineRule="auto"/>
            </w:pPr>
            <w:r>
              <w:rPr>
                <w:sz w:val="18"/>
              </w:rPr>
              <w:t>Ignores NULLs (divides by non-NULL count)</w:t>
            </w:r>
          </w:p>
        </w:tc>
      </w:tr>
      <w:tr w:rsidR="00D7481C" w14:paraId="10183325" w14:textId="77777777">
        <w:trPr>
          <w:jc w:val="center"/>
        </w:trPr>
        <w:tc>
          <w:tcPr>
            <w:tcW w:w="3312" w:type="dxa"/>
            <w:shd w:val="clear" w:color="auto" w:fill="FFFFFF"/>
            <w:tcMar>
              <w:top w:w="90" w:type="dxa"/>
              <w:left w:w="130" w:type="dxa"/>
              <w:bottom w:w="90" w:type="dxa"/>
              <w:right w:w="130" w:type="dxa"/>
            </w:tcMar>
            <w:vAlign w:val="center"/>
          </w:tcPr>
          <w:p w14:paraId="51FC082B" w14:textId="77777777" w:rsidR="00D7481C" w:rsidRDefault="00000000">
            <w:pPr>
              <w:spacing w:before="20" w:after="20" w:line="252" w:lineRule="auto"/>
            </w:pPr>
            <w:r>
              <w:rPr>
                <w:rFonts w:ascii="Consolas" w:hAnsi="Consolas"/>
                <w:color w:val="BE185D"/>
                <w:sz w:val="19"/>
              </w:rPr>
              <w:t>MIN(col)</w:t>
            </w:r>
          </w:p>
        </w:tc>
        <w:tc>
          <w:tcPr>
            <w:tcW w:w="3312" w:type="dxa"/>
            <w:shd w:val="clear" w:color="auto" w:fill="FFFFFF"/>
            <w:tcMar>
              <w:top w:w="90" w:type="dxa"/>
              <w:left w:w="130" w:type="dxa"/>
              <w:bottom w:w="90" w:type="dxa"/>
              <w:right w:w="130" w:type="dxa"/>
            </w:tcMar>
            <w:vAlign w:val="center"/>
          </w:tcPr>
          <w:p w14:paraId="4CD22812" w14:textId="77777777" w:rsidR="00D7481C" w:rsidRDefault="00000000">
            <w:pPr>
              <w:spacing w:before="20" w:after="20" w:line="252" w:lineRule="auto"/>
            </w:pPr>
            <w:r>
              <w:rPr>
                <w:sz w:val="18"/>
              </w:rPr>
              <w:t>Smallest value</w:t>
            </w:r>
          </w:p>
        </w:tc>
        <w:tc>
          <w:tcPr>
            <w:tcW w:w="3312" w:type="dxa"/>
            <w:shd w:val="clear" w:color="auto" w:fill="FFFFFF"/>
            <w:tcMar>
              <w:top w:w="90" w:type="dxa"/>
              <w:left w:w="130" w:type="dxa"/>
              <w:bottom w:w="90" w:type="dxa"/>
              <w:right w:w="130" w:type="dxa"/>
            </w:tcMar>
            <w:vAlign w:val="center"/>
          </w:tcPr>
          <w:p w14:paraId="35581B33" w14:textId="77777777" w:rsidR="00D7481C" w:rsidRDefault="00000000">
            <w:pPr>
              <w:spacing w:before="20" w:after="20" w:line="252" w:lineRule="auto"/>
            </w:pPr>
            <w:r>
              <w:rPr>
                <w:sz w:val="18"/>
              </w:rPr>
              <w:t>Ignores NULLs</w:t>
            </w:r>
          </w:p>
        </w:tc>
      </w:tr>
      <w:tr w:rsidR="00D7481C" w14:paraId="2625D74B" w14:textId="77777777">
        <w:trPr>
          <w:jc w:val="center"/>
        </w:trPr>
        <w:tc>
          <w:tcPr>
            <w:tcW w:w="3312" w:type="dxa"/>
            <w:shd w:val="clear" w:color="auto" w:fill="F8FAFC"/>
            <w:tcMar>
              <w:top w:w="90" w:type="dxa"/>
              <w:left w:w="130" w:type="dxa"/>
              <w:bottom w:w="90" w:type="dxa"/>
              <w:right w:w="130" w:type="dxa"/>
            </w:tcMar>
            <w:vAlign w:val="center"/>
          </w:tcPr>
          <w:p w14:paraId="0B6ECE16" w14:textId="77777777" w:rsidR="00D7481C" w:rsidRDefault="00000000">
            <w:pPr>
              <w:spacing w:before="20" w:after="20" w:line="252" w:lineRule="auto"/>
            </w:pPr>
            <w:r>
              <w:rPr>
                <w:rFonts w:ascii="Consolas" w:hAnsi="Consolas"/>
                <w:color w:val="BE185D"/>
                <w:sz w:val="19"/>
              </w:rPr>
              <w:lastRenderedPageBreak/>
              <w:t>MAX(col)</w:t>
            </w:r>
          </w:p>
        </w:tc>
        <w:tc>
          <w:tcPr>
            <w:tcW w:w="3312" w:type="dxa"/>
            <w:shd w:val="clear" w:color="auto" w:fill="F8FAFC"/>
            <w:tcMar>
              <w:top w:w="90" w:type="dxa"/>
              <w:left w:w="130" w:type="dxa"/>
              <w:bottom w:w="90" w:type="dxa"/>
              <w:right w:w="130" w:type="dxa"/>
            </w:tcMar>
            <w:vAlign w:val="center"/>
          </w:tcPr>
          <w:p w14:paraId="34E4EBF3" w14:textId="77777777" w:rsidR="00D7481C" w:rsidRDefault="00000000">
            <w:pPr>
              <w:spacing w:before="20" w:after="20" w:line="252" w:lineRule="auto"/>
            </w:pPr>
            <w:r>
              <w:rPr>
                <w:sz w:val="18"/>
              </w:rPr>
              <w:t>Largest value</w:t>
            </w:r>
          </w:p>
        </w:tc>
        <w:tc>
          <w:tcPr>
            <w:tcW w:w="3312" w:type="dxa"/>
            <w:shd w:val="clear" w:color="auto" w:fill="F8FAFC"/>
            <w:tcMar>
              <w:top w:w="90" w:type="dxa"/>
              <w:left w:w="130" w:type="dxa"/>
              <w:bottom w:w="90" w:type="dxa"/>
              <w:right w:w="130" w:type="dxa"/>
            </w:tcMar>
            <w:vAlign w:val="center"/>
          </w:tcPr>
          <w:p w14:paraId="4D3C8778" w14:textId="77777777" w:rsidR="00D7481C" w:rsidRDefault="00000000">
            <w:pPr>
              <w:spacing w:before="20" w:after="20" w:line="252" w:lineRule="auto"/>
            </w:pPr>
            <w:r>
              <w:rPr>
                <w:sz w:val="18"/>
              </w:rPr>
              <w:t>Ignores NULLs</w:t>
            </w:r>
          </w:p>
        </w:tc>
      </w:tr>
    </w:tbl>
    <w:p w14:paraId="14C123C7" w14:textId="77777777" w:rsidR="00D7481C" w:rsidRDefault="00D7481C">
      <w:pPr>
        <w:spacing w:after="80"/>
      </w:pPr>
    </w:p>
    <w:p w14:paraId="5086405D" w14:textId="77777777" w:rsidR="00D7481C" w:rsidRDefault="00000000">
      <w:pPr>
        <w:keepNext/>
        <w:spacing w:before="200"/>
      </w:pPr>
      <w:r>
        <w:rPr>
          <w:b/>
          <w:color w:val="1E40AF"/>
          <w:sz w:val="24"/>
        </w:rPr>
        <w:t>9.2 Worked Examples</w:t>
      </w:r>
    </w:p>
    <w:p w14:paraId="49601D08" w14:textId="77777777" w:rsidR="00D7481C" w:rsidRDefault="00000000">
      <w:pPr>
        <w:spacing w:before="20"/>
      </w:pPr>
      <w:r>
        <w:rPr>
          <w:b/>
        </w:rPr>
        <w:t>Example 1: Basic aggregation</w:t>
      </w:r>
    </w:p>
    <w:p w14:paraId="07468F4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COUNT(*) AS total_employees,</w:t>
      </w:r>
      <w:r>
        <w:rPr>
          <w:rFonts w:ascii="Consolas" w:hAnsi="Consolas"/>
          <w:color w:val="0F172A"/>
          <w:sz w:val="17"/>
        </w:rPr>
        <w:br/>
        <w:t xml:space="preserve">    COUNT(commission) AS employees_with_commission,</w:t>
      </w:r>
      <w:r>
        <w:rPr>
          <w:rFonts w:ascii="Consolas" w:hAnsi="Consolas"/>
          <w:color w:val="0F172A"/>
          <w:sz w:val="17"/>
        </w:rPr>
        <w:br/>
        <w:t xml:space="preserve">    COUNT(DISTINCT department) AS num_departments,</w:t>
      </w:r>
      <w:r>
        <w:rPr>
          <w:rFonts w:ascii="Consolas" w:hAnsi="Consolas"/>
          <w:color w:val="0F172A"/>
          <w:sz w:val="17"/>
        </w:rPr>
        <w:br/>
        <w:t xml:space="preserve">    SUM(salary) AS total_payroll,</w:t>
      </w:r>
      <w:r>
        <w:rPr>
          <w:rFonts w:ascii="Consolas" w:hAnsi="Consolas"/>
          <w:color w:val="0F172A"/>
          <w:sz w:val="17"/>
        </w:rPr>
        <w:br/>
        <w:t xml:space="preserve">    AVG(salary) AS avg_salary,</w:t>
      </w:r>
      <w:r>
        <w:rPr>
          <w:rFonts w:ascii="Consolas" w:hAnsi="Consolas"/>
          <w:color w:val="0F172A"/>
          <w:sz w:val="17"/>
        </w:rPr>
        <w:br/>
        <w:t xml:space="preserve">    MIN(salary) AS min_salary,</w:t>
      </w:r>
      <w:r>
        <w:rPr>
          <w:rFonts w:ascii="Consolas" w:hAnsi="Consolas"/>
          <w:color w:val="0F172A"/>
          <w:sz w:val="17"/>
        </w:rPr>
        <w:br/>
        <w:t xml:space="preserve">    MAX(salary) AS max_salary</w:t>
      </w:r>
      <w:r>
        <w:rPr>
          <w:rFonts w:ascii="Consolas" w:hAnsi="Consolas"/>
          <w:color w:val="0F172A"/>
          <w:sz w:val="17"/>
        </w:rPr>
        <w:br/>
        <w:t>FROM employees;</w:t>
      </w:r>
    </w:p>
    <w:p w14:paraId="38F45D2E" w14:textId="77777777" w:rsidR="00D7481C" w:rsidRDefault="00000000">
      <w:pPr>
        <w:spacing w:before="20"/>
      </w:pPr>
      <w:r>
        <w:t>Calculations:</w:t>
      </w:r>
    </w:p>
    <w:p w14:paraId="11A7903F" w14:textId="77777777" w:rsidR="00D7481C" w:rsidRDefault="00000000">
      <w:pPr>
        <w:spacing w:before="20" w:after="40"/>
        <w:ind w:left="360"/>
      </w:pPr>
      <w:r>
        <w:rPr>
          <w:b/>
          <w:color w:val="3B82F6"/>
        </w:rPr>
        <w:t xml:space="preserve">• </w:t>
      </w:r>
      <w:r>
        <w:t>COUNT(*) = 15</w:t>
      </w:r>
    </w:p>
    <w:p w14:paraId="64556EE4" w14:textId="77777777" w:rsidR="00D7481C" w:rsidRDefault="00000000">
      <w:pPr>
        <w:spacing w:before="20" w:after="40"/>
        <w:ind w:left="360"/>
      </w:pPr>
      <w:r>
        <w:rPr>
          <w:b/>
          <w:color w:val="3B82F6"/>
        </w:rPr>
        <w:t xml:space="preserve">• </w:t>
      </w:r>
      <w:r>
        <w:t>COUNT(commission) = 6 (Charlie, Diana, Eve, Jack, Karen, Mary)</w:t>
      </w:r>
    </w:p>
    <w:p w14:paraId="3C8C0EE6" w14:textId="77777777" w:rsidR="00D7481C" w:rsidRDefault="00000000">
      <w:pPr>
        <w:spacing w:before="20" w:after="40"/>
        <w:ind w:left="360"/>
      </w:pPr>
      <w:r>
        <w:rPr>
          <w:b/>
          <w:color w:val="3B82F6"/>
        </w:rPr>
        <w:t xml:space="preserve">• </w:t>
      </w:r>
      <w:r>
        <w:t>COUNT(DISTINCT department) = 4 (Engineering, Sales, HR, Marketing)</w:t>
      </w:r>
    </w:p>
    <w:p w14:paraId="642460E0" w14:textId="77777777" w:rsidR="00D7481C" w:rsidRDefault="00000000">
      <w:pPr>
        <w:spacing w:before="20" w:after="40"/>
        <w:ind w:left="360"/>
      </w:pPr>
      <w:r>
        <w:rPr>
          <w:b/>
          <w:color w:val="3B82F6"/>
        </w:rPr>
        <w:t xml:space="preserve">• </w:t>
      </w:r>
      <w:r>
        <w:t>SUM(salary) = 95000+87000+72000+68000+91000+64000+61000+78000+105000+73000+69000+92000+68000+87000+64000 = 1,174,000</w:t>
      </w:r>
    </w:p>
    <w:p w14:paraId="62A54A9D" w14:textId="77777777" w:rsidR="00D7481C" w:rsidRDefault="00000000">
      <w:pPr>
        <w:spacing w:before="20" w:after="40"/>
        <w:ind w:left="360"/>
      </w:pPr>
      <w:r>
        <w:rPr>
          <w:b/>
          <w:color w:val="3B82F6"/>
        </w:rPr>
        <w:t xml:space="preserve">• </w:t>
      </w:r>
      <w:r>
        <w:t>AVG(salary) = 1,174,000/15 = 78,266.67</w:t>
      </w:r>
    </w:p>
    <w:p w14:paraId="7A2C4FAF" w14:textId="77777777" w:rsidR="00D7481C" w:rsidRDefault="00000000">
      <w:pPr>
        <w:spacing w:before="20" w:after="40"/>
        <w:ind w:left="360"/>
      </w:pPr>
      <w:r>
        <w:rPr>
          <w:b/>
          <w:color w:val="3B82F6"/>
        </w:rPr>
        <w:t xml:space="preserve">• </w:t>
      </w:r>
      <w:r>
        <w:t>MIN(salary) = 61000</w:t>
      </w:r>
    </w:p>
    <w:p w14:paraId="10F9E6EF" w14:textId="77777777" w:rsidR="00D7481C" w:rsidRDefault="00000000">
      <w:pPr>
        <w:spacing w:before="20" w:after="40"/>
        <w:ind w:left="360"/>
      </w:pPr>
      <w:r>
        <w:rPr>
          <w:b/>
          <w:color w:val="3B82F6"/>
        </w:rPr>
        <w:t xml:space="preserve">• </w:t>
      </w:r>
      <w:r>
        <w:t>MAX(salary) = 105000</w:t>
      </w:r>
    </w:p>
    <w:tbl>
      <w:tblPr>
        <w:tblStyle w:val="TableGrid"/>
        <w:tblW w:w="0" w:type="auto"/>
        <w:jc w:val="center"/>
        <w:tblLook w:val="04A0" w:firstRow="1" w:lastRow="0" w:firstColumn="1" w:lastColumn="0" w:noHBand="0" w:noVBand="1"/>
      </w:tblPr>
      <w:tblGrid>
        <w:gridCol w:w="1529"/>
        <w:gridCol w:w="2500"/>
        <w:gridCol w:w="1669"/>
        <w:gridCol w:w="1233"/>
        <w:gridCol w:w="1059"/>
        <w:gridCol w:w="1088"/>
        <w:gridCol w:w="1118"/>
      </w:tblGrid>
      <w:tr w:rsidR="00D7481C" w14:paraId="43F13E45" w14:textId="77777777">
        <w:trPr>
          <w:jc w:val="center"/>
        </w:trPr>
        <w:tc>
          <w:tcPr>
            <w:tcW w:w="1419" w:type="dxa"/>
            <w:shd w:val="clear" w:color="auto" w:fill="1E3A8A"/>
            <w:tcMar>
              <w:top w:w="90" w:type="dxa"/>
              <w:left w:w="130" w:type="dxa"/>
              <w:bottom w:w="90" w:type="dxa"/>
              <w:right w:w="130" w:type="dxa"/>
            </w:tcMar>
            <w:vAlign w:val="center"/>
          </w:tcPr>
          <w:p w14:paraId="5E1D2A20" w14:textId="77777777" w:rsidR="00D7481C" w:rsidRDefault="00000000">
            <w:pPr>
              <w:spacing w:before="20" w:after="20" w:line="252" w:lineRule="auto"/>
            </w:pPr>
            <w:r>
              <w:rPr>
                <w:b/>
                <w:color w:val="FFFFFF"/>
                <w:sz w:val="19"/>
              </w:rPr>
              <w:t>total_employees</w:t>
            </w:r>
          </w:p>
        </w:tc>
        <w:tc>
          <w:tcPr>
            <w:tcW w:w="1419" w:type="dxa"/>
            <w:shd w:val="clear" w:color="auto" w:fill="1E3A8A"/>
            <w:tcMar>
              <w:top w:w="90" w:type="dxa"/>
              <w:left w:w="130" w:type="dxa"/>
              <w:bottom w:w="90" w:type="dxa"/>
              <w:right w:w="130" w:type="dxa"/>
            </w:tcMar>
            <w:vAlign w:val="center"/>
          </w:tcPr>
          <w:p w14:paraId="1FE5FC85" w14:textId="77777777" w:rsidR="00D7481C" w:rsidRDefault="00000000">
            <w:pPr>
              <w:spacing w:before="20" w:after="20" w:line="252" w:lineRule="auto"/>
            </w:pPr>
            <w:r>
              <w:rPr>
                <w:b/>
                <w:color w:val="FFFFFF"/>
                <w:sz w:val="19"/>
              </w:rPr>
              <w:t>employees_with_commission</w:t>
            </w:r>
          </w:p>
        </w:tc>
        <w:tc>
          <w:tcPr>
            <w:tcW w:w="1419" w:type="dxa"/>
            <w:shd w:val="clear" w:color="auto" w:fill="1E3A8A"/>
            <w:tcMar>
              <w:top w:w="90" w:type="dxa"/>
              <w:left w:w="130" w:type="dxa"/>
              <w:bottom w:w="90" w:type="dxa"/>
              <w:right w:w="130" w:type="dxa"/>
            </w:tcMar>
            <w:vAlign w:val="center"/>
          </w:tcPr>
          <w:p w14:paraId="55154D90" w14:textId="77777777" w:rsidR="00D7481C" w:rsidRDefault="00000000">
            <w:pPr>
              <w:spacing w:before="20" w:after="20" w:line="252" w:lineRule="auto"/>
            </w:pPr>
            <w:r>
              <w:rPr>
                <w:b/>
                <w:color w:val="FFFFFF"/>
                <w:sz w:val="19"/>
              </w:rPr>
              <w:t>num_departments</w:t>
            </w:r>
          </w:p>
        </w:tc>
        <w:tc>
          <w:tcPr>
            <w:tcW w:w="1419" w:type="dxa"/>
            <w:shd w:val="clear" w:color="auto" w:fill="1E3A8A"/>
            <w:tcMar>
              <w:top w:w="90" w:type="dxa"/>
              <w:left w:w="130" w:type="dxa"/>
              <w:bottom w:w="90" w:type="dxa"/>
              <w:right w:w="130" w:type="dxa"/>
            </w:tcMar>
            <w:vAlign w:val="center"/>
          </w:tcPr>
          <w:p w14:paraId="2D4D5F96" w14:textId="77777777" w:rsidR="00D7481C" w:rsidRDefault="00000000">
            <w:pPr>
              <w:spacing w:before="20" w:after="20" w:line="252" w:lineRule="auto"/>
            </w:pPr>
            <w:r>
              <w:rPr>
                <w:b/>
                <w:color w:val="FFFFFF"/>
                <w:sz w:val="19"/>
              </w:rPr>
              <w:t>total_payroll</w:t>
            </w:r>
          </w:p>
        </w:tc>
        <w:tc>
          <w:tcPr>
            <w:tcW w:w="1419" w:type="dxa"/>
            <w:shd w:val="clear" w:color="auto" w:fill="1E3A8A"/>
            <w:tcMar>
              <w:top w:w="90" w:type="dxa"/>
              <w:left w:w="130" w:type="dxa"/>
              <w:bottom w:w="90" w:type="dxa"/>
              <w:right w:w="130" w:type="dxa"/>
            </w:tcMar>
            <w:vAlign w:val="center"/>
          </w:tcPr>
          <w:p w14:paraId="0C58C1E8" w14:textId="77777777" w:rsidR="00D7481C" w:rsidRDefault="00000000">
            <w:pPr>
              <w:spacing w:before="20" w:after="20" w:line="252" w:lineRule="auto"/>
            </w:pPr>
            <w:r>
              <w:rPr>
                <w:b/>
                <w:color w:val="FFFFFF"/>
                <w:sz w:val="19"/>
              </w:rPr>
              <w:t>avg_salary</w:t>
            </w:r>
          </w:p>
        </w:tc>
        <w:tc>
          <w:tcPr>
            <w:tcW w:w="1419" w:type="dxa"/>
            <w:shd w:val="clear" w:color="auto" w:fill="1E3A8A"/>
            <w:tcMar>
              <w:top w:w="90" w:type="dxa"/>
              <w:left w:w="130" w:type="dxa"/>
              <w:bottom w:w="90" w:type="dxa"/>
              <w:right w:w="130" w:type="dxa"/>
            </w:tcMar>
            <w:vAlign w:val="center"/>
          </w:tcPr>
          <w:p w14:paraId="44138E8A" w14:textId="77777777" w:rsidR="00D7481C" w:rsidRDefault="00000000">
            <w:pPr>
              <w:spacing w:before="20" w:after="20" w:line="252" w:lineRule="auto"/>
            </w:pPr>
            <w:r>
              <w:rPr>
                <w:b/>
                <w:color w:val="FFFFFF"/>
                <w:sz w:val="19"/>
              </w:rPr>
              <w:t>min_salary</w:t>
            </w:r>
          </w:p>
        </w:tc>
        <w:tc>
          <w:tcPr>
            <w:tcW w:w="1419" w:type="dxa"/>
            <w:shd w:val="clear" w:color="auto" w:fill="1E3A8A"/>
            <w:tcMar>
              <w:top w:w="90" w:type="dxa"/>
              <w:left w:w="130" w:type="dxa"/>
              <w:bottom w:w="90" w:type="dxa"/>
              <w:right w:w="130" w:type="dxa"/>
            </w:tcMar>
            <w:vAlign w:val="center"/>
          </w:tcPr>
          <w:p w14:paraId="3D5012E2" w14:textId="77777777" w:rsidR="00D7481C" w:rsidRDefault="00000000">
            <w:pPr>
              <w:spacing w:before="20" w:after="20" w:line="252" w:lineRule="auto"/>
            </w:pPr>
            <w:r>
              <w:rPr>
                <w:b/>
                <w:color w:val="FFFFFF"/>
                <w:sz w:val="19"/>
              </w:rPr>
              <w:t>max_salary</w:t>
            </w:r>
          </w:p>
        </w:tc>
      </w:tr>
      <w:tr w:rsidR="00D7481C" w14:paraId="2A6998E6" w14:textId="77777777">
        <w:trPr>
          <w:jc w:val="center"/>
        </w:trPr>
        <w:tc>
          <w:tcPr>
            <w:tcW w:w="1419" w:type="dxa"/>
            <w:shd w:val="clear" w:color="auto" w:fill="F8FAFC"/>
            <w:tcMar>
              <w:top w:w="90" w:type="dxa"/>
              <w:left w:w="130" w:type="dxa"/>
              <w:bottom w:w="90" w:type="dxa"/>
              <w:right w:w="130" w:type="dxa"/>
            </w:tcMar>
            <w:vAlign w:val="center"/>
          </w:tcPr>
          <w:p w14:paraId="18EEB290" w14:textId="77777777" w:rsidR="00D7481C" w:rsidRDefault="00000000">
            <w:pPr>
              <w:spacing w:before="20" w:after="20" w:line="252" w:lineRule="auto"/>
            </w:pPr>
            <w:r>
              <w:rPr>
                <w:sz w:val="18"/>
              </w:rPr>
              <w:t>15</w:t>
            </w:r>
          </w:p>
        </w:tc>
        <w:tc>
          <w:tcPr>
            <w:tcW w:w="1419" w:type="dxa"/>
            <w:shd w:val="clear" w:color="auto" w:fill="F8FAFC"/>
            <w:tcMar>
              <w:top w:w="90" w:type="dxa"/>
              <w:left w:w="130" w:type="dxa"/>
              <w:bottom w:w="90" w:type="dxa"/>
              <w:right w:w="130" w:type="dxa"/>
            </w:tcMar>
            <w:vAlign w:val="center"/>
          </w:tcPr>
          <w:p w14:paraId="1844FB75" w14:textId="77777777" w:rsidR="00D7481C" w:rsidRDefault="00000000">
            <w:pPr>
              <w:spacing w:before="20" w:after="20" w:line="252" w:lineRule="auto"/>
            </w:pPr>
            <w:r>
              <w:rPr>
                <w:sz w:val="18"/>
              </w:rPr>
              <w:t>6</w:t>
            </w:r>
          </w:p>
        </w:tc>
        <w:tc>
          <w:tcPr>
            <w:tcW w:w="1419" w:type="dxa"/>
            <w:shd w:val="clear" w:color="auto" w:fill="F8FAFC"/>
            <w:tcMar>
              <w:top w:w="90" w:type="dxa"/>
              <w:left w:w="130" w:type="dxa"/>
              <w:bottom w:w="90" w:type="dxa"/>
              <w:right w:w="130" w:type="dxa"/>
            </w:tcMar>
            <w:vAlign w:val="center"/>
          </w:tcPr>
          <w:p w14:paraId="296F7360" w14:textId="77777777" w:rsidR="00D7481C" w:rsidRDefault="00000000">
            <w:pPr>
              <w:spacing w:before="20" w:after="20" w:line="252" w:lineRule="auto"/>
            </w:pPr>
            <w:r>
              <w:rPr>
                <w:sz w:val="18"/>
              </w:rPr>
              <w:t>4</w:t>
            </w:r>
          </w:p>
        </w:tc>
        <w:tc>
          <w:tcPr>
            <w:tcW w:w="1419" w:type="dxa"/>
            <w:shd w:val="clear" w:color="auto" w:fill="F8FAFC"/>
            <w:tcMar>
              <w:top w:w="90" w:type="dxa"/>
              <w:left w:w="130" w:type="dxa"/>
              <w:bottom w:w="90" w:type="dxa"/>
              <w:right w:w="130" w:type="dxa"/>
            </w:tcMar>
            <w:vAlign w:val="center"/>
          </w:tcPr>
          <w:p w14:paraId="33A9E25F" w14:textId="77777777" w:rsidR="00D7481C" w:rsidRDefault="00000000">
            <w:pPr>
              <w:spacing w:before="20" w:after="20" w:line="252" w:lineRule="auto"/>
            </w:pPr>
            <w:r>
              <w:rPr>
                <w:sz w:val="18"/>
              </w:rPr>
              <w:t>1174000.00</w:t>
            </w:r>
          </w:p>
        </w:tc>
        <w:tc>
          <w:tcPr>
            <w:tcW w:w="1419" w:type="dxa"/>
            <w:shd w:val="clear" w:color="auto" w:fill="F8FAFC"/>
            <w:tcMar>
              <w:top w:w="90" w:type="dxa"/>
              <w:left w:w="130" w:type="dxa"/>
              <w:bottom w:w="90" w:type="dxa"/>
              <w:right w:w="130" w:type="dxa"/>
            </w:tcMar>
            <w:vAlign w:val="center"/>
          </w:tcPr>
          <w:p w14:paraId="175E2EB5" w14:textId="77777777" w:rsidR="00D7481C" w:rsidRDefault="00000000">
            <w:pPr>
              <w:spacing w:before="20" w:after="20" w:line="252" w:lineRule="auto"/>
            </w:pPr>
            <w:r>
              <w:rPr>
                <w:sz w:val="18"/>
              </w:rPr>
              <w:t>78266.67</w:t>
            </w:r>
          </w:p>
        </w:tc>
        <w:tc>
          <w:tcPr>
            <w:tcW w:w="1419" w:type="dxa"/>
            <w:shd w:val="clear" w:color="auto" w:fill="F8FAFC"/>
            <w:tcMar>
              <w:top w:w="90" w:type="dxa"/>
              <w:left w:w="130" w:type="dxa"/>
              <w:bottom w:w="90" w:type="dxa"/>
              <w:right w:w="130" w:type="dxa"/>
            </w:tcMar>
            <w:vAlign w:val="center"/>
          </w:tcPr>
          <w:p w14:paraId="13328137" w14:textId="77777777" w:rsidR="00D7481C" w:rsidRDefault="00000000">
            <w:pPr>
              <w:spacing w:before="20" w:after="20" w:line="252" w:lineRule="auto"/>
            </w:pPr>
            <w:r>
              <w:rPr>
                <w:sz w:val="18"/>
              </w:rPr>
              <w:t>61000.00</w:t>
            </w:r>
          </w:p>
        </w:tc>
        <w:tc>
          <w:tcPr>
            <w:tcW w:w="1419" w:type="dxa"/>
            <w:shd w:val="clear" w:color="auto" w:fill="F8FAFC"/>
            <w:tcMar>
              <w:top w:w="90" w:type="dxa"/>
              <w:left w:w="130" w:type="dxa"/>
              <w:bottom w:w="90" w:type="dxa"/>
              <w:right w:w="130" w:type="dxa"/>
            </w:tcMar>
            <w:vAlign w:val="center"/>
          </w:tcPr>
          <w:p w14:paraId="1393DBF2" w14:textId="77777777" w:rsidR="00D7481C" w:rsidRDefault="00000000">
            <w:pPr>
              <w:spacing w:before="20" w:after="20" w:line="252" w:lineRule="auto"/>
            </w:pPr>
            <w:r>
              <w:rPr>
                <w:sz w:val="18"/>
              </w:rPr>
              <w:t>105000.00</w:t>
            </w:r>
          </w:p>
        </w:tc>
      </w:tr>
    </w:tbl>
    <w:p w14:paraId="301B7C0F" w14:textId="77777777" w:rsidR="00D7481C" w:rsidRDefault="00D7481C">
      <w:pPr>
        <w:spacing w:after="80"/>
      </w:pPr>
    </w:p>
    <w:p w14:paraId="29731063" w14:textId="77777777" w:rsidR="00D7481C" w:rsidRDefault="00000000">
      <w:pPr>
        <w:spacing w:before="20"/>
      </w:pPr>
      <w:r>
        <w:rPr>
          <w:b/>
        </w:rPr>
        <w:t>Example 2: Aggregation with GROUP BY</w:t>
      </w:r>
    </w:p>
    <w:p w14:paraId="3E485DA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department,</w:t>
      </w:r>
      <w:r>
        <w:rPr>
          <w:rFonts w:ascii="Consolas" w:hAnsi="Consolas"/>
          <w:color w:val="0F172A"/>
          <w:sz w:val="17"/>
        </w:rPr>
        <w:br/>
        <w:t xml:space="preserve">    COUNT(*) AS headcount,</w:t>
      </w:r>
      <w:r>
        <w:rPr>
          <w:rFonts w:ascii="Consolas" w:hAnsi="Consolas"/>
          <w:color w:val="0F172A"/>
          <w:sz w:val="17"/>
        </w:rPr>
        <w:br/>
        <w:t xml:space="preserve">    ROUND(AVG(salary), 2) AS avg_salary,</w:t>
      </w:r>
      <w:r>
        <w:rPr>
          <w:rFonts w:ascii="Consolas" w:hAnsi="Consolas"/>
          <w:color w:val="0F172A"/>
          <w:sz w:val="17"/>
        </w:rPr>
        <w:br/>
        <w:t xml:space="preserve">    SUM(salary) AS dept_payroll</w:t>
      </w:r>
      <w:r>
        <w:rPr>
          <w:rFonts w:ascii="Consolas" w:hAnsi="Consolas"/>
          <w:color w:val="0F172A"/>
          <w:sz w:val="17"/>
        </w:rPr>
        <w:br/>
        <w:t>FROM employees</w:t>
      </w:r>
      <w:r>
        <w:rPr>
          <w:rFonts w:ascii="Consolas" w:hAnsi="Consolas"/>
          <w:color w:val="0F172A"/>
          <w:sz w:val="17"/>
        </w:rPr>
        <w:br/>
        <w:t>GROUP BY department</w:t>
      </w:r>
      <w:r>
        <w:rPr>
          <w:rFonts w:ascii="Consolas" w:hAnsi="Consolas"/>
          <w:color w:val="0F172A"/>
          <w:sz w:val="17"/>
        </w:rPr>
        <w:br/>
        <w:t>ORDER BY avg_salary DESC;</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6878CB44" w14:textId="77777777">
        <w:trPr>
          <w:jc w:val="center"/>
        </w:trPr>
        <w:tc>
          <w:tcPr>
            <w:tcW w:w="2484" w:type="dxa"/>
            <w:shd w:val="clear" w:color="auto" w:fill="1E3A8A"/>
            <w:tcMar>
              <w:top w:w="90" w:type="dxa"/>
              <w:left w:w="130" w:type="dxa"/>
              <w:bottom w:w="90" w:type="dxa"/>
              <w:right w:w="130" w:type="dxa"/>
            </w:tcMar>
            <w:vAlign w:val="center"/>
          </w:tcPr>
          <w:p w14:paraId="793D0E7A" w14:textId="77777777" w:rsidR="00D7481C" w:rsidRDefault="00000000">
            <w:pPr>
              <w:spacing w:before="20" w:after="20" w:line="252" w:lineRule="auto"/>
            </w:pPr>
            <w:r>
              <w:rPr>
                <w:b/>
                <w:color w:val="FFFFFF"/>
                <w:sz w:val="19"/>
              </w:rPr>
              <w:t>department</w:t>
            </w:r>
          </w:p>
        </w:tc>
        <w:tc>
          <w:tcPr>
            <w:tcW w:w="2484" w:type="dxa"/>
            <w:shd w:val="clear" w:color="auto" w:fill="1E3A8A"/>
            <w:tcMar>
              <w:top w:w="90" w:type="dxa"/>
              <w:left w:w="130" w:type="dxa"/>
              <w:bottom w:w="90" w:type="dxa"/>
              <w:right w:w="130" w:type="dxa"/>
            </w:tcMar>
            <w:vAlign w:val="center"/>
          </w:tcPr>
          <w:p w14:paraId="36615D79" w14:textId="77777777" w:rsidR="00D7481C" w:rsidRDefault="00000000">
            <w:pPr>
              <w:spacing w:before="20" w:after="20" w:line="252" w:lineRule="auto"/>
            </w:pPr>
            <w:r>
              <w:rPr>
                <w:b/>
                <w:color w:val="FFFFFF"/>
                <w:sz w:val="19"/>
              </w:rPr>
              <w:t>headcount</w:t>
            </w:r>
          </w:p>
        </w:tc>
        <w:tc>
          <w:tcPr>
            <w:tcW w:w="2484" w:type="dxa"/>
            <w:shd w:val="clear" w:color="auto" w:fill="1E3A8A"/>
            <w:tcMar>
              <w:top w:w="90" w:type="dxa"/>
              <w:left w:w="130" w:type="dxa"/>
              <w:bottom w:w="90" w:type="dxa"/>
              <w:right w:w="130" w:type="dxa"/>
            </w:tcMar>
            <w:vAlign w:val="center"/>
          </w:tcPr>
          <w:p w14:paraId="504BCE3D" w14:textId="77777777" w:rsidR="00D7481C" w:rsidRDefault="00000000">
            <w:pPr>
              <w:spacing w:before="20" w:after="20" w:line="252" w:lineRule="auto"/>
            </w:pPr>
            <w:r>
              <w:rPr>
                <w:b/>
                <w:color w:val="FFFFFF"/>
                <w:sz w:val="19"/>
              </w:rPr>
              <w:t>avg_salary</w:t>
            </w:r>
          </w:p>
        </w:tc>
        <w:tc>
          <w:tcPr>
            <w:tcW w:w="2484" w:type="dxa"/>
            <w:shd w:val="clear" w:color="auto" w:fill="1E3A8A"/>
            <w:tcMar>
              <w:top w:w="90" w:type="dxa"/>
              <w:left w:w="130" w:type="dxa"/>
              <w:bottom w:w="90" w:type="dxa"/>
              <w:right w:w="130" w:type="dxa"/>
            </w:tcMar>
            <w:vAlign w:val="center"/>
          </w:tcPr>
          <w:p w14:paraId="0733C77D" w14:textId="77777777" w:rsidR="00D7481C" w:rsidRDefault="00000000">
            <w:pPr>
              <w:spacing w:before="20" w:after="20" w:line="252" w:lineRule="auto"/>
            </w:pPr>
            <w:r>
              <w:rPr>
                <w:b/>
                <w:color w:val="FFFFFF"/>
                <w:sz w:val="19"/>
              </w:rPr>
              <w:t>dept_payroll</w:t>
            </w:r>
          </w:p>
        </w:tc>
      </w:tr>
      <w:tr w:rsidR="00D7481C" w14:paraId="43DFCC58" w14:textId="77777777">
        <w:trPr>
          <w:jc w:val="center"/>
        </w:trPr>
        <w:tc>
          <w:tcPr>
            <w:tcW w:w="2484" w:type="dxa"/>
            <w:shd w:val="clear" w:color="auto" w:fill="F8FAFC"/>
            <w:tcMar>
              <w:top w:w="90" w:type="dxa"/>
              <w:left w:w="130" w:type="dxa"/>
              <w:bottom w:w="90" w:type="dxa"/>
              <w:right w:w="130" w:type="dxa"/>
            </w:tcMar>
            <w:vAlign w:val="center"/>
          </w:tcPr>
          <w:p w14:paraId="7D1AED21" w14:textId="77777777" w:rsidR="00D7481C" w:rsidRDefault="00000000">
            <w:pPr>
              <w:spacing w:before="20" w:after="20" w:line="252" w:lineRule="auto"/>
            </w:pPr>
            <w:r>
              <w:rPr>
                <w:sz w:val="18"/>
              </w:rPr>
              <w:t>Engineering</w:t>
            </w:r>
          </w:p>
        </w:tc>
        <w:tc>
          <w:tcPr>
            <w:tcW w:w="2484" w:type="dxa"/>
            <w:shd w:val="clear" w:color="auto" w:fill="F8FAFC"/>
            <w:tcMar>
              <w:top w:w="90" w:type="dxa"/>
              <w:left w:w="130" w:type="dxa"/>
              <w:bottom w:w="90" w:type="dxa"/>
              <w:right w:w="130" w:type="dxa"/>
            </w:tcMar>
            <w:vAlign w:val="center"/>
          </w:tcPr>
          <w:p w14:paraId="0D080DBE" w14:textId="77777777" w:rsidR="00D7481C" w:rsidRDefault="00000000">
            <w:pPr>
              <w:spacing w:before="20" w:after="20" w:line="252" w:lineRule="auto"/>
            </w:pPr>
            <w:r>
              <w:rPr>
                <w:sz w:val="18"/>
              </w:rPr>
              <w:t>5</w:t>
            </w:r>
          </w:p>
        </w:tc>
        <w:tc>
          <w:tcPr>
            <w:tcW w:w="2484" w:type="dxa"/>
            <w:shd w:val="clear" w:color="auto" w:fill="F8FAFC"/>
            <w:tcMar>
              <w:top w:w="90" w:type="dxa"/>
              <w:left w:w="130" w:type="dxa"/>
              <w:bottom w:w="90" w:type="dxa"/>
              <w:right w:w="130" w:type="dxa"/>
            </w:tcMar>
            <w:vAlign w:val="center"/>
          </w:tcPr>
          <w:p w14:paraId="0903E427" w14:textId="77777777" w:rsidR="00D7481C" w:rsidRDefault="00000000">
            <w:pPr>
              <w:spacing w:before="20" w:after="20" w:line="252" w:lineRule="auto"/>
            </w:pPr>
            <w:r>
              <w:rPr>
                <w:sz w:val="18"/>
              </w:rPr>
              <w:t>93200.00</w:t>
            </w:r>
          </w:p>
        </w:tc>
        <w:tc>
          <w:tcPr>
            <w:tcW w:w="2484" w:type="dxa"/>
            <w:shd w:val="clear" w:color="auto" w:fill="F8FAFC"/>
            <w:tcMar>
              <w:top w:w="90" w:type="dxa"/>
              <w:left w:w="130" w:type="dxa"/>
              <w:bottom w:w="90" w:type="dxa"/>
              <w:right w:w="130" w:type="dxa"/>
            </w:tcMar>
            <w:vAlign w:val="center"/>
          </w:tcPr>
          <w:p w14:paraId="7554737F" w14:textId="77777777" w:rsidR="00D7481C" w:rsidRDefault="00000000">
            <w:pPr>
              <w:spacing w:before="20" w:after="20" w:line="252" w:lineRule="auto"/>
            </w:pPr>
            <w:r>
              <w:rPr>
                <w:sz w:val="18"/>
              </w:rPr>
              <w:t>466000.00</w:t>
            </w:r>
          </w:p>
        </w:tc>
      </w:tr>
      <w:tr w:rsidR="00D7481C" w14:paraId="27280371" w14:textId="77777777">
        <w:trPr>
          <w:jc w:val="center"/>
        </w:trPr>
        <w:tc>
          <w:tcPr>
            <w:tcW w:w="2484" w:type="dxa"/>
            <w:shd w:val="clear" w:color="auto" w:fill="FFFFFF"/>
            <w:tcMar>
              <w:top w:w="90" w:type="dxa"/>
              <w:left w:w="130" w:type="dxa"/>
              <w:bottom w:w="90" w:type="dxa"/>
              <w:right w:w="130" w:type="dxa"/>
            </w:tcMar>
            <w:vAlign w:val="center"/>
          </w:tcPr>
          <w:p w14:paraId="7BAF1386" w14:textId="77777777" w:rsidR="00D7481C" w:rsidRDefault="00000000">
            <w:pPr>
              <w:spacing w:before="20" w:after="20" w:line="252" w:lineRule="auto"/>
            </w:pPr>
            <w:r>
              <w:rPr>
                <w:sz w:val="18"/>
              </w:rPr>
              <w:t>Sales</w:t>
            </w:r>
          </w:p>
        </w:tc>
        <w:tc>
          <w:tcPr>
            <w:tcW w:w="2484" w:type="dxa"/>
            <w:shd w:val="clear" w:color="auto" w:fill="FFFFFF"/>
            <w:tcMar>
              <w:top w:w="90" w:type="dxa"/>
              <w:left w:w="130" w:type="dxa"/>
              <w:bottom w:w="90" w:type="dxa"/>
              <w:right w:w="130" w:type="dxa"/>
            </w:tcMar>
            <w:vAlign w:val="center"/>
          </w:tcPr>
          <w:p w14:paraId="068CE76E" w14:textId="77777777" w:rsidR="00D7481C" w:rsidRDefault="00000000">
            <w:pPr>
              <w:spacing w:before="20" w:after="20" w:line="252" w:lineRule="auto"/>
            </w:pPr>
            <w:r>
              <w:rPr>
                <w:sz w:val="18"/>
              </w:rPr>
              <w:t>4</w:t>
            </w:r>
          </w:p>
        </w:tc>
        <w:tc>
          <w:tcPr>
            <w:tcW w:w="2484" w:type="dxa"/>
            <w:shd w:val="clear" w:color="auto" w:fill="FFFFFF"/>
            <w:tcMar>
              <w:top w:w="90" w:type="dxa"/>
              <w:left w:w="130" w:type="dxa"/>
              <w:bottom w:w="90" w:type="dxa"/>
              <w:right w:w="130" w:type="dxa"/>
            </w:tcMar>
            <w:vAlign w:val="center"/>
          </w:tcPr>
          <w:p w14:paraId="6697223A" w14:textId="77777777" w:rsidR="00D7481C" w:rsidRDefault="00000000">
            <w:pPr>
              <w:spacing w:before="20" w:after="20" w:line="252" w:lineRule="auto"/>
            </w:pPr>
            <w:r>
              <w:rPr>
                <w:sz w:val="18"/>
              </w:rPr>
              <w:t>74750.00</w:t>
            </w:r>
          </w:p>
        </w:tc>
        <w:tc>
          <w:tcPr>
            <w:tcW w:w="2484" w:type="dxa"/>
            <w:shd w:val="clear" w:color="auto" w:fill="FFFFFF"/>
            <w:tcMar>
              <w:top w:w="90" w:type="dxa"/>
              <w:left w:w="130" w:type="dxa"/>
              <w:bottom w:w="90" w:type="dxa"/>
              <w:right w:w="130" w:type="dxa"/>
            </w:tcMar>
            <w:vAlign w:val="center"/>
          </w:tcPr>
          <w:p w14:paraId="4F08FEE9" w14:textId="77777777" w:rsidR="00D7481C" w:rsidRDefault="00000000">
            <w:pPr>
              <w:spacing w:before="20" w:after="20" w:line="252" w:lineRule="auto"/>
            </w:pPr>
            <w:r>
              <w:rPr>
                <w:sz w:val="18"/>
              </w:rPr>
              <w:t>299000.00</w:t>
            </w:r>
          </w:p>
        </w:tc>
      </w:tr>
      <w:tr w:rsidR="00D7481C" w14:paraId="0BDC2899" w14:textId="77777777">
        <w:trPr>
          <w:jc w:val="center"/>
        </w:trPr>
        <w:tc>
          <w:tcPr>
            <w:tcW w:w="2484" w:type="dxa"/>
            <w:shd w:val="clear" w:color="auto" w:fill="F8FAFC"/>
            <w:tcMar>
              <w:top w:w="90" w:type="dxa"/>
              <w:left w:w="130" w:type="dxa"/>
              <w:bottom w:w="90" w:type="dxa"/>
              <w:right w:w="130" w:type="dxa"/>
            </w:tcMar>
            <w:vAlign w:val="center"/>
          </w:tcPr>
          <w:p w14:paraId="4518D4E0" w14:textId="77777777" w:rsidR="00D7481C" w:rsidRDefault="00000000">
            <w:pPr>
              <w:spacing w:before="20" w:after="20" w:line="252" w:lineRule="auto"/>
            </w:pPr>
            <w:r>
              <w:rPr>
                <w:sz w:val="18"/>
              </w:rPr>
              <w:t>Marketing</w:t>
            </w:r>
          </w:p>
        </w:tc>
        <w:tc>
          <w:tcPr>
            <w:tcW w:w="2484" w:type="dxa"/>
            <w:shd w:val="clear" w:color="auto" w:fill="F8FAFC"/>
            <w:tcMar>
              <w:top w:w="90" w:type="dxa"/>
              <w:left w:w="130" w:type="dxa"/>
              <w:bottom w:w="90" w:type="dxa"/>
              <w:right w:w="130" w:type="dxa"/>
            </w:tcMar>
            <w:vAlign w:val="center"/>
          </w:tcPr>
          <w:p w14:paraId="64AB7282" w14:textId="77777777" w:rsidR="00D7481C" w:rsidRDefault="00000000">
            <w:pPr>
              <w:spacing w:before="20" w:after="20" w:line="252" w:lineRule="auto"/>
            </w:pPr>
            <w:r>
              <w:rPr>
                <w:sz w:val="18"/>
              </w:rPr>
              <w:t>2</w:t>
            </w:r>
          </w:p>
        </w:tc>
        <w:tc>
          <w:tcPr>
            <w:tcW w:w="2484" w:type="dxa"/>
            <w:shd w:val="clear" w:color="auto" w:fill="F8FAFC"/>
            <w:tcMar>
              <w:top w:w="90" w:type="dxa"/>
              <w:left w:w="130" w:type="dxa"/>
              <w:bottom w:w="90" w:type="dxa"/>
              <w:right w:w="130" w:type="dxa"/>
            </w:tcMar>
            <w:vAlign w:val="center"/>
          </w:tcPr>
          <w:p w14:paraId="2054DCF7" w14:textId="77777777" w:rsidR="00D7481C" w:rsidRDefault="00000000">
            <w:pPr>
              <w:spacing w:before="20" w:after="20" w:line="252" w:lineRule="auto"/>
            </w:pPr>
            <w:r>
              <w:rPr>
                <w:sz w:val="18"/>
              </w:rPr>
              <w:t>71000.00</w:t>
            </w:r>
          </w:p>
        </w:tc>
        <w:tc>
          <w:tcPr>
            <w:tcW w:w="2484" w:type="dxa"/>
            <w:shd w:val="clear" w:color="auto" w:fill="F8FAFC"/>
            <w:tcMar>
              <w:top w:w="90" w:type="dxa"/>
              <w:left w:w="130" w:type="dxa"/>
              <w:bottom w:w="90" w:type="dxa"/>
              <w:right w:w="130" w:type="dxa"/>
            </w:tcMar>
            <w:vAlign w:val="center"/>
          </w:tcPr>
          <w:p w14:paraId="72ADAD3E" w14:textId="77777777" w:rsidR="00D7481C" w:rsidRDefault="00000000">
            <w:pPr>
              <w:spacing w:before="20" w:after="20" w:line="252" w:lineRule="auto"/>
            </w:pPr>
            <w:r>
              <w:rPr>
                <w:sz w:val="18"/>
              </w:rPr>
              <w:t>142000.00</w:t>
            </w:r>
          </w:p>
        </w:tc>
      </w:tr>
      <w:tr w:rsidR="00D7481C" w14:paraId="66CB7CFD" w14:textId="77777777">
        <w:trPr>
          <w:jc w:val="center"/>
        </w:trPr>
        <w:tc>
          <w:tcPr>
            <w:tcW w:w="2484" w:type="dxa"/>
            <w:shd w:val="clear" w:color="auto" w:fill="FFFFFF"/>
            <w:tcMar>
              <w:top w:w="90" w:type="dxa"/>
              <w:left w:w="130" w:type="dxa"/>
              <w:bottom w:w="90" w:type="dxa"/>
              <w:right w:w="130" w:type="dxa"/>
            </w:tcMar>
            <w:vAlign w:val="center"/>
          </w:tcPr>
          <w:p w14:paraId="180E3FD7" w14:textId="77777777" w:rsidR="00D7481C" w:rsidRDefault="00000000">
            <w:pPr>
              <w:spacing w:before="20" w:after="20" w:line="252" w:lineRule="auto"/>
            </w:pPr>
            <w:r>
              <w:rPr>
                <w:sz w:val="18"/>
              </w:rPr>
              <w:t>HR</w:t>
            </w:r>
          </w:p>
        </w:tc>
        <w:tc>
          <w:tcPr>
            <w:tcW w:w="2484" w:type="dxa"/>
            <w:shd w:val="clear" w:color="auto" w:fill="FFFFFF"/>
            <w:tcMar>
              <w:top w:w="90" w:type="dxa"/>
              <w:left w:w="130" w:type="dxa"/>
              <w:bottom w:w="90" w:type="dxa"/>
              <w:right w:w="130" w:type="dxa"/>
            </w:tcMar>
            <w:vAlign w:val="center"/>
          </w:tcPr>
          <w:p w14:paraId="75B3CECE" w14:textId="77777777" w:rsidR="00D7481C" w:rsidRDefault="00000000">
            <w:pPr>
              <w:spacing w:before="20" w:after="20" w:line="252" w:lineRule="auto"/>
            </w:pPr>
            <w:r>
              <w:rPr>
                <w:sz w:val="18"/>
              </w:rPr>
              <w:t>4</w:t>
            </w:r>
          </w:p>
        </w:tc>
        <w:tc>
          <w:tcPr>
            <w:tcW w:w="2484" w:type="dxa"/>
            <w:shd w:val="clear" w:color="auto" w:fill="FFFFFF"/>
            <w:tcMar>
              <w:top w:w="90" w:type="dxa"/>
              <w:left w:w="130" w:type="dxa"/>
              <w:bottom w:w="90" w:type="dxa"/>
              <w:right w:w="130" w:type="dxa"/>
            </w:tcMar>
            <w:vAlign w:val="center"/>
          </w:tcPr>
          <w:p w14:paraId="0E119B6B" w14:textId="77777777" w:rsidR="00D7481C" w:rsidRDefault="00000000">
            <w:pPr>
              <w:spacing w:before="20" w:after="20" w:line="252" w:lineRule="auto"/>
            </w:pPr>
            <w:r>
              <w:rPr>
                <w:sz w:val="18"/>
              </w:rPr>
              <w:t>66750.00</w:t>
            </w:r>
          </w:p>
        </w:tc>
        <w:tc>
          <w:tcPr>
            <w:tcW w:w="2484" w:type="dxa"/>
            <w:shd w:val="clear" w:color="auto" w:fill="FFFFFF"/>
            <w:tcMar>
              <w:top w:w="90" w:type="dxa"/>
              <w:left w:w="130" w:type="dxa"/>
              <w:bottom w:w="90" w:type="dxa"/>
              <w:right w:w="130" w:type="dxa"/>
            </w:tcMar>
            <w:vAlign w:val="center"/>
          </w:tcPr>
          <w:p w14:paraId="5483FE9C" w14:textId="77777777" w:rsidR="00D7481C" w:rsidRDefault="00000000">
            <w:pPr>
              <w:spacing w:before="20" w:after="20" w:line="252" w:lineRule="auto"/>
            </w:pPr>
            <w:r>
              <w:rPr>
                <w:sz w:val="18"/>
              </w:rPr>
              <w:t>267000.00</w:t>
            </w:r>
          </w:p>
        </w:tc>
      </w:tr>
    </w:tbl>
    <w:p w14:paraId="2786D958" w14:textId="77777777" w:rsidR="00D7481C" w:rsidRDefault="00D7481C">
      <w:pPr>
        <w:spacing w:after="80"/>
      </w:pPr>
    </w:p>
    <w:p w14:paraId="7B4CB9DD" w14:textId="77777777" w:rsidR="00D7481C" w:rsidRDefault="00000000">
      <w:pPr>
        <w:keepNext/>
        <w:spacing w:before="200"/>
      </w:pPr>
      <w:r>
        <w:rPr>
          <w:b/>
          <w:color w:val="1E40AF"/>
          <w:sz w:val="24"/>
        </w:rPr>
        <w:lastRenderedPageBreak/>
        <w:t>9.3 COUNT(*) vs COUNT(column) vs COUNT(DISTINCT column)</w:t>
      </w:r>
    </w:p>
    <w:p w14:paraId="49835CA1" w14:textId="77777777" w:rsidR="00D7481C" w:rsidRDefault="00000000">
      <w:pPr>
        <w:spacing w:before="20"/>
      </w:pPr>
      <w:r>
        <w:t>This distinction comes up constantly in interviews:</w:t>
      </w:r>
    </w:p>
    <w:p w14:paraId="4F85646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w:t>
      </w:r>
      <w:r>
        <w:rPr>
          <w:rFonts w:ascii="Consolas" w:hAnsi="Consolas"/>
          <w:color w:val="0F172A"/>
          <w:sz w:val="17"/>
        </w:rPr>
        <w:br/>
        <w:t xml:space="preserve">    COUNT(*) AS count_star,              -- 15 (all rows)</w:t>
      </w:r>
      <w:r>
        <w:rPr>
          <w:rFonts w:ascii="Consolas" w:hAnsi="Consolas"/>
          <w:color w:val="0F172A"/>
          <w:sz w:val="17"/>
        </w:rPr>
        <w:br/>
        <w:t xml:space="preserve">    COUNT(commission) AS count_col,      -- 6  (non-NULL commissions)</w:t>
      </w:r>
      <w:r>
        <w:rPr>
          <w:rFonts w:ascii="Consolas" w:hAnsi="Consolas"/>
          <w:color w:val="0F172A"/>
          <w:sz w:val="17"/>
        </w:rPr>
        <w:br/>
        <w:t xml:space="preserve">    COUNT(DISTINCT city) AS count_dist   -- 4  (New York, Chicago, San Francisco, Boston — NULL excluded)</w:t>
      </w:r>
      <w:r>
        <w:rPr>
          <w:rFonts w:ascii="Consolas" w:hAnsi="Consolas"/>
          <w:color w:val="0F172A"/>
          <w:sz w:val="17"/>
        </w:rPr>
        <w:br/>
        <w:t>FROM employees;</w:t>
      </w:r>
    </w:p>
    <w:tbl>
      <w:tblPr>
        <w:tblStyle w:val="TableGrid"/>
        <w:tblW w:w="0" w:type="auto"/>
        <w:jc w:val="center"/>
        <w:tblLook w:val="04A0" w:firstRow="1" w:lastRow="0" w:firstColumn="1" w:lastColumn="0" w:noHBand="0" w:noVBand="1"/>
      </w:tblPr>
      <w:tblGrid>
        <w:gridCol w:w="3312"/>
        <w:gridCol w:w="3312"/>
        <w:gridCol w:w="3312"/>
      </w:tblGrid>
      <w:tr w:rsidR="00D7481C" w14:paraId="6092C5AE" w14:textId="77777777">
        <w:trPr>
          <w:jc w:val="center"/>
        </w:trPr>
        <w:tc>
          <w:tcPr>
            <w:tcW w:w="3312" w:type="dxa"/>
            <w:shd w:val="clear" w:color="auto" w:fill="1E3A8A"/>
            <w:tcMar>
              <w:top w:w="90" w:type="dxa"/>
              <w:left w:w="130" w:type="dxa"/>
              <w:bottom w:w="90" w:type="dxa"/>
              <w:right w:w="130" w:type="dxa"/>
            </w:tcMar>
            <w:vAlign w:val="center"/>
          </w:tcPr>
          <w:p w14:paraId="4B68B98D" w14:textId="77777777" w:rsidR="00D7481C" w:rsidRDefault="00000000">
            <w:pPr>
              <w:spacing w:before="20" w:after="20" w:line="252" w:lineRule="auto"/>
            </w:pPr>
            <w:r>
              <w:rPr>
                <w:b/>
                <w:color w:val="FFFFFF"/>
                <w:sz w:val="19"/>
              </w:rPr>
              <w:t>count_star</w:t>
            </w:r>
          </w:p>
        </w:tc>
        <w:tc>
          <w:tcPr>
            <w:tcW w:w="3312" w:type="dxa"/>
            <w:shd w:val="clear" w:color="auto" w:fill="1E3A8A"/>
            <w:tcMar>
              <w:top w:w="90" w:type="dxa"/>
              <w:left w:w="130" w:type="dxa"/>
              <w:bottom w:w="90" w:type="dxa"/>
              <w:right w:w="130" w:type="dxa"/>
            </w:tcMar>
            <w:vAlign w:val="center"/>
          </w:tcPr>
          <w:p w14:paraId="0BA327AC" w14:textId="77777777" w:rsidR="00D7481C" w:rsidRDefault="00000000">
            <w:pPr>
              <w:spacing w:before="20" w:after="20" w:line="252" w:lineRule="auto"/>
            </w:pPr>
            <w:r>
              <w:rPr>
                <w:b/>
                <w:color w:val="FFFFFF"/>
                <w:sz w:val="19"/>
              </w:rPr>
              <w:t>count_col</w:t>
            </w:r>
          </w:p>
        </w:tc>
        <w:tc>
          <w:tcPr>
            <w:tcW w:w="3312" w:type="dxa"/>
            <w:shd w:val="clear" w:color="auto" w:fill="1E3A8A"/>
            <w:tcMar>
              <w:top w:w="90" w:type="dxa"/>
              <w:left w:w="130" w:type="dxa"/>
              <w:bottom w:w="90" w:type="dxa"/>
              <w:right w:w="130" w:type="dxa"/>
            </w:tcMar>
            <w:vAlign w:val="center"/>
          </w:tcPr>
          <w:p w14:paraId="0D35B5F9" w14:textId="77777777" w:rsidR="00D7481C" w:rsidRDefault="00000000">
            <w:pPr>
              <w:spacing w:before="20" w:after="20" w:line="252" w:lineRule="auto"/>
            </w:pPr>
            <w:r>
              <w:rPr>
                <w:b/>
                <w:color w:val="FFFFFF"/>
                <w:sz w:val="19"/>
              </w:rPr>
              <w:t>count_dist</w:t>
            </w:r>
          </w:p>
        </w:tc>
      </w:tr>
      <w:tr w:rsidR="00D7481C" w14:paraId="450E8874" w14:textId="77777777">
        <w:trPr>
          <w:jc w:val="center"/>
        </w:trPr>
        <w:tc>
          <w:tcPr>
            <w:tcW w:w="3312" w:type="dxa"/>
            <w:shd w:val="clear" w:color="auto" w:fill="F8FAFC"/>
            <w:tcMar>
              <w:top w:w="90" w:type="dxa"/>
              <w:left w:w="130" w:type="dxa"/>
              <w:bottom w:w="90" w:type="dxa"/>
              <w:right w:w="130" w:type="dxa"/>
            </w:tcMar>
            <w:vAlign w:val="center"/>
          </w:tcPr>
          <w:p w14:paraId="79B69533" w14:textId="77777777" w:rsidR="00D7481C" w:rsidRDefault="00000000">
            <w:pPr>
              <w:spacing w:before="20" w:after="20" w:line="252" w:lineRule="auto"/>
            </w:pPr>
            <w:r>
              <w:rPr>
                <w:sz w:val="18"/>
              </w:rPr>
              <w:t>15</w:t>
            </w:r>
          </w:p>
        </w:tc>
        <w:tc>
          <w:tcPr>
            <w:tcW w:w="3312" w:type="dxa"/>
            <w:shd w:val="clear" w:color="auto" w:fill="F8FAFC"/>
            <w:tcMar>
              <w:top w:w="90" w:type="dxa"/>
              <w:left w:w="130" w:type="dxa"/>
              <w:bottom w:w="90" w:type="dxa"/>
              <w:right w:w="130" w:type="dxa"/>
            </w:tcMar>
            <w:vAlign w:val="center"/>
          </w:tcPr>
          <w:p w14:paraId="6C86C26E" w14:textId="77777777" w:rsidR="00D7481C" w:rsidRDefault="00000000">
            <w:pPr>
              <w:spacing w:before="20" w:after="20" w:line="252" w:lineRule="auto"/>
            </w:pPr>
            <w:r>
              <w:rPr>
                <w:sz w:val="18"/>
              </w:rPr>
              <w:t>6</w:t>
            </w:r>
          </w:p>
        </w:tc>
        <w:tc>
          <w:tcPr>
            <w:tcW w:w="3312" w:type="dxa"/>
            <w:shd w:val="clear" w:color="auto" w:fill="F8FAFC"/>
            <w:tcMar>
              <w:top w:w="90" w:type="dxa"/>
              <w:left w:w="130" w:type="dxa"/>
              <w:bottom w:w="90" w:type="dxa"/>
              <w:right w:w="130" w:type="dxa"/>
            </w:tcMar>
            <w:vAlign w:val="center"/>
          </w:tcPr>
          <w:p w14:paraId="08DDEE60" w14:textId="77777777" w:rsidR="00D7481C" w:rsidRDefault="00000000">
            <w:pPr>
              <w:spacing w:before="20" w:after="20" w:line="252" w:lineRule="auto"/>
            </w:pPr>
            <w:r>
              <w:rPr>
                <w:sz w:val="18"/>
              </w:rPr>
              <w:t>4</w:t>
            </w:r>
          </w:p>
        </w:tc>
      </w:tr>
    </w:tbl>
    <w:p w14:paraId="5995B117" w14:textId="77777777" w:rsidR="00D7481C" w:rsidRDefault="00D7481C">
      <w:pPr>
        <w:spacing w:after="80"/>
      </w:pPr>
    </w:p>
    <w:p w14:paraId="5EB7AF39" w14:textId="77777777" w:rsidR="00D7481C" w:rsidRDefault="00000000">
      <w:pPr>
        <w:spacing w:before="20"/>
      </w:pPr>
      <w:r>
        <w:rPr>
          <w:b/>
        </w:rPr>
        <w:t>Key insight:</w:t>
      </w:r>
      <w:r>
        <w:t xml:space="preserve"> </w:t>
      </w:r>
      <w:r>
        <w:rPr>
          <w:rFonts w:ascii="Consolas" w:hAnsi="Consolas"/>
          <w:color w:val="BE185D"/>
          <w:sz w:val="19"/>
        </w:rPr>
        <w:t>COUNT(DISTINCT city)</w:t>
      </w:r>
      <w:r>
        <w:t xml:space="preserve"> returns 4, not 5, because Olivia's NULL city is not counted. NULLs are excluded from COUNT(column) and COUNT(DISTINCT column), but NOT from COUNT(*).</w:t>
      </w:r>
    </w:p>
    <w:p w14:paraId="47C9FED0" w14:textId="77777777" w:rsidR="00D7481C" w:rsidRDefault="00000000">
      <w:pPr>
        <w:keepNext/>
        <w:spacing w:before="200"/>
      </w:pPr>
      <w:r>
        <w:rPr>
          <w:b/>
          <w:color w:val="1E40AF"/>
          <w:sz w:val="24"/>
        </w:rPr>
        <w:t>9.4 SUM and AVG with NULLs — The Danger</w:t>
      </w:r>
    </w:p>
    <w:p w14:paraId="2B415AF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Scenario: What is the average commission?</w:t>
      </w:r>
      <w:r>
        <w:rPr>
          <w:rFonts w:ascii="Consolas" w:hAnsi="Consolas"/>
          <w:color w:val="0F172A"/>
          <w:sz w:val="17"/>
        </w:rPr>
        <w:br/>
      </w:r>
      <w:r>
        <w:rPr>
          <w:rFonts w:ascii="Consolas" w:hAnsi="Consolas"/>
          <w:color w:val="0F172A"/>
          <w:sz w:val="17"/>
        </w:rPr>
        <w:br/>
        <w:t>-- Approach 1: AVG ignores NULLs</w:t>
      </w:r>
      <w:r>
        <w:rPr>
          <w:rFonts w:ascii="Consolas" w:hAnsi="Consolas"/>
          <w:color w:val="0F172A"/>
          <w:sz w:val="17"/>
        </w:rPr>
        <w:br/>
        <w:t>SELECT AVG(commission) FROM employees;</w:t>
      </w:r>
      <w:r>
        <w:rPr>
          <w:rFonts w:ascii="Consolas" w:hAnsi="Consolas"/>
          <w:color w:val="0F172A"/>
          <w:sz w:val="17"/>
        </w:rPr>
        <w:br/>
        <w:t>-- = (5000+7500+3000+2000+1500+4000) / 6 = 23000/6 = 3833.33</w:t>
      </w:r>
      <w:r>
        <w:rPr>
          <w:rFonts w:ascii="Consolas" w:hAnsi="Consolas"/>
          <w:color w:val="0F172A"/>
          <w:sz w:val="17"/>
        </w:rPr>
        <w:br/>
      </w:r>
      <w:r>
        <w:rPr>
          <w:rFonts w:ascii="Consolas" w:hAnsi="Consolas"/>
          <w:color w:val="0F172A"/>
          <w:sz w:val="17"/>
        </w:rPr>
        <w:br/>
        <w:t>-- Approach 2: Treat NULL as 0</w:t>
      </w:r>
      <w:r>
        <w:rPr>
          <w:rFonts w:ascii="Consolas" w:hAnsi="Consolas"/>
          <w:color w:val="0F172A"/>
          <w:sz w:val="17"/>
        </w:rPr>
        <w:br/>
        <w:t>SELECT AVG(COALESCE(commission, 0)) FROM employees;</w:t>
      </w:r>
      <w:r>
        <w:rPr>
          <w:rFonts w:ascii="Consolas" w:hAnsi="Consolas"/>
          <w:color w:val="0F172A"/>
          <w:sz w:val="17"/>
        </w:rPr>
        <w:br/>
        <w:t>-- = 23000 / 15 = 1533.33</w:t>
      </w:r>
    </w:p>
    <w:p w14:paraId="054C6532" w14:textId="77777777" w:rsidR="00D7481C" w:rsidRDefault="00000000">
      <w:pPr>
        <w:spacing w:before="20"/>
      </w:pPr>
      <w:r>
        <w:rPr>
          <w:b/>
        </w:rPr>
        <w:t>Business implication:</w:t>
      </w:r>
      <w:r>
        <w:t xml:space="preserve"> Approach 1 answers "What is the average commission among those who earn commission?" Approach 2 answers "What is the average commission across all employees?" The correct choice depends on the business question.</w:t>
      </w:r>
    </w:p>
    <w:p w14:paraId="5ED2D500" w14:textId="77777777" w:rsidR="00D7481C" w:rsidRDefault="00000000">
      <w:pPr>
        <w:keepNext/>
        <w:spacing w:before="200"/>
      </w:pPr>
      <w:r>
        <w:rPr>
          <w:b/>
          <w:color w:val="1E40AF"/>
          <w:sz w:val="24"/>
        </w:rPr>
        <w:t>9.5 Aggregation Rule: SELECT and GROUP BY</w:t>
      </w:r>
    </w:p>
    <w:p w14:paraId="594256C9" w14:textId="77777777" w:rsidR="00D7481C" w:rsidRDefault="00000000">
      <w:pPr>
        <w:spacing w:before="20"/>
      </w:pPr>
      <w:r>
        <w:rPr>
          <w:b/>
        </w:rPr>
        <w:t>Rule:</w:t>
      </w:r>
      <w:r>
        <w:t xml:space="preserve"> When using GROUP BY, every column in SELECT must either:</w:t>
      </w:r>
    </w:p>
    <w:p w14:paraId="61084B89" w14:textId="77777777" w:rsidR="00D7481C" w:rsidRDefault="00000000">
      <w:pPr>
        <w:spacing w:before="20" w:after="40"/>
        <w:ind w:left="360"/>
      </w:pPr>
      <w:r>
        <w:rPr>
          <w:b/>
          <w:color w:val="3B82F6"/>
        </w:rPr>
        <w:t xml:space="preserve">• </w:t>
      </w:r>
      <w:r>
        <w:t>Be in the GROUP BY clause, OR</w:t>
      </w:r>
    </w:p>
    <w:p w14:paraId="1646C3E7" w14:textId="77777777" w:rsidR="00D7481C" w:rsidRDefault="00000000">
      <w:pPr>
        <w:spacing w:before="20" w:after="40"/>
        <w:ind w:left="360"/>
      </w:pPr>
      <w:r>
        <w:rPr>
          <w:b/>
          <w:color w:val="3B82F6"/>
        </w:rPr>
        <w:t xml:space="preserve">• </w:t>
      </w:r>
      <w:r>
        <w:t>Be inside an aggregate function.</w:t>
      </w:r>
    </w:p>
    <w:p w14:paraId="33D6356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 Correct</w:t>
      </w:r>
      <w:r>
        <w:rPr>
          <w:rFonts w:ascii="Consolas" w:hAnsi="Consolas"/>
          <w:color w:val="0F172A"/>
          <w:sz w:val="17"/>
        </w:rPr>
        <w:br/>
        <w:t>SELECT department, AVG(salary) FROM employees GROUP BY department;</w:t>
      </w:r>
      <w:r>
        <w:rPr>
          <w:rFonts w:ascii="Consolas" w:hAnsi="Consolas"/>
          <w:color w:val="0F172A"/>
          <w:sz w:val="17"/>
        </w:rPr>
        <w:br/>
      </w:r>
      <w:r>
        <w:rPr>
          <w:rFonts w:ascii="Consolas" w:hAnsi="Consolas"/>
          <w:color w:val="0F172A"/>
          <w:sz w:val="17"/>
        </w:rPr>
        <w:br/>
        <w:t>-- ❌ Error (first_name is not grouped or aggregated)</w:t>
      </w:r>
      <w:r>
        <w:rPr>
          <w:rFonts w:ascii="Consolas" w:hAnsi="Consolas"/>
          <w:color w:val="0F172A"/>
          <w:sz w:val="17"/>
        </w:rPr>
        <w:br/>
        <w:t>SELECT department, first_name, AVG(salary) FROM employees GROUP BY department;</w:t>
      </w:r>
      <w:r>
        <w:rPr>
          <w:rFonts w:ascii="Consolas" w:hAnsi="Consolas"/>
          <w:color w:val="0F172A"/>
          <w:sz w:val="17"/>
        </w:rPr>
        <w:br/>
        <w:t>-- MySQL with ONLY_FULL_GROUP_BY disabled will run this but return arbitrary first_name values!</w:t>
      </w:r>
    </w:p>
    <w:p w14:paraId="3BCCA5DC" w14:textId="77777777" w:rsidR="00D7481C" w:rsidRDefault="00000000">
      <w:pPr>
        <w:keepNext/>
        <w:spacing w:before="200"/>
      </w:pPr>
      <w:r>
        <w:rPr>
          <w:b/>
          <w:color w:val="1E40AF"/>
          <w:sz w:val="24"/>
        </w:rPr>
        <w:t>9.6 SUM of Empty Set vs SUM of NULLs</w:t>
      </w:r>
    </w:p>
    <w:p w14:paraId="3503CE2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No matching rows</w:t>
      </w:r>
      <w:r>
        <w:rPr>
          <w:rFonts w:ascii="Consolas" w:hAnsi="Consolas"/>
          <w:color w:val="0F172A"/>
          <w:sz w:val="17"/>
        </w:rPr>
        <w:br/>
        <w:t>SELECT SUM(salary) FROM employees WHERE department = 'Legal';</w:t>
      </w:r>
      <w:r>
        <w:rPr>
          <w:rFonts w:ascii="Consolas" w:hAnsi="Consolas"/>
          <w:color w:val="0F172A"/>
          <w:sz w:val="17"/>
        </w:rPr>
        <w:br/>
        <w:t>-- Result: NULL (not 0!)</w:t>
      </w:r>
      <w:r>
        <w:rPr>
          <w:rFonts w:ascii="Consolas" w:hAnsi="Consolas"/>
          <w:color w:val="0F172A"/>
          <w:sz w:val="17"/>
        </w:rPr>
        <w:br/>
      </w:r>
      <w:r>
        <w:rPr>
          <w:rFonts w:ascii="Consolas" w:hAnsi="Consolas"/>
          <w:color w:val="0F172A"/>
          <w:sz w:val="17"/>
        </w:rPr>
        <w:br/>
        <w:t>-- All matching values are NULL</w:t>
      </w:r>
      <w:r>
        <w:rPr>
          <w:rFonts w:ascii="Consolas" w:hAnsi="Consolas"/>
          <w:color w:val="0F172A"/>
          <w:sz w:val="17"/>
        </w:rPr>
        <w:br/>
        <w:t>SELECT SUM(commission) FROM employees WHERE department = 'Engineering';</w:t>
      </w:r>
      <w:r>
        <w:rPr>
          <w:rFonts w:ascii="Consolas" w:hAnsi="Consolas"/>
          <w:color w:val="0F172A"/>
          <w:sz w:val="17"/>
        </w:rPr>
        <w:br/>
        <w:t>-- Result: NULL (all Engineering commissions are NULL)</w:t>
      </w:r>
      <w:r>
        <w:rPr>
          <w:rFonts w:ascii="Consolas" w:hAnsi="Consolas"/>
          <w:color w:val="0F172A"/>
          <w:sz w:val="17"/>
        </w:rPr>
        <w:br/>
      </w:r>
      <w:r>
        <w:rPr>
          <w:rFonts w:ascii="Consolas" w:hAnsi="Consolas"/>
          <w:color w:val="0F172A"/>
          <w:sz w:val="17"/>
        </w:rPr>
        <w:br/>
        <w:t>-- Safe version</w:t>
      </w:r>
      <w:r>
        <w:rPr>
          <w:rFonts w:ascii="Consolas" w:hAnsi="Consolas"/>
          <w:color w:val="0F172A"/>
          <w:sz w:val="17"/>
        </w:rPr>
        <w:br/>
        <w:t>SELECT COALESCE(SUM(salary), 0) FROM employees WHERE department = 'Legal';</w:t>
      </w:r>
      <w:r>
        <w:rPr>
          <w:rFonts w:ascii="Consolas" w:hAnsi="Consolas"/>
          <w:color w:val="0F172A"/>
          <w:sz w:val="17"/>
        </w:rPr>
        <w:br/>
        <w:t>-- Result: 0</w:t>
      </w:r>
    </w:p>
    <w:p w14:paraId="6E0870DA" w14:textId="77777777" w:rsidR="00D7481C" w:rsidRDefault="00000000">
      <w:pPr>
        <w:keepNext/>
        <w:spacing w:before="200"/>
      </w:pPr>
      <w:r>
        <w:rPr>
          <w:b/>
          <w:color w:val="1E40AF"/>
          <w:sz w:val="24"/>
        </w:rPr>
        <w:lastRenderedPageBreak/>
        <w:t>9.7 Common Mistakes</w:t>
      </w:r>
    </w:p>
    <w:p w14:paraId="54DE4E5C" w14:textId="77777777" w:rsidR="00D7481C" w:rsidRDefault="00000000">
      <w:pPr>
        <w:spacing w:before="20" w:after="40"/>
        <w:ind w:left="360"/>
      </w:pPr>
      <w:r>
        <w:rPr>
          <w:b/>
          <w:color w:val="3B82F6"/>
        </w:rPr>
        <w:t xml:space="preserve">• </w:t>
      </w:r>
      <w:r>
        <w:rPr>
          <w:b/>
        </w:rPr>
        <w:t>Assuming SUM returns 0 for no rows:</w:t>
      </w:r>
      <w:r>
        <w:t xml:space="preserve"> It returns NULL. Use </w:t>
      </w:r>
      <w:r>
        <w:rPr>
          <w:rFonts w:ascii="Consolas" w:hAnsi="Consolas"/>
          <w:color w:val="BE185D"/>
          <w:sz w:val="19"/>
        </w:rPr>
        <w:t>COALESCE(SUM(x), 0)</w:t>
      </w:r>
      <w:r>
        <w:t>.</w:t>
      </w:r>
    </w:p>
    <w:p w14:paraId="6F71004D" w14:textId="77777777" w:rsidR="00D7481C" w:rsidRDefault="00000000">
      <w:pPr>
        <w:spacing w:before="20" w:after="40"/>
        <w:ind w:left="360"/>
      </w:pPr>
      <w:r>
        <w:rPr>
          <w:b/>
          <w:color w:val="3B82F6"/>
        </w:rPr>
        <w:t xml:space="preserve">• </w:t>
      </w:r>
      <w:r>
        <w:rPr>
          <w:b/>
        </w:rPr>
        <w:t>Confusing COUNT(*) and COUNT(column):</w:t>
      </w:r>
      <w:r>
        <w:t xml:space="preserve"> Leads to wrong counts when NULLs are present.</w:t>
      </w:r>
    </w:p>
    <w:p w14:paraId="5D2584DB" w14:textId="77777777" w:rsidR="00D7481C" w:rsidRDefault="00000000">
      <w:pPr>
        <w:spacing w:before="20" w:after="40"/>
        <w:ind w:left="360"/>
      </w:pPr>
      <w:r>
        <w:rPr>
          <w:b/>
          <w:color w:val="3B82F6"/>
        </w:rPr>
        <w:t xml:space="preserve">• </w:t>
      </w:r>
      <w:r>
        <w:rPr>
          <w:b/>
        </w:rPr>
        <w:t>AVG denominator confusion:</w:t>
      </w:r>
      <w:r>
        <w:t xml:space="preserve"> AVG uses the count of non-NULL values, not the count of all rows.</w:t>
      </w:r>
    </w:p>
    <w:p w14:paraId="03669B35" w14:textId="77777777" w:rsidR="00D7481C" w:rsidRDefault="00000000">
      <w:pPr>
        <w:spacing w:before="20" w:after="40"/>
        <w:ind w:left="360"/>
      </w:pPr>
      <w:r>
        <w:rPr>
          <w:b/>
          <w:color w:val="3B82F6"/>
        </w:rPr>
        <w:t xml:space="preserve">• </w:t>
      </w:r>
      <w:r>
        <w:rPr>
          <w:b/>
        </w:rPr>
        <w:t>Adding non-aggregated columns to SELECT with GROUP BY:</w:t>
      </w:r>
      <w:r>
        <w:t xml:space="preserve"> In strict SQL mode, this raises an error. MySQL in permissive mode silently returns arbitrary values, which is worse.</w:t>
      </w:r>
    </w:p>
    <w:p w14:paraId="125CE4F9" w14:textId="77777777" w:rsidR="00D7481C" w:rsidRDefault="00000000">
      <w:pPr>
        <w:spacing w:before="20" w:after="40"/>
        <w:ind w:left="360"/>
      </w:pPr>
      <w:r>
        <w:rPr>
          <w:b/>
          <w:color w:val="3B82F6"/>
        </w:rPr>
        <w:t xml:space="preserve">• </w:t>
      </w:r>
      <w:r>
        <w:rPr>
          <w:b/>
        </w:rPr>
        <w:t>Integer division in AVG:</w:t>
      </w:r>
      <w:r>
        <w:t xml:space="preserve"> In some databases, </w:t>
      </w:r>
      <w:r>
        <w:rPr>
          <w:rFonts w:ascii="Consolas" w:hAnsi="Consolas"/>
          <w:color w:val="BE185D"/>
          <w:sz w:val="19"/>
        </w:rPr>
        <w:t>AVG(integer_column)</w:t>
      </w:r>
      <w:r>
        <w:t xml:space="preserve"> performs integer division. Cast to DECIMAL first: </w:t>
      </w:r>
      <w:r>
        <w:rPr>
          <w:rFonts w:ascii="Consolas" w:hAnsi="Consolas"/>
          <w:color w:val="BE185D"/>
          <w:sz w:val="19"/>
        </w:rPr>
        <w:t>AVG(CAST(salary AS DECIMAL))</w:t>
      </w:r>
      <w:r>
        <w:t>.</w:t>
      </w:r>
    </w:p>
    <w:p w14:paraId="10C8D816" w14:textId="77777777" w:rsidR="00D7481C" w:rsidRDefault="00D7481C">
      <w:pPr>
        <w:pBdr>
          <w:bottom w:val="single" w:sz="6" w:space="1" w:color="CBD5E1"/>
        </w:pBdr>
        <w:spacing w:before="120" w:after="120"/>
      </w:pPr>
    </w:p>
    <w:p w14:paraId="04167D3E" w14:textId="77777777" w:rsidR="00D7481C" w:rsidRDefault="00000000">
      <w:pPr>
        <w:keepNext/>
        <w:spacing w:before="240" w:after="80"/>
      </w:pPr>
      <w:r>
        <w:rPr>
          <w:b/>
          <w:color w:val="1E3A8A"/>
          <w:sz w:val="28"/>
        </w:rPr>
        <w:t>Part 10: SQL Logical Execution Order</w:t>
      </w:r>
    </w:p>
    <w:p w14:paraId="6DCF5E4E" w14:textId="77777777" w:rsidR="00D7481C" w:rsidRDefault="00000000">
      <w:pPr>
        <w:keepNext/>
        <w:spacing w:before="200"/>
      </w:pPr>
      <w:r>
        <w:rPr>
          <w:b/>
          <w:color w:val="1E40AF"/>
          <w:sz w:val="24"/>
        </w:rPr>
        <w:t>10.1 Why This Matters</w:t>
      </w:r>
    </w:p>
    <w:p w14:paraId="4761CBAC" w14:textId="77777777" w:rsidR="00D7481C" w:rsidRDefault="00000000">
      <w:pPr>
        <w:spacing w:before="20"/>
      </w:pPr>
      <w:r>
        <w:t>The order in which you write SQL clauses is NOT the order in which the database processes them. Understanding logical execution order explains:</w:t>
      </w:r>
    </w:p>
    <w:p w14:paraId="0DCF70B6" w14:textId="77777777" w:rsidR="00D7481C" w:rsidRDefault="00000000">
      <w:pPr>
        <w:spacing w:before="20" w:after="40"/>
        <w:ind w:left="360"/>
      </w:pPr>
      <w:r>
        <w:rPr>
          <w:b/>
          <w:color w:val="3B82F6"/>
        </w:rPr>
        <w:t xml:space="preserve">• </w:t>
      </w:r>
      <w:r>
        <w:t>Why you can't use a SELECT alias in WHERE.</w:t>
      </w:r>
    </w:p>
    <w:p w14:paraId="6A23A6D1" w14:textId="77777777" w:rsidR="00D7481C" w:rsidRDefault="00000000">
      <w:pPr>
        <w:spacing w:before="20" w:after="40"/>
        <w:ind w:left="360"/>
      </w:pPr>
      <w:r>
        <w:rPr>
          <w:b/>
          <w:color w:val="3B82F6"/>
        </w:rPr>
        <w:t xml:space="preserve">• </w:t>
      </w:r>
      <w:r>
        <w:t>Why HAVING can filter on aggregates but WHERE cannot.</w:t>
      </w:r>
    </w:p>
    <w:p w14:paraId="74C3A2AC" w14:textId="77777777" w:rsidR="00D7481C" w:rsidRDefault="00000000">
      <w:pPr>
        <w:spacing w:before="20" w:after="40"/>
        <w:ind w:left="360"/>
      </w:pPr>
      <w:r>
        <w:rPr>
          <w:b/>
          <w:color w:val="3B82F6"/>
        </w:rPr>
        <w:t xml:space="preserve">• </w:t>
      </w:r>
      <w:r>
        <w:t>Why ORDER BY can reference aliases.</w:t>
      </w:r>
    </w:p>
    <w:p w14:paraId="10449F44" w14:textId="77777777" w:rsidR="00D7481C" w:rsidRDefault="00000000">
      <w:pPr>
        <w:keepNext/>
        <w:spacing w:before="200"/>
      </w:pPr>
      <w:r>
        <w:rPr>
          <w:b/>
          <w:color w:val="1E40AF"/>
          <w:sz w:val="24"/>
        </w:rPr>
        <w:t>10.2 Writing Order vs Execution Order</w:t>
      </w:r>
    </w:p>
    <w:p w14:paraId="339EB41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Writing Order:          Logical Execution Order:</w:t>
      </w:r>
      <w:r>
        <w:rPr>
          <w:rFonts w:ascii="Consolas" w:hAnsi="Consolas"/>
          <w:color w:val="0F172A"/>
          <w:sz w:val="17"/>
        </w:rPr>
        <w:br/>
        <w:t>─────────────          ───────────────────────</w:t>
      </w:r>
      <w:r>
        <w:rPr>
          <w:rFonts w:ascii="Consolas" w:hAnsi="Consolas"/>
          <w:color w:val="0F172A"/>
          <w:sz w:val="17"/>
        </w:rPr>
        <w:br/>
        <w:t>1. SELECT              1. FROM        ← Identify the table(s)</w:t>
      </w:r>
      <w:r>
        <w:rPr>
          <w:rFonts w:ascii="Consolas" w:hAnsi="Consolas"/>
          <w:color w:val="0F172A"/>
          <w:sz w:val="17"/>
        </w:rPr>
        <w:br/>
        <w:t>2. FROM                2. WHERE       ← Filter individual rows</w:t>
      </w:r>
      <w:r>
        <w:rPr>
          <w:rFonts w:ascii="Consolas" w:hAnsi="Consolas"/>
          <w:color w:val="0F172A"/>
          <w:sz w:val="17"/>
        </w:rPr>
        <w:br/>
        <w:t>3. WHERE               3. GROUP BY    ← Group rows</w:t>
      </w:r>
      <w:r>
        <w:rPr>
          <w:rFonts w:ascii="Consolas" w:hAnsi="Consolas"/>
          <w:color w:val="0F172A"/>
          <w:sz w:val="17"/>
        </w:rPr>
        <w:br/>
        <w:t>4. GROUP BY            4. HAVING      ← Filter groups</w:t>
      </w:r>
      <w:r>
        <w:rPr>
          <w:rFonts w:ascii="Consolas" w:hAnsi="Consolas"/>
          <w:color w:val="0F172A"/>
          <w:sz w:val="17"/>
        </w:rPr>
        <w:br/>
        <w:t>5. HAVING              5. SELECT      ← Choose columns/expressions</w:t>
      </w:r>
      <w:r>
        <w:rPr>
          <w:rFonts w:ascii="Consolas" w:hAnsi="Consolas"/>
          <w:color w:val="0F172A"/>
          <w:sz w:val="17"/>
        </w:rPr>
        <w:br/>
        <w:t>6. ORDER BY            6. DISTINCT    ← Remove duplicates</w:t>
      </w:r>
      <w:r>
        <w:rPr>
          <w:rFonts w:ascii="Consolas" w:hAnsi="Consolas"/>
          <w:color w:val="0F172A"/>
          <w:sz w:val="17"/>
        </w:rPr>
        <w:br/>
        <w:t>7. LIMIT               7. ORDER BY    ← Sort results</w:t>
      </w:r>
      <w:r>
        <w:rPr>
          <w:rFonts w:ascii="Consolas" w:hAnsi="Consolas"/>
          <w:color w:val="0F172A"/>
          <w:sz w:val="17"/>
        </w:rPr>
        <w:br/>
        <w:t xml:space="preserve">                       8. LIMIT       ← Restrict output rows</w:t>
      </w:r>
    </w:p>
    <w:p w14:paraId="6A6ECB23" w14:textId="77777777" w:rsidR="00D7481C" w:rsidRDefault="00000000">
      <w:pPr>
        <w:keepNext/>
        <w:spacing w:before="200"/>
      </w:pPr>
      <w:r>
        <w:rPr>
          <w:b/>
          <w:color w:val="1E40AF"/>
          <w:sz w:val="24"/>
        </w:rPr>
        <w:t>10.3 ASCII Diagram</w:t>
      </w:r>
    </w:p>
    <w:p w14:paraId="3773EB3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SQL Query Flow                   │</w:t>
      </w:r>
      <w:r>
        <w:rPr>
          <w:rFonts w:ascii="Consolas" w:hAnsi="Consolas"/>
          <w:color w:val="0F172A"/>
          <w:sz w:val="17"/>
        </w:rPr>
        <w:br/>
        <w:t>├──────────────────────────────────────────────────┤</w:t>
      </w:r>
      <w:r>
        <w:rPr>
          <w:rFonts w:ascii="Consolas" w:hAnsi="Consolas"/>
          <w:color w:val="0F172A"/>
          <w:sz w:val="17"/>
        </w:rPr>
        <w:br/>
        <w:t>│                                                   │</w:t>
      </w:r>
      <w:r>
        <w:rPr>
          <w:rFonts w:ascii="Consolas" w:hAnsi="Consolas"/>
          <w:color w:val="0F172A"/>
          <w:sz w:val="17"/>
        </w:rPr>
        <w:br/>
        <w:t>│  1. FROM / JOIN     → Combine source tables       │</w:t>
      </w:r>
      <w:r>
        <w:rPr>
          <w:rFonts w:ascii="Consolas" w:hAnsi="Consolas"/>
          <w:color w:val="0F172A"/>
          <w:sz w:val="17"/>
        </w:rPr>
        <w:br/>
        <w:t>│         ↓                                         │</w:t>
      </w:r>
      <w:r>
        <w:rPr>
          <w:rFonts w:ascii="Consolas" w:hAnsi="Consolas"/>
          <w:color w:val="0F172A"/>
          <w:sz w:val="17"/>
        </w:rPr>
        <w:br/>
        <w:t>│  2. WHERE           → Filter rows (before groups) │</w:t>
      </w:r>
      <w:r>
        <w:rPr>
          <w:rFonts w:ascii="Consolas" w:hAnsi="Consolas"/>
          <w:color w:val="0F172A"/>
          <w:sz w:val="17"/>
        </w:rPr>
        <w:br/>
        <w:t>│         ↓                                         │</w:t>
      </w:r>
      <w:r>
        <w:rPr>
          <w:rFonts w:ascii="Consolas" w:hAnsi="Consolas"/>
          <w:color w:val="0F172A"/>
          <w:sz w:val="17"/>
        </w:rPr>
        <w:br/>
        <w:t>│  3. GROUP BY        → Create groups               │</w:t>
      </w:r>
      <w:r>
        <w:rPr>
          <w:rFonts w:ascii="Consolas" w:hAnsi="Consolas"/>
          <w:color w:val="0F172A"/>
          <w:sz w:val="17"/>
        </w:rPr>
        <w:br/>
        <w:t>│         ↓                                         │</w:t>
      </w:r>
      <w:r>
        <w:rPr>
          <w:rFonts w:ascii="Consolas" w:hAnsi="Consolas"/>
          <w:color w:val="0F172A"/>
          <w:sz w:val="17"/>
        </w:rPr>
        <w:br/>
        <w:t>│  4. HAVING          → Filter groups               │</w:t>
      </w:r>
      <w:r>
        <w:rPr>
          <w:rFonts w:ascii="Consolas" w:hAnsi="Consolas"/>
          <w:color w:val="0F172A"/>
          <w:sz w:val="17"/>
        </w:rPr>
        <w:br/>
        <w:t>│         ↓                                         │</w:t>
      </w:r>
      <w:r>
        <w:rPr>
          <w:rFonts w:ascii="Consolas" w:hAnsi="Consolas"/>
          <w:color w:val="0F172A"/>
          <w:sz w:val="17"/>
        </w:rPr>
        <w:br/>
        <w:t>│  5. SELECT          → Evaluate expressions/aliases│</w:t>
      </w:r>
      <w:r>
        <w:rPr>
          <w:rFonts w:ascii="Consolas" w:hAnsi="Consolas"/>
          <w:color w:val="0F172A"/>
          <w:sz w:val="17"/>
        </w:rPr>
        <w:br/>
        <w:t>│         ↓                                         │</w:t>
      </w:r>
      <w:r>
        <w:rPr>
          <w:rFonts w:ascii="Consolas" w:hAnsi="Consolas"/>
          <w:color w:val="0F172A"/>
          <w:sz w:val="17"/>
        </w:rPr>
        <w:br/>
        <w:t>│  6. DISTINCT        → Remove duplicate rows       │</w:t>
      </w:r>
      <w:r>
        <w:rPr>
          <w:rFonts w:ascii="Consolas" w:hAnsi="Consolas"/>
          <w:color w:val="0F172A"/>
          <w:sz w:val="17"/>
        </w:rPr>
        <w:br/>
        <w:t>│         ↓                                         │</w:t>
      </w:r>
      <w:r>
        <w:rPr>
          <w:rFonts w:ascii="Consolas" w:hAnsi="Consolas"/>
          <w:color w:val="0F172A"/>
          <w:sz w:val="17"/>
        </w:rPr>
        <w:br/>
        <w:t>│  7. ORDER BY        → Sort the result set         │</w:t>
      </w:r>
      <w:r>
        <w:rPr>
          <w:rFonts w:ascii="Consolas" w:hAnsi="Consolas"/>
          <w:color w:val="0F172A"/>
          <w:sz w:val="17"/>
        </w:rPr>
        <w:br/>
        <w:t>│         ↓                                         │</w:t>
      </w:r>
      <w:r>
        <w:rPr>
          <w:rFonts w:ascii="Consolas" w:hAnsi="Consolas"/>
          <w:color w:val="0F172A"/>
          <w:sz w:val="17"/>
        </w:rPr>
        <w:br/>
        <w:t>│  8. LIMIT / TOP     → Return subset of rows       │</w:t>
      </w:r>
      <w:r>
        <w:rPr>
          <w:rFonts w:ascii="Consolas" w:hAnsi="Consolas"/>
          <w:color w:val="0F172A"/>
          <w:sz w:val="17"/>
        </w:rPr>
        <w:br/>
      </w:r>
      <w:r>
        <w:rPr>
          <w:rFonts w:ascii="Consolas" w:hAnsi="Consolas"/>
          <w:color w:val="0F172A"/>
          <w:sz w:val="17"/>
        </w:rPr>
        <w:lastRenderedPageBreak/>
        <w:t>│                                                   │</w:t>
      </w:r>
      <w:r>
        <w:rPr>
          <w:rFonts w:ascii="Consolas" w:hAnsi="Consolas"/>
          <w:color w:val="0F172A"/>
          <w:sz w:val="17"/>
        </w:rPr>
        <w:br/>
        <w:t>└──────────────────────────────────────────────────┘</w:t>
      </w:r>
    </w:p>
    <w:p w14:paraId="7512525F" w14:textId="77777777" w:rsidR="00D7481C" w:rsidRDefault="00000000">
      <w:pPr>
        <w:keepNext/>
        <w:spacing w:before="200"/>
      </w:pPr>
      <w:r>
        <w:rPr>
          <w:b/>
          <w:color w:val="1E40AF"/>
          <w:sz w:val="24"/>
        </w:rPr>
        <w:t>10.4 Practical Implications</w:t>
      </w:r>
    </w:p>
    <w:p w14:paraId="5AEF00B8" w14:textId="77777777" w:rsidR="00D7481C" w:rsidRDefault="00000000">
      <w:pPr>
        <w:spacing w:before="20"/>
      </w:pPr>
      <w:r>
        <w:rPr>
          <w:b/>
        </w:rPr>
        <w:t>Why you can't use a SELECT alias in WHERE:</w:t>
      </w:r>
    </w:p>
    <w:p w14:paraId="1DFB769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 Error: alias not yet defined when WHERE executes</w:t>
      </w:r>
      <w:r>
        <w:rPr>
          <w:rFonts w:ascii="Consolas" w:hAnsi="Consolas"/>
          <w:color w:val="0F172A"/>
          <w:sz w:val="17"/>
        </w:rPr>
        <w:br/>
        <w:t>SELECT salary * 12 AS annual_salary FROM employees WHERE annual_salary &gt; 100000;</w:t>
      </w:r>
      <w:r>
        <w:rPr>
          <w:rFonts w:ascii="Consolas" w:hAnsi="Consolas"/>
          <w:color w:val="0F172A"/>
          <w:sz w:val="17"/>
        </w:rPr>
        <w:br/>
      </w:r>
      <w:r>
        <w:rPr>
          <w:rFonts w:ascii="Consolas" w:hAnsi="Consolas"/>
          <w:color w:val="0F172A"/>
          <w:sz w:val="17"/>
        </w:rPr>
        <w:br/>
        <w:t>-- ✅ Fix: repeat the expression</w:t>
      </w:r>
      <w:r>
        <w:rPr>
          <w:rFonts w:ascii="Consolas" w:hAnsi="Consolas"/>
          <w:color w:val="0F172A"/>
          <w:sz w:val="17"/>
        </w:rPr>
        <w:br/>
        <w:t>SELECT salary * 12 AS annual_salary FROM employees WHERE salary * 12 &gt; 100000;</w:t>
      </w:r>
      <w:r>
        <w:rPr>
          <w:rFonts w:ascii="Consolas" w:hAnsi="Consolas"/>
          <w:color w:val="0F172A"/>
          <w:sz w:val="17"/>
        </w:rPr>
        <w:br/>
      </w:r>
      <w:r>
        <w:rPr>
          <w:rFonts w:ascii="Consolas" w:hAnsi="Consolas"/>
          <w:color w:val="0F172A"/>
          <w:sz w:val="17"/>
        </w:rPr>
        <w:br/>
        <w:t>-- ✅ Alternative: use a subquery</w:t>
      </w:r>
      <w:r>
        <w:rPr>
          <w:rFonts w:ascii="Consolas" w:hAnsi="Consolas"/>
          <w:color w:val="0F172A"/>
          <w:sz w:val="17"/>
        </w:rPr>
        <w:br/>
        <w:t>SELECT * FROM (SELECT salary * 12 AS annual_salary FROM employees) t WHERE annual_salary &gt; 100000;</w:t>
      </w:r>
    </w:p>
    <w:p w14:paraId="5300B62D" w14:textId="77777777" w:rsidR="00D7481C" w:rsidRDefault="00000000">
      <w:pPr>
        <w:spacing w:before="20"/>
      </w:pPr>
      <w:r>
        <w:t>Note: MySQL allows alias references in WHERE as an extension, but this is non-standard.</w:t>
      </w:r>
    </w:p>
    <w:p w14:paraId="5D59AED8" w14:textId="77777777" w:rsidR="00D7481C" w:rsidRDefault="00000000">
      <w:pPr>
        <w:spacing w:before="20"/>
      </w:pPr>
      <w:r>
        <w:rPr>
          <w:b/>
        </w:rPr>
        <w:t>Why ORDER BY CAN use aliases:</w:t>
      </w:r>
    </w:p>
    <w:p w14:paraId="54956DC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 This works because ORDER BY executes AFTER SELECT</w:t>
      </w:r>
      <w:r>
        <w:rPr>
          <w:rFonts w:ascii="Consolas" w:hAnsi="Consolas"/>
          <w:color w:val="0F172A"/>
          <w:sz w:val="17"/>
        </w:rPr>
        <w:br/>
        <w:t>SELECT salary * 12 AS annual_salary FROM employees ORDER BY annual_salary DESC;</w:t>
      </w:r>
    </w:p>
    <w:p w14:paraId="03A17F48" w14:textId="77777777" w:rsidR="00D7481C" w:rsidRDefault="00000000">
      <w:pPr>
        <w:spacing w:before="20"/>
      </w:pPr>
      <w:r>
        <w:rPr>
          <w:b/>
        </w:rPr>
        <w:t>Why HAVING filters groups, not rows:</w:t>
      </w:r>
    </w:p>
    <w:p w14:paraId="659C96A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HAVING runs after GROUP BY, so it can filter on aggregates</w:t>
      </w:r>
      <w:r>
        <w:rPr>
          <w:rFonts w:ascii="Consolas" w:hAnsi="Consolas"/>
          <w:color w:val="0F172A"/>
          <w:sz w:val="17"/>
        </w:rPr>
        <w:br/>
        <w:t>SELECT department, AVG(salary) AS avg_sal</w:t>
      </w:r>
      <w:r>
        <w:rPr>
          <w:rFonts w:ascii="Consolas" w:hAnsi="Consolas"/>
          <w:color w:val="0F172A"/>
          <w:sz w:val="17"/>
        </w:rPr>
        <w:br/>
        <w:t>FROM employees</w:t>
      </w:r>
      <w:r>
        <w:rPr>
          <w:rFonts w:ascii="Consolas" w:hAnsi="Consolas"/>
          <w:color w:val="0F172A"/>
          <w:sz w:val="17"/>
        </w:rPr>
        <w:br/>
        <w:t>GROUP BY department</w:t>
      </w:r>
      <w:r>
        <w:rPr>
          <w:rFonts w:ascii="Consolas" w:hAnsi="Consolas"/>
          <w:color w:val="0F172A"/>
          <w:sz w:val="17"/>
        </w:rPr>
        <w:br/>
        <w:t>HAVING AVG(salary) &gt; 75000;</w:t>
      </w:r>
    </w:p>
    <w:tbl>
      <w:tblPr>
        <w:tblStyle w:val="TableGrid"/>
        <w:tblW w:w="0" w:type="auto"/>
        <w:jc w:val="center"/>
        <w:tblLook w:val="04A0" w:firstRow="1" w:lastRow="0" w:firstColumn="1" w:lastColumn="0" w:noHBand="0" w:noVBand="1"/>
      </w:tblPr>
      <w:tblGrid>
        <w:gridCol w:w="4968"/>
        <w:gridCol w:w="4968"/>
      </w:tblGrid>
      <w:tr w:rsidR="00D7481C" w14:paraId="769B43CB" w14:textId="77777777">
        <w:trPr>
          <w:jc w:val="center"/>
        </w:trPr>
        <w:tc>
          <w:tcPr>
            <w:tcW w:w="4968" w:type="dxa"/>
            <w:shd w:val="clear" w:color="auto" w:fill="1E3A8A"/>
            <w:tcMar>
              <w:top w:w="90" w:type="dxa"/>
              <w:left w:w="130" w:type="dxa"/>
              <w:bottom w:w="90" w:type="dxa"/>
              <w:right w:w="130" w:type="dxa"/>
            </w:tcMar>
            <w:vAlign w:val="center"/>
          </w:tcPr>
          <w:p w14:paraId="434CE9B9" w14:textId="77777777" w:rsidR="00D7481C" w:rsidRDefault="00000000">
            <w:pPr>
              <w:spacing w:before="20" w:after="20" w:line="252" w:lineRule="auto"/>
            </w:pPr>
            <w:r>
              <w:rPr>
                <w:b/>
                <w:color w:val="FFFFFF"/>
                <w:sz w:val="19"/>
              </w:rPr>
              <w:t>department</w:t>
            </w:r>
          </w:p>
        </w:tc>
        <w:tc>
          <w:tcPr>
            <w:tcW w:w="4968" w:type="dxa"/>
            <w:shd w:val="clear" w:color="auto" w:fill="1E3A8A"/>
            <w:tcMar>
              <w:top w:w="90" w:type="dxa"/>
              <w:left w:w="130" w:type="dxa"/>
              <w:bottom w:w="90" w:type="dxa"/>
              <w:right w:w="130" w:type="dxa"/>
            </w:tcMar>
            <w:vAlign w:val="center"/>
          </w:tcPr>
          <w:p w14:paraId="78AF429C" w14:textId="77777777" w:rsidR="00D7481C" w:rsidRDefault="00000000">
            <w:pPr>
              <w:spacing w:before="20" w:after="20" w:line="252" w:lineRule="auto"/>
            </w:pPr>
            <w:r>
              <w:rPr>
                <w:b/>
                <w:color w:val="FFFFFF"/>
                <w:sz w:val="19"/>
              </w:rPr>
              <w:t>avg_sal</w:t>
            </w:r>
          </w:p>
        </w:tc>
      </w:tr>
      <w:tr w:rsidR="00D7481C" w14:paraId="634DCD48" w14:textId="77777777">
        <w:trPr>
          <w:jc w:val="center"/>
        </w:trPr>
        <w:tc>
          <w:tcPr>
            <w:tcW w:w="4968" w:type="dxa"/>
            <w:shd w:val="clear" w:color="auto" w:fill="F8FAFC"/>
            <w:tcMar>
              <w:top w:w="90" w:type="dxa"/>
              <w:left w:w="130" w:type="dxa"/>
              <w:bottom w:w="90" w:type="dxa"/>
              <w:right w:w="130" w:type="dxa"/>
            </w:tcMar>
            <w:vAlign w:val="center"/>
          </w:tcPr>
          <w:p w14:paraId="3D84BCF4" w14:textId="77777777" w:rsidR="00D7481C" w:rsidRDefault="00000000">
            <w:pPr>
              <w:spacing w:before="20" w:after="20" w:line="252" w:lineRule="auto"/>
            </w:pPr>
            <w:r>
              <w:rPr>
                <w:sz w:val="18"/>
              </w:rPr>
              <w:t>Engineering</w:t>
            </w:r>
          </w:p>
        </w:tc>
        <w:tc>
          <w:tcPr>
            <w:tcW w:w="4968" w:type="dxa"/>
            <w:shd w:val="clear" w:color="auto" w:fill="F8FAFC"/>
            <w:tcMar>
              <w:top w:w="90" w:type="dxa"/>
              <w:left w:w="130" w:type="dxa"/>
              <w:bottom w:w="90" w:type="dxa"/>
              <w:right w:w="130" w:type="dxa"/>
            </w:tcMar>
            <w:vAlign w:val="center"/>
          </w:tcPr>
          <w:p w14:paraId="2851C05F" w14:textId="77777777" w:rsidR="00D7481C" w:rsidRDefault="00000000">
            <w:pPr>
              <w:spacing w:before="20" w:after="20" w:line="252" w:lineRule="auto"/>
            </w:pPr>
            <w:r>
              <w:rPr>
                <w:sz w:val="18"/>
              </w:rPr>
              <w:t>93200.00</w:t>
            </w:r>
          </w:p>
        </w:tc>
      </w:tr>
    </w:tbl>
    <w:p w14:paraId="3AC93C04" w14:textId="77777777" w:rsidR="00D7481C" w:rsidRDefault="00D7481C">
      <w:pPr>
        <w:spacing w:after="80"/>
      </w:pPr>
    </w:p>
    <w:p w14:paraId="55103EC4" w14:textId="77777777" w:rsidR="00D7481C" w:rsidRDefault="00000000">
      <w:pPr>
        <w:keepNext/>
        <w:spacing w:before="200"/>
      </w:pPr>
      <w:r>
        <w:rPr>
          <w:b/>
          <w:color w:val="1E40AF"/>
          <w:sz w:val="24"/>
        </w:rPr>
        <w:t>10.5 Interview Explanation</w:t>
      </w:r>
    </w:p>
    <w:p w14:paraId="6B44D2D2" w14:textId="77777777" w:rsidR="00D7481C" w:rsidRDefault="00000000">
      <w:pPr>
        <w:pBdr>
          <w:left w:val="single" w:sz="18" w:space="8" w:color="64748B"/>
        </w:pBdr>
        <w:spacing w:before="80" w:after="80"/>
        <w:ind w:left="360"/>
      </w:pPr>
      <w:r>
        <w:rPr>
          <w:i/>
          <w:color w:val="475569"/>
        </w:rPr>
        <w:br/>
        <w:t>"SQL has a logical execution order that differs from the writing order. It goes: FROM → WHERE → GROUP BY → HAVING → SELECT → DISTINCT → ORDER BY → LIMIT. This explains why you can't reference a SELECT alias in WHERE (WHERE runs before SELECT), but you can in ORDER BY (ORDER BY runs after SELECT). It also explains why WHERE filters individual rows before grouping, while HAVING filters after grouping and can use aggregate results."</w:t>
      </w:r>
      <w:r>
        <w:rPr>
          <w:i/>
          <w:color w:val="475569"/>
        </w:rPr>
        <w:br/>
      </w:r>
    </w:p>
    <w:p w14:paraId="4A58B887" w14:textId="77777777" w:rsidR="00D7481C" w:rsidRDefault="00D7481C">
      <w:pPr>
        <w:pBdr>
          <w:bottom w:val="single" w:sz="6" w:space="1" w:color="CBD5E1"/>
        </w:pBdr>
        <w:spacing w:before="120" w:after="120"/>
      </w:pPr>
    </w:p>
    <w:p w14:paraId="48ABDECC" w14:textId="77777777" w:rsidR="00D7481C" w:rsidRDefault="00000000">
      <w:pPr>
        <w:keepNext/>
        <w:spacing w:before="240" w:after="80"/>
      </w:pPr>
      <w:r>
        <w:rPr>
          <w:b/>
          <w:color w:val="1E3A8A"/>
          <w:sz w:val="28"/>
        </w:rPr>
        <w:t>Part 11: Comparisons and Commonly Confused Concepts</w:t>
      </w:r>
    </w:p>
    <w:p w14:paraId="048F0417" w14:textId="77777777" w:rsidR="00D7481C" w:rsidRDefault="00000000">
      <w:pPr>
        <w:keepNext/>
        <w:spacing w:before="200"/>
      </w:pPr>
      <w:r>
        <w:rPr>
          <w:b/>
          <w:color w:val="1E40AF"/>
          <w:sz w:val="24"/>
        </w:rPr>
        <w:t>11.1 WHERE vs HAVING</w:t>
      </w:r>
    </w:p>
    <w:tbl>
      <w:tblPr>
        <w:tblStyle w:val="TableGrid"/>
        <w:tblW w:w="0" w:type="auto"/>
        <w:jc w:val="center"/>
        <w:tblLook w:val="04A0" w:firstRow="1" w:lastRow="0" w:firstColumn="1" w:lastColumn="0" w:noHBand="0" w:noVBand="1"/>
      </w:tblPr>
      <w:tblGrid>
        <w:gridCol w:w="3312"/>
        <w:gridCol w:w="3312"/>
        <w:gridCol w:w="3312"/>
      </w:tblGrid>
      <w:tr w:rsidR="00D7481C" w14:paraId="1EFF17E6" w14:textId="77777777">
        <w:trPr>
          <w:jc w:val="center"/>
        </w:trPr>
        <w:tc>
          <w:tcPr>
            <w:tcW w:w="3312" w:type="dxa"/>
            <w:shd w:val="clear" w:color="auto" w:fill="1E3A8A"/>
            <w:tcMar>
              <w:top w:w="90" w:type="dxa"/>
              <w:left w:w="130" w:type="dxa"/>
              <w:bottom w:w="90" w:type="dxa"/>
              <w:right w:w="130" w:type="dxa"/>
            </w:tcMar>
            <w:vAlign w:val="center"/>
          </w:tcPr>
          <w:p w14:paraId="7D9CA0DF" w14:textId="77777777" w:rsidR="00D7481C" w:rsidRDefault="00000000">
            <w:pPr>
              <w:spacing w:before="20" w:after="20" w:line="252" w:lineRule="auto"/>
            </w:pPr>
            <w:r>
              <w:rPr>
                <w:b/>
                <w:color w:val="FFFFFF"/>
                <w:sz w:val="19"/>
              </w:rPr>
              <w:t>Aspect</w:t>
            </w:r>
          </w:p>
        </w:tc>
        <w:tc>
          <w:tcPr>
            <w:tcW w:w="3312" w:type="dxa"/>
            <w:shd w:val="clear" w:color="auto" w:fill="1E3A8A"/>
            <w:tcMar>
              <w:top w:w="90" w:type="dxa"/>
              <w:left w:w="130" w:type="dxa"/>
              <w:bottom w:w="90" w:type="dxa"/>
              <w:right w:w="130" w:type="dxa"/>
            </w:tcMar>
            <w:vAlign w:val="center"/>
          </w:tcPr>
          <w:p w14:paraId="7CD485E4" w14:textId="77777777" w:rsidR="00D7481C" w:rsidRDefault="00000000">
            <w:pPr>
              <w:spacing w:before="20" w:after="20" w:line="252" w:lineRule="auto"/>
            </w:pPr>
            <w:r>
              <w:rPr>
                <w:b/>
                <w:color w:val="FFFFFF"/>
                <w:sz w:val="19"/>
              </w:rPr>
              <w:t>WHERE</w:t>
            </w:r>
          </w:p>
        </w:tc>
        <w:tc>
          <w:tcPr>
            <w:tcW w:w="3312" w:type="dxa"/>
            <w:shd w:val="clear" w:color="auto" w:fill="1E3A8A"/>
            <w:tcMar>
              <w:top w:w="90" w:type="dxa"/>
              <w:left w:w="130" w:type="dxa"/>
              <w:bottom w:w="90" w:type="dxa"/>
              <w:right w:w="130" w:type="dxa"/>
            </w:tcMar>
            <w:vAlign w:val="center"/>
          </w:tcPr>
          <w:p w14:paraId="002177D7" w14:textId="77777777" w:rsidR="00D7481C" w:rsidRDefault="00000000">
            <w:pPr>
              <w:spacing w:before="20" w:after="20" w:line="252" w:lineRule="auto"/>
            </w:pPr>
            <w:r>
              <w:rPr>
                <w:b/>
                <w:color w:val="FFFFFF"/>
                <w:sz w:val="19"/>
              </w:rPr>
              <w:t>HAVING</w:t>
            </w:r>
          </w:p>
        </w:tc>
      </w:tr>
      <w:tr w:rsidR="00D7481C" w14:paraId="4DF34807" w14:textId="77777777">
        <w:trPr>
          <w:jc w:val="center"/>
        </w:trPr>
        <w:tc>
          <w:tcPr>
            <w:tcW w:w="3312" w:type="dxa"/>
            <w:shd w:val="clear" w:color="auto" w:fill="F8FAFC"/>
            <w:tcMar>
              <w:top w:w="90" w:type="dxa"/>
              <w:left w:w="130" w:type="dxa"/>
              <w:bottom w:w="90" w:type="dxa"/>
              <w:right w:w="130" w:type="dxa"/>
            </w:tcMar>
            <w:vAlign w:val="center"/>
          </w:tcPr>
          <w:p w14:paraId="3B448D27" w14:textId="77777777" w:rsidR="00D7481C" w:rsidRDefault="00000000">
            <w:pPr>
              <w:spacing w:before="20" w:after="20" w:line="252" w:lineRule="auto"/>
            </w:pPr>
            <w:r>
              <w:rPr>
                <w:b/>
                <w:sz w:val="18"/>
              </w:rPr>
              <w:t>When it runs</w:t>
            </w:r>
          </w:p>
        </w:tc>
        <w:tc>
          <w:tcPr>
            <w:tcW w:w="3312" w:type="dxa"/>
            <w:shd w:val="clear" w:color="auto" w:fill="F8FAFC"/>
            <w:tcMar>
              <w:top w:w="90" w:type="dxa"/>
              <w:left w:w="130" w:type="dxa"/>
              <w:bottom w:w="90" w:type="dxa"/>
              <w:right w:w="130" w:type="dxa"/>
            </w:tcMar>
            <w:vAlign w:val="center"/>
          </w:tcPr>
          <w:p w14:paraId="4FE7D4AD" w14:textId="77777777" w:rsidR="00D7481C" w:rsidRDefault="00000000">
            <w:pPr>
              <w:spacing w:before="20" w:after="20" w:line="252" w:lineRule="auto"/>
            </w:pPr>
            <w:r>
              <w:rPr>
                <w:sz w:val="18"/>
              </w:rPr>
              <w:t>Before GROUP BY</w:t>
            </w:r>
          </w:p>
        </w:tc>
        <w:tc>
          <w:tcPr>
            <w:tcW w:w="3312" w:type="dxa"/>
            <w:shd w:val="clear" w:color="auto" w:fill="F8FAFC"/>
            <w:tcMar>
              <w:top w:w="90" w:type="dxa"/>
              <w:left w:w="130" w:type="dxa"/>
              <w:bottom w:w="90" w:type="dxa"/>
              <w:right w:w="130" w:type="dxa"/>
            </w:tcMar>
            <w:vAlign w:val="center"/>
          </w:tcPr>
          <w:p w14:paraId="0BD6E3F1" w14:textId="77777777" w:rsidR="00D7481C" w:rsidRDefault="00000000">
            <w:pPr>
              <w:spacing w:before="20" w:after="20" w:line="252" w:lineRule="auto"/>
            </w:pPr>
            <w:r>
              <w:rPr>
                <w:sz w:val="18"/>
              </w:rPr>
              <w:t>After GROUP BY</w:t>
            </w:r>
          </w:p>
        </w:tc>
      </w:tr>
      <w:tr w:rsidR="00D7481C" w14:paraId="524CED69" w14:textId="77777777">
        <w:trPr>
          <w:jc w:val="center"/>
        </w:trPr>
        <w:tc>
          <w:tcPr>
            <w:tcW w:w="3312" w:type="dxa"/>
            <w:shd w:val="clear" w:color="auto" w:fill="FFFFFF"/>
            <w:tcMar>
              <w:top w:w="90" w:type="dxa"/>
              <w:left w:w="130" w:type="dxa"/>
              <w:bottom w:w="90" w:type="dxa"/>
              <w:right w:w="130" w:type="dxa"/>
            </w:tcMar>
            <w:vAlign w:val="center"/>
          </w:tcPr>
          <w:p w14:paraId="091F0638" w14:textId="77777777" w:rsidR="00D7481C" w:rsidRDefault="00000000">
            <w:pPr>
              <w:spacing w:before="20" w:after="20" w:line="252" w:lineRule="auto"/>
            </w:pPr>
            <w:r>
              <w:rPr>
                <w:b/>
                <w:sz w:val="18"/>
              </w:rPr>
              <w:t>Filters</w:t>
            </w:r>
          </w:p>
        </w:tc>
        <w:tc>
          <w:tcPr>
            <w:tcW w:w="3312" w:type="dxa"/>
            <w:shd w:val="clear" w:color="auto" w:fill="FFFFFF"/>
            <w:tcMar>
              <w:top w:w="90" w:type="dxa"/>
              <w:left w:w="130" w:type="dxa"/>
              <w:bottom w:w="90" w:type="dxa"/>
              <w:right w:w="130" w:type="dxa"/>
            </w:tcMar>
            <w:vAlign w:val="center"/>
          </w:tcPr>
          <w:p w14:paraId="063E4560" w14:textId="77777777" w:rsidR="00D7481C" w:rsidRDefault="00000000">
            <w:pPr>
              <w:spacing w:before="20" w:after="20" w:line="252" w:lineRule="auto"/>
            </w:pPr>
            <w:r>
              <w:rPr>
                <w:sz w:val="18"/>
              </w:rPr>
              <w:t>Individual rows</w:t>
            </w:r>
          </w:p>
        </w:tc>
        <w:tc>
          <w:tcPr>
            <w:tcW w:w="3312" w:type="dxa"/>
            <w:shd w:val="clear" w:color="auto" w:fill="FFFFFF"/>
            <w:tcMar>
              <w:top w:w="90" w:type="dxa"/>
              <w:left w:w="130" w:type="dxa"/>
              <w:bottom w:w="90" w:type="dxa"/>
              <w:right w:w="130" w:type="dxa"/>
            </w:tcMar>
            <w:vAlign w:val="center"/>
          </w:tcPr>
          <w:p w14:paraId="1DF81BBD" w14:textId="77777777" w:rsidR="00D7481C" w:rsidRDefault="00000000">
            <w:pPr>
              <w:spacing w:before="20" w:after="20" w:line="252" w:lineRule="auto"/>
            </w:pPr>
            <w:r>
              <w:rPr>
                <w:sz w:val="18"/>
              </w:rPr>
              <w:t>Groups (aggregated results)</w:t>
            </w:r>
          </w:p>
        </w:tc>
      </w:tr>
      <w:tr w:rsidR="00D7481C" w14:paraId="1C42D8C6" w14:textId="77777777">
        <w:trPr>
          <w:jc w:val="center"/>
        </w:trPr>
        <w:tc>
          <w:tcPr>
            <w:tcW w:w="3312" w:type="dxa"/>
            <w:shd w:val="clear" w:color="auto" w:fill="F8FAFC"/>
            <w:tcMar>
              <w:top w:w="90" w:type="dxa"/>
              <w:left w:w="130" w:type="dxa"/>
              <w:bottom w:w="90" w:type="dxa"/>
              <w:right w:w="130" w:type="dxa"/>
            </w:tcMar>
            <w:vAlign w:val="center"/>
          </w:tcPr>
          <w:p w14:paraId="6C3CC77C" w14:textId="77777777" w:rsidR="00D7481C" w:rsidRDefault="00000000">
            <w:pPr>
              <w:spacing w:before="20" w:after="20" w:line="252" w:lineRule="auto"/>
            </w:pPr>
            <w:r>
              <w:rPr>
                <w:b/>
                <w:sz w:val="18"/>
              </w:rPr>
              <w:t>Can use aggregates?</w:t>
            </w:r>
          </w:p>
        </w:tc>
        <w:tc>
          <w:tcPr>
            <w:tcW w:w="3312" w:type="dxa"/>
            <w:shd w:val="clear" w:color="auto" w:fill="F8FAFC"/>
            <w:tcMar>
              <w:top w:w="90" w:type="dxa"/>
              <w:left w:w="130" w:type="dxa"/>
              <w:bottom w:w="90" w:type="dxa"/>
              <w:right w:w="130" w:type="dxa"/>
            </w:tcMar>
            <w:vAlign w:val="center"/>
          </w:tcPr>
          <w:p w14:paraId="72BDC0ED" w14:textId="77777777" w:rsidR="00D7481C" w:rsidRDefault="00000000">
            <w:pPr>
              <w:spacing w:before="20" w:after="20" w:line="252" w:lineRule="auto"/>
            </w:pPr>
            <w:r>
              <w:rPr>
                <w:sz w:val="18"/>
              </w:rPr>
              <w:t>❌ No</w:t>
            </w:r>
          </w:p>
        </w:tc>
        <w:tc>
          <w:tcPr>
            <w:tcW w:w="3312" w:type="dxa"/>
            <w:shd w:val="clear" w:color="auto" w:fill="F8FAFC"/>
            <w:tcMar>
              <w:top w:w="90" w:type="dxa"/>
              <w:left w:w="130" w:type="dxa"/>
              <w:bottom w:w="90" w:type="dxa"/>
              <w:right w:w="130" w:type="dxa"/>
            </w:tcMar>
            <w:vAlign w:val="center"/>
          </w:tcPr>
          <w:p w14:paraId="749F3F0D" w14:textId="77777777" w:rsidR="00D7481C" w:rsidRDefault="00000000">
            <w:pPr>
              <w:spacing w:before="20" w:after="20" w:line="252" w:lineRule="auto"/>
            </w:pPr>
            <w:r>
              <w:rPr>
                <w:sz w:val="18"/>
              </w:rPr>
              <w:t>✅ Yes</w:t>
            </w:r>
          </w:p>
        </w:tc>
      </w:tr>
      <w:tr w:rsidR="00D7481C" w14:paraId="0243987D" w14:textId="77777777">
        <w:trPr>
          <w:jc w:val="center"/>
        </w:trPr>
        <w:tc>
          <w:tcPr>
            <w:tcW w:w="3312" w:type="dxa"/>
            <w:shd w:val="clear" w:color="auto" w:fill="FFFFFF"/>
            <w:tcMar>
              <w:top w:w="90" w:type="dxa"/>
              <w:left w:w="130" w:type="dxa"/>
              <w:bottom w:w="90" w:type="dxa"/>
              <w:right w:w="130" w:type="dxa"/>
            </w:tcMar>
            <w:vAlign w:val="center"/>
          </w:tcPr>
          <w:p w14:paraId="4B82F1EE" w14:textId="77777777" w:rsidR="00D7481C" w:rsidRDefault="00000000">
            <w:pPr>
              <w:spacing w:before="20" w:after="20" w:line="252" w:lineRule="auto"/>
            </w:pPr>
            <w:r>
              <w:rPr>
                <w:b/>
                <w:sz w:val="18"/>
              </w:rPr>
              <w:lastRenderedPageBreak/>
              <w:t>Can use non-aggregated columns?</w:t>
            </w:r>
          </w:p>
        </w:tc>
        <w:tc>
          <w:tcPr>
            <w:tcW w:w="3312" w:type="dxa"/>
            <w:shd w:val="clear" w:color="auto" w:fill="FFFFFF"/>
            <w:tcMar>
              <w:top w:w="90" w:type="dxa"/>
              <w:left w:w="130" w:type="dxa"/>
              <w:bottom w:w="90" w:type="dxa"/>
              <w:right w:w="130" w:type="dxa"/>
            </w:tcMar>
            <w:vAlign w:val="center"/>
          </w:tcPr>
          <w:p w14:paraId="798814AB" w14:textId="77777777" w:rsidR="00D7481C" w:rsidRDefault="00000000">
            <w:pPr>
              <w:spacing w:before="20" w:after="20" w:line="252" w:lineRule="auto"/>
            </w:pPr>
            <w:r>
              <w:rPr>
                <w:sz w:val="18"/>
              </w:rPr>
              <w:t>✅ Yes</w:t>
            </w:r>
          </w:p>
        </w:tc>
        <w:tc>
          <w:tcPr>
            <w:tcW w:w="3312" w:type="dxa"/>
            <w:shd w:val="clear" w:color="auto" w:fill="FFFFFF"/>
            <w:tcMar>
              <w:top w:w="90" w:type="dxa"/>
              <w:left w:w="130" w:type="dxa"/>
              <w:bottom w:w="90" w:type="dxa"/>
              <w:right w:w="130" w:type="dxa"/>
            </w:tcMar>
            <w:vAlign w:val="center"/>
          </w:tcPr>
          <w:p w14:paraId="748DE2D2" w14:textId="77777777" w:rsidR="00D7481C" w:rsidRDefault="00000000">
            <w:pPr>
              <w:spacing w:before="20" w:after="20" w:line="252" w:lineRule="auto"/>
            </w:pPr>
            <w:r>
              <w:rPr>
                <w:sz w:val="18"/>
              </w:rPr>
              <w:t>✅ Yes (if in GROUP BY)</w:t>
            </w:r>
          </w:p>
        </w:tc>
      </w:tr>
      <w:tr w:rsidR="00D7481C" w14:paraId="21348F75" w14:textId="77777777">
        <w:trPr>
          <w:jc w:val="center"/>
        </w:trPr>
        <w:tc>
          <w:tcPr>
            <w:tcW w:w="3312" w:type="dxa"/>
            <w:shd w:val="clear" w:color="auto" w:fill="F8FAFC"/>
            <w:tcMar>
              <w:top w:w="90" w:type="dxa"/>
              <w:left w:w="130" w:type="dxa"/>
              <w:bottom w:w="90" w:type="dxa"/>
              <w:right w:w="130" w:type="dxa"/>
            </w:tcMar>
            <w:vAlign w:val="center"/>
          </w:tcPr>
          <w:p w14:paraId="763DB32C" w14:textId="77777777" w:rsidR="00D7481C" w:rsidRDefault="00000000">
            <w:pPr>
              <w:spacing w:before="20" w:after="20" w:line="252" w:lineRule="auto"/>
            </w:pPr>
            <w:r>
              <w:rPr>
                <w:b/>
                <w:sz w:val="18"/>
              </w:rPr>
              <w:t>Performance</w:t>
            </w:r>
          </w:p>
        </w:tc>
        <w:tc>
          <w:tcPr>
            <w:tcW w:w="3312" w:type="dxa"/>
            <w:shd w:val="clear" w:color="auto" w:fill="F8FAFC"/>
            <w:tcMar>
              <w:top w:w="90" w:type="dxa"/>
              <w:left w:w="130" w:type="dxa"/>
              <w:bottom w:w="90" w:type="dxa"/>
              <w:right w:w="130" w:type="dxa"/>
            </w:tcMar>
            <w:vAlign w:val="center"/>
          </w:tcPr>
          <w:p w14:paraId="380F8EEE" w14:textId="77777777" w:rsidR="00D7481C" w:rsidRDefault="00000000">
            <w:pPr>
              <w:spacing w:before="20" w:after="20" w:line="252" w:lineRule="auto"/>
            </w:pPr>
            <w:r>
              <w:rPr>
                <w:sz w:val="18"/>
              </w:rPr>
              <w:t>Faster (reduces rows before grouping)</w:t>
            </w:r>
          </w:p>
        </w:tc>
        <w:tc>
          <w:tcPr>
            <w:tcW w:w="3312" w:type="dxa"/>
            <w:shd w:val="clear" w:color="auto" w:fill="F8FAFC"/>
            <w:tcMar>
              <w:top w:w="90" w:type="dxa"/>
              <w:left w:w="130" w:type="dxa"/>
              <w:bottom w:w="90" w:type="dxa"/>
              <w:right w:w="130" w:type="dxa"/>
            </w:tcMar>
            <w:vAlign w:val="center"/>
          </w:tcPr>
          <w:p w14:paraId="47EB1940" w14:textId="77777777" w:rsidR="00D7481C" w:rsidRDefault="00000000">
            <w:pPr>
              <w:spacing w:before="20" w:after="20" w:line="252" w:lineRule="auto"/>
            </w:pPr>
            <w:r>
              <w:rPr>
                <w:sz w:val="18"/>
              </w:rPr>
              <w:t>Slower (groups formed first, then filtered)</w:t>
            </w:r>
          </w:p>
        </w:tc>
      </w:tr>
    </w:tbl>
    <w:p w14:paraId="787041DC" w14:textId="77777777" w:rsidR="00D7481C" w:rsidRDefault="00D7481C">
      <w:pPr>
        <w:spacing w:after="80"/>
      </w:pPr>
    </w:p>
    <w:p w14:paraId="059B844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WHERE: filter rows before grouping</w:t>
      </w:r>
      <w:r>
        <w:rPr>
          <w:rFonts w:ascii="Consolas" w:hAnsi="Consolas"/>
          <w:color w:val="0F172A"/>
          <w:sz w:val="17"/>
        </w:rPr>
        <w:br/>
        <w:t xml:space="preserve">SELECT department, AVG(salary) </w:t>
      </w:r>
      <w:r>
        <w:rPr>
          <w:rFonts w:ascii="Consolas" w:hAnsi="Consolas"/>
          <w:color w:val="0F172A"/>
          <w:sz w:val="17"/>
        </w:rPr>
        <w:br/>
        <w:t xml:space="preserve">FROM employees </w:t>
      </w:r>
      <w:r>
        <w:rPr>
          <w:rFonts w:ascii="Consolas" w:hAnsi="Consolas"/>
          <w:color w:val="0F172A"/>
          <w:sz w:val="17"/>
        </w:rPr>
        <w:br/>
        <w:t>WHERE hire_date &gt;= '2020-01-01'  -- Filter rows first</w:t>
      </w:r>
      <w:r>
        <w:rPr>
          <w:rFonts w:ascii="Consolas" w:hAnsi="Consolas"/>
          <w:color w:val="0F172A"/>
          <w:sz w:val="17"/>
        </w:rPr>
        <w:br/>
        <w:t>GROUP BY department;</w:t>
      </w:r>
      <w:r>
        <w:rPr>
          <w:rFonts w:ascii="Consolas" w:hAnsi="Consolas"/>
          <w:color w:val="0F172A"/>
          <w:sz w:val="17"/>
        </w:rPr>
        <w:br/>
      </w:r>
      <w:r>
        <w:rPr>
          <w:rFonts w:ascii="Consolas" w:hAnsi="Consolas"/>
          <w:color w:val="0F172A"/>
          <w:sz w:val="17"/>
        </w:rPr>
        <w:br/>
        <w:t>-- HAVING: filter groups after aggregation</w:t>
      </w:r>
      <w:r>
        <w:rPr>
          <w:rFonts w:ascii="Consolas" w:hAnsi="Consolas"/>
          <w:color w:val="0F172A"/>
          <w:sz w:val="17"/>
        </w:rPr>
        <w:br/>
        <w:t>SELECT department, AVG(salary) AS avg_sal</w:t>
      </w:r>
      <w:r>
        <w:rPr>
          <w:rFonts w:ascii="Consolas" w:hAnsi="Consolas"/>
          <w:color w:val="0F172A"/>
          <w:sz w:val="17"/>
        </w:rPr>
        <w:br/>
        <w:t xml:space="preserve">FROM employees </w:t>
      </w:r>
      <w:r>
        <w:rPr>
          <w:rFonts w:ascii="Consolas" w:hAnsi="Consolas"/>
          <w:color w:val="0F172A"/>
          <w:sz w:val="17"/>
        </w:rPr>
        <w:br/>
        <w:t>GROUP BY department</w:t>
      </w:r>
      <w:r>
        <w:rPr>
          <w:rFonts w:ascii="Consolas" w:hAnsi="Consolas"/>
          <w:color w:val="0F172A"/>
          <w:sz w:val="17"/>
        </w:rPr>
        <w:br/>
        <w:t>HAVING AVG(salary) &gt; 75000;     -- Filter groups</w:t>
      </w:r>
      <w:r>
        <w:rPr>
          <w:rFonts w:ascii="Consolas" w:hAnsi="Consolas"/>
          <w:color w:val="0F172A"/>
          <w:sz w:val="17"/>
        </w:rPr>
        <w:br/>
      </w:r>
      <w:r>
        <w:rPr>
          <w:rFonts w:ascii="Consolas" w:hAnsi="Consolas"/>
          <w:color w:val="0F172A"/>
          <w:sz w:val="17"/>
        </w:rPr>
        <w:br/>
        <w:t>-- Both: filter rows, then filter groups</w:t>
      </w:r>
      <w:r>
        <w:rPr>
          <w:rFonts w:ascii="Consolas" w:hAnsi="Consolas"/>
          <w:color w:val="0F172A"/>
          <w:sz w:val="17"/>
        </w:rPr>
        <w:br/>
        <w:t>SELECT department, AVG(salary) AS avg_sal</w:t>
      </w:r>
      <w:r>
        <w:rPr>
          <w:rFonts w:ascii="Consolas" w:hAnsi="Consolas"/>
          <w:color w:val="0F172A"/>
          <w:sz w:val="17"/>
        </w:rPr>
        <w:br/>
        <w:t xml:space="preserve">FROM employees </w:t>
      </w:r>
      <w:r>
        <w:rPr>
          <w:rFonts w:ascii="Consolas" w:hAnsi="Consolas"/>
          <w:color w:val="0F172A"/>
          <w:sz w:val="17"/>
        </w:rPr>
        <w:br/>
        <w:t>WHERE hire_date &gt;= '2018-01-01'  -- Keep only employees hired from 2018</w:t>
      </w:r>
      <w:r>
        <w:rPr>
          <w:rFonts w:ascii="Consolas" w:hAnsi="Consolas"/>
          <w:color w:val="0F172A"/>
          <w:sz w:val="17"/>
        </w:rPr>
        <w:br/>
        <w:t>GROUP BY department</w:t>
      </w:r>
      <w:r>
        <w:rPr>
          <w:rFonts w:ascii="Consolas" w:hAnsi="Consolas"/>
          <w:color w:val="0F172A"/>
          <w:sz w:val="17"/>
        </w:rPr>
        <w:br/>
        <w:t>HAVING COUNT(*) &gt;= 3;            -- Keep only departments with 3+ such employees</w:t>
      </w:r>
    </w:p>
    <w:p w14:paraId="3A2DFB8C" w14:textId="77777777" w:rsidR="00D7481C" w:rsidRDefault="00000000">
      <w:pPr>
        <w:spacing w:before="20"/>
      </w:pPr>
      <w:r>
        <w:rPr>
          <w:b/>
        </w:rPr>
        <w:t>Interview trap:</w:t>
      </w:r>
      <w:r>
        <w:t xml:space="preserve"> "Can you use WHERE instead of HAVING?" Only if you're filtering on non-aggregated columns. You CANNOT write </w:t>
      </w:r>
      <w:r>
        <w:rPr>
          <w:rFonts w:ascii="Consolas" w:hAnsi="Consolas"/>
          <w:color w:val="BE185D"/>
          <w:sz w:val="19"/>
        </w:rPr>
        <w:t>WHERE COUNT(*) &gt; 3</w:t>
      </w:r>
      <w:r>
        <w:t xml:space="preserve"> — you must use HAVING.</w:t>
      </w:r>
    </w:p>
    <w:p w14:paraId="1117F158" w14:textId="77777777" w:rsidR="00D7481C" w:rsidRDefault="00000000">
      <w:pPr>
        <w:keepNext/>
        <w:spacing w:before="200"/>
      </w:pPr>
      <w:r>
        <w:rPr>
          <w:b/>
          <w:color w:val="1E40AF"/>
          <w:sz w:val="24"/>
        </w:rPr>
        <w:t>11.2 COUNT(*) vs COUNT(column) vs COUNT(DISTINCT column)</w:t>
      </w:r>
    </w:p>
    <w:tbl>
      <w:tblPr>
        <w:tblStyle w:val="TableGrid"/>
        <w:tblW w:w="0" w:type="auto"/>
        <w:jc w:val="center"/>
        <w:tblLook w:val="04A0" w:firstRow="1" w:lastRow="0" w:firstColumn="1" w:lastColumn="0" w:noHBand="0" w:noVBand="1"/>
      </w:tblPr>
      <w:tblGrid>
        <w:gridCol w:w="3312"/>
        <w:gridCol w:w="3312"/>
        <w:gridCol w:w="3312"/>
      </w:tblGrid>
      <w:tr w:rsidR="00D7481C" w14:paraId="7E5E3B6D" w14:textId="77777777">
        <w:trPr>
          <w:jc w:val="center"/>
        </w:trPr>
        <w:tc>
          <w:tcPr>
            <w:tcW w:w="3312" w:type="dxa"/>
            <w:shd w:val="clear" w:color="auto" w:fill="1E3A8A"/>
            <w:tcMar>
              <w:top w:w="90" w:type="dxa"/>
              <w:left w:w="130" w:type="dxa"/>
              <w:bottom w:w="90" w:type="dxa"/>
              <w:right w:w="130" w:type="dxa"/>
            </w:tcMar>
            <w:vAlign w:val="center"/>
          </w:tcPr>
          <w:p w14:paraId="5E927B62" w14:textId="77777777" w:rsidR="00D7481C" w:rsidRDefault="00000000">
            <w:pPr>
              <w:spacing w:before="20" w:after="20" w:line="252" w:lineRule="auto"/>
            </w:pPr>
            <w:r>
              <w:rPr>
                <w:b/>
                <w:color w:val="FFFFFF"/>
                <w:sz w:val="19"/>
              </w:rPr>
              <w:t>Expression</w:t>
            </w:r>
          </w:p>
        </w:tc>
        <w:tc>
          <w:tcPr>
            <w:tcW w:w="3312" w:type="dxa"/>
            <w:shd w:val="clear" w:color="auto" w:fill="1E3A8A"/>
            <w:tcMar>
              <w:top w:w="90" w:type="dxa"/>
              <w:left w:w="130" w:type="dxa"/>
              <w:bottom w:w="90" w:type="dxa"/>
              <w:right w:w="130" w:type="dxa"/>
            </w:tcMar>
            <w:vAlign w:val="center"/>
          </w:tcPr>
          <w:p w14:paraId="34944435" w14:textId="77777777" w:rsidR="00D7481C" w:rsidRDefault="00000000">
            <w:pPr>
              <w:spacing w:before="20" w:after="20" w:line="252" w:lineRule="auto"/>
            </w:pPr>
            <w:r>
              <w:rPr>
                <w:b/>
                <w:color w:val="FFFFFF"/>
                <w:sz w:val="19"/>
              </w:rPr>
              <w:t>What It Counts</w:t>
            </w:r>
          </w:p>
        </w:tc>
        <w:tc>
          <w:tcPr>
            <w:tcW w:w="3312" w:type="dxa"/>
            <w:shd w:val="clear" w:color="auto" w:fill="1E3A8A"/>
            <w:tcMar>
              <w:top w:w="90" w:type="dxa"/>
              <w:left w:w="130" w:type="dxa"/>
              <w:bottom w:w="90" w:type="dxa"/>
              <w:right w:w="130" w:type="dxa"/>
            </w:tcMar>
            <w:vAlign w:val="center"/>
          </w:tcPr>
          <w:p w14:paraId="3709646B" w14:textId="77777777" w:rsidR="00D7481C" w:rsidRDefault="00000000">
            <w:pPr>
              <w:spacing w:before="20" w:after="20" w:line="252" w:lineRule="auto"/>
            </w:pPr>
            <w:r>
              <w:rPr>
                <w:b/>
                <w:color w:val="FFFFFF"/>
                <w:sz w:val="19"/>
              </w:rPr>
              <w:t>NULL Handling</w:t>
            </w:r>
          </w:p>
        </w:tc>
      </w:tr>
      <w:tr w:rsidR="00D7481C" w14:paraId="04DDABD0" w14:textId="77777777">
        <w:trPr>
          <w:jc w:val="center"/>
        </w:trPr>
        <w:tc>
          <w:tcPr>
            <w:tcW w:w="3312" w:type="dxa"/>
            <w:shd w:val="clear" w:color="auto" w:fill="F8FAFC"/>
            <w:tcMar>
              <w:top w:w="90" w:type="dxa"/>
              <w:left w:w="130" w:type="dxa"/>
              <w:bottom w:w="90" w:type="dxa"/>
              <w:right w:w="130" w:type="dxa"/>
            </w:tcMar>
            <w:vAlign w:val="center"/>
          </w:tcPr>
          <w:p w14:paraId="001ACDA5" w14:textId="77777777" w:rsidR="00D7481C" w:rsidRDefault="00000000">
            <w:pPr>
              <w:spacing w:before="20" w:after="20" w:line="252" w:lineRule="auto"/>
            </w:pPr>
            <w:r>
              <w:rPr>
                <w:rFonts w:ascii="Consolas" w:hAnsi="Consolas"/>
                <w:color w:val="BE185D"/>
                <w:sz w:val="19"/>
              </w:rPr>
              <w:t>COUNT(*)</w:t>
            </w:r>
          </w:p>
        </w:tc>
        <w:tc>
          <w:tcPr>
            <w:tcW w:w="3312" w:type="dxa"/>
            <w:shd w:val="clear" w:color="auto" w:fill="F8FAFC"/>
            <w:tcMar>
              <w:top w:w="90" w:type="dxa"/>
              <w:left w:w="130" w:type="dxa"/>
              <w:bottom w:w="90" w:type="dxa"/>
              <w:right w:w="130" w:type="dxa"/>
            </w:tcMar>
            <w:vAlign w:val="center"/>
          </w:tcPr>
          <w:p w14:paraId="1F4FEEF6" w14:textId="77777777" w:rsidR="00D7481C" w:rsidRDefault="00000000">
            <w:pPr>
              <w:spacing w:before="20" w:after="20" w:line="252" w:lineRule="auto"/>
            </w:pPr>
            <w:r>
              <w:rPr>
                <w:sz w:val="18"/>
              </w:rPr>
              <w:t>All rows, period</w:t>
            </w:r>
          </w:p>
        </w:tc>
        <w:tc>
          <w:tcPr>
            <w:tcW w:w="3312" w:type="dxa"/>
            <w:shd w:val="clear" w:color="auto" w:fill="F8FAFC"/>
            <w:tcMar>
              <w:top w:w="90" w:type="dxa"/>
              <w:left w:w="130" w:type="dxa"/>
              <w:bottom w:w="90" w:type="dxa"/>
              <w:right w:w="130" w:type="dxa"/>
            </w:tcMar>
            <w:vAlign w:val="center"/>
          </w:tcPr>
          <w:p w14:paraId="588F19CD" w14:textId="77777777" w:rsidR="00D7481C" w:rsidRDefault="00000000">
            <w:pPr>
              <w:spacing w:before="20" w:after="20" w:line="252" w:lineRule="auto"/>
            </w:pPr>
            <w:r>
              <w:rPr>
                <w:sz w:val="18"/>
              </w:rPr>
              <w:t>Includes NULLs</w:t>
            </w:r>
          </w:p>
        </w:tc>
      </w:tr>
      <w:tr w:rsidR="00D7481C" w14:paraId="674D9126" w14:textId="77777777">
        <w:trPr>
          <w:jc w:val="center"/>
        </w:trPr>
        <w:tc>
          <w:tcPr>
            <w:tcW w:w="3312" w:type="dxa"/>
            <w:shd w:val="clear" w:color="auto" w:fill="FFFFFF"/>
            <w:tcMar>
              <w:top w:w="90" w:type="dxa"/>
              <w:left w:w="130" w:type="dxa"/>
              <w:bottom w:w="90" w:type="dxa"/>
              <w:right w:w="130" w:type="dxa"/>
            </w:tcMar>
            <w:vAlign w:val="center"/>
          </w:tcPr>
          <w:p w14:paraId="4714F1FA" w14:textId="77777777" w:rsidR="00D7481C" w:rsidRDefault="00000000">
            <w:pPr>
              <w:spacing w:before="20" w:after="20" w:line="252" w:lineRule="auto"/>
            </w:pPr>
            <w:r>
              <w:rPr>
                <w:rFonts w:ascii="Consolas" w:hAnsi="Consolas"/>
                <w:color w:val="BE185D"/>
                <w:sz w:val="19"/>
              </w:rPr>
              <w:t>COUNT(col)</w:t>
            </w:r>
          </w:p>
        </w:tc>
        <w:tc>
          <w:tcPr>
            <w:tcW w:w="3312" w:type="dxa"/>
            <w:shd w:val="clear" w:color="auto" w:fill="FFFFFF"/>
            <w:tcMar>
              <w:top w:w="90" w:type="dxa"/>
              <w:left w:w="130" w:type="dxa"/>
              <w:bottom w:w="90" w:type="dxa"/>
              <w:right w:w="130" w:type="dxa"/>
            </w:tcMar>
            <w:vAlign w:val="center"/>
          </w:tcPr>
          <w:p w14:paraId="0993CC21" w14:textId="77777777" w:rsidR="00D7481C" w:rsidRDefault="00000000">
            <w:pPr>
              <w:spacing w:before="20" w:after="20" w:line="252" w:lineRule="auto"/>
            </w:pPr>
            <w:r>
              <w:rPr>
                <w:sz w:val="18"/>
              </w:rPr>
              <w:t>Non-NULL values in column</w:t>
            </w:r>
          </w:p>
        </w:tc>
        <w:tc>
          <w:tcPr>
            <w:tcW w:w="3312" w:type="dxa"/>
            <w:shd w:val="clear" w:color="auto" w:fill="FFFFFF"/>
            <w:tcMar>
              <w:top w:w="90" w:type="dxa"/>
              <w:left w:w="130" w:type="dxa"/>
              <w:bottom w:w="90" w:type="dxa"/>
              <w:right w:w="130" w:type="dxa"/>
            </w:tcMar>
            <w:vAlign w:val="center"/>
          </w:tcPr>
          <w:p w14:paraId="060ACC55" w14:textId="77777777" w:rsidR="00D7481C" w:rsidRDefault="00000000">
            <w:pPr>
              <w:spacing w:before="20" w:after="20" w:line="252" w:lineRule="auto"/>
            </w:pPr>
            <w:r>
              <w:rPr>
                <w:sz w:val="18"/>
              </w:rPr>
              <w:t>Excludes NULLs</w:t>
            </w:r>
          </w:p>
        </w:tc>
      </w:tr>
      <w:tr w:rsidR="00D7481C" w14:paraId="1332599C" w14:textId="77777777">
        <w:trPr>
          <w:jc w:val="center"/>
        </w:trPr>
        <w:tc>
          <w:tcPr>
            <w:tcW w:w="3312" w:type="dxa"/>
            <w:shd w:val="clear" w:color="auto" w:fill="F8FAFC"/>
            <w:tcMar>
              <w:top w:w="90" w:type="dxa"/>
              <w:left w:w="130" w:type="dxa"/>
              <w:bottom w:w="90" w:type="dxa"/>
              <w:right w:w="130" w:type="dxa"/>
            </w:tcMar>
            <w:vAlign w:val="center"/>
          </w:tcPr>
          <w:p w14:paraId="25C64875" w14:textId="77777777" w:rsidR="00D7481C" w:rsidRDefault="00000000">
            <w:pPr>
              <w:spacing w:before="20" w:after="20" w:line="252" w:lineRule="auto"/>
            </w:pPr>
            <w:r>
              <w:rPr>
                <w:rFonts w:ascii="Consolas" w:hAnsi="Consolas"/>
                <w:color w:val="BE185D"/>
                <w:sz w:val="19"/>
              </w:rPr>
              <w:t>COUNT(DISTINCT col)</w:t>
            </w:r>
          </w:p>
        </w:tc>
        <w:tc>
          <w:tcPr>
            <w:tcW w:w="3312" w:type="dxa"/>
            <w:shd w:val="clear" w:color="auto" w:fill="F8FAFC"/>
            <w:tcMar>
              <w:top w:w="90" w:type="dxa"/>
              <w:left w:w="130" w:type="dxa"/>
              <w:bottom w:w="90" w:type="dxa"/>
              <w:right w:w="130" w:type="dxa"/>
            </w:tcMar>
            <w:vAlign w:val="center"/>
          </w:tcPr>
          <w:p w14:paraId="42D66853" w14:textId="77777777" w:rsidR="00D7481C" w:rsidRDefault="00000000">
            <w:pPr>
              <w:spacing w:before="20" w:after="20" w:line="252" w:lineRule="auto"/>
            </w:pPr>
            <w:r>
              <w:rPr>
                <w:sz w:val="18"/>
              </w:rPr>
              <w:t>Unique non-NULL values</w:t>
            </w:r>
          </w:p>
        </w:tc>
        <w:tc>
          <w:tcPr>
            <w:tcW w:w="3312" w:type="dxa"/>
            <w:shd w:val="clear" w:color="auto" w:fill="F8FAFC"/>
            <w:tcMar>
              <w:top w:w="90" w:type="dxa"/>
              <w:left w:w="130" w:type="dxa"/>
              <w:bottom w:w="90" w:type="dxa"/>
              <w:right w:w="130" w:type="dxa"/>
            </w:tcMar>
            <w:vAlign w:val="center"/>
          </w:tcPr>
          <w:p w14:paraId="366D1E5B" w14:textId="77777777" w:rsidR="00D7481C" w:rsidRDefault="00000000">
            <w:pPr>
              <w:spacing w:before="20" w:after="20" w:line="252" w:lineRule="auto"/>
            </w:pPr>
            <w:r>
              <w:rPr>
                <w:sz w:val="18"/>
              </w:rPr>
              <w:t>Excludes NULLs</w:t>
            </w:r>
          </w:p>
        </w:tc>
      </w:tr>
    </w:tbl>
    <w:p w14:paraId="0DA47344" w14:textId="77777777" w:rsidR="00D7481C" w:rsidRDefault="00D7481C">
      <w:pPr>
        <w:spacing w:after="80"/>
      </w:pPr>
    </w:p>
    <w:p w14:paraId="78E6B704" w14:textId="77777777" w:rsidR="00D7481C" w:rsidRDefault="00000000">
      <w:pPr>
        <w:keepNext/>
        <w:spacing w:before="200"/>
      </w:pPr>
      <w:r>
        <w:rPr>
          <w:b/>
          <w:color w:val="1E40AF"/>
          <w:sz w:val="24"/>
        </w:rPr>
        <w:t>11.3 BETWEEN vs &gt;= AND &lt;=</w:t>
      </w:r>
    </w:p>
    <w:tbl>
      <w:tblPr>
        <w:tblStyle w:val="TableGrid"/>
        <w:tblW w:w="0" w:type="auto"/>
        <w:jc w:val="center"/>
        <w:tblLook w:val="04A0" w:firstRow="1" w:lastRow="0" w:firstColumn="1" w:lastColumn="0" w:noHBand="0" w:noVBand="1"/>
      </w:tblPr>
      <w:tblGrid>
        <w:gridCol w:w="3312"/>
        <w:gridCol w:w="3312"/>
        <w:gridCol w:w="3312"/>
      </w:tblGrid>
      <w:tr w:rsidR="00D7481C" w14:paraId="078A7D8F" w14:textId="77777777">
        <w:trPr>
          <w:jc w:val="center"/>
        </w:trPr>
        <w:tc>
          <w:tcPr>
            <w:tcW w:w="3312" w:type="dxa"/>
            <w:shd w:val="clear" w:color="auto" w:fill="1E3A8A"/>
            <w:tcMar>
              <w:top w:w="90" w:type="dxa"/>
              <w:left w:w="130" w:type="dxa"/>
              <w:bottom w:w="90" w:type="dxa"/>
              <w:right w:w="130" w:type="dxa"/>
            </w:tcMar>
            <w:vAlign w:val="center"/>
          </w:tcPr>
          <w:p w14:paraId="460800F3" w14:textId="77777777" w:rsidR="00D7481C" w:rsidRDefault="00000000">
            <w:pPr>
              <w:spacing w:before="20" w:after="20" w:line="252" w:lineRule="auto"/>
            </w:pPr>
            <w:r>
              <w:rPr>
                <w:b/>
                <w:color w:val="FFFFFF"/>
                <w:sz w:val="19"/>
              </w:rPr>
              <w:t>Aspect</w:t>
            </w:r>
          </w:p>
        </w:tc>
        <w:tc>
          <w:tcPr>
            <w:tcW w:w="3312" w:type="dxa"/>
            <w:shd w:val="clear" w:color="auto" w:fill="1E3A8A"/>
            <w:tcMar>
              <w:top w:w="90" w:type="dxa"/>
              <w:left w:w="130" w:type="dxa"/>
              <w:bottom w:w="90" w:type="dxa"/>
              <w:right w:w="130" w:type="dxa"/>
            </w:tcMar>
            <w:vAlign w:val="center"/>
          </w:tcPr>
          <w:p w14:paraId="3C1944B7" w14:textId="77777777" w:rsidR="00D7481C" w:rsidRDefault="00000000">
            <w:pPr>
              <w:spacing w:before="20" w:after="20" w:line="252" w:lineRule="auto"/>
            </w:pPr>
            <w:r>
              <w:rPr>
                <w:b/>
                <w:color w:val="FFFFFF"/>
                <w:sz w:val="19"/>
              </w:rPr>
              <w:t>BETWEEN</w:t>
            </w:r>
          </w:p>
        </w:tc>
        <w:tc>
          <w:tcPr>
            <w:tcW w:w="3312" w:type="dxa"/>
            <w:shd w:val="clear" w:color="auto" w:fill="1E3A8A"/>
            <w:tcMar>
              <w:top w:w="90" w:type="dxa"/>
              <w:left w:w="130" w:type="dxa"/>
              <w:bottom w:w="90" w:type="dxa"/>
              <w:right w:w="130" w:type="dxa"/>
            </w:tcMar>
            <w:vAlign w:val="center"/>
          </w:tcPr>
          <w:p w14:paraId="306E0389" w14:textId="77777777" w:rsidR="00D7481C" w:rsidRDefault="00000000">
            <w:pPr>
              <w:spacing w:before="20" w:after="20" w:line="252" w:lineRule="auto"/>
            </w:pPr>
            <w:r>
              <w:rPr>
                <w:b/>
                <w:color w:val="FFFFFF"/>
                <w:sz w:val="19"/>
              </w:rPr>
              <w:t>&gt;= AND &lt;=</w:t>
            </w:r>
          </w:p>
        </w:tc>
      </w:tr>
      <w:tr w:rsidR="00D7481C" w14:paraId="35DF1090" w14:textId="77777777">
        <w:trPr>
          <w:jc w:val="center"/>
        </w:trPr>
        <w:tc>
          <w:tcPr>
            <w:tcW w:w="3312" w:type="dxa"/>
            <w:shd w:val="clear" w:color="auto" w:fill="F8FAFC"/>
            <w:tcMar>
              <w:top w:w="90" w:type="dxa"/>
              <w:left w:w="130" w:type="dxa"/>
              <w:bottom w:w="90" w:type="dxa"/>
              <w:right w:w="130" w:type="dxa"/>
            </w:tcMar>
            <w:vAlign w:val="center"/>
          </w:tcPr>
          <w:p w14:paraId="66FF81CE" w14:textId="77777777" w:rsidR="00D7481C" w:rsidRDefault="00000000">
            <w:pPr>
              <w:spacing w:before="20" w:after="20" w:line="252" w:lineRule="auto"/>
            </w:pPr>
            <w:r>
              <w:rPr>
                <w:sz w:val="18"/>
              </w:rPr>
              <w:t>Readability</w:t>
            </w:r>
          </w:p>
        </w:tc>
        <w:tc>
          <w:tcPr>
            <w:tcW w:w="3312" w:type="dxa"/>
            <w:shd w:val="clear" w:color="auto" w:fill="F8FAFC"/>
            <w:tcMar>
              <w:top w:w="90" w:type="dxa"/>
              <w:left w:w="130" w:type="dxa"/>
              <w:bottom w:w="90" w:type="dxa"/>
              <w:right w:w="130" w:type="dxa"/>
            </w:tcMar>
            <w:vAlign w:val="center"/>
          </w:tcPr>
          <w:p w14:paraId="7323B824" w14:textId="77777777" w:rsidR="00D7481C" w:rsidRDefault="00000000">
            <w:pPr>
              <w:spacing w:before="20" w:after="20" w:line="252" w:lineRule="auto"/>
            </w:pPr>
            <w:r>
              <w:rPr>
                <w:sz w:val="18"/>
              </w:rPr>
              <w:t>More readable for ranges</w:t>
            </w:r>
          </w:p>
        </w:tc>
        <w:tc>
          <w:tcPr>
            <w:tcW w:w="3312" w:type="dxa"/>
            <w:shd w:val="clear" w:color="auto" w:fill="F8FAFC"/>
            <w:tcMar>
              <w:top w:w="90" w:type="dxa"/>
              <w:left w:w="130" w:type="dxa"/>
              <w:bottom w:w="90" w:type="dxa"/>
              <w:right w:w="130" w:type="dxa"/>
            </w:tcMar>
            <w:vAlign w:val="center"/>
          </w:tcPr>
          <w:p w14:paraId="3C5C2408" w14:textId="77777777" w:rsidR="00D7481C" w:rsidRDefault="00000000">
            <w:pPr>
              <w:spacing w:before="20" w:after="20" w:line="252" w:lineRule="auto"/>
            </w:pPr>
            <w:r>
              <w:rPr>
                <w:sz w:val="18"/>
              </w:rPr>
              <w:t>More explicit</w:t>
            </w:r>
          </w:p>
        </w:tc>
      </w:tr>
      <w:tr w:rsidR="00D7481C" w14:paraId="29552BEE" w14:textId="77777777">
        <w:trPr>
          <w:jc w:val="center"/>
        </w:trPr>
        <w:tc>
          <w:tcPr>
            <w:tcW w:w="3312" w:type="dxa"/>
            <w:shd w:val="clear" w:color="auto" w:fill="FFFFFF"/>
            <w:tcMar>
              <w:top w:w="90" w:type="dxa"/>
              <w:left w:w="130" w:type="dxa"/>
              <w:bottom w:w="90" w:type="dxa"/>
              <w:right w:w="130" w:type="dxa"/>
            </w:tcMar>
            <w:vAlign w:val="center"/>
          </w:tcPr>
          <w:p w14:paraId="498B2CFE" w14:textId="77777777" w:rsidR="00D7481C" w:rsidRDefault="00000000">
            <w:pPr>
              <w:spacing w:before="20" w:after="20" w:line="252" w:lineRule="auto"/>
            </w:pPr>
            <w:r>
              <w:rPr>
                <w:sz w:val="18"/>
              </w:rPr>
              <w:t>Inclusivity</w:t>
            </w:r>
          </w:p>
        </w:tc>
        <w:tc>
          <w:tcPr>
            <w:tcW w:w="3312" w:type="dxa"/>
            <w:shd w:val="clear" w:color="auto" w:fill="FFFFFF"/>
            <w:tcMar>
              <w:top w:w="90" w:type="dxa"/>
              <w:left w:w="130" w:type="dxa"/>
              <w:bottom w:w="90" w:type="dxa"/>
              <w:right w:w="130" w:type="dxa"/>
            </w:tcMar>
            <w:vAlign w:val="center"/>
          </w:tcPr>
          <w:p w14:paraId="7B49ED74" w14:textId="77777777" w:rsidR="00D7481C" w:rsidRDefault="00000000">
            <w:pPr>
              <w:spacing w:before="20" w:after="20" w:line="252" w:lineRule="auto"/>
            </w:pPr>
            <w:r>
              <w:rPr>
                <w:sz w:val="18"/>
              </w:rPr>
              <w:t>Always inclusive both ends</w:t>
            </w:r>
          </w:p>
        </w:tc>
        <w:tc>
          <w:tcPr>
            <w:tcW w:w="3312" w:type="dxa"/>
            <w:shd w:val="clear" w:color="auto" w:fill="FFFFFF"/>
            <w:tcMar>
              <w:top w:w="90" w:type="dxa"/>
              <w:left w:w="130" w:type="dxa"/>
              <w:bottom w:w="90" w:type="dxa"/>
              <w:right w:w="130" w:type="dxa"/>
            </w:tcMar>
            <w:vAlign w:val="center"/>
          </w:tcPr>
          <w:p w14:paraId="5E276B88" w14:textId="77777777" w:rsidR="00D7481C" w:rsidRDefault="00000000">
            <w:pPr>
              <w:spacing w:before="20" w:after="20" w:line="252" w:lineRule="auto"/>
            </w:pPr>
            <w:r>
              <w:rPr>
                <w:sz w:val="18"/>
              </w:rPr>
              <w:t>You control with &lt; or &lt;=</w:t>
            </w:r>
          </w:p>
        </w:tc>
      </w:tr>
      <w:tr w:rsidR="00D7481C" w14:paraId="0804A038" w14:textId="77777777">
        <w:trPr>
          <w:jc w:val="center"/>
        </w:trPr>
        <w:tc>
          <w:tcPr>
            <w:tcW w:w="3312" w:type="dxa"/>
            <w:shd w:val="clear" w:color="auto" w:fill="F8FAFC"/>
            <w:tcMar>
              <w:top w:w="90" w:type="dxa"/>
              <w:left w:w="130" w:type="dxa"/>
              <w:bottom w:w="90" w:type="dxa"/>
              <w:right w:w="130" w:type="dxa"/>
            </w:tcMar>
            <w:vAlign w:val="center"/>
          </w:tcPr>
          <w:p w14:paraId="4383160A" w14:textId="77777777" w:rsidR="00D7481C" w:rsidRDefault="00000000">
            <w:pPr>
              <w:spacing w:before="20" w:after="20" w:line="252" w:lineRule="auto"/>
            </w:pPr>
            <w:r>
              <w:rPr>
                <w:sz w:val="18"/>
              </w:rPr>
              <w:t>Negation</w:t>
            </w:r>
          </w:p>
        </w:tc>
        <w:tc>
          <w:tcPr>
            <w:tcW w:w="3312" w:type="dxa"/>
            <w:shd w:val="clear" w:color="auto" w:fill="F8FAFC"/>
            <w:tcMar>
              <w:top w:w="90" w:type="dxa"/>
              <w:left w:w="130" w:type="dxa"/>
              <w:bottom w:w="90" w:type="dxa"/>
              <w:right w:w="130" w:type="dxa"/>
            </w:tcMar>
            <w:vAlign w:val="center"/>
          </w:tcPr>
          <w:p w14:paraId="16F1498A" w14:textId="77777777" w:rsidR="00D7481C" w:rsidRDefault="00000000">
            <w:pPr>
              <w:spacing w:before="20" w:after="20" w:line="252" w:lineRule="auto"/>
            </w:pPr>
            <w:r>
              <w:rPr>
                <w:sz w:val="18"/>
              </w:rPr>
              <w:t>NOT BETWEEN excludes endpoints</w:t>
            </w:r>
          </w:p>
        </w:tc>
        <w:tc>
          <w:tcPr>
            <w:tcW w:w="3312" w:type="dxa"/>
            <w:shd w:val="clear" w:color="auto" w:fill="F8FAFC"/>
            <w:tcMar>
              <w:top w:w="90" w:type="dxa"/>
              <w:left w:w="130" w:type="dxa"/>
              <w:bottom w:w="90" w:type="dxa"/>
              <w:right w:w="130" w:type="dxa"/>
            </w:tcMar>
            <w:vAlign w:val="center"/>
          </w:tcPr>
          <w:p w14:paraId="419EE6AF" w14:textId="77777777" w:rsidR="00D7481C" w:rsidRDefault="00000000">
            <w:pPr>
              <w:spacing w:before="20" w:after="20" w:line="252" w:lineRule="auto"/>
            </w:pPr>
            <w:r>
              <w:rPr>
                <w:sz w:val="18"/>
              </w:rPr>
              <w:t>More flexible negation</w:t>
            </w:r>
          </w:p>
        </w:tc>
      </w:tr>
      <w:tr w:rsidR="00D7481C" w14:paraId="71404655" w14:textId="77777777">
        <w:trPr>
          <w:jc w:val="center"/>
        </w:trPr>
        <w:tc>
          <w:tcPr>
            <w:tcW w:w="3312" w:type="dxa"/>
            <w:shd w:val="clear" w:color="auto" w:fill="FFFFFF"/>
            <w:tcMar>
              <w:top w:w="90" w:type="dxa"/>
              <w:left w:w="130" w:type="dxa"/>
              <w:bottom w:w="90" w:type="dxa"/>
              <w:right w:w="130" w:type="dxa"/>
            </w:tcMar>
            <w:vAlign w:val="center"/>
          </w:tcPr>
          <w:p w14:paraId="34833340" w14:textId="77777777" w:rsidR="00D7481C" w:rsidRDefault="00000000">
            <w:pPr>
              <w:spacing w:before="20" w:after="20" w:line="252" w:lineRule="auto"/>
            </w:pPr>
            <w:r>
              <w:rPr>
                <w:sz w:val="18"/>
              </w:rPr>
              <w:t>Date safety</w:t>
            </w:r>
          </w:p>
        </w:tc>
        <w:tc>
          <w:tcPr>
            <w:tcW w:w="3312" w:type="dxa"/>
            <w:shd w:val="clear" w:color="auto" w:fill="FFFFFF"/>
            <w:tcMar>
              <w:top w:w="90" w:type="dxa"/>
              <w:left w:w="130" w:type="dxa"/>
              <w:bottom w:w="90" w:type="dxa"/>
              <w:right w:w="130" w:type="dxa"/>
            </w:tcMar>
            <w:vAlign w:val="center"/>
          </w:tcPr>
          <w:p w14:paraId="2851ECDA" w14:textId="77777777" w:rsidR="00D7481C" w:rsidRDefault="00000000">
            <w:pPr>
              <w:spacing w:before="20" w:after="20" w:line="252" w:lineRule="auto"/>
            </w:pPr>
            <w:r>
              <w:rPr>
                <w:sz w:val="18"/>
              </w:rPr>
              <w:t>Can miss times within a day</w:t>
            </w:r>
          </w:p>
        </w:tc>
        <w:tc>
          <w:tcPr>
            <w:tcW w:w="3312" w:type="dxa"/>
            <w:shd w:val="clear" w:color="auto" w:fill="FFFFFF"/>
            <w:tcMar>
              <w:top w:w="90" w:type="dxa"/>
              <w:left w:w="130" w:type="dxa"/>
              <w:bottom w:w="90" w:type="dxa"/>
              <w:right w:w="130" w:type="dxa"/>
            </w:tcMar>
            <w:vAlign w:val="center"/>
          </w:tcPr>
          <w:p w14:paraId="69F82F6D" w14:textId="77777777" w:rsidR="00D7481C" w:rsidRDefault="00000000">
            <w:pPr>
              <w:spacing w:before="20" w:after="20" w:line="252" w:lineRule="auto"/>
            </w:pPr>
            <w:r>
              <w:rPr>
                <w:sz w:val="18"/>
              </w:rPr>
              <w:t xml:space="preserve">Allows </w:t>
            </w:r>
            <w:r>
              <w:rPr>
                <w:rFonts w:ascii="Consolas" w:hAnsi="Consolas"/>
                <w:color w:val="BE185D"/>
                <w:sz w:val="19"/>
              </w:rPr>
              <w:t>&lt; next_day</w:t>
            </w:r>
            <w:r>
              <w:rPr>
                <w:sz w:val="18"/>
              </w:rPr>
              <w:t xml:space="preserve"> pattern</w:t>
            </w:r>
          </w:p>
        </w:tc>
      </w:tr>
    </w:tbl>
    <w:p w14:paraId="49D70DA2" w14:textId="77777777" w:rsidR="00D7481C" w:rsidRDefault="00D7481C">
      <w:pPr>
        <w:spacing w:after="80"/>
      </w:pPr>
    </w:p>
    <w:p w14:paraId="5A32E946" w14:textId="77777777" w:rsidR="00D7481C" w:rsidRDefault="00000000">
      <w:pPr>
        <w:spacing w:before="20"/>
      </w:pPr>
      <w:r>
        <w:rPr>
          <w:b/>
        </w:rPr>
        <w:t>Best practice for date ranges:</w:t>
      </w:r>
      <w:r>
        <w:t xml:space="preserve"> Use </w:t>
      </w:r>
      <w:r>
        <w:rPr>
          <w:rFonts w:ascii="Consolas" w:hAnsi="Consolas"/>
          <w:color w:val="BE185D"/>
          <w:sz w:val="19"/>
        </w:rPr>
        <w:t>&gt;= start_date AND &lt; day_after_end_date</w:t>
      </w:r>
      <w:r>
        <w:t xml:space="preserve"> for safety with datetime columns.</w:t>
      </w:r>
    </w:p>
    <w:p w14:paraId="6E2C1212" w14:textId="77777777" w:rsidR="00D7481C" w:rsidRDefault="00000000">
      <w:pPr>
        <w:keepNext/>
        <w:spacing w:before="200"/>
      </w:pPr>
      <w:r>
        <w:rPr>
          <w:b/>
          <w:color w:val="1E40AF"/>
          <w:sz w:val="24"/>
        </w:rPr>
        <w:t>11.4 COALESCE vs IFNULL vs ISNULL</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74C78ADC" w14:textId="77777777">
        <w:trPr>
          <w:jc w:val="center"/>
        </w:trPr>
        <w:tc>
          <w:tcPr>
            <w:tcW w:w="2484" w:type="dxa"/>
            <w:shd w:val="clear" w:color="auto" w:fill="1E3A8A"/>
            <w:tcMar>
              <w:top w:w="90" w:type="dxa"/>
              <w:left w:w="130" w:type="dxa"/>
              <w:bottom w:w="90" w:type="dxa"/>
              <w:right w:w="130" w:type="dxa"/>
            </w:tcMar>
            <w:vAlign w:val="center"/>
          </w:tcPr>
          <w:p w14:paraId="2BBE2F1B" w14:textId="77777777" w:rsidR="00D7481C" w:rsidRDefault="00000000">
            <w:pPr>
              <w:spacing w:before="20" w:after="20" w:line="252" w:lineRule="auto"/>
            </w:pPr>
            <w:r>
              <w:rPr>
                <w:b/>
                <w:color w:val="FFFFFF"/>
                <w:sz w:val="19"/>
              </w:rPr>
              <w:t>Function</w:t>
            </w:r>
          </w:p>
        </w:tc>
        <w:tc>
          <w:tcPr>
            <w:tcW w:w="2484" w:type="dxa"/>
            <w:shd w:val="clear" w:color="auto" w:fill="1E3A8A"/>
            <w:tcMar>
              <w:top w:w="90" w:type="dxa"/>
              <w:left w:w="130" w:type="dxa"/>
              <w:bottom w:w="90" w:type="dxa"/>
              <w:right w:w="130" w:type="dxa"/>
            </w:tcMar>
            <w:vAlign w:val="center"/>
          </w:tcPr>
          <w:p w14:paraId="3A21EE4F" w14:textId="77777777" w:rsidR="00D7481C" w:rsidRDefault="00000000">
            <w:pPr>
              <w:spacing w:before="20" w:after="20" w:line="252" w:lineRule="auto"/>
            </w:pPr>
            <w:r>
              <w:rPr>
                <w:b/>
                <w:color w:val="FFFFFF"/>
                <w:sz w:val="19"/>
              </w:rPr>
              <w:t>Standard?</w:t>
            </w:r>
          </w:p>
        </w:tc>
        <w:tc>
          <w:tcPr>
            <w:tcW w:w="2484" w:type="dxa"/>
            <w:shd w:val="clear" w:color="auto" w:fill="1E3A8A"/>
            <w:tcMar>
              <w:top w:w="90" w:type="dxa"/>
              <w:left w:w="130" w:type="dxa"/>
              <w:bottom w:w="90" w:type="dxa"/>
              <w:right w:w="130" w:type="dxa"/>
            </w:tcMar>
            <w:vAlign w:val="center"/>
          </w:tcPr>
          <w:p w14:paraId="42C01BD3" w14:textId="77777777" w:rsidR="00D7481C" w:rsidRDefault="00000000">
            <w:pPr>
              <w:spacing w:before="20" w:after="20" w:line="252" w:lineRule="auto"/>
            </w:pPr>
            <w:r>
              <w:rPr>
                <w:b/>
                <w:color w:val="FFFFFF"/>
                <w:sz w:val="19"/>
              </w:rPr>
              <w:t>Arguments</w:t>
            </w:r>
          </w:p>
        </w:tc>
        <w:tc>
          <w:tcPr>
            <w:tcW w:w="2484" w:type="dxa"/>
            <w:shd w:val="clear" w:color="auto" w:fill="1E3A8A"/>
            <w:tcMar>
              <w:top w:w="90" w:type="dxa"/>
              <w:left w:w="130" w:type="dxa"/>
              <w:bottom w:w="90" w:type="dxa"/>
              <w:right w:w="130" w:type="dxa"/>
            </w:tcMar>
            <w:vAlign w:val="center"/>
          </w:tcPr>
          <w:p w14:paraId="5EF8404C" w14:textId="77777777" w:rsidR="00D7481C" w:rsidRDefault="00000000">
            <w:pPr>
              <w:spacing w:before="20" w:after="20" w:line="252" w:lineRule="auto"/>
            </w:pPr>
            <w:r>
              <w:rPr>
                <w:b/>
                <w:color w:val="FFFFFF"/>
                <w:sz w:val="19"/>
              </w:rPr>
              <w:t>Database</w:t>
            </w:r>
          </w:p>
        </w:tc>
      </w:tr>
      <w:tr w:rsidR="00D7481C" w14:paraId="1422A4EE" w14:textId="77777777">
        <w:trPr>
          <w:jc w:val="center"/>
        </w:trPr>
        <w:tc>
          <w:tcPr>
            <w:tcW w:w="2484" w:type="dxa"/>
            <w:shd w:val="clear" w:color="auto" w:fill="F8FAFC"/>
            <w:tcMar>
              <w:top w:w="90" w:type="dxa"/>
              <w:left w:w="130" w:type="dxa"/>
              <w:bottom w:w="90" w:type="dxa"/>
              <w:right w:w="130" w:type="dxa"/>
            </w:tcMar>
            <w:vAlign w:val="center"/>
          </w:tcPr>
          <w:p w14:paraId="2626FF4D" w14:textId="77777777" w:rsidR="00D7481C" w:rsidRDefault="00000000">
            <w:pPr>
              <w:spacing w:before="20" w:after="20" w:line="252" w:lineRule="auto"/>
            </w:pPr>
            <w:r>
              <w:rPr>
                <w:sz w:val="18"/>
              </w:rPr>
              <w:lastRenderedPageBreak/>
              <w:t>COALESCE</w:t>
            </w:r>
          </w:p>
        </w:tc>
        <w:tc>
          <w:tcPr>
            <w:tcW w:w="2484" w:type="dxa"/>
            <w:shd w:val="clear" w:color="auto" w:fill="F8FAFC"/>
            <w:tcMar>
              <w:top w:w="90" w:type="dxa"/>
              <w:left w:w="130" w:type="dxa"/>
              <w:bottom w:w="90" w:type="dxa"/>
              <w:right w:w="130" w:type="dxa"/>
            </w:tcMar>
            <w:vAlign w:val="center"/>
          </w:tcPr>
          <w:p w14:paraId="411CFDAC" w14:textId="77777777" w:rsidR="00D7481C" w:rsidRDefault="00000000">
            <w:pPr>
              <w:spacing w:before="20" w:after="20" w:line="252" w:lineRule="auto"/>
            </w:pPr>
            <w:r>
              <w:rPr>
                <w:sz w:val="18"/>
              </w:rPr>
              <w:t>✅ ANSI SQL</w:t>
            </w:r>
          </w:p>
        </w:tc>
        <w:tc>
          <w:tcPr>
            <w:tcW w:w="2484" w:type="dxa"/>
            <w:shd w:val="clear" w:color="auto" w:fill="F8FAFC"/>
            <w:tcMar>
              <w:top w:w="90" w:type="dxa"/>
              <w:left w:w="130" w:type="dxa"/>
              <w:bottom w:w="90" w:type="dxa"/>
              <w:right w:w="130" w:type="dxa"/>
            </w:tcMar>
            <w:vAlign w:val="center"/>
          </w:tcPr>
          <w:p w14:paraId="103C7B04" w14:textId="77777777" w:rsidR="00D7481C" w:rsidRDefault="00000000">
            <w:pPr>
              <w:spacing w:before="20" w:after="20" w:line="252" w:lineRule="auto"/>
            </w:pPr>
            <w:r>
              <w:rPr>
                <w:sz w:val="18"/>
              </w:rPr>
              <w:t>Any number</w:t>
            </w:r>
          </w:p>
        </w:tc>
        <w:tc>
          <w:tcPr>
            <w:tcW w:w="2484" w:type="dxa"/>
            <w:shd w:val="clear" w:color="auto" w:fill="F8FAFC"/>
            <w:tcMar>
              <w:top w:w="90" w:type="dxa"/>
              <w:left w:w="130" w:type="dxa"/>
              <w:bottom w:w="90" w:type="dxa"/>
              <w:right w:w="130" w:type="dxa"/>
            </w:tcMar>
            <w:vAlign w:val="center"/>
          </w:tcPr>
          <w:p w14:paraId="7B47FF86" w14:textId="77777777" w:rsidR="00D7481C" w:rsidRDefault="00000000">
            <w:pPr>
              <w:spacing w:before="20" w:after="20" w:line="252" w:lineRule="auto"/>
            </w:pPr>
            <w:r>
              <w:rPr>
                <w:sz w:val="18"/>
              </w:rPr>
              <w:t>All</w:t>
            </w:r>
          </w:p>
        </w:tc>
      </w:tr>
      <w:tr w:rsidR="00D7481C" w14:paraId="5E57B8A3" w14:textId="77777777">
        <w:trPr>
          <w:jc w:val="center"/>
        </w:trPr>
        <w:tc>
          <w:tcPr>
            <w:tcW w:w="2484" w:type="dxa"/>
            <w:shd w:val="clear" w:color="auto" w:fill="FFFFFF"/>
            <w:tcMar>
              <w:top w:w="90" w:type="dxa"/>
              <w:left w:w="130" w:type="dxa"/>
              <w:bottom w:w="90" w:type="dxa"/>
              <w:right w:w="130" w:type="dxa"/>
            </w:tcMar>
            <w:vAlign w:val="center"/>
          </w:tcPr>
          <w:p w14:paraId="101DEBA5" w14:textId="77777777" w:rsidR="00D7481C" w:rsidRDefault="00000000">
            <w:pPr>
              <w:spacing w:before="20" w:after="20" w:line="252" w:lineRule="auto"/>
            </w:pPr>
            <w:r>
              <w:rPr>
                <w:sz w:val="18"/>
              </w:rPr>
              <w:t>IFNULL</w:t>
            </w:r>
          </w:p>
        </w:tc>
        <w:tc>
          <w:tcPr>
            <w:tcW w:w="2484" w:type="dxa"/>
            <w:shd w:val="clear" w:color="auto" w:fill="FFFFFF"/>
            <w:tcMar>
              <w:top w:w="90" w:type="dxa"/>
              <w:left w:w="130" w:type="dxa"/>
              <w:bottom w:w="90" w:type="dxa"/>
              <w:right w:w="130" w:type="dxa"/>
            </w:tcMar>
            <w:vAlign w:val="center"/>
          </w:tcPr>
          <w:p w14:paraId="66E5E0B8" w14:textId="77777777" w:rsidR="00D7481C" w:rsidRDefault="00000000">
            <w:pPr>
              <w:spacing w:before="20" w:after="20" w:line="252" w:lineRule="auto"/>
            </w:pPr>
            <w:r>
              <w:rPr>
                <w:sz w:val="18"/>
              </w:rPr>
              <w:t>❌</w:t>
            </w:r>
          </w:p>
        </w:tc>
        <w:tc>
          <w:tcPr>
            <w:tcW w:w="2484" w:type="dxa"/>
            <w:shd w:val="clear" w:color="auto" w:fill="FFFFFF"/>
            <w:tcMar>
              <w:top w:w="90" w:type="dxa"/>
              <w:left w:w="130" w:type="dxa"/>
              <w:bottom w:w="90" w:type="dxa"/>
              <w:right w:w="130" w:type="dxa"/>
            </w:tcMar>
            <w:vAlign w:val="center"/>
          </w:tcPr>
          <w:p w14:paraId="1BEAF380" w14:textId="77777777" w:rsidR="00D7481C" w:rsidRDefault="00000000">
            <w:pPr>
              <w:spacing w:before="20" w:after="20" w:line="252" w:lineRule="auto"/>
            </w:pPr>
            <w:r>
              <w:rPr>
                <w:sz w:val="18"/>
              </w:rPr>
              <w:t>Exactly 2</w:t>
            </w:r>
          </w:p>
        </w:tc>
        <w:tc>
          <w:tcPr>
            <w:tcW w:w="2484" w:type="dxa"/>
            <w:shd w:val="clear" w:color="auto" w:fill="FFFFFF"/>
            <w:tcMar>
              <w:top w:w="90" w:type="dxa"/>
              <w:left w:w="130" w:type="dxa"/>
              <w:bottom w:w="90" w:type="dxa"/>
              <w:right w:w="130" w:type="dxa"/>
            </w:tcMar>
            <w:vAlign w:val="center"/>
          </w:tcPr>
          <w:p w14:paraId="1F8C2442" w14:textId="77777777" w:rsidR="00D7481C" w:rsidRDefault="00000000">
            <w:pPr>
              <w:spacing w:before="20" w:after="20" w:line="252" w:lineRule="auto"/>
            </w:pPr>
            <w:r>
              <w:rPr>
                <w:sz w:val="18"/>
              </w:rPr>
              <w:t>MySQL</w:t>
            </w:r>
          </w:p>
        </w:tc>
      </w:tr>
      <w:tr w:rsidR="00D7481C" w14:paraId="5994DEED" w14:textId="77777777">
        <w:trPr>
          <w:jc w:val="center"/>
        </w:trPr>
        <w:tc>
          <w:tcPr>
            <w:tcW w:w="2484" w:type="dxa"/>
            <w:shd w:val="clear" w:color="auto" w:fill="F8FAFC"/>
            <w:tcMar>
              <w:top w:w="90" w:type="dxa"/>
              <w:left w:w="130" w:type="dxa"/>
              <w:bottom w:w="90" w:type="dxa"/>
              <w:right w:w="130" w:type="dxa"/>
            </w:tcMar>
            <w:vAlign w:val="center"/>
          </w:tcPr>
          <w:p w14:paraId="66533C0D" w14:textId="77777777" w:rsidR="00D7481C" w:rsidRDefault="00000000">
            <w:pPr>
              <w:spacing w:before="20" w:after="20" w:line="252" w:lineRule="auto"/>
            </w:pPr>
            <w:r>
              <w:rPr>
                <w:sz w:val="18"/>
              </w:rPr>
              <w:t>ISNULL</w:t>
            </w:r>
          </w:p>
        </w:tc>
        <w:tc>
          <w:tcPr>
            <w:tcW w:w="2484" w:type="dxa"/>
            <w:shd w:val="clear" w:color="auto" w:fill="F8FAFC"/>
            <w:tcMar>
              <w:top w:w="90" w:type="dxa"/>
              <w:left w:w="130" w:type="dxa"/>
              <w:bottom w:w="90" w:type="dxa"/>
              <w:right w:w="130" w:type="dxa"/>
            </w:tcMar>
            <w:vAlign w:val="center"/>
          </w:tcPr>
          <w:p w14:paraId="22339BB6" w14:textId="77777777" w:rsidR="00D7481C" w:rsidRDefault="00000000">
            <w:pPr>
              <w:spacing w:before="20" w:after="20" w:line="252" w:lineRule="auto"/>
            </w:pPr>
            <w:r>
              <w:rPr>
                <w:sz w:val="18"/>
              </w:rPr>
              <w:t>❌</w:t>
            </w:r>
          </w:p>
        </w:tc>
        <w:tc>
          <w:tcPr>
            <w:tcW w:w="2484" w:type="dxa"/>
            <w:shd w:val="clear" w:color="auto" w:fill="F8FAFC"/>
            <w:tcMar>
              <w:top w:w="90" w:type="dxa"/>
              <w:left w:w="130" w:type="dxa"/>
              <w:bottom w:w="90" w:type="dxa"/>
              <w:right w:w="130" w:type="dxa"/>
            </w:tcMar>
            <w:vAlign w:val="center"/>
          </w:tcPr>
          <w:p w14:paraId="30E9588E" w14:textId="77777777" w:rsidR="00D7481C" w:rsidRDefault="00000000">
            <w:pPr>
              <w:spacing w:before="20" w:after="20" w:line="252" w:lineRule="auto"/>
            </w:pPr>
            <w:r>
              <w:rPr>
                <w:sz w:val="18"/>
              </w:rPr>
              <w:t>Exactly 2</w:t>
            </w:r>
          </w:p>
        </w:tc>
        <w:tc>
          <w:tcPr>
            <w:tcW w:w="2484" w:type="dxa"/>
            <w:shd w:val="clear" w:color="auto" w:fill="F8FAFC"/>
            <w:tcMar>
              <w:top w:w="90" w:type="dxa"/>
              <w:left w:w="130" w:type="dxa"/>
              <w:bottom w:w="90" w:type="dxa"/>
              <w:right w:w="130" w:type="dxa"/>
            </w:tcMar>
            <w:vAlign w:val="center"/>
          </w:tcPr>
          <w:p w14:paraId="02F70559" w14:textId="77777777" w:rsidR="00D7481C" w:rsidRDefault="00000000">
            <w:pPr>
              <w:spacing w:before="20" w:after="20" w:line="252" w:lineRule="auto"/>
            </w:pPr>
            <w:r>
              <w:rPr>
                <w:sz w:val="18"/>
              </w:rPr>
              <w:t>SQL Server</w:t>
            </w:r>
          </w:p>
        </w:tc>
      </w:tr>
      <w:tr w:rsidR="00D7481C" w14:paraId="670918BE" w14:textId="77777777">
        <w:trPr>
          <w:jc w:val="center"/>
        </w:trPr>
        <w:tc>
          <w:tcPr>
            <w:tcW w:w="2484" w:type="dxa"/>
            <w:shd w:val="clear" w:color="auto" w:fill="FFFFFF"/>
            <w:tcMar>
              <w:top w:w="90" w:type="dxa"/>
              <w:left w:w="130" w:type="dxa"/>
              <w:bottom w:w="90" w:type="dxa"/>
              <w:right w:w="130" w:type="dxa"/>
            </w:tcMar>
            <w:vAlign w:val="center"/>
          </w:tcPr>
          <w:p w14:paraId="3F3921C3" w14:textId="77777777" w:rsidR="00D7481C" w:rsidRDefault="00000000">
            <w:pPr>
              <w:spacing w:before="20" w:after="20" w:line="252" w:lineRule="auto"/>
            </w:pPr>
            <w:r>
              <w:rPr>
                <w:sz w:val="18"/>
              </w:rPr>
              <w:t>NVL</w:t>
            </w:r>
          </w:p>
        </w:tc>
        <w:tc>
          <w:tcPr>
            <w:tcW w:w="2484" w:type="dxa"/>
            <w:shd w:val="clear" w:color="auto" w:fill="FFFFFF"/>
            <w:tcMar>
              <w:top w:w="90" w:type="dxa"/>
              <w:left w:w="130" w:type="dxa"/>
              <w:bottom w:w="90" w:type="dxa"/>
              <w:right w:w="130" w:type="dxa"/>
            </w:tcMar>
            <w:vAlign w:val="center"/>
          </w:tcPr>
          <w:p w14:paraId="0DD10365" w14:textId="77777777" w:rsidR="00D7481C" w:rsidRDefault="00000000">
            <w:pPr>
              <w:spacing w:before="20" w:after="20" w:line="252" w:lineRule="auto"/>
            </w:pPr>
            <w:r>
              <w:rPr>
                <w:sz w:val="18"/>
              </w:rPr>
              <w:t>❌</w:t>
            </w:r>
          </w:p>
        </w:tc>
        <w:tc>
          <w:tcPr>
            <w:tcW w:w="2484" w:type="dxa"/>
            <w:shd w:val="clear" w:color="auto" w:fill="FFFFFF"/>
            <w:tcMar>
              <w:top w:w="90" w:type="dxa"/>
              <w:left w:w="130" w:type="dxa"/>
              <w:bottom w:w="90" w:type="dxa"/>
              <w:right w:w="130" w:type="dxa"/>
            </w:tcMar>
            <w:vAlign w:val="center"/>
          </w:tcPr>
          <w:p w14:paraId="267BED18" w14:textId="77777777" w:rsidR="00D7481C" w:rsidRDefault="00000000">
            <w:pPr>
              <w:spacing w:before="20" w:after="20" w:line="252" w:lineRule="auto"/>
            </w:pPr>
            <w:r>
              <w:rPr>
                <w:sz w:val="18"/>
              </w:rPr>
              <w:t>Exactly 2</w:t>
            </w:r>
          </w:p>
        </w:tc>
        <w:tc>
          <w:tcPr>
            <w:tcW w:w="2484" w:type="dxa"/>
            <w:shd w:val="clear" w:color="auto" w:fill="FFFFFF"/>
            <w:tcMar>
              <w:top w:w="90" w:type="dxa"/>
              <w:left w:w="130" w:type="dxa"/>
              <w:bottom w:w="90" w:type="dxa"/>
              <w:right w:w="130" w:type="dxa"/>
            </w:tcMar>
            <w:vAlign w:val="center"/>
          </w:tcPr>
          <w:p w14:paraId="7B437C6B" w14:textId="77777777" w:rsidR="00D7481C" w:rsidRDefault="00000000">
            <w:pPr>
              <w:spacing w:before="20" w:after="20" w:line="252" w:lineRule="auto"/>
            </w:pPr>
            <w:r>
              <w:rPr>
                <w:sz w:val="18"/>
              </w:rPr>
              <w:t>Oracle</w:t>
            </w:r>
          </w:p>
        </w:tc>
      </w:tr>
    </w:tbl>
    <w:p w14:paraId="6307253C" w14:textId="77777777" w:rsidR="00D7481C" w:rsidRDefault="00D7481C">
      <w:pPr>
        <w:spacing w:after="80"/>
      </w:pPr>
    </w:p>
    <w:p w14:paraId="242C6470" w14:textId="77777777" w:rsidR="00D7481C" w:rsidRDefault="00000000">
      <w:pPr>
        <w:spacing w:before="20"/>
      </w:pPr>
      <w:r>
        <w:rPr>
          <w:b/>
        </w:rPr>
        <w:t>Recommendation:</w:t>
      </w:r>
      <w:r>
        <w:t xml:space="preserve"> Use </w:t>
      </w:r>
      <w:r>
        <w:rPr>
          <w:rFonts w:ascii="Consolas" w:hAnsi="Consolas"/>
          <w:color w:val="BE185D"/>
          <w:sz w:val="19"/>
        </w:rPr>
        <w:t>COALESCE</w:t>
      </w:r>
      <w:r>
        <w:t xml:space="preserve"> everywhere for portability.</w:t>
      </w:r>
    </w:p>
    <w:p w14:paraId="5615D6E8" w14:textId="77777777" w:rsidR="00D7481C" w:rsidRDefault="00D7481C">
      <w:pPr>
        <w:pBdr>
          <w:bottom w:val="single" w:sz="6" w:space="1" w:color="CBD5E1"/>
        </w:pBdr>
        <w:spacing w:before="120" w:after="120"/>
      </w:pPr>
    </w:p>
    <w:p w14:paraId="1EE2614B" w14:textId="77777777" w:rsidR="00D7481C" w:rsidRDefault="00000000">
      <w:pPr>
        <w:keepNext/>
        <w:spacing w:before="240" w:after="80"/>
      </w:pPr>
      <w:r>
        <w:rPr>
          <w:b/>
          <w:color w:val="1E3A8A"/>
          <w:sz w:val="28"/>
        </w:rPr>
        <w:t>Part 12: Interview Question Bank</w:t>
      </w:r>
    </w:p>
    <w:p w14:paraId="6DBB3A02" w14:textId="77777777" w:rsidR="00D7481C" w:rsidRDefault="00000000">
      <w:pPr>
        <w:keepNext/>
        <w:spacing w:before="200"/>
      </w:pPr>
      <w:r>
        <w:rPr>
          <w:b/>
          <w:color w:val="1E40AF"/>
          <w:sz w:val="24"/>
        </w:rPr>
        <w:t>Essential Interview Questions</w:t>
      </w:r>
    </w:p>
    <w:p w14:paraId="42AD4EAB" w14:textId="77777777" w:rsidR="00D7481C" w:rsidRDefault="00000000">
      <w:pPr>
        <w:spacing w:before="20"/>
      </w:pPr>
      <w:r>
        <w:rPr>
          <w:b/>
        </w:rPr>
        <w:t>Q1: What is the difference between COUNT(*) and COUNT(column_name)?</w:t>
      </w:r>
    </w:p>
    <w:p w14:paraId="0DAFDE5A" w14:textId="77777777" w:rsidR="00D7481C" w:rsidRDefault="00000000">
      <w:pPr>
        <w:pBdr>
          <w:left w:val="single" w:sz="18" w:space="8" w:color="64748B"/>
        </w:pBdr>
        <w:spacing w:before="80" w:after="80"/>
        <w:ind w:left="360"/>
      </w:pPr>
      <w:r>
        <w:rPr>
          <w:i/>
          <w:color w:val="475569"/>
        </w:rPr>
        <w:br/>
      </w:r>
      <w:r>
        <w:rPr>
          <w:rFonts w:ascii="Consolas" w:hAnsi="Consolas"/>
          <w:color w:val="BE185D"/>
          <w:sz w:val="19"/>
        </w:rPr>
        <w:t>COUNT(*)</w:t>
      </w:r>
      <w:r>
        <w:rPr>
          <w:i/>
          <w:color w:val="475569"/>
        </w:rPr>
        <w:t xml:space="preserve"> counts all rows including those with NULLs. </w:t>
      </w:r>
      <w:r>
        <w:rPr>
          <w:rFonts w:ascii="Consolas" w:hAnsi="Consolas"/>
          <w:color w:val="BE185D"/>
          <w:sz w:val="19"/>
        </w:rPr>
        <w:t>COUNT(column_name)</w:t>
      </w:r>
      <w:r>
        <w:rPr>
          <w:i/>
          <w:color w:val="475569"/>
        </w:rPr>
        <w:t xml:space="preserve"> counts only rows where that column is not NULL. For example, if a table has 100 rows and 20 have NULL in the </w:t>
      </w:r>
      <w:r>
        <w:rPr>
          <w:rFonts w:ascii="Consolas" w:hAnsi="Consolas"/>
          <w:color w:val="BE185D"/>
          <w:sz w:val="19"/>
        </w:rPr>
        <w:t>email</w:t>
      </w:r>
      <w:r>
        <w:rPr>
          <w:i/>
          <w:color w:val="475569"/>
        </w:rPr>
        <w:t xml:space="preserve"> column, </w:t>
      </w:r>
      <w:r>
        <w:rPr>
          <w:rFonts w:ascii="Consolas" w:hAnsi="Consolas"/>
          <w:color w:val="BE185D"/>
          <w:sz w:val="19"/>
        </w:rPr>
        <w:t>COUNT(*)</w:t>
      </w:r>
      <w:r>
        <w:rPr>
          <w:i/>
          <w:color w:val="475569"/>
        </w:rPr>
        <w:t xml:space="preserve"> returns 100 but </w:t>
      </w:r>
      <w:r>
        <w:rPr>
          <w:rFonts w:ascii="Consolas" w:hAnsi="Consolas"/>
          <w:color w:val="BE185D"/>
          <w:sz w:val="19"/>
        </w:rPr>
        <w:t>COUNT(email)</w:t>
      </w:r>
      <w:r>
        <w:rPr>
          <w:i/>
          <w:color w:val="475569"/>
        </w:rPr>
        <w:t xml:space="preserve"> returns 80.</w:t>
      </w:r>
      <w:r>
        <w:rPr>
          <w:i/>
          <w:color w:val="475569"/>
        </w:rPr>
        <w:br/>
      </w:r>
    </w:p>
    <w:p w14:paraId="2EF1C936" w14:textId="77777777" w:rsidR="00D7481C" w:rsidRDefault="00000000">
      <w:pPr>
        <w:spacing w:before="20"/>
      </w:pPr>
      <w:r>
        <w:rPr>
          <w:b/>
        </w:rPr>
        <w:t>Q2: What does NULL mean in SQL? Can you compare NULL with = ?</w:t>
      </w:r>
    </w:p>
    <w:p w14:paraId="0CC0DE08" w14:textId="77777777" w:rsidR="00D7481C" w:rsidRDefault="00000000">
      <w:pPr>
        <w:pBdr>
          <w:left w:val="single" w:sz="18" w:space="8" w:color="64748B"/>
        </w:pBdr>
        <w:spacing w:before="80" w:after="80"/>
        <w:ind w:left="360"/>
      </w:pPr>
      <w:r>
        <w:rPr>
          <w:i/>
          <w:color w:val="475569"/>
        </w:rPr>
        <w:br/>
        <w:t xml:space="preserve">NULL represents the absence of a value — it means unknown or not applicable. You cannot use </w:t>
      </w:r>
      <w:r>
        <w:rPr>
          <w:rFonts w:ascii="Consolas" w:hAnsi="Consolas"/>
          <w:color w:val="BE185D"/>
          <w:sz w:val="19"/>
        </w:rPr>
        <w:t>= NULL</w:t>
      </w:r>
      <w:r>
        <w:rPr>
          <w:i/>
          <w:color w:val="475569"/>
        </w:rPr>
        <w:t xml:space="preserve"> because any comparison with NULL returns UNKNOWN, not TRUE or FALSE. You must use </w:t>
      </w:r>
      <w:r>
        <w:rPr>
          <w:rFonts w:ascii="Consolas" w:hAnsi="Consolas"/>
          <w:color w:val="BE185D"/>
          <w:sz w:val="19"/>
        </w:rPr>
        <w:t>IS NULL</w:t>
      </w:r>
      <w:r>
        <w:rPr>
          <w:i/>
          <w:color w:val="475569"/>
        </w:rPr>
        <w:t xml:space="preserve"> or </w:t>
      </w:r>
      <w:r>
        <w:rPr>
          <w:rFonts w:ascii="Consolas" w:hAnsi="Consolas"/>
          <w:color w:val="BE185D"/>
          <w:sz w:val="19"/>
        </w:rPr>
        <w:t>IS NOT NULL</w:t>
      </w:r>
      <w:r>
        <w:rPr>
          <w:i/>
          <w:color w:val="475569"/>
        </w:rPr>
        <w:t>. This is because SQL uses three-valued logic: TRUE, FALSE, and UNKNOWN.</w:t>
      </w:r>
      <w:r>
        <w:rPr>
          <w:i/>
          <w:color w:val="475569"/>
        </w:rPr>
        <w:br/>
      </w:r>
    </w:p>
    <w:p w14:paraId="5E12A256" w14:textId="77777777" w:rsidR="00D7481C" w:rsidRDefault="00000000">
      <w:pPr>
        <w:spacing w:before="20"/>
      </w:pPr>
      <w:r>
        <w:rPr>
          <w:b/>
        </w:rPr>
        <w:t>Q3: Explain the SQL logical execution order.</w:t>
      </w:r>
    </w:p>
    <w:p w14:paraId="0BEA9762" w14:textId="77777777" w:rsidR="00D7481C" w:rsidRDefault="00000000">
      <w:pPr>
        <w:pBdr>
          <w:left w:val="single" w:sz="18" w:space="8" w:color="64748B"/>
        </w:pBdr>
        <w:spacing w:before="80" w:after="80"/>
        <w:ind w:left="360"/>
      </w:pPr>
      <w:r>
        <w:rPr>
          <w:i/>
          <w:color w:val="475569"/>
        </w:rPr>
        <w:br/>
        <w:t>FROM → WHERE → GROUP BY → HAVING → SELECT → DISTINCT → ORDER BY → LIMIT. This means WHERE filters rows before grouping (so it can't use aggregates), HAVING filters after grouping (so it can use aggregates), and ORDER BY runs after SELECT (so it can reference aliases). This order also explains why you generally can't use a SELECT alias in a WHERE clause.</w:t>
      </w:r>
      <w:r>
        <w:rPr>
          <w:i/>
          <w:color w:val="475569"/>
        </w:rPr>
        <w:br/>
      </w:r>
    </w:p>
    <w:p w14:paraId="41BE51C9" w14:textId="77777777" w:rsidR="00D7481C" w:rsidRDefault="00000000">
      <w:pPr>
        <w:spacing w:before="20"/>
      </w:pPr>
      <w:r>
        <w:rPr>
          <w:b/>
        </w:rPr>
        <w:t>Q4: What happens if you use LIMIT without ORDER BY?</w:t>
      </w:r>
    </w:p>
    <w:p w14:paraId="3D5454ED" w14:textId="77777777" w:rsidR="00D7481C" w:rsidRDefault="00000000">
      <w:pPr>
        <w:pBdr>
          <w:left w:val="single" w:sz="18" w:space="8" w:color="64748B"/>
        </w:pBdr>
        <w:spacing w:before="80" w:after="80"/>
        <w:ind w:left="360"/>
      </w:pPr>
      <w:r>
        <w:rPr>
          <w:i/>
          <w:color w:val="475569"/>
        </w:rPr>
        <w:br/>
        <w:t>The result is non-deterministic. The database may return any arbitrary set of rows, and the set may differ between executions. Always use ORDER BY before LIMIT to ensure predictable results.</w:t>
      </w:r>
      <w:r>
        <w:rPr>
          <w:i/>
          <w:color w:val="475569"/>
        </w:rPr>
        <w:br/>
      </w:r>
    </w:p>
    <w:p w14:paraId="674AD7D2" w14:textId="77777777" w:rsidR="00D7481C" w:rsidRDefault="00000000">
      <w:pPr>
        <w:spacing w:before="20"/>
      </w:pPr>
      <w:r>
        <w:rPr>
          <w:b/>
        </w:rPr>
        <w:t>Q5: Write a query to find employees who earn more than the average salary.</w:t>
      </w:r>
    </w:p>
    <w:p w14:paraId="3D46775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salary</w:t>
      </w:r>
      <w:r>
        <w:rPr>
          <w:rFonts w:ascii="Consolas" w:hAnsi="Consolas"/>
          <w:color w:val="0F172A"/>
          <w:sz w:val="17"/>
        </w:rPr>
        <w:br/>
        <w:t>FROM employees</w:t>
      </w:r>
      <w:r>
        <w:rPr>
          <w:rFonts w:ascii="Consolas" w:hAnsi="Consolas"/>
          <w:color w:val="0F172A"/>
          <w:sz w:val="17"/>
        </w:rPr>
        <w:br/>
        <w:t>WHERE salary &gt; (SELECT AVG(salary) FROM employees);</w:t>
      </w:r>
    </w:p>
    <w:p w14:paraId="535C4B12" w14:textId="77777777" w:rsidR="00D7481C" w:rsidRDefault="00000000">
      <w:pPr>
        <w:spacing w:before="20"/>
      </w:pPr>
      <w:r>
        <w:lastRenderedPageBreak/>
        <w:t xml:space="preserve">Note: You cannot write </w:t>
      </w:r>
      <w:r>
        <w:rPr>
          <w:rFonts w:ascii="Consolas" w:hAnsi="Consolas"/>
          <w:color w:val="BE185D"/>
          <w:sz w:val="19"/>
        </w:rPr>
        <w:t>WHERE salary &gt; AVG(salary)</w:t>
      </w:r>
      <w:r>
        <w:t xml:space="preserve"> because WHERE runs before aggregation. You need a subquery (covered in detail on Day 3).</w:t>
      </w:r>
    </w:p>
    <w:p w14:paraId="16B8D9EB" w14:textId="77777777" w:rsidR="00D7481C" w:rsidRDefault="00000000">
      <w:pPr>
        <w:spacing w:before="20"/>
      </w:pPr>
      <w:r>
        <w:rPr>
          <w:b/>
        </w:rPr>
        <w:t>Q6: What is the difference between WHERE and HAVING?</w:t>
      </w:r>
    </w:p>
    <w:p w14:paraId="4C8CC0D2" w14:textId="77777777" w:rsidR="00D7481C" w:rsidRDefault="00000000">
      <w:pPr>
        <w:pBdr>
          <w:left w:val="single" w:sz="18" w:space="8" w:color="64748B"/>
        </w:pBdr>
        <w:spacing w:before="80" w:after="80"/>
        <w:ind w:left="360"/>
      </w:pPr>
      <w:r>
        <w:rPr>
          <w:i/>
          <w:color w:val="475569"/>
        </w:rPr>
        <w:br/>
        <w:t>WHERE filters individual rows before grouping and cannot use aggregate functions. HAVING filters groups after GROUP BY and can use aggregate functions. For performance, filter as much as possible in WHERE to reduce the data that needs to be grouped.</w:t>
      </w:r>
      <w:r>
        <w:rPr>
          <w:i/>
          <w:color w:val="475569"/>
        </w:rPr>
        <w:br/>
      </w:r>
    </w:p>
    <w:p w14:paraId="4ECE17D2" w14:textId="77777777" w:rsidR="00D7481C" w:rsidRDefault="00000000">
      <w:pPr>
        <w:spacing w:before="20"/>
      </w:pPr>
      <w:r>
        <w:rPr>
          <w:b/>
        </w:rPr>
        <w:t>Q7: What does SELECT DISTINCT department, city FROM employees return?</w:t>
      </w:r>
    </w:p>
    <w:p w14:paraId="5374C3D5" w14:textId="77777777" w:rsidR="00D7481C" w:rsidRDefault="00000000">
      <w:pPr>
        <w:pBdr>
          <w:left w:val="single" w:sz="18" w:space="8" w:color="64748B"/>
        </w:pBdr>
        <w:spacing w:before="80" w:after="80"/>
        <w:ind w:left="360"/>
      </w:pPr>
      <w:r>
        <w:rPr>
          <w:i/>
          <w:color w:val="475569"/>
        </w:rPr>
        <w:br/>
        <w:t>It returns unique combinations of (department, city), not unique departments AND unique cities separately. DISTINCT applies to the entire row of selected columns.</w:t>
      </w:r>
      <w:r>
        <w:rPr>
          <w:i/>
          <w:color w:val="475569"/>
        </w:rPr>
        <w:br/>
      </w:r>
    </w:p>
    <w:p w14:paraId="4189957A" w14:textId="77777777" w:rsidR="00D7481C" w:rsidRDefault="00000000">
      <w:pPr>
        <w:spacing w:before="20"/>
      </w:pPr>
      <w:r>
        <w:rPr>
          <w:b/>
        </w:rPr>
        <w:t>Q8: What does BETWEEN do and is it inclusive?</w:t>
      </w:r>
    </w:p>
    <w:p w14:paraId="56382DA7" w14:textId="77777777" w:rsidR="00D7481C" w:rsidRDefault="00000000">
      <w:pPr>
        <w:pBdr>
          <w:left w:val="single" w:sz="18" w:space="8" w:color="64748B"/>
        </w:pBdr>
        <w:spacing w:before="80" w:after="80"/>
        <w:ind w:left="360"/>
      </w:pPr>
      <w:r>
        <w:rPr>
          <w:i/>
          <w:color w:val="475569"/>
        </w:rPr>
        <w:br/>
        <w:t xml:space="preserve">BETWEEN tests if a value falls within a range. It is inclusive on BOTH ends. </w:t>
      </w:r>
      <w:r>
        <w:rPr>
          <w:rFonts w:ascii="Consolas" w:hAnsi="Consolas"/>
          <w:color w:val="BE185D"/>
          <w:sz w:val="19"/>
        </w:rPr>
        <w:t>WHERE x BETWEEN 5 AND 10</w:t>
      </w:r>
      <w:r>
        <w:rPr>
          <w:i/>
          <w:color w:val="475569"/>
        </w:rPr>
        <w:t xml:space="preserve"> is equivalent to </w:t>
      </w:r>
      <w:r>
        <w:rPr>
          <w:rFonts w:ascii="Consolas" w:hAnsi="Consolas"/>
          <w:color w:val="BE185D"/>
          <w:sz w:val="19"/>
        </w:rPr>
        <w:t>WHERE x &gt;= 5 AND x &lt;= 10</w:t>
      </w:r>
      <w:r>
        <w:rPr>
          <w:i/>
          <w:color w:val="475569"/>
        </w:rPr>
        <w:t xml:space="preserve">. A common pitfall is using BETWEEN with datetime columns — </w:t>
      </w:r>
      <w:r>
        <w:rPr>
          <w:rFonts w:ascii="Consolas" w:hAnsi="Consolas"/>
          <w:color w:val="BE185D"/>
          <w:sz w:val="19"/>
        </w:rPr>
        <w:t>BETWEEN '2024-01-01' AND '2024-01-31'</w:t>
      </w:r>
      <w:r>
        <w:rPr>
          <w:i/>
          <w:color w:val="475569"/>
        </w:rPr>
        <w:t xml:space="preserve"> can miss records with times after midnight on Jan 31.</w:t>
      </w:r>
      <w:r>
        <w:rPr>
          <w:i/>
          <w:color w:val="475569"/>
        </w:rPr>
        <w:br/>
      </w:r>
    </w:p>
    <w:p w14:paraId="443C52AF" w14:textId="77777777" w:rsidR="00D7481C" w:rsidRDefault="00000000">
      <w:pPr>
        <w:spacing w:before="20"/>
      </w:pPr>
      <w:r>
        <w:rPr>
          <w:b/>
        </w:rPr>
        <w:t>Q9: Output prediction — what does this query return?</w:t>
      </w:r>
    </w:p>
    <w:p w14:paraId="593CD67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department, COUNT(*) </w:t>
      </w:r>
      <w:r>
        <w:rPr>
          <w:rFonts w:ascii="Consolas" w:hAnsi="Consolas"/>
          <w:color w:val="0F172A"/>
          <w:sz w:val="17"/>
        </w:rPr>
        <w:br/>
        <w:t xml:space="preserve">FROM employees </w:t>
      </w:r>
      <w:r>
        <w:rPr>
          <w:rFonts w:ascii="Consolas" w:hAnsi="Consolas"/>
          <w:color w:val="0F172A"/>
          <w:sz w:val="17"/>
        </w:rPr>
        <w:br/>
        <w:t>WHERE salary &gt; 70000</w:t>
      </w:r>
      <w:r>
        <w:rPr>
          <w:rFonts w:ascii="Consolas" w:hAnsi="Consolas"/>
          <w:color w:val="0F172A"/>
          <w:sz w:val="17"/>
        </w:rPr>
        <w:br/>
        <w:t>GROUP BY department</w:t>
      </w:r>
      <w:r>
        <w:rPr>
          <w:rFonts w:ascii="Consolas" w:hAnsi="Consolas"/>
          <w:color w:val="0F172A"/>
          <w:sz w:val="17"/>
        </w:rPr>
        <w:br/>
        <w:t>HAVING COUNT(*) &gt;= 2</w:t>
      </w:r>
      <w:r>
        <w:rPr>
          <w:rFonts w:ascii="Consolas" w:hAnsi="Consolas"/>
          <w:color w:val="0F172A"/>
          <w:sz w:val="17"/>
        </w:rPr>
        <w:br/>
        <w:t>ORDER BY COUNT(*) DESC;</w:t>
      </w:r>
    </w:p>
    <w:p w14:paraId="0DFBA936" w14:textId="77777777" w:rsidR="00D7481C" w:rsidRDefault="00000000">
      <w:pPr>
        <w:spacing w:before="20"/>
      </w:pPr>
      <w:r>
        <w:rPr>
          <w:b/>
        </w:rPr>
        <w:t>Step-by-step:</w:t>
      </w:r>
    </w:p>
    <w:p w14:paraId="0A972F46" w14:textId="77777777" w:rsidR="00D7481C" w:rsidRDefault="00000000">
      <w:pPr>
        <w:spacing w:before="20" w:after="40"/>
        <w:ind w:left="360"/>
      </w:pPr>
      <w:r>
        <w:rPr>
          <w:b/>
          <w:color w:val="3B82F6"/>
        </w:rPr>
        <w:t xml:space="preserve">• </w:t>
      </w:r>
      <w:r>
        <w:t>FROM: all 15 rows</w:t>
      </w:r>
    </w:p>
    <w:p w14:paraId="64FD3BD0" w14:textId="77777777" w:rsidR="00D7481C" w:rsidRDefault="00000000">
      <w:pPr>
        <w:spacing w:before="20" w:after="40"/>
        <w:ind w:left="360"/>
      </w:pPr>
      <w:r>
        <w:rPr>
          <w:b/>
          <w:color w:val="3B82F6"/>
        </w:rPr>
        <w:t xml:space="preserve">• </w:t>
      </w:r>
      <w:r>
        <w:t>WHERE salary &gt; 70000: filters to rows with salary &gt; 70000</w:t>
      </w:r>
      <w:r>
        <w:br/>
        <w:t>Alice(95k), Bob(87k), Charlie(72k), Eve(91k), Henry(78k), Jack(73k), Irene(105k), Leo(92k), Nathan(87k) = 9 employees</w:t>
      </w:r>
      <w:r>
        <w:br/>
      </w:r>
      <w:r>
        <w:br/>
      </w:r>
    </w:p>
    <w:p w14:paraId="61EC7AEB" w14:textId="77777777" w:rsidR="00D7481C" w:rsidRDefault="00000000">
      <w:pPr>
        <w:spacing w:before="20" w:after="40"/>
        <w:ind w:left="360"/>
      </w:pPr>
      <w:r>
        <w:rPr>
          <w:b/>
          <w:color w:val="3B82F6"/>
        </w:rPr>
        <w:t xml:space="preserve">• </w:t>
      </w:r>
      <w:r>
        <w:t>GROUP BY department:</w:t>
      </w:r>
      <w:r>
        <w:br/>
        <w:t>Engineering: Alice, Bob, Irene, Leo, Nathan = 5</w:t>
      </w:r>
      <w:r>
        <w:br/>
        <w:t>Sales: Charlie, Eve = 2</w:t>
      </w:r>
      <w:r>
        <w:br/>
        <w:t>HR: Henry = 1</w:t>
      </w:r>
      <w:r>
        <w:br/>
        <w:t>Marketing: Jack = 1</w:t>
      </w:r>
      <w:r>
        <w:br/>
      </w:r>
      <w:r>
        <w:br/>
      </w:r>
    </w:p>
    <w:p w14:paraId="483479D7" w14:textId="77777777" w:rsidR="00D7481C" w:rsidRDefault="00000000">
      <w:pPr>
        <w:spacing w:before="20" w:after="40"/>
        <w:ind w:left="360"/>
      </w:pPr>
      <w:r>
        <w:rPr>
          <w:b/>
          <w:color w:val="3B82F6"/>
        </w:rPr>
        <w:t xml:space="preserve">• </w:t>
      </w:r>
      <w:r>
        <w:t>HAVING COUNT(*) &gt;= 2: keeps Engineering(5) and Sales(2)</w:t>
      </w:r>
    </w:p>
    <w:p w14:paraId="2032F93C" w14:textId="77777777" w:rsidR="00D7481C" w:rsidRDefault="00000000">
      <w:pPr>
        <w:spacing w:before="20" w:after="40"/>
        <w:ind w:left="360"/>
      </w:pPr>
      <w:r>
        <w:rPr>
          <w:b/>
          <w:color w:val="3B82F6"/>
        </w:rPr>
        <w:t xml:space="preserve">• </w:t>
      </w:r>
      <w:r>
        <w:t>ORDER BY COUNT(*) DESC:</w:t>
      </w:r>
    </w:p>
    <w:tbl>
      <w:tblPr>
        <w:tblStyle w:val="TableGrid"/>
        <w:tblW w:w="0" w:type="auto"/>
        <w:jc w:val="center"/>
        <w:tblLook w:val="04A0" w:firstRow="1" w:lastRow="0" w:firstColumn="1" w:lastColumn="0" w:noHBand="0" w:noVBand="1"/>
      </w:tblPr>
      <w:tblGrid>
        <w:gridCol w:w="4968"/>
        <w:gridCol w:w="4968"/>
      </w:tblGrid>
      <w:tr w:rsidR="00D7481C" w14:paraId="0A821939" w14:textId="77777777">
        <w:trPr>
          <w:jc w:val="center"/>
        </w:trPr>
        <w:tc>
          <w:tcPr>
            <w:tcW w:w="4968" w:type="dxa"/>
            <w:shd w:val="clear" w:color="auto" w:fill="1E3A8A"/>
            <w:tcMar>
              <w:top w:w="90" w:type="dxa"/>
              <w:left w:w="130" w:type="dxa"/>
              <w:bottom w:w="90" w:type="dxa"/>
              <w:right w:w="130" w:type="dxa"/>
            </w:tcMar>
            <w:vAlign w:val="center"/>
          </w:tcPr>
          <w:p w14:paraId="5E903B40" w14:textId="77777777" w:rsidR="00D7481C" w:rsidRDefault="00000000">
            <w:pPr>
              <w:spacing w:before="20" w:after="20" w:line="252" w:lineRule="auto"/>
            </w:pPr>
            <w:r>
              <w:rPr>
                <w:b/>
                <w:color w:val="FFFFFF"/>
                <w:sz w:val="19"/>
              </w:rPr>
              <w:t>department</w:t>
            </w:r>
          </w:p>
        </w:tc>
        <w:tc>
          <w:tcPr>
            <w:tcW w:w="4968" w:type="dxa"/>
            <w:shd w:val="clear" w:color="auto" w:fill="1E3A8A"/>
            <w:tcMar>
              <w:top w:w="90" w:type="dxa"/>
              <w:left w:w="130" w:type="dxa"/>
              <w:bottom w:w="90" w:type="dxa"/>
              <w:right w:w="130" w:type="dxa"/>
            </w:tcMar>
            <w:vAlign w:val="center"/>
          </w:tcPr>
          <w:p w14:paraId="5E3DF8E4" w14:textId="77777777" w:rsidR="00D7481C" w:rsidRDefault="00000000">
            <w:pPr>
              <w:spacing w:before="20" w:after="20" w:line="252" w:lineRule="auto"/>
            </w:pPr>
            <w:r>
              <w:rPr>
                <w:b/>
                <w:color w:val="FFFFFF"/>
                <w:sz w:val="19"/>
              </w:rPr>
              <w:t>COUNT(*)</w:t>
            </w:r>
          </w:p>
        </w:tc>
      </w:tr>
      <w:tr w:rsidR="00D7481C" w14:paraId="3E57F99D" w14:textId="77777777">
        <w:trPr>
          <w:jc w:val="center"/>
        </w:trPr>
        <w:tc>
          <w:tcPr>
            <w:tcW w:w="4968" w:type="dxa"/>
            <w:shd w:val="clear" w:color="auto" w:fill="F8FAFC"/>
            <w:tcMar>
              <w:top w:w="90" w:type="dxa"/>
              <w:left w:w="130" w:type="dxa"/>
              <w:bottom w:w="90" w:type="dxa"/>
              <w:right w:w="130" w:type="dxa"/>
            </w:tcMar>
            <w:vAlign w:val="center"/>
          </w:tcPr>
          <w:p w14:paraId="3C0E63BE" w14:textId="77777777" w:rsidR="00D7481C" w:rsidRDefault="00000000">
            <w:pPr>
              <w:spacing w:before="20" w:after="20" w:line="252" w:lineRule="auto"/>
            </w:pPr>
            <w:r>
              <w:rPr>
                <w:sz w:val="18"/>
              </w:rPr>
              <w:lastRenderedPageBreak/>
              <w:t>Engineering</w:t>
            </w:r>
          </w:p>
        </w:tc>
        <w:tc>
          <w:tcPr>
            <w:tcW w:w="4968" w:type="dxa"/>
            <w:shd w:val="clear" w:color="auto" w:fill="F8FAFC"/>
            <w:tcMar>
              <w:top w:w="90" w:type="dxa"/>
              <w:left w:w="130" w:type="dxa"/>
              <w:bottom w:w="90" w:type="dxa"/>
              <w:right w:w="130" w:type="dxa"/>
            </w:tcMar>
            <w:vAlign w:val="center"/>
          </w:tcPr>
          <w:p w14:paraId="0F15472B" w14:textId="77777777" w:rsidR="00D7481C" w:rsidRDefault="00000000">
            <w:pPr>
              <w:spacing w:before="20" w:after="20" w:line="252" w:lineRule="auto"/>
            </w:pPr>
            <w:r>
              <w:rPr>
                <w:sz w:val="18"/>
              </w:rPr>
              <w:t>5</w:t>
            </w:r>
          </w:p>
        </w:tc>
      </w:tr>
      <w:tr w:rsidR="00D7481C" w14:paraId="74EF3DD6" w14:textId="77777777">
        <w:trPr>
          <w:jc w:val="center"/>
        </w:trPr>
        <w:tc>
          <w:tcPr>
            <w:tcW w:w="4968" w:type="dxa"/>
            <w:shd w:val="clear" w:color="auto" w:fill="FFFFFF"/>
            <w:tcMar>
              <w:top w:w="90" w:type="dxa"/>
              <w:left w:w="130" w:type="dxa"/>
              <w:bottom w:w="90" w:type="dxa"/>
              <w:right w:w="130" w:type="dxa"/>
            </w:tcMar>
            <w:vAlign w:val="center"/>
          </w:tcPr>
          <w:p w14:paraId="500FD054" w14:textId="77777777" w:rsidR="00D7481C" w:rsidRDefault="00000000">
            <w:pPr>
              <w:spacing w:before="20" w:after="20" w:line="252" w:lineRule="auto"/>
            </w:pPr>
            <w:r>
              <w:rPr>
                <w:sz w:val="18"/>
              </w:rPr>
              <w:t>Sales</w:t>
            </w:r>
          </w:p>
        </w:tc>
        <w:tc>
          <w:tcPr>
            <w:tcW w:w="4968" w:type="dxa"/>
            <w:shd w:val="clear" w:color="auto" w:fill="FFFFFF"/>
            <w:tcMar>
              <w:top w:w="90" w:type="dxa"/>
              <w:left w:w="130" w:type="dxa"/>
              <w:bottom w:w="90" w:type="dxa"/>
              <w:right w:w="130" w:type="dxa"/>
            </w:tcMar>
            <w:vAlign w:val="center"/>
          </w:tcPr>
          <w:p w14:paraId="09B80D9F" w14:textId="77777777" w:rsidR="00D7481C" w:rsidRDefault="00000000">
            <w:pPr>
              <w:spacing w:before="20" w:after="20" w:line="252" w:lineRule="auto"/>
            </w:pPr>
            <w:r>
              <w:rPr>
                <w:sz w:val="18"/>
              </w:rPr>
              <w:t>2</w:t>
            </w:r>
          </w:p>
        </w:tc>
      </w:tr>
    </w:tbl>
    <w:p w14:paraId="192439F9" w14:textId="77777777" w:rsidR="00D7481C" w:rsidRDefault="00D7481C">
      <w:pPr>
        <w:spacing w:after="80"/>
      </w:pPr>
    </w:p>
    <w:p w14:paraId="1DD0C96B" w14:textId="77777777" w:rsidR="00D7481C" w:rsidRDefault="00000000">
      <w:pPr>
        <w:spacing w:before="20"/>
      </w:pPr>
      <w:r>
        <w:rPr>
          <w:b/>
        </w:rPr>
        <w:t>Q10: What happens when you do SUM(column) on an empty result set?</w:t>
      </w:r>
    </w:p>
    <w:p w14:paraId="6DCBDE0B" w14:textId="77777777" w:rsidR="00D7481C" w:rsidRDefault="00000000">
      <w:pPr>
        <w:pBdr>
          <w:left w:val="single" w:sz="18" w:space="8" w:color="64748B"/>
        </w:pBdr>
        <w:spacing w:before="80" w:after="80"/>
        <w:ind w:left="360"/>
      </w:pPr>
      <w:r>
        <w:rPr>
          <w:i/>
          <w:color w:val="475569"/>
        </w:rPr>
        <w:br/>
        <w:t xml:space="preserve">It returns NULL, not 0. This is a common source of bugs. Use </w:t>
      </w:r>
      <w:r>
        <w:rPr>
          <w:rFonts w:ascii="Consolas" w:hAnsi="Consolas"/>
          <w:color w:val="BE185D"/>
          <w:sz w:val="19"/>
        </w:rPr>
        <w:t>COALESCE(SUM(column), 0)</w:t>
      </w:r>
      <w:r>
        <w:rPr>
          <w:i/>
          <w:color w:val="475569"/>
        </w:rPr>
        <w:t xml:space="preserve"> to return 0 instead.</w:t>
      </w:r>
      <w:r>
        <w:rPr>
          <w:i/>
          <w:color w:val="475569"/>
        </w:rPr>
        <w:br/>
      </w:r>
    </w:p>
    <w:p w14:paraId="41123379" w14:textId="77777777" w:rsidR="00D7481C" w:rsidRDefault="00000000">
      <w:pPr>
        <w:keepNext/>
        <w:spacing w:before="200"/>
      </w:pPr>
      <w:r>
        <w:rPr>
          <w:b/>
          <w:color w:val="1E40AF"/>
          <w:sz w:val="24"/>
        </w:rPr>
        <w:t>Advanced / Follow-up Questions</w:t>
      </w:r>
    </w:p>
    <w:p w14:paraId="724D7CF3" w14:textId="77777777" w:rsidR="00D7481C" w:rsidRDefault="00000000">
      <w:pPr>
        <w:spacing w:before="20"/>
      </w:pPr>
      <w:r>
        <w:rPr>
          <w:b/>
        </w:rPr>
        <w:t>Q11: Why is NOT IN dangerous with NULLs?</w:t>
      </w:r>
    </w:p>
    <w:p w14:paraId="21BF67DF" w14:textId="77777777" w:rsidR="00D7481C" w:rsidRDefault="00000000">
      <w:pPr>
        <w:pBdr>
          <w:left w:val="single" w:sz="18" w:space="8" w:color="64748B"/>
        </w:pBdr>
        <w:spacing w:before="80" w:after="80"/>
        <w:ind w:left="360"/>
      </w:pPr>
      <w:r>
        <w:rPr>
          <w:i/>
          <w:color w:val="475569"/>
        </w:rPr>
        <w:br/>
        <w:t xml:space="preserve">If the list in </w:t>
      </w:r>
      <w:r>
        <w:rPr>
          <w:rFonts w:ascii="Consolas" w:hAnsi="Consolas"/>
          <w:color w:val="BE185D"/>
          <w:sz w:val="19"/>
        </w:rPr>
        <w:t>NOT IN</w:t>
      </w:r>
      <w:r>
        <w:rPr>
          <w:i/>
          <w:color w:val="475569"/>
        </w:rPr>
        <w:t xml:space="preserve"> contains NULL, the entire expression evaluates to UNKNOWN for every row, so no rows are returned. For example, </w:t>
      </w:r>
      <w:r>
        <w:rPr>
          <w:rFonts w:ascii="Consolas" w:hAnsi="Consolas"/>
          <w:color w:val="BE185D"/>
          <w:sz w:val="19"/>
        </w:rPr>
        <w:t>WHERE dept NOT IN ('Sales', NULL)</w:t>
      </w:r>
      <w:r>
        <w:rPr>
          <w:i/>
          <w:color w:val="475569"/>
        </w:rPr>
        <w:t xml:space="preserve"> expands to </w:t>
      </w:r>
      <w:r>
        <w:rPr>
          <w:rFonts w:ascii="Consolas" w:hAnsi="Consolas"/>
          <w:color w:val="BE185D"/>
          <w:sz w:val="19"/>
        </w:rPr>
        <w:t>dept &lt;&gt; 'Sales' AND dept &lt;&gt; NULL</w:t>
      </w:r>
      <w:r>
        <w:rPr>
          <w:i/>
          <w:color w:val="475569"/>
        </w:rPr>
        <w:t xml:space="preserve">. Since </w:t>
      </w:r>
      <w:r>
        <w:rPr>
          <w:rFonts w:ascii="Consolas" w:hAnsi="Consolas"/>
          <w:color w:val="BE185D"/>
          <w:sz w:val="19"/>
        </w:rPr>
        <w:t>dept &lt;&gt; NULL</w:t>
      </w:r>
      <w:r>
        <w:rPr>
          <w:i/>
          <w:color w:val="475569"/>
        </w:rPr>
        <w:t xml:space="preserve"> is always UNKNOWN, the AND makes the entire condition UNKNOWN. Use </w:t>
      </w:r>
      <w:r>
        <w:rPr>
          <w:rFonts w:ascii="Consolas" w:hAnsi="Consolas"/>
          <w:color w:val="BE185D"/>
          <w:sz w:val="19"/>
        </w:rPr>
        <w:t>NOT EXISTS</w:t>
      </w:r>
      <w:r>
        <w:rPr>
          <w:i/>
          <w:color w:val="475569"/>
        </w:rPr>
        <w:t xml:space="preserve"> or filter NULLs from the list.</w:t>
      </w:r>
      <w:r>
        <w:rPr>
          <w:i/>
          <w:color w:val="475569"/>
        </w:rPr>
        <w:br/>
      </w:r>
    </w:p>
    <w:p w14:paraId="47009793" w14:textId="77777777" w:rsidR="00D7481C" w:rsidRDefault="00000000">
      <w:pPr>
        <w:spacing w:before="20"/>
      </w:pPr>
      <w:r>
        <w:rPr>
          <w:b/>
        </w:rPr>
        <w:t>Q12: Does SQL Server support LIMIT?</w:t>
      </w:r>
    </w:p>
    <w:p w14:paraId="7CC3B9C4" w14:textId="77777777" w:rsidR="00D7481C" w:rsidRDefault="00000000">
      <w:pPr>
        <w:pBdr>
          <w:left w:val="single" w:sz="18" w:space="8" w:color="64748B"/>
        </w:pBdr>
        <w:spacing w:before="80" w:after="80"/>
        <w:ind w:left="360"/>
      </w:pPr>
      <w:r>
        <w:rPr>
          <w:i/>
          <w:color w:val="475569"/>
        </w:rPr>
        <w:br/>
        <w:t xml:space="preserve">No. SQL Server uses </w:t>
      </w:r>
      <w:r>
        <w:rPr>
          <w:rFonts w:ascii="Consolas" w:hAnsi="Consolas"/>
          <w:color w:val="BE185D"/>
          <w:sz w:val="19"/>
        </w:rPr>
        <w:t>TOP n</w:t>
      </w:r>
      <w:r>
        <w:rPr>
          <w:i/>
          <w:color w:val="475569"/>
        </w:rPr>
        <w:t xml:space="preserve"> (placed after SELECT). For pagination with offset, SQL Server 2012+ supports </w:t>
      </w:r>
      <w:r>
        <w:rPr>
          <w:rFonts w:ascii="Consolas" w:hAnsi="Consolas"/>
          <w:color w:val="BE185D"/>
          <w:sz w:val="19"/>
        </w:rPr>
        <w:t>OFFSET n ROWS FETCH NEXT m ROWS ONLY</w:t>
      </w:r>
      <w:r>
        <w:rPr>
          <w:i/>
          <w:color w:val="475569"/>
        </w:rPr>
        <w:t>, which is also the ANSI SQL standard syntax.</w:t>
      </w:r>
      <w:r>
        <w:rPr>
          <w:i/>
          <w:color w:val="475569"/>
        </w:rPr>
        <w:br/>
      </w:r>
    </w:p>
    <w:p w14:paraId="7BBA8C76" w14:textId="77777777" w:rsidR="00D7481C" w:rsidRDefault="00000000">
      <w:pPr>
        <w:spacing w:before="20"/>
      </w:pPr>
      <w:r>
        <w:rPr>
          <w:b/>
        </w:rPr>
        <w:t>Q13: Can you use a column alias in WHERE?</w:t>
      </w:r>
    </w:p>
    <w:p w14:paraId="3EAB793D" w14:textId="77777777" w:rsidR="00D7481C" w:rsidRDefault="00000000">
      <w:pPr>
        <w:pBdr>
          <w:left w:val="single" w:sz="18" w:space="8" w:color="64748B"/>
        </w:pBdr>
        <w:spacing w:before="80" w:after="80"/>
        <w:ind w:left="360"/>
      </w:pPr>
      <w:r>
        <w:rPr>
          <w:i/>
          <w:color w:val="475569"/>
        </w:rPr>
        <w:br/>
        <w:t>Not in standard SQL. WHERE is evaluated before SELECT, so aliases defined in SELECT are not yet available. Most databases enforce this. MySQL is an exception and allows it as an extension, but relying on this is non-portable.</w:t>
      </w:r>
      <w:r>
        <w:rPr>
          <w:i/>
          <w:color w:val="475569"/>
        </w:rPr>
        <w:br/>
      </w:r>
    </w:p>
    <w:p w14:paraId="5356E211" w14:textId="77777777" w:rsidR="00D7481C" w:rsidRDefault="00000000">
      <w:pPr>
        <w:spacing w:before="20"/>
      </w:pPr>
      <w:r>
        <w:rPr>
          <w:b/>
        </w:rPr>
        <w:t>Q14: What is the result of NULL + 5?</w:t>
      </w:r>
    </w:p>
    <w:p w14:paraId="472B75E6" w14:textId="77777777" w:rsidR="00D7481C" w:rsidRDefault="00000000">
      <w:pPr>
        <w:pBdr>
          <w:left w:val="single" w:sz="18" w:space="8" w:color="64748B"/>
        </w:pBdr>
        <w:spacing w:before="80" w:after="80"/>
        <w:ind w:left="360"/>
      </w:pPr>
      <w:r>
        <w:rPr>
          <w:i/>
          <w:color w:val="475569"/>
        </w:rPr>
        <w:br/>
        <w:t xml:space="preserve">NULL. Any arithmetic operation involving NULL returns NULL. Use COALESCE to substitute NULLs before arithmetic: </w:t>
      </w:r>
      <w:r>
        <w:rPr>
          <w:rFonts w:ascii="Consolas" w:hAnsi="Consolas"/>
          <w:color w:val="BE185D"/>
          <w:sz w:val="19"/>
        </w:rPr>
        <w:t>COALESCE(column, 0) + 5</w:t>
      </w:r>
      <w:r>
        <w:rPr>
          <w:i/>
          <w:color w:val="475569"/>
        </w:rPr>
        <w:t>.</w:t>
      </w:r>
      <w:r>
        <w:rPr>
          <w:i/>
          <w:color w:val="475569"/>
        </w:rPr>
        <w:br/>
      </w:r>
    </w:p>
    <w:p w14:paraId="6956DC95" w14:textId="77777777" w:rsidR="00D7481C" w:rsidRDefault="00000000">
      <w:pPr>
        <w:spacing w:before="20"/>
      </w:pPr>
      <w:r>
        <w:rPr>
          <w:b/>
        </w:rPr>
        <w:t>Q15: Trick question — what is the output?</w:t>
      </w:r>
    </w:p>
    <w:p w14:paraId="44592CC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COUNT(*), SUM(amount), AVG(amount)</w:t>
      </w:r>
      <w:r>
        <w:rPr>
          <w:rFonts w:ascii="Consolas" w:hAnsi="Consolas"/>
          <w:color w:val="0F172A"/>
          <w:sz w:val="17"/>
        </w:rPr>
        <w:br/>
        <w:t>FROM orders</w:t>
      </w:r>
      <w:r>
        <w:rPr>
          <w:rFonts w:ascii="Consolas" w:hAnsi="Consolas"/>
          <w:color w:val="0F172A"/>
          <w:sz w:val="17"/>
        </w:rPr>
        <w:br/>
        <w:t>WHERE amount &gt; 1000;</w:t>
      </w:r>
    </w:p>
    <w:p w14:paraId="2C17904E" w14:textId="77777777" w:rsidR="00D7481C" w:rsidRDefault="00000000">
      <w:pPr>
        <w:pBdr>
          <w:left w:val="single" w:sz="18" w:space="8" w:color="64748B"/>
        </w:pBdr>
        <w:spacing w:before="80" w:after="80"/>
        <w:ind w:left="360"/>
      </w:pPr>
      <w:r>
        <w:rPr>
          <w:i/>
          <w:color w:val="475569"/>
        </w:rPr>
        <w:br/>
        <w:t>If no orders have amount &gt; 1000 (looking at our data, the max is 990), then COUNT(</w:t>
      </w:r>
      <w:r>
        <w:rPr>
          <w:i/>
        </w:rPr>
        <w:t>) = 0, SUM(amount) = NULL, AVG(amount) = NULL. COUNT(</w:t>
      </w:r>
      <w:r>
        <w:rPr>
          <w:i/>
          <w:color w:val="475569"/>
        </w:rPr>
        <w:t>) returns 0 for empty sets, but SUM and AVG return NULL.</w:t>
      </w:r>
      <w:r>
        <w:rPr>
          <w:i/>
          <w:color w:val="475569"/>
        </w:rPr>
        <w:br/>
      </w:r>
    </w:p>
    <w:p w14:paraId="1F07DB27" w14:textId="77777777" w:rsidR="00D7481C" w:rsidRDefault="00D7481C">
      <w:pPr>
        <w:pBdr>
          <w:bottom w:val="single" w:sz="6" w:space="1" w:color="CBD5E1"/>
        </w:pBdr>
        <w:spacing w:before="120" w:after="120"/>
      </w:pPr>
    </w:p>
    <w:p w14:paraId="0B6F2057" w14:textId="77777777" w:rsidR="00D7481C" w:rsidRDefault="00000000">
      <w:pPr>
        <w:keepNext/>
        <w:spacing w:before="240" w:after="80"/>
      </w:pPr>
      <w:r>
        <w:rPr>
          <w:b/>
          <w:color w:val="1E3A8A"/>
          <w:sz w:val="28"/>
        </w:rPr>
        <w:lastRenderedPageBreak/>
        <w:t>Part 13: Hands-On Practice</w:t>
      </w:r>
    </w:p>
    <w:p w14:paraId="413873C9" w14:textId="77777777" w:rsidR="00D7481C" w:rsidRDefault="00000000">
      <w:pPr>
        <w:keepNext/>
        <w:spacing w:before="200"/>
      </w:pPr>
      <w:r>
        <w:rPr>
          <w:b/>
          <w:color w:val="1E40AF"/>
          <w:sz w:val="24"/>
        </w:rPr>
        <w:t>Instructions</w:t>
      </w:r>
    </w:p>
    <w:p w14:paraId="2DBEB91E" w14:textId="77777777" w:rsidR="00D7481C" w:rsidRDefault="00000000">
      <w:pPr>
        <w:spacing w:before="20"/>
      </w:pPr>
      <w:r>
        <w:t xml:space="preserve">Below are 20 practice queries. All use the </w:t>
      </w:r>
      <w:r>
        <w:rPr>
          <w:rFonts w:ascii="Consolas" w:hAnsi="Consolas"/>
          <w:color w:val="BE185D"/>
          <w:sz w:val="19"/>
        </w:rPr>
        <w:t>employees</w:t>
      </w:r>
      <w:r>
        <w:t xml:space="preserve"> and </w:t>
      </w:r>
      <w:r>
        <w:rPr>
          <w:rFonts w:ascii="Consolas" w:hAnsi="Consolas"/>
          <w:color w:val="BE185D"/>
          <w:sz w:val="19"/>
        </w:rPr>
        <w:t>orders</w:t>
      </w:r>
      <w:r>
        <w:t xml:space="preserve"> tables defined at the beginning of these notes. Try each exercise on your own before checking the answer key.</w:t>
      </w:r>
    </w:p>
    <w:p w14:paraId="08D0783D" w14:textId="77777777" w:rsidR="00D7481C" w:rsidRDefault="00D7481C">
      <w:pPr>
        <w:pBdr>
          <w:bottom w:val="single" w:sz="6" w:space="1" w:color="CBD5E1"/>
        </w:pBdr>
        <w:spacing w:before="120" w:after="120"/>
      </w:pPr>
    </w:p>
    <w:p w14:paraId="40A16273" w14:textId="77777777" w:rsidR="00D7481C" w:rsidRDefault="00000000">
      <w:pPr>
        <w:keepNext/>
        <w:spacing w:before="200"/>
      </w:pPr>
      <w:r>
        <w:rPr>
          <w:b/>
          <w:color w:val="1E40AF"/>
          <w:sz w:val="24"/>
        </w:rPr>
        <w:t>Exercise 1</w:t>
      </w:r>
    </w:p>
    <w:p w14:paraId="0A4AA8A7" w14:textId="77777777" w:rsidR="00D7481C" w:rsidRDefault="00000000">
      <w:pPr>
        <w:spacing w:before="20"/>
      </w:pPr>
      <w:r>
        <w:rPr>
          <w:b/>
        </w:rPr>
        <w:t>List all employees showing their full name (first + last), department, and salary. Sort by salary descending.</w:t>
      </w:r>
    </w:p>
    <w:p w14:paraId="6D34BE18" w14:textId="77777777" w:rsidR="00D7481C" w:rsidRDefault="00000000">
      <w:pPr>
        <w:keepNext/>
        <w:spacing w:before="200"/>
      </w:pPr>
      <w:r>
        <w:rPr>
          <w:b/>
          <w:color w:val="1E40AF"/>
          <w:sz w:val="24"/>
        </w:rPr>
        <w:t>Exercise 2</w:t>
      </w:r>
    </w:p>
    <w:p w14:paraId="1B6D9E19" w14:textId="77777777" w:rsidR="00D7481C" w:rsidRDefault="00000000">
      <w:pPr>
        <w:spacing w:before="20"/>
      </w:pPr>
      <w:r>
        <w:rPr>
          <w:b/>
        </w:rPr>
        <w:t>Find all unique cities where employees work.</w:t>
      </w:r>
    </w:p>
    <w:p w14:paraId="5756F6D4" w14:textId="77777777" w:rsidR="00D7481C" w:rsidRDefault="00000000">
      <w:pPr>
        <w:keepNext/>
        <w:spacing w:before="200"/>
      </w:pPr>
      <w:r>
        <w:rPr>
          <w:b/>
          <w:color w:val="1E40AF"/>
          <w:sz w:val="24"/>
        </w:rPr>
        <w:t>Exercise 3</w:t>
      </w:r>
    </w:p>
    <w:p w14:paraId="3E480360" w14:textId="77777777" w:rsidR="00D7481C" w:rsidRDefault="00000000">
      <w:pPr>
        <w:spacing w:before="20"/>
      </w:pPr>
      <w:r>
        <w:rPr>
          <w:b/>
        </w:rPr>
        <w:t>List employees in the Engineering department who earn more than $90,000.</w:t>
      </w:r>
    </w:p>
    <w:p w14:paraId="6BB643FA" w14:textId="77777777" w:rsidR="00D7481C" w:rsidRDefault="00000000">
      <w:pPr>
        <w:keepNext/>
        <w:spacing w:before="200"/>
      </w:pPr>
      <w:r>
        <w:rPr>
          <w:b/>
          <w:color w:val="1E40AF"/>
          <w:sz w:val="24"/>
        </w:rPr>
        <w:t>Exercise 4</w:t>
      </w:r>
    </w:p>
    <w:p w14:paraId="4A5AC04F" w14:textId="77777777" w:rsidR="00D7481C" w:rsidRDefault="00000000">
      <w:pPr>
        <w:spacing w:before="20"/>
      </w:pPr>
      <w:r>
        <w:rPr>
          <w:b/>
        </w:rPr>
        <w:t>Find employees whose first name starts with the letter 'M' or 'J'.</w:t>
      </w:r>
    </w:p>
    <w:p w14:paraId="16908585" w14:textId="77777777" w:rsidR="00D7481C" w:rsidRDefault="00000000">
      <w:pPr>
        <w:keepNext/>
        <w:spacing w:before="200"/>
      </w:pPr>
      <w:r>
        <w:rPr>
          <w:b/>
          <w:color w:val="1E40AF"/>
          <w:sz w:val="24"/>
        </w:rPr>
        <w:t>Exercise 5</w:t>
      </w:r>
    </w:p>
    <w:p w14:paraId="415F0B98" w14:textId="77777777" w:rsidR="00D7481C" w:rsidRDefault="00000000">
      <w:pPr>
        <w:spacing w:before="20"/>
      </w:pPr>
      <w:r>
        <w:rPr>
          <w:b/>
        </w:rPr>
        <w:t>List employees hired between January 1, 2020 and December 31, 2021 (inclusive). Show their name, department, and hire date. Sort by hire date.</w:t>
      </w:r>
    </w:p>
    <w:p w14:paraId="764C9C9C" w14:textId="77777777" w:rsidR="00D7481C" w:rsidRDefault="00000000">
      <w:pPr>
        <w:keepNext/>
        <w:spacing w:before="200"/>
      </w:pPr>
      <w:r>
        <w:rPr>
          <w:b/>
          <w:color w:val="1E40AF"/>
          <w:sz w:val="24"/>
        </w:rPr>
        <w:t>Exercise 6</w:t>
      </w:r>
    </w:p>
    <w:p w14:paraId="7420F711" w14:textId="77777777" w:rsidR="00D7481C" w:rsidRDefault="00000000">
      <w:pPr>
        <w:spacing w:before="20"/>
      </w:pPr>
      <w:r>
        <w:rPr>
          <w:b/>
        </w:rPr>
        <w:t>Find all employees who do NOT have a commission (commission is NULL).</w:t>
      </w:r>
    </w:p>
    <w:p w14:paraId="2FB344AF" w14:textId="77777777" w:rsidR="00D7481C" w:rsidRDefault="00000000">
      <w:pPr>
        <w:keepNext/>
        <w:spacing w:before="200"/>
      </w:pPr>
      <w:r>
        <w:rPr>
          <w:b/>
          <w:color w:val="1E40AF"/>
          <w:sz w:val="24"/>
        </w:rPr>
        <w:t>Exercise 7</w:t>
      </w:r>
    </w:p>
    <w:p w14:paraId="0B5EAAA5" w14:textId="77777777" w:rsidR="00D7481C" w:rsidRDefault="00000000">
      <w:pPr>
        <w:spacing w:before="20"/>
      </w:pPr>
      <w:r>
        <w:rPr>
          <w:b/>
        </w:rPr>
        <w:t>Calculate the total, average, minimum, and maximum salary for the entire company.</w:t>
      </w:r>
    </w:p>
    <w:p w14:paraId="49C530D7" w14:textId="77777777" w:rsidR="00D7481C" w:rsidRDefault="00000000">
      <w:pPr>
        <w:keepNext/>
        <w:spacing w:before="200"/>
      </w:pPr>
      <w:r>
        <w:rPr>
          <w:b/>
          <w:color w:val="1E40AF"/>
          <w:sz w:val="24"/>
        </w:rPr>
        <w:t>Exercise 8</w:t>
      </w:r>
    </w:p>
    <w:p w14:paraId="2CEF8B16" w14:textId="77777777" w:rsidR="00D7481C" w:rsidRDefault="00000000">
      <w:pPr>
        <w:spacing w:before="20"/>
      </w:pPr>
      <w:r>
        <w:rPr>
          <w:b/>
        </w:rPr>
        <w:t>Show each employee's name, salary, commission, and total compensation (salary + commission). If commission is NULL, treat it as 0.</w:t>
      </w:r>
    </w:p>
    <w:p w14:paraId="7CB7A2CE" w14:textId="77777777" w:rsidR="00D7481C" w:rsidRDefault="00000000">
      <w:pPr>
        <w:keepNext/>
        <w:spacing w:before="200"/>
      </w:pPr>
      <w:r>
        <w:rPr>
          <w:b/>
          <w:color w:val="1E40AF"/>
          <w:sz w:val="24"/>
        </w:rPr>
        <w:t>Exercise 9</w:t>
      </w:r>
    </w:p>
    <w:p w14:paraId="2BEDB48B" w14:textId="77777777" w:rsidR="00D7481C" w:rsidRDefault="00000000">
      <w:pPr>
        <w:spacing w:before="20"/>
      </w:pPr>
      <w:r>
        <w:rPr>
          <w:b/>
        </w:rPr>
        <w:t>Categorize employees into salary bands:</w:t>
      </w:r>
    </w:p>
    <w:p w14:paraId="59340E23" w14:textId="77777777" w:rsidR="00D7481C" w:rsidRDefault="00000000">
      <w:pPr>
        <w:spacing w:before="20" w:after="40"/>
        <w:ind w:left="360"/>
      </w:pPr>
      <w:r>
        <w:rPr>
          <w:b/>
          <w:color w:val="3B82F6"/>
        </w:rPr>
        <w:t xml:space="preserve">• </w:t>
      </w:r>
      <w:r>
        <w:rPr>
          <w:b/>
        </w:rPr>
        <w:t>'High'</w:t>
      </w:r>
      <w:r>
        <w:t xml:space="preserve"> if salary &gt;= 90,000</w:t>
      </w:r>
    </w:p>
    <w:p w14:paraId="3D0F4628" w14:textId="77777777" w:rsidR="00D7481C" w:rsidRDefault="00000000">
      <w:pPr>
        <w:spacing w:before="20" w:after="40"/>
        <w:ind w:left="360"/>
      </w:pPr>
      <w:r>
        <w:rPr>
          <w:b/>
          <w:color w:val="3B82F6"/>
        </w:rPr>
        <w:t xml:space="preserve">• </w:t>
      </w:r>
      <w:r>
        <w:rPr>
          <w:b/>
        </w:rPr>
        <w:t>'Medium'</w:t>
      </w:r>
      <w:r>
        <w:t xml:space="preserve"> if salary &gt;= 70,000</w:t>
      </w:r>
    </w:p>
    <w:p w14:paraId="0E034686" w14:textId="77777777" w:rsidR="00D7481C" w:rsidRDefault="00000000">
      <w:pPr>
        <w:spacing w:before="20" w:after="40"/>
        <w:ind w:left="360"/>
      </w:pPr>
      <w:r>
        <w:rPr>
          <w:b/>
          <w:color w:val="3B82F6"/>
        </w:rPr>
        <w:t xml:space="preserve">• </w:t>
      </w:r>
      <w:r>
        <w:rPr>
          <w:b/>
        </w:rPr>
        <w:t>'Low'</w:t>
      </w:r>
      <w:r>
        <w:t xml:space="preserve"> if salary &lt; 70,000</w:t>
      </w:r>
    </w:p>
    <w:p w14:paraId="2EB53BED" w14:textId="77777777" w:rsidR="00D7481C" w:rsidRDefault="00000000">
      <w:pPr>
        <w:spacing w:before="20"/>
      </w:pPr>
      <w:r>
        <w:rPr>
          <w:b/>
        </w:rPr>
        <w:t>Show the employee name, salary, and band.</w:t>
      </w:r>
    </w:p>
    <w:p w14:paraId="79C8C43E" w14:textId="77777777" w:rsidR="00D7481C" w:rsidRDefault="00000000">
      <w:pPr>
        <w:keepNext/>
        <w:spacing w:before="200"/>
      </w:pPr>
      <w:r>
        <w:rPr>
          <w:b/>
          <w:color w:val="1E40AF"/>
          <w:sz w:val="24"/>
        </w:rPr>
        <w:t>Exercise 10</w:t>
      </w:r>
    </w:p>
    <w:p w14:paraId="261D73DD" w14:textId="77777777" w:rsidR="00D7481C" w:rsidRDefault="00000000">
      <w:pPr>
        <w:spacing w:before="20"/>
      </w:pPr>
      <w:r>
        <w:rPr>
          <w:b/>
        </w:rPr>
        <w:t>Find the number of employees in each department. Sort by headcount descending.</w:t>
      </w:r>
    </w:p>
    <w:p w14:paraId="52F2AA25" w14:textId="77777777" w:rsidR="00D7481C" w:rsidRDefault="00000000">
      <w:pPr>
        <w:keepNext/>
        <w:spacing w:before="200"/>
      </w:pPr>
      <w:r>
        <w:rPr>
          <w:b/>
          <w:color w:val="1E40AF"/>
          <w:sz w:val="24"/>
        </w:rPr>
        <w:lastRenderedPageBreak/>
        <w:t>Exercise 11</w:t>
      </w:r>
    </w:p>
    <w:p w14:paraId="42762482" w14:textId="77777777" w:rsidR="00D7481C" w:rsidRDefault="00000000">
      <w:pPr>
        <w:spacing w:before="20"/>
      </w:pPr>
      <w:r>
        <w:rPr>
          <w:b/>
        </w:rPr>
        <w:t>Find the average salary per department. Only show departments where the average salary exceeds $72,000.</w:t>
      </w:r>
    </w:p>
    <w:p w14:paraId="49636B9D" w14:textId="77777777" w:rsidR="00D7481C" w:rsidRDefault="00000000">
      <w:pPr>
        <w:keepNext/>
        <w:spacing w:before="200"/>
      </w:pPr>
      <w:r>
        <w:rPr>
          <w:b/>
          <w:color w:val="1E40AF"/>
          <w:sz w:val="24"/>
        </w:rPr>
        <w:t>Exercise 12</w:t>
      </w:r>
    </w:p>
    <w:p w14:paraId="06243E74" w14:textId="77777777" w:rsidR="00D7481C" w:rsidRDefault="00000000">
      <w:pPr>
        <w:spacing w:before="20"/>
      </w:pPr>
      <w:r>
        <w:rPr>
          <w:b/>
        </w:rPr>
        <w:t>List the top 5 highest-paid employees.</w:t>
      </w:r>
    </w:p>
    <w:p w14:paraId="377CA881" w14:textId="77777777" w:rsidR="00D7481C" w:rsidRDefault="00000000">
      <w:pPr>
        <w:keepNext/>
        <w:spacing w:before="200"/>
      </w:pPr>
      <w:r>
        <w:rPr>
          <w:b/>
          <w:color w:val="1E40AF"/>
          <w:sz w:val="24"/>
        </w:rPr>
        <w:t>Exercise 13</w:t>
      </w:r>
    </w:p>
    <w:p w14:paraId="445937D4" w14:textId="77777777" w:rsidR="00D7481C" w:rsidRDefault="00000000">
      <w:pPr>
        <w:spacing w:before="20"/>
      </w:pPr>
      <w:r>
        <w:rPr>
          <w:b/>
        </w:rPr>
        <w:t>Find all orders that are not 'Cancelled'. Show order_id, customer_id, amount, and status. Sort by amount descending.</w:t>
      </w:r>
    </w:p>
    <w:p w14:paraId="2DBF8720" w14:textId="77777777" w:rsidR="00D7481C" w:rsidRDefault="00000000">
      <w:pPr>
        <w:keepNext/>
        <w:spacing w:before="200"/>
      </w:pPr>
      <w:r>
        <w:rPr>
          <w:b/>
          <w:color w:val="1E40AF"/>
          <w:sz w:val="24"/>
        </w:rPr>
        <w:t>Exercise 14</w:t>
      </w:r>
    </w:p>
    <w:p w14:paraId="27AF9890" w14:textId="77777777" w:rsidR="00D7481C" w:rsidRDefault="00000000">
      <w:pPr>
        <w:spacing w:before="20"/>
      </w:pPr>
      <w:r>
        <w:rPr>
          <w:b/>
        </w:rPr>
        <w:t>How many orders have a NULL amount? How many have a non-NULL amount?</w:t>
      </w:r>
    </w:p>
    <w:p w14:paraId="167CA029" w14:textId="77777777" w:rsidR="00D7481C" w:rsidRDefault="00000000">
      <w:pPr>
        <w:keepNext/>
        <w:spacing w:before="200"/>
      </w:pPr>
      <w:r>
        <w:rPr>
          <w:b/>
          <w:color w:val="1E40AF"/>
          <w:sz w:val="24"/>
        </w:rPr>
        <w:t>Exercise 15</w:t>
      </w:r>
    </w:p>
    <w:p w14:paraId="46190230" w14:textId="77777777" w:rsidR="00D7481C" w:rsidRDefault="00000000">
      <w:pPr>
        <w:spacing w:before="20"/>
      </w:pPr>
      <w:r>
        <w:rPr>
          <w:b/>
        </w:rPr>
        <w:t>For each order status, find the total number of orders and the total revenue (sum of amount). Sort by total revenue descending.</w:t>
      </w:r>
    </w:p>
    <w:p w14:paraId="4875B53E" w14:textId="77777777" w:rsidR="00D7481C" w:rsidRDefault="00000000">
      <w:pPr>
        <w:keepNext/>
        <w:spacing w:before="200"/>
      </w:pPr>
      <w:r>
        <w:rPr>
          <w:b/>
          <w:color w:val="1E40AF"/>
          <w:sz w:val="24"/>
        </w:rPr>
        <w:t>Exercise 16</w:t>
      </w:r>
    </w:p>
    <w:p w14:paraId="66B6E223" w14:textId="77777777" w:rsidR="00D7481C" w:rsidRDefault="00000000">
      <w:pPr>
        <w:spacing w:before="20"/>
      </w:pPr>
      <w:r>
        <w:rPr>
          <w:b/>
        </w:rPr>
        <w:t>List employees from either 'New York' or 'Boston' who earn more than $85,000.</w:t>
      </w:r>
    </w:p>
    <w:p w14:paraId="110E5805" w14:textId="77777777" w:rsidR="00D7481C" w:rsidRDefault="00000000">
      <w:pPr>
        <w:keepNext/>
        <w:spacing w:before="200"/>
      </w:pPr>
      <w:r>
        <w:rPr>
          <w:b/>
          <w:color w:val="1E40AF"/>
          <w:sz w:val="24"/>
        </w:rPr>
        <w:t>Exercise 17</w:t>
      </w:r>
    </w:p>
    <w:p w14:paraId="6E538298" w14:textId="77777777" w:rsidR="00D7481C" w:rsidRDefault="00000000">
      <w:pPr>
        <w:spacing w:before="20"/>
      </w:pPr>
      <w:r>
        <w:rPr>
          <w:b/>
        </w:rPr>
        <w:t>Find employees whose last name contains the letter 'a' (case-insensitive). Show their full name and department.</w:t>
      </w:r>
    </w:p>
    <w:p w14:paraId="14C5E5B3" w14:textId="77777777" w:rsidR="00D7481C" w:rsidRDefault="00000000">
      <w:pPr>
        <w:keepNext/>
        <w:spacing w:before="200"/>
      </w:pPr>
      <w:r>
        <w:rPr>
          <w:b/>
          <w:color w:val="1E40AF"/>
          <w:sz w:val="24"/>
        </w:rPr>
        <w:t>Exercise 18</w:t>
      </w:r>
    </w:p>
    <w:p w14:paraId="0709CDD6" w14:textId="77777777" w:rsidR="00D7481C" w:rsidRDefault="00000000">
      <w:pPr>
        <w:spacing w:before="20"/>
      </w:pPr>
      <w:r>
        <w:rPr>
          <w:b/>
        </w:rPr>
        <w:t>For each department, count how many employees earn commission and how many do not, using CASE WHEN and aggregation.</w:t>
      </w:r>
    </w:p>
    <w:p w14:paraId="1E2A3B00" w14:textId="77777777" w:rsidR="00D7481C" w:rsidRDefault="00000000">
      <w:pPr>
        <w:keepNext/>
        <w:spacing w:before="200"/>
      </w:pPr>
      <w:r>
        <w:rPr>
          <w:b/>
          <w:color w:val="1E40AF"/>
          <w:sz w:val="24"/>
        </w:rPr>
        <w:t>Exercise 19</w:t>
      </w:r>
    </w:p>
    <w:p w14:paraId="55262193" w14:textId="77777777" w:rsidR="00D7481C" w:rsidRDefault="00000000">
      <w:pPr>
        <w:spacing w:before="20"/>
      </w:pPr>
      <w:r>
        <w:rPr>
          <w:b/>
        </w:rPr>
        <w:t>Find all employees whose city is unknown (NULL). List their name, department, and use COALESCE to display 'Not Assigned' for the city.</w:t>
      </w:r>
    </w:p>
    <w:p w14:paraId="32E2F58C" w14:textId="77777777" w:rsidR="00D7481C" w:rsidRDefault="00000000">
      <w:pPr>
        <w:keepNext/>
        <w:spacing w:before="200"/>
      </w:pPr>
      <w:r>
        <w:rPr>
          <w:b/>
          <w:color w:val="1E40AF"/>
          <w:sz w:val="24"/>
        </w:rPr>
        <w:t>Exercise 20</w:t>
      </w:r>
    </w:p>
    <w:p w14:paraId="47F2B9FA" w14:textId="77777777" w:rsidR="00D7481C" w:rsidRDefault="00000000">
      <w:pPr>
        <w:spacing w:before="20"/>
      </w:pPr>
      <w:r>
        <w:rPr>
          <w:b/>
        </w:rPr>
        <w:t>Calculate the average order amount per region, but only for completed orders. Exclude regions where the average is below $400.</w:t>
      </w:r>
    </w:p>
    <w:p w14:paraId="45D5758D" w14:textId="77777777" w:rsidR="00D7481C" w:rsidRDefault="00D7481C">
      <w:pPr>
        <w:pBdr>
          <w:bottom w:val="single" w:sz="6" w:space="1" w:color="CBD5E1"/>
        </w:pBdr>
        <w:spacing w:before="120" w:after="120"/>
      </w:pPr>
    </w:p>
    <w:p w14:paraId="290B71E0" w14:textId="77777777" w:rsidR="00D7481C" w:rsidRDefault="00000000">
      <w:pPr>
        <w:keepNext/>
        <w:spacing w:before="240" w:after="80"/>
      </w:pPr>
      <w:r>
        <w:rPr>
          <w:b/>
          <w:color w:val="1E3A8A"/>
          <w:sz w:val="28"/>
        </w:rPr>
        <w:t>Answer Key</w:t>
      </w:r>
    </w:p>
    <w:p w14:paraId="371C5513" w14:textId="77777777" w:rsidR="00D7481C" w:rsidRDefault="00D7481C">
      <w:pPr>
        <w:pBdr>
          <w:bottom w:val="single" w:sz="6" w:space="1" w:color="CBD5E1"/>
        </w:pBdr>
        <w:spacing w:before="120" w:after="120"/>
      </w:pPr>
    </w:p>
    <w:p w14:paraId="54F8844E" w14:textId="77777777" w:rsidR="00D7481C" w:rsidRDefault="00000000">
      <w:pPr>
        <w:keepNext/>
        <w:spacing w:before="200"/>
      </w:pPr>
      <w:r>
        <w:rPr>
          <w:b/>
          <w:color w:val="1E40AF"/>
          <w:sz w:val="24"/>
        </w:rPr>
        <w:t>Solution 1</w:t>
      </w:r>
    </w:p>
    <w:p w14:paraId="5CF88C5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CONCAT(first_name, ' ', last_name) AS full_name,  -- MySQL</w:t>
      </w:r>
      <w:r>
        <w:rPr>
          <w:rFonts w:ascii="Consolas" w:hAnsi="Consolas"/>
          <w:color w:val="0F172A"/>
          <w:sz w:val="17"/>
        </w:rPr>
        <w:br/>
        <w:t xml:space="preserve">    -- first_name || ' ' || last_name AS full_name,    -- PostgreSQL</w:t>
      </w:r>
      <w:r>
        <w:rPr>
          <w:rFonts w:ascii="Consolas" w:hAnsi="Consolas"/>
          <w:color w:val="0F172A"/>
          <w:sz w:val="17"/>
        </w:rPr>
        <w:br/>
        <w:t xml:space="preserve">    department,</w:t>
      </w:r>
      <w:r>
        <w:rPr>
          <w:rFonts w:ascii="Consolas" w:hAnsi="Consolas"/>
          <w:color w:val="0F172A"/>
          <w:sz w:val="17"/>
        </w:rPr>
        <w:br/>
        <w:t xml:space="preserve">    salary</w:t>
      </w:r>
      <w:r>
        <w:rPr>
          <w:rFonts w:ascii="Consolas" w:hAnsi="Consolas"/>
          <w:color w:val="0F172A"/>
          <w:sz w:val="17"/>
        </w:rPr>
        <w:br/>
      </w:r>
      <w:r>
        <w:rPr>
          <w:rFonts w:ascii="Consolas" w:hAnsi="Consolas"/>
          <w:color w:val="0F172A"/>
          <w:sz w:val="17"/>
        </w:rPr>
        <w:lastRenderedPageBreak/>
        <w:t>FROM employees</w:t>
      </w:r>
      <w:r>
        <w:rPr>
          <w:rFonts w:ascii="Consolas" w:hAnsi="Consolas"/>
          <w:color w:val="0F172A"/>
          <w:sz w:val="17"/>
        </w:rPr>
        <w:br/>
        <w:t>ORDER BY salary DESC;</w:t>
      </w:r>
    </w:p>
    <w:p w14:paraId="462C9D94" w14:textId="77777777" w:rsidR="00D7481C" w:rsidRDefault="00000000">
      <w:pPr>
        <w:spacing w:before="20"/>
      </w:pPr>
      <w:r>
        <w:rPr>
          <w:b/>
        </w:rPr>
        <w:t>Expected output (first 5 rows):</w:t>
      </w:r>
    </w:p>
    <w:tbl>
      <w:tblPr>
        <w:tblStyle w:val="TableGrid"/>
        <w:tblW w:w="0" w:type="auto"/>
        <w:jc w:val="center"/>
        <w:tblLook w:val="04A0" w:firstRow="1" w:lastRow="0" w:firstColumn="1" w:lastColumn="0" w:noHBand="0" w:noVBand="1"/>
      </w:tblPr>
      <w:tblGrid>
        <w:gridCol w:w="3312"/>
        <w:gridCol w:w="3312"/>
        <w:gridCol w:w="3312"/>
      </w:tblGrid>
      <w:tr w:rsidR="00D7481C" w14:paraId="0F2735FC" w14:textId="77777777">
        <w:trPr>
          <w:jc w:val="center"/>
        </w:trPr>
        <w:tc>
          <w:tcPr>
            <w:tcW w:w="3312" w:type="dxa"/>
            <w:shd w:val="clear" w:color="auto" w:fill="1E3A8A"/>
            <w:tcMar>
              <w:top w:w="90" w:type="dxa"/>
              <w:left w:w="130" w:type="dxa"/>
              <w:bottom w:w="90" w:type="dxa"/>
              <w:right w:w="130" w:type="dxa"/>
            </w:tcMar>
            <w:vAlign w:val="center"/>
          </w:tcPr>
          <w:p w14:paraId="38A6048B" w14:textId="77777777" w:rsidR="00D7481C" w:rsidRDefault="00000000">
            <w:pPr>
              <w:spacing w:before="20" w:after="20" w:line="252" w:lineRule="auto"/>
            </w:pPr>
            <w:r>
              <w:rPr>
                <w:b/>
                <w:color w:val="FFFFFF"/>
                <w:sz w:val="19"/>
              </w:rPr>
              <w:t>full_name</w:t>
            </w:r>
          </w:p>
        </w:tc>
        <w:tc>
          <w:tcPr>
            <w:tcW w:w="3312" w:type="dxa"/>
            <w:shd w:val="clear" w:color="auto" w:fill="1E3A8A"/>
            <w:tcMar>
              <w:top w:w="90" w:type="dxa"/>
              <w:left w:w="130" w:type="dxa"/>
              <w:bottom w:w="90" w:type="dxa"/>
              <w:right w:w="130" w:type="dxa"/>
            </w:tcMar>
            <w:vAlign w:val="center"/>
          </w:tcPr>
          <w:p w14:paraId="540910CD" w14:textId="77777777" w:rsidR="00D7481C" w:rsidRDefault="00000000">
            <w:pPr>
              <w:spacing w:before="20" w:after="20" w:line="252" w:lineRule="auto"/>
            </w:pPr>
            <w:r>
              <w:rPr>
                <w:b/>
                <w:color w:val="FFFFFF"/>
                <w:sz w:val="19"/>
              </w:rPr>
              <w:t>department</w:t>
            </w:r>
          </w:p>
        </w:tc>
        <w:tc>
          <w:tcPr>
            <w:tcW w:w="3312" w:type="dxa"/>
            <w:shd w:val="clear" w:color="auto" w:fill="1E3A8A"/>
            <w:tcMar>
              <w:top w:w="90" w:type="dxa"/>
              <w:left w:w="130" w:type="dxa"/>
              <w:bottom w:w="90" w:type="dxa"/>
              <w:right w:w="130" w:type="dxa"/>
            </w:tcMar>
            <w:vAlign w:val="center"/>
          </w:tcPr>
          <w:p w14:paraId="7AD66D2C" w14:textId="77777777" w:rsidR="00D7481C" w:rsidRDefault="00000000">
            <w:pPr>
              <w:spacing w:before="20" w:after="20" w:line="252" w:lineRule="auto"/>
            </w:pPr>
            <w:r>
              <w:rPr>
                <w:b/>
                <w:color w:val="FFFFFF"/>
                <w:sz w:val="19"/>
              </w:rPr>
              <w:t>salary</w:t>
            </w:r>
          </w:p>
        </w:tc>
      </w:tr>
      <w:tr w:rsidR="00D7481C" w14:paraId="2DA5AE72" w14:textId="77777777">
        <w:trPr>
          <w:jc w:val="center"/>
        </w:trPr>
        <w:tc>
          <w:tcPr>
            <w:tcW w:w="3312" w:type="dxa"/>
            <w:shd w:val="clear" w:color="auto" w:fill="F8FAFC"/>
            <w:tcMar>
              <w:top w:w="90" w:type="dxa"/>
              <w:left w:w="130" w:type="dxa"/>
              <w:bottom w:w="90" w:type="dxa"/>
              <w:right w:w="130" w:type="dxa"/>
            </w:tcMar>
            <w:vAlign w:val="center"/>
          </w:tcPr>
          <w:p w14:paraId="6E4EC7E8" w14:textId="77777777" w:rsidR="00D7481C" w:rsidRDefault="00000000">
            <w:pPr>
              <w:spacing w:before="20" w:after="20" w:line="252" w:lineRule="auto"/>
            </w:pPr>
            <w:r>
              <w:rPr>
                <w:sz w:val="18"/>
              </w:rPr>
              <w:t>Irene Anderson</w:t>
            </w:r>
          </w:p>
        </w:tc>
        <w:tc>
          <w:tcPr>
            <w:tcW w:w="3312" w:type="dxa"/>
            <w:shd w:val="clear" w:color="auto" w:fill="F8FAFC"/>
            <w:tcMar>
              <w:top w:w="90" w:type="dxa"/>
              <w:left w:w="130" w:type="dxa"/>
              <w:bottom w:w="90" w:type="dxa"/>
              <w:right w:w="130" w:type="dxa"/>
            </w:tcMar>
            <w:vAlign w:val="center"/>
          </w:tcPr>
          <w:p w14:paraId="5F57F46F"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4C49288E" w14:textId="77777777" w:rsidR="00D7481C" w:rsidRDefault="00000000">
            <w:pPr>
              <w:spacing w:before="20" w:after="20" w:line="252" w:lineRule="auto"/>
            </w:pPr>
            <w:r>
              <w:rPr>
                <w:sz w:val="18"/>
              </w:rPr>
              <w:t>105000.00</w:t>
            </w:r>
          </w:p>
        </w:tc>
      </w:tr>
      <w:tr w:rsidR="00D7481C" w14:paraId="63F6D968" w14:textId="77777777">
        <w:trPr>
          <w:jc w:val="center"/>
        </w:trPr>
        <w:tc>
          <w:tcPr>
            <w:tcW w:w="3312" w:type="dxa"/>
            <w:shd w:val="clear" w:color="auto" w:fill="FFFFFF"/>
            <w:tcMar>
              <w:top w:w="90" w:type="dxa"/>
              <w:left w:w="130" w:type="dxa"/>
              <w:bottom w:w="90" w:type="dxa"/>
              <w:right w:w="130" w:type="dxa"/>
            </w:tcMar>
            <w:vAlign w:val="center"/>
          </w:tcPr>
          <w:p w14:paraId="4822239B" w14:textId="77777777" w:rsidR="00D7481C" w:rsidRDefault="00000000">
            <w:pPr>
              <w:spacing w:before="20" w:after="20" w:line="252" w:lineRule="auto"/>
            </w:pPr>
            <w:r>
              <w:rPr>
                <w:sz w:val="18"/>
              </w:rPr>
              <w:t>Alice Johnson</w:t>
            </w:r>
          </w:p>
        </w:tc>
        <w:tc>
          <w:tcPr>
            <w:tcW w:w="3312" w:type="dxa"/>
            <w:shd w:val="clear" w:color="auto" w:fill="FFFFFF"/>
            <w:tcMar>
              <w:top w:w="90" w:type="dxa"/>
              <w:left w:w="130" w:type="dxa"/>
              <w:bottom w:w="90" w:type="dxa"/>
              <w:right w:w="130" w:type="dxa"/>
            </w:tcMar>
            <w:vAlign w:val="center"/>
          </w:tcPr>
          <w:p w14:paraId="60BCC321" w14:textId="77777777" w:rsidR="00D7481C" w:rsidRDefault="00000000">
            <w:pPr>
              <w:spacing w:before="20" w:after="20" w:line="252" w:lineRule="auto"/>
            </w:pPr>
            <w:r>
              <w:rPr>
                <w:sz w:val="18"/>
              </w:rPr>
              <w:t>Engineering</w:t>
            </w:r>
          </w:p>
        </w:tc>
        <w:tc>
          <w:tcPr>
            <w:tcW w:w="3312" w:type="dxa"/>
            <w:shd w:val="clear" w:color="auto" w:fill="FFFFFF"/>
            <w:tcMar>
              <w:top w:w="90" w:type="dxa"/>
              <w:left w:w="130" w:type="dxa"/>
              <w:bottom w:w="90" w:type="dxa"/>
              <w:right w:w="130" w:type="dxa"/>
            </w:tcMar>
            <w:vAlign w:val="center"/>
          </w:tcPr>
          <w:p w14:paraId="4496B050" w14:textId="77777777" w:rsidR="00D7481C" w:rsidRDefault="00000000">
            <w:pPr>
              <w:spacing w:before="20" w:after="20" w:line="252" w:lineRule="auto"/>
            </w:pPr>
            <w:r>
              <w:rPr>
                <w:sz w:val="18"/>
              </w:rPr>
              <w:t>95000.00</w:t>
            </w:r>
          </w:p>
        </w:tc>
      </w:tr>
      <w:tr w:rsidR="00D7481C" w14:paraId="64636E6D" w14:textId="77777777">
        <w:trPr>
          <w:jc w:val="center"/>
        </w:trPr>
        <w:tc>
          <w:tcPr>
            <w:tcW w:w="3312" w:type="dxa"/>
            <w:shd w:val="clear" w:color="auto" w:fill="F8FAFC"/>
            <w:tcMar>
              <w:top w:w="90" w:type="dxa"/>
              <w:left w:w="130" w:type="dxa"/>
              <w:bottom w:w="90" w:type="dxa"/>
              <w:right w:w="130" w:type="dxa"/>
            </w:tcMar>
            <w:vAlign w:val="center"/>
          </w:tcPr>
          <w:p w14:paraId="0FFF5DA6" w14:textId="77777777" w:rsidR="00D7481C" w:rsidRDefault="00000000">
            <w:pPr>
              <w:spacing w:before="20" w:after="20" w:line="252" w:lineRule="auto"/>
            </w:pPr>
            <w:r>
              <w:rPr>
                <w:sz w:val="18"/>
              </w:rPr>
              <w:t>Leo Harris</w:t>
            </w:r>
          </w:p>
        </w:tc>
        <w:tc>
          <w:tcPr>
            <w:tcW w:w="3312" w:type="dxa"/>
            <w:shd w:val="clear" w:color="auto" w:fill="F8FAFC"/>
            <w:tcMar>
              <w:top w:w="90" w:type="dxa"/>
              <w:left w:w="130" w:type="dxa"/>
              <w:bottom w:w="90" w:type="dxa"/>
              <w:right w:w="130" w:type="dxa"/>
            </w:tcMar>
            <w:vAlign w:val="center"/>
          </w:tcPr>
          <w:p w14:paraId="52B86E3D"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0869F833" w14:textId="77777777" w:rsidR="00D7481C" w:rsidRDefault="00000000">
            <w:pPr>
              <w:spacing w:before="20" w:after="20" w:line="252" w:lineRule="auto"/>
            </w:pPr>
            <w:r>
              <w:rPr>
                <w:sz w:val="18"/>
              </w:rPr>
              <w:t>92000.00</w:t>
            </w:r>
          </w:p>
        </w:tc>
      </w:tr>
      <w:tr w:rsidR="00D7481C" w14:paraId="25017BC4" w14:textId="77777777">
        <w:trPr>
          <w:jc w:val="center"/>
        </w:trPr>
        <w:tc>
          <w:tcPr>
            <w:tcW w:w="3312" w:type="dxa"/>
            <w:shd w:val="clear" w:color="auto" w:fill="FFFFFF"/>
            <w:tcMar>
              <w:top w:w="90" w:type="dxa"/>
              <w:left w:w="130" w:type="dxa"/>
              <w:bottom w:w="90" w:type="dxa"/>
              <w:right w:w="130" w:type="dxa"/>
            </w:tcMar>
            <w:vAlign w:val="center"/>
          </w:tcPr>
          <w:p w14:paraId="55904AC0" w14:textId="77777777" w:rsidR="00D7481C" w:rsidRDefault="00000000">
            <w:pPr>
              <w:spacing w:before="20" w:after="20" w:line="252" w:lineRule="auto"/>
            </w:pPr>
            <w:r>
              <w:rPr>
                <w:sz w:val="18"/>
              </w:rPr>
              <w:t>Eve Davis</w:t>
            </w:r>
          </w:p>
        </w:tc>
        <w:tc>
          <w:tcPr>
            <w:tcW w:w="3312" w:type="dxa"/>
            <w:shd w:val="clear" w:color="auto" w:fill="FFFFFF"/>
            <w:tcMar>
              <w:top w:w="90" w:type="dxa"/>
              <w:left w:w="130" w:type="dxa"/>
              <w:bottom w:w="90" w:type="dxa"/>
              <w:right w:w="130" w:type="dxa"/>
            </w:tcMar>
            <w:vAlign w:val="center"/>
          </w:tcPr>
          <w:p w14:paraId="1B908AF5" w14:textId="77777777" w:rsidR="00D7481C" w:rsidRDefault="00000000">
            <w:pPr>
              <w:spacing w:before="20" w:after="20" w:line="252" w:lineRule="auto"/>
            </w:pPr>
            <w:r>
              <w:rPr>
                <w:sz w:val="18"/>
              </w:rPr>
              <w:t>Sales</w:t>
            </w:r>
          </w:p>
        </w:tc>
        <w:tc>
          <w:tcPr>
            <w:tcW w:w="3312" w:type="dxa"/>
            <w:shd w:val="clear" w:color="auto" w:fill="FFFFFF"/>
            <w:tcMar>
              <w:top w:w="90" w:type="dxa"/>
              <w:left w:w="130" w:type="dxa"/>
              <w:bottom w:w="90" w:type="dxa"/>
              <w:right w:w="130" w:type="dxa"/>
            </w:tcMar>
            <w:vAlign w:val="center"/>
          </w:tcPr>
          <w:p w14:paraId="132F9F5D" w14:textId="77777777" w:rsidR="00D7481C" w:rsidRDefault="00000000">
            <w:pPr>
              <w:spacing w:before="20" w:after="20" w:line="252" w:lineRule="auto"/>
            </w:pPr>
            <w:r>
              <w:rPr>
                <w:sz w:val="18"/>
              </w:rPr>
              <w:t>91000.00</w:t>
            </w:r>
          </w:p>
        </w:tc>
      </w:tr>
      <w:tr w:rsidR="00D7481C" w14:paraId="06CF334D" w14:textId="77777777">
        <w:trPr>
          <w:jc w:val="center"/>
        </w:trPr>
        <w:tc>
          <w:tcPr>
            <w:tcW w:w="3312" w:type="dxa"/>
            <w:shd w:val="clear" w:color="auto" w:fill="F8FAFC"/>
            <w:tcMar>
              <w:top w:w="90" w:type="dxa"/>
              <w:left w:w="130" w:type="dxa"/>
              <w:bottom w:w="90" w:type="dxa"/>
              <w:right w:w="130" w:type="dxa"/>
            </w:tcMar>
            <w:vAlign w:val="center"/>
          </w:tcPr>
          <w:p w14:paraId="44F5E4E5" w14:textId="77777777" w:rsidR="00D7481C" w:rsidRDefault="00000000">
            <w:pPr>
              <w:spacing w:before="20" w:after="20" w:line="252" w:lineRule="auto"/>
            </w:pPr>
            <w:r>
              <w:rPr>
                <w:sz w:val="18"/>
              </w:rPr>
              <w:t>Bob Smith</w:t>
            </w:r>
          </w:p>
        </w:tc>
        <w:tc>
          <w:tcPr>
            <w:tcW w:w="3312" w:type="dxa"/>
            <w:shd w:val="clear" w:color="auto" w:fill="F8FAFC"/>
            <w:tcMar>
              <w:top w:w="90" w:type="dxa"/>
              <w:left w:w="130" w:type="dxa"/>
              <w:bottom w:w="90" w:type="dxa"/>
              <w:right w:w="130" w:type="dxa"/>
            </w:tcMar>
            <w:vAlign w:val="center"/>
          </w:tcPr>
          <w:p w14:paraId="285B051A"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46DF7D1A" w14:textId="77777777" w:rsidR="00D7481C" w:rsidRDefault="00000000">
            <w:pPr>
              <w:spacing w:before="20" w:after="20" w:line="252" w:lineRule="auto"/>
            </w:pPr>
            <w:r>
              <w:rPr>
                <w:sz w:val="18"/>
              </w:rPr>
              <w:t>87000.00</w:t>
            </w:r>
          </w:p>
        </w:tc>
      </w:tr>
    </w:tbl>
    <w:p w14:paraId="55EFD72E" w14:textId="77777777" w:rsidR="00D7481C" w:rsidRDefault="00D7481C">
      <w:pPr>
        <w:spacing w:after="80"/>
      </w:pPr>
    </w:p>
    <w:p w14:paraId="6D1EE11E" w14:textId="77777777" w:rsidR="00D7481C" w:rsidRDefault="00D7481C">
      <w:pPr>
        <w:pBdr>
          <w:bottom w:val="single" w:sz="6" w:space="1" w:color="CBD5E1"/>
        </w:pBdr>
        <w:spacing w:before="120" w:after="120"/>
      </w:pPr>
    </w:p>
    <w:p w14:paraId="54AF1AD5" w14:textId="77777777" w:rsidR="00D7481C" w:rsidRDefault="00000000">
      <w:pPr>
        <w:keepNext/>
        <w:spacing w:before="200"/>
      </w:pPr>
      <w:r>
        <w:rPr>
          <w:b/>
          <w:color w:val="1E40AF"/>
          <w:sz w:val="24"/>
        </w:rPr>
        <w:t>Solution 2</w:t>
      </w:r>
    </w:p>
    <w:p w14:paraId="5CA53C9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DISTINCT city FROM employees;</w:t>
      </w:r>
    </w:p>
    <w:p w14:paraId="4A1327B4" w14:textId="77777777" w:rsidR="00D7481C" w:rsidRDefault="00000000">
      <w:pPr>
        <w:spacing w:before="20"/>
      </w:pPr>
      <w:r>
        <w:rPr>
          <w:b/>
        </w:rPr>
        <w:t>Expected output:</w:t>
      </w:r>
    </w:p>
    <w:tbl>
      <w:tblPr>
        <w:tblStyle w:val="TableGrid"/>
        <w:tblW w:w="0" w:type="auto"/>
        <w:jc w:val="center"/>
        <w:tblLook w:val="04A0" w:firstRow="1" w:lastRow="0" w:firstColumn="1" w:lastColumn="0" w:noHBand="0" w:noVBand="1"/>
      </w:tblPr>
      <w:tblGrid>
        <w:gridCol w:w="9936"/>
      </w:tblGrid>
      <w:tr w:rsidR="00D7481C" w14:paraId="49299E4B" w14:textId="77777777">
        <w:trPr>
          <w:jc w:val="center"/>
        </w:trPr>
        <w:tc>
          <w:tcPr>
            <w:tcW w:w="9936" w:type="dxa"/>
            <w:shd w:val="clear" w:color="auto" w:fill="1E3A8A"/>
            <w:tcMar>
              <w:top w:w="90" w:type="dxa"/>
              <w:left w:w="130" w:type="dxa"/>
              <w:bottom w:w="90" w:type="dxa"/>
              <w:right w:w="130" w:type="dxa"/>
            </w:tcMar>
            <w:vAlign w:val="center"/>
          </w:tcPr>
          <w:p w14:paraId="5BE707F8" w14:textId="77777777" w:rsidR="00D7481C" w:rsidRDefault="00000000">
            <w:pPr>
              <w:spacing w:before="20" w:after="20" w:line="252" w:lineRule="auto"/>
            </w:pPr>
            <w:r>
              <w:rPr>
                <w:b/>
                <w:color w:val="FFFFFF"/>
                <w:sz w:val="19"/>
              </w:rPr>
              <w:t>city</w:t>
            </w:r>
          </w:p>
        </w:tc>
      </w:tr>
      <w:tr w:rsidR="00D7481C" w14:paraId="13B0051D" w14:textId="77777777">
        <w:trPr>
          <w:jc w:val="center"/>
        </w:trPr>
        <w:tc>
          <w:tcPr>
            <w:tcW w:w="9936" w:type="dxa"/>
            <w:shd w:val="clear" w:color="auto" w:fill="F8FAFC"/>
            <w:tcMar>
              <w:top w:w="90" w:type="dxa"/>
              <w:left w:w="130" w:type="dxa"/>
              <w:bottom w:w="90" w:type="dxa"/>
              <w:right w:w="130" w:type="dxa"/>
            </w:tcMar>
            <w:vAlign w:val="center"/>
          </w:tcPr>
          <w:p w14:paraId="5CAA7DFC" w14:textId="77777777" w:rsidR="00D7481C" w:rsidRDefault="00000000">
            <w:pPr>
              <w:spacing w:before="20" w:after="20" w:line="252" w:lineRule="auto"/>
            </w:pPr>
            <w:r>
              <w:rPr>
                <w:sz w:val="18"/>
              </w:rPr>
              <w:t>New York</w:t>
            </w:r>
          </w:p>
        </w:tc>
      </w:tr>
      <w:tr w:rsidR="00D7481C" w14:paraId="1FF09F77" w14:textId="77777777">
        <w:trPr>
          <w:jc w:val="center"/>
        </w:trPr>
        <w:tc>
          <w:tcPr>
            <w:tcW w:w="9936" w:type="dxa"/>
            <w:shd w:val="clear" w:color="auto" w:fill="FFFFFF"/>
            <w:tcMar>
              <w:top w:w="90" w:type="dxa"/>
              <w:left w:w="130" w:type="dxa"/>
              <w:bottom w:w="90" w:type="dxa"/>
              <w:right w:w="130" w:type="dxa"/>
            </w:tcMar>
            <w:vAlign w:val="center"/>
          </w:tcPr>
          <w:p w14:paraId="62C0F7D5" w14:textId="77777777" w:rsidR="00D7481C" w:rsidRDefault="00000000">
            <w:pPr>
              <w:spacing w:before="20" w:after="20" w:line="252" w:lineRule="auto"/>
            </w:pPr>
            <w:r>
              <w:rPr>
                <w:sz w:val="18"/>
              </w:rPr>
              <w:t>Chicago</w:t>
            </w:r>
          </w:p>
        </w:tc>
      </w:tr>
      <w:tr w:rsidR="00D7481C" w14:paraId="5ACD0D3F" w14:textId="77777777">
        <w:trPr>
          <w:jc w:val="center"/>
        </w:trPr>
        <w:tc>
          <w:tcPr>
            <w:tcW w:w="9936" w:type="dxa"/>
            <w:shd w:val="clear" w:color="auto" w:fill="F8FAFC"/>
            <w:tcMar>
              <w:top w:w="90" w:type="dxa"/>
              <w:left w:w="130" w:type="dxa"/>
              <w:bottom w:w="90" w:type="dxa"/>
              <w:right w:w="130" w:type="dxa"/>
            </w:tcMar>
            <w:vAlign w:val="center"/>
          </w:tcPr>
          <w:p w14:paraId="6D226016" w14:textId="77777777" w:rsidR="00D7481C" w:rsidRDefault="00000000">
            <w:pPr>
              <w:spacing w:before="20" w:after="20" w:line="252" w:lineRule="auto"/>
            </w:pPr>
            <w:r>
              <w:rPr>
                <w:sz w:val="18"/>
              </w:rPr>
              <w:t>San Francisco</w:t>
            </w:r>
          </w:p>
        </w:tc>
      </w:tr>
      <w:tr w:rsidR="00D7481C" w14:paraId="26481508" w14:textId="77777777">
        <w:trPr>
          <w:jc w:val="center"/>
        </w:trPr>
        <w:tc>
          <w:tcPr>
            <w:tcW w:w="9936" w:type="dxa"/>
            <w:shd w:val="clear" w:color="auto" w:fill="FFFFFF"/>
            <w:tcMar>
              <w:top w:w="90" w:type="dxa"/>
              <w:left w:w="130" w:type="dxa"/>
              <w:bottom w:w="90" w:type="dxa"/>
              <w:right w:w="130" w:type="dxa"/>
            </w:tcMar>
            <w:vAlign w:val="center"/>
          </w:tcPr>
          <w:p w14:paraId="07822167" w14:textId="77777777" w:rsidR="00D7481C" w:rsidRDefault="00000000">
            <w:pPr>
              <w:spacing w:before="20" w:after="20" w:line="252" w:lineRule="auto"/>
            </w:pPr>
            <w:r>
              <w:rPr>
                <w:sz w:val="18"/>
              </w:rPr>
              <w:t>Boston</w:t>
            </w:r>
          </w:p>
        </w:tc>
      </w:tr>
      <w:tr w:rsidR="00D7481C" w14:paraId="72FAAE87" w14:textId="77777777">
        <w:trPr>
          <w:jc w:val="center"/>
        </w:trPr>
        <w:tc>
          <w:tcPr>
            <w:tcW w:w="9936" w:type="dxa"/>
            <w:shd w:val="clear" w:color="auto" w:fill="F8FAFC"/>
            <w:tcMar>
              <w:top w:w="90" w:type="dxa"/>
              <w:left w:w="130" w:type="dxa"/>
              <w:bottom w:w="90" w:type="dxa"/>
              <w:right w:w="130" w:type="dxa"/>
            </w:tcMar>
            <w:vAlign w:val="center"/>
          </w:tcPr>
          <w:p w14:paraId="365B989E" w14:textId="77777777" w:rsidR="00D7481C" w:rsidRDefault="00000000">
            <w:pPr>
              <w:spacing w:before="20" w:after="20" w:line="252" w:lineRule="auto"/>
            </w:pPr>
            <w:r>
              <w:rPr>
                <w:sz w:val="18"/>
              </w:rPr>
              <w:t>NULL</w:t>
            </w:r>
          </w:p>
        </w:tc>
      </w:tr>
    </w:tbl>
    <w:p w14:paraId="160655AD" w14:textId="77777777" w:rsidR="00D7481C" w:rsidRDefault="00D7481C">
      <w:pPr>
        <w:spacing w:after="80"/>
      </w:pPr>
    </w:p>
    <w:p w14:paraId="0C117F3B" w14:textId="77777777" w:rsidR="00D7481C" w:rsidRDefault="00000000">
      <w:pPr>
        <w:spacing w:before="20"/>
      </w:pPr>
      <w:r>
        <w:rPr>
          <w:b/>
        </w:rPr>
        <w:t>5 rows</w:t>
      </w:r>
      <w:r>
        <w:t xml:space="preserve"> (NULL is a distinct value for DISTINCT purposes).</w:t>
      </w:r>
    </w:p>
    <w:p w14:paraId="164AA273" w14:textId="77777777" w:rsidR="00D7481C" w:rsidRDefault="00D7481C">
      <w:pPr>
        <w:pBdr>
          <w:bottom w:val="single" w:sz="6" w:space="1" w:color="CBD5E1"/>
        </w:pBdr>
        <w:spacing w:before="120" w:after="120"/>
      </w:pPr>
    </w:p>
    <w:p w14:paraId="4846C91A" w14:textId="77777777" w:rsidR="00D7481C" w:rsidRDefault="00000000">
      <w:pPr>
        <w:keepNext/>
        <w:spacing w:before="200"/>
      </w:pPr>
      <w:r>
        <w:rPr>
          <w:b/>
          <w:color w:val="1E40AF"/>
          <w:sz w:val="24"/>
        </w:rPr>
        <w:t>Solution 3</w:t>
      </w:r>
    </w:p>
    <w:p w14:paraId="5E9DD48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first_name, last_name, salary </w:t>
      </w:r>
      <w:r>
        <w:rPr>
          <w:rFonts w:ascii="Consolas" w:hAnsi="Consolas"/>
          <w:color w:val="0F172A"/>
          <w:sz w:val="17"/>
        </w:rPr>
        <w:br/>
        <w:t xml:space="preserve">FROM employees </w:t>
      </w:r>
      <w:r>
        <w:rPr>
          <w:rFonts w:ascii="Consolas" w:hAnsi="Consolas"/>
          <w:color w:val="0F172A"/>
          <w:sz w:val="17"/>
        </w:rPr>
        <w:br/>
        <w:t>WHERE department = 'Engineering' AND salary &gt; 90000;</w:t>
      </w:r>
    </w:p>
    <w:tbl>
      <w:tblPr>
        <w:tblStyle w:val="TableGrid"/>
        <w:tblW w:w="0" w:type="auto"/>
        <w:jc w:val="center"/>
        <w:tblLook w:val="04A0" w:firstRow="1" w:lastRow="0" w:firstColumn="1" w:lastColumn="0" w:noHBand="0" w:noVBand="1"/>
      </w:tblPr>
      <w:tblGrid>
        <w:gridCol w:w="3312"/>
        <w:gridCol w:w="3312"/>
        <w:gridCol w:w="3312"/>
      </w:tblGrid>
      <w:tr w:rsidR="00D7481C" w14:paraId="7D117C70" w14:textId="77777777">
        <w:trPr>
          <w:jc w:val="center"/>
        </w:trPr>
        <w:tc>
          <w:tcPr>
            <w:tcW w:w="3312" w:type="dxa"/>
            <w:shd w:val="clear" w:color="auto" w:fill="1E3A8A"/>
            <w:tcMar>
              <w:top w:w="90" w:type="dxa"/>
              <w:left w:w="130" w:type="dxa"/>
              <w:bottom w:w="90" w:type="dxa"/>
              <w:right w:w="130" w:type="dxa"/>
            </w:tcMar>
            <w:vAlign w:val="center"/>
          </w:tcPr>
          <w:p w14:paraId="67EFBA20" w14:textId="77777777" w:rsidR="00D7481C" w:rsidRDefault="00000000">
            <w:pPr>
              <w:spacing w:before="20" w:after="20" w:line="252" w:lineRule="auto"/>
            </w:pPr>
            <w:r>
              <w:rPr>
                <w:b/>
                <w:color w:val="FFFFFF"/>
                <w:sz w:val="19"/>
              </w:rPr>
              <w:t>first_name</w:t>
            </w:r>
          </w:p>
        </w:tc>
        <w:tc>
          <w:tcPr>
            <w:tcW w:w="3312" w:type="dxa"/>
            <w:shd w:val="clear" w:color="auto" w:fill="1E3A8A"/>
            <w:tcMar>
              <w:top w:w="90" w:type="dxa"/>
              <w:left w:w="130" w:type="dxa"/>
              <w:bottom w:w="90" w:type="dxa"/>
              <w:right w:w="130" w:type="dxa"/>
            </w:tcMar>
            <w:vAlign w:val="center"/>
          </w:tcPr>
          <w:p w14:paraId="72C45176" w14:textId="77777777" w:rsidR="00D7481C" w:rsidRDefault="00000000">
            <w:pPr>
              <w:spacing w:before="20" w:after="20" w:line="252" w:lineRule="auto"/>
            </w:pPr>
            <w:r>
              <w:rPr>
                <w:b/>
                <w:color w:val="FFFFFF"/>
                <w:sz w:val="19"/>
              </w:rPr>
              <w:t>last_name</w:t>
            </w:r>
          </w:p>
        </w:tc>
        <w:tc>
          <w:tcPr>
            <w:tcW w:w="3312" w:type="dxa"/>
            <w:shd w:val="clear" w:color="auto" w:fill="1E3A8A"/>
            <w:tcMar>
              <w:top w:w="90" w:type="dxa"/>
              <w:left w:w="130" w:type="dxa"/>
              <w:bottom w:w="90" w:type="dxa"/>
              <w:right w:w="130" w:type="dxa"/>
            </w:tcMar>
            <w:vAlign w:val="center"/>
          </w:tcPr>
          <w:p w14:paraId="70761506" w14:textId="77777777" w:rsidR="00D7481C" w:rsidRDefault="00000000">
            <w:pPr>
              <w:spacing w:before="20" w:after="20" w:line="252" w:lineRule="auto"/>
            </w:pPr>
            <w:r>
              <w:rPr>
                <w:b/>
                <w:color w:val="FFFFFF"/>
                <w:sz w:val="19"/>
              </w:rPr>
              <w:t>salary</w:t>
            </w:r>
          </w:p>
        </w:tc>
      </w:tr>
      <w:tr w:rsidR="00D7481C" w14:paraId="403429ED" w14:textId="77777777">
        <w:trPr>
          <w:jc w:val="center"/>
        </w:trPr>
        <w:tc>
          <w:tcPr>
            <w:tcW w:w="3312" w:type="dxa"/>
            <w:shd w:val="clear" w:color="auto" w:fill="F8FAFC"/>
            <w:tcMar>
              <w:top w:w="90" w:type="dxa"/>
              <w:left w:w="130" w:type="dxa"/>
              <w:bottom w:w="90" w:type="dxa"/>
              <w:right w:w="130" w:type="dxa"/>
            </w:tcMar>
            <w:vAlign w:val="center"/>
          </w:tcPr>
          <w:p w14:paraId="22DFDF3B" w14:textId="77777777" w:rsidR="00D7481C" w:rsidRDefault="00000000">
            <w:pPr>
              <w:spacing w:before="20" w:after="20" w:line="252" w:lineRule="auto"/>
            </w:pPr>
            <w:r>
              <w:rPr>
                <w:sz w:val="18"/>
              </w:rPr>
              <w:t>Alice</w:t>
            </w:r>
          </w:p>
        </w:tc>
        <w:tc>
          <w:tcPr>
            <w:tcW w:w="3312" w:type="dxa"/>
            <w:shd w:val="clear" w:color="auto" w:fill="F8FAFC"/>
            <w:tcMar>
              <w:top w:w="90" w:type="dxa"/>
              <w:left w:w="130" w:type="dxa"/>
              <w:bottom w:w="90" w:type="dxa"/>
              <w:right w:w="130" w:type="dxa"/>
            </w:tcMar>
            <w:vAlign w:val="center"/>
          </w:tcPr>
          <w:p w14:paraId="0183AEBB" w14:textId="77777777" w:rsidR="00D7481C" w:rsidRDefault="00000000">
            <w:pPr>
              <w:spacing w:before="20" w:after="20" w:line="252" w:lineRule="auto"/>
            </w:pPr>
            <w:r>
              <w:rPr>
                <w:sz w:val="18"/>
              </w:rPr>
              <w:t>Johnson</w:t>
            </w:r>
          </w:p>
        </w:tc>
        <w:tc>
          <w:tcPr>
            <w:tcW w:w="3312" w:type="dxa"/>
            <w:shd w:val="clear" w:color="auto" w:fill="F8FAFC"/>
            <w:tcMar>
              <w:top w:w="90" w:type="dxa"/>
              <w:left w:w="130" w:type="dxa"/>
              <w:bottom w:w="90" w:type="dxa"/>
              <w:right w:w="130" w:type="dxa"/>
            </w:tcMar>
            <w:vAlign w:val="center"/>
          </w:tcPr>
          <w:p w14:paraId="33D2FCAC" w14:textId="77777777" w:rsidR="00D7481C" w:rsidRDefault="00000000">
            <w:pPr>
              <w:spacing w:before="20" w:after="20" w:line="252" w:lineRule="auto"/>
            </w:pPr>
            <w:r>
              <w:rPr>
                <w:sz w:val="18"/>
              </w:rPr>
              <w:t>95000.00</w:t>
            </w:r>
          </w:p>
        </w:tc>
      </w:tr>
      <w:tr w:rsidR="00D7481C" w14:paraId="33A5D9D5" w14:textId="77777777">
        <w:trPr>
          <w:jc w:val="center"/>
        </w:trPr>
        <w:tc>
          <w:tcPr>
            <w:tcW w:w="3312" w:type="dxa"/>
            <w:shd w:val="clear" w:color="auto" w:fill="FFFFFF"/>
            <w:tcMar>
              <w:top w:w="90" w:type="dxa"/>
              <w:left w:w="130" w:type="dxa"/>
              <w:bottom w:w="90" w:type="dxa"/>
              <w:right w:w="130" w:type="dxa"/>
            </w:tcMar>
            <w:vAlign w:val="center"/>
          </w:tcPr>
          <w:p w14:paraId="2C394D77" w14:textId="77777777" w:rsidR="00D7481C" w:rsidRDefault="00000000">
            <w:pPr>
              <w:spacing w:before="20" w:after="20" w:line="252" w:lineRule="auto"/>
            </w:pPr>
            <w:r>
              <w:rPr>
                <w:sz w:val="18"/>
              </w:rPr>
              <w:t>Irene</w:t>
            </w:r>
          </w:p>
        </w:tc>
        <w:tc>
          <w:tcPr>
            <w:tcW w:w="3312" w:type="dxa"/>
            <w:shd w:val="clear" w:color="auto" w:fill="FFFFFF"/>
            <w:tcMar>
              <w:top w:w="90" w:type="dxa"/>
              <w:left w:w="130" w:type="dxa"/>
              <w:bottom w:w="90" w:type="dxa"/>
              <w:right w:w="130" w:type="dxa"/>
            </w:tcMar>
            <w:vAlign w:val="center"/>
          </w:tcPr>
          <w:p w14:paraId="2D5DA0A7" w14:textId="77777777" w:rsidR="00D7481C" w:rsidRDefault="00000000">
            <w:pPr>
              <w:spacing w:before="20" w:after="20" w:line="252" w:lineRule="auto"/>
            </w:pPr>
            <w:r>
              <w:rPr>
                <w:sz w:val="18"/>
              </w:rPr>
              <w:t>Anderson</w:t>
            </w:r>
          </w:p>
        </w:tc>
        <w:tc>
          <w:tcPr>
            <w:tcW w:w="3312" w:type="dxa"/>
            <w:shd w:val="clear" w:color="auto" w:fill="FFFFFF"/>
            <w:tcMar>
              <w:top w:w="90" w:type="dxa"/>
              <w:left w:w="130" w:type="dxa"/>
              <w:bottom w:w="90" w:type="dxa"/>
              <w:right w:w="130" w:type="dxa"/>
            </w:tcMar>
            <w:vAlign w:val="center"/>
          </w:tcPr>
          <w:p w14:paraId="7BE8F903" w14:textId="77777777" w:rsidR="00D7481C" w:rsidRDefault="00000000">
            <w:pPr>
              <w:spacing w:before="20" w:after="20" w:line="252" w:lineRule="auto"/>
            </w:pPr>
            <w:r>
              <w:rPr>
                <w:sz w:val="18"/>
              </w:rPr>
              <w:t>105000.00</w:t>
            </w:r>
          </w:p>
        </w:tc>
      </w:tr>
      <w:tr w:rsidR="00D7481C" w14:paraId="497922DC" w14:textId="77777777">
        <w:trPr>
          <w:jc w:val="center"/>
        </w:trPr>
        <w:tc>
          <w:tcPr>
            <w:tcW w:w="3312" w:type="dxa"/>
            <w:shd w:val="clear" w:color="auto" w:fill="F8FAFC"/>
            <w:tcMar>
              <w:top w:w="90" w:type="dxa"/>
              <w:left w:w="130" w:type="dxa"/>
              <w:bottom w:w="90" w:type="dxa"/>
              <w:right w:w="130" w:type="dxa"/>
            </w:tcMar>
            <w:vAlign w:val="center"/>
          </w:tcPr>
          <w:p w14:paraId="7CA29006" w14:textId="77777777" w:rsidR="00D7481C" w:rsidRDefault="00000000">
            <w:pPr>
              <w:spacing w:before="20" w:after="20" w:line="252" w:lineRule="auto"/>
            </w:pPr>
            <w:r>
              <w:rPr>
                <w:sz w:val="18"/>
              </w:rPr>
              <w:t>Leo</w:t>
            </w:r>
          </w:p>
        </w:tc>
        <w:tc>
          <w:tcPr>
            <w:tcW w:w="3312" w:type="dxa"/>
            <w:shd w:val="clear" w:color="auto" w:fill="F8FAFC"/>
            <w:tcMar>
              <w:top w:w="90" w:type="dxa"/>
              <w:left w:w="130" w:type="dxa"/>
              <w:bottom w:w="90" w:type="dxa"/>
              <w:right w:w="130" w:type="dxa"/>
            </w:tcMar>
            <w:vAlign w:val="center"/>
          </w:tcPr>
          <w:p w14:paraId="037C399C" w14:textId="77777777" w:rsidR="00D7481C" w:rsidRDefault="00000000">
            <w:pPr>
              <w:spacing w:before="20" w:after="20" w:line="252" w:lineRule="auto"/>
            </w:pPr>
            <w:r>
              <w:rPr>
                <w:sz w:val="18"/>
              </w:rPr>
              <w:t>Harris</w:t>
            </w:r>
          </w:p>
        </w:tc>
        <w:tc>
          <w:tcPr>
            <w:tcW w:w="3312" w:type="dxa"/>
            <w:shd w:val="clear" w:color="auto" w:fill="F8FAFC"/>
            <w:tcMar>
              <w:top w:w="90" w:type="dxa"/>
              <w:left w:w="130" w:type="dxa"/>
              <w:bottom w:w="90" w:type="dxa"/>
              <w:right w:w="130" w:type="dxa"/>
            </w:tcMar>
            <w:vAlign w:val="center"/>
          </w:tcPr>
          <w:p w14:paraId="4FBAB9DD" w14:textId="77777777" w:rsidR="00D7481C" w:rsidRDefault="00000000">
            <w:pPr>
              <w:spacing w:before="20" w:after="20" w:line="252" w:lineRule="auto"/>
            </w:pPr>
            <w:r>
              <w:rPr>
                <w:sz w:val="18"/>
              </w:rPr>
              <w:t>92000.00</w:t>
            </w:r>
          </w:p>
        </w:tc>
      </w:tr>
    </w:tbl>
    <w:p w14:paraId="473B2804" w14:textId="77777777" w:rsidR="00D7481C" w:rsidRDefault="00D7481C">
      <w:pPr>
        <w:spacing w:after="80"/>
      </w:pPr>
    </w:p>
    <w:p w14:paraId="437AEFFA" w14:textId="77777777" w:rsidR="00D7481C" w:rsidRDefault="00D7481C">
      <w:pPr>
        <w:pBdr>
          <w:bottom w:val="single" w:sz="6" w:space="1" w:color="CBD5E1"/>
        </w:pBdr>
        <w:spacing w:before="120" w:after="120"/>
      </w:pPr>
    </w:p>
    <w:p w14:paraId="5E553172" w14:textId="77777777" w:rsidR="00D7481C" w:rsidRDefault="00000000">
      <w:pPr>
        <w:keepNext/>
        <w:spacing w:before="200"/>
      </w:pPr>
      <w:r>
        <w:rPr>
          <w:b/>
          <w:color w:val="1E40AF"/>
          <w:sz w:val="24"/>
        </w:rPr>
        <w:lastRenderedPageBreak/>
        <w:t>Solution 4</w:t>
      </w:r>
    </w:p>
    <w:p w14:paraId="0556C44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last_name FROM employees</w:t>
      </w:r>
      <w:r>
        <w:rPr>
          <w:rFonts w:ascii="Consolas" w:hAnsi="Consolas"/>
          <w:color w:val="0F172A"/>
          <w:sz w:val="17"/>
        </w:rPr>
        <w:br/>
        <w:t>WHERE first_name LIKE 'M%' OR first_name LIKE 'J%';</w:t>
      </w:r>
    </w:p>
    <w:tbl>
      <w:tblPr>
        <w:tblStyle w:val="TableGrid"/>
        <w:tblW w:w="0" w:type="auto"/>
        <w:jc w:val="center"/>
        <w:tblLook w:val="04A0" w:firstRow="1" w:lastRow="0" w:firstColumn="1" w:lastColumn="0" w:noHBand="0" w:noVBand="1"/>
      </w:tblPr>
      <w:tblGrid>
        <w:gridCol w:w="4968"/>
        <w:gridCol w:w="4968"/>
      </w:tblGrid>
      <w:tr w:rsidR="00D7481C" w14:paraId="4A6A3691" w14:textId="77777777">
        <w:trPr>
          <w:jc w:val="center"/>
        </w:trPr>
        <w:tc>
          <w:tcPr>
            <w:tcW w:w="4968" w:type="dxa"/>
            <w:shd w:val="clear" w:color="auto" w:fill="1E3A8A"/>
            <w:tcMar>
              <w:top w:w="90" w:type="dxa"/>
              <w:left w:w="130" w:type="dxa"/>
              <w:bottom w:w="90" w:type="dxa"/>
              <w:right w:w="130" w:type="dxa"/>
            </w:tcMar>
            <w:vAlign w:val="center"/>
          </w:tcPr>
          <w:p w14:paraId="6CB46D72" w14:textId="77777777" w:rsidR="00D7481C" w:rsidRDefault="00000000">
            <w:pPr>
              <w:spacing w:before="20" w:after="20" w:line="252" w:lineRule="auto"/>
            </w:pPr>
            <w:r>
              <w:rPr>
                <w:b/>
                <w:color w:val="FFFFFF"/>
                <w:sz w:val="19"/>
              </w:rPr>
              <w:t>first_name</w:t>
            </w:r>
          </w:p>
        </w:tc>
        <w:tc>
          <w:tcPr>
            <w:tcW w:w="4968" w:type="dxa"/>
            <w:shd w:val="clear" w:color="auto" w:fill="1E3A8A"/>
            <w:tcMar>
              <w:top w:w="90" w:type="dxa"/>
              <w:left w:w="130" w:type="dxa"/>
              <w:bottom w:w="90" w:type="dxa"/>
              <w:right w:w="130" w:type="dxa"/>
            </w:tcMar>
            <w:vAlign w:val="center"/>
          </w:tcPr>
          <w:p w14:paraId="60D79B35" w14:textId="77777777" w:rsidR="00D7481C" w:rsidRDefault="00000000">
            <w:pPr>
              <w:spacing w:before="20" w:after="20" w:line="252" w:lineRule="auto"/>
            </w:pPr>
            <w:r>
              <w:rPr>
                <w:b/>
                <w:color w:val="FFFFFF"/>
                <w:sz w:val="19"/>
              </w:rPr>
              <w:t>last_name</w:t>
            </w:r>
          </w:p>
        </w:tc>
      </w:tr>
      <w:tr w:rsidR="00D7481C" w14:paraId="35B18B1F" w14:textId="77777777">
        <w:trPr>
          <w:jc w:val="center"/>
        </w:trPr>
        <w:tc>
          <w:tcPr>
            <w:tcW w:w="4968" w:type="dxa"/>
            <w:shd w:val="clear" w:color="auto" w:fill="F8FAFC"/>
            <w:tcMar>
              <w:top w:w="90" w:type="dxa"/>
              <w:left w:w="130" w:type="dxa"/>
              <w:bottom w:w="90" w:type="dxa"/>
              <w:right w:w="130" w:type="dxa"/>
            </w:tcMar>
            <w:vAlign w:val="center"/>
          </w:tcPr>
          <w:p w14:paraId="67BC2B3F" w14:textId="77777777" w:rsidR="00D7481C" w:rsidRDefault="00000000">
            <w:pPr>
              <w:spacing w:before="20" w:after="20" w:line="252" w:lineRule="auto"/>
            </w:pPr>
            <w:r>
              <w:rPr>
                <w:sz w:val="18"/>
              </w:rPr>
              <w:t>Jack</w:t>
            </w:r>
          </w:p>
        </w:tc>
        <w:tc>
          <w:tcPr>
            <w:tcW w:w="4968" w:type="dxa"/>
            <w:shd w:val="clear" w:color="auto" w:fill="F8FAFC"/>
            <w:tcMar>
              <w:top w:w="90" w:type="dxa"/>
              <w:left w:w="130" w:type="dxa"/>
              <w:bottom w:w="90" w:type="dxa"/>
              <w:right w:w="130" w:type="dxa"/>
            </w:tcMar>
            <w:vAlign w:val="center"/>
          </w:tcPr>
          <w:p w14:paraId="38D3F02C" w14:textId="77777777" w:rsidR="00D7481C" w:rsidRDefault="00000000">
            <w:pPr>
              <w:spacing w:before="20" w:after="20" w:line="252" w:lineRule="auto"/>
            </w:pPr>
            <w:r>
              <w:rPr>
                <w:sz w:val="18"/>
              </w:rPr>
              <w:t>Thomas</w:t>
            </w:r>
          </w:p>
        </w:tc>
      </w:tr>
      <w:tr w:rsidR="00D7481C" w14:paraId="06A84F70" w14:textId="77777777">
        <w:trPr>
          <w:jc w:val="center"/>
        </w:trPr>
        <w:tc>
          <w:tcPr>
            <w:tcW w:w="4968" w:type="dxa"/>
            <w:shd w:val="clear" w:color="auto" w:fill="FFFFFF"/>
            <w:tcMar>
              <w:top w:w="90" w:type="dxa"/>
              <w:left w:w="130" w:type="dxa"/>
              <w:bottom w:w="90" w:type="dxa"/>
              <w:right w:w="130" w:type="dxa"/>
            </w:tcMar>
            <w:vAlign w:val="center"/>
          </w:tcPr>
          <w:p w14:paraId="7732F482" w14:textId="77777777" w:rsidR="00D7481C" w:rsidRDefault="00000000">
            <w:pPr>
              <w:spacing w:before="20" w:after="20" w:line="252" w:lineRule="auto"/>
            </w:pPr>
            <w:r>
              <w:rPr>
                <w:sz w:val="18"/>
              </w:rPr>
              <w:t>Mary</w:t>
            </w:r>
          </w:p>
        </w:tc>
        <w:tc>
          <w:tcPr>
            <w:tcW w:w="4968" w:type="dxa"/>
            <w:shd w:val="clear" w:color="auto" w:fill="FFFFFF"/>
            <w:tcMar>
              <w:top w:w="90" w:type="dxa"/>
              <w:left w:w="130" w:type="dxa"/>
              <w:bottom w:w="90" w:type="dxa"/>
              <w:right w:w="130" w:type="dxa"/>
            </w:tcMar>
            <w:vAlign w:val="center"/>
          </w:tcPr>
          <w:p w14:paraId="78DB0DAB" w14:textId="77777777" w:rsidR="00D7481C" w:rsidRDefault="00000000">
            <w:pPr>
              <w:spacing w:before="20" w:after="20" w:line="252" w:lineRule="auto"/>
            </w:pPr>
            <w:r>
              <w:rPr>
                <w:sz w:val="18"/>
              </w:rPr>
              <w:t>Clark</w:t>
            </w:r>
          </w:p>
        </w:tc>
      </w:tr>
    </w:tbl>
    <w:p w14:paraId="01FC27F9" w14:textId="77777777" w:rsidR="00D7481C" w:rsidRDefault="00D7481C">
      <w:pPr>
        <w:spacing w:after="80"/>
      </w:pPr>
    </w:p>
    <w:p w14:paraId="41963C58" w14:textId="77777777" w:rsidR="00D7481C" w:rsidRDefault="00000000">
      <w:pPr>
        <w:spacing w:before="20"/>
      </w:pPr>
      <w:r>
        <w:rPr>
          <w:b/>
        </w:rPr>
        <w:t>Alternative using IN with SUBSTRING:</w:t>
      </w:r>
    </w:p>
    <w:p w14:paraId="3B95E15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last_name FROM employees</w:t>
      </w:r>
      <w:r>
        <w:rPr>
          <w:rFonts w:ascii="Consolas" w:hAnsi="Consolas"/>
          <w:color w:val="0F172A"/>
          <w:sz w:val="17"/>
        </w:rPr>
        <w:br/>
        <w:t>WHERE LEFT(first_name, 1) IN ('M', 'J');</w:t>
      </w:r>
    </w:p>
    <w:p w14:paraId="7FF2FAF4" w14:textId="77777777" w:rsidR="00D7481C" w:rsidRDefault="00D7481C">
      <w:pPr>
        <w:pBdr>
          <w:bottom w:val="single" w:sz="6" w:space="1" w:color="CBD5E1"/>
        </w:pBdr>
        <w:spacing w:before="120" w:after="120"/>
      </w:pPr>
    </w:p>
    <w:p w14:paraId="27926ADD" w14:textId="77777777" w:rsidR="00D7481C" w:rsidRDefault="00000000">
      <w:pPr>
        <w:keepNext/>
        <w:spacing w:before="200"/>
      </w:pPr>
      <w:r>
        <w:rPr>
          <w:b/>
          <w:color w:val="1E40AF"/>
          <w:sz w:val="24"/>
        </w:rPr>
        <w:t>Solution 5</w:t>
      </w:r>
    </w:p>
    <w:p w14:paraId="371A5C7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department, hire_date</w:t>
      </w:r>
      <w:r>
        <w:rPr>
          <w:rFonts w:ascii="Consolas" w:hAnsi="Consolas"/>
          <w:color w:val="0F172A"/>
          <w:sz w:val="17"/>
        </w:rPr>
        <w:br/>
        <w:t>FROM employees</w:t>
      </w:r>
      <w:r>
        <w:rPr>
          <w:rFonts w:ascii="Consolas" w:hAnsi="Consolas"/>
          <w:color w:val="0F172A"/>
          <w:sz w:val="17"/>
        </w:rPr>
        <w:br/>
        <w:t>WHERE hire_date BETWEEN '2020-01-01' AND '2021-12-31'</w:t>
      </w:r>
      <w:r>
        <w:rPr>
          <w:rFonts w:ascii="Consolas" w:hAnsi="Consolas"/>
          <w:color w:val="0F172A"/>
          <w:sz w:val="17"/>
        </w:rPr>
        <w:br/>
        <w:t>ORDER BY hire_date;</w:t>
      </w:r>
    </w:p>
    <w:tbl>
      <w:tblPr>
        <w:tblStyle w:val="TableGrid"/>
        <w:tblW w:w="0" w:type="auto"/>
        <w:jc w:val="center"/>
        <w:tblLook w:val="04A0" w:firstRow="1" w:lastRow="0" w:firstColumn="1" w:lastColumn="0" w:noHBand="0" w:noVBand="1"/>
      </w:tblPr>
      <w:tblGrid>
        <w:gridCol w:w="3312"/>
        <w:gridCol w:w="3312"/>
        <w:gridCol w:w="3312"/>
      </w:tblGrid>
      <w:tr w:rsidR="00D7481C" w14:paraId="5747BCB3" w14:textId="77777777">
        <w:trPr>
          <w:jc w:val="center"/>
        </w:trPr>
        <w:tc>
          <w:tcPr>
            <w:tcW w:w="3312" w:type="dxa"/>
            <w:shd w:val="clear" w:color="auto" w:fill="1E3A8A"/>
            <w:tcMar>
              <w:top w:w="90" w:type="dxa"/>
              <w:left w:w="130" w:type="dxa"/>
              <w:bottom w:w="90" w:type="dxa"/>
              <w:right w:w="130" w:type="dxa"/>
            </w:tcMar>
            <w:vAlign w:val="center"/>
          </w:tcPr>
          <w:p w14:paraId="0959A283" w14:textId="77777777" w:rsidR="00D7481C" w:rsidRDefault="00000000">
            <w:pPr>
              <w:spacing w:before="20" w:after="20" w:line="252" w:lineRule="auto"/>
            </w:pPr>
            <w:r>
              <w:rPr>
                <w:b/>
                <w:color w:val="FFFFFF"/>
                <w:sz w:val="19"/>
              </w:rPr>
              <w:t>first_name</w:t>
            </w:r>
          </w:p>
        </w:tc>
        <w:tc>
          <w:tcPr>
            <w:tcW w:w="3312" w:type="dxa"/>
            <w:shd w:val="clear" w:color="auto" w:fill="1E3A8A"/>
            <w:tcMar>
              <w:top w:w="90" w:type="dxa"/>
              <w:left w:w="130" w:type="dxa"/>
              <w:bottom w:w="90" w:type="dxa"/>
              <w:right w:w="130" w:type="dxa"/>
            </w:tcMar>
            <w:vAlign w:val="center"/>
          </w:tcPr>
          <w:p w14:paraId="4EBC434C" w14:textId="77777777" w:rsidR="00D7481C" w:rsidRDefault="00000000">
            <w:pPr>
              <w:spacing w:before="20" w:after="20" w:line="252" w:lineRule="auto"/>
            </w:pPr>
            <w:r>
              <w:rPr>
                <w:b/>
                <w:color w:val="FFFFFF"/>
                <w:sz w:val="19"/>
              </w:rPr>
              <w:t>department</w:t>
            </w:r>
          </w:p>
        </w:tc>
        <w:tc>
          <w:tcPr>
            <w:tcW w:w="3312" w:type="dxa"/>
            <w:shd w:val="clear" w:color="auto" w:fill="1E3A8A"/>
            <w:tcMar>
              <w:top w:w="90" w:type="dxa"/>
              <w:left w:w="130" w:type="dxa"/>
              <w:bottom w:w="90" w:type="dxa"/>
              <w:right w:w="130" w:type="dxa"/>
            </w:tcMar>
            <w:vAlign w:val="center"/>
          </w:tcPr>
          <w:p w14:paraId="276E8DEE" w14:textId="77777777" w:rsidR="00D7481C" w:rsidRDefault="00000000">
            <w:pPr>
              <w:spacing w:before="20" w:after="20" w:line="252" w:lineRule="auto"/>
            </w:pPr>
            <w:r>
              <w:rPr>
                <w:b/>
                <w:color w:val="FFFFFF"/>
                <w:sz w:val="19"/>
              </w:rPr>
              <w:t>hire_date</w:t>
            </w:r>
          </w:p>
        </w:tc>
      </w:tr>
      <w:tr w:rsidR="00D7481C" w14:paraId="122BFA7C" w14:textId="77777777">
        <w:trPr>
          <w:jc w:val="center"/>
        </w:trPr>
        <w:tc>
          <w:tcPr>
            <w:tcW w:w="3312" w:type="dxa"/>
            <w:shd w:val="clear" w:color="auto" w:fill="F8FAFC"/>
            <w:tcMar>
              <w:top w:w="90" w:type="dxa"/>
              <w:left w:w="130" w:type="dxa"/>
              <w:bottom w:w="90" w:type="dxa"/>
              <w:right w:w="130" w:type="dxa"/>
            </w:tcMar>
            <w:vAlign w:val="center"/>
          </w:tcPr>
          <w:p w14:paraId="761F05AD" w14:textId="77777777" w:rsidR="00D7481C" w:rsidRDefault="00000000">
            <w:pPr>
              <w:spacing w:before="20" w:after="20" w:line="252" w:lineRule="auto"/>
            </w:pPr>
            <w:r>
              <w:rPr>
                <w:sz w:val="18"/>
              </w:rPr>
              <w:t>Bob</w:t>
            </w:r>
          </w:p>
        </w:tc>
        <w:tc>
          <w:tcPr>
            <w:tcW w:w="3312" w:type="dxa"/>
            <w:shd w:val="clear" w:color="auto" w:fill="F8FAFC"/>
            <w:tcMar>
              <w:top w:w="90" w:type="dxa"/>
              <w:left w:w="130" w:type="dxa"/>
              <w:bottom w:w="90" w:type="dxa"/>
              <w:right w:w="130" w:type="dxa"/>
            </w:tcMar>
            <w:vAlign w:val="center"/>
          </w:tcPr>
          <w:p w14:paraId="1F29B835"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1E8C948F" w14:textId="77777777" w:rsidR="00D7481C" w:rsidRDefault="00000000">
            <w:pPr>
              <w:spacing w:before="20" w:after="20" w:line="252" w:lineRule="auto"/>
            </w:pPr>
            <w:r>
              <w:rPr>
                <w:sz w:val="18"/>
              </w:rPr>
              <w:t>2020-07-01</w:t>
            </w:r>
          </w:p>
        </w:tc>
      </w:tr>
      <w:tr w:rsidR="00D7481C" w14:paraId="0225DE61" w14:textId="77777777">
        <w:trPr>
          <w:jc w:val="center"/>
        </w:trPr>
        <w:tc>
          <w:tcPr>
            <w:tcW w:w="3312" w:type="dxa"/>
            <w:shd w:val="clear" w:color="auto" w:fill="FFFFFF"/>
            <w:tcMar>
              <w:top w:w="90" w:type="dxa"/>
              <w:left w:w="130" w:type="dxa"/>
              <w:bottom w:w="90" w:type="dxa"/>
              <w:right w:w="130" w:type="dxa"/>
            </w:tcMar>
            <w:vAlign w:val="center"/>
          </w:tcPr>
          <w:p w14:paraId="3C3513EE" w14:textId="77777777" w:rsidR="00D7481C" w:rsidRDefault="00000000">
            <w:pPr>
              <w:spacing w:before="20" w:after="20" w:line="252" w:lineRule="auto"/>
            </w:pPr>
            <w:r>
              <w:rPr>
                <w:sz w:val="18"/>
              </w:rPr>
              <w:t>Jack</w:t>
            </w:r>
          </w:p>
        </w:tc>
        <w:tc>
          <w:tcPr>
            <w:tcW w:w="3312" w:type="dxa"/>
            <w:shd w:val="clear" w:color="auto" w:fill="FFFFFF"/>
            <w:tcMar>
              <w:top w:w="90" w:type="dxa"/>
              <w:left w:w="130" w:type="dxa"/>
              <w:bottom w:w="90" w:type="dxa"/>
              <w:right w:w="130" w:type="dxa"/>
            </w:tcMar>
            <w:vAlign w:val="center"/>
          </w:tcPr>
          <w:p w14:paraId="5B4A63BB" w14:textId="77777777" w:rsidR="00D7481C" w:rsidRDefault="00000000">
            <w:pPr>
              <w:spacing w:before="20" w:after="20" w:line="252" w:lineRule="auto"/>
            </w:pPr>
            <w:r>
              <w:rPr>
                <w:sz w:val="18"/>
              </w:rPr>
              <w:t>Marketing</w:t>
            </w:r>
          </w:p>
        </w:tc>
        <w:tc>
          <w:tcPr>
            <w:tcW w:w="3312" w:type="dxa"/>
            <w:shd w:val="clear" w:color="auto" w:fill="FFFFFF"/>
            <w:tcMar>
              <w:top w:w="90" w:type="dxa"/>
              <w:left w:w="130" w:type="dxa"/>
              <w:bottom w:w="90" w:type="dxa"/>
              <w:right w:w="130" w:type="dxa"/>
            </w:tcMar>
            <w:vAlign w:val="center"/>
          </w:tcPr>
          <w:p w14:paraId="4FE0E7B5" w14:textId="77777777" w:rsidR="00D7481C" w:rsidRDefault="00000000">
            <w:pPr>
              <w:spacing w:before="20" w:after="20" w:line="252" w:lineRule="auto"/>
            </w:pPr>
            <w:r>
              <w:rPr>
                <w:sz w:val="18"/>
              </w:rPr>
              <w:t>2020-08-12</w:t>
            </w:r>
          </w:p>
        </w:tc>
      </w:tr>
      <w:tr w:rsidR="00D7481C" w14:paraId="1C898D75" w14:textId="77777777">
        <w:trPr>
          <w:jc w:val="center"/>
        </w:trPr>
        <w:tc>
          <w:tcPr>
            <w:tcW w:w="3312" w:type="dxa"/>
            <w:shd w:val="clear" w:color="auto" w:fill="F8FAFC"/>
            <w:tcMar>
              <w:top w:w="90" w:type="dxa"/>
              <w:left w:w="130" w:type="dxa"/>
              <w:bottom w:w="90" w:type="dxa"/>
              <w:right w:w="130" w:type="dxa"/>
            </w:tcMar>
            <w:vAlign w:val="center"/>
          </w:tcPr>
          <w:p w14:paraId="01D0D7A1" w14:textId="77777777" w:rsidR="00D7481C" w:rsidRDefault="00000000">
            <w:pPr>
              <w:spacing w:before="20" w:after="20" w:line="252" w:lineRule="auto"/>
            </w:pPr>
            <w:r>
              <w:rPr>
                <w:sz w:val="18"/>
              </w:rPr>
              <w:t>Diana</w:t>
            </w:r>
          </w:p>
        </w:tc>
        <w:tc>
          <w:tcPr>
            <w:tcW w:w="3312" w:type="dxa"/>
            <w:shd w:val="clear" w:color="auto" w:fill="F8FAFC"/>
            <w:tcMar>
              <w:top w:w="90" w:type="dxa"/>
              <w:left w:w="130" w:type="dxa"/>
              <w:bottom w:w="90" w:type="dxa"/>
              <w:right w:w="130" w:type="dxa"/>
            </w:tcMar>
            <w:vAlign w:val="center"/>
          </w:tcPr>
          <w:p w14:paraId="43ECEB4C" w14:textId="77777777" w:rsidR="00D7481C" w:rsidRDefault="00000000">
            <w:pPr>
              <w:spacing w:before="20" w:after="20" w:line="252" w:lineRule="auto"/>
            </w:pPr>
            <w:r>
              <w:rPr>
                <w:sz w:val="18"/>
              </w:rPr>
              <w:t>Sales</w:t>
            </w:r>
          </w:p>
        </w:tc>
        <w:tc>
          <w:tcPr>
            <w:tcW w:w="3312" w:type="dxa"/>
            <w:shd w:val="clear" w:color="auto" w:fill="F8FAFC"/>
            <w:tcMar>
              <w:top w:w="90" w:type="dxa"/>
              <w:left w:w="130" w:type="dxa"/>
              <w:bottom w:w="90" w:type="dxa"/>
              <w:right w:w="130" w:type="dxa"/>
            </w:tcMar>
            <w:vAlign w:val="center"/>
          </w:tcPr>
          <w:p w14:paraId="730B88BC" w14:textId="77777777" w:rsidR="00D7481C" w:rsidRDefault="00000000">
            <w:pPr>
              <w:spacing w:before="20" w:after="20" w:line="252" w:lineRule="auto"/>
            </w:pPr>
            <w:r>
              <w:rPr>
                <w:sz w:val="18"/>
              </w:rPr>
              <w:t>2021-01-10</w:t>
            </w:r>
          </w:p>
        </w:tc>
      </w:tr>
      <w:tr w:rsidR="00D7481C" w14:paraId="2BA346B7" w14:textId="77777777">
        <w:trPr>
          <w:jc w:val="center"/>
        </w:trPr>
        <w:tc>
          <w:tcPr>
            <w:tcW w:w="3312" w:type="dxa"/>
            <w:shd w:val="clear" w:color="auto" w:fill="FFFFFF"/>
            <w:tcMar>
              <w:top w:w="90" w:type="dxa"/>
              <w:left w:w="130" w:type="dxa"/>
              <w:bottom w:w="90" w:type="dxa"/>
              <w:right w:w="130" w:type="dxa"/>
            </w:tcMar>
            <w:vAlign w:val="center"/>
          </w:tcPr>
          <w:p w14:paraId="64049067" w14:textId="77777777" w:rsidR="00D7481C" w:rsidRDefault="00000000">
            <w:pPr>
              <w:spacing w:before="20" w:after="20" w:line="252" w:lineRule="auto"/>
            </w:pPr>
            <w:r>
              <w:rPr>
                <w:sz w:val="18"/>
              </w:rPr>
              <w:t>Karen</w:t>
            </w:r>
          </w:p>
        </w:tc>
        <w:tc>
          <w:tcPr>
            <w:tcW w:w="3312" w:type="dxa"/>
            <w:shd w:val="clear" w:color="auto" w:fill="FFFFFF"/>
            <w:tcMar>
              <w:top w:w="90" w:type="dxa"/>
              <w:left w:w="130" w:type="dxa"/>
              <w:bottom w:w="90" w:type="dxa"/>
              <w:right w:w="130" w:type="dxa"/>
            </w:tcMar>
            <w:vAlign w:val="center"/>
          </w:tcPr>
          <w:p w14:paraId="1E24A386" w14:textId="77777777" w:rsidR="00D7481C" w:rsidRDefault="00000000">
            <w:pPr>
              <w:spacing w:before="20" w:after="20" w:line="252" w:lineRule="auto"/>
            </w:pPr>
            <w:r>
              <w:rPr>
                <w:sz w:val="18"/>
              </w:rPr>
              <w:t>Marketing</w:t>
            </w:r>
          </w:p>
        </w:tc>
        <w:tc>
          <w:tcPr>
            <w:tcW w:w="3312" w:type="dxa"/>
            <w:shd w:val="clear" w:color="auto" w:fill="FFFFFF"/>
            <w:tcMar>
              <w:top w:w="90" w:type="dxa"/>
              <w:left w:w="130" w:type="dxa"/>
              <w:bottom w:w="90" w:type="dxa"/>
              <w:right w:w="130" w:type="dxa"/>
            </w:tcMar>
            <w:vAlign w:val="center"/>
          </w:tcPr>
          <w:p w14:paraId="7EA218ED" w14:textId="77777777" w:rsidR="00D7481C" w:rsidRDefault="00000000">
            <w:pPr>
              <w:spacing w:before="20" w:after="20" w:line="252" w:lineRule="auto"/>
            </w:pPr>
            <w:r>
              <w:rPr>
                <w:sz w:val="18"/>
              </w:rPr>
              <w:t>2021-03-30</w:t>
            </w:r>
          </w:p>
        </w:tc>
      </w:tr>
      <w:tr w:rsidR="00D7481C" w14:paraId="75E91554" w14:textId="77777777">
        <w:trPr>
          <w:jc w:val="center"/>
        </w:trPr>
        <w:tc>
          <w:tcPr>
            <w:tcW w:w="3312" w:type="dxa"/>
            <w:shd w:val="clear" w:color="auto" w:fill="F8FAFC"/>
            <w:tcMar>
              <w:top w:w="90" w:type="dxa"/>
              <w:left w:w="130" w:type="dxa"/>
              <w:bottom w:w="90" w:type="dxa"/>
              <w:right w:w="130" w:type="dxa"/>
            </w:tcMar>
            <w:vAlign w:val="center"/>
          </w:tcPr>
          <w:p w14:paraId="31DCB5D2" w14:textId="77777777" w:rsidR="00D7481C" w:rsidRDefault="00000000">
            <w:pPr>
              <w:spacing w:before="20" w:after="20" w:line="252" w:lineRule="auto"/>
            </w:pPr>
            <w:r>
              <w:rPr>
                <w:sz w:val="18"/>
              </w:rPr>
              <w:t>Nathan</w:t>
            </w:r>
          </w:p>
        </w:tc>
        <w:tc>
          <w:tcPr>
            <w:tcW w:w="3312" w:type="dxa"/>
            <w:shd w:val="clear" w:color="auto" w:fill="F8FAFC"/>
            <w:tcMar>
              <w:top w:w="90" w:type="dxa"/>
              <w:left w:w="130" w:type="dxa"/>
              <w:bottom w:w="90" w:type="dxa"/>
              <w:right w:w="130" w:type="dxa"/>
            </w:tcMar>
            <w:vAlign w:val="center"/>
          </w:tcPr>
          <w:p w14:paraId="7B37FCDF"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2DECF112" w14:textId="77777777" w:rsidR="00D7481C" w:rsidRDefault="00000000">
            <w:pPr>
              <w:spacing w:before="20" w:after="20" w:line="252" w:lineRule="auto"/>
            </w:pPr>
            <w:r>
              <w:rPr>
                <w:sz w:val="18"/>
              </w:rPr>
              <w:t>2021-09-05</w:t>
            </w:r>
          </w:p>
        </w:tc>
      </w:tr>
    </w:tbl>
    <w:p w14:paraId="09E436E6" w14:textId="77777777" w:rsidR="00D7481C" w:rsidRDefault="00D7481C">
      <w:pPr>
        <w:spacing w:after="80"/>
      </w:pPr>
    </w:p>
    <w:p w14:paraId="131AC0F1" w14:textId="77777777" w:rsidR="00D7481C" w:rsidRDefault="00D7481C">
      <w:pPr>
        <w:pBdr>
          <w:bottom w:val="single" w:sz="6" w:space="1" w:color="CBD5E1"/>
        </w:pBdr>
        <w:spacing w:before="120" w:after="120"/>
      </w:pPr>
    </w:p>
    <w:p w14:paraId="0468978D" w14:textId="77777777" w:rsidR="00D7481C" w:rsidRDefault="00000000">
      <w:pPr>
        <w:keepNext/>
        <w:spacing w:before="200"/>
      </w:pPr>
      <w:r>
        <w:rPr>
          <w:b/>
          <w:color w:val="1E40AF"/>
          <w:sz w:val="24"/>
        </w:rPr>
        <w:t>Solution 6</w:t>
      </w:r>
    </w:p>
    <w:p w14:paraId="3B8A9FF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last_name, department</w:t>
      </w:r>
      <w:r>
        <w:rPr>
          <w:rFonts w:ascii="Consolas" w:hAnsi="Consolas"/>
          <w:color w:val="0F172A"/>
          <w:sz w:val="17"/>
        </w:rPr>
        <w:br/>
        <w:t>FROM employees</w:t>
      </w:r>
      <w:r>
        <w:rPr>
          <w:rFonts w:ascii="Consolas" w:hAnsi="Consolas"/>
          <w:color w:val="0F172A"/>
          <w:sz w:val="17"/>
        </w:rPr>
        <w:br/>
        <w:t>WHERE commission IS NULL;</w:t>
      </w:r>
    </w:p>
    <w:tbl>
      <w:tblPr>
        <w:tblStyle w:val="TableGrid"/>
        <w:tblW w:w="0" w:type="auto"/>
        <w:jc w:val="center"/>
        <w:tblLook w:val="04A0" w:firstRow="1" w:lastRow="0" w:firstColumn="1" w:lastColumn="0" w:noHBand="0" w:noVBand="1"/>
      </w:tblPr>
      <w:tblGrid>
        <w:gridCol w:w="3312"/>
        <w:gridCol w:w="3312"/>
        <w:gridCol w:w="3312"/>
      </w:tblGrid>
      <w:tr w:rsidR="00D7481C" w14:paraId="312E1959" w14:textId="77777777">
        <w:trPr>
          <w:jc w:val="center"/>
        </w:trPr>
        <w:tc>
          <w:tcPr>
            <w:tcW w:w="3312" w:type="dxa"/>
            <w:shd w:val="clear" w:color="auto" w:fill="1E3A8A"/>
            <w:tcMar>
              <w:top w:w="90" w:type="dxa"/>
              <w:left w:w="130" w:type="dxa"/>
              <w:bottom w:w="90" w:type="dxa"/>
              <w:right w:w="130" w:type="dxa"/>
            </w:tcMar>
            <w:vAlign w:val="center"/>
          </w:tcPr>
          <w:p w14:paraId="502792DB" w14:textId="77777777" w:rsidR="00D7481C" w:rsidRDefault="00000000">
            <w:pPr>
              <w:spacing w:before="20" w:after="20" w:line="252" w:lineRule="auto"/>
            </w:pPr>
            <w:r>
              <w:rPr>
                <w:b/>
                <w:color w:val="FFFFFF"/>
                <w:sz w:val="19"/>
              </w:rPr>
              <w:t>first_name</w:t>
            </w:r>
          </w:p>
        </w:tc>
        <w:tc>
          <w:tcPr>
            <w:tcW w:w="3312" w:type="dxa"/>
            <w:shd w:val="clear" w:color="auto" w:fill="1E3A8A"/>
            <w:tcMar>
              <w:top w:w="90" w:type="dxa"/>
              <w:left w:w="130" w:type="dxa"/>
              <w:bottom w:w="90" w:type="dxa"/>
              <w:right w:w="130" w:type="dxa"/>
            </w:tcMar>
            <w:vAlign w:val="center"/>
          </w:tcPr>
          <w:p w14:paraId="1939CA61" w14:textId="77777777" w:rsidR="00D7481C" w:rsidRDefault="00000000">
            <w:pPr>
              <w:spacing w:before="20" w:after="20" w:line="252" w:lineRule="auto"/>
            </w:pPr>
            <w:r>
              <w:rPr>
                <w:b/>
                <w:color w:val="FFFFFF"/>
                <w:sz w:val="19"/>
              </w:rPr>
              <w:t>last_name</w:t>
            </w:r>
          </w:p>
        </w:tc>
        <w:tc>
          <w:tcPr>
            <w:tcW w:w="3312" w:type="dxa"/>
            <w:shd w:val="clear" w:color="auto" w:fill="1E3A8A"/>
            <w:tcMar>
              <w:top w:w="90" w:type="dxa"/>
              <w:left w:w="130" w:type="dxa"/>
              <w:bottom w:w="90" w:type="dxa"/>
              <w:right w:w="130" w:type="dxa"/>
            </w:tcMar>
            <w:vAlign w:val="center"/>
          </w:tcPr>
          <w:p w14:paraId="5915B784" w14:textId="77777777" w:rsidR="00D7481C" w:rsidRDefault="00000000">
            <w:pPr>
              <w:spacing w:before="20" w:after="20" w:line="252" w:lineRule="auto"/>
            </w:pPr>
            <w:r>
              <w:rPr>
                <w:b/>
                <w:color w:val="FFFFFF"/>
                <w:sz w:val="19"/>
              </w:rPr>
              <w:t>department</w:t>
            </w:r>
          </w:p>
        </w:tc>
      </w:tr>
      <w:tr w:rsidR="00D7481C" w14:paraId="2A88CA75" w14:textId="77777777">
        <w:trPr>
          <w:jc w:val="center"/>
        </w:trPr>
        <w:tc>
          <w:tcPr>
            <w:tcW w:w="3312" w:type="dxa"/>
            <w:shd w:val="clear" w:color="auto" w:fill="F8FAFC"/>
            <w:tcMar>
              <w:top w:w="90" w:type="dxa"/>
              <w:left w:w="130" w:type="dxa"/>
              <w:bottom w:w="90" w:type="dxa"/>
              <w:right w:w="130" w:type="dxa"/>
            </w:tcMar>
            <w:vAlign w:val="center"/>
          </w:tcPr>
          <w:p w14:paraId="508F2F5E" w14:textId="77777777" w:rsidR="00D7481C" w:rsidRDefault="00000000">
            <w:pPr>
              <w:spacing w:before="20" w:after="20" w:line="252" w:lineRule="auto"/>
            </w:pPr>
            <w:r>
              <w:rPr>
                <w:sz w:val="18"/>
              </w:rPr>
              <w:t>Alice</w:t>
            </w:r>
          </w:p>
        </w:tc>
        <w:tc>
          <w:tcPr>
            <w:tcW w:w="3312" w:type="dxa"/>
            <w:shd w:val="clear" w:color="auto" w:fill="F8FAFC"/>
            <w:tcMar>
              <w:top w:w="90" w:type="dxa"/>
              <w:left w:w="130" w:type="dxa"/>
              <w:bottom w:w="90" w:type="dxa"/>
              <w:right w:w="130" w:type="dxa"/>
            </w:tcMar>
            <w:vAlign w:val="center"/>
          </w:tcPr>
          <w:p w14:paraId="2019004B" w14:textId="77777777" w:rsidR="00D7481C" w:rsidRDefault="00000000">
            <w:pPr>
              <w:spacing w:before="20" w:after="20" w:line="252" w:lineRule="auto"/>
            </w:pPr>
            <w:r>
              <w:rPr>
                <w:sz w:val="18"/>
              </w:rPr>
              <w:t>Johnson</w:t>
            </w:r>
          </w:p>
        </w:tc>
        <w:tc>
          <w:tcPr>
            <w:tcW w:w="3312" w:type="dxa"/>
            <w:shd w:val="clear" w:color="auto" w:fill="F8FAFC"/>
            <w:tcMar>
              <w:top w:w="90" w:type="dxa"/>
              <w:left w:w="130" w:type="dxa"/>
              <w:bottom w:w="90" w:type="dxa"/>
              <w:right w:w="130" w:type="dxa"/>
            </w:tcMar>
            <w:vAlign w:val="center"/>
          </w:tcPr>
          <w:p w14:paraId="7A2CFA3C" w14:textId="77777777" w:rsidR="00D7481C" w:rsidRDefault="00000000">
            <w:pPr>
              <w:spacing w:before="20" w:after="20" w:line="252" w:lineRule="auto"/>
            </w:pPr>
            <w:r>
              <w:rPr>
                <w:sz w:val="18"/>
              </w:rPr>
              <w:t>Engineering</w:t>
            </w:r>
          </w:p>
        </w:tc>
      </w:tr>
      <w:tr w:rsidR="00D7481C" w14:paraId="7E842D97" w14:textId="77777777">
        <w:trPr>
          <w:jc w:val="center"/>
        </w:trPr>
        <w:tc>
          <w:tcPr>
            <w:tcW w:w="3312" w:type="dxa"/>
            <w:shd w:val="clear" w:color="auto" w:fill="FFFFFF"/>
            <w:tcMar>
              <w:top w:w="90" w:type="dxa"/>
              <w:left w:w="130" w:type="dxa"/>
              <w:bottom w:w="90" w:type="dxa"/>
              <w:right w:w="130" w:type="dxa"/>
            </w:tcMar>
            <w:vAlign w:val="center"/>
          </w:tcPr>
          <w:p w14:paraId="5CCBAB51" w14:textId="77777777" w:rsidR="00D7481C" w:rsidRDefault="00000000">
            <w:pPr>
              <w:spacing w:before="20" w:after="20" w:line="252" w:lineRule="auto"/>
            </w:pPr>
            <w:r>
              <w:rPr>
                <w:sz w:val="18"/>
              </w:rPr>
              <w:t>Bob</w:t>
            </w:r>
          </w:p>
        </w:tc>
        <w:tc>
          <w:tcPr>
            <w:tcW w:w="3312" w:type="dxa"/>
            <w:shd w:val="clear" w:color="auto" w:fill="FFFFFF"/>
            <w:tcMar>
              <w:top w:w="90" w:type="dxa"/>
              <w:left w:w="130" w:type="dxa"/>
              <w:bottom w:w="90" w:type="dxa"/>
              <w:right w:w="130" w:type="dxa"/>
            </w:tcMar>
            <w:vAlign w:val="center"/>
          </w:tcPr>
          <w:p w14:paraId="0C7820D7" w14:textId="77777777" w:rsidR="00D7481C" w:rsidRDefault="00000000">
            <w:pPr>
              <w:spacing w:before="20" w:after="20" w:line="252" w:lineRule="auto"/>
            </w:pPr>
            <w:r>
              <w:rPr>
                <w:sz w:val="18"/>
              </w:rPr>
              <w:t>Smith</w:t>
            </w:r>
          </w:p>
        </w:tc>
        <w:tc>
          <w:tcPr>
            <w:tcW w:w="3312" w:type="dxa"/>
            <w:shd w:val="clear" w:color="auto" w:fill="FFFFFF"/>
            <w:tcMar>
              <w:top w:w="90" w:type="dxa"/>
              <w:left w:w="130" w:type="dxa"/>
              <w:bottom w:w="90" w:type="dxa"/>
              <w:right w:w="130" w:type="dxa"/>
            </w:tcMar>
            <w:vAlign w:val="center"/>
          </w:tcPr>
          <w:p w14:paraId="7790867C" w14:textId="77777777" w:rsidR="00D7481C" w:rsidRDefault="00000000">
            <w:pPr>
              <w:spacing w:before="20" w:after="20" w:line="252" w:lineRule="auto"/>
            </w:pPr>
            <w:r>
              <w:rPr>
                <w:sz w:val="18"/>
              </w:rPr>
              <w:t>Engineering</w:t>
            </w:r>
          </w:p>
        </w:tc>
      </w:tr>
      <w:tr w:rsidR="00D7481C" w14:paraId="22A9DE9B" w14:textId="77777777">
        <w:trPr>
          <w:jc w:val="center"/>
        </w:trPr>
        <w:tc>
          <w:tcPr>
            <w:tcW w:w="3312" w:type="dxa"/>
            <w:shd w:val="clear" w:color="auto" w:fill="F8FAFC"/>
            <w:tcMar>
              <w:top w:w="90" w:type="dxa"/>
              <w:left w:w="130" w:type="dxa"/>
              <w:bottom w:w="90" w:type="dxa"/>
              <w:right w:w="130" w:type="dxa"/>
            </w:tcMar>
            <w:vAlign w:val="center"/>
          </w:tcPr>
          <w:p w14:paraId="2FD60573" w14:textId="77777777" w:rsidR="00D7481C" w:rsidRDefault="00000000">
            <w:pPr>
              <w:spacing w:before="20" w:after="20" w:line="252" w:lineRule="auto"/>
            </w:pPr>
            <w:r>
              <w:rPr>
                <w:sz w:val="18"/>
              </w:rPr>
              <w:t>Frank</w:t>
            </w:r>
          </w:p>
        </w:tc>
        <w:tc>
          <w:tcPr>
            <w:tcW w:w="3312" w:type="dxa"/>
            <w:shd w:val="clear" w:color="auto" w:fill="F8FAFC"/>
            <w:tcMar>
              <w:top w:w="90" w:type="dxa"/>
              <w:left w:w="130" w:type="dxa"/>
              <w:bottom w:w="90" w:type="dxa"/>
              <w:right w:w="130" w:type="dxa"/>
            </w:tcMar>
            <w:vAlign w:val="center"/>
          </w:tcPr>
          <w:p w14:paraId="409BCF8A" w14:textId="77777777" w:rsidR="00D7481C" w:rsidRDefault="00000000">
            <w:pPr>
              <w:spacing w:before="20" w:after="20" w:line="252" w:lineRule="auto"/>
            </w:pPr>
            <w:r>
              <w:rPr>
                <w:sz w:val="18"/>
              </w:rPr>
              <w:t>Wilson</w:t>
            </w:r>
          </w:p>
        </w:tc>
        <w:tc>
          <w:tcPr>
            <w:tcW w:w="3312" w:type="dxa"/>
            <w:shd w:val="clear" w:color="auto" w:fill="F8FAFC"/>
            <w:tcMar>
              <w:top w:w="90" w:type="dxa"/>
              <w:left w:w="130" w:type="dxa"/>
              <w:bottom w:w="90" w:type="dxa"/>
              <w:right w:w="130" w:type="dxa"/>
            </w:tcMar>
            <w:vAlign w:val="center"/>
          </w:tcPr>
          <w:p w14:paraId="3475B4E7" w14:textId="77777777" w:rsidR="00D7481C" w:rsidRDefault="00000000">
            <w:pPr>
              <w:spacing w:before="20" w:after="20" w:line="252" w:lineRule="auto"/>
            </w:pPr>
            <w:r>
              <w:rPr>
                <w:sz w:val="18"/>
              </w:rPr>
              <w:t>HR</w:t>
            </w:r>
          </w:p>
        </w:tc>
      </w:tr>
      <w:tr w:rsidR="00D7481C" w14:paraId="498BBE1A" w14:textId="77777777">
        <w:trPr>
          <w:jc w:val="center"/>
        </w:trPr>
        <w:tc>
          <w:tcPr>
            <w:tcW w:w="3312" w:type="dxa"/>
            <w:shd w:val="clear" w:color="auto" w:fill="FFFFFF"/>
            <w:tcMar>
              <w:top w:w="90" w:type="dxa"/>
              <w:left w:w="130" w:type="dxa"/>
              <w:bottom w:w="90" w:type="dxa"/>
              <w:right w:w="130" w:type="dxa"/>
            </w:tcMar>
            <w:vAlign w:val="center"/>
          </w:tcPr>
          <w:p w14:paraId="69CDAE3B" w14:textId="77777777" w:rsidR="00D7481C" w:rsidRDefault="00000000">
            <w:pPr>
              <w:spacing w:before="20" w:after="20" w:line="252" w:lineRule="auto"/>
            </w:pPr>
            <w:r>
              <w:rPr>
                <w:sz w:val="18"/>
              </w:rPr>
              <w:t>Grace</w:t>
            </w:r>
          </w:p>
        </w:tc>
        <w:tc>
          <w:tcPr>
            <w:tcW w:w="3312" w:type="dxa"/>
            <w:shd w:val="clear" w:color="auto" w:fill="FFFFFF"/>
            <w:tcMar>
              <w:top w:w="90" w:type="dxa"/>
              <w:left w:w="130" w:type="dxa"/>
              <w:bottom w:w="90" w:type="dxa"/>
              <w:right w:w="130" w:type="dxa"/>
            </w:tcMar>
            <w:vAlign w:val="center"/>
          </w:tcPr>
          <w:p w14:paraId="12A20A0B" w14:textId="77777777" w:rsidR="00D7481C" w:rsidRDefault="00000000">
            <w:pPr>
              <w:spacing w:before="20" w:after="20" w:line="252" w:lineRule="auto"/>
            </w:pPr>
            <w:r>
              <w:rPr>
                <w:sz w:val="18"/>
              </w:rPr>
              <w:t>Taylor</w:t>
            </w:r>
          </w:p>
        </w:tc>
        <w:tc>
          <w:tcPr>
            <w:tcW w:w="3312" w:type="dxa"/>
            <w:shd w:val="clear" w:color="auto" w:fill="FFFFFF"/>
            <w:tcMar>
              <w:top w:w="90" w:type="dxa"/>
              <w:left w:w="130" w:type="dxa"/>
              <w:bottom w:w="90" w:type="dxa"/>
              <w:right w:w="130" w:type="dxa"/>
            </w:tcMar>
            <w:vAlign w:val="center"/>
          </w:tcPr>
          <w:p w14:paraId="6D67FE18" w14:textId="77777777" w:rsidR="00D7481C" w:rsidRDefault="00000000">
            <w:pPr>
              <w:spacing w:before="20" w:after="20" w:line="252" w:lineRule="auto"/>
            </w:pPr>
            <w:r>
              <w:rPr>
                <w:sz w:val="18"/>
              </w:rPr>
              <w:t>HR</w:t>
            </w:r>
          </w:p>
        </w:tc>
      </w:tr>
      <w:tr w:rsidR="00D7481C" w14:paraId="11D215F5" w14:textId="77777777">
        <w:trPr>
          <w:jc w:val="center"/>
        </w:trPr>
        <w:tc>
          <w:tcPr>
            <w:tcW w:w="3312" w:type="dxa"/>
            <w:shd w:val="clear" w:color="auto" w:fill="F8FAFC"/>
            <w:tcMar>
              <w:top w:w="90" w:type="dxa"/>
              <w:left w:w="130" w:type="dxa"/>
              <w:bottom w:w="90" w:type="dxa"/>
              <w:right w:w="130" w:type="dxa"/>
            </w:tcMar>
            <w:vAlign w:val="center"/>
          </w:tcPr>
          <w:p w14:paraId="1108CE21" w14:textId="77777777" w:rsidR="00D7481C" w:rsidRDefault="00000000">
            <w:pPr>
              <w:spacing w:before="20" w:after="20" w:line="252" w:lineRule="auto"/>
            </w:pPr>
            <w:r>
              <w:rPr>
                <w:sz w:val="18"/>
              </w:rPr>
              <w:t>Henry</w:t>
            </w:r>
          </w:p>
        </w:tc>
        <w:tc>
          <w:tcPr>
            <w:tcW w:w="3312" w:type="dxa"/>
            <w:shd w:val="clear" w:color="auto" w:fill="F8FAFC"/>
            <w:tcMar>
              <w:top w:w="90" w:type="dxa"/>
              <w:left w:w="130" w:type="dxa"/>
              <w:bottom w:w="90" w:type="dxa"/>
              <w:right w:w="130" w:type="dxa"/>
            </w:tcMar>
            <w:vAlign w:val="center"/>
          </w:tcPr>
          <w:p w14:paraId="19D883EF" w14:textId="77777777" w:rsidR="00D7481C" w:rsidRDefault="00000000">
            <w:pPr>
              <w:spacing w:before="20" w:after="20" w:line="252" w:lineRule="auto"/>
            </w:pPr>
            <w:r>
              <w:rPr>
                <w:sz w:val="18"/>
              </w:rPr>
              <w:t>Martinez</w:t>
            </w:r>
          </w:p>
        </w:tc>
        <w:tc>
          <w:tcPr>
            <w:tcW w:w="3312" w:type="dxa"/>
            <w:shd w:val="clear" w:color="auto" w:fill="F8FAFC"/>
            <w:tcMar>
              <w:top w:w="90" w:type="dxa"/>
              <w:left w:w="130" w:type="dxa"/>
              <w:bottom w:w="90" w:type="dxa"/>
              <w:right w:w="130" w:type="dxa"/>
            </w:tcMar>
            <w:vAlign w:val="center"/>
          </w:tcPr>
          <w:p w14:paraId="224A274A" w14:textId="77777777" w:rsidR="00D7481C" w:rsidRDefault="00000000">
            <w:pPr>
              <w:spacing w:before="20" w:after="20" w:line="252" w:lineRule="auto"/>
            </w:pPr>
            <w:r>
              <w:rPr>
                <w:sz w:val="18"/>
              </w:rPr>
              <w:t>HR</w:t>
            </w:r>
          </w:p>
        </w:tc>
      </w:tr>
      <w:tr w:rsidR="00D7481C" w14:paraId="63439852" w14:textId="77777777">
        <w:trPr>
          <w:jc w:val="center"/>
        </w:trPr>
        <w:tc>
          <w:tcPr>
            <w:tcW w:w="3312" w:type="dxa"/>
            <w:shd w:val="clear" w:color="auto" w:fill="FFFFFF"/>
            <w:tcMar>
              <w:top w:w="90" w:type="dxa"/>
              <w:left w:w="130" w:type="dxa"/>
              <w:bottom w:w="90" w:type="dxa"/>
              <w:right w:w="130" w:type="dxa"/>
            </w:tcMar>
            <w:vAlign w:val="center"/>
          </w:tcPr>
          <w:p w14:paraId="43A103D6" w14:textId="77777777" w:rsidR="00D7481C" w:rsidRDefault="00000000">
            <w:pPr>
              <w:spacing w:before="20" w:after="20" w:line="252" w:lineRule="auto"/>
            </w:pPr>
            <w:r>
              <w:rPr>
                <w:sz w:val="18"/>
              </w:rPr>
              <w:t>Irene</w:t>
            </w:r>
          </w:p>
        </w:tc>
        <w:tc>
          <w:tcPr>
            <w:tcW w:w="3312" w:type="dxa"/>
            <w:shd w:val="clear" w:color="auto" w:fill="FFFFFF"/>
            <w:tcMar>
              <w:top w:w="90" w:type="dxa"/>
              <w:left w:w="130" w:type="dxa"/>
              <w:bottom w:w="90" w:type="dxa"/>
              <w:right w:w="130" w:type="dxa"/>
            </w:tcMar>
            <w:vAlign w:val="center"/>
          </w:tcPr>
          <w:p w14:paraId="131D0C8D" w14:textId="77777777" w:rsidR="00D7481C" w:rsidRDefault="00000000">
            <w:pPr>
              <w:spacing w:before="20" w:after="20" w:line="252" w:lineRule="auto"/>
            </w:pPr>
            <w:r>
              <w:rPr>
                <w:sz w:val="18"/>
              </w:rPr>
              <w:t>Anderson</w:t>
            </w:r>
          </w:p>
        </w:tc>
        <w:tc>
          <w:tcPr>
            <w:tcW w:w="3312" w:type="dxa"/>
            <w:shd w:val="clear" w:color="auto" w:fill="FFFFFF"/>
            <w:tcMar>
              <w:top w:w="90" w:type="dxa"/>
              <w:left w:w="130" w:type="dxa"/>
              <w:bottom w:w="90" w:type="dxa"/>
              <w:right w:w="130" w:type="dxa"/>
            </w:tcMar>
            <w:vAlign w:val="center"/>
          </w:tcPr>
          <w:p w14:paraId="5C772E99" w14:textId="77777777" w:rsidR="00D7481C" w:rsidRDefault="00000000">
            <w:pPr>
              <w:spacing w:before="20" w:after="20" w:line="252" w:lineRule="auto"/>
            </w:pPr>
            <w:r>
              <w:rPr>
                <w:sz w:val="18"/>
              </w:rPr>
              <w:t>Engineering</w:t>
            </w:r>
          </w:p>
        </w:tc>
      </w:tr>
      <w:tr w:rsidR="00D7481C" w14:paraId="20F22D6B" w14:textId="77777777">
        <w:trPr>
          <w:jc w:val="center"/>
        </w:trPr>
        <w:tc>
          <w:tcPr>
            <w:tcW w:w="3312" w:type="dxa"/>
            <w:shd w:val="clear" w:color="auto" w:fill="F8FAFC"/>
            <w:tcMar>
              <w:top w:w="90" w:type="dxa"/>
              <w:left w:w="130" w:type="dxa"/>
              <w:bottom w:w="90" w:type="dxa"/>
              <w:right w:w="130" w:type="dxa"/>
            </w:tcMar>
            <w:vAlign w:val="center"/>
          </w:tcPr>
          <w:p w14:paraId="33375B7B" w14:textId="77777777" w:rsidR="00D7481C" w:rsidRDefault="00000000">
            <w:pPr>
              <w:spacing w:before="20" w:after="20" w:line="252" w:lineRule="auto"/>
            </w:pPr>
            <w:r>
              <w:rPr>
                <w:sz w:val="18"/>
              </w:rPr>
              <w:lastRenderedPageBreak/>
              <w:t>Leo</w:t>
            </w:r>
          </w:p>
        </w:tc>
        <w:tc>
          <w:tcPr>
            <w:tcW w:w="3312" w:type="dxa"/>
            <w:shd w:val="clear" w:color="auto" w:fill="F8FAFC"/>
            <w:tcMar>
              <w:top w:w="90" w:type="dxa"/>
              <w:left w:w="130" w:type="dxa"/>
              <w:bottom w:w="90" w:type="dxa"/>
              <w:right w:w="130" w:type="dxa"/>
            </w:tcMar>
            <w:vAlign w:val="center"/>
          </w:tcPr>
          <w:p w14:paraId="6DBD416B" w14:textId="77777777" w:rsidR="00D7481C" w:rsidRDefault="00000000">
            <w:pPr>
              <w:spacing w:before="20" w:after="20" w:line="252" w:lineRule="auto"/>
            </w:pPr>
            <w:r>
              <w:rPr>
                <w:sz w:val="18"/>
              </w:rPr>
              <w:t>Harris</w:t>
            </w:r>
          </w:p>
        </w:tc>
        <w:tc>
          <w:tcPr>
            <w:tcW w:w="3312" w:type="dxa"/>
            <w:shd w:val="clear" w:color="auto" w:fill="F8FAFC"/>
            <w:tcMar>
              <w:top w:w="90" w:type="dxa"/>
              <w:left w:w="130" w:type="dxa"/>
              <w:bottom w:w="90" w:type="dxa"/>
              <w:right w:w="130" w:type="dxa"/>
            </w:tcMar>
            <w:vAlign w:val="center"/>
          </w:tcPr>
          <w:p w14:paraId="10838782" w14:textId="77777777" w:rsidR="00D7481C" w:rsidRDefault="00000000">
            <w:pPr>
              <w:spacing w:before="20" w:after="20" w:line="252" w:lineRule="auto"/>
            </w:pPr>
            <w:r>
              <w:rPr>
                <w:sz w:val="18"/>
              </w:rPr>
              <w:t>Engineering</w:t>
            </w:r>
          </w:p>
        </w:tc>
      </w:tr>
      <w:tr w:rsidR="00D7481C" w14:paraId="2CC2DE23" w14:textId="77777777">
        <w:trPr>
          <w:jc w:val="center"/>
        </w:trPr>
        <w:tc>
          <w:tcPr>
            <w:tcW w:w="3312" w:type="dxa"/>
            <w:shd w:val="clear" w:color="auto" w:fill="FFFFFF"/>
            <w:tcMar>
              <w:top w:w="90" w:type="dxa"/>
              <w:left w:w="130" w:type="dxa"/>
              <w:bottom w:w="90" w:type="dxa"/>
              <w:right w:w="130" w:type="dxa"/>
            </w:tcMar>
            <w:vAlign w:val="center"/>
          </w:tcPr>
          <w:p w14:paraId="05C51547" w14:textId="77777777" w:rsidR="00D7481C" w:rsidRDefault="00000000">
            <w:pPr>
              <w:spacing w:before="20" w:after="20" w:line="252" w:lineRule="auto"/>
            </w:pPr>
            <w:r>
              <w:rPr>
                <w:sz w:val="18"/>
              </w:rPr>
              <w:t>Nathan</w:t>
            </w:r>
          </w:p>
        </w:tc>
        <w:tc>
          <w:tcPr>
            <w:tcW w:w="3312" w:type="dxa"/>
            <w:shd w:val="clear" w:color="auto" w:fill="FFFFFF"/>
            <w:tcMar>
              <w:top w:w="90" w:type="dxa"/>
              <w:left w:w="130" w:type="dxa"/>
              <w:bottom w:w="90" w:type="dxa"/>
              <w:right w:w="130" w:type="dxa"/>
            </w:tcMar>
            <w:vAlign w:val="center"/>
          </w:tcPr>
          <w:p w14:paraId="74CDE921" w14:textId="77777777" w:rsidR="00D7481C" w:rsidRDefault="00000000">
            <w:pPr>
              <w:spacing w:before="20" w:after="20" w:line="252" w:lineRule="auto"/>
            </w:pPr>
            <w:r>
              <w:rPr>
                <w:sz w:val="18"/>
              </w:rPr>
              <w:t>Lewis</w:t>
            </w:r>
          </w:p>
        </w:tc>
        <w:tc>
          <w:tcPr>
            <w:tcW w:w="3312" w:type="dxa"/>
            <w:shd w:val="clear" w:color="auto" w:fill="FFFFFF"/>
            <w:tcMar>
              <w:top w:w="90" w:type="dxa"/>
              <w:left w:w="130" w:type="dxa"/>
              <w:bottom w:w="90" w:type="dxa"/>
              <w:right w:w="130" w:type="dxa"/>
            </w:tcMar>
            <w:vAlign w:val="center"/>
          </w:tcPr>
          <w:p w14:paraId="1A759ADD" w14:textId="77777777" w:rsidR="00D7481C" w:rsidRDefault="00000000">
            <w:pPr>
              <w:spacing w:before="20" w:after="20" w:line="252" w:lineRule="auto"/>
            </w:pPr>
            <w:r>
              <w:rPr>
                <w:sz w:val="18"/>
              </w:rPr>
              <w:t>Engineering</w:t>
            </w:r>
          </w:p>
        </w:tc>
      </w:tr>
      <w:tr w:rsidR="00D7481C" w14:paraId="4721B7C9" w14:textId="77777777">
        <w:trPr>
          <w:jc w:val="center"/>
        </w:trPr>
        <w:tc>
          <w:tcPr>
            <w:tcW w:w="3312" w:type="dxa"/>
            <w:shd w:val="clear" w:color="auto" w:fill="F8FAFC"/>
            <w:tcMar>
              <w:top w:w="90" w:type="dxa"/>
              <w:left w:w="130" w:type="dxa"/>
              <w:bottom w:w="90" w:type="dxa"/>
              <w:right w:w="130" w:type="dxa"/>
            </w:tcMar>
            <w:vAlign w:val="center"/>
          </w:tcPr>
          <w:p w14:paraId="4AD0B3FD" w14:textId="77777777" w:rsidR="00D7481C" w:rsidRDefault="00000000">
            <w:pPr>
              <w:spacing w:before="20" w:after="20" w:line="252" w:lineRule="auto"/>
            </w:pPr>
            <w:r>
              <w:rPr>
                <w:sz w:val="18"/>
              </w:rPr>
              <w:t>Olivia</w:t>
            </w:r>
          </w:p>
        </w:tc>
        <w:tc>
          <w:tcPr>
            <w:tcW w:w="3312" w:type="dxa"/>
            <w:shd w:val="clear" w:color="auto" w:fill="F8FAFC"/>
            <w:tcMar>
              <w:top w:w="90" w:type="dxa"/>
              <w:left w:w="130" w:type="dxa"/>
              <w:bottom w:w="90" w:type="dxa"/>
              <w:right w:w="130" w:type="dxa"/>
            </w:tcMar>
            <w:vAlign w:val="center"/>
          </w:tcPr>
          <w:p w14:paraId="4395D17E" w14:textId="77777777" w:rsidR="00D7481C" w:rsidRDefault="00000000">
            <w:pPr>
              <w:spacing w:before="20" w:after="20" w:line="252" w:lineRule="auto"/>
            </w:pPr>
            <w:r>
              <w:rPr>
                <w:sz w:val="18"/>
              </w:rPr>
              <w:t>Walker</w:t>
            </w:r>
          </w:p>
        </w:tc>
        <w:tc>
          <w:tcPr>
            <w:tcW w:w="3312" w:type="dxa"/>
            <w:shd w:val="clear" w:color="auto" w:fill="F8FAFC"/>
            <w:tcMar>
              <w:top w:w="90" w:type="dxa"/>
              <w:left w:w="130" w:type="dxa"/>
              <w:bottom w:w="90" w:type="dxa"/>
              <w:right w:w="130" w:type="dxa"/>
            </w:tcMar>
            <w:vAlign w:val="center"/>
          </w:tcPr>
          <w:p w14:paraId="6592ADC8" w14:textId="77777777" w:rsidR="00D7481C" w:rsidRDefault="00000000">
            <w:pPr>
              <w:spacing w:before="20" w:after="20" w:line="252" w:lineRule="auto"/>
            </w:pPr>
            <w:r>
              <w:rPr>
                <w:sz w:val="18"/>
              </w:rPr>
              <w:t>HR</w:t>
            </w:r>
          </w:p>
        </w:tc>
      </w:tr>
    </w:tbl>
    <w:p w14:paraId="73946399" w14:textId="77777777" w:rsidR="00D7481C" w:rsidRDefault="00D7481C">
      <w:pPr>
        <w:spacing w:after="80"/>
      </w:pPr>
    </w:p>
    <w:p w14:paraId="1EBDCCA9" w14:textId="77777777" w:rsidR="00D7481C" w:rsidRDefault="00000000">
      <w:pPr>
        <w:spacing w:before="20"/>
      </w:pPr>
      <w:r>
        <w:rPr>
          <w:b/>
        </w:rPr>
        <w:t>9 rows</w:t>
      </w:r>
      <w:r>
        <w:t xml:space="preserve"> (15 total - 6 with commission = 9 without).</w:t>
      </w:r>
    </w:p>
    <w:p w14:paraId="72612E68" w14:textId="77777777" w:rsidR="00D7481C" w:rsidRDefault="00D7481C">
      <w:pPr>
        <w:pBdr>
          <w:bottom w:val="single" w:sz="6" w:space="1" w:color="CBD5E1"/>
        </w:pBdr>
        <w:spacing w:before="120" w:after="120"/>
      </w:pPr>
    </w:p>
    <w:p w14:paraId="153E42C5" w14:textId="77777777" w:rsidR="00D7481C" w:rsidRDefault="00000000">
      <w:pPr>
        <w:keepNext/>
        <w:spacing w:before="200"/>
      </w:pPr>
      <w:r>
        <w:rPr>
          <w:b/>
          <w:color w:val="1E40AF"/>
          <w:sz w:val="24"/>
        </w:rPr>
        <w:t>Solution 7</w:t>
      </w:r>
    </w:p>
    <w:p w14:paraId="1094442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SUM(salary) AS total_salary,</w:t>
      </w:r>
      <w:r>
        <w:rPr>
          <w:rFonts w:ascii="Consolas" w:hAnsi="Consolas"/>
          <w:color w:val="0F172A"/>
          <w:sz w:val="17"/>
        </w:rPr>
        <w:br/>
        <w:t xml:space="preserve">    ROUND(AVG(salary), 2) AS avg_salary,</w:t>
      </w:r>
      <w:r>
        <w:rPr>
          <w:rFonts w:ascii="Consolas" w:hAnsi="Consolas"/>
          <w:color w:val="0F172A"/>
          <w:sz w:val="17"/>
        </w:rPr>
        <w:br/>
        <w:t xml:space="preserve">    MIN(salary) AS min_salary,</w:t>
      </w:r>
      <w:r>
        <w:rPr>
          <w:rFonts w:ascii="Consolas" w:hAnsi="Consolas"/>
          <w:color w:val="0F172A"/>
          <w:sz w:val="17"/>
        </w:rPr>
        <w:br/>
        <w:t xml:space="preserve">    MAX(salary) AS max_salary</w:t>
      </w:r>
      <w:r>
        <w:rPr>
          <w:rFonts w:ascii="Consolas" w:hAnsi="Consolas"/>
          <w:color w:val="0F172A"/>
          <w:sz w:val="17"/>
        </w:rPr>
        <w:br/>
        <w:t>FROM employees;</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0398E0F0" w14:textId="77777777">
        <w:trPr>
          <w:jc w:val="center"/>
        </w:trPr>
        <w:tc>
          <w:tcPr>
            <w:tcW w:w="2484" w:type="dxa"/>
            <w:shd w:val="clear" w:color="auto" w:fill="1E3A8A"/>
            <w:tcMar>
              <w:top w:w="90" w:type="dxa"/>
              <w:left w:w="130" w:type="dxa"/>
              <w:bottom w:w="90" w:type="dxa"/>
              <w:right w:w="130" w:type="dxa"/>
            </w:tcMar>
            <w:vAlign w:val="center"/>
          </w:tcPr>
          <w:p w14:paraId="2306612F" w14:textId="77777777" w:rsidR="00D7481C" w:rsidRDefault="00000000">
            <w:pPr>
              <w:spacing w:before="20" w:after="20" w:line="252" w:lineRule="auto"/>
            </w:pPr>
            <w:r>
              <w:rPr>
                <w:b/>
                <w:color w:val="FFFFFF"/>
                <w:sz w:val="19"/>
              </w:rPr>
              <w:t>total_salary</w:t>
            </w:r>
          </w:p>
        </w:tc>
        <w:tc>
          <w:tcPr>
            <w:tcW w:w="2484" w:type="dxa"/>
            <w:shd w:val="clear" w:color="auto" w:fill="1E3A8A"/>
            <w:tcMar>
              <w:top w:w="90" w:type="dxa"/>
              <w:left w:w="130" w:type="dxa"/>
              <w:bottom w:w="90" w:type="dxa"/>
              <w:right w:w="130" w:type="dxa"/>
            </w:tcMar>
            <w:vAlign w:val="center"/>
          </w:tcPr>
          <w:p w14:paraId="46CB0E95" w14:textId="77777777" w:rsidR="00D7481C" w:rsidRDefault="00000000">
            <w:pPr>
              <w:spacing w:before="20" w:after="20" w:line="252" w:lineRule="auto"/>
            </w:pPr>
            <w:r>
              <w:rPr>
                <w:b/>
                <w:color w:val="FFFFFF"/>
                <w:sz w:val="19"/>
              </w:rPr>
              <w:t>avg_salary</w:t>
            </w:r>
          </w:p>
        </w:tc>
        <w:tc>
          <w:tcPr>
            <w:tcW w:w="2484" w:type="dxa"/>
            <w:shd w:val="clear" w:color="auto" w:fill="1E3A8A"/>
            <w:tcMar>
              <w:top w:w="90" w:type="dxa"/>
              <w:left w:w="130" w:type="dxa"/>
              <w:bottom w:w="90" w:type="dxa"/>
              <w:right w:w="130" w:type="dxa"/>
            </w:tcMar>
            <w:vAlign w:val="center"/>
          </w:tcPr>
          <w:p w14:paraId="76FB410B" w14:textId="77777777" w:rsidR="00D7481C" w:rsidRDefault="00000000">
            <w:pPr>
              <w:spacing w:before="20" w:after="20" w:line="252" w:lineRule="auto"/>
            </w:pPr>
            <w:r>
              <w:rPr>
                <w:b/>
                <w:color w:val="FFFFFF"/>
                <w:sz w:val="19"/>
              </w:rPr>
              <w:t>min_salary</w:t>
            </w:r>
          </w:p>
        </w:tc>
        <w:tc>
          <w:tcPr>
            <w:tcW w:w="2484" w:type="dxa"/>
            <w:shd w:val="clear" w:color="auto" w:fill="1E3A8A"/>
            <w:tcMar>
              <w:top w:w="90" w:type="dxa"/>
              <w:left w:w="130" w:type="dxa"/>
              <w:bottom w:w="90" w:type="dxa"/>
              <w:right w:w="130" w:type="dxa"/>
            </w:tcMar>
            <w:vAlign w:val="center"/>
          </w:tcPr>
          <w:p w14:paraId="1FFB37D0" w14:textId="77777777" w:rsidR="00D7481C" w:rsidRDefault="00000000">
            <w:pPr>
              <w:spacing w:before="20" w:after="20" w:line="252" w:lineRule="auto"/>
            </w:pPr>
            <w:r>
              <w:rPr>
                <w:b/>
                <w:color w:val="FFFFFF"/>
                <w:sz w:val="19"/>
              </w:rPr>
              <w:t>max_salary</w:t>
            </w:r>
          </w:p>
        </w:tc>
      </w:tr>
      <w:tr w:rsidR="00D7481C" w14:paraId="33894AA9" w14:textId="77777777">
        <w:trPr>
          <w:jc w:val="center"/>
        </w:trPr>
        <w:tc>
          <w:tcPr>
            <w:tcW w:w="2484" w:type="dxa"/>
            <w:shd w:val="clear" w:color="auto" w:fill="F8FAFC"/>
            <w:tcMar>
              <w:top w:w="90" w:type="dxa"/>
              <w:left w:w="130" w:type="dxa"/>
              <w:bottom w:w="90" w:type="dxa"/>
              <w:right w:w="130" w:type="dxa"/>
            </w:tcMar>
            <w:vAlign w:val="center"/>
          </w:tcPr>
          <w:p w14:paraId="1AF9F769" w14:textId="77777777" w:rsidR="00D7481C" w:rsidRDefault="00000000">
            <w:pPr>
              <w:spacing w:before="20" w:after="20" w:line="252" w:lineRule="auto"/>
            </w:pPr>
            <w:r>
              <w:rPr>
                <w:sz w:val="18"/>
              </w:rPr>
              <w:t>1174000.00</w:t>
            </w:r>
          </w:p>
        </w:tc>
        <w:tc>
          <w:tcPr>
            <w:tcW w:w="2484" w:type="dxa"/>
            <w:shd w:val="clear" w:color="auto" w:fill="F8FAFC"/>
            <w:tcMar>
              <w:top w:w="90" w:type="dxa"/>
              <w:left w:w="130" w:type="dxa"/>
              <w:bottom w:w="90" w:type="dxa"/>
              <w:right w:w="130" w:type="dxa"/>
            </w:tcMar>
            <w:vAlign w:val="center"/>
          </w:tcPr>
          <w:p w14:paraId="02952EAC" w14:textId="77777777" w:rsidR="00D7481C" w:rsidRDefault="00000000">
            <w:pPr>
              <w:spacing w:before="20" w:after="20" w:line="252" w:lineRule="auto"/>
            </w:pPr>
            <w:r>
              <w:rPr>
                <w:sz w:val="18"/>
              </w:rPr>
              <w:t>78266.67</w:t>
            </w:r>
          </w:p>
        </w:tc>
        <w:tc>
          <w:tcPr>
            <w:tcW w:w="2484" w:type="dxa"/>
            <w:shd w:val="clear" w:color="auto" w:fill="F8FAFC"/>
            <w:tcMar>
              <w:top w:w="90" w:type="dxa"/>
              <w:left w:w="130" w:type="dxa"/>
              <w:bottom w:w="90" w:type="dxa"/>
              <w:right w:w="130" w:type="dxa"/>
            </w:tcMar>
            <w:vAlign w:val="center"/>
          </w:tcPr>
          <w:p w14:paraId="302C2074" w14:textId="77777777" w:rsidR="00D7481C" w:rsidRDefault="00000000">
            <w:pPr>
              <w:spacing w:before="20" w:after="20" w:line="252" w:lineRule="auto"/>
            </w:pPr>
            <w:r>
              <w:rPr>
                <w:sz w:val="18"/>
              </w:rPr>
              <w:t>61000.00</w:t>
            </w:r>
          </w:p>
        </w:tc>
        <w:tc>
          <w:tcPr>
            <w:tcW w:w="2484" w:type="dxa"/>
            <w:shd w:val="clear" w:color="auto" w:fill="F8FAFC"/>
            <w:tcMar>
              <w:top w:w="90" w:type="dxa"/>
              <w:left w:w="130" w:type="dxa"/>
              <w:bottom w:w="90" w:type="dxa"/>
              <w:right w:w="130" w:type="dxa"/>
            </w:tcMar>
            <w:vAlign w:val="center"/>
          </w:tcPr>
          <w:p w14:paraId="27E5BCD0" w14:textId="77777777" w:rsidR="00D7481C" w:rsidRDefault="00000000">
            <w:pPr>
              <w:spacing w:before="20" w:after="20" w:line="252" w:lineRule="auto"/>
            </w:pPr>
            <w:r>
              <w:rPr>
                <w:sz w:val="18"/>
              </w:rPr>
              <w:t>105000.00</w:t>
            </w:r>
          </w:p>
        </w:tc>
      </w:tr>
    </w:tbl>
    <w:p w14:paraId="3501F9BB" w14:textId="77777777" w:rsidR="00D7481C" w:rsidRDefault="00D7481C">
      <w:pPr>
        <w:spacing w:after="80"/>
      </w:pPr>
    </w:p>
    <w:p w14:paraId="27D64796" w14:textId="77777777" w:rsidR="00D7481C" w:rsidRDefault="00D7481C">
      <w:pPr>
        <w:pBdr>
          <w:bottom w:val="single" w:sz="6" w:space="1" w:color="CBD5E1"/>
        </w:pBdr>
        <w:spacing w:before="120" w:after="120"/>
      </w:pPr>
    </w:p>
    <w:p w14:paraId="6285185C" w14:textId="77777777" w:rsidR="00D7481C" w:rsidRDefault="00000000">
      <w:pPr>
        <w:keepNext/>
        <w:spacing w:before="200"/>
      </w:pPr>
      <w:r>
        <w:rPr>
          <w:b/>
          <w:color w:val="1E40AF"/>
          <w:sz w:val="24"/>
        </w:rPr>
        <w:t>Solution 8</w:t>
      </w:r>
    </w:p>
    <w:p w14:paraId="27047D9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first_name,</w:t>
      </w:r>
      <w:r>
        <w:rPr>
          <w:rFonts w:ascii="Consolas" w:hAnsi="Consolas"/>
          <w:color w:val="0F172A"/>
          <w:sz w:val="17"/>
        </w:rPr>
        <w:br/>
        <w:t xml:space="preserve">    salary,</w:t>
      </w:r>
      <w:r>
        <w:rPr>
          <w:rFonts w:ascii="Consolas" w:hAnsi="Consolas"/>
          <w:color w:val="0F172A"/>
          <w:sz w:val="17"/>
        </w:rPr>
        <w:br/>
        <w:t xml:space="preserve">    commission,</w:t>
      </w:r>
      <w:r>
        <w:rPr>
          <w:rFonts w:ascii="Consolas" w:hAnsi="Consolas"/>
          <w:color w:val="0F172A"/>
          <w:sz w:val="17"/>
        </w:rPr>
        <w:br/>
        <w:t xml:space="preserve">    salary + COALESCE(commission, 0) AS total_compensation</w:t>
      </w:r>
      <w:r>
        <w:rPr>
          <w:rFonts w:ascii="Consolas" w:hAnsi="Consolas"/>
          <w:color w:val="0F172A"/>
          <w:sz w:val="17"/>
        </w:rPr>
        <w:br/>
        <w:t>FROM employees</w:t>
      </w:r>
      <w:r>
        <w:rPr>
          <w:rFonts w:ascii="Consolas" w:hAnsi="Consolas"/>
          <w:color w:val="0F172A"/>
          <w:sz w:val="17"/>
        </w:rPr>
        <w:br/>
        <w:t>ORDER BY total_compensation DESC;</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2F2DC313" w14:textId="77777777">
        <w:trPr>
          <w:jc w:val="center"/>
        </w:trPr>
        <w:tc>
          <w:tcPr>
            <w:tcW w:w="2484" w:type="dxa"/>
            <w:shd w:val="clear" w:color="auto" w:fill="1E3A8A"/>
            <w:tcMar>
              <w:top w:w="90" w:type="dxa"/>
              <w:left w:w="130" w:type="dxa"/>
              <w:bottom w:w="90" w:type="dxa"/>
              <w:right w:w="130" w:type="dxa"/>
            </w:tcMar>
            <w:vAlign w:val="center"/>
          </w:tcPr>
          <w:p w14:paraId="72526FC7" w14:textId="77777777" w:rsidR="00D7481C" w:rsidRDefault="00000000">
            <w:pPr>
              <w:spacing w:before="20" w:after="20" w:line="252" w:lineRule="auto"/>
            </w:pPr>
            <w:r>
              <w:rPr>
                <w:b/>
                <w:color w:val="FFFFFF"/>
                <w:sz w:val="19"/>
              </w:rPr>
              <w:t>first_name</w:t>
            </w:r>
          </w:p>
        </w:tc>
        <w:tc>
          <w:tcPr>
            <w:tcW w:w="2484" w:type="dxa"/>
            <w:shd w:val="clear" w:color="auto" w:fill="1E3A8A"/>
            <w:tcMar>
              <w:top w:w="90" w:type="dxa"/>
              <w:left w:w="130" w:type="dxa"/>
              <w:bottom w:w="90" w:type="dxa"/>
              <w:right w:w="130" w:type="dxa"/>
            </w:tcMar>
            <w:vAlign w:val="center"/>
          </w:tcPr>
          <w:p w14:paraId="5F971D67" w14:textId="77777777" w:rsidR="00D7481C" w:rsidRDefault="00000000">
            <w:pPr>
              <w:spacing w:before="20" w:after="20" w:line="252" w:lineRule="auto"/>
            </w:pPr>
            <w:r>
              <w:rPr>
                <w:b/>
                <w:color w:val="FFFFFF"/>
                <w:sz w:val="19"/>
              </w:rPr>
              <w:t>salary</w:t>
            </w:r>
          </w:p>
        </w:tc>
        <w:tc>
          <w:tcPr>
            <w:tcW w:w="2484" w:type="dxa"/>
            <w:shd w:val="clear" w:color="auto" w:fill="1E3A8A"/>
            <w:tcMar>
              <w:top w:w="90" w:type="dxa"/>
              <w:left w:w="130" w:type="dxa"/>
              <w:bottom w:w="90" w:type="dxa"/>
              <w:right w:w="130" w:type="dxa"/>
            </w:tcMar>
            <w:vAlign w:val="center"/>
          </w:tcPr>
          <w:p w14:paraId="434FD8DA" w14:textId="77777777" w:rsidR="00D7481C" w:rsidRDefault="00000000">
            <w:pPr>
              <w:spacing w:before="20" w:after="20" w:line="252" w:lineRule="auto"/>
            </w:pPr>
            <w:r>
              <w:rPr>
                <w:b/>
                <w:color w:val="FFFFFF"/>
                <w:sz w:val="19"/>
              </w:rPr>
              <w:t>commission</w:t>
            </w:r>
          </w:p>
        </w:tc>
        <w:tc>
          <w:tcPr>
            <w:tcW w:w="2484" w:type="dxa"/>
            <w:shd w:val="clear" w:color="auto" w:fill="1E3A8A"/>
            <w:tcMar>
              <w:top w:w="90" w:type="dxa"/>
              <w:left w:w="130" w:type="dxa"/>
              <w:bottom w:w="90" w:type="dxa"/>
              <w:right w:w="130" w:type="dxa"/>
            </w:tcMar>
            <w:vAlign w:val="center"/>
          </w:tcPr>
          <w:p w14:paraId="693EF444" w14:textId="77777777" w:rsidR="00D7481C" w:rsidRDefault="00000000">
            <w:pPr>
              <w:spacing w:before="20" w:after="20" w:line="252" w:lineRule="auto"/>
            </w:pPr>
            <w:r>
              <w:rPr>
                <w:b/>
                <w:color w:val="FFFFFF"/>
                <w:sz w:val="19"/>
              </w:rPr>
              <w:t>total_compensation</w:t>
            </w:r>
          </w:p>
        </w:tc>
      </w:tr>
      <w:tr w:rsidR="00D7481C" w14:paraId="01C23C0F" w14:textId="77777777">
        <w:trPr>
          <w:jc w:val="center"/>
        </w:trPr>
        <w:tc>
          <w:tcPr>
            <w:tcW w:w="2484" w:type="dxa"/>
            <w:shd w:val="clear" w:color="auto" w:fill="F8FAFC"/>
            <w:tcMar>
              <w:top w:w="90" w:type="dxa"/>
              <w:left w:w="130" w:type="dxa"/>
              <w:bottom w:w="90" w:type="dxa"/>
              <w:right w:w="130" w:type="dxa"/>
            </w:tcMar>
            <w:vAlign w:val="center"/>
          </w:tcPr>
          <w:p w14:paraId="09A178BC" w14:textId="77777777" w:rsidR="00D7481C" w:rsidRDefault="00000000">
            <w:pPr>
              <w:spacing w:before="20" w:after="20" w:line="252" w:lineRule="auto"/>
            </w:pPr>
            <w:r>
              <w:rPr>
                <w:sz w:val="18"/>
              </w:rPr>
              <w:t>Irene</w:t>
            </w:r>
          </w:p>
        </w:tc>
        <w:tc>
          <w:tcPr>
            <w:tcW w:w="2484" w:type="dxa"/>
            <w:shd w:val="clear" w:color="auto" w:fill="F8FAFC"/>
            <w:tcMar>
              <w:top w:w="90" w:type="dxa"/>
              <w:left w:w="130" w:type="dxa"/>
              <w:bottom w:w="90" w:type="dxa"/>
              <w:right w:w="130" w:type="dxa"/>
            </w:tcMar>
            <w:vAlign w:val="center"/>
          </w:tcPr>
          <w:p w14:paraId="12A18D0E" w14:textId="77777777" w:rsidR="00D7481C" w:rsidRDefault="00000000">
            <w:pPr>
              <w:spacing w:before="20" w:after="20" w:line="252" w:lineRule="auto"/>
            </w:pPr>
            <w:r>
              <w:rPr>
                <w:sz w:val="18"/>
              </w:rPr>
              <w:t>105000.00</w:t>
            </w:r>
          </w:p>
        </w:tc>
        <w:tc>
          <w:tcPr>
            <w:tcW w:w="2484" w:type="dxa"/>
            <w:shd w:val="clear" w:color="auto" w:fill="F8FAFC"/>
            <w:tcMar>
              <w:top w:w="90" w:type="dxa"/>
              <w:left w:w="130" w:type="dxa"/>
              <w:bottom w:w="90" w:type="dxa"/>
              <w:right w:w="130" w:type="dxa"/>
            </w:tcMar>
            <w:vAlign w:val="center"/>
          </w:tcPr>
          <w:p w14:paraId="5AAD13DF" w14:textId="77777777" w:rsidR="00D7481C" w:rsidRDefault="00000000">
            <w:pPr>
              <w:spacing w:before="20" w:after="20" w:line="252" w:lineRule="auto"/>
            </w:pPr>
            <w:r>
              <w:rPr>
                <w:sz w:val="18"/>
              </w:rPr>
              <w:t>NULL</w:t>
            </w:r>
          </w:p>
        </w:tc>
        <w:tc>
          <w:tcPr>
            <w:tcW w:w="2484" w:type="dxa"/>
            <w:shd w:val="clear" w:color="auto" w:fill="F8FAFC"/>
            <w:tcMar>
              <w:top w:w="90" w:type="dxa"/>
              <w:left w:w="130" w:type="dxa"/>
              <w:bottom w:w="90" w:type="dxa"/>
              <w:right w:w="130" w:type="dxa"/>
            </w:tcMar>
            <w:vAlign w:val="center"/>
          </w:tcPr>
          <w:p w14:paraId="3CE03E49" w14:textId="77777777" w:rsidR="00D7481C" w:rsidRDefault="00000000">
            <w:pPr>
              <w:spacing w:before="20" w:after="20" w:line="252" w:lineRule="auto"/>
            </w:pPr>
            <w:r>
              <w:rPr>
                <w:sz w:val="18"/>
              </w:rPr>
              <w:t>105000.00</w:t>
            </w:r>
          </w:p>
        </w:tc>
      </w:tr>
      <w:tr w:rsidR="00D7481C" w14:paraId="45FC12F7" w14:textId="77777777">
        <w:trPr>
          <w:jc w:val="center"/>
        </w:trPr>
        <w:tc>
          <w:tcPr>
            <w:tcW w:w="2484" w:type="dxa"/>
            <w:shd w:val="clear" w:color="auto" w:fill="FFFFFF"/>
            <w:tcMar>
              <w:top w:w="90" w:type="dxa"/>
              <w:left w:w="130" w:type="dxa"/>
              <w:bottom w:w="90" w:type="dxa"/>
              <w:right w:w="130" w:type="dxa"/>
            </w:tcMar>
            <w:vAlign w:val="center"/>
          </w:tcPr>
          <w:p w14:paraId="1386AE25" w14:textId="77777777" w:rsidR="00D7481C" w:rsidRDefault="00000000">
            <w:pPr>
              <w:spacing w:before="20" w:after="20" w:line="252" w:lineRule="auto"/>
            </w:pPr>
            <w:r>
              <w:rPr>
                <w:sz w:val="18"/>
              </w:rPr>
              <w:t>Alice</w:t>
            </w:r>
          </w:p>
        </w:tc>
        <w:tc>
          <w:tcPr>
            <w:tcW w:w="2484" w:type="dxa"/>
            <w:shd w:val="clear" w:color="auto" w:fill="FFFFFF"/>
            <w:tcMar>
              <w:top w:w="90" w:type="dxa"/>
              <w:left w:w="130" w:type="dxa"/>
              <w:bottom w:w="90" w:type="dxa"/>
              <w:right w:w="130" w:type="dxa"/>
            </w:tcMar>
            <w:vAlign w:val="center"/>
          </w:tcPr>
          <w:p w14:paraId="30D378BE" w14:textId="77777777" w:rsidR="00D7481C" w:rsidRDefault="00000000">
            <w:pPr>
              <w:spacing w:before="20" w:after="20" w:line="252" w:lineRule="auto"/>
            </w:pPr>
            <w:r>
              <w:rPr>
                <w:sz w:val="18"/>
              </w:rPr>
              <w:t>95000.00</w:t>
            </w:r>
          </w:p>
        </w:tc>
        <w:tc>
          <w:tcPr>
            <w:tcW w:w="2484" w:type="dxa"/>
            <w:shd w:val="clear" w:color="auto" w:fill="FFFFFF"/>
            <w:tcMar>
              <w:top w:w="90" w:type="dxa"/>
              <w:left w:w="130" w:type="dxa"/>
              <w:bottom w:w="90" w:type="dxa"/>
              <w:right w:w="130" w:type="dxa"/>
            </w:tcMar>
            <w:vAlign w:val="center"/>
          </w:tcPr>
          <w:p w14:paraId="3BCBDD73" w14:textId="77777777" w:rsidR="00D7481C" w:rsidRDefault="00000000">
            <w:pPr>
              <w:spacing w:before="20" w:after="20" w:line="252" w:lineRule="auto"/>
            </w:pPr>
            <w:r>
              <w:rPr>
                <w:sz w:val="18"/>
              </w:rPr>
              <w:t>NULL</w:t>
            </w:r>
          </w:p>
        </w:tc>
        <w:tc>
          <w:tcPr>
            <w:tcW w:w="2484" w:type="dxa"/>
            <w:shd w:val="clear" w:color="auto" w:fill="FFFFFF"/>
            <w:tcMar>
              <w:top w:w="90" w:type="dxa"/>
              <w:left w:w="130" w:type="dxa"/>
              <w:bottom w:w="90" w:type="dxa"/>
              <w:right w:w="130" w:type="dxa"/>
            </w:tcMar>
            <w:vAlign w:val="center"/>
          </w:tcPr>
          <w:p w14:paraId="16FB691C" w14:textId="77777777" w:rsidR="00D7481C" w:rsidRDefault="00000000">
            <w:pPr>
              <w:spacing w:before="20" w:after="20" w:line="252" w:lineRule="auto"/>
            </w:pPr>
            <w:r>
              <w:rPr>
                <w:sz w:val="18"/>
              </w:rPr>
              <w:t>95000.00</w:t>
            </w:r>
          </w:p>
        </w:tc>
      </w:tr>
      <w:tr w:rsidR="00D7481C" w14:paraId="06AEBB4E" w14:textId="77777777">
        <w:trPr>
          <w:jc w:val="center"/>
        </w:trPr>
        <w:tc>
          <w:tcPr>
            <w:tcW w:w="2484" w:type="dxa"/>
            <w:shd w:val="clear" w:color="auto" w:fill="F8FAFC"/>
            <w:tcMar>
              <w:top w:w="90" w:type="dxa"/>
              <w:left w:w="130" w:type="dxa"/>
              <w:bottom w:w="90" w:type="dxa"/>
              <w:right w:w="130" w:type="dxa"/>
            </w:tcMar>
            <w:vAlign w:val="center"/>
          </w:tcPr>
          <w:p w14:paraId="7270659E" w14:textId="77777777" w:rsidR="00D7481C" w:rsidRDefault="00000000">
            <w:pPr>
              <w:spacing w:before="20" w:after="20" w:line="252" w:lineRule="auto"/>
            </w:pPr>
            <w:r>
              <w:rPr>
                <w:sz w:val="18"/>
              </w:rPr>
              <w:t>Eve</w:t>
            </w:r>
          </w:p>
        </w:tc>
        <w:tc>
          <w:tcPr>
            <w:tcW w:w="2484" w:type="dxa"/>
            <w:shd w:val="clear" w:color="auto" w:fill="F8FAFC"/>
            <w:tcMar>
              <w:top w:w="90" w:type="dxa"/>
              <w:left w:w="130" w:type="dxa"/>
              <w:bottom w:w="90" w:type="dxa"/>
              <w:right w:w="130" w:type="dxa"/>
            </w:tcMar>
            <w:vAlign w:val="center"/>
          </w:tcPr>
          <w:p w14:paraId="5CF76112" w14:textId="77777777" w:rsidR="00D7481C" w:rsidRDefault="00000000">
            <w:pPr>
              <w:spacing w:before="20" w:after="20" w:line="252" w:lineRule="auto"/>
            </w:pPr>
            <w:r>
              <w:rPr>
                <w:sz w:val="18"/>
              </w:rPr>
              <w:t>91000.00</w:t>
            </w:r>
          </w:p>
        </w:tc>
        <w:tc>
          <w:tcPr>
            <w:tcW w:w="2484" w:type="dxa"/>
            <w:shd w:val="clear" w:color="auto" w:fill="F8FAFC"/>
            <w:tcMar>
              <w:top w:w="90" w:type="dxa"/>
              <w:left w:w="130" w:type="dxa"/>
              <w:bottom w:w="90" w:type="dxa"/>
              <w:right w:w="130" w:type="dxa"/>
            </w:tcMar>
            <w:vAlign w:val="center"/>
          </w:tcPr>
          <w:p w14:paraId="1953E75A" w14:textId="77777777" w:rsidR="00D7481C" w:rsidRDefault="00000000">
            <w:pPr>
              <w:spacing w:before="20" w:after="20" w:line="252" w:lineRule="auto"/>
            </w:pPr>
            <w:r>
              <w:rPr>
                <w:sz w:val="18"/>
              </w:rPr>
              <w:t>3000.00</w:t>
            </w:r>
          </w:p>
        </w:tc>
        <w:tc>
          <w:tcPr>
            <w:tcW w:w="2484" w:type="dxa"/>
            <w:shd w:val="clear" w:color="auto" w:fill="F8FAFC"/>
            <w:tcMar>
              <w:top w:w="90" w:type="dxa"/>
              <w:left w:w="130" w:type="dxa"/>
              <w:bottom w:w="90" w:type="dxa"/>
              <w:right w:w="130" w:type="dxa"/>
            </w:tcMar>
            <w:vAlign w:val="center"/>
          </w:tcPr>
          <w:p w14:paraId="42DF2C2E" w14:textId="77777777" w:rsidR="00D7481C" w:rsidRDefault="00000000">
            <w:pPr>
              <w:spacing w:before="20" w:after="20" w:line="252" w:lineRule="auto"/>
            </w:pPr>
            <w:r>
              <w:rPr>
                <w:sz w:val="18"/>
              </w:rPr>
              <w:t>94000.00</w:t>
            </w:r>
          </w:p>
        </w:tc>
      </w:tr>
      <w:tr w:rsidR="00D7481C" w14:paraId="39393CA5" w14:textId="77777777">
        <w:trPr>
          <w:jc w:val="center"/>
        </w:trPr>
        <w:tc>
          <w:tcPr>
            <w:tcW w:w="2484" w:type="dxa"/>
            <w:shd w:val="clear" w:color="auto" w:fill="FFFFFF"/>
            <w:tcMar>
              <w:top w:w="90" w:type="dxa"/>
              <w:left w:w="130" w:type="dxa"/>
              <w:bottom w:w="90" w:type="dxa"/>
              <w:right w:w="130" w:type="dxa"/>
            </w:tcMar>
            <w:vAlign w:val="center"/>
          </w:tcPr>
          <w:p w14:paraId="78544399" w14:textId="77777777" w:rsidR="00D7481C" w:rsidRDefault="00000000">
            <w:pPr>
              <w:spacing w:before="20" w:after="20" w:line="252" w:lineRule="auto"/>
            </w:pPr>
            <w:r>
              <w:rPr>
                <w:sz w:val="18"/>
              </w:rPr>
              <w:t>Leo</w:t>
            </w:r>
          </w:p>
        </w:tc>
        <w:tc>
          <w:tcPr>
            <w:tcW w:w="2484" w:type="dxa"/>
            <w:shd w:val="clear" w:color="auto" w:fill="FFFFFF"/>
            <w:tcMar>
              <w:top w:w="90" w:type="dxa"/>
              <w:left w:w="130" w:type="dxa"/>
              <w:bottom w:w="90" w:type="dxa"/>
              <w:right w:w="130" w:type="dxa"/>
            </w:tcMar>
            <w:vAlign w:val="center"/>
          </w:tcPr>
          <w:p w14:paraId="53B2417D" w14:textId="77777777" w:rsidR="00D7481C" w:rsidRDefault="00000000">
            <w:pPr>
              <w:spacing w:before="20" w:after="20" w:line="252" w:lineRule="auto"/>
            </w:pPr>
            <w:r>
              <w:rPr>
                <w:sz w:val="18"/>
              </w:rPr>
              <w:t>92000.00</w:t>
            </w:r>
          </w:p>
        </w:tc>
        <w:tc>
          <w:tcPr>
            <w:tcW w:w="2484" w:type="dxa"/>
            <w:shd w:val="clear" w:color="auto" w:fill="FFFFFF"/>
            <w:tcMar>
              <w:top w:w="90" w:type="dxa"/>
              <w:left w:w="130" w:type="dxa"/>
              <w:bottom w:w="90" w:type="dxa"/>
              <w:right w:w="130" w:type="dxa"/>
            </w:tcMar>
            <w:vAlign w:val="center"/>
          </w:tcPr>
          <w:p w14:paraId="78872A74" w14:textId="77777777" w:rsidR="00D7481C" w:rsidRDefault="00000000">
            <w:pPr>
              <w:spacing w:before="20" w:after="20" w:line="252" w:lineRule="auto"/>
            </w:pPr>
            <w:r>
              <w:rPr>
                <w:sz w:val="18"/>
              </w:rPr>
              <w:t>NULL</w:t>
            </w:r>
          </w:p>
        </w:tc>
        <w:tc>
          <w:tcPr>
            <w:tcW w:w="2484" w:type="dxa"/>
            <w:shd w:val="clear" w:color="auto" w:fill="FFFFFF"/>
            <w:tcMar>
              <w:top w:w="90" w:type="dxa"/>
              <w:left w:w="130" w:type="dxa"/>
              <w:bottom w:w="90" w:type="dxa"/>
              <w:right w:w="130" w:type="dxa"/>
            </w:tcMar>
            <w:vAlign w:val="center"/>
          </w:tcPr>
          <w:p w14:paraId="7474A05E" w14:textId="77777777" w:rsidR="00D7481C" w:rsidRDefault="00000000">
            <w:pPr>
              <w:spacing w:before="20" w:after="20" w:line="252" w:lineRule="auto"/>
            </w:pPr>
            <w:r>
              <w:rPr>
                <w:sz w:val="18"/>
              </w:rPr>
              <w:t>92000.00</w:t>
            </w:r>
          </w:p>
        </w:tc>
      </w:tr>
      <w:tr w:rsidR="00D7481C" w14:paraId="6E9B09B4" w14:textId="77777777">
        <w:trPr>
          <w:jc w:val="center"/>
        </w:trPr>
        <w:tc>
          <w:tcPr>
            <w:tcW w:w="2484" w:type="dxa"/>
            <w:shd w:val="clear" w:color="auto" w:fill="F8FAFC"/>
            <w:tcMar>
              <w:top w:w="90" w:type="dxa"/>
              <w:left w:w="130" w:type="dxa"/>
              <w:bottom w:w="90" w:type="dxa"/>
              <w:right w:w="130" w:type="dxa"/>
            </w:tcMar>
            <w:vAlign w:val="center"/>
          </w:tcPr>
          <w:p w14:paraId="63D86194" w14:textId="77777777" w:rsidR="00D7481C" w:rsidRDefault="00000000">
            <w:pPr>
              <w:spacing w:before="20" w:after="20" w:line="252" w:lineRule="auto"/>
            </w:pPr>
            <w:r>
              <w:rPr>
                <w:sz w:val="18"/>
              </w:rPr>
              <w:t>Bob</w:t>
            </w:r>
          </w:p>
        </w:tc>
        <w:tc>
          <w:tcPr>
            <w:tcW w:w="2484" w:type="dxa"/>
            <w:shd w:val="clear" w:color="auto" w:fill="F8FAFC"/>
            <w:tcMar>
              <w:top w:w="90" w:type="dxa"/>
              <w:left w:w="130" w:type="dxa"/>
              <w:bottom w:w="90" w:type="dxa"/>
              <w:right w:w="130" w:type="dxa"/>
            </w:tcMar>
            <w:vAlign w:val="center"/>
          </w:tcPr>
          <w:p w14:paraId="7F244A39" w14:textId="77777777" w:rsidR="00D7481C" w:rsidRDefault="00000000">
            <w:pPr>
              <w:spacing w:before="20" w:after="20" w:line="252" w:lineRule="auto"/>
            </w:pPr>
            <w:r>
              <w:rPr>
                <w:sz w:val="18"/>
              </w:rPr>
              <w:t>87000.00</w:t>
            </w:r>
          </w:p>
        </w:tc>
        <w:tc>
          <w:tcPr>
            <w:tcW w:w="2484" w:type="dxa"/>
            <w:shd w:val="clear" w:color="auto" w:fill="F8FAFC"/>
            <w:tcMar>
              <w:top w:w="90" w:type="dxa"/>
              <w:left w:w="130" w:type="dxa"/>
              <w:bottom w:w="90" w:type="dxa"/>
              <w:right w:w="130" w:type="dxa"/>
            </w:tcMar>
            <w:vAlign w:val="center"/>
          </w:tcPr>
          <w:p w14:paraId="2E405648" w14:textId="77777777" w:rsidR="00D7481C" w:rsidRDefault="00000000">
            <w:pPr>
              <w:spacing w:before="20" w:after="20" w:line="252" w:lineRule="auto"/>
            </w:pPr>
            <w:r>
              <w:rPr>
                <w:sz w:val="18"/>
              </w:rPr>
              <w:t>NULL</w:t>
            </w:r>
          </w:p>
        </w:tc>
        <w:tc>
          <w:tcPr>
            <w:tcW w:w="2484" w:type="dxa"/>
            <w:shd w:val="clear" w:color="auto" w:fill="F8FAFC"/>
            <w:tcMar>
              <w:top w:w="90" w:type="dxa"/>
              <w:left w:w="130" w:type="dxa"/>
              <w:bottom w:w="90" w:type="dxa"/>
              <w:right w:w="130" w:type="dxa"/>
            </w:tcMar>
            <w:vAlign w:val="center"/>
          </w:tcPr>
          <w:p w14:paraId="753ADF72" w14:textId="77777777" w:rsidR="00D7481C" w:rsidRDefault="00000000">
            <w:pPr>
              <w:spacing w:before="20" w:after="20" w:line="252" w:lineRule="auto"/>
            </w:pPr>
            <w:r>
              <w:rPr>
                <w:sz w:val="18"/>
              </w:rPr>
              <w:t>87000.00</w:t>
            </w:r>
          </w:p>
        </w:tc>
      </w:tr>
      <w:tr w:rsidR="00D7481C" w14:paraId="3E381519" w14:textId="77777777">
        <w:trPr>
          <w:jc w:val="center"/>
        </w:trPr>
        <w:tc>
          <w:tcPr>
            <w:tcW w:w="2484" w:type="dxa"/>
            <w:shd w:val="clear" w:color="auto" w:fill="FFFFFF"/>
            <w:tcMar>
              <w:top w:w="90" w:type="dxa"/>
              <w:left w:w="130" w:type="dxa"/>
              <w:bottom w:w="90" w:type="dxa"/>
              <w:right w:w="130" w:type="dxa"/>
            </w:tcMar>
            <w:vAlign w:val="center"/>
          </w:tcPr>
          <w:p w14:paraId="4CD030CE" w14:textId="77777777" w:rsidR="00D7481C" w:rsidRDefault="00000000">
            <w:pPr>
              <w:spacing w:before="20" w:after="20" w:line="252" w:lineRule="auto"/>
            </w:pPr>
            <w:r>
              <w:rPr>
                <w:sz w:val="18"/>
              </w:rPr>
              <w:t>Nathan</w:t>
            </w:r>
          </w:p>
        </w:tc>
        <w:tc>
          <w:tcPr>
            <w:tcW w:w="2484" w:type="dxa"/>
            <w:shd w:val="clear" w:color="auto" w:fill="FFFFFF"/>
            <w:tcMar>
              <w:top w:w="90" w:type="dxa"/>
              <w:left w:w="130" w:type="dxa"/>
              <w:bottom w:w="90" w:type="dxa"/>
              <w:right w:w="130" w:type="dxa"/>
            </w:tcMar>
            <w:vAlign w:val="center"/>
          </w:tcPr>
          <w:p w14:paraId="69ED36C2" w14:textId="77777777" w:rsidR="00D7481C" w:rsidRDefault="00000000">
            <w:pPr>
              <w:spacing w:before="20" w:after="20" w:line="252" w:lineRule="auto"/>
            </w:pPr>
            <w:r>
              <w:rPr>
                <w:sz w:val="18"/>
              </w:rPr>
              <w:t>87000.00</w:t>
            </w:r>
          </w:p>
        </w:tc>
        <w:tc>
          <w:tcPr>
            <w:tcW w:w="2484" w:type="dxa"/>
            <w:shd w:val="clear" w:color="auto" w:fill="FFFFFF"/>
            <w:tcMar>
              <w:top w:w="90" w:type="dxa"/>
              <w:left w:w="130" w:type="dxa"/>
              <w:bottom w:w="90" w:type="dxa"/>
              <w:right w:w="130" w:type="dxa"/>
            </w:tcMar>
            <w:vAlign w:val="center"/>
          </w:tcPr>
          <w:p w14:paraId="4C5AAE35" w14:textId="77777777" w:rsidR="00D7481C" w:rsidRDefault="00000000">
            <w:pPr>
              <w:spacing w:before="20" w:after="20" w:line="252" w:lineRule="auto"/>
            </w:pPr>
            <w:r>
              <w:rPr>
                <w:sz w:val="18"/>
              </w:rPr>
              <w:t>NULL</w:t>
            </w:r>
          </w:p>
        </w:tc>
        <w:tc>
          <w:tcPr>
            <w:tcW w:w="2484" w:type="dxa"/>
            <w:shd w:val="clear" w:color="auto" w:fill="FFFFFF"/>
            <w:tcMar>
              <w:top w:w="90" w:type="dxa"/>
              <w:left w:w="130" w:type="dxa"/>
              <w:bottom w:w="90" w:type="dxa"/>
              <w:right w:w="130" w:type="dxa"/>
            </w:tcMar>
            <w:vAlign w:val="center"/>
          </w:tcPr>
          <w:p w14:paraId="4DD9F926" w14:textId="77777777" w:rsidR="00D7481C" w:rsidRDefault="00000000">
            <w:pPr>
              <w:spacing w:before="20" w:after="20" w:line="252" w:lineRule="auto"/>
            </w:pPr>
            <w:r>
              <w:rPr>
                <w:sz w:val="18"/>
              </w:rPr>
              <w:t>87000.00</w:t>
            </w:r>
          </w:p>
        </w:tc>
      </w:tr>
      <w:tr w:rsidR="00D7481C" w14:paraId="21E11338" w14:textId="77777777">
        <w:trPr>
          <w:jc w:val="center"/>
        </w:trPr>
        <w:tc>
          <w:tcPr>
            <w:tcW w:w="2484" w:type="dxa"/>
            <w:shd w:val="clear" w:color="auto" w:fill="F8FAFC"/>
            <w:tcMar>
              <w:top w:w="90" w:type="dxa"/>
              <w:left w:w="130" w:type="dxa"/>
              <w:bottom w:w="90" w:type="dxa"/>
              <w:right w:w="130" w:type="dxa"/>
            </w:tcMar>
            <w:vAlign w:val="center"/>
          </w:tcPr>
          <w:p w14:paraId="088E4850" w14:textId="77777777" w:rsidR="00D7481C" w:rsidRDefault="00000000">
            <w:pPr>
              <w:spacing w:before="20" w:after="20" w:line="252" w:lineRule="auto"/>
            </w:pPr>
            <w:r>
              <w:rPr>
                <w:sz w:val="18"/>
              </w:rPr>
              <w:t>Henry</w:t>
            </w:r>
          </w:p>
        </w:tc>
        <w:tc>
          <w:tcPr>
            <w:tcW w:w="2484" w:type="dxa"/>
            <w:shd w:val="clear" w:color="auto" w:fill="F8FAFC"/>
            <w:tcMar>
              <w:top w:w="90" w:type="dxa"/>
              <w:left w:w="130" w:type="dxa"/>
              <w:bottom w:w="90" w:type="dxa"/>
              <w:right w:w="130" w:type="dxa"/>
            </w:tcMar>
            <w:vAlign w:val="center"/>
          </w:tcPr>
          <w:p w14:paraId="5578CB93" w14:textId="77777777" w:rsidR="00D7481C" w:rsidRDefault="00000000">
            <w:pPr>
              <w:spacing w:before="20" w:after="20" w:line="252" w:lineRule="auto"/>
            </w:pPr>
            <w:r>
              <w:rPr>
                <w:sz w:val="18"/>
              </w:rPr>
              <w:t>78000.00</w:t>
            </w:r>
          </w:p>
        </w:tc>
        <w:tc>
          <w:tcPr>
            <w:tcW w:w="2484" w:type="dxa"/>
            <w:shd w:val="clear" w:color="auto" w:fill="F8FAFC"/>
            <w:tcMar>
              <w:top w:w="90" w:type="dxa"/>
              <w:left w:w="130" w:type="dxa"/>
              <w:bottom w:w="90" w:type="dxa"/>
              <w:right w:w="130" w:type="dxa"/>
            </w:tcMar>
            <w:vAlign w:val="center"/>
          </w:tcPr>
          <w:p w14:paraId="1626AE2E" w14:textId="77777777" w:rsidR="00D7481C" w:rsidRDefault="00000000">
            <w:pPr>
              <w:spacing w:before="20" w:after="20" w:line="252" w:lineRule="auto"/>
            </w:pPr>
            <w:r>
              <w:rPr>
                <w:sz w:val="18"/>
              </w:rPr>
              <w:t>NULL</w:t>
            </w:r>
          </w:p>
        </w:tc>
        <w:tc>
          <w:tcPr>
            <w:tcW w:w="2484" w:type="dxa"/>
            <w:shd w:val="clear" w:color="auto" w:fill="F8FAFC"/>
            <w:tcMar>
              <w:top w:w="90" w:type="dxa"/>
              <w:left w:w="130" w:type="dxa"/>
              <w:bottom w:w="90" w:type="dxa"/>
              <w:right w:w="130" w:type="dxa"/>
            </w:tcMar>
            <w:vAlign w:val="center"/>
          </w:tcPr>
          <w:p w14:paraId="64F4E424" w14:textId="77777777" w:rsidR="00D7481C" w:rsidRDefault="00000000">
            <w:pPr>
              <w:spacing w:before="20" w:after="20" w:line="252" w:lineRule="auto"/>
            </w:pPr>
            <w:r>
              <w:rPr>
                <w:sz w:val="18"/>
              </w:rPr>
              <w:t>78000.00</w:t>
            </w:r>
          </w:p>
        </w:tc>
      </w:tr>
      <w:tr w:rsidR="00D7481C" w14:paraId="2CF21844" w14:textId="77777777">
        <w:trPr>
          <w:jc w:val="center"/>
        </w:trPr>
        <w:tc>
          <w:tcPr>
            <w:tcW w:w="2484" w:type="dxa"/>
            <w:shd w:val="clear" w:color="auto" w:fill="FFFFFF"/>
            <w:tcMar>
              <w:top w:w="90" w:type="dxa"/>
              <w:left w:w="130" w:type="dxa"/>
              <w:bottom w:w="90" w:type="dxa"/>
              <w:right w:w="130" w:type="dxa"/>
            </w:tcMar>
            <w:vAlign w:val="center"/>
          </w:tcPr>
          <w:p w14:paraId="52AB1286" w14:textId="77777777" w:rsidR="00D7481C" w:rsidRDefault="00000000">
            <w:pPr>
              <w:spacing w:before="20" w:after="20" w:line="252" w:lineRule="auto"/>
            </w:pPr>
            <w:r>
              <w:rPr>
                <w:sz w:val="18"/>
              </w:rPr>
              <w:t>Charlie</w:t>
            </w:r>
          </w:p>
        </w:tc>
        <w:tc>
          <w:tcPr>
            <w:tcW w:w="2484" w:type="dxa"/>
            <w:shd w:val="clear" w:color="auto" w:fill="FFFFFF"/>
            <w:tcMar>
              <w:top w:w="90" w:type="dxa"/>
              <w:left w:w="130" w:type="dxa"/>
              <w:bottom w:w="90" w:type="dxa"/>
              <w:right w:w="130" w:type="dxa"/>
            </w:tcMar>
            <w:vAlign w:val="center"/>
          </w:tcPr>
          <w:p w14:paraId="07F28DF4" w14:textId="77777777" w:rsidR="00D7481C" w:rsidRDefault="00000000">
            <w:pPr>
              <w:spacing w:before="20" w:after="20" w:line="252" w:lineRule="auto"/>
            </w:pPr>
            <w:r>
              <w:rPr>
                <w:sz w:val="18"/>
              </w:rPr>
              <w:t>72000.00</w:t>
            </w:r>
          </w:p>
        </w:tc>
        <w:tc>
          <w:tcPr>
            <w:tcW w:w="2484" w:type="dxa"/>
            <w:shd w:val="clear" w:color="auto" w:fill="FFFFFF"/>
            <w:tcMar>
              <w:top w:w="90" w:type="dxa"/>
              <w:left w:w="130" w:type="dxa"/>
              <w:bottom w:w="90" w:type="dxa"/>
              <w:right w:w="130" w:type="dxa"/>
            </w:tcMar>
            <w:vAlign w:val="center"/>
          </w:tcPr>
          <w:p w14:paraId="7F3C72FF" w14:textId="77777777" w:rsidR="00D7481C" w:rsidRDefault="00000000">
            <w:pPr>
              <w:spacing w:before="20" w:after="20" w:line="252" w:lineRule="auto"/>
            </w:pPr>
            <w:r>
              <w:rPr>
                <w:sz w:val="18"/>
              </w:rPr>
              <w:t>5000.00</w:t>
            </w:r>
          </w:p>
        </w:tc>
        <w:tc>
          <w:tcPr>
            <w:tcW w:w="2484" w:type="dxa"/>
            <w:shd w:val="clear" w:color="auto" w:fill="FFFFFF"/>
            <w:tcMar>
              <w:top w:w="90" w:type="dxa"/>
              <w:left w:w="130" w:type="dxa"/>
              <w:bottom w:w="90" w:type="dxa"/>
              <w:right w:w="130" w:type="dxa"/>
            </w:tcMar>
            <w:vAlign w:val="center"/>
          </w:tcPr>
          <w:p w14:paraId="4D14AB07" w14:textId="77777777" w:rsidR="00D7481C" w:rsidRDefault="00000000">
            <w:pPr>
              <w:spacing w:before="20" w:after="20" w:line="252" w:lineRule="auto"/>
            </w:pPr>
            <w:r>
              <w:rPr>
                <w:sz w:val="18"/>
              </w:rPr>
              <w:t>77000.00</w:t>
            </w:r>
          </w:p>
        </w:tc>
      </w:tr>
      <w:tr w:rsidR="00D7481C" w14:paraId="04A4C529" w14:textId="77777777">
        <w:trPr>
          <w:jc w:val="center"/>
        </w:trPr>
        <w:tc>
          <w:tcPr>
            <w:tcW w:w="2484" w:type="dxa"/>
            <w:shd w:val="clear" w:color="auto" w:fill="F8FAFC"/>
            <w:tcMar>
              <w:top w:w="90" w:type="dxa"/>
              <w:left w:w="130" w:type="dxa"/>
              <w:bottom w:w="90" w:type="dxa"/>
              <w:right w:w="130" w:type="dxa"/>
            </w:tcMar>
            <w:vAlign w:val="center"/>
          </w:tcPr>
          <w:p w14:paraId="5E99B1AF" w14:textId="77777777" w:rsidR="00D7481C" w:rsidRDefault="00000000">
            <w:pPr>
              <w:spacing w:before="20" w:after="20" w:line="252" w:lineRule="auto"/>
            </w:pPr>
            <w:r>
              <w:rPr>
                <w:sz w:val="18"/>
              </w:rPr>
              <w:t>Diana</w:t>
            </w:r>
          </w:p>
        </w:tc>
        <w:tc>
          <w:tcPr>
            <w:tcW w:w="2484" w:type="dxa"/>
            <w:shd w:val="clear" w:color="auto" w:fill="F8FAFC"/>
            <w:tcMar>
              <w:top w:w="90" w:type="dxa"/>
              <w:left w:w="130" w:type="dxa"/>
              <w:bottom w:w="90" w:type="dxa"/>
              <w:right w:w="130" w:type="dxa"/>
            </w:tcMar>
            <w:vAlign w:val="center"/>
          </w:tcPr>
          <w:p w14:paraId="49425D44" w14:textId="77777777" w:rsidR="00D7481C" w:rsidRDefault="00000000">
            <w:pPr>
              <w:spacing w:before="20" w:after="20" w:line="252" w:lineRule="auto"/>
            </w:pPr>
            <w:r>
              <w:rPr>
                <w:sz w:val="18"/>
              </w:rPr>
              <w:t>68000.00</w:t>
            </w:r>
          </w:p>
        </w:tc>
        <w:tc>
          <w:tcPr>
            <w:tcW w:w="2484" w:type="dxa"/>
            <w:shd w:val="clear" w:color="auto" w:fill="F8FAFC"/>
            <w:tcMar>
              <w:top w:w="90" w:type="dxa"/>
              <w:left w:w="130" w:type="dxa"/>
              <w:bottom w:w="90" w:type="dxa"/>
              <w:right w:w="130" w:type="dxa"/>
            </w:tcMar>
            <w:vAlign w:val="center"/>
          </w:tcPr>
          <w:p w14:paraId="1200D99D" w14:textId="77777777" w:rsidR="00D7481C" w:rsidRDefault="00000000">
            <w:pPr>
              <w:spacing w:before="20" w:after="20" w:line="252" w:lineRule="auto"/>
            </w:pPr>
            <w:r>
              <w:rPr>
                <w:sz w:val="18"/>
              </w:rPr>
              <w:t>7500.00</w:t>
            </w:r>
          </w:p>
        </w:tc>
        <w:tc>
          <w:tcPr>
            <w:tcW w:w="2484" w:type="dxa"/>
            <w:shd w:val="clear" w:color="auto" w:fill="F8FAFC"/>
            <w:tcMar>
              <w:top w:w="90" w:type="dxa"/>
              <w:left w:w="130" w:type="dxa"/>
              <w:bottom w:w="90" w:type="dxa"/>
              <w:right w:w="130" w:type="dxa"/>
            </w:tcMar>
            <w:vAlign w:val="center"/>
          </w:tcPr>
          <w:p w14:paraId="45A922B1" w14:textId="77777777" w:rsidR="00D7481C" w:rsidRDefault="00000000">
            <w:pPr>
              <w:spacing w:before="20" w:after="20" w:line="252" w:lineRule="auto"/>
            </w:pPr>
            <w:r>
              <w:rPr>
                <w:sz w:val="18"/>
              </w:rPr>
              <w:t>75500.00</w:t>
            </w:r>
          </w:p>
        </w:tc>
      </w:tr>
      <w:tr w:rsidR="00D7481C" w14:paraId="5DC20373" w14:textId="77777777">
        <w:trPr>
          <w:jc w:val="center"/>
        </w:trPr>
        <w:tc>
          <w:tcPr>
            <w:tcW w:w="2484" w:type="dxa"/>
            <w:shd w:val="clear" w:color="auto" w:fill="FFFFFF"/>
            <w:tcMar>
              <w:top w:w="90" w:type="dxa"/>
              <w:left w:w="130" w:type="dxa"/>
              <w:bottom w:w="90" w:type="dxa"/>
              <w:right w:w="130" w:type="dxa"/>
            </w:tcMar>
            <w:vAlign w:val="center"/>
          </w:tcPr>
          <w:p w14:paraId="402C55BD" w14:textId="77777777" w:rsidR="00D7481C" w:rsidRDefault="00000000">
            <w:pPr>
              <w:spacing w:before="20" w:after="20" w:line="252" w:lineRule="auto"/>
            </w:pPr>
            <w:r>
              <w:rPr>
                <w:sz w:val="18"/>
              </w:rPr>
              <w:t>Jack</w:t>
            </w:r>
          </w:p>
        </w:tc>
        <w:tc>
          <w:tcPr>
            <w:tcW w:w="2484" w:type="dxa"/>
            <w:shd w:val="clear" w:color="auto" w:fill="FFFFFF"/>
            <w:tcMar>
              <w:top w:w="90" w:type="dxa"/>
              <w:left w:w="130" w:type="dxa"/>
              <w:bottom w:w="90" w:type="dxa"/>
              <w:right w:w="130" w:type="dxa"/>
            </w:tcMar>
            <w:vAlign w:val="center"/>
          </w:tcPr>
          <w:p w14:paraId="7FE21510" w14:textId="77777777" w:rsidR="00D7481C" w:rsidRDefault="00000000">
            <w:pPr>
              <w:spacing w:before="20" w:after="20" w:line="252" w:lineRule="auto"/>
            </w:pPr>
            <w:r>
              <w:rPr>
                <w:sz w:val="18"/>
              </w:rPr>
              <w:t>73000.00</w:t>
            </w:r>
          </w:p>
        </w:tc>
        <w:tc>
          <w:tcPr>
            <w:tcW w:w="2484" w:type="dxa"/>
            <w:shd w:val="clear" w:color="auto" w:fill="FFFFFF"/>
            <w:tcMar>
              <w:top w:w="90" w:type="dxa"/>
              <w:left w:w="130" w:type="dxa"/>
              <w:bottom w:w="90" w:type="dxa"/>
              <w:right w:w="130" w:type="dxa"/>
            </w:tcMar>
            <w:vAlign w:val="center"/>
          </w:tcPr>
          <w:p w14:paraId="1F4F0C1D" w14:textId="77777777" w:rsidR="00D7481C" w:rsidRDefault="00000000">
            <w:pPr>
              <w:spacing w:before="20" w:after="20" w:line="252" w:lineRule="auto"/>
            </w:pPr>
            <w:r>
              <w:rPr>
                <w:sz w:val="18"/>
              </w:rPr>
              <w:t>2000.00</w:t>
            </w:r>
          </w:p>
        </w:tc>
        <w:tc>
          <w:tcPr>
            <w:tcW w:w="2484" w:type="dxa"/>
            <w:shd w:val="clear" w:color="auto" w:fill="FFFFFF"/>
            <w:tcMar>
              <w:top w:w="90" w:type="dxa"/>
              <w:left w:w="130" w:type="dxa"/>
              <w:bottom w:w="90" w:type="dxa"/>
              <w:right w:w="130" w:type="dxa"/>
            </w:tcMar>
            <w:vAlign w:val="center"/>
          </w:tcPr>
          <w:p w14:paraId="36906D68" w14:textId="77777777" w:rsidR="00D7481C" w:rsidRDefault="00000000">
            <w:pPr>
              <w:spacing w:before="20" w:after="20" w:line="252" w:lineRule="auto"/>
            </w:pPr>
            <w:r>
              <w:rPr>
                <w:sz w:val="18"/>
              </w:rPr>
              <w:t>75000.00</w:t>
            </w:r>
          </w:p>
        </w:tc>
      </w:tr>
      <w:tr w:rsidR="00D7481C" w14:paraId="5FD4ABCF" w14:textId="77777777">
        <w:trPr>
          <w:jc w:val="center"/>
        </w:trPr>
        <w:tc>
          <w:tcPr>
            <w:tcW w:w="2484" w:type="dxa"/>
            <w:shd w:val="clear" w:color="auto" w:fill="F8FAFC"/>
            <w:tcMar>
              <w:top w:w="90" w:type="dxa"/>
              <w:left w:w="130" w:type="dxa"/>
              <w:bottom w:w="90" w:type="dxa"/>
              <w:right w:w="130" w:type="dxa"/>
            </w:tcMar>
            <w:vAlign w:val="center"/>
          </w:tcPr>
          <w:p w14:paraId="770B365B" w14:textId="77777777" w:rsidR="00D7481C" w:rsidRDefault="00000000">
            <w:pPr>
              <w:spacing w:before="20" w:after="20" w:line="252" w:lineRule="auto"/>
            </w:pPr>
            <w:r>
              <w:rPr>
                <w:sz w:val="18"/>
              </w:rPr>
              <w:lastRenderedPageBreak/>
              <w:t>Mary</w:t>
            </w:r>
          </w:p>
        </w:tc>
        <w:tc>
          <w:tcPr>
            <w:tcW w:w="2484" w:type="dxa"/>
            <w:shd w:val="clear" w:color="auto" w:fill="F8FAFC"/>
            <w:tcMar>
              <w:top w:w="90" w:type="dxa"/>
              <w:left w:w="130" w:type="dxa"/>
              <w:bottom w:w="90" w:type="dxa"/>
              <w:right w:w="130" w:type="dxa"/>
            </w:tcMar>
            <w:vAlign w:val="center"/>
          </w:tcPr>
          <w:p w14:paraId="04312A43" w14:textId="77777777" w:rsidR="00D7481C" w:rsidRDefault="00000000">
            <w:pPr>
              <w:spacing w:before="20" w:after="20" w:line="252" w:lineRule="auto"/>
            </w:pPr>
            <w:r>
              <w:rPr>
                <w:sz w:val="18"/>
              </w:rPr>
              <w:t>68000.00</w:t>
            </w:r>
          </w:p>
        </w:tc>
        <w:tc>
          <w:tcPr>
            <w:tcW w:w="2484" w:type="dxa"/>
            <w:shd w:val="clear" w:color="auto" w:fill="F8FAFC"/>
            <w:tcMar>
              <w:top w:w="90" w:type="dxa"/>
              <w:left w:w="130" w:type="dxa"/>
              <w:bottom w:w="90" w:type="dxa"/>
              <w:right w:w="130" w:type="dxa"/>
            </w:tcMar>
            <w:vAlign w:val="center"/>
          </w:tcPr>
          <w:p w14:paraId="6D2F00B6" w14:textId="77777777" w:rsidR="00D7481C" w:rsidRDefault="00000000">
            <w:pPr>
              <w:spacing w:before="20" w:after="20" w:line="252" w:lineRule="auto"/>
            </w:pPr>
            <w:r>
              <w:rPr>
                <w:sz w:val="18"/>
              </w:rPr>
              <w:t>4000.00</w:t>
            </w:r>
          </w:p>
        </w:tc>
        <w:tc>
          <w:tcPr>
            <w:tcW w:w="2484" w:type="dxa"/>
            <w:shd w:val="clear" w:color="auto" w:fill="F8FAFC"/>
            <w:tcMar>
              <w:top w:w="90" w:type="dxa"/>
              <w:left w:w="130" w:type="dxa"/>
              <w:bottom w:w="90" w:type="dxa"/>
              <w:right w:w="130" w:type="dxa"/>
            </w:tcMar>
            <w:vAlign w:val="center"/>
          </w:tcPr>
          <w:p w14:paraId="3F3B450C" w14:textId="77777777" w:rsidR="00D7481C" w:rsidRDefault="00000000">
            <w:pPr>
              <w:spacing w:before="20" w:after="20" w:line="252" w:lineRule="auto"/>
            </w:pPr>
            <w:r>
              <w:rPr>
                <w:sz w:val="18"/>
              </w:rPr>
              <w:t>72000.00</w:t>
            </w:r>
          </w:p>
        </w:tc>
      </w:tr>
      <w:tr w:rsidR="00D7481C" w14:paraId="350BB355" w14:textId="77777777">
        <w:trPr>
          <w:jc w:val="center"/>
        </w:trPr>
        <w:tc>
          <w:tcPr>
            <w:tcW w:w="2484" w:type="dxa"/>
            <w:shd w:val="clear" w:color="auto" w:fill="FFFFFF"/>
            <w:tcMar>
              <w:top w:w="90" w:type="dxa"/>
              <w:left w:w="130" w:type="dxa"/>
              <w:bottom w:w="90" w:type="dxa"/>
              <w:right w:w="130" w:type="dxa"/>
            </w:tcMar>
            <w:vAlign w:val="center"/>
          </w:tcPr>
          <w:p w14:paraId="7CD004DA" w14:textId="77777777" w:rsidR="00D7481C" w:rsidRDefault="00000000">
            <w:pPr>
              <w:spacing w:before="20" w:after="20" w:line="252" w:lineRule="auto"/>
            </w:pPr>
            <w:r>
              <w:rPr>
                <w:sz w:val="18"/>
              </w:rPr>
              <w:t>Karen</w:t>
            </w:r>
          </w:p>
        </w:tc>
        <w:tc>
          <w:tcPr>
            <w:tcW w:w="2484" w:type="dxa"/>
            <w:shd w:val="clear" w:color="auto" w:fill="FFFFFF"/>
            <w:tcMar>
              <w:top w:w="90" w:type="dxa"/>
              <w:left w:w="130" w:type="dxa"/>
              <w:bottom w:w="90" w:type="dxa"/>
              <w:right w:w="130" w:type="dxa"/>
            </w:tcMar>
            <w:vAlign w:val="center"/>
          </w:tcPr>
          <w:p w14:paraId="53572B89" w14:textId="77777777" w:rsidR="00D7481C" w:rsidRDefault="00000000">
            <w:pPr>
              <w:spacing w:before="20" w:after="20" w:line="252" w:lineRule="auto"/>
            </w:pPr>
            <w:r>
              <w:rPr>
                <w:sz w:val="18"/>
              </w:rPr>
              <w:t>69000.00</w:t>
            </w:r>
          </w:p>
        </w:tc>
        <w:tc>
          <w:tcPr>
            <w:tcW w:w="2484" w:type="dxa"/>
            <w:shd w:val="clear" w:color="auto" w:fill="FFFFFF"/>
            <w:tcMar>
              <w:top w:w="90" w:type="dxa"/>
              <w:left w:w="130" w:type="dxa"/>
              <w:bottom w:w="90" w:type="dxa"/>
              <w:right w:w="130" w:type="dxa"/>
            </w:tcMar>
            <w:vAlign w:val="center"/>
          </w:tcPr>
          <w:p w14:paraId="522E08DA" w14:textId="77777777" w:rsidR="00D7481C" w:rsidRDefault="00000000">
            <w:pPr>
              <w:spacing w:before="20" w:after="20" w:line="252" w:lineRule="auto"/>
            </w:pPr>
            <w:r>
              <w:rPr>
                <w:sz w:val="18"/>
              </w:rPr>
              <w:t>1500.00</w:t>
            </w:r>
          </w:p>
        </w:tc>
        <w:tc>
          <w:tcPr>
            <w:tcW w:w="2484" w:type="dxa"/>
            <w:shd w:val="clear" w:color="auto" w:fill="FFFFFF"/>
            <w:tcMar>
              <w:top w:w="90" w:type="dxa"/>
              <w:left w:w="130" w:type="dxa"/>
              <w:bottom w:w="90" w:type="dxa"/>
              <w:right w:w="130" w:type="dxa"/>
            </w:tcMar>
            <w:vAlign w:val="center"/>
          </w:tcPr>
          <w:p w14:paraId="4B16641E" w14:textId="77777777" w:rsidR="00D7481C" w:rsidRDefault="00000000">
            <w:pPr>
              <w:spacing w:before="20" w:after="20" w:line="252" w:lineRule="auto"/>
            </w:pPr>
            <w:r>
              <w:rPr>
                <w:sz w:val="18"/>
              </w:rPr>
              <w:t>70500.00</w:t>
            </w:r>
          </w:p>
        </w:tc>
      </w:tr>
      <w:tr w:rsidR="00D7481C" w14:paraId="54A2ABBE" w14:textId="77777777">
        <w:trPr>
          <w:jc w:val="center"/>
        </w:trPr>
        <w:tc>
          <w:tcPr>
            <w:tcW w:w="2484" w:type="dxa"/>
            <w:shd w:val="clear" w:color="auto" w:fill="F8FAFC"/>
            <w:tcMar>
              <w:top w:w="90" w:type="dxa"/>
              <w:left w:w="130" w:type="dxa"/>
              <w:bottom w:w="90" w:type="dxa"/>
              <w:right w:w="130" w:type="dxa"/>
            </w:tcMar>
            <w:vAlign w:val="center"/>
          </w:tcPr>
          <w:p w14:paraId="1CEB94F4" w14:textId="77777777" w:rsidR="00D7481C" w:rsidRDefault="00000000">
            <w:pPr>
              <w:spacing w:before="20" w:after="20" w:line="252" w:lineRule="auto"/>
            </w:pPr>
            <w:r>
              <w:rPr>
                <w:sz w:val="18"/>
              </w:rPr>
              <w:t>Frank</w:t>
            </w:r>
          </w:p>
        </w:tc>
        <w:tc>
          <w:tcPr>
            <w:tcW w:w="2484" w:type="dxa"/>
            <w:shd w:val="clear" w:color="auto" w:fill="F8FAFC"/>
            <w:tcMar>
              <w:top w:w="90" w:type="dxa"/>
              <w:left w:w="130" w:type="dxa"/>
              <w:bottom w:w="90" w:type="dxa"/>
              <w:right w:w="130" w:type="dxa"/>
            </w:tcMar>
            <w:vAlign w:val="center"/>
          </w:tcPr>
          <w:p w14:paraId="14BE1CA6" w14:textId="77777777" w:rsidR="00D7481C" w:rsidRDefault="00000000">
            <w:pPr>
              <w:spacing w:before="20" w:after="20" w:line="252" w:lineRule="auto"/>
            </w:pPr>
            <w:r>
              <w:rPr>
                <w:sz w:val="18"/>
              </w:rPr>
              <w:t>64000.00</w:t>
            </w:r>
          </w:p>
        </w:tc>
        <w:tc>
          <w:tcPr>
            <w:tcW w:w="2484" w:type="dxa"/>
            <w:shd w:val="clear" w:color="auto" w:fill="F8FAFC"/>
            <w:tcMar>
              <w:top w:w="90" w:type="dxa"/>
              <w:left w:w="130" w:type="dxa"/>
              <w:bottom w:w="90" w:type="dxa"/>
              <w:right w:w="130" w:type="dxa"/>
            </w:tcMar>
            <w:vAlign w:val="center"/>
          </w:tcPr>
          <w:p w14:paraId="5C5DD522" w14:textId="77777777" w:rsidR="00D7481C" w:rsidRDefault="00000000">
            <w:pPr>
              <w:spacing w:before="20" w:after="20" w:line="252" w:lineRule="auto"/>
            </w:pPr>
            <w:r>
              <w:rPr>
                <w:sz w:val="18"/>
              </w:rPr>
              <w:t>NULL</w:t>
            </w:r>
          </w:p>
        </w:tc>
        <w:tc>
          <w:tcPr>
            <w:tcW w:w="2484" w:type="dxa"/>
            <w:shd w:val="clear" w:color="auto" w:fill="F8FAFC"/>
            <w:tcMar>
              <w:top w:w="90" w:type="dxa"/>
              <w:left w:w="130" w:type="dxa"/>
              <w:bottom w:w="90" w:type="dxa"/>
              <w:right w:w="130" w:type="dxa"/>
            </w:tcMar>
            <w:vAlign w:val="center"/>
          </w:tcPr>
          <w:p w14:paraId="16C66879" w14:textId="77777777" w:rsidR="00D7481C" w:rsidRDefault="00000000">
            <w:pPr>
              <w:spacing w:before="20" w:after="20" w:line="252" w:lineRule="auto"/>
            </w:pPr>
            <w:r>
              <w:rPr>
                <w:sz w:val="18"/>
              </w:rPr>
              <w:t>64000.00</w:t>
            </w:r>
          </w:p>
        </w:tc>
      </w:tr>
      <w:tr w:rsidR="00D7481C" w14:paraId="5843240C" w14:textId="77777777">
        <w:trPr>
          <w:jc w:val="center"/>
        </w:trPr>
        <w:tc>
          <w:tcPr>
            <w:tcW w:w="2484" w:type="dxa"/>
            <w:shd w:val="clear" w:color="auto" w:fill="FFFFFF"/>
            <w:tcMar>
              <w:top w:w="90" w:type="dxa"/>
              <w:left w:w="130" w:type="dxa"/>
              <w:bottom w:w="90" w:type="dxa"/>
              <w:right w:w="130" w:type="dxa"/>
            </w:tcMar>
            <w:vAlign w:val="center"/>
          </w:tcPr>
          <w:p w14:paraId="7FA3844B" w14:textId="77777777" w:rsidR="00D7481C" w:rsidRDefault="00000000">
            <w:pPr>
              <w:spacing w:before="20" w:after="20" w:line="252" w:lineRule="auto"/>
            </w:pPr>
            <w:r>
              <w:rPr>
                <w:sz w:val="18"/>
              </w:rPr>
              <w:t>Olivia</w:t>
            </w:r>
          </w:p>
        </w:tc>
        <w:tc>
          <w:tcPr>
            <w:tcW w:w="2484" w:type="dxa"/>
            <w:shd w:val="clear" w:color="auto" w:fill="FFFFFF"/>
            <w:tcMar>
              <w:top w:w="90" w:type="dxa"/>
              <w:left w:w="130" w:type="dxa"/>
              <w:bottom w:w="90" w:type="dxa"/>
              <w:right w:w="130" w:type="dxa"/>
            </w:tcMar>
            <w:vAlign w:val="center"/>
          </w:tcPr>
          <w:p w14:paraId="3F171D25" w14:textId="77777777" w:rsidR="00D7481C" w:rsidRDefault="00000000">
            <w:pPr>
              <w:spacing w:before="20" w:after="20" w:line="252" w:lineRule="auto"/>
            </w:pPr>
            <w:r>
              <w:rPr>
                <w:sz w:val="18"/>
              </w:rPr>
              <w:t>64000.00</w:t>
            </w:r>
          </w:p>
        </w:tc>
        <w:tc>
          <w:tcPr>
            <w:tcW w:w="2484" w:type="dxa"/>
            <w:shd w:val="clear" w:color="auto" w:fill="FFFFFF"/>
            <w:tcMar>
              <w:top w:w="90" w:type="dxa"/>
              <w:left w:w="130" w:type="dxa"/>
              <w:bottom w:w="90" w:type="dxa"/>
              <w:right w:w="130" w:type="dxa"/>
            </w:tcMar>
            <w:vAlign w:val="center"/>
          </w:tcPr>
          <w:p w14:paraId="74C5DD7E" w14:textId="77777777" w:rsidR="00D7481C" w:rsidRDefault="00000000">
            <w:pPr>
              <w:spacing w:before="20" w:after="20" w:line="252" w:lineRule="auto"/>
            </w:pPr>
            <w:r>
              <w:rPr>
                <w:sz w:val="18"/>
              </w:rPr>
              <w:t>NULL</w:t>
            </w:r>
          </w:p>
        </w:tc>
        <w:tc>
          <w:tcPr>
            <w:tcW w:w="2484" w:type="dxa"/>
            <w:shd w:val="clear" w:color="auto" w:fill="FFFFFF"/>
            <w:tcMar>
              <w:top w:w="90" w:type="dxa"/>
              <w:left w:w="130" w:type="dxa"/>
              <w:bottom w:w="90" w:type="dxa"/>
              <w:right w:w="130" w:type="dxa"/>
            </w:tcMar>
            <w:vAlign w:val="center"/>
          </w:tcPr>
          <w:p w14:paraId="65CF2ECC" w14:textId="77777777" w:rsidR="00D7481C" w:rsidRDefault="00000000">
            <w:pPr>
              <w:spacing w:before="20" w:after="20" w:line="252" w:lineRule="auto"/>
            </w:pPr>
            <w:r>
              <w:rPr>
                <w:sz w:val="18"/>
              </w:rPr>
              <w:t>64000.00</w:t>
            </w:r>
          </w:p>
        </w:tc>
      </w:tr>
      <w:tr w:rsidR="00D7481C" w14:paraId="11CA285A" w14:textId="77777777">
        <w:trPr>
          <w:jc w:val="center"/>
        </w:trPr>
        <w:tc>
          <w:tcPr>
            <w:tcW w:w="2484" w:type="dxa"/>
            <w:shd w:val="clear" w:color="auto" w:fill="F8FAFC"/>
            <w:tcMar>
              <w:top w:w="90" w:type="dxa"/>
              <w:left w:w="130" w:type="dxa"/>
              <w:bottom w:w="90" w:type="dxa"/>
              <w:right w:w="130" w:type="dxa"/>
            </w:tcMar>
            <w:vAlign w:val="center"/>
          </w:tcPr>
          <w:p w14:paraId="22CAB555" w14:textId="77777777" w:rsidR="00D7481C" w:rsidRDefault="00000000">
            <w:pPr>
              <w:spacing w:before="20" w:after="20" w:line="252" w:lineRule="auto"/>
            </w:pPr>
            <w:r>
              <w:rPr>
                <w:sz w:val="18"/>
              </w:rPr>
              <w:t>Grace</w:t>
            </w:r>
          </w:p>
        </w:tc>
        <w:tc>
          <w:tcPr>
            <w:tcW w:w="2484" w:type="dxa"/>
            <w:shd w:val="clear" w:color="auto" w:fill="F8FAFC"/>
            <w:tcMar>
              <w:top w:w="90" w:type="dxa"/>
              <w:left w:w="130" w:type="dxa"/>
              <w:bottom w:w="90" w:type="dxa"/>
              <w:right w:w="130" w:type="dxa"/>
            </w:tcMar>
            <w:vAlign w:val="center"/>
          </w:tcPr>
          <w:p w14:paraId="559B309B" w14:textId="77777777" w:rsidR="00D7481C" w:rsidRDefault="00000000">
            <w:pPr>
              <w:spacing w:before="20" w:after="20" w:line="252" w:lineRule="auto"/>
            </w:pPr>
            <w:r>
              <w:rPr>
                <w:sz w:val="18"/>
              </w:rPr>
              <w:t>61000.00</w:t>
            </w:r>
          </w:p>
        </w:tc>
        <w:tc>
          <w:tcPr>
            <w:tcW w:w="2484" w:type="dxa"/>
            <w:shd w:val="clear" w:color="auto" w:fill="F8FAFC"/>
            <w:tcMar>
              <w:top w:w="90" w:type="dxa"/>
              <w:left w:w="130" w:type="dxa"/>
              <w:bottom w:w="90" w:type="dxa"/>
              <w:right w:w="130" w:type="dxa"/>
            </w:tcMar>
            <w:vAlign w:val="center"/>
          </w:tcPr>
          <w:p w14:paraId="3DA48306" w14:textId="77777777" w:rsidR="00D7481C" w:rsidRDefault="00000000">
            <w:pPr>
              <w:spacing w:before="20" w:after="20" w:line="252" w:lineRule="auto"/>
            </w:pPr>
            <w:r>
              <w:rPr>
                <w:sz w:val="18"/>
              </w:rPr>
              <w:t>NULL</w:t>
            </w:r>
          </w:p>
        </w:tc>
        <w:tc>
          <w:tcPr>
            <w:tcW w:w="2484" w:type="dxa"/>
            <w:shd w:val="clear" w:color="auto" w:fill="F8FAFC"/>
            <w:tcMar>
              <w:top w:w="90" w:type="dxa"/>
              <w:left w:w="130" w:type="dxa"/>
              <w:bottom w:w="90" w:type="dxa"/>
              <w:right w:w="130" w:type="dxa"/>
            </w:tcMar>
            <w:vAlign w:val="center"/>
          </w:tcPr>
          <w:p w14:paraId="6B43596A" w14:textId="77777777" w:rsidR="00D7481C" w:rsidRDefault="00000000">
            <w:pPr>
              <w:spacing w:before="20" w:after="20" w:line="252" w:lineRule="auto"/>
            </w:pPr>
            <w:r>
              <w:rPr>
                <w:sz w:val="18"/>
              </w:rPr>
              <w:t>61000.00</w:t>
            </w:r>
          </w:p>
        </w:tc>
      </w:tr>
    </w:tbl>
    <w:p w14:paraId="137ACD74" w14:textId="77777777" w:rsidR="00D7481C" w:rsidRDefault="00D7481C">
      <w:pPr>
        <w:spacing w:after="80"/>
      </w:pPr>
    </w:p>
    <w:p w14:paraId="69289CED" w14:textId="77777777" w:rsidR="00D7481C" w:rsidRDefault="00D7481C">
      <w:pPr>
        <w:pBdr>
          <w:bottom w:val="single" w:sz="6" w:space="1" w:color="CBD5E1"/>
        </w:pBdr>
        <w:spacing w:before="120" w:after="120"/>
      </w:pPr>
    </w:p>
    <w:p w14:paraId="56191C5E" w14:textId="77777777" w:rsidR="00D7481C" w:rsidRDefault="00000000">
      <w:pPr>
        <w:keepNext/>
        <w:spacing w:before="200"/>
      </w:pPr>
      <w:r>
        <w:rPr>
          <w:b/>
          <w:color w:val="1E40AF"/>
          <w:sz w:val="24"/>
        </w:rPr>
        <w:t>Solution 9</w:t>
      </w:r>
    </w:p>
    <w:p w14:paraId="1C622E0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first_name,</w:t>
      </w:r>
      <w:r>
        <w:rPr>
          <w:rFonts w:ascii="Consolas" w:hAnsi="Consolas"/>
          <w:color w:val="0F172A"/>
          <w:sz w:val="17"/>
        </w:rPr>
        <w:br/>
        <w:t xml:space="preserve">    salary,</w:t>
      </w:r>
      <w:r>
        <w:rPr>
          <w:rFonts w:ascii="Consolas" w:hAnsi="Consolas"/>
          <w:color w:val="0F172A"/>
          <w:sz w:val="17"/>
        </w:rPr>
        <w:br/>
        <w:t xml:space="preserve">    CASE</w:t>
      </w:r>
      <w:r>
        <w:rPr>
          <w:rFonts w:ascii="Consolas" w:hAnsi="Consolas"/>
          <w:color w:val="0F172A"/>
          <w:sz w:val="17"/>
        </w:rPr>
        <w:br/>
        <w:t xml:space="preserve">        WHEN salary &gt;= 90000 THEN 'High'</w:t>
      </w:r>
      <w:r>
        <w:rPr>
          <w:rFonts w:ascii="Consolas" w:hAnsi="Consolas"/>
          <w:color w:val="0F172A"/>
          <w:sz w:val="17"/>
        </w:rPr>
        <w:br/>
        <w:t xml:space="preserve">        WHEN salary &gt;= 70000 THEN 'Medium'</w:t>
      </w:r>
      <w:r>
        <w:rPr>
          <w:rFonts w:ascii="Consolas" w:hAnsi="Consolas"/>
          <w:color w:val="0F172A"/>
          <w:sz w:val="17"/>
        </w:rPr>
        <w:br/>
        <w:t xml:space="preserve">        ELSE 'Low'</w:t>
      </w:r>
      <w:r>
        <w:rPr>
          <w:rFonts w:ascii="Consolas" w:hAnsi="Consolas"/>
          <w:color w:val="0F172A"/>
          <w:sz w:val="17"/>
        </w:rPr>
        <w:br/>
        <w:t xml:space="preserve">    END AS salary_band</w:t>
      </w:r>
      <w:r>
        <w:rPr>
          <w:rFonts w:ascii="Consolas" w:hAnsi="Consolas"/>
          <w:color w:val="0F172A"/>
          <w:sz w:val="17"/>
        </w:rPr>
        <w:br/>
        <w:t>FROM employees</w:t>
      </w:r>
      <w:r>
        <w:rPr>
          <w:rFonts w:ascii="Consolas" w:hAnsi="Consolas"/>
          <w:color w:val="0F172A"/>
          <w:sz w:val="17"/>
        </w:rPr>
        <w:br/>
        <w:t>ORDER BY salary DESC;</w:t>
      </w:r>
    </w:p>
    <w:tbl>
      <w:tblPr>
        <w:tblStyle w:val="TableGrid"/>
        <w:tblW w:w="0" w:type="auto"/>
        <w:jc w:val="center"/>
        <w:tblLook w:val="04A0" w:firstRow="1" w:lastRow="0" w:firstColumn="1" w:lastColumn="0" w:noHBand="0" w:noVBand="1"/>
      </w:tblPr>
      <w:tblGrid>
        <w:gridCol w:w="3312"/>
        <w:gridCol w:w="3312"/>
        <w:gridCol w:w="3312"/>
      </w:tblGrid>
      <w:tr w:rsidR="00D7481C" w14:paraId="394072EB" w14:textId="77777777">
        <w:trPr>
          <w:jc w:val="center"/>
        </w:trPr>
        <w:tc>
          <w:tcPr>
            <w:tcW w:w="3312" w:type="dxa"/>
            <w:shd w:val="clear" w:color="auto" w:fill="1E3A8A"/>
            <w:tcMar>
              <w:top w:w="90" w:type="dxa"/>
              <w:left w:w="130" w:type="dxa"/>
              <w:bottom w:w="90" w:type="dxa"/>
              <w:right w:w="130" w:type="dxa"/>
            </w:tcMar>
            <w:vAlign w:val="center"/>
          </w:tcPr>
          <w:p w14:paraId="7D8D4B69" w14:textId="77777777" w:rsidR="00D7481C" w:rsidRDefault="00000000">
            <w:pPr>
              <w:spacing w:before="20" w:after="20" w:line="252" w:lineRule="auto"/>
            </w:pPr>
            <w:r>
              <w:rPr>
                <w:b/>
                <w:color w:val="FFFFFF"/>
                <w:sz w:val="19"/>
              </w:rPr>
              <w:t>first_name</w:t>
            </w:r>
          </w:p>
        </w:tc>
        <w:tc>
          <w:tcPr>
            <w:tcW w:w="3312" w:type="dxa"/>
            <w:shd w:val="clear" w:color="auto" w:fill="1E3A8A"/>
            <w:tcMar>
              <w:top w:w="90" w:type="dxa"/>
              <w:left w:w="130" w:type="dxa"/>
              <w:bottom w:w="90" w:type="dxa"/>
              <w:right w:w="130" w:type="dxa"/>
            </w:tcMar>
            <w:vAlign w:val="center"/>
          </w:tcPr>
          <w:p w14:paraId="3092FF2B" w14:textId="77777777" w:rsidR="00D7481C" w:rsidRDefault="00000000">
            <w:pPr>
              <w:spacing w:before="20" w:after="20" w:line="252" w:lineRule="auto"/>
            </w:pPr>
            <w:r>
              <w:rPr>
                <w:b/>
                <w:color w:val="FFFFFF"/>
                <w:sz w:val="19"/>
              </w:rPr>
              <w:t>salary</w:t>
            </w:r>
          </w:p>
        </w:tc>
        <w:tc>
          <w:tcPr>
            <w:tcW w:w="3312" w:type="dxa"/>
            <w:shd w:val="clear" w:color="auto" w:fill="1E3A8A"/>
            <w:tcMar>
              <w:top w:w="90" w:type="dxa"/>
              <w:left w:w="130" w:type="dxa"/>
              <w:bottom w:w="90" w:type="dxa"/>
              <w:right w:w="130" w:type="dxa"/>
            </w:tcMar>
            <w:vAlign w:val="center"/>
          </w:tcPr>
          <w:p w14:paraId="1253F090" w14:textId="77777777" w:rsidR="00D7481C" w:rsidRDefault="00000000">
            <w:pPr>
              <w:spacing w:before="20" w:after="20" w:line="252" w:lineRule="auto"/>
            </w:pPr>
            <w:r>
              <w:rPr>
                <w:b/>
                <w:color w:val="FFFFFF"/>
                <w:sz w:val="19"/>
              </w:rPr>
              <w:t>salary_band</w:t>
            </w:r>
          </w:p>
        </w:tc>
      </w:tr>
      <w:tr w:rsidR="00D7481C" w14:paraId="6D91B1A0" w14:textId="77777777">
        <w:trPr>
          <w:jc w:val="center"/>
        </w:trPr>
        <w:tc>
          <w:tcPr>
            <w:tcW w:w="3312" w:type="dxa"/>
            <w:shd w:val="clear" w:color="auto" w:fill="F8FAFC"/>
            <w:tcMar>
              <w:top w:w="90" w:type="dxa"/>
              <w:left w:w="130" w:type="dxa"/>
              <w:bottom w:w="90" w:type="dxa"/>
              <w:right w:w="130" w:type="dxa"/>
            </w:tcMar>
            <w:vAlign w:val="center"/>
          </w:tcPr>
          <w:p w14:paraId="78857A75" w14:textId="77777777" w:rsidR="00D7481C" w:rsidRDefault="00000000">
            <w:pPr>
              <w:spacing w:before="20" w:after="20" w:line="252" w:lineRule="auto"/>
            </w:pPr>
            <w:r>
              <w:rPr>
                <w:sz w:val="18"/>
              </w:rPr>
              <w:t>Irene</w:t>
            </w:r>
          </w:p>
        </w:tc>
        <w:tc>
          <w:tcPr>
            <w:tcW w:w="3312" w:type="dxa"/>
            <w:shd w:val="clear" w:color="auto" w:fill="F8FAFC"/>
            <w:tcMar>
              <w:top w:w="90" w:type="dxa"/>
              <w:left w:w="130" w:type="dxa"/>
              <w:bottom w:w="90" w:type="dxa"/>
              <w:right w:w="130" w:type="dxa"/>
            </w:tcMar>
            <w:vAlign w:val="center"/>
          </w:tcPr>
          <w:p w14:paraId="33B7D995" w14:textId="77777777" w:rsidR="00D7481C" w:rsidRDefault="00000000">
            <w:pPr>
              <w:spacing w:before="20" w:after="20" w:line="252" w:lineRule="auto"/>
            </w:pPr>
            <w:r>
              <w:rPr>
                <w:sz w:val="18"/>
              </w:rPr>
              <w:t>105000.00</w:t>
            </w:r>
          </w:p>
        </w:tc>
        <w:tc>
          <w:tcPr>
            <w:tcW w:w="3312" w:type="dxa"/>
            <w:shd w:val="clear" w:color="auto" w:fill="F8FAFC"/>
            <w:tcMar>
              <w:top w:w="90" w:type="dxa"/>
              <w:left w:w="130" w:type="dxa"/>
              <w:bottom w:w="90" w:type="dxa"/>
              <w:right w:w="130" w:type="dxa"/>
            </w:tcMar>
            <w:vAlign w:val="center"/>
          </w:tcPr>
          <w:p w14:paraId="2F23055E" w14:textId="77777777" w:rsidR="00D7481C" w:rsidRDefault="00000000">
            <w:pPr>
              <w:spacing w:before="20" w:after="20" w:line="252" w:lineRule="auto"/>
            </w:pPr>
            <w:r>
              <w:rPr>
                <w:sz w:val="18"/>
              </w:rPr>
              <w:t>High</w:t>
            </w:r>
          </w:p>
        </w:tc>
      </w:tr>
      <w:tr w:rsidR="00D7481C" w14:paraId="2E929B7F" w14:textId="77777777">
        <w:trPr>
          <w:jc w:val="center"/>
        </w:trPr>
        <w:tc>
          <w:tcPr>
            <w:tcW w:w="3312" w:type="dxa"/>
            <w:shd w:val="clear" w:color="auto" w:fill="FFFFFF"/>
            <w:tcMar>
              <w:top w:w="90" w:type="dxa"/>
              <w:left w:w="130" w:type="dxa"/>
              <w:bottom w:w="90" w:type="dxa"/>
              <w:right w:w="130" w:type="dxa"/>
            </w:tcMar>
            <w:vAlign w:val="center"/>
          </w:tcPr>
          <w:p w14:paraId="09583619" w14:textId="77777777" w:rsidR="00D7481C" w:rsidRDefault="00000000">
            <w:pPr>
              <w:spacing w:before="20" w:after="20" w:line="252" w:lineRule="auto"/>
            </w:pPr>
            <w:r>
              <w:rPr>
                <w:sz w:val="18"/>
              </w:rPr>
              <w:t>Alice</w:t>
            </w:r>
          </w:p>
        </w:tc>
        <w:tc>
          <w:tcPr>
            <w:tcW w:w="3312" w:type="dxa"/>
            <w:shd w:val="clear" w:color="auto" w:fill="FFFFFF"/>
            <w:tcMar>
              <w:top w:w="90" w:type="dxa"/>
              <w:left w:w="130" w:type="dxa"/>
              <w:bottom w:w="90" w:type="dxa"/>
              <w:right w:w="130" w:type="dxa"/>
            </w:tcMar>
            <w:vAlign w:val="center"/>
          </w:tcPr>
          <w:p w14:paraId="18201103" w14:textId="77777777" w:rsidR="00D7481C" w:rsidRDefault="00000000">
            <w:pPr>
              <w:spacing w:before="20" w:after="20" w:line="252" w:lineRule="auto"/>
            </w:pPr>
            <w:r>
              <w:rPr>
                <w:sz w:val="18"/>
              </w:rPr>
              <w:t>95000.00</w:t>
            </w:r>
          </w:p>
        </w:tc>
        <w:tc>
          <w:tcPr>
            <w:tcW w:w="3312" w:type="dxa"/>
            <w:shd w:val="clear" w:color="auto" w:fill="FFFFFF"/>
            <w:tcMar>
              <w:top w:w="90" w:type="dxa"/>
              <w:left w:w="130" w:type="dxa"/>
              <w:bottom w:w="90" w:type="dxa"/>
              <w:right w:w="130" w:type="dxa"/>
            </w:tcMar>
            <w:vAlign w:val="center"/>
          </w:tcPr>
          <w:p w14:paraId="21394ED9" w14:textId="77777777" w:rsidR="00D7481C" w:rsidRDefault="00000000">
            <w:pPr>
              <w:spacing w:before="20" w:after="20" w:line="252" w:lineRule="auto"/>
            </w:pPr>
            <w:r>
              <w:rPr>
                <w:sz w:val="18"/>
              </w:rPr>
              <w:t>High</w:t>
            </w:r>
          </w:p>
        </w:tc>
      </w:tr>
      <w:tr w:rsidR="00D7481C" w14:paraId="05305724" w14:textId="77777777">
        <w:trPr>
          <w:jc w:val="center"/>
        </w:trPr>
        <w:tc>
          <w:tcPr>
            <w:tcW w:w="3312" w:type="dxa"/>
            <w:shd w:val="clear" w:color="auto" w:fill="F8FAFC"/>
            <w:tcMar>
              <w:top w:w="90" w:type="dxa"/>
              <w:left w:w="130" w:type="dxa"/>
              <w:bottom w:w="90" w:type="dxa"/>
              <w:right w:w="130" w:type="dxa"/>
            </w:tcMar>
            <w:vAlign w:val="center"/>
          </w:tcPr>
          <w:p w14:paraId="4964279C" w14:textId="77777777" w:rsidR="00D7481C" w:rsidRDefault="00000000">
            <w:pPr>
              <w:spacing w:before="20" w:after="20" w:line="252" w:lineRule="auto"/>
            </w:pPr>
            <w:r>
              <w:rPr>
                <w:sz w:val="18"/>
              </w:rPr>
              <w:t>Leo</w:t>
            </w:r>
          </w:p>
        </w:tc>
        <w:tc>
          <w:tcPr>
            <w:tcW w:w="3312" w:type="dxa"/>
            <w:shd w:val="clear" w:color="auto" w:fill="F8FAFC"/>
            <w:tcMar>
              <w:top w:w="90" w:type="dxa"/>
              <w:left w:w="130" w:type="dxa"/>
              <w:bottom w:w="90" w:type="dxa"/>
              <w:right w:w="130" w:type="dxa"/>
            </w:tcMar>
            <w:vAlign w:val="center"/>
          </w:tcPr>
          <w:p w14:paraId="225068A9" w14:textId="77777777" w:rsidR="00D7481C" w:rsidRDefault="00000000">
            <w:pPr>
              <w:spacing w:before="20" w:after="20" w:line="252" w:lineRule="auto"/>
            </w:pPr>
            <w:r>
              <w:rPr>
                <w:sz w:val="18"/>
              </w:rPr>
              <w:t>92000.00</w:t>
            </w:r>
          </w:p>
        </w:tc>
        <w:tc>
          <w:tcPr>
            <w:tcW w:w="3312" w:type="dxa"/>
            <w:shd w:val="clear" w:color="auto" w:fill="F8FAFC"/>
            <w:tcMar>
              <w:top w:w="90" w:type="dxa"/>
              <w:left w:w="130" w:type="dxa"/>
              <w:bottom w:w="90" w:type="dxa"/>
              <w:right w:w="130" w:type="dxa"/>
            </w:tcMar>
            <w:vAlign w:val="center"/>
          </w:tcPr>
          <w:p w14:paraId="01CBDED6" w14:textId="77777777" w:rsidR="00D7481C" w:rsidRDefault="00000000">
            <w:pPr>
              <w:spacing w:before="20" w:after="20" w:line="252" w:lineRule="auto"/>
            </w:pPr>
            <w:r>
              <w:rPr>
                <w:sz w:val="18"/>
              </w:rPr>
              <w:t>High</w:t>
            </w:r>
          </w:p>
        </w:tc>
      </w:tr>
      <w:tr w:rsidR="00D7481C" w14:paraId="5B4673AB" w14:textId="77777777">
        <w:trPr>
          <w:jc w:val="center"/>
        </w:trPr>
        <w:tc>
          <w:tcPr>
            <w:tcW w:w="3312" w:type="dxa"/>
            <w:shd w:val="clear" w:color="auto" w:fill="FFFFFF"/>
            <w:tcMar>
              <w:top w:w="90" w:type="dxa"/>
              <w:left w:w="130" w:type="dxa"/>
              <w:bottom w:w="90" w:type="dxa"/>
              <w:right w:w="130" w:type="dxa"/>
            </w:tcMar>
            <w:vAlign w:val="center"/>
          </w:tcPr>
          <w:p w14:paraId="2A8BB7AE" w14:textId="77777777" w:rsidR="00D7481C" w:rsidRDefault="00000000">
            <w:pPr>
              <w:spacing w:before="20" w:after="20" w:line="252" w:lineRule="auto"/>
            </w:pPr>
            <w:r>
              <w:rPr>
                <w:sz w:val="18"/>
              </w:rPr>
              <w:t>Eve</w:t>
            </w:r>
          </w:p>
        </w:tc>
        <w:tc>
          <w:tcPr>
            <w:tcW w:w="3312" w:type="dxa"/>
            <w:shd w:val="clear" w:color="auto" w:fill="FFFFFF"/>
            <w:tcMar>
              <w:top w:w="90" w:type="dxa"/>
              <w:left w:w="130" w:type="dxa"/>
              <w:bottom w:w="90" w:type="dxa"/>
              <w:right w:w="130" w:type="dxa"/>
            </w:tcMar>
            <w:vAlign w:val="center"/>
          </w:tcPr>
          <w:p w14:paraId="4D125023" w14:textId="77777777" w:rsidR="00D7481C" w:rsidRDefault="00000000">
            <w:pPr>
              <w:spacing w:before="20" w:after="20" w:line="252" w:lineRule="auto"/>
            </w:pPr>
            <w:r>
              <w:rPr>
                <w:sz w:val="18"/>
              </w:rPr>
              <w:t>91000.00</w:t>
            </w:r>
          </w:p>
        </w:tc>
        <w:tc>
          <w:tcPr>
            <w:tcW w:w="3312" w:type="dxa"/>
            <w:shd w:val="clear" w:color="auto" w:fill="FFFFFF"/>
            <w:tcMar>
              <w:top w:w="90" w:type="dxa"/>
              <w:left w:w="130" w:type="dxa"/>
              <w:bottom w:w="90" w:type="dxa"/>
              <w:right w:w="130" w:type="dxa"/>
            </w:tcMar>
            <w:vAlign w:val="center"/>
          </w:tcPr>
          <w:p w14:paraId="529939AD" w14:textId="77777777" w:rsidR="00D7481C" w:rsidRDefault="00000000">
            <w:pPr>
              <w:spacing w:before="20" w:after="20" w:line="252" w:lineRule="auto"/>
            </w:pPr>
            <w:r>
              <w:rPr>
                <w:sz w:val="18"/>
              </w:rPr>
              <w:t>High</w:t>
            </w:r>
          </w:p>
        </w:tc>
      </w:tr>
      <w:tr w:rsidR="00D7481C" w14:paraId="096914E8" w14:textId="77777777">
        <w:trPr>
          <w:jc w:val="center"/>
        </w:trPr>
        <w:tc>
          <w:tcPr>
            <w:tcW w:w="3312" w:type="dxa"/>
            <w:shd w:val="clear" w:color="auto" w:fill="F8FAFC"/>
            <w:tcMar>
              <w:top w:w="90" w:type="dxa"/>
              <w:left w:w="130" w:type="dxa"/>
              <w:bottom w:w="90" w:type="dxa"/>
              <w:right w:w="130" w:type="dxa"/>
            </w:tcMar>
            <w:vAlign w:val="center"/>
          </w:tcPr>
          <w:p w14:paraId="38D04E73" w14:textId="77777777" w:rsidR="00D7481C" w:rsidRDefault="00000000">
            <w:pPr>
              <w:spacing w:before="20" w:after="20" w:line="252" w:lineRule="auto"/>
            </w:pPr>
            <w:r>
              <w:rPr>
                <w:sz w:val="18"/>
              </w:rPr>
              <w:t>Bob</w:t>
            </w:r>
          </w:p>
        </w:tc>
        <w:tc>
          <w:tcPr>
            <w:tcW w:w="3312" w:type="dxa"/>
            <w:shd w:val="clear" w:color="auto" w:fill="F8FAFC"/>
            <w:tcMar>
              <w:top w:w="90" w:type="dxa"/>
              <w:left w:w="130" w:type="dxa"/>
              <w:bottom w:w="90" w:type="dxa"/>
              <w:right w:w="130" w:type="dxa"/>
            </w:tcMar>
            <w:vAlign w:val="center"/>
          </w:tcPr>
          <w:p w14:paraId="2A5E57C3" w14:textId="77777777" w:rsidR="00D7481C" w:rsidRDefault="00000000">
            <w:pPr>
              <w:spacing w:before="20" w:after="20" w:line="252" w:lineRule="auto"/>
            </w:pPr>
            <w:r>
              <w:rPr>
                <w:sz w:val="18"/>
              </w:rPr>
              <w:t>87000.00</w:t>
            </w:r>
          </w:p>
        </w:tc>
        <w:tc>
          <w:tcPr>
            <w:tcW w:w="3312" w:type="dxa"/>
            <w:shd w:val="clear" w:color="auto" w:fill="F8FAFC"/>
            <w:tcMar>
              <w:top w:w="90" w:type="dxa"/>
              <w:left w:w="130" w:type="dxa"/>
              <w:bottom w:w="90" w:type="dxa"/>
              <w:right w:w="130" w:type="dxa"/>
            </w:tcMar>
            <w:vAlign w:val="center"/>
          </w:tcPr>
          <w:p w14:paraId="0059A059" w14:textId="77777777" w:rsidR="00D7481C" w:rsidRDefault="00000000">
            <w:pPr>
              <w:spacing w:before="20" w:after="20" w:line="252" w:lineRule="auto"/>
            </w:pPr>
            <w:r>
              <w:rPr>
                <w:sz w:val="18"/>
              </w:rPr>
              <w:t>Medium</w:t>
            </w:r>
          </w:p>
        </w:tc>
      </w:tr>
      <w:tr w:rsidR="00D7481C" w14:paraId="161DFB8A" w14:textId="77777777">
        <w:trPr>
          <w:jc w:val="center"/>
        </w:trPr>
        <w:tc>
          <w:tcPr>
            <w:tcW w:w="3312" w:type="dxa"/>
            <w:shd w:val="clear" w:color="auto" w:fill="FFFFFF"/>
            <w:tcMar>
              <w:top w:w="90" w:type="dxa"/>
              <w:left w:w="130" w:type="dxa"/>
              <w:bottom w:w="90" w:type="dxa"/>
              <w:right w:w="130" w:type="dxa"/>
            </w:tcMar>
            <w:vAlign w:val="center"/>
          </w:tcPr>
          <w:p w14:paraId="1F53BFF5" w14:textId="77777777" w:rsidR="00D7481C" w:rsidRDefault="00000000">
            <w:pPr>
              <w:spacing w:before="20" w:after="20" w:line="252" w:lineRule="auto"/>
            </w:pPr>
            <w:r>
              <w:rPr>
                <w:sz w:val="18"/>
              </w:rPr>
              <w:t>Nathan</w:t>
            </w:r>
          </w:p>
        </w:tc>
        <w:tc>
          <w:tcPr>
            <w:tcW w:w="3312" w:type="dxa"/>
            <w:shd w:val="clear" w:color="auto" w:fill="FFFFFF"/>
            <w:tcMar>
              <w:top w:w="90" w:type="dxa"/>
              <w:left w:w="130" w:type="dxa"/>
              <w:bottom w:w="90" w:type="dxa"/>
              <w:right w:w="130" w:type="dxa"/>
            </w:tcMar>
            <w:vAlign w:val="center"/>
          </w:tcPr>
          <w:p w14:paraId="6AF7DA48" w14:textId="77777777" w:rsidR="00D7481C" w:rsidRDefault="00000000">
            <w:pPr>
              <w:spacing w:before="20" w:after="20" w:line="252" w:lineRule="auto"/>
            </w:pPr>
            <w:r>
              <w:rPr>
                <w:sz w:val="18"/>
              </w:rPr>
              <w:t>87000.00</w:t>
            </w:r>
          </w:p>
        </w:tc>
        <w:tc>
          <w:tcPr>
            <w:tcW w:w="3312" w:type="dxa"/>
            <w:shd w:val="clear" w:color="auto" w:fill="FFFFFF"/>
            <w:tcMar>
              <w:top w:w="90" w:type="dxa"/>
              <w:left w:w="130" w:type="dxa"/>
              <w:bottom w:w="90" w:type="dxa"/>
              <w:right w:w="130" w:type="dxa"/>
            </w:tcMar>
            <w:vAlign w:val="center"/>
          </w:tcPr>
          <w:p w14:paraId="417DE744" w14:textId="77777777" w:rsidR="00D7481C" w:rsidRDefault="00000000">
            <w:pPr>
              <w:spacing w:before="20" w:after="20" w:line="252" w:lineRule="auto"/>
            </w:pPr>
            <w:r>
              <w:rPr>
                <w:sz w:val="18"/>
              </w:rPr>
              <w:t>Medium</w:t>
            </w:r>
          </w:p>
        </w:tc>
      </w:tr>
      <w:tr w:rsidR="00D7481C" w14:paraId="4DB7FFB3" w14:textId="77777777">
        <w:trPr>
          <w:jc w:val="center"/>
        </w:trPr>
        <w:tc>
          <w:tcPr>
            <w:tcW w:w="3312" w:type="dxa"/>
            <w:shd w:val="clear" w:color="auto" w:fill="F8FAFC"/>
            <w:tcMar>
              <w:top w:w="90" w:type="dxa"/>
              <w:left w:w="130" w:type="dxa"/>
              <w:bottom w:w="90" w:type="dxa"/>
              <w:right w:w="130" w:type="dxa"/>
            </w:tcMar>
            <w:vAlign w:val="center"/>
          </w:tcPr>
          <w:p w14:paraId="17479CD3" w14:textId="77777777" w:rsidR="00D7481C" w:rsidRDefault="00000000">
            <w:pPr>
              <w:spacing w:before="20" w:after="20" w:line="252" w:lineRule="auto"/>
            </w:pPr>
            <w:r>
              <w:rPr>
                <w:sz w:val="18"/>
              </w:rPr>
              <w:t>Henry</w:t>
            </w:r>
          </w:p>
        </w:tc>
        <w:tc>
          <w:tcPr>
            <w:tcW w:w="3312" w:type="dxa"/>
            <w:shd w:val="clear" w:color="auto" w:fill="F8FAFC"/>
            <w:tcMar>
              <w:top w:w="90" w:type="dxa"/>
              <w:left w:w="130" w:type="dxa"/>
              <w:bottom w:w="90" w:type="dxa"/>
              <w:right w:w="130" w:type="dxa"/>
            </w:tcMar>
            <w:vAlign w:val="center"/>
          </w:tcPr>
          <w:p w14:paraId="31580D44" w14:textId="77777777" w:rsidR="00D7481C" w:rsidRDefault="00000000">
            <w:pPr>
              <w:spacing w:before="20" w:after="20" w:line="252" w:lineRule="auto"/>
            </w:pPr>
            <w:r>
              <w:rPr>
                <w:sz w:val="18"/>
              </w:rPr>
              <w:t>78000.00</w:t>
            </w:r>
          </w:p>
        </w:tc>
        <w:tc>
          <w:tcPr>
            <w:tcW w:w="3312" w:type="dxa"/>
            <w:shd w:val="clear" w:color="auto" w:fill="F8FAFC"/>
            <w:tcMar>
              <w:top w:w="90" w:type="dxa"/>
              <w:left w:w="130" w:type="dxa"/>
              <w:bottom w:w="90" w:type="dxa"/>
              <w:right w:w="130" w:type="dxa"/>
            </w:tcMar>
            <w:vAlign w:val="center"/>
          </w:tcPr>
          <w:p w14:paraId="1A01AF8A" w14:textId="77777777" w:rsidR="00D7481C" w:rsidRDefault="00000000">
            <w:pPr>
              <w:spacing w:before="20" w:after="20" w:line="252" w:lineRule="auto"/>
            </w:pPr>
            <w:r>
              <w:rPr>
                <w:sz w:val="18"/>
              </w:rPr>
              <w:t>Medium</w:t>
            </w:r>
          </w:p>
        </w:tc>
      </w:tr>
      <w:tr w:rsidR="00D7481C" w14:paraId="6D6A48AB" w14:textId="77777777">
        <w:trPr>
          <w:jc w:val="center"/>
        </w:trPr>
        <w:tc>
          <w:tcPr>
            <w:tcW w:w="3312" w:type="dxa"/>
            <w:shd w:val="clear" w:color="auto" w:fill="FFFFFF"/>
            <w:tcMar>
              <w:top w:w="90" w:type="dxa"/>
              <w:left w:w="130" w:type="dxa"/>
              <w:bottom w:w="90" w:type="dxa"/>
              <w:right w:w="130" w:type="dxa"/>
            </w:tcMar>
            <w:vAlign w:val="center"/>
          </w:tcPr>
          <w:p w14:paraId="26D94335" w14:textId="77777777" w:rsidR="00D7481C" w:rsidRDefault="00000000">
            <w:pPr>
              <w:spacing w:before="20" w:after="20" w:line="252" w:lineRule="auto"/>
            </w:pPr>
            <w:r>
              <w:rPr>
                <w:sz w:val="18"/>
              </w:rPr>
              <w:t>Jack</w:t>
            </w:r>
          </w:p>
        </w:tc>
        <w:tc>
          <w:tcPr>
            <w:tcW w:w="3312" w:type="dxa"/>
            <w:shd w:val="clear" w:color="auto" w:fill="FFFFFF"/>
            <w:tcMar>
              <w:top w:w="90" w:type="dxa"/>
              <w:left w:w="130" w:type="dxa"/>
              <w:bottom w:w="90" w:type="dxa"/>
              <w:right w:w="130" w:type="dxa"/>
            </w:tcMar>
            <w:vAlign w:val="center"/>
          </w:tcPr>
          <w:p w14:paraId="77F3FF2C" w14:textId="77777777" w:rsidR="00D7481C" w:rsidRDefault="00000000">
            <w:pPr>
              <w:spacing w:before="20" w:after="20" w:line="252" w:lineRule="auto"/>
            </w:pPr>
            <w:r>
              <w:rPr>
                <w:sz w:val="18"/>
              </w:rPr>
              <w:t>73000.00</w:t>
            </w:r>
          </w:p>
        </w:tc>
        <w:tc>
          <w:tcPr>
            <w:tcW w:w="3312" w:type="dxa"/>
            <w:shd w:val="clear" w:color="auto" w:fill="FFFFFF"/>
            <w:tcMar>
              <w:top w:w="90" w:type="dxa"/>
              <w:left w:w="130" w:type="dxa"/>
              <w:bottom w:w="90" w:type="dxa"/>
              <w:right w:w="130" w:type="dxa"/>
            </w:tcMar>
            <w:vAlign w:val="center"/>
          </w:tcPr>
          <w:p w14:paraId="669140A8" w14:textId="77777777" w:rsidR="00D7481C" w:rsidRDefault="00000000">
            <w:pPr>
              <w:spacing w:before="20" w:after="20" w:line="252" w:lineRule="auto"/>
            </w:pPr>
            <w:r>
              <w:rPr>
                <w:sz w:val="18"/>
              </w:rPr>
              <w:t>Medium</w:t>
            </w:r>
          </w:p>
        </w:tc>
      </w:tr>
      <w:tr w:rsidR="00D7481C" w14:paraId="659CE864" w14:textId="77777777">
        <w:trPr>
          <w:jc w:val="center"/>
        </w:trPr>
        <w:tc>
          <w:tcPr>
            <w:tcW w:w="3312" w:type="dxa"/>
            <w:shd w:val="clear" w:color="auto" w:fill="F8FAFC"/>
            <w:tcMar>
              <w:top w:w="90" w:type="dxa"/>
              <w:left w:w="130" w:type="dxa"/>
              <w:bottom w:w="90" w:type="dxa"/>
              <w:right w:w="130" w:type="dxa"/>
            </w:tcMar>
            <w:vAlign w:val="center"/>
          </w:tcPr>
          <w:p w14:paraId="2172A795" w14:textId="77777777" w:rsidR="00D7481C" w:rsidRDefault="00000000">
            <w:pPr>
              <w:spacing w:before="20" w:after="20" w:line="252" w:lineRule="auto"/>
            </w:pPr>
            <w:r>
              <w:rPr>
                <w:sz w:val="18"/>
              </w:rPr>
              <w:t>Charlie</w:t>
            </w:r>
          </w:p>
        </w:tc>
        <w:tc>
          <w:tcPr>
            <w:tcW w:w="3312" w:type="dxa"/>
            <w:shd w:val="clear" w:color="auto" w:fill="F8FAFC"/>
            <w:tcMar>
              <w:top w:w="90" w:type="dxa"/>
              <w:left w:w="130" w:type="dxa"/>
              <w:bottom w:w="90" w:type="dxa"/>
              <w:right w:w="130" w:type="dxa"/>
            </w:tcMar>
            <w:vAlign w:val="center"/>
          </w:tcPr>
          <w:p w14:paraId="4693C27D" w14:textId="77777777" w:rsidR="00D7481C" w:rsidRDefault="00000000">
            <w:pPr>
              <w:spacing w:before="20" w:after="20" w:line="252" w:lineRule="auto"/>
            </w:pPr>
            <w:r>
              <w:rPr>
                <w:sz w:val="18"/>
              </w:rPr>
              <w:t>72000.00</w:t>
            </w:r>
          </w:p>
        </w:tc>
        <w:tc>
          <w:tcPr>
            <w:tcW w:w="3312" w:type="dxa"/>
            <w:shd w:val="clear" w:color="auto" w:fill="F8FAFC"/>
            <w:tcMar>
              <w:top w:w="90" w:type="dxa"/>
              <w:left w:w="130" w:type="dxa"/>
              <w:bottom w:w="90" w:type="dxa"/>
              <w:right w:w="130" w:type="dxa"/>
            </w:tcMar>
            <w:vAlign w:val="center"/>
          </w:tcPr>
          <w:p w14:paraId="2D991A91" w14:textId="77777777" w:rsidR="00D7481C" w:rsidRDefault="00000000">
            <w:pPr>
              <w:spacing w:before="20" w:after="20" w:line="252" w:lineRule="auto"/>
            </w:pPr>
            <w:r>
              <w:rPr>
                <w:sz w:val="18"/>
              </w:rPr>
              <w:t>Medium</w:t>
            </w:r>
          </w:p>
        </w:tc>
      </w:tr>
      <w:tr w:rsidR="00D7481C" w14:paraId="4D138A20" w14:textId="77777777">
        <w:trPr>
          <w:jc w:val="center"/>
        </w:trPr>
        <w:tc>
          <w:tcPr>
            <w:tcW w:w="3312" w:type="dxa"/>
            <w:shd w:val="clear" w:color="auto" w:fill="FFFFFF"/>
            <w:tcMar>
              <w:top w:w="90" w:type="dxa"/>
              <w:left w:w="130" w:type="dxa"/>
              <w:bottom w:w="90" w:type="dxa"/>
              <w:right w:w="130" w:type="dxa"/>
            </w:tcMar>
            <w:vAlign w:val="center"/>
          </w:tcPr>
          <w:p w14:paraId="4F8C3B9D" w14:textId="77777777" w:rsidR="00D7481C" w:rsidRDefault="00000000">
            <w:pPr>
              <w:spacing w:before="20" w:after="20" w:line="252" w:lineRule="auto"/>
            </w:pPr>
            <w:r>
              <w:rPr>
                <w:sz w:val="18"/>
              </w:rPr>
              <w:t>Karen</w:t>
            </w:r>
          </w:p>
        </w:tc>
        <w:tc>
          <w:tcPr>
            <w:tcW w:w="3312" w:type="dxa"/>
            <w:shd w:val="clear" w:color="auto" w:fill="FFFFFF"/>
            <w:tcMar>
              <w:top w:w="90" w:type="dxa"/>
              <w:left w:w="130" w:type="dxa"/>
              <w:bottom w:w="90" w:type="dxa"/>
              <w:right w:w="130" w:type="dxa"/>
            </w:tcMar>
            <w:vAlign w:val="center"/>
          </w:tcPr>
          <w:p w14:paraId="51D7D678" w14:textId="77777777" w:rsidR="00D7481C" w:rsidRDefault="00000000">
            <w:pPr>
              <w:spacing w:before="20" w:after="20" w:line="252" w:lineRule="auto"/>
            </w:pPr>
            <w:r>
              <w:rPr>
                <w:sz w:val="18"/>
              </w:rPr>
              <w:t>69000.00</w:t>
            </w:r>
          </w:p>
        </w:tc>
        <w:tc>
          <w:tcPr>
            <w:tcW w:w="3312" w:type="dxa"/>
            <w:shd w:val="clear" w:color="auto" w:fill="FFFFFF"/>
            <w:tcMar>
              <w:top w:w="90" w:type="dxa"/>
              <w:left w:w="130" w:type="dxa"/>
              <w:bottom w:w="90" w:type="dxa"/>
              <w:right w:w="130" w:type="dxa"/>
            </w:tcMar>
            <w:vAlign w:val="center"/>
          </w:tcPr>
          <w:p w14:paraId="604B8AAA" w14:textId="77777777" w:rsidR="00D7481C" w:rsidRDefault="00000000">
            <w:pPr>
              <w:spacing w:before="20" w:after="20" w:line="252" w:lineRule="auto"/>
            </w:pPr>
            <w:r>
              <w:rPr>
                <w:sz w:val="18"/>
              </w:rPr>
              <w:t>Low</w:t>
            </w:r>
          </w:p>
        </w:tc>
      </w:tr>
      <w:tr w:rsidR="00D7481C" w14:paraId="514E6E40" w14:textId="77777777">
        <w:trPr>
          <w:jc w:val="center"/>
        </w:trPr>
        <w:tc>
          <w:tcPr>
            <w:tcW w:w="3312" w:type="dxa"/>
            <w:shd w:val="clear" w:color="auto" w:fill="F8FAFC"/>
            <w:tcMar>
              <w:top w:w="90" w:type="dxa"/>
              <w:left w:w="130" w:type="dxa"/>
              <w:bottom w:w="90" w:type="dxa"/>
              <w:right w:w="130" w:type="dxa"/>
            </w:tcMar>
            <w:vAlign w:val="center"/>
          </w:tcPr>
          <w:p w14:paraId="01A6DCD3" w14:textId="77777777" w:rsidR="00D7481C" w:rsidRDefault="00000000">
            <w:pPr>
              <w:spacing w:before="20" w:after="20" w:line="252" w:lineRule="auto"/>
            </w:pPr>
            <w:r>
              <w:rPr>
                <w:sz w:val="18"/>
              </w:rPr>
              <w:t>Diana</w:t>
            </w:r>
          </w:p>
        </w:tc>
        <w:tc>
          <w:tcPr>
            <w:tcW w:w="3312" w:type="dxa"/>
            <w:shd w:val="clear" w:color="auto" w:fill="F8FAFC"/>
            <w:tcMar>
              <w:top w:w="90" w:type="dxa"/>
              <w:left w:w="130" w:type="dxa"/>
              <w:bottom w:w="90" w:type="dxa"/>
              <w:right w:w="130" w:type="dxa"/>
            </w:tcMar>
            <w:vAlign w:val="center"/>
          </w:tcPr>
          <w:p w14:paraId="79722D0B" w14:textId="77777777" w:rsidR="00D7481C" w:rsidRDefault="00000000">
            <w:pPr>
              <w:spacing w:before="20" w:after="20" w:line="252" w:lineRule="auto"/>
            </w:pPr>
            <w:r>
              <w:rPr>
                <w:sz w:val="18"/>
              </w:rPr>
              <w:t>68000.00</w:t>
            </w:r>
          </w:p>
        </w:tc>
        <w:tc>
          <w:tcPr>
            <w:tcW w:w="3312" w:type="dxa"/>
            <w:shd w:val="clear" w:color="auto" w:fill="F8FAFC"/>
            <w:tcMar>
              <w:top w:w="90" w:type="dxa"/>
              <w:left w:w="130" w:type="dxa"/>
              <w:bottom w:w="90" w:type="dxa"/>
              <w:right w:w="130" w:type="dxa"/>
            </w:tcMar>
            <w:vAlign w:val="center"/>
          </w:tcPr>
          <w:p w14:paraId="2C36E726" w14:textId="77777777" w:rsidR="00D7481C" w:rsidRDefault="00000000">
            <w:pPr>
              <w:spacing w:before="20" w:after="20" w:line="252" w:lineRule="auto"/>
            </w:pPr>
            <w:r>
              <w:rPr>
                <w:sz w:val="18"/>
              </w:rPr>
              <w:t>Low</w:t>
            </w:r>
          </w:p>
        </w:tc>
      </w:tr>
      <w:tr w:rsidR="00D7481C" w14:paraId="4BE15514" w14:textId="77777777">
        <w:trPr>
          <w:jc w:val="center"/>
        </w:trPr>
        <w:tc>
          <w:tcPr>
            <w:tcW w:w="3312" w:type="dxa"/>
            <w:shd w:val="clear" w:color="auto" w:fill="FFFFFF"/>
            <w:tcMar>
              <w:top w:w="90" w:type="dxa"/>
              <w:left w:w="130" w:type="dxa"/>
              <w:bottom w:w="90" w:type="dxa"/>
              <w:right w:w="130" w:type="dxa"/>
            </w:tcMar>
            <w:vAlign w:val="center"/>
          </w:tcPr>
          <w:p w14:paraId="48E87819" w14:textId="77777777" w:rsidR="00D7481C" w:rsidRDefault="00000000">
            <w:pPr>
              <w:spacing w:before="20" w:after="20" w:line="252" w:lineRule="auto"/>
            </w:pPr>
            <w:r>
              <w:rPr>
                <w:sz w:val="18"/>
              </w:rPr>
              <w:t>Mary</w:t>
            </w:r>
          </w:p>
        </w:tc>
        <w:tc>
          <w:tcPr>
            <w:tcW w:w="3312" w:type="dxa"/>
            <w:shd w:val="clear" w:color="auto" w:fill="FFFFFF"/>
            <w:tcMar>
              <w:top w:w="90" w:type="dxa"/>
              <w:left w:w="130" w:type="dxa"/>
              <w:bottom w:w="90" w:type="dxa"/>
              <w:right w:w="130" w:type="dxa"/>
            </w:tcMar>
            <w:vAlign w:val="center"/>
          </w:tcPr>
          <w:p w14:paraId="195431AC" w14:textId="77777777" w:rsidR="00D7481C" w:rsidRDefault="00000000">
            <w:pPr>
              <w:spacing w:before="20" w:after="20" w:line="252" w:lineRule="auto"/>
            </w:pPr>
            <w:r>
              <w:rPr>
                <w:sz w:val="18"/>
              </w:rPr>
              <w:t>68000.00</w:t>
            </w:r>
          </w:p>
        </w:tc>
        <w:tc>
          <w:tcPr>
            <w:tcW w:w="3312" w:type="dxa"/>
            <w:shd w:val="clear" w:color="auto" w:fill="FFFFFF"/>
            <w:tcMar>
              <w:top w:w="90" w:type="dxa"/>
              <w:left w:w="130" w:type="dxa"/>
              <w:bottom w:w="90" w:type="dxa"/>
              <w:right w:w="130" w:type="dxa"/>
            </w:tcMar>
            <w:vAlign w:val="center"/>
          </w:tcPr>
          <w:p w14:paraId="4E025E1D" w14:textId="77777777" w:rsidR="00D7481C" w:rsidRDefault="00000000">
            <w:pPr>
              <w:spacing w:before="20" w:after="20" w:line="252" w:lineRule="auto"/>
            </w:pPr>
            <w:r>
              <w:rPr>
                <w:sz w:val="18"/>
              </w:rPr>
              <w:t>Low</w:t>
            </w:r>
          </w:p>
        </w:tc>
      </w:tr>
      <w:tr w:rsidR="00D7481C" w14:paraId="563710D6" w14:textId="77777777">
        <w:trPr>
          <w:jc w:val="center"/>
        </w:trPr>
        <w:tc>
          <w:tcPr>
            <w:tcW w:w="3312" w:type="dxa"/>
            <w:shd w:val="clear" w:color="auto" w:fill="F8FAFC"/>
            <w:tcMar>
              <w:top w:w="90" w:type="dxa"/>
              <w:left w:w="130" w:type="dxa"/>
              <w:bottom w:w="90" w:type="dxa"/>
              <w:right w:w="130" w:type="dxa"/>
            </w:tcMar>
            <w:vAlign w:val="center"/>
          </w:tcPr>
          <w:p w14:paraId="1E89B23D" w14:textId="77777777" w:rsidR="00D7481C" w:rsidRDefault="00000000">
            <w:pPr>
              <w:spacing w:before="20" w:after="20" w:line="252" w:lineRule="auto"/>
            </w:pPr>
            <w:r>
              <w:rPr>
                <w:sz w:val="18"/>
              </w:rPr>
              <w:t>Frank</w:t>
            </w:r>
          </w:p>
        </w:tc>
        <w:tc>
          <w:tcPr>
            <w:tcW w:w="3312" w:type="dxa"/>
            <w:shd w:val="clear" w:color="auto" w:fill="F8FAFC"/>
            <w:tcMar>
              <w:top w:w="90" w:type="dxa"/>
              <w:left w:w="130" w:type="dxa"/>
              <w:bottom w:w="90" w:type="dxa"/>
              <w:right w:w="130" w:type="dxa"/>
            </w:tcMar>
            <w:vAlign w:val="center"/>
          </w:tcPr>
          <w:p w14:paraId="23879D10" w14:textId="77777777" w:rsidR="00D7481C" w:rsidRDefault="00000000">
            <w:pPr>
              <w:spacing w:before="20" w:after="20" w:line="252" w:lineRule="auto"/>
            </w:pPr>
            <w:r>
              <w:rPr>
                <w:sz w:val="18"/>
              </w:rPr>
              <w:t>64000.00</w:t>
            </w:r>
          </w:p>
        </w:tc>
        <w:tc>
          <w:tcPr>
            <w:tcW w:w="3312" w:type="dxa"/>
            <w:shd w:val="clear" w:color="auto" w:fill="F8FAFC"/>
            <w:tcMar>
              <w:top w:w="90" w:type="dxa"/>
              <w:left w:w="130" w:type="dxa"/>
              <w:bottom w:w="90" w:type="dxa"/>
              <w:right w:w="130" w:type="dxa"/>
            </w:tcMar>
            <w:vAlign w:val="center"/>
          </w:tcPr>
          <w:p w14:paraId="24A12C8E" w14:textId="77777777" w:rsidR="00D7481C" w:rsidRDefault="00000000">
            <w:pPr>
              <w:spacing w:before="20" w:after="20" w:line="252" w:lineRule="auto"/>
            </w:pPr>
            <w:r>
              <w:rPr>
                <w:sz w:val="18"/>
              </w:rPr>
              <w:t>Low</w:t>
            </w:r>
          </w:p>
        </w:tc>
      </w:tr>
      <w:tr w:rsidR="00D7481C" w14:paraId="72BCD9B1" w14:textId="77777777">
        <w:trPr>
          <w:jc w:val="center"/>
        </w:trPr>
        <w:tc>
          <w:tcPr>
            <w:tcW w:w="3312" w:type="dxa"/>
            <w:shd w:val="clear" w:color="auto" w:fill="FFFFFF"/>
            <w:tcMar>
              <w:top w:w="90" w:type="dxa"/>
              <w:left w:w="130" w:type="dxa"/>
              <w:bottom w:w="90" w:type="dxa"/>
              <w:right w:w="130" w:type="dxa"/>
            </w:tcMar>
            <w:vAlign w:val="center"/>
          </w:tcPr>
          <w:p w14:paraId="198DC600" w14:textId="77777777" w:rsidR="00D7481C" w:rsidRDefault="00000000">
            <w:pPr>
              <w:spacing w:before="20" w:after="20" w:line="252" w:lineRule="auto"/>
            </w:pPr>
            <w:r>
              <w:rPr>
                <w:sz w:val="18"/>
              </w:rPr>
              <w:t>Olivia</w:t>
            </w:r>
          </w:p>
        </w:tc>
        <w:tc>
          <w:tcPr>
            <w:tcW w:w="3312" w:type="dxa"/>
            <w:shd w:val="clear" w:color="auto" w:fill="FFFFFF"/>
            <w:tcMar>
              <w:top w:w="90" w:type="dxa"/>
              <w:left w:w="130" w:type="dxa"/>
              <w:bottom w:w="90" w:type="dxa"/>
              <w:right w:w="130" w:type="dxa"/>
            </w:tcMar>
            <w:vAlign w:val="center"/>
          </w:tcPr>
          <w:p w14:paraId="6EF1A2D2" w14:textId="77777777" w:rsidR="00D7481C" w:rsidRDefault="00000000">
            <w:pPr>
              <w:spacing w:before="20" w:after="20" w:line="252" w:lineRule="auto"/>
            </w:pPr>
            <w:r>
              <w:rPr>
                <w:sz w:val="18"/>
              </w:rPr>
              <w:t>64000.00</w:t>
            </w:r>
          </w:p>
        </w:tc>
        <w:tc>
          <w:tcPr>
            <w:tcW w:w="3312" w:type="dxa"/>
            <w:shd w:val="clear" w:color="auto" w:fill="FFFFFF"/>
            <w:tcMar>
              <w:top w:w="90" w:type="dxa"/>
              <w:left w:w="130" w:type="dxa"/>
              <w:bottom w:w="90" w:type="dxa"/>
              <w:right w:w="130" w:type="dxa"/>
            </w:tcMar>
            <w:vAlign w:val="center"/>
          </w:tcPr>
          <w:p w14:paraId="470054AA" w14:textId="77777777" w:rsidR="00D7481C" w:rsidRDefault="00000000">
            <w:pPr>
              <w:spacing w:before="20" w:after="20" w:line="252" w:lineRule="auto"/>
            </w:pPr>
            <w:r>
              <w:rPr>
                <w:sz w:val="18"/>
              </w:rPr>
              <w:t>Low</w:t>
            </w:r>
          </w:p>
        </w:tc>
      </w:tr>
      <w:tr w:rsidR="00D7481C" w14:paraId="750343B8" w14:textId="77777777">
        <w:trPr>
          <w:jc w:val="center"/>
        </w:trPr>
        <w:tc>
          <w:tcPr>
            <w:tcW w:w="3312" w:type="dxa"/>
            <w:shd w:val="clear" w:color="auto" w:fill="F8FAFC"/>
            <w:tcMar>
              <w:top w:w="90" w:type="dxa"/>
              <w:left w:w="130" w:type="dxa"/>
              <w:bottom w:w="90" w:type="dxa"/>
              <w:right w:w="130" w:type="dxa"/>
            </w:tcMar>
            <w:vAlign w:val="center"/>
          </w:tcPr>
          <w:p w14:paraId="51F856A2" w14:textId="77777777" w:rsidR="00D7481C" w:rsidRDefault="00000000">
            <w:pPr>
              <w:spacing w:before="20" w:after="20" w:line="252" w:lineRule="auto"/>
            </w:pPr>
            <w:r>
              <w:rPr>
                <w:sz w:val="18"/>
              </w:rPr>
              <w:t>Grace</w:t>
            </w:r>
          </w:p>
        </w:tc>
        <w:tc>
          <w:tcPr>
            <w:tcW w:w="3312" w:type="dxa"/>
            <w:shd w:val="clear" w:color="auto" w:fill="F8FAFC"/>
            <w:tcMar>
              <w:top w:w="90" w:type="dxa"/>
              <w:left w:w="130" w:type="dxa"/>
              <w:bottom w:w="90" w:type="dxa"/>
              <w:right w:w="130" w:type="dxa"/>
            </w:tcMar>
            <w:vAlign w:val="center"/>
          </w:tcPr>
          <w:p w14:paraId="3F205E17" w14:textId="77777777" w:rsidR="00D7481C" w:rsidRDefault="00000000">
            <w:pPr>
              <w:spacing w:before="20" w:after="20" w:line="252" w:lineRule="auto"/>
            </w:pPr>
            <w:r>
              <w:rPr>
                <w:sz w:val="18"/>
              </w:rPr>
              <w:t>61000.00</w:t>
            </w:r>
          </w:p>
        </w:tc>
        <w:tc>
          <w:tcPr>
            <w:tcW w:w="3312" w:type="dxa"/>
            <w:shd w:val="clear" w:color="auto" w:fill="F8FAFC"/>
            <w:tcMar>
              <w:top w:w="90" w:type="dxa"/>
              <w:left w:w="130" w:type="dxa"/>
              <w:bottom w:w="90" w:type="dxa"/>
              <w:right w:w="130" w:type="dxa"/>
            </w:tcMar>
            <w:vAlign w:val="center"/>
          </w:tcPr>
          <w:p w14:paraId="57C67F02" w14:textId="77777777" w:rsidR="00D7481C" w:rsidRDefault="00000000">
            <w:pPr>
              <w:spacing w:before="20" w:after="20" w:line="252" w:lineRule="auto"/>
            </w:pPr>
            <w:r>
              <w:rPr>
                <w:sz w:val="18"/>
              </w:rPr>
              <w:t>Low</w:t>
            </w:r>
          </w:p>
        </w:tc>
      </w:tr>
    </w:tbl>
    <w:p w14:paraId="1949DB70" w14:textId="77777777" w:rsidR="00D7481C" w:rsidRDefault="00D7481C">
      <w:pPr>
        <w:spacing w:after="80"/>
      </w:pPr>
    </w:p>
    <w:p w14:paraId="41741940" w14:textId="77777777" w:rsidR="00D7481C" w:rsidRDefault="00D7481C">
      <w:pPr>
        <w:pBdr>
          <w:bottom w:val="single" w:sz="6" w:space="1" w:color="CBD5E1"/>
        </w:pBdr>
        <w:spacing w:before="120" w:after="120"/>
      </w:pPr>
    </w:p>
    <w:p w14:paraId="1DF9839E" w14:textId="77777777" w:rsidR="00D7481C" w:rsidRDefault="00000000">
      <w:pPr>
        <w:keepNext/>
        <w:spacing w:before="200"/>
      </w:pPr>
      <w:r>
        <w:rPr>
          <w:b/>
          <w:color w:val="1E40AF"/>
          <w:sz w:val="24"/>
        </w:rPr>
        <w:t>Solution 10</w:t>
      </w:r>
    </w:p>
    <w:p w14:paraId="083B164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department, COUNT(*) AS headcount</w:t>
      </w:r>
      <w:r>
        <w:rPr>
          <w:rFonts w:ascii="Consolas" w:hAnsi="Consolas"/>
          <w:color w:val="0F172A"/>
          <w:sz w:val="17"/>
        </w:rPr>
        <w:br/>
        <w:t>FROM employees</w:t>
      </w:r>
      <w:r>
        <w:rPr>
          <w:rFonts w:ascii="Consolas" w:hAnsi="Consolas"/>
          <w:color w:val="0F172A"/>
          <w:sz w:val="17"/>
        </w:rPr>
        <w:br/>
        <w:t>GROUP BY department</w:t>
      </w:r>
      <w:r>
        <w:rPr>
          <w:rFonts w:ascii="Consolas" w:hAnsi="Consolas"/>
          <w:color w:val="0F172A"/>
          <w:sz w:val="17"/>
        </w:rPr>
        <w:br/>
        <w:t>ORDER BY headcount DESC;</w:t>
      </w:r>
    </w:p>
    <w:tbl>
      <w:tblPr>
        <w:tblStyle w:val="TableGrid"/>
        <w:tblW w:w="0" w:type="auto"/>
        <w:jc w:val="center"/>
        <w:tblLook w:val="04A0" w:firstRow="1" w:lastRow="0" w:firstColumn="1" w:lastColumn="0" w:noHBand="0" w:noVBand="1"/>
      </w:tblPr>
      <w:tblGrid>
        <w:gridCol w:w="4968"/>
        <w:gridCol w:w="4968"/>
      </w:tblGrid>
      <w:tr w:rsidR="00D7481C" w14:paraId="19A2454D" w14:textId="77777777">
        <w:trPr>
          <w:jc w:val="center"/>
        </w:trPr>
        <w:tc>
          <w:tcPr>
            <w:tcW w:w="4968" w:type="dxa"/>
            <w:shd w:val="clear" w:color="auto" w:fill="1E3A8A"/>
            <w:tcMar>
              <w:top w:w="90" w:type="dxa"/>
              <w:left w:w="130" w:type="dxa"/>
              <w:bottom w:w="90" w:type="dxa"/>
              <w:right w:w="130" w:type="dxa"/>
            </w:tcMar>
            <w:vAlign w:val="center"/>
          </w:tcPr>
          <w:p w14:paraId="5DD3298A" w14:textId="77777777" w:rsidR="00D7481C" w:rsidRDefault="00000000">
            <w:pPr>
              <w:spacing w:before="20" w:after="20" w:line="252" w:lineRule="auto"/>
            </w:pPr>
            <w:r>
              <w:rPr>
                <w:b/>
                <w:color w:val="FFFFFF"/>
                <w:sz w:val="19"/>
              </w:rPr>
              <w:t>department</w:t>
            </w:r>
          </w:p>
        </w:tc>
        <w:tc>
          <w:tcPr>
            <w:tcW w:w="4968" w:type="dxa"/>
            <w:shd w:val="clear" w:color="auto" w:fill="1E3A8A"/>
            <w:tcMar>
              <w:top w:w="90" w:type="dxa"/>
              <w:left w:w="130" w:type="dxa"/>
              <w:bottom w:w="90" w:type="dxa"/>
              <w:right w:w="130" w:type="dxa"/>
            </w:tcMar>
            <w:vAlign w:val="center"/>
          </w:tcPr>
          <w:p w14:paraId="08ED7B5D" w14:textId="77777777" w:rsidR="00D7481C" w:rsidRDefault="00000000">
            <w:pPr>
              <w:spacing w:before="20" w:after="20" w:line="252" w:lineRule="auto"/>
            </w:pPr>
            <w:r>
              <w:rPr>
                <w:b/>
                <w:color w:val="FFFFFF"/>
                <w:sz w:val="19"/>
              </w:rPr>
              <w:t>headcount</w:t>
            </w:r>
          </w:p>
        </w:tc>
      </w:tr>
      <w:tr w:rsidR="00D7481C" w14:paraId="5D43FBD4" w14:textId="77777777">
        <w:trPr>
          <w:jc w:val="center"/>
        </w:trPr>
        <w:tc>
          <w:tcPr>
            <w:tcW w:w="4968" w:type="dxa"/>
            <w:shd w:val="clear" w:color="auto" w:fill="F8FAFC"/>
            <w:tcMar>
              <w:top w:w="90" w:type="dxa"/>
              <w:left w:w="130" w:type="dxa"/>
              <w:bottom w:w="90" w:type="dxa"/>
              <w:right w:w="130" w:type="dxa"/>
            </w:tcMar>
            <w:vAlign w:val="center"/>
          </w:tcPr>
          <w:p w14:paraId="01495C64" w14:textId="77777777" w:rsidR="00D7481C" w:rsidRDefault="00000000">
            <w:pPr>
              <w:spacing w:before="20" w:after="20" w:line="252" w:lineRule="auto"/>
            </w:pPr>
            <w:r>
              <w:rPr>
                <w:sz w:val="18"/>
              </w:rPr>
              <w:t>Engineering</w:t>
            </w:r>
          </w:p>
        </w:tc>
        <w:tc>
          <w:tcPr>
            <w:tcW w:w="4968" w:type="dxa"/>
            <w:shd w:val="clear" w:color="auto" w:fill="F8FAFC"/>
            <w:tcMar>
              <w:top w:w="90" w:type="dxa"/>
              <w:left w:w="130" w:type="dxa"/>
              <w:bottom w:w="90" w:type="dxa"/>
              <w:right w:w="130" w:type="dxa"/>
            </w:tcMar>
            <w:vAlign w:val="center"/>
          </w:tcPr>
          <w:p w14:paraId="766A0B64" w14:textId="77777777" w:rsidR="00D7481C" w:rsidRDefault="00000000">
            <w:pPr>
              <w:spacing w:before="20" w:after="20" w:line="252" w:lineRule="auto"/>
            </w:pPr>
            <w:r>
              <w:rPr>
                <w:sz w:val="18"/>
              </w:rPr>
              <w:t>5</w:t>
            </w:r>
          </w:p>
        </w:tc>
      </w:tr>
      <w:tr w:rsidR="00D7481C" w14:paraId="47EEC31F" w14:textId="77777777">
        <w:trPr>
          <w:jc w:val="center"/>
        </w:trPr>
        <w:tc>
          <w:tcPr>
            <w:tcW w:w="4968" w:type="dxa"/>
            <w:shd w:val="clear" w:color="auto" w:fill="FFFFFF"/>
            <w:tcMar>
              <w:top w:w="90" w:type="dxa"/>
              <w:left w:w="130" w:type="dxa"/>
              <w:bottom w:w="90" w:type="dxa"/>
              <w:right w:w="130" w:type="dxa"/>
            </w:tcMar>
            <w:vAlign w:val="center"/>
          </w:tcPr>
          <w:p w14:paraId="1420ED2D" w14:textId="77777777" w:rsidR="00D7481C" w:rsidRDefault="00000000">
            <w:pPr>
              <w:spacing w:before="20" w:after="20" w:line="252" w:lineRule="auto"/>
            </w:pPr>
            <w:r>
              <w:rPr>
                <w:sz w:val="18"/>
              </w:rPr>
              <w:t>Sales</w:t>
            </w:r>
          </w:p>
        </w:tc>
        <w:tc>
          <w:tcPr>
            <w:tcW w:w="4968" w:type="dxa"/>
            <w:shd w:val="clear" w:color="auto" w:fill="FFFFFF"/>
            <w:tcMar>
              <w:top w:w="90" w:type="dxa"/>
              <w:left w:w="130" w:type="dxa"/>
              <w:bottom w:w="90" w:type="dxa"/>
              <w:right w:w="130" w:type="dxa"/>
            </w:tcMar>
            <w:vAlign w:val="center"/>
          </w:tcPr>
          <w:p w14:paraId="4E37A62C" w14:textId="77777777" w:rsidR="00D7481C" w:rsidRDefault="00000000">
            <w:pPr>
              <w:spacing w:before="20" w:after="20" w:line="252" w:lineRule="auto"/>
            </w:pPr>
            <w:r>
              <w:rPr>
                <w:sz w:val="18"/>
              </w:rPr>
              <w:t>4</w:t>
            </w:r>
          </w:p>
        </w:tc>
      </w:tr>
      <w:tr w:rsidR="00D7481C" w14:paraId="53BA9BA4" w14:textId="77777777">
        <w:trPr>
          <w:jc w:val="center"/>
        </w:trPr>
        <w:tc>
          <w:tcPr>
            <w:tcW w:w="4968" w:type="dxa"/>
            <w:shd w:val="clear" w:color="auto" w:fill="F8FAFC"/>
            <w:tcMar>
              <w:top w:w="90" w:type="dxa"/>
              <w:left w:w="130" w:type="dxa"/>
              <w:bottom w:w="90" w:type="dxa"/>
              <w:right w:w="130" w:type="dxa"/>
            </w:tcMar>
            <w:vAlign w:val="center"/>
          </w:tcPr>
          <w:p w14:paraId="2DC04DA3" w14:textId="77777777" w:rsidR="00D7481C" w:rsidRDefault="00000000">
            <w:pPr>
              <w:spacing w:before="20" w:after="20" w:line="252" w:lineRule="auto"/>
            </w:pPr>
            <w:r>
              <w:rPr>
                <w:sz w:val="18"/>
              </w:rPr>
              <w:t>HR</w:t>
            </w:r>
          </w:p>
        </w:tc>
        <w:tc>
          <w:tcPr>
            <w:tcW w:w="4968" w:type="dxa"/>
            <w:shd w:val="clear" w:color="auto" w:fill="F8FAFC"/>
            <w:tcMar>
              <w:top w:w="90" w:type="dxa"/>
              <w:left w:w="130" w:type="dxa"/>
              <w:bottom w:w="90" w:type="dxa"/>
              <w:right w:w="130" w:type="dxa"/>
            </w:tcMar>
            <w:vAlign w:val="center"/>
          </w:tcPr>
          <w:p w14:paraId="456F23BB" w14:textId="77777777" w:rsidR="00D7481C" w:rsidRDefault="00000000">
            <w:pPr>
              <w:spacing w:before="20" w:after="20" w:line="252" w:lineRule="auto"/>
            </w:pPr>
            <w:r>
              <w:rPr>
                <w:sz w:val="18"/>
              </w:rPr>
              <w:t>4</w:t>
            </w:r>
          </w:p>
        </w:tc>
      </w:tr>
      <w:tr w:rsidR="00D7481C" w14:paraId="222F3AA6" w14:textId="77777777">
        <w:trPr>
          <w:jc w:val="center"/>
        </w:trPr>
        <w:tc>
          <w:tcPr>
            <w:tcW w:w="4968" w:type="dxa"/>
            <w:shd w:val="clear" w:color="auto" w:fill="FFFFFF"/>
            <w:tcMar>
              <w:top w:w="90" w:type="dxa"/>
              <w:left w:w="130" w:type="dxa"/>
              <w:bottom w:w="90" w:type="dxa"/>
              <w:right w:w="130" w:type="dxa"/>
            </w:tcMar>
            <w:vAlign w:val="center"/>
          </w:tcPr>
          <w:p w14:paraId="38F1D332" w14:textId="77777777" w:rsidR="00D7481C" w:rsidRDefault="00000000">
            <w:pPr>
              <w:spacing w:before="20" w:after="20" w:line="252" w:lineRule="auto"/>
            </w:pPr>
            <w:r>
              <w:rPr>
                <w:sz w:val="18"/>
              </w:rPr>
              <w:t>Marketing</w:t>
            </w:r>
          </w:p>
        </w:tc>
        <w:tc>
          <w:tcPr>
            <w:tcW w:w="4968" w:type="dxa"/>
            <w:shd w:val="clear" w:color="auto" w:fill="FFFFFF"/>
            <w:tcMar>
              <w:top w:w="90" w:type="dxa"/>
              <w:left w:w="130" w:type="dxa"/>
              <w:bottom w:w="90" w:type="dxa"/>
              <w:right w:w="130" w:type="dxa"/>
            </w:tcMar>
            <w:vAlign w:val="center"/>
          </w:tcPr>
          <w:p w14:paraId="303FFF3B" w14:textId="77777777" w:rsidR="00D7481C" w:rsidRDefault="00000000">
            <w:pPr>
              <w:spacing w:before="20" w:after="20" w:line="252" w:lineRule="auto"/>
            </w:pPr>
            <w:r>
              <w:rPr>
                <w:sz w:val="18"/>
              </w:rPr>
              <w:t>2</w:t>
            </w:r>
          </w:p>
        </w:tc>
      </w:tr>
    </w:tbl>
    <w:p w14:paraId="08E9BF56" w14:textId="77777777" w:rsidR="00D7481C" w:rsidRDefault="00D7481C">
      <w:pPr>
        <w:spacing w:after="80"/>
      </w:pPr>
    </w:p>
    <w:p w14:paraId="0A5DEF3B" w14:textId="77777777" w:rsidR="00D7481C" w:rsidRDefault="00D7481C">
      <w:pPr>
        <w:pBdr>
          <w:bottom w:val="single" w:sz="6" w:space="1" w:color="CBD5E1"/>
        </w:pBdr>
        <w:spacing w:before="120" w:after="120"/>
      </w:pPr>
    </w:p>
    <w:p w14:paraId="50AF6B9F" w14:textId="77777777" w:rsidR="00D7481C" w:rsidRDefault="00000000">
      <w:pPr>
        <w:keepNext/>
        <w:spacing w:before="200"/>
      </w:pPr>
      <w:r>
        <w:rPr>
          <w:b/>
          <w:color w:val="1E40AF"/>
          <w:sz w:val="24"/>
        </w:rPr>
        <w:t>Solution 11</w:t>
      </w:r>
    </w:p>
    <w:p w14:paraId="74C08DA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department, ROUND(AVG(salary), 2) AS avg_salary</w:t>
      </w:r>
      <w:r>
        <w:rPr>
          <w:rFonts w:ascii="Consolas" w:hAnsi="Consolas"/>
          <w:color w:val="0F172A"/>
          <w:sz w:val="17"/>
        </w:rPr>
        <w:br/>
        <w:t>FROM employees</w:t>
      </w:r>
      <w:r>
        <w:rPr>
          <w:rFonts w:ascii="Consolas" w:hAnsi="Consolas"/>
          <w:color w:val="0F172A"/>
          <w:sz w:val="17"/>
        </w:rPr>
        <w:br/>
        <w:t>GROUP BY department</w:t>
      </w:r>
      <w:r>
        <w:rPr>
          <w:rFonts w:ascii="Consolas" w:hAnsi="Consolas"/>
          <w:color w:val="0F172A"/>
          <w:sz w:val="17"/>
        </w:rPr>
        <w:br/>
        <w:t>HAVING AVG(salary) &gt; 72000</w:t>
      </w:r>
      <w:r>
        <w:rPr>
          <w:rFonts w:ascii="Consolas" w:hAnsi="Consolas"/>
          <w:color w:val="0F172A"/>
          <w:sz w:val="17"/>
        </w:rPr>
        <w:br/>
        <w:t>ORDER BY avg_salary DESC;</w:t>
      </w:r>
    </w:p>
    <w:tbl>
      <w:tblPr>
        <w:tblStyle w:val="TableGrid"/>
        <w:tblW w:w="0" w:type="auto"/>
        <w:jc w:val="center"/>
        <w:tblLook w:val="04A0" w:firstRow="1" w:lastRow="0" w:firstColumn="1" w:lastColumn="0" w:noHBand="0" w:noVBand="1"/>
      </w:tblPr>
      <w:tblGrid>
        <w:gridCol w:w="4968"/>
        <w:gridCol w:w="4968"/>
      </w:tblGrid>
      <w:tr w:rsidR="00D7481C" w14:paraId="54E2AD72" w14:textId="77777777">
        <w:trPr>
          <w:jc w:val="center"/>
        </w:trPr>
        <w:tc>
          <w:tcPr>
            <w:tcW w:w="4968" w:type="dxa"/>
            <w:shd w:val="clear" w:color="auto" w:fill="1E3A8A"/>
            <w:tcMar>
              <w:top w:w="90" w:type="dxa"/>
              <w:left w:w="130" w:type="dxa"/>
              <w:bottom w:w="90" w:type="dxa"/>
              <w:right w:w="130" w:type="dxa"/>
            </w:tcMar>
            <w:vAlign w:val="center"/>
          </w:tcPr>
          <w:p w14:paraId="1A06FFCF" w14:textId="77777777" w:rsidR="00D7481C" w:rsidRDefault="00000000">
            <w:pPr>
              <w:spacing w:before="20" w:after="20" w:line="252" w:lineRule="auto"/>
            </w:pPr>
            <w:r>
              <w:rPr>
                <w:b/>
                <w:color w:val="FFFFFF"/>
                <w:sz w:val="19"/>
              </w:rPr>
              <w:t>department</w:t>
            </w:r>
          </w:p>
        </w:tc>
        <w:tc>
          <w:tcPr>
            <w:tcW w:w="4968" w:type="dxa"/>
            <w:shd w:val="clear" w:color="auto" w:fill="1E3A8A"/>
            <w:tcMar>
              <w:top w:w="90" w:type="dxa"/>
              <w:left w:w="130" w:type="dxa"/>
              <w:bottom w:w="90" w:type="dxa"/>
              <w:right w:w="130" w:type="dxa"/>
            </w:tcMar>
            <w:vAlign w:val="center"/>
          </w:tcPr>
          <w:p w14:paraId="19906E43" w14:textId="77777777" w:rsidR="00D7481C" w:rsidRDefault="00000000">
            <w:pPr>
              <w:spacing w:before="20" w:after="20" w:line="252" w:lineRule="auto"/>
            </w:pPr>
            <w:r>
              <w:rPr>
                <w:b/>
                <w:color w:val="FFFFFF"/>
                <w:sz w:val="19"/>
              </w:rPr>
              <w:t>avg_salary</w:t>
            </w:r>
          </w:p>
        </w:tc>
      </w:tr>
      <w:tr w:rsidR="00D7481C" w14:paraId="04026573" w14:textId="77777777">
        <w:trPr>
          <w:jc w:val="center"/>
        </w:trPr>
        <w:tc>
          <w:tcPr>
            <w:tcW w:w="4968" w:type="dxa"/>
            <w:shd w:val="clear" w:color="auto" w:fill="F8FAFC"/>
            <w:tcMar>
              <w:top w:w="90" w:type="dxa"/>
              <w:left w:w="130" w:type="dxa"/>
              <w:bottom w:w="90" w:type="dxa"/>
              <w:right w:w="130" w:type="dxa"/>
            </w:tcMar>
            <w:vAlign w:val="center"/>
          </w:tcPr>
          <w:p w14:paraId="1724D598" w14:textId="77777777" w:rsidR="00D7481C" w:rsidRDefault="00000000">
            <w:pPr>
              <w:spacing w:before="20" w:after="20" w:line="252" w:lineRule="auto"/>
            </w:pPr>
            <w:r>
              <w:rPr>
                <w:sz w:val="18"/>
              </w:rPr>
              <w:t>Engineering</w:t>
            </w:r>
          </w:p>
        </w:tc>
        <w:tc>
          <w:tcPr>
            <w:tcW w:w="4968" w:type="dxa"/>
            <w:shd w:val="clear" w:color="auto" w:fill="F8FAFC"/>
            <w:tcMar>
              <w:top w:w="90" w:type="dxa"/>
              <w:left w:w="130" w:type="dxa"/>
              <w:bottom w:w="90" w:type="dxa"/>
              <w:right w:w="130" w:type="dxa"/>
            </w:tcMar>
            <w:vAlign w:val="center"/>
          </w:tcPr>
          <w:p w14:paraId="7B22E043" w14:textId="77777777" w:rsidR="00D7481C" w:rsidRDefault="00000000">
            <w:pPr>
              <w:spacing w:before="20" w:after="20" w:line="252" w:lineRule="auto"/>
            </w:pPr>
            <w:r>
              <w:rPr>
                <w:sz w:val="18"/>
              </w:rPr>
              <w:t>93200.00</w:t>
            </w:r>
          </w:p>
        </w:tc>
      </w:tr>
      <w:tr w:rsidR="00D7481C" w14:paraId="30080492" w14:textId="77777777">
        <w:trPr>
          <w:jc w:val="center"/>
        </w:trPr>
        <w:tc>
          <w:tcPr>
            <w:tcW w:w="4968" w:type="dxa"/>
            <w:shd w:val="clear" w:color="auto" w:fill="FFFFFF"/>
            <w:tcMar>
              <w:top w:w="90" w:type="dxa"/>
              <w:left w:w="130" w:type="dxa"/>
              <w:bottom w:w="90" w:type="dxa"/>
              <w:right w:w="130" w:type="dxa"/>
            </w:tcMar>
            <w:vAlign w:val="center"/>
          </w:tcPr>
          <w:p w14:paraId="6AFAB109" w14:textId="77777777" w:rsidR="00D7481C" w:rsidRDefault="00000000">
            <w:pPr>
              <w:spacing w:before="20" w:after="20" w:line="252" w:lineRule="auto"/>
            </w:pPr>
            <w:r>
              <w:rPr>
                <w:sz w:val="18"/>
              </w:rPr>
              <w:t>Sales</w:t>
            </w:r>
          </w:p>
        </w:tc>
        <w:tc>
          <w:tcPr>
            <w:tcW w:w="4968" w:type="dxa"/>
            <w:shd w:val="clear" w:color="auto" w:fill="FFFFFF"/>
            <w:tcMar>
              <w:top w:w="90" w:type="dxa"/>
              <w:left w:w="130" w:type="dxa"/>
              <w:bottom w:w="90" w:type="dxa"/>
              <w:right w:w="130" w:type="dxa"/>
            </w:tcMar>
            <w:vAlign w:val="center"/>
          </w:tcPr>
          <w:p w14:paraId="2E669251" w14:textId="77777777" w:rsidR="00D7481C" w:rsidRDefault="00000000">
            <w:pPr>
              <w:spacing w:before="20" w:after="20" w:line="252" w:lineRule="auto"/>
            </w:pPr>
            <w:r>
              <w:rPr>
                <w:sz w:val="18"/>
              </w:rPr>
              <w:t>74750.00</w:t>
            </w:r>
          </w:p>
        </w:tc>
      </w:tr>
    </w:tbl>
    <w:p w14:paraId="3EA41208" w14:textId="77777777" w:rsidR="00D7481C" w:rsidRDefault="00D7481C">
      <w:pPr>
        <w:spacing w:after="80"/>
      </w:pPr>
    </w:p>
    <w:p w14:paraId="37549134" w14:textId="77777777" w:rsidR="00D7481C" w:rsidRDefault="00000000">
      <w:pPr>
        <w:spacing w:before="20"/>
      </w:pPr>
      <w:r>
        <w:t>(HR avg = 66750 and Marketing avg = 71000, both at or below 72000.)</w:t>
      </w:r>
    </w:p>
    <w:p w14:paraId="425338A1" w14:textId="77777777" w:rsidR="00D7481C" w:rsidRDefault="00D7481C">
      <w:pPr>
        <w:pBdr>
          <w:bottom w:val="single" w:sz="6" w:space="1" w:color="CBD5E1"/>
        </w:pBdr>
        <w:spacing w:before="120" w:after="120"/>
      </w:pPr>
    </w:p>
    <w:p w14:paraId="0DB04FEF" w14:textId="77777777" w:rsidR="00D7481C" w:rsidRDefault="00000000">
      <w:pPr>
        <w:keepNext/>
        <w:spacing w:before="200"/>
      </w:pPr>
      <w:r>
        <w:rPr>
          <w:b/>
          <w:color w:val="1E40AF"/>
          <w:sz w:val="24"/>
        </w:rPr>
        <w:t>Solution 12</w:t>
      </w:r>
    </w:p>
    <w:p w14:paraId="3FF7365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PostgreSQL / MySQL</w:t>
      </w:r>
      <w:r>
        <w:rPr>
          <w:rFonts w:ascii="Consolas" w:hAnsi="Consolas"/>
          <w:color w:val="0F172A"/>
          <w:sz w:val="17"/>
        </w:rPr>
        <w:br/>
        <w:t xml:space="preserve">SELECT first_name, last_name, salary </w:t>
      </w:r>
      <w:r>
        <w:rPr>
          <w:rFonts w:ascii="Consolas" w:hAnsi="Consolas"/>
          <w:color w:val="0F172A"/>
          <w:sz w:val="17"/>
        </w:rPr>
        <w:br/>
        <w:t xml:space="preserve">FROM employees </w:t>
      </w:r>
      <w:r>
        <w:rPr>
          <w:rFonts w:ascii="Consolas" w:hAnsi="Consolas"/>
          <w:color w:val="0F172A"/>
          <w:sz w:val="17"/>
        </w:rPr>
        <w:br/>
        <w:t xml:space="preserve">ORDER BY salary DESC </w:t>
      </w:r>
      <w:r>
        <w:rPr>
          <w:rFonts w:ascii="Consolas" w:hAnsi="Consolas"/>
          <w:color w:val="0F172A"/>
          <w:sz w:val="17"/>
        </w:rPr>
        <w:br/>
        <w:t>LIMIT 5;</w:t>
      </w:r>
      <w:r>
        <w:rPr>
          <w:rFonts w:ascii="Consolas" w:hAnsi="Consolas"/>
          <w:color w:val="0F172A"/>
          <w:sz w:val="17"/>
        </w:rPr>
        <w:br/>
      </w:r>
      <w:r>
        <w:rPr>
          <w:rFonts w:ascii="Consolas" w:hAnsi="Consolas"/>
          <w:color w:val="0F172A"/>
          <w:sz w:val="17"/>
        </w:rPr>
        <w:br/>
        <w:t>-- SQL Server</w:t>
      </w:r>
      <w:r>
        <w:rPr>
          <w:rFonts w:ascii="Consolas" w:hAnsi="Consolas"/>
          <w:color w:val="0F172A"/>
          <w:sz w:val="17"/>
        </w:rPr>
        <w:br/>
        <w:t xml:space="preserve">SELECT TOP 5 first_name, last_name, salary </w:t>
      </w:r>
      <w:r>
        <w:rPr>
          <w:rFonts w:ascii="Consolas" w:hAnsi="Consolas"/>
          <w:color w:val="0F172A"/>
          <w:sz w:val="17"/>
        </w:rPr>
        <w:br/>
        <w:t xml:space="preserve">FROM employees </w:t>
      </w:r>
      <w:r>
        <w:rPr>
          <w:rFonts w:ascii="Consolas" w:hAnsi="Consolas"/>
          <w:color w:val="0F172A"/>
          <w:sz w:val="17"/>
        </w:rPr>
        <w:br/>
        <w:t>ORDER BY salary DESC;</w:t>
      </w:r>
    </w:p>
    <w:tbl>
      <w:tblPr>
        <w:tblStyle w:val="TableGrid"/>
        <w:tblW w:w="0" w:type="auto"/>
        <w:jc w:val="center"/>
        <w:tblLook w:val="04A0" w:firstRow="1" w:lastRow="0" w:firstColumn="1" w:lastColumn="0" w:noHBand="0" w:noVBand="1"/>
      </w:tblPr>
      <w:tblGrid>
        <w:gridCol w:w="3312"/>
        <w:gridCol w:w="3312"/>
        <w:gridCol w:w="3312"/>
      </w:tblGrid>
      <w:tr w:rsidR="00D7481C" w14:paraId="425D7FC4" w14:textId="77777777">
        <w:trPr>
          <w:jc w:val="center"/>
        </w:trPr>
        <w:tc>
          <w:tcPr>
            <w:tcW w:w="3312" w:type="dxa"/>
            <w:shd w:val="clear" w:color="auto" w:fill="1E3A8A"/>
            <w:tcMar>
              <w:top w:w="90" w:type="dxa"/>
              <w:left w:w="130" w:type="dxa"/>
              <w:bottom w:w="90" w:type="dxa"/>
              <w:right w:w="130" w:type="dxa"/>
            </w:tcMar>
            <w:vAlign w:val="center"/>
          </w:tcPr>
          <w:p w14:paraId="09EBF854" w14:textId="77777777" w:rsidR="00D7481C" w:rsidRDefault="00000000">
            <w:pPr>
              <w:spacing w:before="20" w:after="20" w:line="252" w:lineRule="auto"/>
            </w:pPr>
            <w:r>
              <w:rPr>
                <w:b/>
                <w:color w:val="FFFFFF"/>
                <w:sz w:val="19"/>
              </w:rPr>
              <w:t>first_name</w:t>
            </w:r>
          </w:p>
        </w:tc>
        <w:tc>
          <w:tcPr>
            <w:tcW w:w="3312" w:type="dxa"/>
            <w:shd w:val="clear" w:color="auto" w:fill="1E3A8A"/>
            <w:tcMar>
              <w:top w:w="90" w:type="dxa"/>
              <w:left w:w="130" w:type="dxa"/>
              <w:bottom w:w="90" w:type="dxa"/>
              <w:right w:w="130" w:type="dxa"/>
            </w:tcMar>
            <w:vAlign w:val="center"/>
          </w:tcPr>
          <w:p w14:paraId="3CA270C1" w14:textId="77777777" w:rsidR="00D7481C" w:rsidRDefault="00000000">
            <w:pPr>
              <w:spacing w:before="20" w:after="20" w:line="252" w:lineRule="auto"/>
            </w:pPr>
            <w:r>
              <w:rPr>
                <w:b/>
                <w:color w:val="FFFFFF"/>
                <w:sz w:val="19"/>
              </w:rPr>
              <w:t>last_name</w:t>
            </w:r>
          </w:p>
        </w:tc>
        <w:tc>
          <w:tcPr>
            <w:tcW w:w="3312" w:type="dxa"/>
            <w:shd w:val="clear" w:color="auto" w:fill="1E3A8A"/>
            <w:tcMar>
              <w:top w:w="90" w:type="dxa"/>
              <w:left w:w="130" w:type="dxa"/>
              <w:bottom w:w="90" w:type="dxa"/>
              <w:right w:w="130" w:type="dxa"/>
            </w:tcMar>
            <w:vAlign w:val="center"/>
          </w:tcPr>
          <w:p w14:paraId="3ECC6578" w14:textId="77777777" w:rsidR="00D7481C" w:rsidRDefault="00000000">
            <w:pPr>
              <w:spacing w:before="20" w:after="20" w:line="252" w:lineRule="auto"/>
            </w:pPr>
            <w:r>
              <w:rPr>
                <w:b/>
                <w:color w:val="FFFFFF"/>
                <w:sz w:val="19"/>
              </w:rPr>
              <w:t>salary</w:t>
            </w:r>
          </w:p>
        </w:tc>
      </w:tr>
      <w:tr w:rsidR="00D7481C" w14:paraId="0F3AD87B" w14:textId="77777777">
        <w:trPr>
          <w:jc w:val="center"/>
        </w:trPr>
        <w:tc>
          <w:tcPr>
            <w:tcW w:w="3312" w:type="dxa"/>
            <w:shd w:val="clear" w:color="auto" w:fill="F8FAFC"/>
            <w:tcMar>
              <w:top w:w="90" w:type="dxa"/>
              <w:left w:w="130" w:type="dxa"/>
              <w:bottom w:w="90" w:type="dxa"/>
              <w:right w:w="130" w:type="dxa"/>
            </w:tcMar>
            <w:vAlign w:val="center"/>
          </w:tcPr>
          <w:p w14:paraId="17FB4D82" w14:textId="77777777" w:rsidR="00D7481C" w:rsidRDefault="00000000">
            <w:pPr>
              <w:spacing w:before="20" w:after="20" w:line="252" w:lineRule="auto"/>
            </w:pPr>
            <w:r>
              <w:rPr>
                <w:sz w:val="18"/>
              </w:rPr>
              <w:t>Irene</w:t>
            </w:r>
          </w:p>
        </w:tc>
        <w:tc>
          <w:tcPr>
            <w:tcW w:w="3312" w:type="dxa"/>
            <w:shd w:val="clear" w:color="auto" w:fill="F8FAFC"/>
            <w:tcMar>
              <w:top w:w="90" w:type="dxa"/>
              <w:left w:w="130" w:type="dxa"/>
              <w:bottom w:w="90" w:type="dxa"/>
              <w:right w:w="130" w:type="dxa"/>
            </w:tcMar>
            <w:vAlign w:val="center"/>
          </w:tcPr>
          <w:p w14:paraId="1ED93CC2" w14:textId="77777777" w:rsidR="00D7481C" w:rsidRDefault="00000000">
            <w:pPr>
              <w:spacing w:before="20" w:after="20" w:line="252" w:lineRule="auto"/>
            </w:pPr>
            <w:r>
              <w:rPr>
                <w:sz w:val="18"/>
              </w:rPr>
              <w:t>Anderson</w:t>
            </w:r>
          </w:p>
        </w:tc>
        <w:tc>
          <w:tcPr>
            <w:tcW w:w="3312" w:type="dxa"/>
            <w:shd w:val="clear" w:color="auto" w:fill="F8FAFC"/>
            <w:tcMar>
              <w:top w:w="90" w:type="dxa"/>
              <w:left w:w="130" w:type="dxa"/>
              <w:bottom w:w="90" w:type="dxa"/>
              <w:right w:w="130" w:type="dxa"/>
            </w:tcMar>
            <w:vAlign w:val="center"/>
          </w:tcPr>
          <w:p w14:paraId="0EFCB1BA" w14:textId="77777777" w:rsidR="00D7481C" w:rsidRDefault="00000000">
            <w:pPr>
              <w:spacing w:before="20" w:after="20" w:line="252" w:lineRule="auto"/>
            </w:pPr>
            <w:r>
              <w:rPr>
                <w:sz w:val="18"/>
              </w:rPr>
              <w:t>105000.00</w:t>
            </w:r>
          </w:p>
        </w:tc>
      </w:tr>
      <w:tr w:rsidR="00D7481C" w14:paraId="4995143A" w14:textId="77777777">
        <w:trPr>
          <w:jc w:val="center"/>
        </w:trPr>
        <w:tc>
          <w:tcPr>
            <w:tcW w:w="3312" w:type="dxa"/>
            <w:shd w:val="clear" w:color="auto" w:fill="FFFFFF"/>
            <w:tcMar>
              <w:top w:w="90" w:type="dxa"/>
              <w:left w:w="130" w:type="dxa"/>
              <w:bottom w:w="90" w:type="dxa"/>
              <w:right w:w="130" w:type="dxa"/>
            </w:tcMar>
            <w:vAlign w:val="center"/>
          </w:tcPr>
          <w:p w14:paraId="5F8FAB17" w14:textId="77777777" w:rsidR="00D7481C" w:rsidRDefault="00000000">
            <w:pPr>
              <w:spacing w:before="20" w:after="20" w:line="252" w:lineRule="auto"/>
            </w:pPr>
            <w:r>
              <w:rPr>
                <w:sz w:val="18"/>
              </w:rPr>
              <w:t>Alice</w:t>
            </w:r>
          </w:p>
        </w:tc>
        <w:tc>
          <w:tcPr>
            <w:tcW w:w="3312" w:type="dxa"/>
            <w:shd w:val="clear" w:color="auto" w:fill="FFFFFF"/>
            <w:tcMar>
              <w:top w:w="90" w:type="dxa"/>
              <w:left w:w="130" w:type="dxa"/>
              <w:bottom w:w="90" w:type="dxa"/>
              <w:right w:w="130" w:type="dxa"/>
            </w:tcMar>
            <w:vAlign w:val="center"/>
          </w:tcPr>
          <w:p w14:paraId="25A38B57" w14:textId="77777777" w:rsidR="00D7481C" w:rsidRDefault="00000000">
            <w:pPr>
              <w:spacing w:before="20" w:after="20" w:line="252" w:lineRule="auto"/>
            </w:pPr>
            <w:r>
              <w:rPr>
                <w:sz w:val="18"/>
              </w:rPr>
              <w:t>Johnson</w:t>
            </w:r>
          </w:p>
        </w:tc>
        <w:tc>
          <w:tcPr>
            <w:tcW w:w="3312" w:type="dxa"/>
            <w:shd w:val="clear" w:color="auto" w:fill="FFFFFF"/>
            <w:tcMar>
              <w:top w:w="90" w:type="dxa"/>
              <w:left w:w="130" w:type="dxa"/>
              <w:bottom w:w="90" w:type="dxa"/>
              <w:right w:w="130" w:type="dxa"/>
            </w:tcMar>
            <w:vAlign w:val="center"/>
          </w:tcPr>
          <w:p w14:paraId="0E25575C" w14:textId="77777777" w:rsidR="00D7481C" w:rsidRDefault="00000000">
            <w:pPr>
              <w:spacing w:before="20" w:after="20" w:line="252" w:lineRule="auto"/>
            </w:pPr>
            <w:r>
              <w:rPr>
                <w:sz w:val="18"/>
              </w:rPr>
              <w:t>95000.00</w:t>
            </w:r>
          </w:p>
        </w:tc>
      </w:tr>
      <w:tr w:rsidR="00D7481C" w14:paraId="6AA12263" w14:textId="77777777">
        <w:trPr>
          <w:jc w:val="center"/>
        </w:trPr>
        <w:tc>
          <w:tcPr>
            <w:tcW w:w="3312" w:type="dxa"/>
            <w:shd w:val="clear" w:color="auto" w:fill="F8FAFC"/>
            <w:tcMar>
              <w:top w:w="90" w:type="dxa"/>
              <w:left w:w="130" w:type="dxa"/>
              <w:bottom w:w="90" w:type="dxa"/>
              <w:right w:w="130" w:type="dxa"/>
            </w:tcMar>
            <w:vAlign w:val="center"/>
          </w:tcPr>
          <w:p w14:paraId="7735CA8F" w14:textId="77777777" w:rsidR="00D7481C" w:rsidRDefault="00000000">
            <w:pPr>
              <w:spacing w:before="20" w:after="20" w:line="252" w:lineRule="auto"/>
            </w:pPr>
            <w:r>
              <w:rPr>
                <w:sz w:val="18"/>
              </w:rPr>
              <w:lastRenderedPageBreak/>
              <w:t>Leo</w:t>
            </w:r>
          </w:p>
        </w:tc>
        <w:tc>
          <w:tcPr>
            <w:tcW w:w="3312" w:type="dxa"/>
            <w:shd w:val="clear" w:color="auto" w:fill="F8FAFC"/>
            <w:tcMar>
              <w:top w:w="90" w:type="dxa"/>
              <w:left w:w="130" w:type="dxa"/>
              <w:bottom w:w="90" w:type="dxa"/>
              <w:right w:w="130" w:type="dxa"/>
            </w:tcMar>
            <w:vAlign w:val="center"/>
          </w:tcPr>
          <w:p w14:paraId="65A8D9D1" w14:textId="77777777" w:rsidR="00D7481C" w:rsidRDefault="00000000">
            <w:pPr>
              <w:spacing w:before="20" w:after="20" w:line="252" w:lineRule="auto"/>
            </w:pPr>
            <w:r>
              <w:rPr>
                <w:sz w:val="18"/>
              </w:rPr>
              <w:t>Harris</w:t>
            </w:r>
          </w:p>
        </w:tc>
        <w:tc>
          <w:tcPr>
            <w:tcW w:w="3312" w:type="dxa"/>
            <w:shd w:val="clear" w:color="auto" w:fill="F8FAFC"/>
            <w:tcMar>
              <w:top w:w="90" w:type="dxa"/>
              <w:left w:w="130" w:type="dxa"/>
              <w:bottom w:w="90" w:type="dxa"/>
              <w:right w:w="130" w:type="dxa"/>
            </w:tcMar>
            <w:vAlign w:val="center"/>
          </w:tcPr>
          <w:p w14:paraId="19B90929" w14:textId="77777777" w:rsidR="00D7481C" w:rsidRDefault="00000000">
            <w:pPr>
              <w:spacing w:before="20" w:after="20" w:line="252" w:lineRule="auto"/>
            </w:pPr>
            <w:r>
              <w:rPr>
                <w:sz w:val="18"/>
              </w:rPr>
              <w:t>92000.00</w:t>
            </w:r>
          </w:p>
        </w:tc>
      </w:tr>
      <w:tr w:rsidR="00D7481C" w14:paraId="0026DFFC" w14:textId="77777777">
        <w:trPr>
          <w:jc w:val="center"/>
        </w:trPr>
        <w:tc>
          <w:tcPr>
            <w:tcW w:w="3312" w:type="dxa"/>
            <w:shd w:val="clear" w:color="auto" w:fill="FFFFFF"/>
            <w:tcMar>
              <w:top w:w="90" w:type="dxa"/>
              <w:left w:w="130" w:type="dxa"/>
              <w:bottom w:w="90" w:type="dxa"/>
              <w:right w:w="130" w:type="dxa"/>
            </w:tcMar>
            <w:vAlign w:val="center"/>
          </w:tcPr>
          <w:p w14:paraId="42B12E85" w14:textId="77777777" w:rsidR="00D7481C" w:rsidRDefault="00000000">
            <w:pPr>
              <w:spacing w:before="20" w:after="20" w:line="252" w:lineRule="auto"/>
            </w:pPr>
            <w:r>
              <w:rPr>
                <w:sz w:val="18"/>
              </w:rPr>
              <w:t>Eve</w:t>
            </w:r>
          </w:p>
        </w:tc>
        <w:tc>
          <w:tcPr>
            <w:tcW w:w="3312" w:type="dxa"/>
            <w:shd w:val="clear" w:color="auto" w:fill="FFFFFF"/>
            <w:tcMar>
              <w:top w:w="90" w:type="dxa"/>
              <w:left w:w="130" w:type="dxa"/>
              <w:bottom w:w="90" w:type="dxa"/>
              <w:right w:w="130" w:type="dxa"/>
            </w:tcMar>
            <w:vAlign w:val="center"/>
          </w:tcPr>
          <w:p w14:paraId="22527624" w14:textId="77777777" w:rsidR="00D7481C" w:rsidRDefault="00000000">
            <w:pPr>
              <w:spacing w:before="20" w:after="20" w:line="252" w:lineRule="auto"/>
            </w:pPr>
            <w:r>
              <w:rPr>
                <w:sz w:val="18"/>
              </w:rPr>
              <w:t>Davis</w:t>
            </w:r>
          </w:p>
        </w:tc>
        <w:tc>
          <w:tcPr>
            <w:tcW w:w="3312" w:type="dxa"/>
            <w:shd w:val="clear" w:color="auto" w:fill="FFFFFF"/>
            <w:tcMar>
              <w:top w:w="90" w:type="dxa"/>
              <w:left w:w="130" w:type="dxa"/>
              <w:bottom w:w="90" w:type="dxa"/>
              <w:right w:w="130" w:type="dxa"/>
            </w:tcMar>
            <w:vAlign w:val="center"/>
          </w:tcPr>
          <w:p w14:paraId="508B040A" w14:textId="77777777" w:rsidR="00D7481C" w:rsidRDefault="00000000">
            <w:pPr>
              <w:spacing w:before="20" w:after="20" w:line="252" w:lineRule="auto"/>
            </w:pPr>
            <w:r>
              <w:rPr>
                <w:sz w:val="18"/>
              </w:rPr>
              <w:t>91000.00</w:t>
            </w:r>
          </w:p>
        </w:tc>
      </w:tr>
      <w:tr w:rsidR="00D7481C" w14:paraId="07A570CC" w14:textId="77777777">
        <w:trPr>
          <w:jc w:val="center"/>
        </w:trPr>
        <w:tc>
          <w:tcPr>
            <w:tcW w:w="3312" w:type="dxa"/>
            <w:shd w:val="clear" w:color="auto" w:fill="F8FAFC"/>
            <w:tcMar>
              <w:top w:w="90" w:type="dxa"/>
              <w:left w:w="130" w:type="dxa"/>
              <w:bottom w:w="90" w:type="dxa"/>
              <w:right w:w="130" w:type="dxa"/>
            </w:tcMar>
            <w:vAlign w:val="center"/>
          </w:tcPr>
          <w:p w14:paraId="6E6B6CAF" w14:textId="77777777" w:rsidR="00D7481C" w:rsidRDefault="00000000">
            <w:pPr>
              <w:spacing w:before="20" w:after="20" w:line="252" w:lineRule="auto"/>
            </w:pPr>
            <w:r>
              <w:rPr>
                <w:sz w:val="18"/>
              </w:rPr>
              <w:t>Bob</w:t>
            </w:r>
          </w:p>
        </w:tc>
        <w:tc>
          <w:tcPr>
            <w:tcW w:w="3312" w:type="dxa"/>
            <w:shd w:val="clear" w:color="auto" w:fill="F8FAFC"/>
            <w:tcMar>
              <w:top w:w="90" w:type="dxa"/>
              <w:left w:w="130" w:type="dxa"/>
              <w:bottom w:w="90" w:type="dxa"/>
              <w:right w:w="130" w:type="dxa"/>
            </w:tcMar>
            <w:vAlign w:val="center"/>
          </w:tcPr>
          <w:p w14:paraId="2A3560E0" w14:textId="77777777" w:rsidR="00D7481C" w:rsidRDefault="00000000">
            <w:pPr>
              <w:spacing w:before="20" w:after="20" w:line="252" w:lineRule="auto"/>
            </w:pPr>
            <w:r>
              <w:rPr>
                <w:sz w:val="18"/>
              </w:rPr>
              <w:t>Smith</w:t>
            </w:r>
          </w:p>
        </w:tc>
        <w:tc>
          <w:tcPr>
            <w:tcW w:w="3312" w:type="dxa"/>
            <w:shd w:val="clear" w:color="auto" w:fill="F8FAFC"/>
            <w:tcMar>
              <w:top w:w="90" w:type="dxa"/>
              <w:left w:w="130" w:type="dxa"/>
              <w:bottom w:w="90" w:type="dxa"/>
              <w:right w:w="130" w:type="dxa"/>
            </w:tcMar>
            <w:vAlign w:val="center"/>
          </w:tcPr>
          <w:p w14:paraId="5CD2376E" w14:textId="77777777" w:rsidR="00D7481C" w:rsidRDefault="00000000">
            <w:pPr>
              <w:spacing w:before="20" w:after="20" w:line="252" w:lineRule="auto"/>
            </w:pPr>
            <w:r>
              <w:rPr>
                <w:sz w:val="18"/>
              </w:rPr>
              <w:t>87000.00</w:t>
            </w:r>
          </w:p>
        </w:tc>
      </w:tr>
    </w:tbl>
    <w:p w14:paraId="70E502EB" w14:textId="77777777" w:rsidR="00D7481C" w:rsidRDefault="00D7481C">
      <w:pPr>
        <w:spacing w:after="80"/>
      </w:pPr>
    </w:p>
    <w:p w14:paraId="1CADF626" w14:textId="77777777" w:rsidR="00D7481C" w:rsidRDefault="00000000">
      <w:pPr>
        <w:spacing w:before="20"/>
      </w:pPr>
      <w:r>
        <w:rPr>
          <w:b/>
        </w:rPr>
        <w:t>Note:</w:t>
      </w:r>
      <w:r>
        <w:t xml:space="preserve"> Nathan also earns 87000. The 5th position is arbitrary between Bob and Nathan. This is a tie-handling issue — discussed in Day 3 with window functions.</w:t>
      </w:r>
    </w:p>
    <w:p w14:paraId="58C8BE2F" w14:textId="77777777" w:rsidR="00D7481C" w:rsidRDefault="00D7481C">
      <w:pPr>
        <w:pBdr>
          <w:bottom w:val="single" w:sz="6" w:space="1" w:color="CBD5E1"/>
        </w:pBdr>
        <w:spacing w:before="120" w:after="120"/>
      </w:pPr>
    </w:p>
    <w:p w14:paraId="2834FBA0" w14:textId="77777777" w:rsidR="00D7481C" w:rsidRDefault="00000000">
      <w:pPr>
        <w:keepNext/>
        <w:spacing w:before="200"/>
      </w:pPr>
      <w:r>
        <w:rPr>
          <w:b/>
          <w:color w:val="1E40AF"/>
          <w:sz w:val="24"/>
        </w:rPr>
        <w:t>Solution 13</w:t>
      </w:r>
    </w:p>
    <w:p w14:paraId="13A5E7D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order_id, customer_id, amount, status</w:t>
      </w:r>
      <w:r>
        <w:rPr>
          <w:rFonts w:ascii="Consolas" w:hAnsi="Consolas"/>
          <w:color w:val="0F172A"/>
          <w:sz w:val="17"/>
        </w:rPr>
        <w:br/>
        <w:t>FROM orders</w:t>
      </w:r>
      <w:r>
        <w:rPr>
          <w:rFonts w:ascii="Consolas" w:hAnsi="Consolas"/>
          <w:color w:val="0F172A"/>
          <w:sz w:val="17"/>
        </w:rPr>
        <w:br/>
        <w:t>WHERE status &lt;&gt; 'Cancelled'</w:t>
      </w:r>
      <w:r>
        <w:rPr>
          <w:rFonts w:ascii="Consolas" w:hAnsi="Consolas"/>
          <w:color w:val="0F172A"/>
          <w:sz w:val="17"/>
        </w:rPr>
        <w:br/>
        <w:t>ORDER BY amount DESC;</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52873B48" w14:textId="77777777">
        <w:trPr>
          <w:jc w:val="center"/>
        </w:trPr>
        <w:tc>
          <w:tcPr>
            <w:tcW w:w="2484" w:type="dxa"/>
            <w:shd w:val="clear" w:color="auto" w:fill="1E3A8A"/>
            <w:tcMar>
              <w:top w:w="90" w:type="dxa"/>
              <w:left w:w="130" w:type="dxa"/>
              <w:bottom w:w="90" w:type="dxa"/>
              <w:right w:w="130" w:type="dxa"/>
            </w:tcMar>
            <w:vAlign w:val="center"/>
          </w:tcPr>
          <w:p w14:paraId="5EBBFE37" w14:textId="77777777" w:rsidR="00D7481C" w:rsidRDefault="00000000">
            <w:pPr>
              <w:spacing w:before="20" w:after="20" w:line="252" w:lineRule="auto"/>
            </w:pPr>
            <w:r>
              <w:rPr>
                <w:b/>
                <w:color w:val="FFFFFF"/>
                <w:sz w:val="19"/>
              </w:rPr>
              <w:t>order_id</w:t>
            </w:r>
          </w:p>
        </w:tc>
        <w:tc>
          <w:tcPr>
            <w:tcW w:w="2484" w:type="dxa"/>
            <w:shd w:val="clear" w:color="auto" w:fill="1E3A8A"/>
            <w:tcMar>
              <w:top w:w="90" w:type="dxa"/>
              <w:left w:w="130" w:type="dxa"/>
              <w:bottom w:w="90" w:type="dxa"/>
              <w:right w:w="130" w:type="dxa"/>
            </w:tcMar>
            <w:vAlign w:val="center"/>
          </w:tcPr>
          <w:p w14:paraId="6D147F63" w14:textId="77777777" w:rsidR="00D7481C" w:rsidRDefault="00000000">
            <w:pPr>
              <w:spacing w:before="20" w:after="20" w:line="252" w:lineRule="auto"/>
            </w:pPr>
            <w:r>
              <w:rPr>
                <w:b/>
                <w:color w:val="FFFFFF"/>
                <w:sz w:val="19"/>
              </w:rPr>
              <w:t>customer_id</w:t>
            </w:r>
          </w:p>
        </w:tc>
        <w:tc>
          <w:tcPr>
            <w:tcW w:w="2484" w:type="dxa"/>
            <w:shd w:val="clear" w:color="auto" w:fill="1E3A8A"/>
            <w:tcMar>
              <w:top w:w="90" w:type="dxa"/>
              <w:left w:w="130" w:type="dxa"/>
              <w:bottom w:w="90" w:type="dxa"/>
              <w:right w:w="130" w:type="dxa"/>
            </w:tcMar>
            <w:vAlign w:val="center"/>
          </w:tcPr>
          <w:p w14:paraId="4667D906" w14:textId="77777777" w:rsidR="00D7481C" w:rsidRDefault="00000000">
            <w:pPr>
              <w:spacing w:before="20" w:after="20" w:line="252" w:lineRule="auto"/>
            </w:pPr>
            <w:r>
              <w:rPr>
                <w:b/>
                <w:color w:val="FFFFFF"/>
                <w:sz w:val="19"/>
              </w:rPr>
              <w:t>amount</w:t>
            </w:r>
          </w:p>
        </w:tc>
        <w:tc>
          <w:tcPr>
            <w:tcW w:w="2484" w:type="dxa"/>
            <w:shd w:val="clear" w:color="auto" w:fill="1E3A8A"/>
            <w:tcMar>
              <w:top w:w="90" w:type="dxa"/>
              <w:left w:w="130" w:type="dxa"/>
              <w:bottom w:w="90" w:type="dxa"/>
              <w:right w:w="130" w:type="dxa"/>
            </w:tcMar>
            <w:vAlign w:val="center"/>
          </w:tcPr>
          <w:p w14:paraId="18FD8FED" w14:textId="77777777" w:rsidR="00D7481C" w:rsidRDefault="00000000">
            <w:pPr>
              <w:spacing w:before="20" w:after="20" w:line="252" w:lineRule="auto"/>
            </w:pPr>
            <w:r>
              <w:rPr>
                <w:b/>
                <w:color w:val="FFFFFF"/>
                <w:sz w:val="19"/>
              </w:rPr>
              <w:t>status</w:t>
            </w:r>
          </w:p>
        </w:tc>
      </w:tr>
      <w:tr w:rsidR="00D7481C" w14:paraId="5BC09B3B" w14:textId="77777777">
        <w:trPr>
          <w:jc w:val="center"/>
        </w:trPr>
        <w:tc>
          <w:tcPr>
            <w:tcW w:w="2484" w:type="dxa"/>
            <w:shd w:val="clear" w:color="auto" w:fill="F8FAFC"/>
            <w:tcMar>
              <w:top w:w="90" w:type="dxa"/>
              <w:left w:w="130" w:type="dxa"/>
              <w:bottom w:w="90" w:type="dxa"/>
              <w:right w:w="130" w:type="dxa"/>
            </w:tcMar>
            <w:vAlign w:val="center"/>
          </w:tcPr>
          <w:p w14:paraId="28FA1E3C" w14:textId="77777777" w:rsidR="00D7481C" w:rsidRDefault="00000000">
            <w:pPr>
              <w:spacing w:before="20" w:after="20" w:line="252" w:lineRule="auto"/>
            </w:pPr>
            <w:r>
              <w:rPr>
                <w:sz w:val="18"/>
              </w:rPr>
              <w:t>109</w:t>
            </w:r>
          </w:p>
        </w:tc>
        <w:tc>
          <w:tcPr>
            <w:tcW w:w="2484" w:type="dxa"/>
            <w:shd w:val="clear" w:color="auto" w:fill="F8FAFC"/>
            <w:tcMar>
              <w:top w:w="90" w:type="dxa"/>
              <w:left w:w="130" w:type="dxa"/>
              <w:bottom w:w="90" w:type="dxa"/>
              <w:right w:w="130" w:type="dxa"/>
            </w:tcMar>
            <w:vAlign w:val="center"/>
          </w:tcPr>
          <w:p w14:paraId="1E66BEE9" w14:textId="77777777" w:rsidR="00D7481C" w:rsidRDefault="00000000">
            <w:pPr>
              <w:spacing w:before="20" w:after="20" w:line="252" w:lineRule="auto"/>
            </w:pPr>
            <w:r>
              <w:rPr>
                <w:sz w:val="18"/>
              </w:rPr>
              <w:t>1001</w:t>
            </w:r>
          </w:p>
        </w:tc>
        <w:tc>
          <w:tcPr>
            <w:tcW w:w="2484" w:type="dxa"/>
            <w:shd w:val="clear" w:color="auto" w:fill="F8FAFC"/>
            <w:tcMar>
              <w:top w:w="90" w:type="dxa"/>
              <w:left w:w="130" w:type="dxa"/>
              <w:bottom w:w="90" w:type="dxa"/>
              <w:right w:w="130" w:type="dxa"/>
            </w:tcMar>
            <w:vAlign w:val="center"/>
          </w:tcPr>
          <w:p w14:paraId="66B6C5B0" w14:textId="77777777" w:rsidR="00D7481C" w:rsidRDefault="00000000">
            <w:pPr>
              <w:spacing w:before="20" w:after="20" w:line="252" w:lineRule="auto"/>
            </w:pPr>
            <w:r>
              <w:rPr>
                <w:sz w:val="18"/>
              </w:rPr>
              <w:t>990.00</w:t>
            </w:r>
          </w:p>
        </w:tc>
        <w:tc>
          <w:tcPr>
            <w:tcW w:w="2484" w:type="dxa"/>
            <w:shd w:val="clear" w:color="auto" w:fill="F8FAFC"/>
            <w:tcMar>
              <w:top w:w="90" w:type="dxa"/>
              <w:left w:w="130" w:type="dxa"/>
              <w:bottom w:w="90" w:type="dxa"/>
              <w:right w:w="130" w:type="dxa"/>
            </w:tcMar>
            <w:vAlign w:val="center"/>
          </w:tcPr>
          <w:p w14:paraId="0CCAD100" w14:textId="77777777" w:rsidR="00D7481C" w:rsidRDefault="00000000">
            <w:pPr>
              <w:spacing w:before="20" w:after="20" w:line="252" w:lineRule="auto"/>
            </w:pPr>
            <w:r>
              <w:rPr>
                <w:sz w:val="18"/>
              </w:rPr>
              <w:t>Completed</w:t>
            </w:r>
          </w:p>
        </w:tc>
      </w:tr>
      <w:tr w:rsidR="00D7481C" w14:paraId="057FD281" w14:textId="77777777">
        <w:trPr>
          <w:jc w:val="center"/>
        </w:trPr>
        <w:tc>
          <w:tcPr>
            <w:tcW w:w="2484" w:type="dxa"/>
            <w:shd w:val="clear" w:color="auto" w:fill="FFFFFF"/>
            <w:tcMar>
              <w:top w:w="90" w:type="dxa"/>
              <w:left w:w="130" w:type="dxa"/>
              <w:bottom w:w="90" w:type="dxa"/>
              <w:right w:w="130" w:type="dxa"/>
            </w:tcMar>
            <w:vAlign w:val="center"/>
          </w:tcPr>
          <w:p w14:paraId="0710030C" w14:textId="77777777" w:rsidR="00D7481C" w:rsidRDefault="00000000">
            <w:pPr>
              <w:spacing w:before="20" w:after="20" w:line="252" w:lineRule="auto"/>
            </w:pPr>
            <w:r>
              <w:rPr>
                <w:sz w:val="18"/>
              </w:rPr>
              <w:t>104</w:t>
            </w:r>
          </w:p>
        </w:tc>
        <w:tc>
          <w:tcPr>
            <w:tcW w:w="2484" w:type="dxa"/>
            <w:shd w:val="clear" w:color="auto" w:fill="FFFFFF"/>
            <w:tcMar>
              <w:top w:w="90" w:type="dxa"/>
              <w:left w:w="130" w:type="dxa"/>
              <w:bottom w:w="90" w:type="dxa"/>
              <w:right w:w="130" w:type="dxa"/>
            </w:tcMar>
            <w:vAlign w:val="center"/>
          </w:tcPr>
          <w:p w14:paraId="0C51AA52" w14:textId="77777777" w:rsidR="00D7481C" w:rsidRDefault="00000000">
            <w:pPr>
              <w:spacing w:before="20" w:after="20" w:line="252" w:lineRule="auto"/>
            </w:pPr>
            <w:r>
              <w:rPr>
                <w:sz w:val="18"/>
              </w:rPr>
              <w:t>1003</w:t>
            </w:r>
          </w:p>
        </w:tc>
        <w:tc>
          <w:tcPr>
            <w:tcW w:w="2484" w:type="dxa"/>
            <w:shd w:val="clear" w:color="auto" w:fill="FFFFFF"/>
            <w:tcMar>
              <w:top w:w="90" w:type="dxa"/>
              <w:left w:w="130" w:type="dxa"/>
              <w:bottom w:w="90" w:type="dxa"/>
              <w:right w:w="130" w:type="dxa"/>
            </w:tcMar>
            <w:vAlign w:val="center"/>
          </w:tcPr>
          <w:p w14:paraId="33FFBFCA" w14:textId="77777777" w:rsidR="00D7481C" w:rsidRDefault="00000000">
            <w:pPr>
              <w:spacing w:before="20" w:after="20" w:line="252" w:lineRule="auto"/>
            </w:pPr>
            <w:r>
              <w:rPr>
                <w:sz w:val="18"/>
              </w:rPr>
              <w:t>800.00</w:t>
            </w:r>
          </w:p>
        </w:tc>
        <w:tc>
          <w:tcPr>
            <w:tcW w:w="2484" w:type="dxa"/>
            <w:shd w:val="clear" w:color="auto" w:fill="FFFFFF"/>
            <w:tcMar>
              <w:top w:w="90" w:type="dxa"/>
              <w:left w:w="130" w:type="dxa"/>
              <w:bottom w:w="90" w:type="dxa"/>
              <w:right w:w="130" w:type="dxa"/>
            </w:tcMar>
            <w:vAlign w:val="center"/>
          </w:tcPr>
          <w:p w14:paraId="756D8477" w14:textId="77777777" w:rsidR="00D7481C" w:rsidRDefault="00000000">
            <w:pPr>
              <w:spacing w:before="20" w:after="20" w:line="252" w:lineRule="auto"/>
            </w:pPr>
            <w:r>
              <w:rPr>
                <w:sz w:val="18"/>
              </w:rPr>
              <w:t>Completed</w:t>
            </w:r>
          </w:p>
        </w:tc>
      </w:tr>
      <w:tr w:rsidR="00D7481C" w14:paraId="1D5E9473" w14:textId="77777777">
        <w:trPr>
          <w:jc w:val="center"/>
        </w:trPr>
        <w:tc>
          <w:tcPr>
            <w:tcW w:w="2484" w:type="dxa"/>
            <w:shd w:val="clear" w:color="auto" w:fill="F8FAFC"/>
            <w:tcMar>
              <w:top w:w="90" w:type="dxa"/>
              <w:left w:w="130" w:type="dxa"/>
              <w:bottom w:w="90" w:type="dxa"/>
              <w:right w:w="130" w:type="dxa"/>
            </w:tcMar>
            <w:vAlign w:val="center"/>
          </w:tcPr>
          <w:p w14:paraId="13BB495A" w14:textId="77777777" w:rsidR="00D7481C" w:rsidRDefault="00000000">
            <w:pPr>
              <w:spacing w:before="20" w:after="20" w:line="252" w:lineRule="auto"/>
            </w:pPr>
            <w:r>
              <w:rPr>
                <w:sz w:val="18"/>
              </w:rPr>
              <w:t>107</w:t>
            </w:r>
          </w:p>
        </w:tc>
        <w:tc>
          <w:tcPr>
            <w:tcW w:w="2484" w:type="dxa"/>
            <w:shd w:val="clear" w:color="auto" w:fill="F8FAFC"/>
            <w:tcMar>
              <w:top w:w="90" w:type="dxa"/>
              <w:left w:w="130" w:type="dxa"/>
              <w:bottom w:w="90" w:type="dxa"/>
              <w:right w:w="130" w:type="dxa"/>
            </w:tcMar>
            <w:vAlign w:val="center"/>
          </w:tcPr>
          <w:p w14:paraId="12F9B4CD" w14:textId="77777777" w:rsidR="00D7481C" w:rsidRDefault="00000000">
            <w:pPr>
              <w:spacing w:before="20" w:after="20" w:line="252" w:lineRule="auto"/>
            </w:pPr>
            <w:r>
              <w:rPr>
                <w:sz w:val="18"/>
              </w:rPr>
              <w:t>1005</w:t>
            </w:r>
          </w:p>
        </w:tc>
        <w:tc>
          <w:tcPr>
            <w:tcW w:w="2484" w:type="dxa"/>
            <w:shd w:val="clear" w:color="auto" w:fill="F8FAFC"/>
            <w:tcMar>
              <w:top w:w="90" w:type="dxa"/>
              <w:left w:w="130" w:type="dxa"/>
              <w:bottom w:w="90" w:type="dxa"/>
              <w:right w:w="130" w:type="dxa"/>
            </w:tcMar>
            <w:vAlign w:val="center"/>
          </w:tcPr>
          <w:p w14:paraId="1099CB4E" w14:textId="77777777" w:rsidR="00D7481C" w:rsidRDefault="00000000">
            <w:pPr>
              <w:spacing w:before="20" w:after="20" w:line="252" w:lineRule="auto"/>
            </w:pPr>
            <w:r>
              <w:rPr>
                <w:sz w:val="18"/>
              </w:rPr>
              <w:t>670.00</w:t>
            </w:r>
          </w:p>
        </w:tc>
        <w:tc>
          <w:tcPr>
            <w:tcW w:w="2484" w:type="dxa"/>
            <w:shd w:val="clear" w:color="auto" w:fill="F8FAFC"/>
            <w:tcMar>
              <w:top w:w="90" w:type="dxa"/>
              <w:left w:w="130" w:type="dxa"/>
              <w:bottom w:w="90" w:type="dxa"/>
              <w:right w:w="130" w:type="dxa"/>
            </w:tcMar>
            <w:vAlign w:val="center"/>
          </w:tcPr>
          <w:p w14:paraId="771936F7" w14:textId="77777777" w:rsidR="00D7481C" w:rsidRDefault="00000000">
            <w:pPr>
              <w:spacing w:before="20" w:after="20" w:line="252" w:lineRule="auto"/>
            </w:pPr>
            <w:r>
              <w:rPr>
                <w:sz w:val="18"/>
              </w:rPr>
              <w:t>Completed</w:t>
            </w:r>
          </w:p>
        </w:tc>
      </w:tr>
      <w:tr w:rsidR="00D7481C" w14:paraId="6B0F2F79" w14:textId="77777777">
        <w:trPr>
          <w:jc w:val="center"/>
        </w:trPr>
        <w:tc>
          <w:tcPr>
            <w:tcW w:w="2484" w:type="dxa"/>
            <w:shd w:val="clear" w:color="auto" w:fill="FFFFFF"/>
            <w:tcMar>
              <w:top w:w="90" w:type="dxa"/>
              <w:left w:w="130" w:type="dxa"/>
              <w:bottom w:w="90" w:type="dxa"/>
              <w:right w:w="130" w:type="dxa"/>
            </w:tcMar>
            <w:vAlign w:val="center"/>
          </w:tcPr>
          <w:p w14:paraId="5071B6D9" w14:textId="77777777" w:rsidR="00D7481C" w:rsidRDefault="00000000">
            <w:pPr>
              <w:spacing w:before="20" w:after="20" w:line="252" w:lineRule="auto"/>
            </w:pPr>
            <w:r>
              <w:rPr>
                <w:sz w:val="18"/>
              </w:rPr>
              <w:t>112</w:t>
            </w:r>
          </w:p>
        </w:tc>
        <w:tc>
          <w:tcPr>
            <w:tcW w:w="2484" w:type="dxa"/>
            <w:shd w:val="clear" w:color="auto" w:fill="FFFFFF"/>
            <w:tcMar>
              <w:top w:w="90" w:type="dxa"/>
              <w:left w:w="130" w:type="dxa"/>
              <w:bottom w:w="90" w:type="dxa"/>
              <w:right w:w="130" w:type="dxa"/>
            </w:tcMar>
            <w:vAlign w:val="center"/>
          </w:tcPr>
          <w:p w14:paraId="35809014" w14:textId="77777777" w:rsidR="00D7481C" w:rsidRDefault="00000000">
            <w:pPr>
              <w:spacing w:before="20" w:after="20" w:line="252" w:lineRule="auto"/>
            </w:pPr>
            <w:r>
              <w:rPr>
                <w:sz w:val="18"/>
              </w:rPr>
              <w:t>1007</w:t>
            </w:r>
          </w:p>
        </w:tc>
        <w:tc>
          <w:tcPr>
            <w:tcW w:w="2484" w:type="dxa"/>
            <w:shd w:val="clear" w:color="auto" w:fill="FFFFFF"/>
            <w:tcMar>
              <w:top w:w="90" w:type="dxa"/>
              <w:left w:w="130" w:type="dxa"/>
              <w:bottom w:w="90" w:type="dxa"/>
              <w:right w:w="130" w:type="dxa"/>
            </w:tcMar>
            <w:vAlign w:val="center"/>
          </w:tcPr>
          <w:p w14:paraId="202422AA" w14:textId="77777777" w:rsidR="00D7481C" w:rsidRDefault="00000000">
            <w:pPr>
              <w:spacing w:before="20" w:after="20" w:line="252" w:lineRule="auto"/>
            </w:pPr>
            <w:r>
              <w:rPr>
                <w:sz w:val="18"/>
              </w:rPr>
              <w:t>550.00</w:t>
            </w:r>
          </w:p>
        </w:tc>
        <w:tc>
          <w:tcPr>
            <w:tcW w:w="2484" w:type="dxa"/>
            <w:shd w:val="clear" w:color="auto" w:fill="FFFFFF"/>
            <w:tcMar>
              <w:top w:w="90" w:type="dxa"/>
              <w:left w:w="130" w:type="dxa"/>
              <w:bottom w:w="90" w:type="dxa"/>
              <w:right w:w="130" w:type="dxa"/>
            </w:tcMar>
            <w:vAlign w:val="center"/>
          </w:tcPr>
          <w:p w14:paraId="25528D9B" w14:textId="77777777" w:rsidR="00D7481C" w:rsidRDefault="00000000">
            <w:pPr>
              <w:spacing w:before="20" w:after="20" w:line="252" w:lineRule="auto"/>
            </w:pPr>
            <w:r>
              <w:rPr>
                <w:sz w:val="18"/>
              </w:rPr>
              <w:t>Completed</w:t>
            </w:r>
          </w:p>
        </w:tc>
      </w:tr>
      <w:tr w:rsidR="00D7481C" w14:paraId="556B6AA3" w14:textId="77777777">
        <w:trPr>
          <w:jc w:val="center"/>
        </w:trPr>
        <w:tc>
          <w:tcPr>
            <w:tcW w:w="2484" w:type="dxa"/>
            <w:shd w:val="clear" w:color="auto" w:fill="F8FAFC"/>
            <w:tcMar>
              <w:top w:w="90" w:type="dxa"/>
              <w:left w:w="130" w:type="dxa"/>
              <w:bottom w:w="90" w:type="dxa"/>
              <w:right w:w="130" w:type="dxa"/>
            </w:tcMar>
            <w:vAlign w:val="center"/>
          </w:tcPr>
          <w:p w14:paraId="409D2FB1" w14:textId="77777777" w:rsidR="00D7481C" w:rsidRDefault="00000000">
            <w:pPr>
              <w:spacing w:before="20" w:after="20" w:line="252" w:lineRule="auto"/>
            </w:pPr>
            <w:r>
              <w:rPr>
                <w:sz w:val="18"/>
              </w:rPr>
              <w:t>102</w:t>
            </w:r>
          </w:p>
        </w:tc>
        <w:tc>
          <w:tcPr>
            <w:tcW w:w="2484" w:type="dxa"/>
            <w:shd w:val="clear" w:color="auto" w:fill="F8FAFC"/>
            <w:tcMar>
              <w:top w:w="90" w:type="dxa"/>
              <w:left w:w="130" w:type="dxa"/>
              <w:bottom w:w="90" w:type="dxa"/>
              <w:right w:w="130" w:type="dxa"/>
            </w:tcMar>
            <w:vAlign w:val="center"/>
          </w:tcPr>
          <w:p w14:paraId="693B6128" w14:textId="77777777" w:rsidR="00D7481C" w:rsidRDefault="00000000">
            <w:pPr>
              <w:spacing w:before="20" w:after="20" w:line="252" w:lineRule="auto"/>
            </w:pPr>
            <w:r>
              <w:rPr>
                <w:sz w:val="18"/>
              </w:rPr>
              <w:t>1002</w:t>
            </w:r>
          </w:p>
        </w:tc>
        <w:tc>
          <w:tcPr>
            <w:tcW w:w="2484" w:type="dxa"/>
            <w:shd w:val="clear" w:color="auto" w:fill="F8FAFC"/>
            <w:tcMar>
              <w:top w:w="90" w:type="dxa"/>
              <w:left w:w="130" w:type="dxa"/>
              <w:bottom w:w="90" w:type="dxa"/>
              <w:right w:w="130" w:type="dxa"/>
            </w:tcMar>
            <w:vAlign w:val="center"/>
          </w:tcPr>
          <w:p w14:paraId="260B1CCA" w14:textId="77777777" w:rsidR="00D7481C" w:rsidRDefault="00000000">
            <w:pPr>
              <w:spacing w:before="20" w:after="20" w:line="252" w:lineRule="auto"/>
            </w:pPr>
            <w:r>
              <w:rPr>
                <w:sz w:val="18"/>
              </w:rPr>
              <w:t>450.00</w:t>
            </w:r>
          </w:p>
        </w:tc>
        <w:tc>
          <w:tcPr>
            <w:tcW w:w="2484" w:type="dxa"/>
            <w:shd w:val="clear" w:color="auto" w:fill="F8FAFC"/>
            <w:tcMar>
              <w:top w:w="90" w:type="dxa"/>
              <w:left w:w="130" w:type="dxa"/>
              <w:bottom w:w="90" w:type="dxa"/>
              <w:right w:w="130" w:type="dxa"/>
            </w:tcMar>
            <w:vAlign w:val="center"/>
          </w:tcPr>
          <w:p w14:paraId="135C4262" w14:textId="77777777" w:rsidR="00D7481C" w:rsidRDefault="00000000">
            <w:pPr>
              <w:spacing w:before="20" w:after="20" w:line="252" w:lineRule="auto"/>
            </w:pPr>
            <w:r>
              <w:rPr>
                <w:sz w:val="18"/>
              </w:rPr>
              <w:t>Completed</w:t>
            </w:r>
          </w:p>
        </w:tc>
      </w:tr>
      <w:tr w:rsidR="00D7481C" w14:paraId="5203FE75" w14:textId="77777777">
        <w:trPr>
          <w:jc w:val="center"/>
        </w:trPr>
        <w:tc>
          <w:tcPr>
            <w:tcW w:w="2484" w:type="dxa"/>
            <w:shd w:val="clear" w:color="auto" w:fill="FFFFFF"/>
            <w:tcMar>
              <w:top w:w="90" w:type="dxa"/>
              <w:left w:w="130" w:type="dxa"/>
              <w:bottom w:w="90" w:type="dxa"/>
              <w:right w:w="130" w:type="dxa"/>
            </w:tcMar>
            <w:vAlign w:val="center"/>
          </w:tcPr>
          <w:p w14:paraId="14E6E288" w14:textId="77777777" w:rsidR="00D7481C" w:rsidRDefault="00000000">
            <w:pPr>
              <w:spacing w:before="20" w:after="20" w:line="252" w:lineRule="auto"/>
            </w:pPr>
            <w:r>
              <w:rPr>
                <w:sz w:val="18"/>
              </w:rPr>
              <w:t>111</w:t>
            </w:r>
          </w:p>
        </w:tc>
        <w:tc>
          <w:tcPr>
            <w:tcW w:w="2484" w:type="dxa"/>
            <w:shd w:val="clear" w:color="auto" w:fill="FFFFFF"/>
            <w:tcMar>
              <w:top w:w="90" w:type="dxa"/>
              <w:left w:w="130" w:type="dxa"/>
              <w:bottom w:w="90" w:type="dxa"/>
              <w:right w:w="130" w:type="dxa"/>
            </w:tcMar>
            <w:vAlign w:val="center"/>
          </w:tcPr>
          <w:p w14:paraId="788D43C9" w14:textId="77777777" w:rsidR="00D7481C" w:rsidRDefault="00000000">
            <w:pPr>
              <w:spacing w:before="20" w:after="20" w:line="252" w:lineRule="auto"/>
            </w:pPr>
            <w:r>
              <w:rPr>
                <w:sz w:val="18"/>
              </w:rPr>
              <w:t>1004</w:t>
            </w:r>
          </w:p>
        </w:tc>
        <w:tc>
          <w:tcPr>
            <w:tcW w:w="2484" w:type="dxa"/>
            <w:shd w:val="clear" w:color="auto" w:fill="FFFFFF"/>
            <w:tcMar>
              <w:top w:w="90" w:type="dxa"/>
              <w:left w:w="130" w:type="dxa"/>
              <w:bottom w:w="90" w:type="dxa"/>
              <w:right w:w="130" w:type="dxa"/>
            </w:tcMar>
            <w:vAlign w:val="center"/>
          </w:tcPr>
          <w:p w14:paraId="5E6E61B1" w14:textId="77777777" w:rsidR="00D7481C" w:rsidRDefault="00000000">
            <w:pPr>
              <w:spacing w:before="20" w:after="20" w:line="252" w:lineRule="auto"/>
            </w:pPr>
            <w:r>
              <w:rPr>
                <w:sz w:val="18"/>
              </w:rPr>
              <w:t>410.00</w:t>
            </w:r>
          </w:p>
        </w:tc>
        <w:tc>
          <w:tcPr>
            <w:tcW w:w="2484" w:type="dxa"/>
            <w:shd w:val="clear" w:color="auto" w:fill="FFFFFF"/>
            <w:tcMar>
              <w:top w:w="90" w:type="dxa"/>
              <w:left w:w="130" w:type="dxa"/>
              <w:bottom w:w="90" w:type="dxa"/>
              <w:right w:w="130" w:type="dxa"/>
            </w:tcMar>
            <w:vAlign w:val="center"/>
          </w:tcPr>
          <w:p w14:paraId="4BA69DE4" w14:textId="77777777" w:rsidR="00D7481C" w:rsidRDefault="00000000">
            <w:pPr>
              <w:spacing w:before="20" w:after="20" w:line="252" w:lineRule="auto"/>
            </w:pPr>
            <w:r>
              <w:rPr>
                <w:sz w:val="18"/>
              </w:rPr>
              <w:t>Pending</w:t>
            </w:r>
          </w:p>
        </w:tc>
      </w:tr>
      <w:tr w:rsidR="00D7481C" w14:paraId="6DD5F616" w14:textId="77777777">
        <w:trPr>
          <w:jc w:val="center"/>
        </w:trPr>
        <w:tc>
          <w:tcPr>
            <w:tcW w:w="2484" w:type="dxa"/>
            <w:shd w:val="clear" w:color="auto" w:fill="F8FAFC"/>
            <w:tcMar>
              <w:top w:w="90" w:type="dxa"/>
              <w:left w:w="130" w:type="dxa"/>
              <w:bottom w:w="90" w:type="dxa"/>
              <w:right w:w="130" w:type="dxa"/>
            </w:tcMar>
            <w:vAlign w:val="center"/>
          </w:tcPr>
          <w:p w14:paraId="7E45A50B" w14:textId="77777777" w:rsidR="00D7481C" w:rsidRDefault="00000000">
            <w:pPr>
              <w:spacing w:before="20" w:after="20" w:line="252" w:lineRule="auto"/>
            </w:pPr>
            <w:r>
              <w:rPr>
                <w:sz w:val="18"/>
              </w:rPr>
              <w:t>106</w:t>
            </w:r>
          </w:p>
        </w:tc>
        <w:tc>
          <w:tcPr>
            <w:tcW w:w="2484" w:type="dxa"/>
            <w:shd w:val="clear" w:color="auto" w:fill="F8FAFC"/>
            <w:tcMar>
              <w:top w:w="90" w:type="dxa"/>
              <w:left w:w="130" w:type="dxa"/>
              <w:bottom w:w="90" w:type="dxa"/>
              <w:right w:w="130" w:type="dxa"/>
            </w:tcMar>
            <w:vAlign w:val="center"/>
          </w:tcPr>
          <w:p w14:paraId="50D98F55" w14:textId="77777777" w:rsidR="00D7481C" w:rsidRDefault="00000000">
            <w:pPr>
              <w:spacing w:before="20" w:after="20" w:line="252" w:lineRule="auto"/>
            </w:pPr>
            <w:r>
              <w:rPr>
                <w:sz w:val="18"/>
              </w:rPr>
              <w:t>1004</w:t>
            </w:r>
          </w:p>
        </w:tc>
        <w:tc>
          <w:tcPr>
            <w:tcW w:w="2484" w:type="dxa"/>
            <w:shd w:val="clear" w:color="auto" w:fill="F8FAFC"/>
            <w:tcMar>
              <w:top w:w="90" w:type="dxa"/>
              <w:left w:w="130" w:type="dxa"/>
              <w:bottom w:w="90" w:type="dxa"/>
              <w:right w:w="130" w:type="dxa"/>
            </w:tcMar>
            <w:vAlign w:val="center"/>
          </w:tcPr>
          <w:p w14:paraId="455C7EEE" w14:textId="77777777" w:rsidR="00D7481C" w:rsidRDefault="00000000">
            <w:pPr>
              <w:spacing w:before="20" w:after="20" w:line="252" w:lineRule="auto"/>
            </w:pPr>
            <w:r>
              <w:rPr>
                <w:sz w:val="18"/>
              </w:rPr>
              <w:t>320.00</w:t>
            </w:r>
          </w:p>
        </w:tc>
        <w:tc>
          <w:tcPr>
            <w:tcW w:w="2484" w:type="dxa"/>
            <w:shd w:val="clear" w:color="auto" w:fill="F8FAFC"/>
            <w:tcMar>
              <w:top w:w="90" w:type="dxa"/>
              <w:left w:w="130" w:type="dxa"/>
              <w:bottom w:w="90" w:type="dxa"/>
              <w:right w:w="130" w:type="dxa"/>
            </w:tcMar>
            <w:vAlign w:val="center"/>
          </w:tcPr>
          <w:p w14:paraId="087E3C24" w14:textId="77777777" w:rsidR="00D7481C" w:rsidRDefault="00000000">
            <w:pPr>
              <w:spacing w:before="20" w:after="20" w:line="252" w:lineRule="auto"/>
            </w:pPr>
            <w:r>
              <w:rPr>
                <w:sz w:val="18"/>
              </w:rPr>
              <w:t>Completed</w:t>
            </w:r>
          </w:p>
        </w:tc>
      </w:tr>
      <w:tr w:rsidR="00D7481C" w14:paraId="3435FC93" w14:textId="77777777">
        <w:trPr>
          <w:jc w:val="center"/>
        </w:trPr>
        <w:tc>
          <w:tcPr>
            <w:tcW w:w="2484" w:type="dxa"/>
            <w:shd w:val="clear" w:color="auto" w:fill="FFFFFF"/>
            <w:tcMar>
              <w:top w:w="90" w:type="dxa"/>
              <w:left w:w="130" w:type="dxa"/>
              <w:bottom w:w="90" w:type="dxa"/>
              <w:right w:w="130" w:type="dxa"/>
            </w:tcMar>
            <w:vAlign w:val="center"/>
          </w:tcPr>
          <w:p w14:paraId="444E8EFF" w14:textId="77777777" w:rsidR="00D7481C" w:rsidRDefault="00000000">
            <w:pPr>
              <w:spacing w:before="20" w:after="20" w:line="252" w:lineRule="auto"/>
            </w:pPr>
            <w:r>
              <w:rPr>
                <w:sz w:val="18"/>
              </w:rPr>
              <w:t>101</w:t>
            </w:r>
          </w:p>
        </w:tc>
        <w:tc>
          <w:tcPr>
            <w:tcW w:w="2484" w:type="dxa"/>
            <w:shd w:val="clear" w:color="auto" w:fill="FFFFFF"/>
            <w:tcMar>
              <w:top w:w="90" w:type="dxa"/>
              <w:left w:w="130" w:type="dxa"/>
              <w:bottom w:w="90" w:type="dxa"/>
              <w:right w:w="130" w:type="dxa"/>
            </w:tcMar>
            <w:vAlign w:val="center"/>
          </w:tcPr>
          <w:p w14:paraId="14D0A0C9" w14:textId="77777777" w:rsidR="00D7481C" w:rsidRDefault="00000000">
            <w:pPr>
              <w:spacing w:before="20" w:after="20" w:line="252" w:lineRule="auto"/>
            </w:pPr>
            <w:r>
              <w:rPr>
                <w:sz w:val="18"/>
              </w:rPr>
              <w:t>1001</w:t>
            </w:r>
          </w:p>
        </w:tc>
        <w:tc>
          <w:tcPr>
            <w:tcW w:w="2484" w:type="dxa"/>
            <w:shd w:val="clear" w:color="auto" w:fill="FFFFFF"/>
            <w:tcMar>
              <w:top w:w="90" w:type="dxa"/>
              <w:left w:w="130" w:type="dxa"/>
              <w:bottom w:w="90" w:type="dxa"/>
              <w:right w:w="130" w:type="dxa"/>
            </w:tcMar>
            <w:vAlign w:val="center"/>
          </w:tcPr>
          <w:p w14:paraId="22B4F1D3" w14:textId="77777777" w:rsidR="00D7481C" w:rsidRDefault="00000000">
            <w:pPr>
              <w:spacing w:before="20" w:after="20" w:line="252" w:lineRule="auto"/>
            </w:pPr>
            <w:r>
              <w:rPr>
                <w:sz w:val="18"/>
              </w:rPr>
              <w:t>250.00</w:t>
            </w:r>
          </w:p>
        </w:tc>
        <w:tc>
          <w:tcPr>
            <w:tcW w:w="2484" w:type="dxa"/>
            <w:shd w:val="clear" w:color="auto" w:fill="FFFFFF"/>
            <w:tcMar>
              <w:top w:w="90" w:type="dxa"/>
              <w:left w:w="130" w:type="dxa"/>
              <w:bottom w:w="90" w:type="dxa"/>
              <w:right w:w="130" w:type="dxa"/>
            </w:tcMar>
            <w:vAlign w:val="center"/>
          </w:tcPr>
          <w:p w14:paraId="12ADE4FA" w14:textId="77777777" w:rsidR="00D7481C" w:rsidRDefault="00000000">
            <w:pPr>
              <w:spacing w:before="20" w:after="20" w:line="252" w:lineRule="auto"/>
            </w:pPr>
            <w:r>
              <w:rPr>
                <w:sz w:val="18"/>
              </w:rPr>
              <w:t>Completed</w:t>
            </w:r>
          </w:p>
        </w:tc>
      </w:tr>
      <w:tr w:rsidR="00D7481C" w14:paraId="7C930E62" w14:textId="77777777">
        <w:trPr>
          <w:jc w:val="center"/>
        </w:trPr>
        <w:tc>
          <w:tcPr>
            <w:tcW w:w="2484" w:type="dxa"/>
            <w:shd w:val="clear" w:color="auto" w:fill="F8FAFC"/>
            <w:tcMar>
              <w:top w:w="90" w:type="dxa"/>
              <w:left w:w="130" w:type="dxa"/>
              <w:bottom w:w="90" w:type="dxa"/>
              <w:right w:w="130" w:type="dxa"/>
            </w:tcMar>
            <w:vAlign w:val="center"/>
          </w:tcPr>
          <w:p w14:paraId="16275E42" w14:textId="77777777" w:rsidR="00D7481C" w:rsidRDefault="00000000">
            <w:pPr>
              <w:spacing w:before="20" w:after="20" w:line="252" w:lineRule="auto"/>
            </w:pPr>
            <w:r>
              <w:rPr>
                <w:sz w:val="18"/>
              </w:rPr>
              <w:t>110</w:t>
            </w:r>
          </w:p>
        </w:tc>
        <w:tc>
          <w:tcPr>
            <w:tcW w:w="2484" w:type="dxa"/>
            <w:shd w:val="clear" w:color="auto" w:fill="F8FAFC"/>
            <w:tcMar>
              <w:top w:w="90" w:type="dxa"/>
              <w:left w:w="130" w:type="dxa"/>
              <w:bottom w:w="90" w:type="dxa"/>
              <w:right w:w="130" w:type="dxa"/>
            </w:tcMar>
            <w:vAlign w:val="center"/>
          </w:tcPr>
          <w:p w14:paraId="7F57CF0F" w14:textId="77777777" w:rsidR="00D7481C" w:rsidRDefault="00000000">
            <w:pPr>
              <w:spacing w:before="20" w:after="20" w:line="252" w:lineRule="auto"/>
            </w:pPr>
            <w:r>
              <w:rPr>
                <w:sz w:val="18"/>
              </w:rPr>
              <w:t>1006</w:t>
            </w:r>
          </w:p>
        </w:tc>
        <w:tc>
          <w:tcPr>
            <w:tcW w:w="2484" w:type="dxa"/>
            <w:shd w:val="clear" w:color="auto" w:fill="F8FAFC"/>
            <w:tcMar>
              <w:top w:w="90" w:type="dxa"/>
              <w:left w:w="130" w:type="dxa"/>
              <w:bottom w:w="90" w:type="dxa"/>
              <w:right w:w="130" w:type="dxa"/>
            </w:tcMar>
            <w:vAlign w:val="center"/>
          </w:tcPr>
          <w:p w14:paraId="66AF5E6B" w14:textId="77777777" w:rsidR="00D7481C" w:rsidRDefault="00000000">
            <w:pPr>
              <w:spacing w:before="20" w:after="20" w:line="252" w:lineRule="auto"/>
            </w:pPr>
            <w:r>
              <w:rPr>
                <w:sz w:val="18"/>
              </w:rPr>
              <w:t>0.00</w:t>
            </w:r>
          </w:p>
        </w:tc>
        <w:tc>
          <w:tcPr>
            <w:tcW w:w="2484" w:type="dxa"/>
            <w:shd w:val="clear" w:color="auto" w:fill="F8FAFC"/>
            <w:tcMar>
              <w:top w:w="90" w:type="dxa"/>
              <w:left w:w="130" w:type="dxa"/>
              <w:bottom w:w="90" w:type="dxa"/>
              <w:right w:w="130" w:type="dxa"/>
            </w:tcMar>
            <w:vAlign w:val="center"/>
          </w:tcPr>
          <w:p w14:paraId="70C62554" w14:textId="77777777" w:rsidR="00D7481C" w:rsidRDefault="00000000">
            <w:pPr>
              <w:spacing w:before="20" w:after="20" w:line="252" w:lineRule="auto"/>
            </w:pPr>
            <w:r>
              <w:rPr>
                <w:sz w:val="18"/>
              </w:rPr>
              <w:t>Completed</w:t>
            </w:r>
          </w:p>
        </w:tc>
      </w:tr>
      <w:tr w:rsidR="00D7481C" w14:paraId="510ECD39" w14:textId="77777777">
        <w:trPr>
          <w:jc w:val="center"/>
        </w:trPr>
        <w:tc>
          <w:tcPr>
            <w:tcW w:w="2484" w:type="dxa"/>
            <w:shd w:val="clear" w:color="auto" w:fill="FFFFFF"/>
            <w:tcMar>
              <w:top w:w="90" w:type="dxa"/>
              <w:left w:w="130" w:type="dxa"/>
              <w:bottom w:w="90" w:type="dxa"/>
              <w:right w:w="130" w:type="dxa"/>
            </w:tcMar>
            <w:vAlign w:val="center"/>
          </w:tcPr>
          <w:p w14:paraId="309BC402" w14:textId="77777777" w:rsidR="00D7481C" w:rsidRDefault="00000000">
            <w:pPr>
              <w:spacing w:before="20" w:after="20" w:line="252" w:lineRule="auto"/>
            </w:pPr>
            <w:r>
              <w:rPr>
                <w:sz w:val="18"/>
              </w:rPr>
              <w:t>105</w:t>
            </w:r>
          </w:p>
        </w:tc>
        <w:tc>
          <w:tcPr>
            <w:tcW w:w="2484" w:type="dxa"/>
            <w:shd w:val="clear" w:color="auto" w:fill="FFFFFF"/>
            <w:tcMar>
              <w:top w:w="90" w:type="dxa"/>
              <w:left w:w="130" w:type="dxa"/>
              <w:bottom w:w="90" w:type="dxa"/>
              <w:right w:w="130" w:type="dxa"/>
            </w:tcMar>
            <w:vAlign w:val="center"/>
          </w:tcPr>
          <w:p w14:paraId="62BB44AF" w14:textId="77777777" w:rsidR="00D7481C" w:rsidRDefault="00000000">
            <w:pPr>
              <w:spacing w:before="20" w:after="20" w:line="252" w:lineRule="auto"/>
            </w:pPr>
            <w:r>
              <w:rPr>
                <w:sz w:val="18"/>
              </w:rPr>
              <w:t>1002</w:t>
            </w:r>
          </w:p>
        </w:tc>
        <w:tc>
          <w:tcPr>
            <w:tcW w:w="2484" w:type="dxa"/>
            <w:shd w:val="clear" w:color="auto" w:fill="FFFFFF"/>
            <w:tcMar>
              <w:top w:w="90" w:type="dxa"/>
              <w:left w:w="130" w:type="dxa"/>
              <w:bottom w:w="90" w:type="dxa"/>
              <w:right w:w="130" w:type="dxa"/>
            </w:tcMar>
            <w:vAlign w:val="center"/>
          </w:tcPr>
          <w:p w14:paraId="4546E41C" w14:textId="77777777" w:rsidR="00D7481C" w:rsidRDefault="00000000">
            <w:pPr>
              <w:spacing w:before="20" w:after="20" w:line="252" w:lineRule="auto"/>
            </w:pPr>
            <w:r>
              <w:rPr>
                <w:sz w:val="18"/>
              </w:rPr>
              <w:t>NULL</w:t>
            </w:r>
          </w:p>
        </w:tc>
        <w:tc>
          <w:tcPr>
            <w:tcW w:w="2484" w:type="dxa"/>
            <w:shd w:val="clear" w:color="auto" w:fill="FFFFFF"/>
            <w:tcMar>
              <w:top w:w="90" w:type="dxa"/>
              <w:left w:w="130" w:type="dxa"/>
              <w:bottom w:w="90" w:type="dxa"/>
              <w:right w:w="130" w:type="dxa"/>
            </w:tcMar>
            <w:vAlign w:val="center"/>
          </w:tcPr>
          <w:p w14:paraId="4BA9EDA6" w14:textId="77777777" w:rsidR="00D7481C" w:rsidRDefault="00000000">
            <w:pPr>
              <w:spacing w:before="20" w:after="20" w:line="252" w:lineRule="auto"/>
            </w:pPr>
            <w:r>
              <w:rPr>
                <w:sz w:val="18"/>
              </w:rPr>
              <w:t>Pending</w:t>
            </w:r>
          </w:p>
        </w:tc>
      </w:tr>
    </w:tbl>
    <w:p w14:paraId="3FE3EE55" w14:textId="77777777" w:rsidR="00D7481C" w:rsidRDefault="00D7481C">
      <w:pPr>
        <w:spacing w:after="80"/>
      </w:pPr>
    </w:p>
    <w:p w14:paraId="263AF890" w14:textId="77777777" w:rsidR="00D7481C" w:rsidRDefault="00000000">
      <w:pPr>
        <w:spacing w:before="20"/>
      </w:pPr>
      <w:r>
        <w:rPr>
          <w:b/>
        </w:rPr>
        <w:t>Note:</w:t>
      </w:r>
      <w:r>
        <w:t xml:space="preserve"> Order 105 has NULL amount and is not cancelled, so it appears. NULL sorts at the end in DESC for most databases.</w:t>
      </w:r>
    </w:p>
    <w:p w14:paraId="3F5E834E" w14:textId="77777777" w:rsidR="00D7481C" w:rsidRDefault="00D7481C">
      <w:pPr>
        <w:pBdr>
          <w:bottom w:val="single" w:sz="6" w:space="1" w:color="CBD5E1"/>
        </w:pBdr>
        <w:spacing w:before="120" w:after="120"/>
      </w:pPr>
    </w:p>
    <w:p w14:paraId="27E01CC2" w14:textId="77777777" w:rsidR="00D7481C" w:rsidRDefault="00000000">
      <w:pPr>
        <w:keepNext/>
        <w:spacing w:before="200"/>
      </w:pPr>
      <w:r>
        <w:rPr>
          <w:b/>
          <w:color w:val="1E40AF"/>
          <w:sz w:val="24"/>
        </w:rPr>
        <w:t>Solution 14</w:t>
      </w:r>
    </w:p>
    <w:p w14:paraId="5BBBF4A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COUNT(*) - COUNT(amount) AS null_amount_count,</w:t>
      </w:r>
      <w:r>
        <w:rPr>
          <w:rFonts w:ascii="Consolas" w:hAnsi="Consolas"/>
          <w:color w:val="0F172A"/>
          <w:sz w:val="17"/>
        </w:rPr>
        <w:br/>
        <w:t xml:space="preserve">    COUNT(amount) AS non_null_amount_count</w:t>
      </w:r>
      <w:r>
        <w:rPr>
          <w:rFonts w:ascii="Consolas" w:hAnsi="Consolas"/>
          <w:color w:val="0F172A"/>
          <w:sz w:val="17"/>
        </w:rPr>
        <w:br/>
        <w:t>FROM orders;</w:t>
      </w:r>
    </w:p>
    <w:tbl>
      <w:tblPr>
        <w:tblStyle w:val="TableGrid"/>
        <w:tblW w:w="0" w:type="auto"/>
        <w:jc w:val="center"/>
        <w:tblLook w:val="04A0" w:firstRow="1" w:lastRow="0" w:firstColumn="1" w:lastColumn="0" w:noHBand="0" w:noVBand="1"/>
      </w:tblPr>
      <w:tblGrid>
        <w:gridCol w:w="4968"/>
        <w:gridCol w:w="4968"/>
      </w:tblGrid>
      <w:tr w:rsidR="00D7481C" w14:paraId="48B6DCAA" w14:textId="77777777">
        <w:trPr>
          <w:jc w:val="center"/>
        </w:trPr>
        <w:tc>
          <w:tcPr>
            <w:tcW w:w="4968" w:type="dxa"/>
            <w:shd w:val="clear" w:color="auto" w:fill="1E3A8A"/>
            <w:tcMar>
              <w:top w:w="90" w:type="dxa"/>
              <w:left w:w="130" w:type="dxa"/>
              <w:bottom w:w="90" w:type="dxa"/>
              <w:right w:w="130" w:type="dxa"/>
            </w:tcMar>
            <w:vAlign w:val="center"/>
          </w:tcPr>
          <w:p w14:paraId="54A56AA8" w14:textId="77777777" w:rsidR="00D7481C" w:rsidRDefault="00000000">
            <w:pPr>
              <w:spacing w:before="20" w:after="20" w:line="252" w:lineRule="auto"/>
            </w:pPr>
            <w:r>
              <w:rPr>
                <w:b/>
                <w:color w:val="FFFFFF"/>
                <w:sz w:val="19"/>
              </w:rPr>
              <w:t>null_amount_count</w:t>
            </w:r>
          </w:p>
        </w:tc>
        <w:tc>
          <w:tcPr>
            <w:tcW w:w="4968" w:type="dxa"/>
            <w:shd w:val="clear" w:color="auto" w:fill="1E3A8A"/>
            <w:tcMar>
              <w:top w:w="90" w:type="dxa"/>
              <w:left w:w="130" w:type="dxa"/>
              <w:bottom w:w="90" w:type="dxa"/>
              <w:right w:w="130" w:type="dxa"/>
            </w:tcMar>
            <w:vAlign w:val="center"/>
          </w:tcPr>
          <w:p w14:paraId="68F98D83" w14:textId="77777777" w:rsidR="00D7481C" w:rsidRDefault="00000000">
            <w:pPr>
              <w:spacing w:before="20" w:after="20" w:line="252" w:lineRule="auto"/>
            </w:pPr>
            <w:r>
              <w:rPr>
                <w:b/>
                <w:color w:val="FFFFFF"/>
                <w:sz w:val="19"/>
              </w:rPr>
              <w:t>non_null_amount_count</w:t>
            </w:r>
          </w:p>
        </w:tc>
      </w:tr>
      <w:tr w:rsidR="00D7481C" w14:paraId="4872EEA2" w14:textId="77777777">
        <w:trPr>
          <w:jc w:val="center"/>
        </w:trPr>
        <w:tc>
          <w:tcPr>
            <w:tcW w:w="4968" w:type="dxa"/>
            <w:shd w:val="clear" w:color="auto" w:fill="F8FAFC"/>
            <w:tcMar>
              <w:top w:w="90" w:type="dxa"/>
              <w:left w:w="130" w:type="dxa"/>
              <w:bottom w:w="90" w:type="dxa"/>
              <w:right w:w="130" w:type="dxa"/>
            </w:tcMar>
            <w:vAlign w:val="center"/>
          </w:tcPr>
          <w:p w14:paraId="2A3C4C30" w14:textId="77777777" w:rsidR="00D7481C" w:rsidRDefault="00000000">
            <w:pPr>
              <w:spacing w:before="20" w:after="20" w:line="252" w:lineRule="auto"/>
            </w:pPr>
            <w:r>
              <w:rPr>
                <w:sz w:val="18"/>
              </w:rPr>
              <w:t>1</w:t>
            </w:r>
          </w:p>
        </w:tc>
        <w:tc>
          <w:tcPr>
            <w:tcW w:w="4968" w:type="dxa"/>
            <w:shd w:val="clear" w:color="auto" w:fill="F8FAFC"/>
            <w:tcMar>
              <w:top w:w="90" w:type="dxa"/>
              <w:left w:w="130" w:type="dxa"/>
              <w:bottom w:w="90" w:type="dxa"/>
              <w:right w:w="130" w:type="dxa"/>
            </w:tcMar>
            <w:vAlign w:val="center"/>
          </w:tcPr>
          <w:p w14:paraId="66438C86" w14:textId="77777777" w:rsidR="00D7481C" w:rsidRDefault="00000000">
            <w:pPr>
              <w:spacing w:before="20" w:after="20" w:line="252" w:lineRule="auto"/>
            </w:pPr>
            <w:r>
              <w:rPr>
                <w:sz w:val="18"/>
              </w:rPr>
              <w:t>11</w:t>
            </w:r>
          </w:p>
        </w:tc>
      </w:tr>
    </w:tbl>
    <w:p w14:paraId="7C39A3A6" w14:textId="77777777" w:rsidR="00D7481C" w:rsidRDefault="00D7481C">
      <w:pPr>
        <w:spacing w:after="80"/>
      </w:pPr>
    </w:p>
    <w:p w14:paraId="4A481F99" w14:textId="77777777" w:rsidR="00D7481C" w:rsidRDefault="00000000">
      <w:pPr>
        <w:spacing w:before="20"/>
      </w:pPr>
      <w:r>
        <w:rPr>
          <w:b/>
        </w:rPr>
        <w:lastRenderedPageBreak/>
        <w:t>Alternative:</w:t>
      </w:r>
    </w:p>
    <w:p w14:paraId="4BF11A0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SUM(CASE WHEN amount IS NULL THEN 1 ELSE 0 END) AS null_count,</w:t>
      </w:r>
      <w:r>
        <w:rPr>
          <w:rFonts w:ascii="Consolas" w:hAnsi="Consolas"/>
          <w:color w:val="0F172A"/>
          <w:sz w:val="17"/>
        </w:rPr>
        <w:br/>
        <w:t xml:space="preserve">    SUM(CASE WHEN amount IS NOT NULL THEN 1 ELSE 0 END) AS non_null_count</w:t>
      </w:r>
      <w:r>
        <w:rPr>
          <w:rFonts w:ascii="Consolas" w:hAnsi="Consolas"/>
          <w:color w:val="0F172A"/>
          <w:sz w:val="17"/>
        </w:rPr>
        <w:br/>
        <w:t>FROM orders;</w:t>
      </w:r>
    </w:p>
    <w:p w14:paraId="7B7F8801" w14:textId="77777777" w:rsidR="00D7481C" w:rsidRDefault="00D7481C">
      <w:pPr>
        <w:pBdr>
          <w:bottom w:val="single" w:sz="6" w:space="1" w:color="CBD5E1"/>
        </w:pBdr>
        <w:spacing w:before="120" w:after="120"/>
      </w:pPr>
    </w:p>
    <w:p w14:paraId="669180ED" w14:textId="77777777" w:rsidR="00D7481C" w:rsidRDefault="00000000">
      <w:pPr>
        <w:keepNext/>
        <w:spacing w:before="200"/>
      </w:pPr>
      <w:r>
        <w:rPr>
          <w:b/>
          <w:color w:val="1E40AF"/>
          <w:sz w:val="24"/>
        </w:rPr>
        <w:t>Solution 15</w:t>
      </w:r>
    </w:p>
    <w:p w14:paraId="770BF9F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status,</w:t>
      </w:r>
      <w:r>
        <w:rPr>
          <w:rFonts w:ascii="Consolas" w:hAnsi="Consolas"/>
          <w:color w:val="0F172A"/>
          <w:sz w:val="17"/>
        </w:rPr>
        <w:br/>
        <w:t xml:space="preserve">    COUNT(*) AS order_count,</w:t>
      </w:r>
      <w:r>
        <w:rPr>
          <w:rFonts w:ascii="Consolas" w:hAnsi="Consolas"/>
          <w:color w:val="0F172A"/>
          <w:sz w:val="17"/>
        </w:rPr>
        <w:br/>
        <w:t xml:space="preserve">    COALESCE(SUM(amount), 0) AS total_revenue</w:t>
      </w:r>
      <w:r>
        <w:rPr>
          <w:rFonts w:ascii="Consolas" w:hAnsi="Consolas"/>
          <w:color w:val="0F172A"/>
          <w:sz w:val="17"/>
        </w:rPr>
        <w:br/>
        <w:t>FROM orders</w:t>
      </w:r>
      <w:r>
        <w:rPr>
          <w:rFonts w:ascii="Consolas" w:hAnsi="Consolas"/>
          <w:color w:val="0F172A"/>
          <w:sz w:val="17"/>
        </w:rPr>
        <w:br/>
        <w:t>GROUP BY status</w:t>
      </w:r>
      <w:r>
        <w:rPr>
          <w:rFonts w:ascii="Consolas" w:hAnsi="Consolas"/>
          <w:color w:val="0F172A"/>
          <w:sz w:val="17"/>
        </w:rPr>
        <w:br/>
        <w:t>ORDER BY total_revenue DESC;</w:t>
      </w:r>
    </w:p>
    <w:p w14:paraId="2181217E" w14:textId="77777777" w:rsidR="00D7481C" w:rsidRDefault="00000000">
      <w:pPr>
        <w:spacing w:before="20"/>
      </w:pPr>
      <w:r>
        <w:t>Calculations:</w:t>
      </w:r>
    </w:p>
    <w:p w14:paraId="71EEB16B" w14:textId="77777777" w:rsidR="00D7481C" w:rsidRDefault="00000000">
      <w:pPr>
        <w:spacing w:before="20" w:after="40"/>
        <w:ind w:left="360"/>
      </w:pPr>
      <w:r>
        <w:rPr>
          <w:b/>
          <w:color w:val="3B82F6"/>
        </w:rPr>
        <w:t xml:space="preserve">• </w:t>
      </w:r>
      <w:r>
        <w:t>Completed: 250+450+800+320+670+990+0+550 = 4030</w:t>
      </w:r>
    </w:p>
    <w:p w14:paraId="6D193D1F" w14:textId="77777777" w:rsidR="00D7481C" w:rsidRDefault="00000000">
      <w:pPr>
        <w:spacing w:before="20" w:after="40"/>
        <w:ind w:left="360"/>
      </w:pPr>
      <w:r>
        <w:rPr>
          <w:b/>
          <w:color w:val="3B82F6"/>
        </w:rPr>
        <w:t xml:space="preserve">• </w:t>
      </w:r>
      <w:r>
        <w:t>Cancelled: 125+150 = 275</w:t>
      </w:r>
    </w:p>
    <w:p w14:paraId="7C4AB3C9" w14:textId="77777777" w:rsidR="00D7481C" w:rsidRDefault="00000000">
      <w:pPr>
        <w:spacing w:before="20" w:after="40"/>
        <w:ind w:left="360"/>
      </w:pPr>
      <w:r>
        <w:rPr>
          <w:b/>
          <w:color w:val="3B82F6"/>
        </w:rPr>
        <w:t xml:space="preserve">• </w:t>
      </w:r>
      <w:r>
        <w:t>Pending: NULL + 410 = 410</w:t>
      </w:r>
    </w:p>
    <w:tbl>
      <w:tblPr>
        <w:tblStyle w:val="TableGrid"/>
        <w:tblW w:w="0" w:type="auto"/>
        <w:jc w:val="center"/>
        <w:tblLook w:val="04A0" w:firstRow="1" w:lastRow="0" w:firstColumn="1" w:lastColumn="0" w:noHBand="0" w:noVBand="1"/>
      </w:tblPr>
      <w:tblGrid>
        <w:gridCol w:w="3312"/>
        <w:gridCol w:w="3312"/>
        <w:gridCol w:w="3312"/>
      </w:tblGrid>
      <w:tr w:rsidR="00D7481C" w14:paraId="1EBFF995" w14:textId="77777777">
        <w:trPr>
          <w:jc w:val="center"/>
        </w:trPr>
        <w:tc>
          <w:tcPr>
            <w:tcW w:w="3312" w:type="dxa"/>
            <w:shd w:val="clear" w:color="auto" w:fill="1E3A8A"/>
            <w:tcMar>
              <w:top w:w="90" w:type="dxa"/>
              <w:left w:w="130" w:type="dxa"/>
              <w:bottom w:w="90" w:type="dxa"/>
              <w:right w:w="130" w:type="dxa"/>
            </w:tcMar>
            <w:vAlign w:val="center"/>
          </w:tcPr>
          <w:p w14:paraId="58E02B04" w14:textId="77777777" w:rsidR="00D7481C" w:rsidRDefault="00000000">
            <w:pPr>
              <w:spacing w:before="20" w:after="20" w:line="252" w:lineRule="auto"/>
            </w:pPr>
            <w:r>
              <w:rPr>
                <w:b/>
                <w:color w:val="FFFFFF"/>
                <w:sz w:val="19"/>
              </w:rPr>
              <w:t>status</w:t>
            </w:r>
          </w:p>
        </w:tc>
        <w:tc>
          <w:tcPr>
            <w:tcW w:w="3312" w:type="dxa"/>
            <w:shd w:val="clear" w:color="auto" w:fill="1E3A8A"/>
            <w:tcMar>
              <w:top w:w="90" w:type="dxa"/>
              <w:left w:w="130" w:type="dxa"/>
              <w:bottom w:w="90" w:type="dxa"/>
              <w:right w:w="130" w:type="dxa"/>
            </w:tcMar>
            <w:vAlign w:val="center"/>
          </w:tcPr>
          <w:p w14:paraId="2ADF222E" w14:textId="77777777" w:rsidR="00D7481C" w:rsidRDefault="00000000">
            <w:pPr>
              <w:spacing w:before="20" w:after="20" w:line="252" w:lineRule="auto"/>
            </w:pPr>
            <w:r>
              <w:rPr>
                <w:b/>
                <w:color w:val="FFFFFF"/>
                <w:sz w:val="19"/>
              </w:rPr>
              <w:t>order_count</w:t>
            </w:r>
          </w:p>
        </w:tc>
        <w:tc>
          <w:tcPr>
            <w:tcW w:w="3312" w:type="dxa"/>
            <w:shd w:val="clear" w:color="auto" w:fill="1E3A8A"/>
            <w:tcMar>
              <w:top w:w="90" w:type="dxa"/>
              <w:left w:w="130" w:type="dxa"/>
              <w:bottom w:w="90" w:type="dxa"/>
              <w:right w:w="130" w:type="dxa"/>
            </w:tcMar>
            <w:vAlign w:val="center"/>
          </w:tcPr>
          <w:p w14:paraId="4D2EFD80" w14:textId="77777777" w:rsidR="00D7481C" w:rsidRDefault="00000000">
            <w:pPr>
              <w:spacing w:before="20" w:after="20" w:line="252" w:lineRule="auto"/>
            </w:pPr>
            <w:r>
              <w:rPr>
                <w:b/>
                <w:color w:val="FFFFFF"/>
                <w:sz w:val="19"/>
              </w:rPr>
              <w:t>total_revenue</w:t>
            </w:r>
          </w:p>
        </w:tc>
      </w:tr>
      <w:tr w:rsidR="00D7481C" w14:paraId="4C9EE250" w14:textId="77777777">
        <w:trPr>
          <w:jc w:val="center"/>
        </w:trPr>
        <w:tc>
          <w:tcPr>
            <w:tcW w:w="3312" w:type="dxa"/>
            <w:shd w:val="clear" w:color="auto" w:fill="F8FAFC"/>
            <w:tcMar>
              <w:top w:w="90" w:type="dxa"/>
              <w:left w:w="130" w:type="dxa"/>
              <w:bottom w:w="90" w:type="dxa"/>
              <w:right w:w="130" w:type="dxa"/>
            </w:tcMar>
            <w:vAlign w:val="center"/>
          </w:tcPr>
          <w:p w14:paraId="45D69A0D" w14:textId="77777777" w:rsidR="00D7481C" w:rsidRDefault="00000000">
            <w:pPr>
              <w:spacing w:before="20" w:after="20" w:line="252" w:lineRule="auto"/>
            </w:pPr>
            <w:r>
              <w:rPr>
                <w:sz w:val="18"/>
              </w:rPr>
              <w:t>Completed</w:t>
            </w:r>
          </w:p>
        </w:tc>
        <w:tc>
          <w:tcPr>
            <w:tcW w:w="3312" w:type="dxa"/>
            <w:shd w:val="clear" w:color="auto" w:fill="F8FAFC"/>
            <w:tcMar>
              <w:top w:w="90" w:type="dxa"/>
              <w:left w:w="130" w:type="dxa"/>
              <w:bottom w:w="90" w:type="dxa"/>
              <w:right w:w="130" w:type="dxa"/>
            </w:tcMar>
            <w:vAlign w:val="center"/>
          </w:tcPr>
          <w:p w14:paraId="54E0C528" w14:textId="77777777" w:rsidR="00D7481C" w:rsidRDefault="00000000">
            <w:pPr>
              <w:spacing w:before="20" w:after="20" w:line="252" w:lineRule="auto"/>
            </w:pPr>
            <w:r>
              <w:rPr>
                <w:sz w:val="18"/>
              </w:rPr>
              <w:t>8</w:t>
            </w:r>
          </w:p>
        </w:tc>
        <w:tc>
          <w:tcPr>
            <w:tcW w:w="3312" w:type="dxa"/>
            <w:shd w:val="clear" w:color="auto" w:fill="F8FAFC"/>
            <w:tcMar>
              <w:top w:w="90" w:type="dxa"/>
              <w:left w:w="130" w:type="dxa"/>
              <w:bottom w:w="90" w:type="dxa"/>
              <w:right w:w="130" w:type="dxa"/>
            </w:tcMar>
            <w:vAlign w:val="center"/>
          </w:tcPr>
          <w:p w14:paraId="4DF8609A" w14:textId="77777777" w:rsidR="00D7481C" w:rsidRDefault="00000000">
            <w:pPr>
              <w:spacing w:before="20" w:after="20" w:line="252" w:lineRule="auto"/>
            </w:pPr>
            <w:r>
              <w:rPr>
                <w:sz w:val="18"/>
              </w:rPr>
              <w:t>4030.00</w:t>
            </w:r>
          </w:p>
        </w:tc>
      </w:tr>
      <w:tr w:rsidR="00D7481C" w14:paraId="208CB1E7" w14:textId="77777777">
        <w:trPr>
          <w:jc w:val="center"/>
        </w:trPr>
        <w:tc>
          <w:tcPr>
            <w:tcW w:w="3312" w:type="dxa"/>
            <w:shd w:val="clear" w:color="auto" w:fill="FFFFFF"/>
            <w:tcMar>
              <w:top w:w="90" w:type="dxa"/>
              <w:left w:w="130" w:type="dxa"/>
              <w:bottom w:w="90" w:type="dxa"/>
              <w:right w:w="130" w:type="dxa"/>
            </w:tcMar>
            <w:vAlign w:val="center"/>
          </w:tcPr>
          <w:p w14:paraId="065D0643" w14:textId="77777777" w:rsidR="00D7481C" w:rsidRDefault="00000000">
            <w:pPr>
              <w:spacing w:before="20" w:after="20" w:line="252" w:lineRule="auto"/>
            </w:pPr>
            <w:r>
              <w:rPr>
                <w:sz w:val="18"/>
              </w:rPr>
              <w:t>Pending</w:t>
            </w:r>
          </w:p>
        </w:tc>
        <w:tc>
          <w:tcPr>
            <w:tcW w:w="3312" w:type="dxa"/>
            <w:shd w:val="clear" w:color="auto" w:fill="FFFFFF"/>
            <w:tcMar>
              <w:top w:w="90" w:type="dxa"/>
              <w:left w:w="130" w:type="dxa"/>
              <w:bottom w:w="90" w:type="dxa"/>
              <w:right w:w="130" w:type="dxa"/>
            </w:tcMar>
            <w:vAlign w:val="center"/>
          </w:tcPr>
          <w:p w14:paraId="39C5DABC" w14:textId="77777777" w:rsidR="00D7481C" w:rsidRDefault="00000000">
            <w:pPr>
              <w:spacing w:before="20" w:after="20" w:line="252" w:lineRule="auto"/>
            </w:pPr>
            <w:r>
              <w:rPr>
                <w:sz w:val="18"/>
              </w:rPr>
              <w:t>2</w:t>
            </w:r>
          </w:p>
        </w:tc>
        <w:tc>
          <w:tcPr>
            <w:tcW w:w="3312" w:type="dxa"/>
            <w:shd w:val="clear" w:color="auto" w:fill="FFFFFF"/>
            <w:tcMar>
              <w:top w:w="90" w:type="dxa"/>
              <w:left w:w="130" w:type="dxa"/>
              <w:bottom w:w="90" w:type="dxa"/>
              <w:right w:w="130" w:type="dxa"/>
            </w:tcMar>
            <w:vAlign w:val="center"/>
          </w:tcPr>
          <w:p w14:paraId="76652015" w14:textId="77777777" w:rsidR="00D7481C" w:rsidRDefault="00000000">
            <w:pPr>
              <w:spacing w:before="20" w:after="20" w:line="252" w:lineRule="auto"/>
            </w:pPr>
            <w:r>
              <w:rPr>
                <w:sz w:val="18"/>
              </w:rPr>
              <w:t>410.00</w:t>
            </w:r>
          </w:p>
        </w:tc>
      </w:tr>
      <w:tr w:rsidR="00D7481C" w14:paraId="14270CA6" w14:textId="77777777">
        <w:trPr>
          <w:jc w:val="center"/>
        </w:trPr>
        <w:tc>
          <w:tcPr>
            <w:tcW w:w="3312" w:type="dxa"/>
            <w:shd w:val="clear" w:color="auto" w:fill="F8FAFC"/>
            <w:tcMar>
              <w:top w:w="90" w:type="dxa"/>
              <w:left w:w="130" w:type="dxa"/>
              <w:bottom w:w="90" w:type="dxa"/>
              <w:right w:w="130" w:type="dxa"/>
            </w:tcMar>
            <w:vAlign w:val="center"/>
          </w:tcPr>
          <w:p w14:paraId="5091B087" w14:textId="77777777" w:rsidR="00D7481C" w:rsidRDefault="00000000">
            <w:pPr>
              <w:spacing w:before="20" w:after="20" w:line="252" w:lineRule="auto"/>
            </w:pPr>
            <w:r>
              <w:rPr>
                <w:sz w:val="18"/>
              </w:rPr>
              <w:t>Cancelled</w:t>
            </w:r>
          </w:p>
        </w:tc>
        <w:tc>
          <w:tcPr>
            <w:tcW w:w="3312" w:type="dxa"/>
            <w:shd w:val="clear" w:color="auto" w:fill="F8FAFC"/>
            <w:tcMar>
              <w:top w:w="90" w:type="dxa"/>
              <w:left w:w="130" w:type="dxa"/>
              <w:bottom w:w="90" w:type="dxa"/>
              <w:right w:w="130" w:type="dxa"/>
            </w:tcMar>
            <w:vAlign w:val="center"/>
          </w:tcPr>
          <w:p w14:paraId="002DFB12" w14:textId="77777777" w:rsidR="00D7481C" w:rsidRDefault="00000000">
            <w:pPr>
              <w:spacing w:before="20" w:after="20" w:line="252" w:lineRule="auto"/>
            </w:pPr>
            <w:r>
              <w:rPr>
                <w:sz w:val="18"/>
              </w:rPr>
              <w:t>2</w:t>
            </w:r>
          </w:p>
        </w:tc>
        <w:tc>
          <w:tcPr>
            <w:tcW w:w="3312" w:type="dxa"/>
            <w:shd w:val="clear" w:color="auto" w:fill="F8FAFC"/>
            <w:tcMar>
              <w:top w:w="90" w:type="dxa"/>
              <w:left w:w="130" w:type="dxa"/>
              <w:bottom w:w="90" w:type="dxa"/>
              <w:right w:w="130" w:type="dxa"/>
            </w:tcMar>
            <w:vAlign w:val="center"/>
          </w:tcPr>
          <w:p w14:paraId="7F0594B6" w14:textId="77777777" w:rsidR="00D7481C" w:rsidRDefault="00000000">
            <w:pPr>
              <w:spacing w:before="20" w:after="20" w:line="252" w:lineRule="auto"/>
            </w:pPr>
            <w:r>
              <w:rPr>
                <w:sz w:val="18"/>
              </w:rPr>
              <w:t>275.00</w:t>
            </w:r>
          </w:p>
        </w:tc>
      </w:tr>
    </w:tbl>
    <w:p w14:paraId="391CE7D7" w14:textId="77777777" w:rsidR="00D7481C" w:rsidRDefault="00D7481C">
      <w:pPr>
        <w:spacing w:after="80"/>
      </w:pPr>
    </w:p>
    <w:p w14:paraId="24F6EB0A" w14:textId="77777777" w:rsidR="00D7481C" w:rsidRDefault="00D7481C">
      <w:pPr>
        <w:pBdr>
          <w:bottom w:val="single" w:sz="6" w:space="1" w:color="CBD5E1"/>
        </w:pBdr>
        <w:spacing w:before="120" w:after="120"/>
      </w:pPr>
    </w:p>
    <w:p w14:paraId="2FA3A07F" w14:textId="77777777" w:rsidR="00D7481C" w:rsidRDefault="00000000">
      <w:pPr>
        <w:keepNext/>
        <w:spacing w:before="200"/>
      </w:pPr>
      <w:r>
        <w:rPr>
          <w:b/>
          <w:color w:val="1E40AF"/>
          <w:sz w:val="24"/>
        </w:rPr>
        <w:t>Solution 16</w:t>
      </w:r>
    </w:p>
    <w:p w14:paraId="3350F50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last_name, city, salary</w:t>
      </w:r>
      <w:r>
        <w:rPr>
          <w:rFonts w:ascii="Consolas" w:hAnsi="Consolas"/>
          <w:color w:val="0F172A"/>
          <w:sz w:val="17"/>
        </w:rPr>
        <w:br/>
        <w:t>FROM employees</w:t>
      </w:r>
      <w:r>
        <w:rPr>
          <w:rFonts w:ascii="Consolas" w:hAnsi="Consolas"/>
          <w:color w:val="0F172A"/>
          <w:sz w:val="17"/>
        </w:rPr>
        <w:br/>
        <w:t>WHERE city IN ('New York', 'Boston') AND salary &gt; 85000;</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419F2AA3" w14:textId="77777777">
        <w:trPr>
          <w:jc w:val="center"/>
        </w:trPr>
        <w:tc>
          <w:tcPr>
            <w:tcW w:w="2484" w:type="dxa"/>
            <w:shd w:val="clear" w:color="auto" w:fill="1E3A8A"/>
            <w:tcMar>
              <w:top w:w="90" w:type="dxa"/>
              <w:left w:w="130" w:type="dxa"/>
              <w:bottom w:w="90" w:type="dxa"/>
              <w:right w:w="130" w:type="dxa"/>
            </w:tcMar>
            <w:vAlign w:val="center"/>
          </w:tcPr>
          <w:p w14:paraId="43D45BDE" w14:textId="77777777" w:rsidR="00D7481C" w:rsidRDefault="00000000">
            <w:pPr>
              <w:spacing w:before="20" w:after="20" w:line="252" w:lineRule="auto"/>
            </w:pPr>
            <w:r>
              <w:rPr>
                <w:b/>
                <w:color w:val="FFFFFF"/>
                <w:sz w:val="19"/>
              </w:rPr>
              <w:t>first_name</w:t>
            </w:r>
          </w:p>
        </w:tc>
        <w:tc>
          <w:tcPr>
            <w:tcW w:w="2484" w:type="dxa"/>
            <w:shd w:val="clear" w:color="auto" w:fill="1E3A8A"/>
            <w:tcMar>
              <w:top w:w="90" w:type="dxa"/>
              <w:left w:w="130" w:type="dxa"/>
              <w:bottom w:w="90" w:type="dxa"/>
              <w:right w:w="130" w:type="dxa"/>
            </w:tcMar>
            <w:vAlign w:val="center"/>
          </w:tcPr>
          <w:p w14:paraId="44D51D14" w14:textId="77777777" w:rsidR="00D7481C" w:rsidRDefault="00000000">
            <w:pPr>
              <w:spacing w:before="20" w:after="20" w:line="252" w:lineRule="auto"/>
            </w:pPr>
            <w:r>
              <w:rPr>
                <w:b/>
                <w:color w:val="FFFFFF"/>
                <w:sz w:val="19"/>
              </w:rPr>
              <w:t>last_name</w:t>
            </w:r>
          </w:p>
        </w:tc>
        <w:tc>
          <w:tcPr>
            <w:tcW w:w="2484" w:type="dxa"/>
            <w:shd w:val="clear" w:color="auto" w:fill="1E3A8A"/>
            <w:tcMar>
              <w:top w:w="90" w:type="dxa"/>
              <w:left w:w="130" w:type="dxa"/>
              <w:bottom w:w="90" w:type="dxa"/>
              <w:right w:w="130" w:type="dxa"/>
            </w:tcMar>
            <w:vAlign w:val="center"/>
          </w:tcPr>
          <w:p w14:paraId="3EC96268" w14:textId="77777777" w:rsidR="00D7481C" w:rsidRDefault="00000000">
            <w:pPr>
              <w:spacing w:before="20" w:after="20" w:line="252" w:lineRule="auto"/>
            </w:pPr>
            <w:r>
              <w:rPr>
                <w:b/>
                <w:color w:val="FFFFFF"/>
                <w:sz w:val="19"/>
              </w:rPr>
              <w:t>city</w:t>
            </w:r>
          </w:p>
        </w:tc>
        <w:tc>
          <w:tcPr>
            <w:tcW w:w="2484" w:type="dxa"/>
            <w:shd w:val="clear" w:color="auto" w:fill="1E3A8A"/>
            <w:tcMar>
              <w:top w:w="90" w:type="dxa"/>
              <w:left w:w="130" w:type="dxa"/>
              <w:bottom w:w="90" w:type="dxa"/>
              <w:right w:w="130" w:type="dxa"/>
            </w:tcMar>
            <w:vAlign w:val="center"/>
          </w:tcPr>
          <w:p w14:paraId="4ED0F6F6" w14:textId="77777777" w:rsidR="00D7481C" w:rsidRDefault="00000000">
            <w:pPr>
              <w:spacing w:before="20" w:after="20" w:line="252" w:lineRule="auto"/>
            </w:pPr>
            <w:r>
              <w:rPr>
                <w:b/>
                <w:color w:val="FFFFFF"/>
                <w:sz w:val="19"/>
              </w:rPr>
              <w:t>salary</w:t>
            </w:r>
          </w:p>
        </w:tc>
      </w:tr>
      <w:tr w:rsidR="00D7481C" w14:paraId="327A4250" w14:textId="77777777">
        <w:trPr>
          <w:jc w:val="center"/>
        </w:trPr>
        <w:tc>
          <w:tcPr>
            <w:tcW w:w="2484" w:type="dxa"/>
            <w:shd w:val="clear" w:color="auto" w:fill="F8FAFC"/>
            <w:tcMar>
              <w:top w:w="90" w:type="dxa"/>
              <w:left w:w="130" w:type="dxa"/>
              <w:bottom w:w="90" w:type="dxa"/>
              <w:right w:w="130" w:type="dxa"/>
            </w:tcMar>
            <w:vAlign w:val="center"/>
          </w:tcPr>
          <w:p w14:paraId="12337EF1" w14:textId="77777777" w:rsidR="00D7481C" w:rsidRDefault="00000000">
            <w:pPr>
              <w:spacing w:before="20" w:after="20" w:line="252" w:lineRule="auto"/>
            </w:pPr>
            <w:r>
              <w:rPr>
                <w:sz w:val="18"/>
              </w:rPr>
              <w:t>Alice</w:t>
            </w:r>
          </w:p>
        </w:tc>
        <w:tc>
          <w:tcPr>
            <w:tcW w:w="2484" w:type="dxa"/>
            <w:shd w:val="clear" w:color="auto" w:fill="F8FAFC"/>
            <w:tcMar>
              <w:top w:w="90" w:type="dxa"/>
              <w:left w:w="130" w:type="dxa"/>
              <w:bottom w:w="90" w:type="dxa"/>
              <w:right w:w="130" w:type="dxa"/>
            </w:tcMar>
            <w:vAlign w:val="center"/>
          </w:tcPr>
          <w:p w14:paraId="5C99A137" w14:textId="77777777" w:rsidR="00D7481C" w:rsidRDefault="00000000">
            <w:pPr>
              <w:spacing w:before="20" w:after="20" w:line="252" w:lineRule="auto"/>
            </w:pPr>
            <w:r>
              <w:rPr>
                <w:sz w:val="18"/>
              </w:rPr>
              <w:t>Johnson</w:t>
            </w:r>
          </w:p>
        </w:tc>
        <w:tc>
          <w:tcPr>
            <w:tcW w:w="2484" w:type="dxa"/>
            <w:shd w:val="clear" w:color="auto" w:fill="F8FAFC"/>
            <w:tcMar>
              <w:top w:w="90" w:type="dxa"/>
              <w:left w:w="130" w:type="dxa"/>
              <w:bottom w:w="90" w:type="dxa"/>
              <w:right w:w="130" w:type="dxa"/>
            </w:tcMar>
            <w:vAlign w:val="center"/>
          </w:tcPr>
          <w:p w14:paraId="0CCAA7A1" w14:textId="77777777" w:rsidR="00D7481C" w:rsidRDefault="00000000">
            <w:pPr>
              <w:spacing w:before="20" w:after="20" w:line="252" w:lineRule="auto"/>
            </w:pPr>
            <w:r>
              <w:rPr>
                <w:sz w:val="18"/>
              </w:rPr>
              <w:t>New York</w:t>
            </w:r>
          </w:p>
        </w:tc>
        <w:tc>
          <w:tcPr>
            <w:tcW w:w="2484" w:type="dxa"/>
            <w:shd w:val="clear" w:color="auto" w:fill="F8FAFC"/>
            <w:tcMar>
              <w:top w:w="90" w:type="dxa"/>
              <w:left w:w="130" w:type="dxa"/>
              <w:bottom w:w="90" w:type="dxa"/>
              <w:right w:w="130" w:type="dxa"/>
            </w:tcMar>
            <w:vAlign w:val="center"/>
          </w:tcPr>
          <w:p w14:paraId="558D8D80" w14:textId="77777777" w:rsidR="00D7481C" w:rsidRDefault="00000000">
            <w:pPr>
              <w:spacing w:before="20" w:after="20" w:line="252" w:lineRule="auto"/>
            </w:pPr>
            <w:r>
              <w:rPr>
                <w:sz w:val="18"/>
              </w:rPr>
              <w:t>95000.00</w:t>
            </w:r>
          </w:p>
        </w:tc>
      </w:tr>
      <w:tr w:rsidR="00D7481C" w14:paraId="0DD9BC56" w14:textId="77777777">
        <w:trPr>
          <w:jc w:val="center"/>
        </w:trPr>
        <w:tc>
          <w:tcPr>
            <w:tcW w:w="2484" w:type="dxa"/>
            <w:shd w:val="clear" w:color="auto" w:fill="FFFFFF"/>
            <w:tcMar>
              <w:top w:w="90" w:type="dxa"/>
              <w:left w:w="130" w:type="dxa"/>
              <w:bottom w:w="90" w:type="dxa"/>
              <w:right w:w="130" w:type="dxa"/>
            </w:tcMar>
            <w:vAlign w:val="center"/>
          </w:tcPr>
          <w:p w14:paraId="174ED699" w14:textId="77777777" w:rsidR="00D7481C" w:rsidRDefault="00000000">
            <w:pPr>
              <w:spacing w:before="20" w:after="20" w:line="252" w:lineRule="auto"/>
            </w:pPr>
            <w:r>
              <w:rPr>
                <w:sz w:val="18"/>
              </w:rPr>
              <w:t>Bob</w:t>
            </w:r>
          </w:p>
        </w:tc>
        <w:tc>
          <w:tcPr>
            <w:tcW w:w="2484" w:type="dxa"/>
            <w:shd w:val="clear" w:color="auto" w:fill="FFFFFF"/>
            <w:tcMar>
              <w:top w:w="90" w:type="dxa"/>
              <w:left w:w="130" w:type="dxa"/>
              <w:bottom w:w="90" w:type="dxa"/>
              <w:right w:w="130" w:type="dxa"/>
            </w:tcMar>
            <w:vAlign w:val="center"/>
          </w:tcPr>
          <w:p w14:paraId="468B75C3" w14:textId="77777777" w:rsidR="00D7481C" w:rsidRDefault="00000000">
            <w:pPr>
              <w:spacing w:before="20" w:after="20" w:line="252" w:lineRule="auto"/>
            </w:pPr>
            <w:r>
              <w:rPr>
                <w:sz w:val="18"/>
              </w:rPr>
              <w:t>Smith</w:t>
            </w:r>
          </w:p>
        </w:tc>
        <w:tc>
          <w:tcPr>
            <w:tcW w:w="2484" w:type="dxa"/>
            <w:shd w:val="clear" w:color="auto" w:fill="FFFFFF"/>
            <w:tcMar>
              <w:top w:w="90" w:type="dxa"/>
              <w:left w:w="130" w:type="dxa"/>
              <w:bottom w:w="90" w:type="dxa"/>
              <w:right w:w="130" w:type="dxa"/>
            </w:tcMar>
            <w:vAlign w:val="center"/>
          </w:tcPr>
          <w:p w14:paraId="6F318CEF" w14:textId="77777777" w:rsidR="00D7481C" w:rsidRDefault="00000000">
            <w:pPr>
              <w:spacing w:before="20" w:after="20" w:line="252" w:lineRule="auto"/>
            </w:pPr>
            <w:r>
              <w:rPr>
                <w:sz w:val="18"/>
              </w:rPr>
              <w:t>New York</w:t>
            </w:r>
          </w:p>
        </w:tc>
        <w:tc>
          <w:tcPr>
            <w:tcW w:w="2484" w:type="dxa"/>
            <w:shd w:val="clear" w:color="auto" w:fill="FFFFFF"/>
            <w:tcMar>
              <w:top w:w="90" w:type="dxa"/>
              <w:left w:w="130" w:type="dxa"/>
              <w:bottom w:w="90" w:type="dxa"/>
              <w:right w:w="130" w:type="dxa"/>
            </w:tcMar>
            <w:vAlign w:val="center"/>
          </w:tcPr>
          <w:p w14:paraId="5AF89785" w14:textId="77777777" w:rsidR="00D7481C" w:rsidRDefault="00000000">
            <w:pPr>
              <w:spacing w:before="20" w:after="20" w:line="252" w:lineRule="auto"/>
            </w:pPr>
            <w:r>
              <w:rPr>
                <w:sz w:val="18"/>
              </w:rPr>
              <w:t>87000.00</w:t>
            </w:r>
          </w:p>
        </w:tc>
      </w:tr>
      <w:tr w:rsidR="00D7481C" w14:paraId="05579B7F" w14:textId="77777777">
        <w:trPr>
          <w:jc w:val="center"/>
        </w:trPr>
        <w:tc>
          <w:tcPr>
            <w:tcW w:w="2484" w:type="dxa"/>
            <w:shd w:val="clear" w:color="auto" w:fill="F8FAFC"/>
            <w:tcMar>
              <w:top w:w="90" w:type="dxa"/>
              <w:left w:w="130" w:type="dxa"/>
              <w:bottom w:w="90" w:type="dxa"/>
              <w:right w:w="130" w:type="dxa"/>
            </w:tcMar>
            <w:vAlign w:val="center"/>
          </w:tcPr>
          <w:p w14:paraId="751ADBBF" w14:textId="77777777" w:rsidR="00D7481C" w:rsidRDefault="00000000">
            <w:pPr>
              <w:spacing w:before="20" w:after="20" w:line="252" w:lineRule="auto"/>
            </w:pPr>
            <w:r>
              <w:rPr>
                <w:sz w:val="18"/>
              </w:rPr>
              <w:t>Irene</w:t>
            </w:r>
          </w:p>
        </w:tc>
        <w:tc>
          <w:tcPr>
            <w:tcW w:w="2484" w:type="dxa"/>
            <w:shd w:val="clear" w:color="auto" w:fill="F8FAFC"/>
            <w:tcMar>
              <w:top w:w="90" w:type="dxa"/>
              <w:left w:w="130" w:type="dxa"/>
              <w:bottom w:w="90" w:type="dxa"/>
              <w:right w:w="130" w:type="dxa"/>
            </w:tcMar>
            <w:vAlign w:val="center"/>
          </w:tcPr>
          <w:p w14:paraId="226D2A8C" w14:textId="77777777" w:rsidR="00D7481C" w:rsidRDefault="00000000">
            <w:pPr>
              <w:spacing w:before="20" w:after="20" w:line="252" w:lineRule="auto"/>
            </w:pPr>
            <w:r>
              <w:rPr>
                <w:sz w:val="18"/>
              </w:rPr>
              <w:t>Anderson</w:t>
            </w:r>
          </w:p>
        </w:tc>
        <w:tc>
          <w:tcPr>
            <w:tcW w:w="2484" w:type="dxa"/>
            <w:shd w:val="clear" w:color="auto" w:fill="F8FAFC"/>
            <w:tcMar>
              <w:top w:w="90" w:type="dxa"/>
              <w:left w:w="130" w:type="dxa"/>
              <w:bottom w:w="90" w:type="dxa"/>
              <w:right w:w="130" w:type="dxa"/>
            </w:tcMar>
            <w:vAlign w:val="center"/>
          </w:tcPr>
          <w:p w14:paraId="5105EF96" w14:textId="77777777" w:rsidR="00D7481C" w:rsidRDefault="00000000">
            <w:pPr>
              <w:spacing w:before="20" w:after="20" w:line="252" w:lineRule="auto"/>
            </w:pPr>
            <w:r>
              <w:rPr>
                <w:sz w:val="18"/>
              </w:rPr>
              <w:t>New York</w:t>
            </w:r>
          </w:p>
        </w:tc>
        <w:tc>
          <w:tcPr>
            <w:tcW w:w="2484" w:type="dxa"/>
            <w:shd w:val="clear" w:color="auto" w:fill="F8FAFC"/>
            <w:tcMar>
              <w:top w:w="90" w:type="dxa"/>
              <w:left w:w="130" w:type="dxa"/>
              <w:bottom w:w="90" w:type="dxa"/>
              <w:right w:w="130" w:type="dxa"/>
            </w:tcMar>
            <w:vAlign w:val="center"/>
          </w:tcPr>
          <w:p w14:paraId="6BC52634" w14:textId="77777777" w:rsidR="00D7481C" w:rsidRDefault="00000000">
            <w:pPr>
              <w:spacing w:before="20" w:after="20" w:line="252" w:lineRule="auto"/>
            </w:pPr>
            <w:r>
              <w:rPr>
                <w:sz w:val="18"/>
              </w:rPr>
              <w:t>105000.00</w:t>
            </w:r>
          </w:p>
        </w:tc>
      </w:tr>
      <w:tr w:rsidR="00D7481C" w14:paraId="5D9B8499" w14:textId="77777777">
        <w:trPr>
          <w:jc w:val="center"/>
        </w:trPr>
        <w:tc>
          <w:tcPr>
            <w:tcW w:w="2484" w:type="dxa"/>
            <w:shd w:val="clear" w:color="auto" w:fill="FFFFFF"/>
            <w:tcMar>
              <w:top w:w="90" w:type="dxa"/>
              <w:left w:w="130" w:type="dxa"/>
              <w:bottom w:w="90" w:type="dxa"/>
              <w:right w:w="130" w:type="dxa"/>
            </w:tcMar>
            <w:vAlign w:val="center"/>
          </w:tcPr>
          <w:p w14:paraId="0CF4FB55" w14:textId="77777777" w:rsidR="00D7481C" w:rsidRDefault="00000000">
            <w:pPr>
              <w:spacing w:before="20" w:after="20" w:line="252" w:lineRule="auto"/>
            </w:pPr>
            <w:r>
              <w:rPr>
                <w:sz w:val="18"/>
              </w:rPr>
              <w:t>Leo</w:t>
            </w:r>
          </w:p>
        </w:tc>
        <w:tc>
          <w:tcPr>
            <w:tcW w:w="2484" w:type="dxa"/>
            <w:shd w:val="clear" w:color="auto" w:fill="FFFFFF"/>
            <w:tcMar>
              <w:top w:w="90" w:type="dxa"/>
              <w:left w:w="130" w:type="dxa"/>
              <w:bottom w:w="90" w:type="dxa"/>
              <w:right w:w="130" w:type="dxa"/>
            </w:tcMar>
            <w:vAlign w:val="center"/>
          </w:tcPr>
          <w:p w14:paraId="2D5A9517" w14:textId="77777777" w:rsidR="00D7481C" w:rsidRDefault="00000000">
            <w:pPr>
              <w:spacing w:before="20" w:after="20" w:line="252" w:lineRule="auto"/>
            </w:pPr>
            <w:r>
              <w:rPr>
                <w:sz w:val="18"/>
              </w:rPr>
              <w:t>Harris</w:t>
            </w:r>
          </w:p>
        </w:tc>
        <w:tc>
          <w:tcPr>
            <w:tcW w:w="2484" w:type="dxa"/>
            <w:shd w:val="clear" w:color="auto" w:fill="FFFFFF"/>
            <w:tcMar>
              <w:top w:w="90" w:type="dxa"/>
              <w:left w:w="130" w:type="dxa"/>
              <w:bottom w:w="90" w:type="dxa"/>
              <w:right w:w="130" w:type="dxa"/>
            </w:tcMar>
            <w:vAlign w:val="center"/>
          </w:tcPr>
          <w:p w14:paraId="07166974" w14:textId="77777777" w:rsidR="00D7481C" w:rsidRDefault="00000000">
            <w:pPr>
              <w:spacing w:before="20" w:after="20" w:line="252" w:lineRule="auto"/>
            </w:pPr>
            <w:r>
              <w:rPr>
                <w:sz w:val="18"/>
              </w:rPr>
              <w:t>New York</w:t>
            </w:r>
          </w:p>
        </w:tc>
        <w:tc>
          <w:tcPr>
            <w:tcW w:w="2484" w:type="dxa"/>
            <w:shd w:val="clear" w:color="auto" w:fill="FFFFFF"/>
            <w:tcMar>
              <w:top w:w="90" w:type="dxa"/>
              <w:left w:w="130" w:type="dxa"/>
              <w:bottom w:w="90" w:type="dxa"/>
              <w:right w:w="130" w:type="dxa"/>
            </w:tcMar>
            <w:vAlign w:val="center"/>
          </w:tcPr>
          <w:p w14:paraId="01D82F4E" w14:textId="77777777" w:rsidR="00D7481C" w:rsidRDefault="00000000">
            <w:pPr>
              <w:spacing w:before="20" w:after="20" w:line="252" w:lineRule="auto"/>
            </w:pPr>
            <w:r>
              <w:rPr>
                <w:sz w:val="18"/>
              </w:rPr>
              <w:t>92000.00</w:t>
            </w:r>
          </w:p>
        </w:tc>
      </w:tr>
      <w:tr w:rsidR="00D7481C" w14:paraId="40EDF89A" w14:textId="77777777">
        <w:trPr>
          <w:jc w:val="center"/>
        </w:trPr>
        <w:tc>
          <w:tcPr>
            <w:tcW w:w="2484" w:type="dxa"/>
            <w:shd w:val="clear" w:color="auto" w:fill="F8FAFC"/>
            <w:tcMar>
              <w:top w:w="90" w:type="dxa"/>
              <w:left w:w="130" w:type="dxa"/>
              <w:bottom w:w="90" w:type="dxa"/>
              <w:right w:w="130" w:type="dxa"/>
            </w:tcMar>
            <w:vAlign w:val="center"/>
          </w:tcPr>
          <w:p w14:paraId="323AC371" w14:textId="77777777" w:rsidR="00D7481C" w:rsidRDefault="00000000">
            <w:pPr>
              <w:spacing w:before="20" w:after="20" w:line="252" w:lineRule="auto"/>
            </w:pPr>
            <w:r>
              <w:rPr>
                <w:sz w:val="18"/>
              </w:rPr>
              <w:t>Nathan</w:t>
            </w:r>
          </w:p>
        </w:tc>
        <w:tc>
          <w:tcPr>
            <w:tcW w:w="2484" w:type="dxa"/>
            <w:shd w:val="clear" w:color="auto" w:fill="F8FAFC"/>
            <w:tcMar>
              <w:top w:w="90" w:type="dxa"/>
              <w:left w:w="130" w:type="dxa"/>
              <w:bottom w:w="90" w:type="dxa"/>
              <w:right w:w="130" w:type="dxa"/>
            </w:tcMar>
            <w:vAlign w:val="center"/>
          </w:tcPr>
          <w:p w14:paraId="13689913" w14:textId="77777777" w:rsidR="00D7481C" w:rsidRDefault="00000000">
            <w:pPr>
              <w:spacing w:before="20" w:after="20" w:line="252" w:lineRule="auto"/>
            </w:pPr>
            <w:r>
              <w:rPr>
                <w:sz w:val="18"/>
              </w:rPr>
              <w:t>Lewis</w:t>
            </w:r>
          </w:p>
        </w:tc>
        <w:tc>
          <w:tcPr>
            <w:tcW w:w="2484" w:type="dxa"/>
            <w:shd w:val="clear" w:color="auto" w:fill="F8FAFC"/>
            <w:tcMar>
              <w:top w:w="90" w:type="dxa"/>
              <w:left w:w="130" w:type="dxa"/>
              <w:bottom w:w="90" w:type="dxa"/>
              <w:right w:w="130" w:type="dxa"/>
            </w:tcMar>
            <w:vAlign w:val="center"/>
          </w:tcPr>
          <w:p w14:paraId="2EC52B45" w14:textId="77777777" w:rsidR="00D7481C" w:rsidRDefault="00000000">
            <w:pPr>
              <w:spacing w:before="20" w:after="20" w:line="252" w:lineRule="auto"/>
            </w:pPr>
            <w:r>
              <w:rPr>
                <w:sz w:val="18"/>
              </w:rPr>
              <w:t>Boston</w:t>
            </w:r>
          </w:p>
        </w:tc>
        <w:tc>
          <w:tcPr>
            <w:tcW w:w="2484" w:type="dxa"/>
            <w:shd w:val="clear" w:color="auto" w:fill="F8FAFC"/>
            <w:tcMar>
              <w:top w:w="90" w:type="dxa"/>
              <w:left w:w="130" w:type="dxa"/>
              <w:bottom w:w="90" w:type="dxa"/>
              <w:right w:w="130" w:type="dxa"/>
            </w:tcMar>
            <w:vAlign w:val="center"/>
          </w:tcPr>
          <w:p w14:paraId="5D19C6D6" w14:textId="77777777" w:rsidR="00D7481C" w:rsidRDefault="00000000">
            <w:pPr>
              <w:spacing w:before="20" w:after="20" w:line="252" w:lineRule="auto"/>
            </w:pPr>
            <w:r>
              <w:rPr>
                <w:sz w:val="18"/>
              </w:rPr>
              <w:t>87000.00</w:t>
            </w:r>
          </w:p>
        </w:tc>
      </w:tr>
    </w:tbl>
    <w:p w14:paraId="04670544" w14:textId="77777777" w:rsidR="00D7481C" w:rsidRDefault="00D7481C">
      <w:pPr>
        <w:spacing w:after="80"/>
      </w:pPr>
    </w:p>
    <w:p w14:paraId="7F41A298" w14:textId="77777777" w:rsidR="00D7481C" w:rsidRDefault="00D7481C">
      <w:pPr>
        <w:pBdr>
          <w:bottom w:val="single" w:sz="6" w:space="1" w:color="CBD5E1"/>
        </w:pBdr>
        <w:spacing w:before="120" w:after="120"/>
      </w:pPr>
    </w:p>
    <w:p w14:paraId="14079775" w14:textId="77777777" w:rsidR="00D7481C" w:rsidRDefault="00000000">
      <w:pPr>
        <w:keepNext/>
        <w:spacing w:before="200"/>
      </w:pPr>
      <w:r>
        <w:rPr>
          <w:b/>
          <w:color w:val="1E40AF"/>
          <w:sz w:val="24"/>
        </w:rPr>
        <w:lastRenderedPageBreak/>
        <w:t>Solution 17</w:t>
      </w:r>
    </w:p>
    <w:p w14:paraId="024A2F4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Portable (force case-insensitive)</w:t>
      </w:r>
      <w:r>
        <w:rPr>
          <w:rFonts w:ascii="Consolas" w:hAnsi="Consolas"/>
          <w:color w:val="0F172A"/>
          <w:sz w:val="17"/>
        </w:rPr>
        <w:br/>
        <w:t xml:space="preserve">SELECT </w:t>
      </w:r>
      <w:r>
        <w:rPr>
          <w:rFonts w:ascii="Consolas" w:hAnsi="Consolas"/>
          <w:color w:val="0F172A"/>
          <w:sz w:val="17"/>
        </w:rPr>
        <w:br/>
        <w:t xml:space="preserve">    CONCAT(first_name, ' ', last_name) AS full_name, </w:t>
      </w:r>
      <w:r>
        <w:rPr>
          <w:rFonts w:ascii="Consolas" w:hAnsi="Consolas"/>
          <w:color w:val="0F172A"/>
          <w:sz w:val="17"/>
        </w:rPr>
        <w:br/>
        <w:t xml:space="preserve">    department</w:t>
      </w:r>
      <w:r>
        <w:rPr>
          <w:rFonts w:ascii="Consolas" w:hAnsi="Consolas"/>
          <w:color w:val="0F172A"/>
          <w:sz w:val="17"/>
        </w:rPr>
        <w:br/>
        <w:t>FROM employees</w:t>
      </w:r>
      <w:r>
        <w:rPr>
          <w:rFonts w:ascii="Consolas" w:hAnsi="Consolas"/>
          <w:color w:val="0F172A"/>
          <w:sz w:val="17"/>
        </w:rPr>
        <w:br/>
        <w:t>WHERE LOWER(last_name) LIKE '%a%';</w:t>
      </w:r>
    </w:p>
    <w:p w14:paraId="7303C2F3" w14:textId="77777777" w:rsidR="00D7481C" w:rsidRDefault="00000000">
      <w:pPr>
        <w:spacing w:before="20"/>
      </w:pPr>
      <w:r>
        <w:rPr>
          <w:b/>
        </w:rPr>
        <w:t>Expected output:</w:t>
      </w:r>
    </w:p>
    <w:tbl>
      <w:tblPr>
        <w:tblStyle w:val="TableGrid"/>
        <w:tblW w:w="0" w:type="auto"/>
        <w:jc w:val="center"/>
        <w:tblLook w:val="04A0" w:firstRow="1" w:lastRow="0" w:firstColumn="1" w:lastColumn="0" w:noHBand="0" w:noVBand="1"/>
      </w:tblPr>
      <w:tblGrid>
        <w:gridCol w:w="4968"/>
        <w:gridCol w:w="4968"/>
      </w:tblGrid>
      <w:tr w:rsidR="00D7481C" w14:paraId="19F31A8B" w14:textId="77777777">
        <w:trPr>
          <w:jc w:val="center"/>
        </w:trPr>
        <w:tc>
          <w:tcPr>
            <w:tcW w:w="4968" w:type="dxa"/>
            <w:shd w:val="clear" w:color="auto" w:fill="1E3A8A"/>
            <w:tcMar>
              <w:top w:w="90" w:type="dxa"/>
              <w:left w:w="130" w:type="dxa"/>
              <w:bottom w:w="90" w:type="dxa"/>
              <w:right w:w="130" w:type="dxa"/>
            </w:tcMar>
            <w:vAlign w:val="center"/>
          </w:tcPr>
          <w:p w14:paraId="725AEB86" w14:textId="77777777" w:rsidR="00D7481C" w:rsidRDefault="00000000">
            <w:pPr>
              <w:spacing w:before="20" w:after="20" w:line="252" w:lineRule="auto"/>
            </w:pPr>
            <w:r>
              <w:rPr>
                <w:b/>
                <w:color w:val="FFFFFF"/>
                <w:sz w:val="19"/>
              </w:rPr>
              <w:t>full_name</w:t>
            </w:r>
          </w:p>
        </w:tc>
        <w:tc>
          <w:tcPr>
            <w:tcW w:w="4968" w:type="dxa"/>
            <w:shd w:val="clear" w:color="auto" w:fill="1E3A8A"/>
            <w:tcMar>
              <w:top w:w="90" w:type="dxa"/>
              <w:left w:w="130" w:type="dxa"/>
              <w:bottom w:w="90" w:type="dxa"/>
              <w:right w:w="130" w:type="dxa"/>
            </w:tcMar>
            <w:vAlign w:val="center"/>
          </w:tcPr>
          <w:p w14:paraId="250A5F34" w14:textId="77777777" w:rsidR="00D7481C" w:rsidRDefault="00000000">
            <w:pPr>
              <w:spacing w:before="20" w:after="20" w:line="252" w:lineRule="auto"/>
            </w:pPr>
            <w:r>
              <w:rPr>
                <w:b/>
                <w:color w:val="FFFFFF"/>
                <w:sz w:val="19"/>
              </w:rPr>
              <w:t>department</w:t>
            </w:r>
          </w:p>
        </w:tc>
      </w:tr>
      <w:tr w:rsidR="00D7481C" w14:paraId="0DA0F692" w14:textId="77777777">
        <w:trPr>
          <w:jc w:val="center"/>
        </w:trPr>
        <w:tc>
          <w:tcPr>
            <w:tcW w:w="4968" w:type="dxa"/>
            <w:shd w:val="clear" w:color="auto" w:fill="F8FAFC"/>
            <w:tcMar>
              <w:top w:w="90" w:type="dxa"/>
              <w:left w:w="130" w:type="dxa"/>
              <w:bottom w:w="90" w:type="dxa"/>
              <w:right w:w="130" w:type="dxa"/>
            </w:tcMar>
            <w:vAlign w:val="center"/>
          </w:tcPr>
          <w:p w14:paraId="1E4E195F" w14:textId="77777777" w:rsidR="00D7481C" w:rsidRDefault="00000000">
            <w:pPr>
              <w:spacing w:before="20" w:after="20" w:line="252" w:lineRule="auto"/>
            </w:pPr>
            <w:r>
              <w:rPr>
                <w:sz w:val="18"/>
              </w:rPr>
              <w:t>Eve Davis</w:t>
            </w:r>
          </w:p>
        </w:tc>
        <w:tc>
          <w:tcPr>
            <w:tcW w:w="4968" w:type="dxa"/>
            <w:shd w:val="clear" w:color="auto" w:fill="F8FAFC"/>
            <w:tcMar>
              <w:top w:w="90" w:type="dxa"/>
              <w:left w:w="130" w:type="dxa"/>
              <w:bottom w:w="90" w:type="dxa"/>
              <w:right w:w="130" w:type="dxa"/>
            </w:tcMar>
            <w:vAlign w:val="center"/>
          </w:tcPr>
          <w:p w14:paraId="353000F1" w14:textId="77777777" w:rsidR="00D7481C" w:rsidRDefault="00000000">
            <w:pPr>
              <w:spacing w:before="20" w:after="20" w:line="252" w:lineRule="auto"/>
            </w:pPr>
            <w:r>
              <w:rPr>
                <w:sz w:val="18"/>
              </w:rPr>
              <w:t>Sales</w:t>
            </w:r>
          </w:p>
        </w:tc>
      </w:tr>
      <w:tr w:rsidR="00D7481C" w14:paraId="4EBCBE79" w14:textId="77777777">
        <w:trPr>
          <w:jc w:val="center"/>
        </w:trPr>
        <w:tc>
          <w:tcPr>
            <w:tcW w:w="4968" w:type="dxa"/>
            <w:shd w:val="clear" w:color="auto" w:fill="FFFFFF"/>
            <w:tcMar>
              <w:top w:w="90" w:type="dxa"/>
              <w:left w:w="130" w:type="dxa"/>
              <w:bottom w:w="90" w:type="dxa"/>
              <w:right w:w="130" w:type="dxa"/>
            </w:tcMar>
            <w:vAlign w:val="center"/>
          </w:tcPr>
          <w:p w14:paraId="731FEA6B" w14:textId="77777777" w:rsidR="00D7481C" w:rsidRDefault="00000000">
            <w:pPr>
              <w:spacing w:before="20" w:after="20" w:line="252" w:lineRule="auto"/>
            </w:pPr>
            <w:r>
              <w:rPr>
                <w:sz w:val="18"/>
              </w:rPr>
              <w:t>Grace Taylor</w:t>
            </w:r>
          </w:p>
        </w:tc>
        <w:tc>
          <w:tcPr>
            <w:tcW w:w="4968" w:type="dxa"/>
            <w:shd w:val="clear" w:color="auto" w:fill="FFFFFF"/>
            <w:tcMar>
              <w:top w:w="90" w:type="dxa"/>
              <w:left w:w="130" w:type="dxa"/>
              <w:bottom w:w="90" w:type="dxa"/>
              <w:right w:w="130" w:type="dxa"/>
            </w:tcMar>
            <w:vAlign w:val="center"/>
          </w:tcPr>
          <w:p w14:paraId="2A711198" w14:textId="77777777" w:rsidR="00D7481C" w:rsidRDefault="00000000">
            <w:pPr>
              <w:spacing w:before="20" w:after="20" w:line="252" w:lineRule="auto"/>
            </w:pPr>
            <w:r>
              <w:rPr>
                <w:sz w:val="18"/>
              </w:rPr>
              <w:t>HR</w:t>
            </w:r>
          </w:p>
        </w:tc>
      </w:tr>
      <w:tr w:rsidR="00D7481C" w14:paraId="3D34CFB8" w14:textId="77777777">
        <w:trPr>
          <w:jc w:val="center"/>
        </w:trPr>
        <w:tc>
          <w:tcPr>
            <w:tcW w:w="4968" w:type="dxa"/>
            <w:shd w:val="clear" w:color="auto" w:fill="F8FAFC"/>
            <w:tcMar>
              <w:top w:w="90" w:type="dxa"/>
              <w:left w:w="130" w:type="dxa"/>
              <w:bottom w:w="90" w:type="dxa"/>
              <w:right w:w="130" w:type="dxa"/>
            </w:tcMar>
            <w:vAlign w:val="center"/>
          </w:tcPr>
          <w:p w14:paraId="39E40206" w14:textId="77777777" w:rsidR="00D7481C" w:rsidRDefault="00000000">
            <w:pPr>
              <w:spacing w:before="20" w:after="20" w:line="252" w:lineRule="auto"/>
            </w:pPr>
            <w:r>
              <w:rPr>
                <w:sz w:val="18"/>
              </w:rPr>
              <w:t>Henry Martinez</w:t>
            </w:r>
          </w:p>
        </w:tc>
        <w:tc>
          <w:tcPr>
            <w:tcW w:w="4968" w:type="dxa"/>
            <w:shd w:val="clear" w:color="auto" w:fill="F8FAFC"/>
            <w:tcMar>
              <w:top w:w="90" w:type="dxa"/>
              <w:left w:w="130" w:type="dxa"/>
              <w:bottom w:w="90" w:type="dxa"/>
              <w:right w:w="130" w:type="dxa"/>
            </w:tcMar>
            <w:vAlign w:val="center"/>
          </w:tcPr>
          <w:p w14:paraId="7B2E6064" w14:textId="77777777" w:rsidR="00D7481C" w:rsidRDefault="00000000">
            <w:pPr>
              <w:spacing w:before="20" w:after="20" w:line="252" w:lineRule="auto"/>
            </w:pPr>
            <w:r>
              <w:rPr>
                <w:sz w:val="18"/>
              </w:rPr>
              <w:t>HR</w:t>
            </w:r>
          </w:p>
        </w:tc>
      </w:tr>
      <w:tr w:rsidR="00D7481C" w14:paraId="449E3795" w14:textId="77777777">
        <w:trPr>
          <w:jc w:val="center"/>
        </w:trPr>
        <w:tc>
          <w:tcPr>
            <w:tcW w:w="4968" w:type="dxa"/>
            <w:shd w:val="clear" w:color="auto" w:fill="FFFFFF"/>
            <w:tcMar>
              <w:top w:w="90" w:type="dxa"/>
              <w:left w:w="130" w:type="dxa"/>
              <w:bottom w:w="90" w:type="dxa"/>
              <w:right w:w="130" w:type="dxa"/>
            </w:tcMar>
            <w:vAlign w:val="center"/>
          </w:tcPr>
          <w:p w14:paraId="2E119532" w14:textId="77777777" w:rsidR="00D7481C" w:rsidRDefault="00000000">
            <w:pPr>
              <w:spacing w:before="20" w:after="20" w:line="252" w:lineRule="auto"/>
            </w:pPr>
            <w:r>
              <w:rPr>
                <w:sz w:val="18"/>
              </w:rPr>
              <w:t>Irene Anderson</w:t>
            </w:r>
          </w:p>
        </w:tc>
        <w:tc>
          <w:tcPr>
            <w:tcW w:w="4968" w:type="dxa"/>
            <w:shd w:val="clear" w:color="auto" w:fill="FFFFFF"/>
            <w:tcMar>
              <w:top w:w="90" w:type="dxa"/>
              <w:left w:w="130" w:type="dxa"/>
              <w:bottom w:w="90" w:type="dxa"/>
              <w:right w:w="130" w:type="dxa"/>
            </w:tcMar>
            <w:vAlign w:val="center"/>
          </w:tcPr>
          <w:p w14:paraId="73956059" w14:textId="77777777" w:rsidR="00D7481C" w:rsidRDefault="00000000">
            <w:pPr>
              <w:spacing w:before="20" w:after="20" w:line="252" w:lineRule="auto"/>
            </w:pPr>
            <w:r>
              <w:rPr>
                <w:sz w:val="18"/>
              </w:rPr>
              <w:t>Engineering</w:t>
            </w:r>
          </w:p>
        </w:tc>
      </w:tr>
      <w:tr w:rsidR="00D7481C" w14:paraId="433D2101" w14:textId="77777777">
        <w:trPr>
          <w:jc w:val="center"/>
        </w:trPr>
        <w:tc>
          <w:tcPr>
            <w:tcW w:w="4968" w:type="dxa"/>
            <w:shd w:val="clear" w:color="auto" w:fill="F8FAFC"/>
            <w:tcMar>
              <w:top w:w="90" w:type="dxa"/>
              <w:left w:w="130" w:type="dxa"/>
              <w:bottom w:w="90" w:type="dxa"/>
              <w:right w:w="130" w:type="dxa"/>
            </w:tcMar>
            <w:vAlign w:val="center"/>
          </w:tcPr>
          <w:p w14:paraId="04C735B6" w14:textId="77777777" w:rsidR="00D7481C" w:rsidRDefault="00000000">
            <w:pPr>
              <w:spacing w:before="20" w:after="20" w:line="252" w:lineRule="auto"/>
            </w:pPr>
            <w:r>
              <w:rPr>
                <w:sz w:val="18"/>
              </w:rPr>
              <w:t>Jack Thomas</w:t>
            </w:r>
          </w:p>
        </w:tc>
        <w:tc>
          <w:tcPr>
            <w:tcW w:w="4968" w:type="dxa"/>
            <w:shd w:val="clear" w:color="auto" w:fill="F8FAFC"/>
            <w:tcMar>
              <w:top w:w="90" w:type="dxa"/>
              <w:left w:w="130" w:type="dxa"/>
              <w:bottom w:w="90" w:type="dxa"/>
              <w:right w:w="130" w:type="dxa"/>
            </w:tcMar>
            <w:vAlign w:val="center"/>
          </w:tcPr>
          <w:p w14:paraId="69642DC7" w14:textId="77777777" w:rsidR="00D7481C" w:rsidRDefault="00000000">
            <w:pPr>
              <w:spacing w:before="20" w:after="20" w:line="252" w:lineRule="auto"/>
            </w:pPr>
            <w:r>
              <w:rPr>
                <w:sz w:val="18"/>
              </w:rPr>
              <w:t>Marketing</w:t>
            </w:r>
          </w:p>
        </w:tc>
      </w:tr>
      <w:tr w:rsidR="00D7481C" w14:paraId="704B70B1" w14:textId="77777777">
        <w:trPr>
          <w:jc w:val="center"/>
        </w:trPr>
        <w:tc>
          <w:tcPr>
            <w:tcW w:w="4968" w:type="dxa"/>
            <w:shd w:val="clear" w:color="auto" w:fill="FFFFFF"/>
            <w:tcMar>
              <w:top w:w="90" w:type="dxa"/>
              <w:left w:w="130" w:type="dxa"/>
              <w:bottom w:w="90" w:type="dxa"/>
              <w:right w:w="130" w:type="dxa"/>
            </w:tcMar>
            <w:vAlign w:val="center"/>
          </w:tcPr>
          <w:p w14:paraId="1B280AEB" w14:textId="77777777" w:rsidR="00D7481C" w:rsidRDefault="00000000">
            <w:pPr>
              <w:spacing w:before="20" w:after="20" w:line="252" w:lineRule="auto"/>
            </w:pPr>
            <w:r>
              <w:rPr>
                <w:sz w:val="18"/>
              </w:rPr>
              <w:t>Leo Harris</w:t>
            </w:r>
          </w:p>
        </w:tc>
        <w:tc>
          <w:tcPr>
            <w:tcW w:w="4968" w:type="dxa"/>
            <w:shd w:val="clear" w:color="auto" w:fill="FFFFFF"/>
            <w:tcMar>
              <w:top w:w="90" w:type="dxa"/>
              <w:left w:w="130" w:type="dxa"/>
              <w:bottom w:w="90" w:type="dxa"/>
              <w:right w:w="130" w:type="dxa"/>
            </w:tcMar>
            <w:vAlign w:val="center"/>
          </w:tcPr>
          <w:p w14:paraId="6A378DE5" w14:textId="77777777" w:rsidR="00D7481C" w:rsidRDefault="00000000">
            <w:pPr>
              <w:spacing w:before="20" w:after="20" w:line="252" w:lineRule="auto"/>
            </w:pPr>
            <w:r>
              <w:rPr>
                <w:sz w:val="18"/>
              </w:rPr>
              <w:t>Engineering</w:t>
            </w:r>
          </w:p>
        </w:tc>
      </w:tr>
      <w:tr w:rsidR="00D7481C" w14:paraId="6DC841E4" w14:textId="77777777">
        <w:trPr>
          <w:jc w:val="center"/>
        </w:trPr>
        <w:tc>
          <w:tcPr>
            <w:tcW w:w="4968" w:type="dxa"/>
            <w:shd w:val="clear" w:color="auto" w:fill="F8FAFC"/>
            <w:tcMar>
              <w:top w:w="90" w:type="dxa"/>
              <w:left w:w="130" w:type="dxa"/>
              <w:bottom w:w="90" w:type="dxa"/>
              <w:right w:w="130" w:type="dxa"/>
            </w:tcMar>
            <w:vAlign w:val="center"/>
          </w:tcPr>
          <w:p w14:paraId="192F22BA" w14:textId="77777777" w:rsidR="00D7481C" w:rsidRDefault="00000000">
            <w:pPr>
              <w:spacing w:before="20" w:after="20" w:line="252" w:lineRule="auto"/>
            </w:pPr>
            <w:r>
              <w:rPr>
                <w:sz w:val="18"/>
              </w:rPr>
              <w:t>Mary Clark</w:t>
            </w:r>
          </w:p>
        </w:tc>
        <w:tc>
          <w:tcPr>
            <w:tcW w:w="4968" w:type="dxa"/>
            <w:shd w:val="clear" w:color="auto" w:fill="F8FAFC"/>
            <w:tcMar>
              <w:top w:w="90" w:type="dxa"/>
              <w:left w:w="130" w:type="dxa"/>
              <w:bottom w:w="90" w:type="dxa"/>
              <w:right w:w="130" w:type="dxa"/>
            </w:tcMar>
            <w:vAlign w:val="center"/>
          </w:tcPr>
          <w:p w14:paraId="4053E6C1" w14:textId="77777777" w:rsidR="00D7481C" w:rsidRDefault="00000000">
            <w:pPr>
              <w:spacing w:before="20" w:after="20" w:line="252" w:lineRule="auto"/>
            </w:pPr>
            <w:r>
              <w:rPr>
                <w:sz w:val="18"/>
              </w:rPr>
              <w:t>Sales</w:t>
            </w:r>
          </w:p>
        </w:tc>
      </w:tr>
      <w:tr w:rsidR="00D7481C" w14:paraId="03F4DE60" w14:textId="77777777">
        <w:trPr>
          <w:jc w:val="center"/>
        </w:trPr>
        <w:tc>
          <w:tcPr>
            <w:tcW w:w="4968" w:type="dxa"/>
            <w:shd w:val="clear" w:color="auto" w:fill="FFFFFF"/>
            <w:tcMar>
              <w:top w:w="90" w:type="dxa"/>
              <w:left w:w="130" w:type="dxa"/>
              <w:bottom w:w="90" w:type="dxa"/>
              <w:right w:w="130" w:type="dxa"/>
            </w:tcMar>
            <w:vAlign w:val="center"/>
          </w:tcPr>
          <w:p w14:paraId="3694C87B" w14:textId="77777777" w:rsidR="00D7481C" w:rsidRDefault="00000000">
            <w:pPr>
              <w:spacing w:before="20" w:after="20" w:line="252" w:lineRule="auto"/>
            </w:pPr>
            <w:r>
              <w:rPr>
                <w:sz w:val="18"/>
              </w:rPr>
              <w:t>Olivia Walker</w:t>
            </w:r>
          </w:p>
        </w:tc>
        <w:tc>
          <w:tcPr>
            <w:tcW w:w="4968" w:type="dxa"/>
            <w:shd w:val="clear" w:color="auto" w:fill="FFFFFF"/>
            <w:tcMar>
              <w:top w:w="90" w:type="dxa"/>
              <w:left w:w="130" w:type="dxa"/>
              <w:bottom w:w="90" w:type="dxa"/>
              <w:right w:w="130" w:type="dxa"/>
            </w:tcMar>
            <w:vAlign w:val="center"/>
          </w:tcPr>
          <w:p w14:paraId="04DBEBE2" w14:textId="77777777" w:rsidR="00D7481C" w:rsidRDefault="00000000">
            <w:pPr>
              <w:spacing w:before="20" w:after="20" w:line="252" w:lineRule="auto"/>
            </w:pPr>
            <w:r>
              <w:rPr>
                <w:sz w:val="18"/>
              </w:rPr>
              <w:t>HR</w:t>
            </w:r>
          </w:p>
        </w:tc>
      </w:tr>
    </w:tbl>
    <w:p w14:paraId="6403AEDD" w14:textId="77777777" w:rsidR="00D7481C" w:rsidRDefault="00D7481C">
      <w:pPr>
        <w:spacing w:after="80"/>
      </w:pPr>
    </w:p>
    <w:p w14:paraId="7C5831A4" w14:textId="77777777" w:rsidR="00D7481C" w:rsidRDefault="00000000">
      <w:pPr>
        <w:spacing w:before="20"/>
      </w:pPr>
      <w:r>
        <w:rPr>
          <w:b/>
        </w:rPr>
        <w:t>8 rows.</w:t>
      </w:r>
      <w:r>
        <w:t xml:space="preserve"> (Last names containing 'a': Davis, Taylor, Martinez, Anderson, Thomas, Harris, Clark, Walker)</w:t>
      </w:r>
    </w:p>
    <w:p w14:paraId="5E756D38" w14:textId="77777777" w:rsidR="00D7481C" w:rsidRDefault="00D7481C">
      <w:pPr>
        <w:pBdr>
          <w:bottom w:val="single" w:sz="6" w:space="1" w:color="CBD5E1"/>
        </w:pBdr>
        <w:spacing w:before="120" w:after="120"/>
      </w:pPr>
    </w:p>
    <w:p w14:paraId="59EBD4EF" w14:textId="77777777" w:rsidR="00D7481C" w:rsidRDefault="00000000">
      <w:pPr>
        <w:keepNext/>
        <w:spacing w:before="200"/>
      </w:pPr>
      <w:r>
        <w:rPr>
          <w:b/>
          <w:color w:val="1E40AF"/>
          <w:sz w:val="24"/>
        </w:rPr>
        <w:t>Solution 18</w:t>
      </w:r>
    </w:p>
    <w:p w14:paraId="4754BBA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department,</w:t>
      </w:r>
      <w:r>
        <w:rPr>
          <w:rFonts w:ascii="Consolas" w:hAnsi="Consolas"/>
          <w:color w:val="0F172A"/>
          <w:sz w:val="17"/>
        </w:rPr>
        <w:br/>
        <w:t xml:space="preserve">    COUNT(CASE WHEN commission IS NOT NULL THEN 1 END) AS with_commission,</w:t>
      </w:r>
      <w:r>
        <w:rPr>
          <w:rFonts w:ascii="Consolas" w:hAnsi="Consolas"/>
          <w:color w:val="0F172A"/>
          <w:sz w:val="17"/>
        </w:rPr>
        <w:br/>
        <w:t xml:space="preserve">    COUNT(CASE WHEN commission IS NULL THEN 1 END) AS without_commission</w:t>
      </w:r>
      <w:r>
        <w:rPr>
          <w:rFonts w:ascii="Consolas" w:hAnsi="Consolas"/>
          <w:color w:val="0F172A"/>
          <w:sz w:val="17"/>
        </w:rPr>
        <w:br/>
        <w:t>FROM employees</w:t>
      </w:r>
      <w:r>
        <w:rPr>
          <w:rFonts w:ascii="Consolas" w:hAnsi="Consolas"/>
          <w:color w:val="0F172A"/>
          <w:sz w:val="17"/>
        </w:rPr>
        <w:br/>
        <w:t>GROUP BY department;</w:t>
      </w:r>
    </w:p>
    <w:tbl>
      <w:tblPr>
        <w:tblStyle w:val="TableGrid"/>
        <w:tblW w:w="0" w:type="auto"/>
        <w:jc w:val="center"/>
        <w:tblLook w:val="04A0" w:firstRow="1" w:lastRow="0" w:firstColumn="1" w:lastColumn="0" w:noHBand="0" w:noVBand="1"/>
      </w:tblPr>
      <w:tblGrid>
        <w:gridCol w:w="3312"/>
        <w:gridCol w:w="3312"/>
        <w:gridCol w:w="3312"/>
      </w:tblGrid>
      <w:tr w:rsidR="00D7481C" w14:paraId="03AED854" w14:textId="77777777">
        <w:trPr>
          <w:jc w:val="center"/>
        </w:trPr>
        <w:tc>
          <w:tcPr>
            <w:tcW w:w="3312" w:type="dxa"/>
            <w:shd w:val="clear" w:color="auto" w:fill="1E3A8A"/>
            <w:tcMar>
              <w:top w:w="90" w:type="dxa"/>
              <w:left w:w="130" w:type="dxa"/>
              <w:bottom w:w="90" w:type="dxa"/>
              <w:right w:w="130" w:type="dxa"/>
            </w:tcMar>
            <w:vAlign w:val="center"/>
          </w:tcPr>
          <w:p w14:paraId="18AECB0F" w14:textId="77777777" w:rsidR="00D7481C" w:rsidRDefault="00000000">
            <w:pPr>
              <w:spacing w:before="20" w:after="20" w:line="252" w:lineRule="auto"/>
            </w:pPr>
            <w:r>
              <w:rPr>
                <w:b/>
                <w:color w:val="FFFFFF"/>
                <w:sz w:val="19"/>
              </w:rPr>
              <w:t>department</w:t>
            </w:r>
          </w:p>
        </w:tc>
        <w:tc>
          <w:tcPr>
            <w:tcW w:w="3312" w:type="dxa"/>
            <w:shd w:val="clear" w:color="auto" w:fill="1E3A8A"/>
            <w:tcMar>
              <w:top w:w="90" w:type="dxa"/>
              <w:left w:w="130" w:type="dxa"/>
              <w:bottom w:w="90" w:type="dxa"/>
              <w:right w:w="130" w:type="dxa"/>
            </w:tcMar>
            <w:vAlign w:val="center"/>
          </w:tcPr>
          <w:p w14:paraId="04B0C170" w14:textId="77777777" w:rsidR="00D7481C" w:rsidRDefault="00000000">
            <w:pPr>
              <w:spacing w:before="20" w:after="20" w:line="252" w:lineRule="auto"/>
            </w:pPr>
            <w:r>
              <w:rPr>
                <w:b/>
                <w:color w:val="FFFFFF"/>
                <w:sz w:val="19"/>
              </w:rPr>
              <w:t>with_commission</w:t>
            </w:r>
          </w:p>
        </w:tc>
        <w:tc>
          <w:tcPr>
            <w:tcW w:w="3312" w:type="dxa"/>
            <w:shd w:val="clear" w:color="auto" w:fill="1E3A8A"/>
            <w:tcMar>
              <w:top w:w="90" w:type="dxa"/>
              <w:left w:w="130" w:type="dxa"/>
              <w:bottom w:w="90" w:type="dxa"/>
              <w:right w:w="130" w:type="dxa"/>
            </w:tcMar>
            <w:vAlign w:val="center"/>
          </w:tcPr>
          <w:p w14:paraId="0BF9A801" w14:textId="77777777" w:rsidR="00D7481C" w:rsidRDefault="00000000">
            <w:pPr>
              <w:spacing w:before="20" w:after="20" w:line="252" w:lineRule="auto"/>
            </w:pPr>
            <w:r>
              <w:rPr>
                <w:b/>
                <w:color w:val="FFFFFF"/>
                <w:sz w:val="19"/>
              </w:rPr>
              <w:t>without_commission</w:t>
            </w:r>
          </w:p>
        </w:tc>
      </w:tr>
      <w:tr w:rsidR="00D7481C" w14:paraId="038D585E" w14:textId="77777777">
        <w:trPr>
          <w:jc w:val="center"/>
        </w:trPr>
        <w:tc>
          <w:tcPr>
            <w:tcW w:w="3312" w:type="dxa"/>
            <w:shd w:val="clear" w:color="auto" w:fill="F8FAFC"/>
            <w:tcMar>
              <w:top w:w="90" w:type="dxa"/>
              <w:left w:w="130" w:type="dxa"/>
              <w:bottom w:w="90" w:type="dxa"/>
              <w:right w:w="130" w:type="dxa"/>
            </w:tcMar>
            <w:vAlign w:val="center"/>
          </w:tcPr>
          <w:p w14:paraId="65ADB733"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545A1191" w14:textId="77777777" w:rsidR="00D7481C" w:rsidRDefault="00000000">
            <w:pPr>
              <w:spacing w:before="20" w:after="20" w:line="252" w:lineRule="auto"/>
            </w:pPr>
            <w:r>
              <w:rPr>
                <w:sz w:val="18"/>
              </w:rPr>
              <w:t>0</w:t>
            </w:r>
          </w:p>
        </w:tc>
        <w:tc>
          <w:tcPr>
            <w:tcW w:w="3312" w:type="dxa"/>
            <w:shd w:val="clear" w:color="auto" w:fill="F8FAFC"/>
            <w:tcMar>
              <w:top w:w="90" w:type="dxa"/>
              <w:left w:w="130" w:type="dxa"/>
              <w:bottom w:w="90" w:type="dxa"/>
              <w:right w:w="130" w:type="dxa"/>
            </w:tcMar>
            <w:vAlign w:val="center"/>
          </w:tcPr>
          <w:p w14:paraId="1E60D30D" w14:textId="77777777" w:rsidR="00D7481C" w:rsidRDefault="00000000">
            <w:pPr>
              <w:spacing w:before="20" w:after="20" w:line="252" w:lineRule="auto"/>
            </w:pPr>
            <w:r>
              <w:rPr>
                <w:sz w:val="18"/>
              </w:rPr>
              <w:t>5</w:t>
            </w:r>
          </w:p>
        </w:tc>
      </w:tr>
      <w:tr w:rsidR="00D7481C" w14:paraId="443D3451" w14:textId="77777777">
        <w:trPr>
          <w:jc w:val="center"/>
        </w:trPr>
        <w:tc>
          <w:tcPr>
            <w:tcW w:w="3312" w:type="dxa"/>
            <w:shd w:val="clear" w:color="auto" w:fill="FFFFFF"/>
            <w:tcMar>
              <w:top w:w="90" w:type="dxa"/>
              <w:left w:w="130" w:type="dxa"/>
              <w:bottom w:w="90" w:type="dxa"/>
              <w:right w:w="130" w:type="dxa"/>
            </w:tcMar>
            <w:vAlign w:val="center"/>
          </w:tcPr>
          <w:p w14:paraId="6083BBEE" w14:textId="77777777" w:rsidR="00D7481C" w:rsidRDefault="00000000">
            <w:pPr>
              <w:spacing w:before="20" w:after="20" w:line="252" w:lineRule="auto"/>
            </w:pPr>
            <w:r>
              <w:rPr>
                <w:sz w:val="18"/>
              </w:rPr>
              <w:t>HR</w:t>
            </w:r>
          </w:p>
        </w:tc>
        <w:tc>
          <w:tcPr>
            <w:tcW w:w="3312" w:type="dxa"/>
            <w:shd w:val="clear" w:color="auto" w:fill="FFFFFF"/>
            <w:tcMar>
              <w:top w:w="90" w:type="dxa"/>
              <w:left w:w="130" w:type="dxa"/>
              <w:bottom w:w="90" w:type="dxa"/>
              <w:right w:w="130" w:type="dxa"/>
            </w:tcMar>
            <w:vAlign w:val="center"/>
          </w:tcPr>
          <w:p w14:paraId="38CD72A0" w14:textId="77777777" w:rsidR="00D7481C" w:rsidRDefault="00000000">
            <w:pPr>
              <w:spacing w:before="20" w:after="20" w:line="252" w:lineRule="auto"/>
            </w:pPr>
            <w:r>
              <w:rPr>
                <w:sz w:val="18"/>
              </w:rPr>
              <w:t>0</w:t>
            </w:r>
          </w:p>
        </w:tc>
        <w:tc>
          <w:tcPr>
            <w:tcW w:w="3312" w:type="dxa"/>
            <w:shd w:val="clear" w:color="auto" w:fill="FFFFFF"/>
            <w:tcMar>
              <w:top w:w="90" w:type="dxa"/>
              <w:left w:w="130" w:type="dxa"/>
              <w:bottom w:w="90" w:type="dxa"/>
              <w:right w:w="130" w:type="dxa"/>
            </w:tcMar>
            <w:vAlign w:val="center"/>
          </w:tcPr>
          <w:p w14:paraId="3CB343CF" w14:textId="77777777" w:rsidR="00D7481C" w:rsidRDefault="00000000">
            <w:pPr>
              <w:spacing w:before="20" w:after="20" w:line="252" w:lineRule="auto"/>
            </w:pPr>
            <w:r>
              <w:rPr>
                <w:sz w:val="18"/>
              </w:rPr>
              <w:t>4</w:t>
            </w:r>
          </w:p>
        </w:tc>
      </w:tr>
      <w:tr w:rsidR="00D7481C" w14:paraId="14DDD91F" w14:textId="77777777">
        <w:trPr>
          <w:jc w:val="center"/>
        </w:trPr>
        <w:tc>
          <w:tcPr>
            <w:tcW w:w="3312" w:type="dxa"/>
            <w:shd w:val="clear" w:color="auto" w:fill="F8FAFC"/>
            <w:tcMar>
              <w:top w:w="90" w:type="dxa"/>
              <w:left w:w="130" w:type="dxa"/>
              <w:bottom w:w="90" w:type="dxa"/>
              <w:right w:w="130" w:type="dxa"/>
            </w:tcMar>
            <w:vAlign w:val="center"/>
          </w:tcPr>
          <w:p w14:paraId="7B0CD247" w14:textId="77777777" w:rsidR="00D7481C" w:rsidRDefault="00000000">
            <w:pPr>
              <w:spacing w:before="20" w:after="20" w:line="252" w:lineRule="auto"/>
            </w:pPr>
            <w:r>
              <w:rPr>
                <w:sz w:val="18"/>
              </w:rPr>
              <w:t>Marketing</w:t>
            </w:r>
          </w:p>
        </w:tc>
        <w:tc>
          <w:tcPr>
            <w:tcW w:w="3312" w:type="dxa"/>
            <w:shd w:val="clear" w:color="auto" w:fill="F8FAFC"/>
            <w:tcMar>
              <w:top w:w="90" w:type="dxa"/>
              <w:left w:w="130" w:type="dxa"/>
              <w:bottom w:w="90" w:type="dxa"/>
              <w:right w:w="130" w:type="dxa"/>
            </w:tcMar>
            <w:vAlign w:val="center"/>
          </w:tcPr>
          <w:p w14:paraId="35EBD93E" w14:textId="77777777" w:rsidR="00D7481C" w:rsidRDefault="00000000">
            <w:pPr>
              <w:spacing w:before="20" w:after="20" w:line="252" w:lineRule="auto"/>
            </w:pPr>
            <w:r>
              <w:rPr>
                <w:sz w:val="18"/>
              </w:rPr>
              <w:t>2</w:t>
            </w:r>
          </w:p>
        </w:tc>
        <w:tc>
          <w:tcPr>
            <w:tcW w:w="3312" w:type="dxa"/>
            <w:shd w:val="clear" w:color="auto" w:fill="F8FAFC"/>
            <w:tcMar>
              <w:top w:w="90" w:type="dxa"/>
              <w:left w:w="130" w:type="dxa"/>
              <w:bottom w:w="90" w:type="dxa"/>
              <w:right w:w="130" w:type="dxa"/>
            </w:tcMar>
            <w:vAlign w:val="center"/>
          </w:tcPr>
          <w:p w14:paraId="33F9E548" w14:textId="77777777" w:rsidR="00D7481C" w:rsidRDefault="00000000">
            <w:pPr>
              <w:spacing w:before="20" w:after="20" w:line="252" w:lineRule="auto"/>
            </w:pPr>
            <w:r>
              <w:rPr>
                <w:sz w:val="18"/>
              </w:rPr>
              <w:t>0</w:t>
            </w:r>
          </w:p>
        </w:tc>
      </w:tr>
      <w:tr w:rsidR="00D7481C" w14:paraId="5E10112D" w14:textId="77777777">
        <w:trPr>
          <w:jc w:val="center"/>
        </w:trPr>
        <w:tc>
          <w:tcPr>
            <w:tcW w:w="3312" w:type="dxa"/>
            <w:shd w:val="clear" w:color="auto" w:fill="FFFFFF"/>
            <w:tcMar>
              <w:top w:w="90" w:type="dxa"/>
              <w:left w:w="130" w:type="dxa"/>
              <w:bottom w:w="90" w:type="dxa"/>
              <w:right w:w="130" w:type="dxa"/>
            </w:tcMar>
            <w:vAlign w:val="center"/>
          </w:tcPr>
          <w:p w14:paraId="1DDF2533" w14:textId="77777777" w:rsidR="00D7481C" w:rsidRDefault="00000000">
            <w:pPr>
              <w:spacing w:before="20" w:after="20" w:line="252" w:lineRule="auto"/>
            </w:pPr>
            <w:r>
              <w:rPr>
                <w:sz w:val="18"/>
              </w:rPr>
              <w:t>Sales</w:t>
            </w:r>
          </w:p>
        </w:tc>
        <w:tc>
          <w:tcPr>
            <w:tcW w:w="3312" w:type="dxa"/>
            <w:shd w:val="clear" w:color="auto" w:fill="FFFFFF"/>
            <w:tcMar>
              <w:top w:w="90" w:type="dxa"/>
              <w:left w:w="130" w:type="dxa"/>
              <w:bottom w:w="90" w:type="dxa"/>
              <w:right w:w="130" w:type="dxa"/>
            </w:tcMar>
            <w:vAlign w:val="center"/>
          </w:tcPr>
          <w:p w14:paraId="14A2CC14" w14:textId="77777777" w:rsidR="00D7481C" w:rsidRDefault="00000000">
            <w:pPr>
              <w:spacing w:before="20" w:after="20" w:line="252" w:lineRule="auto"/>
            </w:pPr>
            <w:r>
              <w:rPr>
                <w:sz w:val="18"/>
              </w:rPr>
              <w:t>4</w:t>
            </w:r>
          </w:p>
        </w:tc>
        <w:tc>
          <w:tcPr>
            <w:tcW w:w="3312" w:type="dxa"/>
            <w:shd w:val="clear" w:color="auto" w:fill="FFFFFF"/>
            <w:tcMar>
              <w:top w:w="90" w:type="dxa"/>
              <w:left w:w="130" w:type="dxa"/>
              <w:bottom w:w="90" w:type="dxa"/>
              <w:right w:w="130" w:type="dxa"/>
            </w:tcMar>
            <w:vAlign w:val="center"/>
          </w:tcPr>
          <w:p w14:paraId="447BD7BC" w14:textId="77777777" w:rsidR="00D7481C" w:rsidRDefault="00000000">
            <w:pPr>
              <w:spacing w:before="20" w:after="20" w:line="252" w:lineRule="auto"/>
            </w:pPr>
            <w:r>
              <w:rPr>
                <w:sz w:val="18"/>
              </w:rPr>
              <w:t>0</w:t>
            </w:r>
          </w:p>
        </w:tc>
      </w:tr>
    </w:tbl>
    <w:p w14:paraId="296FC8EF" w14:textId="77777777" w:rsidR="00D7481C" w:rsidRDefault="00D7481C">
      <w:pPr>
        <w:spacing w:after="80"/>
      </w:pPr>
    </w:p>
    <w:p w14:paraId="407C4DA5" w14:textId="77777777" w:rsidR="00D7481C" w:rsidRDefault="00D7481C">
      <w:pPr>
        <w:pBdr>
          <w:bottom w:val="single" w:sz="6" w:space="1" w:color="CBD5E1"/>
        </w:pBdr>
        <w:spacing w:before="120" w:after="120"/>
      </w:pPr>
    </w:p>
    <w:p w14:paraId="7BBB7E17" w14:textId="77777777" w:rsidR="00D7481C" w:rsidRDefault="00000000">
      <w:pPr>
        <w:keepNext/>
        <w:spacing w:before="200"/>
      </w:pPr>
      <w:r>
        <w:rPr>
          <w:b/>
          <w:color w:val="1E40AF"/>
          <w:sz w:val="24"/>
        </w:rPr>
        <w:t>Solution 19</w:t>
      </w:r>
    </w:p>
    <w:p w14:paraId="62E13FA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first_name,</w:t>
      </w:r>
      <w:r>
        <w:rPr>
          <w:rFonts w:ascii="Consolas" w:hAnsi="Consolas"/>
          <w:color w:val="0F172A"/>
          <w:sz w:val="17"/>
        </w:rPr>
        <w:br/>
      </w:r>
      <w:r>
        <w:rPr>
          <w:rFonts w:ascii="Consolas" w:hAnsi="Consolas"/>
          <w:color w:val="0F172A"/>
          <w:sz w:val="17"/>
        </w:rPr>
        <w:lastRenderedPageBreak/>
        <w:t xml:space="preserve">    last_name,</w:t>
      </w:r>
      <w:r>
        <w:rPr>
          <w:rFonts w:ascii="Consolas" w:hAnsi="Consolas"/>
          <w:color w:val="0F172A"/>
          <w:sz w:val="17"/>
        </w:rPr>
        <w:br/>
        <w:t xml:space="preserve">    department,</w:t>
      </w:r>
      <w:r>
        <w:rPr>
          <w:rFonts w:ascii="Consolas" w:hAnsi="Consolas"/>
          <w:color w:val="0F172A"/>
          <w:sz w:val="17"/>
        </w:rPr>
        <w:br/>
        <w:t xml:space="preserve">    COALESCE(city, 'Not Assigned') AS city</w:t>
      </w:r>
      <w:r>
        <w:rPr>
          <w:rFonts w:ascii="Consolas" w:hAnsi="Consolas"/>
          <w:color w:val="0F172A"/>
          <w:sz w:val="17"/>
        </w:rPr>
        <w:br/>
        <w:t>FROM employees</w:t>
      </w:r>
      <w:r>
        <w:rPr>
          <w:rFonts w:ascii="Consolas" w:hAnsi="Consolas"/>
          <w:color w:val="0F172A"/>
          <w:sz w:val="17"/>
        </w:rPr>
        <w:br/>
        <w:t>WHERE city IS NULL;</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5559AC06" w14:textId="77777777">
        <w:trPr>
          <w:jc w:val="center"/>
        </w:trPr>
        <w:tc>
          <w:tcPr>
            <w:tcW w:w="2484" w:type="dxa"/>
            <w:shd w:val="clear" w:color="auto" w:fill="1E3A8A"/>
            <w:tcMar>
              <w:top w:w="90" w:type="dxa"/>
              <w:left w:w="130" w:type="dxa"/>
              <w:bottom w:w="90" w:type="dxa"/>
              <w:right w:w="130" w:type="dxa"/>
            </w:tcMar>
            <w:vAlign w:val="center"/>
          </w:tcPr>
          <w:p w14:paraId="7654AB7B" w14:textId="77777777" w:rsidR="00D7481C" w:rsidRDefault="00000000">
            <w:pPr>
              <w:spacing w:before="20" w:after="20" w:line="252" w:lineRule="auto"/>
            </w:pPr>
            <w:r>
              <w:rPr>
                <w:b/>
                <w:color w:val="FFFFFF"/>
                <w:sz w:val="19"/>
              </w:rPr>
              <w:t>first_name</w:t>
            </w:r>
          </w:p>
        </w:tc>
        <w:tc>
          <w:tcPr>
            <w:tcW w:w="2484" w:type="dxa"/>
            <w:shd w:val="clear" w:color="auto" w:fill="1E3A8A"/>
            <w:tcMar>
              <w:top w:w="90" w:type="dxa"/>
              <w:left w:w="130" w:type="dxa"/>
              <w:bottom w:w="90" w:type="dxa"/>
              <w:right w:w="130" w:type="dxa"/>
            </w:tcMar>
            <w:vAlign w:val="center"/>
          </w:tcPr>
          <w:p w14:paraId="29439382" w14:textId="77777777" w:rsidR="00D7481C" w:rsidRDefault="00000000">
            <w:pPr>
              <w:spacing w:before="20" w:after="20" w:line="252" w:lineRule="auto"/>
            </w:pPr>
            <w:r>
              <w:rPr>
                <w:b/>
                <w:color w:val="FFFFFF"/>
                <w:sz w:val="19"/>
              </w:rPr>
              <w:t>last_name</w:t>
            </w:r>
          </w:p>
        </w:tc>
        <w:tc>
          <w:tcPr>
            <w:tcW w:w="2484" w:type="dxa"/>
            <w:shd w:val="clear" w:color="auto" w:fill="1E3A8A"/>
            <w:tcMar>
              <w:top w:w="90" w:type="dxa"/>
              <w:left w:w="130" w:type="dxa"/>
              <w:bottom w:w="90" w:type="dxa"/>
              <w:right w:w="130" w:type="dxa"/>
            </w:tcMar>
            <w:vAlign w:val="center"/>
          </w:tcPr>
          <w:p w14:paraId="207EA597" w14:textId="77777777" w:rsidR="00D7481C" w:rsidRDefault="00000000">
            <w:pPr>
              <w:spacing w:before="20" w:after="20" w:line="252" w:lineRule="auto"/>
            </w:pPr>
            <w:r>
              <w:rPr>
                <w:b/>
                <w:color w:val="FFFFFF"/>
                <w:sz w:val="19"/>
              </w:rPr>
              <w:t>department</w:t>
            </w:r>
          </w:p>
        </w:tc>
        <w:tc>
          <w:tcPr>
            <w:tcW w:w="2484" w:type="dxa"/>
            <w:shd w:val="clear" w:color="auto" w:fill="1E3A8A"/>
            <w:tcMar>
              <w:top w:w="90" w:type="dxa"/>
              <w:left w:w="130" w:type="dxa"/>
              <w:bottom w:w="90" w:type="dxa"/>
              <w:right w:w="130" w:type="dxa"/>
            </w:tcMar>
            <w:vAlign w:val="center"/>
          </w:tcPr>
          <w:p w14:paraId="35A350A5" w14:textId="77777777" w:rsidR="00D7481C" w:rsidRDefault="00000000">
            <w:pPr>
              <w:spacing w:before="20" w:after="20" w:line="252" w:lineRule="auto"/>
            </w:pPr>
            <w:r>
              <w:rPr>
                <w:b/>
                <w:color w:val="FFFFFF"/>
                <w:sz w:val="19"/>
              </w:rPr>
              <w:t>city</w:t>
            </w:r>
          </w:p>
        </w:tc>
      </w:tr>
      <w:tr w:rsidR="00D7481C" w14:paraId="59C69EC2" w14:textId="77777777">
        <w:trPr>
          <w:jc w:val="center"/>
        </w:trPr>
        <w:tc>
          <w:tcPr>
            <w:tcW w:w="2484" w:type="dxa"/>
            <w:shd w:val="clear" w:color="auto" w:fill="F8FAFC"/>
            <w:tcMar>
              <w:top w:w="90" w:type="dxa"/>
              <w:left w:w="130" w:type="dxa"/>
              <w:bottom w:w="90" w:type="dxa"/>
              <w:right w:w="130" w:type="dxa"/>
            </w:tcMar>
            <w:vAlign w:val="center"/>
          </w:tcPr>
          <w:p w14:paraId="6C29331A" w14:textId="77777777" w:rsidR="00D7481C" w:rsidRDefault="00000000">
            <w:pPr>
              <w:spacing w:before="20" w:after="20" w:line="252" w:lineRule="auto"/>
            </w:pPr>
            <w:r>
              <w:rPr>
                <w:sz w:val="18"/>
              </w:rPr>
              <w:t>Olivia</w:t>
            </w:r>
          </w:p>
        </w:tc>
        <w:tc>
          <w:tcPr>
            <w:tcW w:w="2484" w:type="dxa"/>
            <w:shd w:val="clear" w:color="auto" w:fill="F8FAFC"/>
            <w:tcMar>
              <w:top w:w="90" w:type="dxa"/>
              <w:left w:w="130" w:type="dxa"/>
              <w:bottom w:w="90" w:type="dxa"/>
              <w:right w:w="130" w:type="dxa"/>
            </w:tcMar>
            <w:vAlign w:val="center"/>
          </w:tcPr>
          <w:p w14:paraId="039A4CE2" w14:textId="77777777" w:rsidR="00D7481C" w:rsidRDefault="00000000">
            <w:pPr>
              <w:spacing w:before="20" w:after="20" w:line="252" w:lineRule="auto"/>
            </w:pPr>
            <w:r>
              <w:rPr>
                <w:sz w:val="18"/>
              </w:rPr>
              <w:t>Walker</w:t>
            </w:r>
          </w:p>
        </w:tc>
        <w:tc>
          <w:tcPr>
            <w:tcW w:w="2484" w:type="dxa"/>
            <w:shd w:val="clear" w:color="auto" w:fill="F8FAFC"/>
            <w:tcMar>
              <w:top w:w="90" w:type="dxa"/>
              <w:left w:w="130" w:type="dxa"/>
              <w:bottom w:w="90" w:type="dxa"/>
              <w:right w:w="130" w:type="dxa"/>
            </w:tcMar>
            <w:vAlign w:val="center"/>
          </w:tcPr>
          <w:p w14:paraId="518424E3" w14:textId="77777777" w:rsidR="00D7481C" w:rsidRDefault="00000000">
            <w:pPr>
              <w:spacing w:before="20" w:after="20" w:line="252" w:lineRule="auto"/>
            </w:pPr>
            <w:r>
              <w:rPr>
                <w:sz w:val="18"/>
              </w:rPr>
              <w:t>HR</w:t>
            </w:r>
          </w:p>
        </w:tc>
        <w:tc>
          <w:tcPr>
            <w:tcW w:w="2484" w:type="dxa"/>
            <w:shd w:val="clear" w:color="auto" w:fill="F8FAFC"/>
            <w:tcMar>
              <w:top w:w="90" w:type="dxa"/>
              <w:left w:w="130" w:type="dxa"/>
              <w:bottom w:w="90" w:type="dxa"/>
              <w:right w:w="130" w:type="dxa"/>
            </w:tcMar>
            <w:vAlign w:val="center"/>
          </w:tcPr>
          <w:p w14:paraId="5587E770" w14:textId="77777777" w:rsidR="00D7481C" w:rsidRDefault="00000000">
            <w:pPr>
              <w:spacing w:before="20" w:after="20" w:line="252" w:lineRule="auto"/>
            </w:pPr>
            <w:r>
              <w:rPr>
                <w:sz w:val="18"/>
              </w:rPr>
              <w:t>Not Assigned</w:t>
            </w:r>
          </w:p>
        </w:tc>
      </w:tr>
    </w:tbl>
    <w:p w14:paraId="33C567F9" w14:textId="77777777" w:rsidR="00D7481C" w:rsidRDefault="00D7481C">
      <w:pPr>
        <w:spacing w:after="80"/>
      </w:pPr>
    </w:p>
    <w:p w14:paraId="373279B9" w14:textId="77777777" w:rsidR="00D7481C" w:rsidRDefault="00D7481C">
      <w:pPr>
        <w:pBdr>
          <w:bottom w:val="single" w:sz="6" w:space="1" w:color="CBD5E1"/>
        </w:pBdr>
        <w:spacing w:before="120" w:after="120"/>
      </w:pPr>
    </w:p>
    <w:p w14:paraId="267485E0" w14:textId="77777777" w:rsidR="00D7481C" w:rsidRDefault="00000000">
      <w:pPr>
        <w:keepNext/>
        <w:spacing w:before="200"/>
      </w:pPr>
      <w:r>
        <w:rPr>
          <w:b/>
          <w:color w:val="1E40AF"/>
          <w:sz w:val="24"/>
        </w:rPr>
        <w:t>Solution 20</w:t>
      </w:r>
    </w:p>
    <w:p w14:paraId="5F40A9C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region,</w:t>
      </w:r>
      <w:r>
        <w:rPr>
          <w:rFonts w:ascii="Consolas" w:hAnsi="Consolas"/>
          <w:color w:val="0F172A"/>
          <w:sz w:val="17"/>
        </w:rPr>
        <w:br/>
        <w:t xml:space="preserve">    ROUND(AVG(amount), 2) AS avg_amount</w:t>
      </w:r>
      <w:r>
        <w:rPr>
          <w:rFonts w:ascii="Consolas" w:hAnsi="Consolas"/>
          <w:color w:val="0F172A"/>
          <w:sz w:val="17"/>
        </w:rPr>
        <w:br/>
        <w:t>FROM orders</w:t>
      </w:r>
      <w:r>
        <w:rPr>
          <w:rFonts w:ascii="Consolas" w:hAnsi="Consolas"/>
          <w:color w:val="0F172A"/>
          <w:sz w:val="17"/>
        </w:rPr>
        <w:br/>
        <w:t>WHERE status = 'Completed'</w:t>
      </w:r>
      <w:r>
        <w:rPr>
          <w:rFonts w:ascii="Consolas" w:hAnsi="Consolas"/>
          <w:color w:val="0F172A"/>
          <w:sz w:val="17"/>
        </w:rPr>
        <w:br/>
        <w:t>GROUP BY region</w:t>
      </w:r>
      <w:r>
        <w:rPr>
          <w:rFonts w:ascii="Consolas" w:hAnsi="Consolas"/>
          <w:color w:val="0F172A"/>
          <w:sz w:val="17"/>
        </w:rPr>
        <w:br/>
        <w:t>HAVING AVG(amount) &gt;= 400</w:t>
      </w:r>
      <w:r>
        <w:rPr>
          <w:rFonts w:ascii="Consolas" w:hAnsi="Consolas"/>
          <w:color w:val="0F172A"/>
          <w:sz w:val="17"/>
        </w:rPr>
        <w:br/>
        <w:t>ORDER BY avg_amount DESC;</w:t>
      </w:r>
    </w:p>
    <w:p w14:paraId="4EBE3B77" w14:textId="77777777" w:rsidR="00D7481C" w:rsidRDefault="00000000">
      <w:pPr>
        <w:spacing w:before="20"/>
      </w:pPr>
      <w:r>
        <w:t>Completed orders by region:</w:t>
      </w:r>
    </w:p>
    <w:p w14:paraId="72FC2DF4" w14:textId="77777777" w:rsidR="00D7481C" w:rsidRDefault="00000000">
      <w:pPr>
        <w:spacing w:before="20" w:after="40"/>
        <w:ind w:left="360"/>
      </w:pPr>
      <w:r>
        <w:rPr>
          <w:b/>
          <w:color w:val="3B82F6"/>
        </w:rPr>
        <w:t xml:space="preserve">• </w:t>
      </w:r>
      <w:r>
        <w:t>East: 250 + 320 + 990 = 1560, count=3, avg=520.00</w:t>
      </w:r>
    </w:p>
    <w:p w14:paraId="4F7BCECB" w14:textId="77777777" w:rsidR="00D7481C" w:rsidRDefault="00000000">
      <w:pPr>
        <w:spacing w:before="20" w:after="40"/>
        <w:ind w:left="360"/>
      </w:pPr>
      <w:r>
        <w:rPr>
          <w:b/>
          <w:color w:val="3B82F6"/>
        </w:rPr>
        <w:t xml:space="preserve">• </w:t>
      </w:r>
      <w:r>
        <w:t>West: 450 + 0 = 450, count=2, avg=225.00</w:t>
      </w:r>
    </w:p>
    <w:p w14:paraId="5BB923FA" w14:textId="77777777" w:rsidR="00D7481C" w:rsidRDefault="00000000">
      <w:pPr>
        <w:spacing w:before="20" w:after="40"/>
        <w:ind w:left="360"/>
      </w:pPr>
      <w:r>
        <w:rPr>
          <w:b/>
          <w:color w:val="3B82F6"/>
        </w:rPr>
        <w:t xml:space="preserve">• </w:t>
      </w:r>
      <w:r>
        <w:t>North: 800, count=1, avg=800.00</w:t>
      </w:r>
    </w:p>
    <w:p w14:paraId="68A60CAD" w14:textId="77777777" w:rsidR="00D7481C" w:rsidRDefault="00000000">
      <w:pPr>
        <w:spacing w:before="20" w:after="40"/>
        <w:ind w:left="360"/>
      </w:pPr>
      <w:r>
        <w:rPr>
          <w:b/>
          <w:color w:val="3B82F6"/>
        </w:rPr>
        <w:t xml:space="preserve">• </w:t>
      </w:r>
      <w:r>
        <w:t>South: 670 + 550 = 1220, count=2, avg=610.00</w:t>
      </w:r>
    </w:p>
    <w:p w14:paraId="45414767" w14:textId="77777777" w:rsidR="00D7481C" w:rsidRDefault="00000000">
      <w:pPr>
        <w:spacing w:before="20"/>
      </w:pPr>
      <w:r>
        <w:t>HAVING AVG &gt;= 400 keeps: North(800), South(610), East(520).</w:t>
      </w:r>
    </w:p>
    <w:tbl>
      <w:tblPr>
        <w:tblStyle w:val="TableGrid"/>
        <w:tblW w:w="0" w:type="auto"/>
        <w:jc w:val="center"/>
        <w:tblLook w:val="04A0" w:firstRow="1" w:lastRow="0" w:firstColumn="1" w:lastColumn="0" w:noHBand="0" w:noVBand="1"/>
      </w:tblPr>
      <w:tblGrid>
        <w:gridCol w:w="4968"/>
        <w:gridCol w:w="4968"/>
      </w:tblGrid>
      <w:tr w:rsidR="00D7481C" w14:paraId="3AADEC78" w14:textId="77777777">
        <w:trPr>
          <w:jc w:val="center"/>
        </w:trPr>
        <w:tc>
          <w:tcPr>
            <w:tcW w:w="4968" w:type="dxa"/>
            <w:shd w:val="clear" w:color="auto" w:fill="1E3A8A"/>
            <w:tcMar>
              <w:top w:w="90" w:type="dxa"/>
              <w:left w:w="130" w:type="dxa"/>
              <w:bottom w:w="90" w:type="dxa"/>
              <w:right w:w="130" w:type="dxa"/>
            </w:tcMar>
            <w:vAlign w:val="center"/>
          </w:tcPr>
          <w:p w14:paraId="745D0C3D" w14:textId="77777777" w:rsidR="00D7481C" w:rsidRDefault="00000000">
            <w:pPr>
              <w:spacing w:before="20" w:after="20" w:line="252" w:lineRule="auto"/>
            </w:pPr>
            <w:r>
              <w:rPr>
                <w:b/>
                <w:color w:val="FFFFFF"/>
                <w:sz w:val="19"/>
              </w:rPr>
              <w:t>region</w:t>
            </w:r>
          </w:p>
        </w:tc>
        <w:tc>
          <w:tcPr>
            <w:tcW w:w="4968" w:type="dxa"/>
            <w:shd w:val="clear" w:color="auto" w:fill="1E3A8A"/>
            <w:tcMar>
              <w:top w:w="90" w:type="dxa"/>
              <w:left w:w="130" w:type="dxa"/>
              <w:bottom w:w="90" w:type="dxa"/>
              <w:right w:w="130" w:type="dxa"/>
            </w:tcMar>
            <w:vAlign w:val="center"/>
          </w:tcPr>
          <w:p w14:paraId="30AB677D" w14:textId="77777777" w:rsidR="00D7481C" w:rsidRDefault="00000000">
            <w:pPr>
              <w:spacing w:before="20" w:after="20" w:line="252" w:lineRule="auto"/>
            </w:pPr>
            <w:r>
              <w:rPr>
                <w:b/>
                <w:color w:val="FFFFFF"/>
                <w:sz w:val="19"/>
              </w:rPr>
              <w:t>avg_amount</w:t>
            </w:r>
          </w:p>
        </w:tc>
      </w:tr>
      <w:tr w:rsidR="00D7481C" w14:paraId="39D28752" w14:textId="77777777">
        <w:trPr>
          <w:jc w:val="center"/>
        </w:trPr>
        <w:tc>
          <w:tcPr>
            <w:tcW w:w="4968" w:type="dxa"/>
            <w:shd w:val="clear" w:color="auto" w:fill="F8FAFC"/>
            <w:tcMar>
              <w:top w:w="90" w:type="dxa"/>
              <w:left w:w="130" w:type="dxa"/>
              <w:bottom w:w="90" w:type="dxa"/>
              <w:right w:w="130" w:type="dxa"/>
            </w:tcMar>
            <w:vAlign w:val="center"/>
          </w:tcPr>
          <w:p w14:paraId="3D558B10" w14:textId="77777777" w:rsidR="00D7481C" w:rsidRDefault="00000000">
            <w:pPr>
              <w:spacing w:before="20" w:after="20" w:line="252" w:lineRule="auto"/>
            </w:pPr>
            <w:r>
              <w:rPr>
                <w:sz w:val="18"/>
              </w:rPr>
              <w:t>North</w:t>
            </w:r>
          </w:p>
        </w:tc>
        <w:tc>
          <w:tcPr>
            <w:tcW w:w="4968" w:type="dxa"/>
            <w:shd w:val="clear" w:color="auto" w:fill="F8FAFC"/>
            <w:tcMar>
              <w:top w:w="90" w:type="dxa"/>
              <w:left w:w="130" w:type="dxa"/>
              <w:bottom w:w="90" w:type="dxa"/>
              <w:right w:w="130" w:type="dxa"/>
            </w:tcMar>
            <w:vAlign w:val="center"/>
          </w:tcPr>
          <w:p w14:paraId="15C4CBFE" w14:textId="77777777" w:rsidR="00D7481C" w:rsidRDefault="00000000">
            <w:pPr>
              <w:spacing w:before="20" w:after="20" w:line="252" w:lineRule="auto"/>
            </w:pPr>
            <w:r>
              <w:rPr>
                <w:sz w:val="18"/>
              </w:rPr>
              <w:t>800.00</w:t>
            </w:r>
          </w:p>
        </w:tc>
      </w:tr>
      <w:tr w:rsidR="00D7481C" w14:paraId="7ADEE5B7" w14:textId="77777777">
        <w:trPr>
          <w:jc w:val="center"/>
        </w:trPr>
        <w:tc>
          <w:tcPr>
            <w:tcW w:w="4968" w:type="dxa"/>
            <w:shd w:val="clear" w:color="auto" w:fill="FFFFFF"/>
            <w:tcMar>
              <w:top w:w="90" w:type="dxa"/>
              <w:left w:w="130" w:type="dxa"/>
              <w:bottom w:w="90" w:type="dxa"/>
              <w:right w:w="130" w:type="dxa"/>
            </w:tcMar>
            <w:vAlign w:val="center"/>
          </w:tcPr>
          <w:p w14:paraId="5C9E2988" w14:textId="77777777" w:rsidR="00D7481C" w:rsidRDefault="00000000">
            <w:pPr>
              <w:spacing w:before="20" w:after="20" w:line="252" w:lineRule="auto"/>
            </w:pPr>
            <w:r>
              <w:rPr>
                <w:sz w:val="18"/>
              </w:rPr>
              <w:t>South</w:t>
            </w:r>
          </w:p>
        </w:tc>
        <w:tc>
          <w:tcPr>
            <w:tcW w:w="4968" w:type="dxa"/>
            <w:shd w:val="clear" w:color="auto" w:fill="FFFFFF"/>
            <w:tcMar>
              <w:top w:w="90" w:type="dxa"/>
              <w:left w:w="130" w:type="dxa"/>
              <w:bottom w:w="90" w:type="dxa"/>
              <w:right w:w="130" w:type="dxa"/>
            </w:tcMar>
            <w:vAlign w:val="center"/>
          </w:tcPr>
          <w:p w14:paraId="3AAC30F4" w14:textId="77777777" w:rsidR="00D7481C" w:rsidRDefault="00000000">
            <w:pPr>
              <w:spacing w:before="20" w:after="20" w:line="252" w:lineRule="auto"/>
            </w:pPr>
            <w:r>
              <w:rPr>
                <w:sz w:val="18"/>
              </w:rPr>
              <w:t>610.00</w:t>
            </w:r>
          </w:p>
        </w:tc>
      </w:tr>
      <w:tr w:rsidR="00D7481C" w14:paraId="1D4F966B" w14:textId="77777777">
        <w:trPr>
          <w:jc w:val="center"/>
        </w:trPr>
        <w:tc>
          <w:tcPr>
            <w:tcW w:w="4968" w:type="dxa"/>
            <w:shd w:val="clear" w:color="auto" w:fill="F8FAFC"/>
            <w:tcMar>
              <w:top w:w="90" w:type="dxa"/>
              <w:left w:w="130" w:type="dxa"/>
              <w:bottom w:w="90" w:type="dxa"/>
              <w:right w:w="130" w:type="dxa"/>
            </w:tcMar>
            <w:vAlign w:val="center"/>
          </w:tcPr>
          <w:p w14:paraId="541F9EF5" w14:textId="77777777" w:rsidR="00D7481C" w:rsidRDefault="00000000">
            <w:pPr>
              <w:spacing w:before="20" w:after="20" w:line="252" w:lineRule="auto"/>
            </w:pPr>
            <w:r>
              <w:rPr>
                <w:sz w:val="18"/>
              </w:rPr>
              <w:t>East</w:t>
            </w:r>
          </w:p>
        </w:tc>
        <w:tc>
          <w:tcPr>
            <w:tcW w:w="4968" w:type="dxa"/>
            <w:shd w:val="clear" w:color="auto" w:fill="F8FAFC"/>
            <w:tcMar>
              <w:top w:w="90" w:type="dxa"/>
              <w:left w:w="130" w:type="dxa"/>
              <w:bottom w:w="90" w:type="dxa"/>
              <w:right w:w="130" w:type="dxa"/>
            </w:tcMar>
            <w:vAlign w:val="center"/>
          </w:tcPr>
          <w:p w14:paraId="5C21F20C" w14:textId="77777777" w:rsidR="00D7481C" w:rsidRDefault="00000000">
            <w:pPr>
              <w:spacing w:before="20" w:after="20" w:line="252" w:lineRule="auto"/>
            </w:pPr>
            <w:r>
              <w:rPr>
                <w:sz w:val="18"/>
              </w:rPr>
              <w:t>520.00</w:t>
            </w:r>
          </w:p>
        </w:tc>
      </w:tr>
    </w:tbl>
    <w:p w14:paraId="114A5B78" w14:textId="77777777" w:rsidR="00D7481C" w:rsidRDefault="00D7481C">
      <w:pPr>
        <w:spacing w:after="80"/>
      </w:pPr>
    </w:p>
    <w:p w14:paraId="6CA3C0D7" w14:textId="77777777" w:rsidR="00D7481C" w:rsidRDefault="00D7481C">
      <w:pPr>
        <w:pBdr>
          <w:bottom w:val="single" w:sz="6" w:space="1" w:color="CBD5E1"/>
        </w:pBdr>
        <w:spacing w:before="120" w:after="120"/>
      </w:pPr>
    </w:p>
    <w:p w14:paraId="6129E56D" w14:textId="77777777" w:rsidR="00D7481C" w:rsidRDefault="00000000">
      <w:pPr>
        <w:keepNext/>
        <w:spacing w:before="240" w:after="80"/>
      </w:pPr>
      <w:r>
        <w:rPr>
          <w:b/>
          <w:color w:val="1E3A8A"/>
          <w:sz w:val="28"/>
        </w:rPr>
        <w:t>Part 14: Case Study — Sales Performance Analysis</w:t>
      </w:r>
    </w:p>
    <w:p w14:paraId="1F53610A" w14:textId="77777777" w:rsidR="00D7481C" w:rsidRDefault="00000000">
      <w:pPr>
        <w:keepNext/>
        <w:spacing w:before="200"/>
      </w:pPr>
      <w:r>
        <w:rPr>
          <w:b/>
          <w:color w:val="1E40AF"/>
          <w:sz w:val="24"/>
        </w:rPr>
        <w:t>1. Business Problem</w:t>
      </w:r>
    </w:p>
    <w:p w14:paraId="5CBE7953" w14:textId="77777777" w:rsidR="00D7481C" w:rsidRDefault="00000000">
      <w:pPr>
        <w:spacing w:before="20"/>
      </w:pPr>
      <w:r>
        <w:t>A retail company needs a weekly report summarizing employee sales performance. Management wants to understand:</w:t>
      </w:r>
    </w:p>
    <w:p w14:paraId="124143F1" w14:textId="77777777" w:rsidR="00D7481C" w:rsidRDefault="00000000">
      <w:pPr>
        <w:spacing w:before="20" w:after="40"/>
        <w:ind w:left="360"/>
      </w:pPr>
      <w:r>
        <w:rPr>
          <w:b/>
          <w:color w:val="3B82F6"/>
        </w:rPr>
        <w:t xml:space="preserve">• </w:t>
      </w:r>
      <w:r>
        <w:t>Total compensation by department (salary + commission).</w:t>
      </w:r>
    </w:p>
    <w:p w14:paraId="6CD81F68" w14:textId="77777777" w:rsidR="00D7481C" w:rsidRDefault="00000000">
      <w:pPr>
        <w:spacing w:before="20" w:after="40"/>
        <w:ind w:left="360"/>
      </w:pPr>
      <w:r>
        <w:rPr>
          <w:b/>
          <w:color w:val="3B82F6"/>
        </w:rPr>
        <w:t xml:space="preserve">• </w:t>
      </w:r>
      <w:r>
        <w:t>How many employees earn commission vs. fixed salary.</w:t>
      </w:r>
    </w:p>
    <w:p w14:paraId="3A39D517" w14:textId="77777777" w:rsidR="00D7481C" w:rsidRDefault="00000000">
      <w:pPr>
        <w:spacing w:before="20" w:after="40"/>
        <w:ind w:left="360"/>
      </w:pPr>
      <w:r>
        <w:rPr>
          <w:b/>
          <w:color w:val="3B82F6"/>
        </w:rPr>
        <w:t xml:space="preserve">• </w:t>
      </w:r>
      <w:r>
        <w:t>Which employees are the top earners.</w:t>
      </w:r>
    </w:p>
    <w:p w14:paraId="57B09404" w14:textId="77777777" w:rsidR="00D7481C" w:rsidRDefault="00000000">
      <w:pPr>
        <w:spacing w:before="20" w:after="40"/>
        <w:ind w:left="360"/>
      </w:pPr>
      <w:r>
        <w:rPr>
          <w:b/>
          <w:color w:val="3B82F6"/>
        </w:rPr>
        <w:t xml:space="preserve">• </w:t>
      </w:r>
      <w:r>
        <w:t>Salary distribution across departments.</w:t>
      </w:r>
    </w:p>
    <w:p w14:paraId="2C2B544A" w14:textId="77777777" w:rsidR="00D7481C" w:rsidRDefault="00000000">
      <w:pPr>
        <w:keepNext/>
        <w:spacing w:before="200"/>
      </w:pPr>
      <w:r>
        <w:rPr>
          <w:b/>
          <w:color w:val="1E40AF"/>
          <w:sz w:val="24"/>
        </w:rPr>
        <w:lastRenderedPageBreak/>
        <w:t>2. Requirements and Assumptions</w:t>
      </w:r>
    </w:p>
    <w:p w14:paraId="154D77DF" w14:textId="77777777" w:rsidR="00D7481C" w:rsidRDefault="00000000">
      <w:pPr>
        <w:spacing w:before="20" w:after="40"/>
        <w:ind w:left="360"/>
      </w:pPr>
      <w:r>
        <w:rPr>
          <w:b/>
          <w:color w:val="3B82F6"/>
        </w:rPr>
        <w:t xml:space="preserve">• </w:t>
      </w:r>
      <w:r>
        <w:t xml:space="preserve">Use the </w:t>
      </w:r>
      <w:r>
        <w:rPr>
          <w:rFonts w:ascii="Consolas" w:hAnsi="Consolas"/>
          <w:color w:val="BE185D"/>
          <w:sz w:val="19"/>
        </w:rPr>
        <w:t>employees</w:t>
      </w:r>
      <w:r>
        <w:t xml:space="preserve"> table.</w:t>
      </w:r>
    </w:p>
    <w:p w14:paraId="57FC6972" w14:textId="77777777" w:rsidR="00D7481C" w:rsidRDefault="00000000">
      <w:pPr>
        <w:spacing w:before="20" w:after="40"/>
        <w:ind w:left="360"/>
      </w:pPr>
      <w:r>
        <w:rPr>
          <w:b/>
          <w:color w:val="3B82F6"/>
        </w:rPr>
        <w:t xml:space="preserve">• </w:t>
      </w:r>
      <w:r>
        <w:t>Commission represents variable pay tied to sales performance.</w:t>
      </w:r>
    </w:p>
    <w:p w14:paraId="0966268A" w14:textId="77777777" w:rsidR="00D7481C" w:rsidRDefault="00000000">
      <w:pPr>
        <w:spacing w:before="20" w:after="40"/>
        <w:ind w:left="360"/>
      </w:pPr>
      <w:r>
        <w:rPr>
          <w:b/>
          <w:color w:val="3B82F6"/>
        </w:rPr>
        <w:t xml:space="preserve">• </w:t>
      </w:r>
      <w:r>
        <w:t>NULL commission means the employee is not in a commission-eligible role.</w:t>
      </w:r>
    </w:p>
    <w:p w14:paraId="2EE133BB" w14:textId="77777777" w:rsidR="00D7481C" w:rsidRDefault="00000000">
      <w:pPr>
        <w:spacing w:before="20" w:after="40"/>
        <w:ind w:left="360"/>
      </w:pPr>
      <w:r>
        <w:rPr>
          <w:b/>
          <w:color w:val="3B82F6"/>
        </w:rPr>
        <w:t xml:space="preserve">• </w:t>
      </w:r>
      <w:r>
        <w:t>"Total compensation" = salary + COALESCE(commission, 0).</w:t>
      </w:r>
    </w:p>
    <w:p w14:paraId="108A5E3C" w14:textId="77777777" w:rsidR="00D7481C" w:rsidRDefault="00000000">
      <w:pPr>
        <w:spacing w:before="20" w:after="40"/>
        <w:ind w:left="360"/>
      </w:pPr>
      <w:r>
        <w:rPr>
          <w:b/>
          <w:color w:val="3B82F6"/>
        </w:rPr>
        <w:t xml:space="preserve">• </w:t>
      </w:r>
      <w:r>
        <w:t>Management wants results sorted by total compensation descending.</w:t>
      </w:r>
    </w:p>
    <w:p w14:paraId="274DDA59" w14:textId="77777777" w:rsidR="00D7481C" w:rsidRDefault="00000000">
      <w:pPr>
        <w:keepNext/>
        <w:spacing w:before="200"/>
      </w:pPr>
      <w:r>
        <w:rPr>
          <w:b/>
          <w:color w:val="1E40AF"/>
          <w:sz w:val="24"/>
        </w:rPr>
        <w:t>3. Input Data</w:t>
      </w:r>
    </w:p>
    <w:p w14:paraId="70BE44CC" w14:textId="77777777" w:rsidR="00D7481C" w:rsidRDefault="00000000">
      <w:pPr>
        <w:spacing w:before="20"/>
      </w:pPr>
      <w:r>
        <w:t xml:space="preserve">The </w:t>
      </w:r>
      <w:r>
        <w:rPr>
          <w:rFonts w:ascii="Consolas" w:hAnsi="Consolas"/>
          <w:color w:val="BE185D"/>
          <w:sz w:val="19"/>
        </w:rPr>
        <w:t>employees</w:t>
      </w:r>
      <w:r>
        <w:t xml:space="preserve"> table with 15 rows, as defined in our schema.</w:t>
      </w:r>
    </w:p>
    <w:p w14:paraId="4E62365A" w14:textId="77777777" w:rsidR="00D7481C" w:rsidRDefault="00000000">
      <w:pPr>
        <w:keepNext/>
        <w:spacing w:before="200"/>
      </w:pPr>
      <w:r>
        <w:rPr>
          <w:b/>
          <w:color w:val="1E40AF"/>
          <w:sz w:val="24"/>
        </w:rPr>
        <w:t>4. Proposed Approach</w:t>
      </w:r>
    </w:p>
    <w:p w14:paraId="28CBF86F" w14:textId="77777777" w:rsidR="00D7481C" w:rsidRDefault="00000000">
      <w:pPr>
        <w:spacing w:before="20"/>
      </w:pPr>
      <w:r>
        <w:t>Build a single report query that:</w:t>
      </w:r>
    </w:p>
    <w:p w14:paraId="340676B8" w14:textId="77777777" w:rsidR="00D7481C" w:rsidRDefault="00000000">
      <w:pPr>
        <w:spacing w:before="20" w:after="40"/>
        <w:ind w:left="360"/>
      </w:pPr>
      <w:r>
        <w:rPr>
          <w:b/>
          <w:color w:val="3B82F6"/>
        </w:rPr>
        <w:t xml:space="preserve">• </w:t>
      </w:r>
      <w:r>
        <w:t>Calculates total compensation per employee.</w:t>
      </w:r>
    </w:p>
    <w:p w14:paraId="770533C0" w14:textId="77777777" w:rsidR="00D7481C" w:rsidRDefault="00000000">
      <w:pPr>
        <w:spacing w:before="20" w:after="40"/>
        <w:ind w:left="360"/>
      </w:pPr>
      <w:r>
        <w:rPr>
          <w:b/>
          <w:color w:val="3B82F6"/>
        </w:rPr>
        <w:t xml:space="preserve">• </w:t>
      </w:r>
      <w:r>
        <w:t>Classifies pay type (Commission-based vs. Fixed).</w:t>
      </w:r>
    </w:p>
    <w:p w14:paraId="1D9F54D2" w14:textId="77777777" w:rsidR="00D7481C" w:rsidRDefault="00000000">
      <w:pPr>
        <w:spacing w:before="20" w:after="40"/>
        <w:ind w:left="360"/>
      </w:pPr>
      <w:r>
        <w:rPr>
          <w:b/>
          <w:color w:val="3B82F6"/>
        </w:rPr>
        <w:t xml:space="preserve">• </w:t>
      </w:r>
      <w:r>
        <w:t>Assigns salary bands (High / Medium / Low).</w:t>
      </w:r>
    </w:p>
    <w:p w14:paraId="0485D0BD" w14:textId="77777777" w:rsidR="00D7481C" w:rsidRDefault="00000000">
      <w:pPr>
        <w:spacing w:before="20" w:after="40"/>
        <w:ind w:left="360"/>
      </w:pPr>
      <w:r>
        <w:rPr>
          <w:b/>
          <w:color w:val="3B82F6"/>
        </w:rPr>
        <w:t xml:space="preserve">• </w:t>
      </w:r>
      <w:r>
        <w:t>Aggregates metrics per department.</w:t>
      </w:r>
    </w:p>
    <w:p w14:paraId="1CA58AF9" w14:textId="77777777" w:rsidR="00D7481C" w:rsidRDefault="00000000">
      <w:pPr>
        <w:keepNext/>
        <w:spacing w:before="200"/>
      </w:pPr>
      <w:r>
        <w:rPr>
          <w:b/>
          <w:color w:val="1E40AF"/>
          <w:sz w:val="24"/>
        </w:rPr>
        <w:t>5. Implementation</w:t>
      </w:r>
    </w:p>
    <w:p w14:paraId="15D141A9" w14:textId="77777777" w:rsidR="00D7481C" w:rsidRDefault="00000000">
      <w:pPr>
        <w:spacing w:before="20"/>
      </w:pPr>
      <w:r>
        <w:rPr>
          <w:b/>
        </w:rPr>
        <w:t>Step 1: Individual employee report</w:t>
      </w:r>
    </w:p>
    <w:p w14:paraId="17D0A3A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CONCAT(first_name, ' ', last_name) AS employee_name,</w:t>
      </w:r>
      <w:r>
        <w:rPr>
          <w:rFonts w:ascii="Consolas" w:hAnsi="Consolas"/>
          <w:color w:val="0F172A"/>
          <w:sz w:val="17"/>
        </w:rPr>
        <w:br/>
        <w:t xml:space="preserve">    department,</w:t>
      </w:r>
      <w:r>
        <w:rPr>
          <w:rFonts w:ascii="Consolas" w:hAnsi="Consolas"/>
          <w:color w:val="0F172A"/>
          <w:sz w:val="17"/>
        </w:rPr>
        <w:br/>
        <w:t xml:space="preserve">    salary,</w:t>
      </w:r>
      <w:r>
        <w:rPr>
          <w:rFonts w:ascii="Consolas" w:hAnsi="Consolas"/>
          <w:color w:val="0F172A"/>
          <w:sz w:val="17"/>
        </w:rPr>
        <w:br/>
        <w:t xml:space="preserve">    COALESCE(commission, 0) AS commission,</w:t>
      </w:r>
      <w:r>
        <w:rPr>
          <w:rFonts w:ascii="Consolas" w:hAnsi="Consolas"/>
          <w:color w:val="0F172A"/>
          <w:sz w:val="17"/>
        </w:rPr>
        <w:br/>
        <w:t xml:space="preserve">    salary + COALESCE(commission, 0) AS total_compensation,</w:t>
      </w:r>
      <w:r>
        <w:rPr>
          <w:rFonts w:ascii="Consolas" w:hAnsi="Consolas"/>
          <w:color w:val="0F172A"/>
          <w:sz w:val="17"/>
        </w:rPr>
        <w:br/>
        <w:t xml:space="preserve">    CASE </w:t>
      </w:r>
      <w:r>
        <w:rPr>
          <w:rFonts w:ascii="Consolas" w:hAnsi="Consolas"/>
          <w:color w:val="0F172A"/>
          <w:sz w:val="17"/>
        </w:rPr>
        <w:br/>
        <w:t xml:space="preserve">        WHEN commission IS NOT NULL THEN 'Commission-based'</w:t>
      </w:r>
      <w:r>
        <w:rPr>
          <w:rFonts w:ascii="Consolas" w:hAnsi="Consolas"/>
          <w:color w:val="0F172A"/>
          <w:sz w:val="17"/>
        </w:rPr>
        <w:br/>
        <w:t xml:space="preserve">        ELSE 'Fixed salary'</w:t>
      </w:r>
      <w:r>
        <w:rPr>
          <w:rFonts w:ascii="Consolas" w:hAnsi="Consolas"/>
          <w:color w:val="0F172A"/>
          <w:sz w:val="17"/>
        </w:rPr>
        <w:br/>
        <w:t xml:space="preserve">    END AS pay_type,</w:t>
      </w:r>
      <w:r>
        <w:rPr>
          <w:rFonts w:ascii="Consolas" w:hAnsi="Consolas"/>
          <w:color w:val="0F172A"/>
          <w:sz w:val="17"/>
        </w:rPr>
        <w:br/>
        <w:t xml:space="preserve">    CASE</w:t>
      </w:r>
      <w:r>
        <w:rPr>
          <w:rFonts w:ascii="Consolas" w:hAnsi="Consolas"/>
          <w:color w:val="0F172A"/>
          <w:sz w:val="17"/>
        </w:rPr>
        <w:br/>
        <w:t xml:space="preserve">        WHEN salary &gt;= 90000 THEN 'High'</w:t>
      </w:r>
      <w:r>
        <w:rPr>
          <w:rFonts w:ascii="Consolas" w:hAnsi="Consolas"/>
          <w:color w:val="0F172A"/>
          <w:sz w:val="17"/>
        </w:rPr>
        <w:br/>
        <w:t xml:space="preserve">        WHEN salary &gt;= 70000 THEN 'Medium'</w:t>
      </w:r>
      <w:r>
        <w:rPr>
          <w:rFonts w:ascii="Consolas" w:hAnsi="Consolas"/>
          <w:color w:val="0F172A"/>
          <w:sz w:val="17"/>
        </w:rPr>
        <w:br/>
        <w:t xml:space="preserve">        ELSE 'Low'</w:t>
      </w:r>
      <w:r>
        <w:rPr>
          <w:rFonts w:ascii="Consolas" w:hAnsi="Consolas"/>
          <w:color w:val="0F172A"/>
          <w:sz w:val="17"/>
        </w:rPr>
        <w:br/>
        <w:t xml:space="preserve">    END AS salary_band</w:t>
      </w:r>
      <w:r>
        <w:rPr>
          <w:rFonts w:ascii="Consolas" w:hAnsi="Consolas"/>
          <w:color w:val="0F172A"/>
          <w:sz w:val="17"/>
        </w:rPr>
        <w:br/>
        <w:t>FROM employees</w:t>
      </w:r>
      <w:r>
        <w:rPr>
          <w:rFonts w:ascii="Consolas" w:hAnsi="Consolas"/>
          <w:color w:val="0F172A"/>
          <w:sz w:val="17"/>
        </w:rPr>
        <w:br/>
        <w:t>ORDER BY total_compensation DESC;</w:t>
      </w:r>
    </w:p>
    <w:p w14:paraId="3A22D412" w14:textId="77777777" w:rsidR="00D7481C" w:rsidRDefault="00000000">
      <w:pPr>
        <w:spacing w:before="20"/>
      </w:pPr>
      <w:r>
        <w:rPr>
          <w:b/>
        </w:rPr>
        <w:t>Step 2: Department-level summary</w:t>
      </w:r>
    </w:p>
    <w:p w14:paraId="652E9C4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department,</w:t>
      </w:r>
      <w:r>
        <w:rPr>
          <w:rFonts w:ascii="Consolas" w:hAnsi="Consolas"/>
          <w:color w:val="0F172A"/>
          <w:sz w:val="17"/>
        </w:rPr>
        <w:br/>
        <w:t xml:space="preserve">    COUNT(*) AS headcount,</w:t>
      </w:r>
      <w:r>
        <w:rPr>
          <w:rFonts w:ascii="Consolas" w:hAnsi="Consolas"/>
          <w:color w:val="0F172A"/>
          <w:sz w:val="17"/>
        </w:rPr>
        <w:br/>
        <w:t xml:space="preserve">    ROUND(AVG(salary), 2) AS avg_salary,</w:t>
      </w:r>
      <w:r>
        <w:rPr>
          <w:rFonts w:ascii="Consolas" w:hAnsi="Consolas"/>
          <w:color w:val="0F172A"/>
          <w:sz w:val="17"/>
        </w:rPr>
        <w:br/>
        <w:t xml:space="preserve">    SUM(salary + COALESCE(commission, 0)) AS total_dept_compensation,</w:t>
      </w:r>
      <w:r>
        <w:rPr>
          <w:rFonts w:ascii="Consolas" w:hAnsi="Consolas"/>
          <w:color w:val="0F172A"/>
          <w:sz w:val="17"/>
        </w:rPr>
        <w:br/>
        <w:t xml:space="preserve">    COUNT(CASE WHEN commission IS NOT NULL THEN 1 END) AS commission_earners,</w:t>
      </w:r>
      <w:r>
        <w:rPr>
          <w:rFonts w:ascii="Consolas" w:hAnsi="Consolas"/>
          <w:color w:val="0F172A"/>
          <w:sz w:val="17"/>
        </w:rPr>
        <w:br/>
        <w:t xml:space="preserve">    COUNT(CASE WHEN commission IS NULL THEN 1 END) AS fixed_salary_earners,</w:t>
      </w:r>
      <w:r>
        <w:rPr>
          <w:rFonts w:ascii="Consolas" w:hAnsi="Consolas"/>
          <w:color w:val="0F172A"/>
          <w:sz w:val="17"/>
        </w:rPr>
        <w:br/>
        <w:t xml:space="preserve">    COUNT(CASE WHEN salary &gt;= 90000 THEN 1 END) AS high_band,</w:t>
      </w:r>
      <w:r>
        <w:rPr>
          <w:rFonts w:ascii="Consolas" w:hAnsi="Consolas"/>
          <w:color w:val="0F172A"/>
          <w:sz w:val="17"/>
        </w:rPr>
        <w:br/>
        <w:t xml:space="preserve">    COUNT(CASE WHEN salary &gt;= 70000 AND salary &lt; 90000 THEN 1 END) AS medium_band,</w:t>
      </w:r>
      <w:r>
        <w:rPr>
          <w:rFonts w:ascii="Consolas" w:hAnsi="Consolas"/>
          <w:color w:val="0F172A"/>
          <w:sz w:val="17"/>
        </w:rPr>
        <w:br/>
        <w:t xml:space="preserve">    COUNT(CASE WHEN salary &lt; 70000 THEN 1 END) AS low_band,</w:t>
      </w:r>
      <w:r>
        <w:rPr>
          <w:rFonts w:ascii="Consolas" w:hAnsi="Consolas"/>
          <w:color w:val="0F172A"/>
          <w:sz w:val="17"/>
        </w:rPr>
        <w:br/>
        <w:t xml:space="preserve">    MIN(salary) AS min_salary,</w:t>
      </w:r>
      <w:r>
        <w:rPr>
          <w:rFonts w:ascii="Consolas" w:hAnsi="Consolas"/>
          <w:color w:val="0F172A"/>
          <w:sz w:val="17"/>
        </w:rPr>
        <w:br/>
        <w:t xml:space="preserve">    MAX(salary) AS max_salary</w:t>
      </w:r>
      <w:r>
        <w:rPr>
          <w:rFonts w:ascii="Consolas" w:hAnsi="Consolas"/>
          <w:color w:val="0F172A"/>
          <w:sz w:val="17"/>
        </w:rPr>
        <w:br/>
        <w:t>FROM employees</w:t>
      </w:r>
      <w:r>
        <w:rPr>
          <w:rFonts w:ascii="Consolas" w:hAnsi="Consolas"/>
          <w:color w:val="0F172A"/>
          <w:sz w:val="17"/>
        </w:rPr>
        <w:br/>
        <w:t>GROUP BY department</w:t>
      </w:r>
      <w:r>
        <w:rPr>
          <w:rFonts w:ascii="Consolas" w:hAnsi="Consolas"/>
          <w:color w:val="0F172A"/>
          <w:sz w:val="17"/>
        </w:rPr>
        <w:br/>
        <w:t>ORDER BY total_dept_compensation DESC;</w:t>
      </w:r>
    </w:p>
    <w:p w14:paraId="482EB659" w14:textId="77777777" w:rsidR="00D7481C" w:rsidRDefault="00000000">
      <w:pPr>
        <w:keepNext/>
        <w:spacing w:before="200"/>
      </w:pPr>
      <w:r>
        <w:rPr>
          <w:b/>
          <w:color w:val="1E40AF"/>
          <w:sz w:val="24"/>
        </w:rPr>
        <w:lastRenderedPageBreak/>
        <w:t>6. Expected Results</w:t>
      </w:r>
    </w:p>
    <w:p w14:paraId="43164AA6" w14:textId="77777777" w:rsidR="00D7481C" w:rsidRDefault="00000000">
      <w:pPr>
        <w:spacing w:before="20"/>
      </w:pPr>
      <w:r>
        <w:rPr>
          <w:b/>
        </w:rPr>
        <w:t>Department Summary:</w:t>
      </w:r>
    </w:p>
    <w:tbl>
      <w:tblPr>
        <w:tblStyle w:val="TableGrid"/>
        <w:tblW w:w="0" w:type="auto"/>
        <w:jc w:val="center"/>
        <w:tblLook w:val="04A0" w:firstRow="1" w:lastRow="0" w:firstColumn="1" w:lastColumn="0" w:noHBand="0" w:noVBand="1"/>
      </w:tblPr>
      <w:tblGrid>
        <w:gridCol w:w="908"/>
        <w:gridCol w:w="839"/>
        <w:gridCol w:w="833"/>
        <w:gridCol w:w="1666"/>
        <w:gridCol w:w="1379"/>
        <w:gridCol w:w="1388"/>
        <w:gridCol w:w="494"/>
        <w:gridCol w:w="502"/>
        <w:gridCol w:w="459"/>
        <w:gridCol w:w="853"/>
        <w:gridCol w:w="875"/>
      </w:tblGrid>
      <w:tr w:rsidR="00D7481C" w14:paraId="09EB53AE" w14:textId="77777777">
        <w:trPr>
          <w:jc w:val="center"/>
        </w:trPr>
        <w:tc>
          <w:tcPr>
            <w:tcW w:w="903" w:type="dxa"/>
            <w:shd w:val="clear" w:color="auto" w:fill="1E3A8A"/>
            <w:tcMar>
              <w:top w:w="90" w:type="dxa"/>
              <w:left w:w="130" w:type="dxa"/>
              <w:bottom w:w="90" w:type="dxa"/>
              <w:right w:w="130" w:type="dxa"/>
            </w:tcMar>
            <w:vAlign w:val="center"/>
          </w:tcPr>
          <w:p w14:paraId="493AA5BC" w14:textId="77777777" w:rsidR="00D7481C" w:rsidRDefault="00000000">
            <w:pPr>
              <w:spacing w:before="20" w:after="20" w:line="252" w:lineRule="auto"/>
            </w:pPr>
            <w:r>
              <w:rPr>
                <w:b/>
                <w:color w:val="FFFFFF"/>
                <w:sz w:val="19"/>
              </w:rPr>
              <w:t>department</w:t>
            </w:r>
          </w:p>
        </w:tc>
        <w:tc>
          <w:tcPr>
            <w:tcW w:w="903" w:type="dxa"/>
            <w:shd w:val="clear" w:color="auto" w:fill="1E3A8A"/>
            <w:tcMar>
              <w:top w:w="90" w:type="dxa"/>
              <w:left w:w="130" w:type="dxa"/>
              <w:bottom w:w="90" w:type="dxa"/>
              <w:right w:w="130" w:type="dxa"/>
            </w:tcMar>
            <w:vAlign w:val="center"/>
          </w:tcPr>
          <w:p w14:paraId="69F4F88F" w14:textId="77777777" w:rsidR="00D7481C" w:rsidRDefault="00000000">
            <w:pPr>
              <w:spacing w:before="20" w:after="20" w:line="252" w:lineRule="auto"/>
            </w:pPr>
            <w:r>
              <w:rPr>
                <w:b/>
                <w:color w:val="FFFFFF"/>
                <w:sz w:val="19"/>
              </w:rPr>
              <w:t>headcount</w:t>
            </w:r>
          </w:p>
        </w:tc>
        <w:tc>
          <w:tcPr>
            <w:tcW w:w="903" w:type="dxa"/>
            <w:shd w:val="clear" w:color="auto" w:fill="1E3A8A"/>
            <w:tcMar>
              <w:top w:w="90" w:type="dxa"/>
              <w:left w:w="130" w:type="dxa"/>
              <w:bottom w:w="90" w:type="dxa"/>
              <w:right w:w="130" w:type="dxa"/>
            </w:tcMar>
            <w:vAlign w:val="center"/>
          </w:tcPr>
          <w:p w14:paraId="75F068ED" w14:textId="77777777" w:rsidR="00D7481C" w:rsidRDefault="00000000">
            <w:pPr>
              <w:spacing w:before="20" w:after="20" w:line="252" w:lineRule="auto"/>
            </w:pPr>
            <w:r>
              <w:rPr>
                <w:b/>
                <w:color w:val="FFFFFF"/>
                <w:sz w:val="19"/>
              </w:rPr>
              <w:t>avg_salary</w:t>
            </w:r>
          </w:p>
        </w:tc>
        <w:tc>
          <w:tcPr>
            <w:tcW w:w="903" w:type="dxa"/>
            <w:shd w:val="clear" w:color="auto" w:fill="1E3A8A"/>
            <w:tcMar>
              <w:top w:w="90" w:type="dxa"/>
              <w:left w:w="130" w:type="dxa"/>
              <w:bottom w:w="90" w:type="dxa"/>
              <w:right w:w="130" w:type="dxa"/>
            </w:tcMar>
            <w:vAlign w:val="center"/>
          </w:tcPr>
          <w:p w14:paraId="22F64A47" w14:textId="77777777" w:rsidR="00D7481C" w:rsidRDefault="00000000">
            <w:pPr>
              <w:spacing w:before="20" w:after="20" w:line="252" w:lineRule="auto"/>
            </w:pPr>
            <w:r>
              <w:rPr>
                <w:b/>
                <w:color w:val="FFFFFF"/>
                <w:sz w:val="19"/>
              </w:rPr>
              <w:t>total_dept_compensation</w:t>
            </w:r>
          </w:p>
        </w:tc>
        <w:tc>
          <w:tcPr>
            <w:tcW w:w="903" w:type="dxa"/>
            <w:shd w:val="clear" w:color="auto" w:fill="1E3A8A"/>
            <w:tcMar>
              <w:top w:w="90" w:type="dxa"/>
              <w:left w:w="130" w:type="dxa"/>
              <w:bottom w:w="90" w:type="dxa"/>
              <w:right w:w="130" w:type="dxa"/>
            </w:tcMar>
            <w:vAlign w:val="center"/>
          </w:tcPr>
          <w:p w14:paraId="5D8C5B23" w14:textId="77777777" w:rsidR="00D7481C" w:rsidRDefault="00000000">
            <w:pPr>
              <w:spacing w:before="20" w:after="20" w:line="252" w:lineRule="auto"/>
            </w:pPr>
            <w:r>
              <w:rPr>
                <w:b/>
                <w:color w:val="FFFFFF"/>
                <w:sz w:val="19"/>
              </w:rPr>
              <w:t>commission_earners</w:t>
            </w:r>
          </w:p>
        </w:tc>
        <w:tc>
          <w:tcPr>
            <w:tcW w:w="903" w:type="dxa"/>
            <w:shd w:val="clear" w:color="auto" w:fill="1E3A8A"/>
            <w:tcMar>
              <w:top w:w="90" w:type="dxa"/>
              <w:left w:w="130" w:type="dxa"/>
              <w:bottom w:w="90" w:type="dxa"/>
              <w:right w:w="130" w:type="dxa"/>
            </w:tcMar>
            <w:vAlign w:val="center"/>
          </w:tcPr>
          <w:p w14:paraId="6C912348" w14:textId="77777777" w:rsidR="00D7481C" w:rsidRDefault="00000000">
            <w:pPr>
              <w:spacing w:before="20" w:after="20" w:line="252" w:lineRule="auto"/>
            </w:pPr>
            <w:r>
              <w:rPr>
                <w:b/>
                <w:color w:val="FFFFFF"/>
                <w:sz w:val="19"/>
              </w:rPr>
              <w:t>fixed_salary_earners</w:t>
            </w:r>
          </w:p>
        </w:tc>
        <w:tc>
          <w:tcPr>
            <w:tcW w:w="903" w:type="dxa"/>
            <w:shd w:val="clear" w:color="auto" w:fill="1E3A8A"/>
            <w:tcMar>
              <w:top w:w="90" w:type="dxa"/>
              <w:left w:w="130" w:type="dxa"/>
              <w:bottom w:w="90" w:type="dxa"/>
              <w:right w:w="130" w:type="dxa"/>
            </w:tcMar>
            <w:vAlign w:val="center"/>
          </w:tcPr>
          <w:p w14:paraId="17036BA2" w14:textId="77777777" w:rsidR="00D7481C" w:rsidRDefault="00000000">
            <w:pPr>
              <w:spacing w:before="20" w:after="20" w:line="252" w:lineRule="auto"/>
            </w:pPr>
            <w:r>
              <w:rPr>
                <w:b/>
                <w:color w:val="FFFFFF"/>
                <w:sz w:val="19"/>
              </w:rPr>
              <w:t>high</w:t>
            </w:r>
          </w:p>
        </w:tc>
        <w:tc>
          <w:tcPr>
            <w:tcW w:w="903" w:type="dxa"/>
            <w:shd w:val="clear" w:color="auto" w:fill="1E3A8A"/>
            <w:tcMar>
              <w:top w:w="90" w:type="dxa"/>
              <w:left w:w="130" w:type="dxa"/>
              <w:bottom w:w="90" w:type="dxa"/>
              <w:right w:w="130" w:type="dxa"/>
            </w:tcMar>
            <w:vAlign w:val="center"/>
          </w:tcPr>
          <w:p w14:paraId="7944DDAC" w14:textId="77777777" w:rsidR="00D7481C" w:rsidRDefault="00000000">
            <w:pPr>
              <w:spacing w:before="20" w:after="20" w:line="252" w:lineRule="auto"/>
            </w:pPr>
            <w:r>
              <w:rPr>
                <w:b/>
                <w:color w:val="FFFFFF"/>
                <w:sz w:val="19"/>
              </w:rPr>
              <w:t>med</w:t>
            </w:r>
          </w:p>
        </w:tc>
        <w:tc>
          <w:tcPr>
            <w:tcW w:w="903" w:type="dxa"/>
            <w:shd w:val="clear" w:color="auto" w:fill="1E3A8A"/>
            <w:tcMar>
              <w:top w:w="90" w:type="dxa"/>
              <w:left w:w="130" w:type="dxa"/>
              <w:bottom w:w="90" w:type="dxa"/>
              <w:right w:w="130" w:type="dxa"/>
            </w:tcMar>
            <w:vAlign w:val="center"/>
          </w:tcPr>
          <w:p w14:paraId="61F8F5AF" w14:textId="77777777" w:rsidR="00D7481C" w:rsidRDefault="00000000">
            <w:pPr>
              <w:spacing w:before="20" w:after="20" w:line="252" w:lineRule="auto"/>
            </w:pPr>
            <w:r>
              <w:rPr>
                <w:b/>
                <w:color w:val="FFFFFF"/>
                <w:sz w:val="19"/>
              </w:rPr>
              <w:t>low</w:t>
            </w:r>
          </w:p>
        </w:tc>
        <w:tc>
          <w:tcPr>
            <w:tcW w:w="903" w:type="dxa"/>
            <w:shd w:val="clear" w:color="auto" w:fill="1E3A8A"/>
            <w:tcMar>
              <w:top w:w="90" w:type="dxa"/>
              <w:left w:w="130" w:type="dxa"/>
              <w:bottom w:w="90" w:type="dxa"/>
              <w:right w:w="130" w:type="dxa"/>
            </w:tcMar>
            <w:vAlign w:val="center"/>
          </w:tcPr>
          <w:p w14:paraId="26F6317D" w14:textId="77777777" w:rsidR="00D7481C" w:rsidRDefault="00000000">
            <w:pPr>
              <w:spacing w:before="20" w:after="20" w:line="252" w:lineRule="auto"/>
            </w:pPr>
            <w:r>
              <w:rPr>
                <w:b/>
                <w:color w:val="FFFFFF"/>
                <w:sz w:val="19"/>
              </w:rPr>
              <w:t>min_salary</w:t>
            </w:r>
          </w:p>
        </w:tc>
        <w:tc>
          <w:tcPr>
            <w:tcW w:w="903" w:type="dxa"/>
            <w:shd w:val="clear" w:color="auto" w:fill="1E3A8A"/>
            <w:tcMar>
              <w:top w:w="90" w:type="dxa"/>
              <w:left w:w="130" w:type="dxa"/>
              <w:bottom w:w="90" w:type="dxa"/>
              <w:right w:w="130" w:type="dxa"/>
            </w:tcMar>
            <w:vAlign w:val="center"/>
          </w:tcPr>
          <w:p w14:paraId="4DD54600" w14:textId="77777777" w:rsidR="00D7481C" w:rsidRDefault="00000000">
            <w:pPr>
              <w:spacing w:before="20" w:after="20" w:line="252" w:lineRule="auto"/>
            </w:pPr>
            <w:r>
              <w:rPr>
                <w:b/>
                <w:color w:val="FFFFFF"/>
                <w:sz w:val="19"/>
              </w:rPr>
              <w:t>max_salary</w:t>
            </w:r>
          </w:p>
        </w:tc>
      </w:tr>
      <w:tr w:rsidR="00D7481C" w14:paraId="1E050045" w14:textId="77777777">
        <w:trPr>
          <w:jc w:val="center"/>
        </w:trPr>
        <w:tc>
          <w:tcPr>
            <w:tcW w:w="903" w:type="dxa"/>
            <w:shd w:val="clear" w:color="auto" w:fill="F8FAFC"/>
            <w:tcMar>
              <w:top w:w="90" w:type="dxa"/>
              <w:left w:w="130" w:type="dxa"/>
              <w:bottom w:w="90" w:type="dxa"/>
              <w:right w:w="130" w:type="dxa"/>
            </w:tcMar>
            <w:vAlign w:val="center"/>
          </w:tcPr>
          <w:p w14:paraId="23F60059" w14:textId="77777777" w:rsidR="00D7481C" w:rsidRDefault="00000000">
            <w:pPr>
              <w:spacing w:before="20" w:after="20" w:line="252" w:lineRule="auto"/>
            </w:pPr>
            <w:r>
              <w:rPr>
                <w:sz w:val="18"/>
              </w:rPr>
              <w:t>Engineering</w:t>
            </w:r>
          </w:p>
        </w:tc>
        <w:tc>
          <w:tcPr>
            <w:tcW w:w="903" w:type="dxa"/>
            <w:shd w:val="clear" w:color="auto" w:fill="F8FAFC"/>
            <w:tcMar>
              <w:top w:w="90" w:type="dxa"/>
              <w:left w:w="130" w:type="dxa"/>
              <w:bottom w:w="90" w:type="dxa"/>
              <w:right w:w="130" w:type="dxa"/>
            </w:tcMar>
            <w:vAlign w:val="center"/>
          </w:tcPr>
          <w:p w14:paraId="2F780A69" w14:textId="77777777" w:rsidR="00D7481C" w:rsidRDefault="00000000">
            <w:pPr>
              <w:spacing w:before="20" w:after="20" w:line="252" w:lineRule="auto"/>
            </w:pPr>
            <w:r>
              <w:rPr>
                <w:sz w:val="18"/>
              </w:rPr>
              <w:t>5</w:t>
            </w:r>
          </w:p>
        </w:tc>
        <w:tc>
          <w:tcPr>
            <w:tcW w:w="903" w:type="dxa"/>
            <w:shd w:val="clear" w:color="auto" w:fill="F8FAFC"/>
            <w:tcMar>
              <w:top w:w="90" w:type="dxa"/>
              <w:left w:w="130" w:type="dxa"/>
              <w:bottom w:w="90" w:type="dxa"/>
              <w:right w:w="130" w:type="dxa"/>
            </w:tcMar>
            <w:vAlign w:val="center"/>
          </w:tcPr>
          <w:p w14:paraId="2B341AD7" w14:textId="77777777" w:rsidR="00D7481C" w:rsidRDefault="00000000">
            <w:pPr>
              <w:spacing w:before="20" w:after="20" w:line="252" w:lineRule="auto"/>
            </w:pPr>
            <w:r>
              <w:rPr>
                <w:sz w:val="18"/>
              </w:rPr>
              <w:t>93200.00</w:t>
            </w:r>
          </w:p>
        </w:tc>
        <w:tc>
          <w:tcPr>
            <w:tcW w:w="903" w:type="dxa"/>
            <w:shd w:val="clear" w:color="auto" w:fill="F8FAFC"/>
            <w:tcMar>
              <w:top w:w="90" w:type="dxa"/>
              <w:left w:w="130" w:type="dxa"/>
              <w:bottom w:w="90" w:type="dxa"/>
              <w:right w:w="130" w:type="dxa"/>
            </w:tcMar>
            <w:vAlign w:val="center"/>
          </w:tcPr>
          <w:p w14:paraId="08F66288" w14:textId="77777777" w:rsidR="00D7481C" w:rsidRDefault="00000000">
            <w:pPr>
              <w:spacing w:before="20" w:after="20" w:line="252" w:lineRule="auto"/>
            </w:pPr>
            <w:r>
              <w:rPr>
                <w:sz w:val="18"/>
              </w:rPr>
              <w:t>466000.00</w:t>
            </w:r>
          </w:p>
        </w:tc>
        <w:tc>
          <w:tcPr>
            <w:tcW w:w="903" w:type="dxa"/>
            <w:shd w:val="clear" w:color="auto" w:fill="F8FAFC"/>
            <w:tcMar>
              <w:top w:w="90" w:type="dxa"/>
              <w:left w:w="130" w:type="dxa"/>
              <w:bottom w:w="90" w:type="dxa"/>
              <w:right w:w="130" w:type="dxa"/>
            </w:tcMar>
            <w:vAlign w:val="center"/>
          </w:tcPr>
          <w:p w14:paraId="6F2EA643" w14:textId="77777777" w:rsidR="00D7481C" w:rsidRDefault="00000000">
            <w:pPr>
              <w:spacing w:before="20" w:after="20" w:line="252" w:lineRule="auto"/>
            </w:pPr>
            <w:r>
              <w:rPr>
                <w:sz w:val="18"/>
              </w:rPr>
              <w:t>0</w:t>
            </w:r>
          </w:p>
        </w:tc>
        <w:tc>
          <w:tcPr>
            <w:tcW w:w="903" w:type="dxa"/>
            <w:shd w:val="clear" w:color="auto" w:fill="F8FAFC"/>
            <w:tcMar>
              <w:top w:w="90" w:type="dxa"/>
              <w:left w:w="130" w:type="dxa"/>
              <w:bottom w:w="90" w:type="dxa"/>
              <w:right w:w="130" w:type="dxa"/>
            </w:tcMar>
            <w:vAlign w:val="center"/>
          </w:tcPr>
          <w:p w14:paraId="6BAD54A5" w14:textId="77777777" w:rsidR="00D7481C" w:rsidRDefault="00000000">
            <w:pPr>
              <w:spacing w:before="20" w:after="20" w:line="252" w:lineRule="auto"/>
            </w:pPr>
            <w:r>
              <w:rPr>
                <w:sz w:val="18"/>
              </w:rPr>
              <w:t>5</w:t>
            </w:r>
          </w:p>
        </w:tc>
        <w:tc>
          <w:tcPr>
            <w:tcW w:w="903" w:type="dxa"/>
            <w:shd w:val="clear" w:color="auto" w:fill="F8FAFC"/>
            <w:tcMar>
              <w:top w:w="90" w:type="dxa"/>
              <w:left w:w="130" w:type="dxa"/>
              <w:bottom w:w="90" w:type="dxa"/>
              <w:right w:w="130" w:type="dxa"/>
            </w:tcMar>
            <w:vAlign w:val="center"/>
          </w:tcPr>
          <w:p w14:paraId="739524F7" w14:textId="77777777" w:rsidR="00D7481C" w:rsidRDefault="00000000">
            <w:pPr>
              <w:spacing w:before="20" w:after="20" w:line="252" w:lineRule="auto"/>
            </w:pPr>
            <w:r>
              <w:rPr>
                <w:sz w:val="18"/>
              </w:rPr>
              <w:t>3</w:t>
            </w:r>
          </w:p>
        </w:tc>
        <w:tc>
          <w:tcPr>
            <w:tcW w:w="903" w:type="dxa"/>
            <w:shd w:val="clear" w:color="auto" w:fill="F8FAFC"/>
            <w:tcMar>
              <w:top w:w="90" w:type="dxa"/>
              <w:left w:w="130" w:type="dxa"/>
              <w:bottom w:w="90" w:type="dxa"/>
              <w:right w:w="130" w:type="dxa"/>
            </w:tcMar>
            <w:vAlign w:val="center"/>
          </w:tcPr>
          <w:p w14:paraId="3BB80EA4" w14:textId="77777777" w:rsidR="00D7481C" w:rsidRDefault="00000000">
            <w:pPr>
              <w:spacing w:before="20" w:after="20" w:line="252" w:lineRule="auto"/>
            </w:pPr>
            <w:r>
              <w:rPr>
                <w:sz w:val="18"/>
              </w:rPr>
              <w:t>2</w:t>
            </w:r>
          </w:p>
        </w:tc>
        <w:tc>
          <w:tcPr>
            <w:tcW w:w="903" w:type="dxa"/>
            <w:shd w:val="clear" w:color="auto" w:fill="F8FAFC"/>
            <w:tcMar>
              <w:top w:w="90" w:type="dxa"/>
              <w:left w:w="130" w:type="dxa"/>
              <w:bottom w:w="90" w:type="dxa"/>
              <w:right w:w="130" w:type="dxa"/>
            </w:tcMar>
            <w:vAlign w:val="center"/>
          </w:tcPr>
          <w:p w14:paraId="1F168D9C" w14:textId="77777777" w:rsidR="00D7481C" w:rsidRDefault="00000000">
            <w:pPr>
              <w:spacing w:before="20" w:after="20" w:line="252" w:lineRule="auto"/>
            </w:pPr>
            <w:r>
              <w:rPr>
                <w:sz w:val="18"/>
              </w:rPr>
              <w:t>0</w:t>
            </w:r>
          </w:p>
        </w:tc>
        <w:tc>
          <w:tcPr>
            <w:tcW w:w="903" w:type="dxa"/>
            <w:shd w:val="clear" w:color="auto" w:fill="F8FAFC"/>
            <w:tcMar>
              <w:top w:w="90" w:type="dxa"/>
              <w:left w:w="130" w:type="dxa"/>
              <w:bottom w:w="90" w:type="dxa"/>
              <w:right w:w="130" w:type="dxa"/>
            </w:tcMar>
            <w:vAlign w:val="center"/>
          </w:tcPr>
          <w:p w14:paraId="3F435FF4" w14:textId="77777777" w:rsidR="00D7481C" w:rsidRDefault="00000000">
            <w:pPr>
              <w:spacing w:before="20" w:after="20" w:line="252" w:lineRule="auto"/>
            </w:pPr>
            <w:r>
              <w:rPr>
                <w:sz w:val="18"/>
              </w:rPr>
              <w:t>87000</w:t>
            </w:r>
          </w:p>
        </w:tc>
        <w:tc>
          <w:tcPr>
            <w:tcW w:w="903" w:type="dxa"/>
            <w:shd w:val="clear" w:color="auto" w:fill="F8FAFC"/>
            <w:tcMar>
              <w:top w:w="90" w:type="dxa"/>
              <w:left w:w="130" w:type="dxa"/>
              <w:bottom w:w="90" w:type="dxa"/>
              <w:right w:w="130" w:type="dxa"/>
            </w:tcMar>
            <w:vAlign w:val="center"/>
          </w:tcPr>
          <w:p w14:paraId="16C4FC05" w14:textId="77777777" w:rsidR="00D7481C" w:rsidRDefault="00000000">
            <w:pPr>
              <w:spacing w:before="20" w:after="20" w:line="252" w:lineRule="auto"/>
            </w:pPr>
            <w:r>
              <w:rPr>
                <w:sz w:val="18"/>
              </w:rPr>
              <w:t>105000</w:t>
            </w:r>
          </w:p>
        </w:tc>
      </w:tr>
      <w:tr w:rsidR="00D7481C" w14:paraId="61911E8D" w14:textId="77777777">
        <w:trPr>
          <w:jc w:val="center"/>
        </w:trPr>
        <w:tc>
          <w:tcPr>
            <w:tcW w:w="903" w:type="dxa"/>
            <w:shd w:val="clear" w:color="auto" w:fill="FFFFFF"/>
            <w:tcMar>
              <w:top w:w="90" w:type="dxa"/>
              <w:left w:w="130" w:type="dxa"/>
              <w:bottom w:w="90" w:type="dxa"/>
              <w:right w:w="130" w:type="dxa"/>
            </w:tcMar>
            <w:vAlign w:val="center"/>
          </w:tcPr>
          <w:p w14:paraId="40E8103D" w14:textId="77777777" w:rsidR="00D7481C" w:rsidRDefault="00000000">
            <w:pPr>
              <w:spacing w:before="20" w:after="20" w:line="252" w:lineRule="auto"/>
            </w:pPr>
            <w:r>
              <w:rPr>
                <w:sz w:val="18"/>
              </w:rPr>
              <w:t>Sales</w:t>
            </w:r>
          </w:p>
        </w:tc>
        <w:tc>
          <w:tcPr>
            <w:tcW w:w="903" w:type="dxa"/>
            <w:shd w:val="clear" w:color="auto" w:fill="FFFFFF"/>
            <w:tcMar>
              <w:top w:w="90" w:type="dxa"/>
              <w:left w:w="130" w:type="dxa"/>
              <w:bottom w:w="90" w:type="dxa"/>
              <w:right w:w="130" w:type="dxa"/>
            </w:tcMar>
            <w:vAlign w:val="center"/>
          </w:tcPr>
          <w:p w14:paraId="21C3BE57" w14:textId="77777777" w:rsidR="00D7481C" w:rsidRDefault="00000000">
            <w:pPr>
              <w:spacing w:before="20" w:after="20" w:line="252" w:lineRule="auto"/>
            </w:pPr>
            <w:r>
              <w:rPr>
                <w:sz w:val="18"/>
              </w:rPr>
              <w:t>4</w:t>
            </w:r>
          </w:p>
        </w:tc>
        <w:tc>
          <w:tcPr>
            <w:tcW w:w="903" w:type="dxa"/>
            <w:shd w:val="clear" w:color="auto" w:fill="FFFFFF"/>
            <w:tcMar>
              <w:top w:w="90" w:type="dxa"/>
              <w:left w:w="130" w:type="dxa"/>
              <w:bottom w:w="90" w:type="dxa"/>
              <w:right w:w="130" w:type="dxa"/>
            </w:tcMar>
            <w:vAlign w:val="center"/>
          </w:tcPr>
          <w:p w14:paraId="6D69E2B3" w14:textId="77777777" w:rsidR="00D7481C" w:rsidRDefault="00000000">
            <w:pPr>
              <w:spacing w:before="20" w:after="20" w:line="252" w:lineRule="auto"/>
            </w:pPr>
            <w:r>
              <w:rPr>
                <w:sz w:val="18"/>
              </w:rPr>
              <w:t>74750.00</w:t>
            </w:r>
          </w:p>
        </w:tc>
        <w:tc>
          <w:tcPr>
            <w:tcW w:w="903" w:type="dxa"/>
            <w:shd w:val="clear" w:color="auto" w:fill="FFFFFF"/>
            <w:tcMar>
              <w:top w:w="90" w:type="dxa"/>
              <w:left w:w="130" w:type="dxa"/>
              <w:bottom w:w="90" w:type="dxa"/>
              <w:right w:w="130" w:type="dxa"/>
            </w:tcMar>
            <w:vAlign w:val="center"/>
          </w:tcPr>
          <w:p w14:paraId="122AD7BA" w14:textId="77777777" w:rsidR="00D7481C" w:rsidRDefault="00000000">
            <w:pPr>
              <w:spacing w:before="20" w:after="20" w:line="252" w:lineRule="auto"/>
            </w:pPr>
            <w:r>
              <w:rPr>
                <w:sz w:val="18"/>
              </w:rPr>
              <w:t>318500.00</w:t>
            </w:r>
          </w:p>
        </w:tc>
        <w:tc>
          <w:tcPr>
            <w:tcW w:w="903" w:type="dxa"/>
            <w:shd w:val="clear" w:color="auto" w:fill="FFFFFF"/>
            <w:tcMar>
              <w:top w:w="90" w:type="dxa"/>
              <w:left w:w="130" w:type="dxa"/>
              <w:bottom w:w="90" w:type="dxa"/>
              <w:right w:w="130" w:type="dxa"/>
            </w:tcMar>
            <w:vAlign w:val="center"/>
          </w:tcPr>
          <w:p w14:paraId="10A2C73A" w14:textId="77777777" w:rsidR="00D7481C" w:rsidRDefault="00000000">
            <w:pPr>
              <w:spacing w:before="20" w:after="20" w:line="252" w:lineRule="auto"/>
            </w:pPr>
            <w:r>
              <w:rPr>
                <w:sz w:val="18"/>
              </w:rPr>
              <w:t>4</w:t>
            </w:r>
          </w:p>
        </w:tc>
        <w:tc>
          <w:tcPr>
            <w:tcW w:w="903" w:type="dxa"/>
            <w:shd w:val="clear" w:color="auto" w:fill="FFFFFF"/>
            <w:tcMar>
              <w:top w:w="90" w:type="dxa"/>
              <w:left w:w="130" w:type="dxa"/>
              <w:bottom w:w="90" w:type="dxa"/>
              <w:right w:w="130" w:type="dxa"/>
            </w:tcMar>
            <w:vAlign w:val="center"/>
          </w:tcPr>
          <w:p w14:paraId="4FC1A894" w14:textId="77777777" w:rsidR="00D7481C" w:rsidRDefault="00000000">
            <w:pPr>
              <w:spacing w:before="20" w:after="20" w:line="252" w:lineRule="auto"/>
            </w:pPr>
            <w:r>
              <w:rPr>
                <w:sz w:val="18"/>
              </w:rPr>
              <w:t>0</w:t>
            </w:r>
          </w:p>
        </w:tc>
        <w:tc>
          <w:tcPr>
            <w:tcW w:w="903" w:type="dxa"/>
            <w:shd w:val="clear" w:color="auto" w:fill="FFFFFF"/>
            <w:tcMar>
              <w:top w:w="90" w:type="dxa"/>
              <w:left w:w="130" w:type="dxa"/>
              <w:bottom w:w="90" w:type="dxa"/>
              <w:right w:w="130" w:type="dxa"/>
            </w:tcMar>
            <w:vAlign w:val="center"/>
          </w:tcPr>
          <w:p w14:paraId="536D0B8F" w14:textId="77777777" w:rsidR="00D7481C" w:rsidRDefault="00000000">
            <w:pPr>
              <w:spacing w:before="20" w:after="20" w:line="252" w:lineRule="auto"/>
            </w:pPr>
            <w:r>
              <w:rPr>
                <w:sz w:val="18"/>
              </w:rPr>
              <w:t>1</w:t>
            </w:r>
          </w:p>
        </w:tc>
        <w:tc>
          <w:tcPr>
            <w:tcW w:w="903" w:type="dxa"/>
            <w:shd w:val="clear" w:color="auto" w:fill="FFFFFF"/>
            <w:tcMar>
              <w:top w:w="90" w:type="dxa"/>
              <w:left w:w="130" w:type="dxa"/>
              <w:bottom w:w="90" w:type="dxa"/>
              <w:right w:w="130" w:type="dxa"/>
            </w:tcMar>
            <w:vAlign w:val="center"/>
          </w:tcPr>
          <w:p w14:paraId="196145F7" w14:textId="77777777" w:rsidR="00D7481C" w:rsidRDefault="00000000">
            <w:pPr>
              <w:spacing w:before="20" w:after="20" w:line="252" w:lineRule="auto"/>
            </w:pPr>
            <w:r>
              <w:rPr>
                <w:sz w:val="18"/>
              </w:rPr>
              <w:t>1</w:t>
            </w:r>
          </w:p>
        </w:tc>
        <w:tc>
          <w:tcPr>
            <w:tcW w:w="903" w:type="dxa"/>
            <w:shd w:val="clear" w:color="auto" w:fill="FFFFFF"/>
            <w:tcMar>
              <w:top w:w="90" w:type="dxa"/>
              <w:left w:w="130" w:type="dxa"/>
              <w:bottom w:w="90" w:type="dxa"/>
              <w:right w:w="130" w:type="dxa"/>
            </w:tcMar>
            <w:vAlign w:val="center"/>
          </w:tcPr>
          <w:p w14:paraId="43C5E67A" w14:textId="77777777" w:rsidR="00D7481C" w:rsidRDefault="00000000">
            <w:pPr>
              <w:spacing w:before="20" w:after="20" w:line="252" w:lineRule="auto"/>
            </w:pPr>
            <w:r>
              <w:rPr>
                <w:sz w:val="18"/>
              </w:rPr>
              <w:t>2</w:t>
            </w:r>
          </w:p>
        </w:tc>
        <w:tc>
          <w:tcPr>
            <w:tcW w:w="903" w:type="dxa"/>
            <w:shd w:val="clear" w:color="auto" w:fill="FFFFFF"/>
            <w:tcMar>
              <w:top w:w="90" w:type="dxa"/>
              <w:left w:w="130" w:type="dxa"/>
              <w:bottom w:w="90" w:type="dxa"/>
              <w:right w:w="130" w:type="dxa"/>
            </w:tcMar>
            <w:vAlign w:val="center"/>
          </w:tcPr>
          <w:p w14:paraId="1A27B6AE" w14:textId="77777777" w:rsidR="00D7481C" w:rsidRDefault="00000000">
            <w:pPr>
              <w:spacing w:before="20" w:after="20" w:line="252" w:lineRule="auto"/>
            </w:pPr>
            <w:r>
              <w:rPr>
                <w:sz w:val="18"/>
              </w:rPr>
              <w:t>68000</w:t>
            </w:r>
          </w:p>
        </w:tc>
        <w:tc>
          <w:tcPr>
            <w:tcW w:w="903" w:type="dxa"/>
            <w:shd w:val="clear" w:color="auto" w:fill="FFFFFF"/>
            <w:tcMar>
              <w:top w:w="90" w:type="dxa"/>
              <w:left w:w="130" w:type="dxa"/>
              <w:bottom w:w="90" w:type="dxa"/>
              <w:right w:w="130" w:type="dxa"/>
            </w:tcMar>
            <w:vAlign w:val="center"/>
          </w:tcPr>
          <w:p w14:paraId="0097FB52" w14:textId="77777777" w:rsidR="00D7481C" w:rsidRDefault="00000000">
            <w:pPr>
              <w:spacing w:before="20" w:after="20" w:line="252" w:lineRule="auto"/>
            </w:pPr>
            <w:r>
              <w:rPr>
                <w:sz w:val="18"/>
              </w:rPr>
              <w:t>91000</w:t>
            </w:r>
          </w:p>
        </w:tc>
      </w:tr>
      <w:tr w:rsidR="00D7481C" w14:paraId="6F96715D" w14:textId="77777777">
        <w:trPr>
          <w:jc w:val="center"/>
        </w:trPr>
        <w:tc>
          <w:tcPr>
            <w:tcW w:w="903" w:type="dxa"/>
            <w:shd w:val="clear" w:color="auto" w:fill="F8FAFC"/>
            <w:tcMar>
              <w:top w:w="90" w:type="dxa"/>
              <w:left w:w="130" w:type="dxa"/>
              <w:bottom w:w="90" w:type="dxa"/>
              <w:right w:w="130" w:type="dxa"/>
            </w:tcMar>
            <w:vAlign w:val="center"/>
          </w:tcPr>
          <w:p w14:paraId="174DF60C" w14:textId="77777777" w:rsidR="00D7481C" w:rsidRDefault="00000000">
            <w:pPr>
              <w:spacing w:before="20" w:after="20" w:line="252" w:lineRule="auto"/>
            </w:pPr>
            <w:r>
              <w:rPr>
                <w:sz w:val="18"/>
              </w:rPr>
              <w:t>HR</w:t>
            </w:r>
          </w:p>
        </w:tc>
        <w:tc>
          <w:tcPr>
            <w:tcW w:w="903" w:type="dxa"/>
            <w:shd w:val="clear" w:color="auto" w:fill="F8FAFC"/>
            <w:tcMar>
              <w:top w:w="90" w:type="dxa"/>
              <w:left w:w="130" w:type="dxa"/>
              <w:bottom w:w="90" w:type="dxa"/>
              <w:right w:w="130" w:type="dxa"/>
            </w:tcMar>
            <w:vAlign w:val="center"/>
          </w:tcPr>
          <w:p w14:paraId="24E4DBBD" w14:textId="77777777" w:rsidR="00D7481C" w:rsidRDefault="00000000">
            <w:pPr>
              <w:spacing w:before="20" w:after="20" w:line="252" w:lineRule="auto"/>
            </w:pPr>
            <w:r>
              <w:rPr>
                <w:sz w:val="18"/>
              </w:rPr>
              <w:t>4</w:t>
            </w:r>
          </w:p>
        </w:tc>
        <w:tc>
          <w:tcPr>
            <w:tcW w:w="903" w:type="dxa"/>
            <w:shd w:val="clear" w:color="auto" w:fill="F8FAFC"/>
            <w:tcMar>
              <w:top w:w="90" w:type="dxa"/>
              <w:left w:w="130" w:type="dxa"/>
              <w:bottom w:w="90" w:type="dxa"/>
              <w:right w:w="130" w:type="dxa"/>
            </w:tcMar>
            <w:vAlign w:val="center"/>
          </w:tcPr>
          <w:p w14:paraId="7ACEB008" w14:textId="77777777" w:rsidR="00D7481C" w:rsidRDefault="00000000">
            <w:pPr>
              <w:spacing w:before="20" w:after="20" w:line="252" w:lineRule="auto"/>
            </w:pPr>
            <w:r>
              <w:rPr>
                <w:sz w:val="18"/>
              </w:rPr>
              <w:t>66750.00</w:t>
            </w:r>
          </w:p>
        </w:tc>
        <w:tc>
          <w:tcPr>
            <w:tcW w:w="903" w:type="dxa"/>
            <w:shd w:val="clear" w:color="auto" w:fill="F8FAFC"/>
            <w:tcMar>
              <w:top w:w="90" w:type="dxa"/>
              <w:left w:w="130" w:type="dxa"/>
              <w:bottom w:w="90" w:type="dxa"/>
              <w:right w:w="130" w:type="dxa"/>
            </w:tcMar>
            <w:vAlign w:val="center"/>
          </w:tcPr>
          <w:p w14:paraId="664422F5" w14:textId="77777777" w:rsidR="00D7481C" w:rsidRDefault="00000000">
            <w:pPr>
              <w:spacing w:before="20" w:after="20" w:line="252" w:lineRule="auto"/>
            </w:pPr>
            <w:r>
              <w:rPr>
                <w:sz w:val="18"/>
              </w:rPr>
              <w:t>267000.00</w:t>
            </w:r>
          </w:p>
        </w:tc>
        <w:tc>
          <w:tcPr>
            <w:tcW w:w="903" w:type="dxa"/>
            <w:shd w:val="clear" w:color="auto" w:fill="F8FAFC"/>
            <w:tcMar>
              <w:top w:w="90" w:type="dxa"/>
              <w:left w:w="130" w:type="dxa"/>
              <w:bottom w:w="90" w:type="dxa"/>
              <w:right w:w="130" w:type="dxa"/>
            </w:tcMar>
            <w:vAlign w:val="center"/>
          </w:tcPr>
          <w:p w14:paraId="5EFDFB2D" w14:textId="77777777" w:rsidR="00D7481C" w:rsidRDefault="00000000">
            <w:pPr>
              <w:spacing w:before="20" w:after="20" w:line="252" w:lineRule="auto"/>
            </w:pPr>
            <w:r>
              <w:rPr>
                <w:sz w:val="18"/>
              </w:rPr>
              <w:t>0</w:t>
            </w:r>
          </w:p>
        </w:tc>
        <w:tc>
          <w:tcPr>
            <w:tcW w:w="903" w:type="dxa"/>
            <w:shd w:val="clear" w:color="auto" w:fill="F8FAFC"/>
            <w:tcMar>
              <w:top w:w="90" w:type="dxa"/>
              <w:left w:w="130" w:type="dxa"/>
              <w:bottom w:w="90" w:type="dxa"/>
              <w:right w:w="130" w:type="dxa"/>
            </w:tcMar>
            <w:vAlign w:val="center"/>
          </w:tcPr>
          <w:p w14:paraId="5099D5F2" w14:textId="77777777" w:rsidR="00D7481C" w:rsidRDefault="00000000">
            <w:pPr>
              <w:spacing w:before="20" w:after="20" w:line="252" w:lineRule="auto"/>
            </w:pPr>
            <w:r>
              <w:rPr>
                <w:sz w:val="18"/>
              </w:rPr>
              <w:t>4</w:t>
            </w:r>
          </w:p>
        </w:tc>
        <w:tc>
          <w:tcPr>
            <w:tcW w:w="903" w:type="dxa"/>
            <w:shd w:val="clear" w:color="auto" w:fill="F8FAFC"/>
            <w:tcMar>
              <w:top w:w="90" w:type="dxa"/>
              <w:left w:w="130" w:type="dxa"/>
              <w:bottom w:w="90" w:type="dxa"/>
              <w:right w:w="130" w:type="dxa"/>
            </w:tcMar>
            <w:vAlign w:val="center"/>
          </w:tcPr>
          <w:p w14:paraId="38B194A2" w14:textId="77777777" w:rsidR="00D7481C" w:rsidRDefault="00000000">
            <w:pPr>
              <w:spacing w:before="20" w:after="20" w:line="252" w:lineRule="auto"/>
            </w:pPr>
            <w:r>
              <w:rPr>
                <w:sz w:val="18"/>
              </w:rPr>
              <w:t>0</w:t>
            </w:r>
          </w:p>
        </w:tc>
        <w:tc>
          <w:tcPr>
            <w:tcW w:w="903" w:type="dxa"/>
            <w:shd w:val="clear" w:color="auto" w:fill="F8FAFC"/>
            <w:tcMar>
              <w:top w:w="90" w:type="dxa"/>
              <w:left w:w="130" w:type="dxa"/>
              <w:bottom w:w="90" w:type="dxa"/>
              <w:right w:w="130" w:type="dxa"/>
            </w:tcMar>
            <w:vAlign w:val="center"/>
          </w:tcPr>
          <w:p w14:paraId="0F9FDE06" w14:textId="77777777" w:rsidR="00D7481C" w:rsidRDefault="00000000">
            <w:pPr>
              <w:spacing w:before="20" w:after="20" w:line="252" w:lineRule="auto"/>
            </w:pPr>
            <w:r>
              <w:rPr>
                <w:sz w:val="18"/>
              </w:rPr>
              <w:t>1</w:t>
            </w:r>
          </w:p>
        </w:tc>
        <w:tc>
          <w:tcPr>
            <w:tcW w:w="903" w:type="dxa"/>
            <w:shd w:val="clear" w:color="auto" w:fill="F8FAFC"/>
            <w:tcMar>
              <w:top w:w="90" w:type="dxa"/>
              <w:left w:w="130" w:type="dxa"/>
              <w:bottom w:w="90" w:type="dxa"/>
              <w:right w:w="130" w:type="dxa"/>
            </w:tcMar>
            <w:vAlign w:val="center"/>
          </w:tcPr>
          <w:p w14:paraId="0315577D" w14:textId="77777777" w:rsidR="00D7481C" w:rsidRDefault="00000000">
            <w:pPr>
              <w:spacing w:before="20" w:after="20" w:line="252" w:lineRule="auto"/>
            </w:pPr>
            <w:r>
              <w:rPr>
                <w:sz w:val="18"/>
              </w:rPr>
              <w:t>3</w:t>
            </w:r>
          </w:p>
        </w:tc>
        <w:tc>
          <w:tcPr>
            <w:tcW w:w="903" w:type="dxa"/>
            <w:shd w:val="clear" w:color="auto" w:fill="F8FAFC"/>
            <w:tcMar>
              <w:top w:w="90" w:type="dxa"/>
              <w:left w:w="130" w:type="dxa"/>
              <w:bottom w:w="90" w:type="dxa"/>
              <w:right w:w="130" w:type="dxa"/>
            </w:tcMar>
            <w:vAlign w:val="center"/>
          </w:tcPr>
          <w:p w14:paraId="64C9F893" w14:textId="77777777" w:rsidR="00D7481C" w:rsidRDefault="00000000">
            <w:pPr>
              <w:spacing w:before="20" w:after="20" w:line="252" w:lineRule="auto"/>
            </w:pPr>
            <w:r>
              <w:rPr>
                <w:sz w:val="18"/>
              </w:rPr>
              <w:t>61000</w:t>
            </w:r>
          </w:p>
        </w:tc>
        <w:tc>
          <w:tcPr>
            <w:tcW w:w="903" w:type="dxa"/>
            <w:shd w:val="clear" w:color="auto" w:fill="F8FAFC"/>
            <w:tcMar>
              <w:top w:w="90" w:type="dxa"/>
              <w:left w:w="130" w:type="dxa"/>
              <w:bottom w:w="90" w:type="dxa"/>
              <w:right w:w="130" w:type="dxa"/>
            </w:tcMar>
            <w:vAlign w:val="center"/>
          </w:tcPr>
          <w:p w14:paraId="33521904" w14:textId="77777777" w:rsidR="00D7481C" w:rsidRDefault="00000000">
            <w:pPr>
              <w:spacing w:before="20" w:after="20" w:line="252" w:lineRule="auto"/>
            </w:pPr>
            <w:r>
              <w:rPr>
                <w:sz w:val="18"/>
              </w:rPr>
              <w:t>78000</w:t>
            </w:r>
          </w:p>
        </w:tc>
      </w:tr>
      <w:tr w:rsidR="00D7481C" w14:paraId="79465556" w14:textId="77777777">
        <w:trPr>
          <w:jc w:val="center"/>
        </w:trPr>
        <w:tc>
          <w:tcPr>
            <w:tcW w:w="903" w:type="dxa"/>
            <w:shd w:val="clear" w:color="auto" w:fill="FFFFFF"/>
            <w:tcMar>
              <w:top w:w="90" w:type="dxa"/>
              <w:left w:w="130" w:type="dxa"/>
              <w:bottom w:w="90" w:type="dxa"/>
              <w:right w:w="130" w:type="dxa"/>
            </w:tcMar>
            <w:vAlign w:val="center"/>
          </w:tcPr>
          <w:p w14:paraId="7987DE7D" w14:textId="77777777" w:rsidR="00D7481C" w:rsidRDefault="00000000">
            <w:pPr>
              <w:spacing w:before="20" w:after="20" w:line="252" w:lineRule="auto"/>
            </w:pPr>
            <w:r>
              <w:rPr>
                <w:sz w:val="18"/>
              </w:rPr>
              <w:t>Marketing</w:t>
            </w:r>
          </w:p>
        </w:tc>
        <w:tc>
          <w:tcPr>
            <w:tcW w:w="903" w:type="dxa"/>
            <w:shd w:val="clear" w:color="auto" w:fill="FFFFFF"/>
            <w:tcMar>
              <w:top w:w="90" w:type="dxa"/>
              <w:left w:w="130" w:type="dxa"/>
              <w:bottom w:w="90" w:type="dxa"/>
              <w:right w:w="130" w:type="dxa"/>
            </w:tcMar>
            <w:vAlign w:val="center"/>
          </w:tcPr>
          <w:p w14:paraId="6C6F5C37" w14:textId="77777777" w:rsidR="00D7481C" w:rsidRDefault="00000000">
            <w:pPr>
              <w:spacing w:before="20" w:after="20" w:line="252" w:lineRule="auto"/>
            </w:pPr>
            <w:r>
              <w:rPr>
                <w:sz w:val="18"/>
              </w:rPr>
              <w:t>2</w:t>
            </w:r>
          </w:p>
        </w:tc>
        <w:tc>
          <w:tcPr>
            <w:tcW w:w="903" w:type="dxa"/>
            <w:shd w:val="clear" w:color="auto" w:fill="FFFFFF"/>
            <w:tcMar>
              <w:top w:w="90" w:type="dxa"/>
              <w:left w:w="130" w:type="dxa"/>
              <w:bottom w:w="90" w:type="dxa"/>
              <w:right w:w="130" w:type="dxa"/>
            </w:tcMar>
            <w:vAlign w:val="center"/>
          </w:tcPr>
          <w:p w14:paraId="07319F19" w14:textId="77777777" w:rsidR="00D7481C" w:rsidRDefault="00000000">
            <w:pPr>
              <w:spacing w:before="20" w:after="20" w:line="252" w:lineRule="auto"/>
            </w:pPr>
            <w:r>
              <w:rPr>
                <w:sz w:val="18"/>
              </w:rPr>
              <w:t>71000.00</w:t>
            </w:r>
          </w:p>
        </w:tc>
        <w:tc>
          <w:tcPr>
            <w:tcW w:w="903" w:type="dxa"/>
            <w:shd w:val="clear" w:color="auto" w:fill="FFFFFF"/>
            <w:tcMar>
              <w:top w:w="90" w:type="dxa"/>
              <w:left w:w="130" w:type="dxa"/>
              <w:bottom w:w="90" w:type="dxa"/>
              <w:right w:w="130" w:type="dxa"/>
            </w:tcMar>
            <w:vAlign w:val="center"/>
          </w:tcPr>
          <w:p w14:paraId="15B131F7" w14:textId="77777777" w:rsidR="00D7481C" w:rsidRDefault="00000000">
            <w:pPr>
              <w:spacing w:before="20" w:after="20" w:line="252" w:lineRule="auto"/>
            </w:pPr>
            <w:r>
              <w:rPr>
                <w:sz w:val="18"/>
              </w:rPr>
              <w:t>145500.00</w:t>
            </w:r>
          </w:p>
        </w:tc>
        <w:tc>
          <w:tcPr>
            <w:tcW w:w="903" w:type="dxa"/>
            <w:shd w:val="clear" w:color="auto" w:fill="FFFFFF"/>
            <w:tcMar>
              <w:top w:w="90" w:type="dxa"/>
              <w:left w:w="130" w:type="dxa"/>
              <w:bottom w:w="90" w:type="dxa"/>
              <w:right w:w="130" w:type="dxa"/>
            </w:tcMar>
            <w:vAlign w:val="center"/>
          </w:tcPr>
          <w:p w14:paraId="49D686D4" w14:textId="77777777" w:rsidR="00D7481C" w:rsidRDefault="00000000">
            <w:pPr>
              <w:spacing w:before="20" w:after="20" w:line="252" w:lineRule="auto"/>
            </w:pPr>
            <w:r>
              <w:rPr>
                <w:sz w:val="18"/>
              </w:rPr>
              <w:t>2</w:t>
            </w:r>
          </w:p>
        </w:tc>
        <w:tc>
          <w:tcPr>
            <w:tcW w:w="903" w:type="dxa"/>
            <w:shd w:val="clear" w:color="auto" w:fill="FFFFFF"/>
            <w:tcMar>
              <w:top w:w="90" w:type="dxa"/>
              <w:left w:w="130" w:type="dxa"/>
              <w:bottom w:w="90" w:type="dxa"/>
              <w:right w:w="130" w:type="dxa"/>
            </w:tcMar>
            <w:vAlign w:val="center"/>
          </w:tcPr>
          <w:p w14:paraId="45FF5266" w14:textId="77777777" w:rsidR="00D7481C" w:rsidRDefault="00000000">
            <w:pPr>
              <w:spacing w:before="20" w:after="20" w:line="252" w:lineRule="auto"/>
            </w:pPr>
            <w:r>
              <w:rPr>
                <w:sz w:val="18"/>
              </w:rPr>
              <w:t>0</w:t>
            </w:r>
          </w:p>
        </w:tc>
        <w:tc>
          <w:tcPr>
            <w:tcW w:w="903" w:type="dxa"/>
            <w:shd w:val="clear" w:color="auto" w:fill="FFFFFF"/>
            <w:tcMar>
              <w:top w:w="90" w:type="dxa"/>
              <w:left w:w="130" w:type="dxa"/>
              <w:bottom w:w="90" w:type="dxa"/>
              <w:right w:w="130" w:type="dxa"/>
            </w:tcMar>
            <w:vAlign w:val="center"/>
          </w:tcPr>
          <w:p w14:paraId="6F08F5A8" w14:textId="77777777" w:rsidR="00D7481C" w:rsidRDefault="00000000">
            <w:pPr>
              <w:spacing w:before="20" w:after="20" w:line="252" w:lineRule="auto"/>
            </w:pPr>
            <w:r>
              <w:rPr>
                <w:sz w:val="18"/>
              </w:rPr>
              <w:t>0</w:t>
            </w:r>
          </w:p>
        </w:tc>
        <w:tc>
          <w:tcPr>
            <w:tcW w:w="903" w:type="dxa"/>
            <w:shd w:val="clear" w:color="auto" w:fill="FFFFFF"/>
            <w:tcMar>
              <w:top w:w="90" w:type="dxa"/>
              <w:left w:w="130" w:type="dxa"/>
              <w:bottom w:w="90" w:type="dxa"/>
              <w:right w:w="130" w:type="dxa"/>
            </w:tcMar>
            <w:vAlign w:val="center"/>
          </w:tcPr>
          <w:p w14:paraId="45C52FBB" w14:textId="77777777" w:rsidR="00D7481C" w:rsidRDefault="00000000">
            <w:pPr>
              <w:spacing w:before="20" w:after="20" w:line="252" w:lineRule="auto"/>
            </w:pPr>
            <w:r>
              <w:rPr>
                <w:sz w:val="18"/>
              </w:rPr>
              <w:t>1</w:t>
            </w:r>
          </w:p>
        </w:tc>
        <w:tc>
          <w:tcPr>
            <w:tcW w:w="903" w:type="dxa"/>
            <w:shd w:val="clear" w:color="auto" w:fill="FFFFFF"/>
            <w:tcMar>
              <w:top w:w="90" w:type="dxa"/>
              <w:left w:w="130" w:type="dxa"/>
              <w:bottom w:w="90" w:type="dxa"/>
              <w:right w:w="130" w:type="dxa"/>
            </w:tcMar>
            <w:vAlign w:val="center"/>
          </w:tcPr>
          <w:p w14:paraId="38C502F5" w14:textId="77777777" w:rsidR="00D7481C" w:rsidRDefault="00000000">
            <w:pPr>
              <w:spacing w:before="20" w:after="20" w:line="252" w:lineRule="auto"/>
            </w:pPr>
            <w:r>
              <w:rPr>
                <w:sz w:val="18"/>
              </w:rPr>
              <w:t>1</w:t>
            </w:r>
          </w:p>
        </w:tc>
        <w:tc>
          <w:tcPr>
            <w:tcW w:w="903" w:type="dxa"/>
            <w:shd w:val="clear" w:color="auto" w:fill="FFFFFF"/>
            <w:tcMar>
              <w:top w:w="90" w:type="dxa"/>
              <w:left w:w="130" w:type="dxa"/>
              <w:bottom w:w="90" w:type="dxa"/>
              <w:right w:w="130" w:type="dxa"/>
            </w:tcMar>
            <w:vAlign w:val="center"/>
          </w:tcPr>
          <w:p w14:paraId="790F4BAA" w14:textId="77777777" w:rsidR="00D7481C" w:rsidRDefault="00000000">
            <w:pPr>
              <w:spacing w:before="20" w:after="20" w:line="252" w:lineRule="auto"/>
            </w:pPr>
            <w:r>
              <w:rPr>
                <w:sz w:val="18"/>
              </w:rPr>
              <w:t>69000</w:t>
            </w:r>
          </w:p>
        </w:tc>
        <w:tc>
          <w:tcPr>
            <w:tcW w:w="903" w:type="dxa"/>
            <w:shd w:val="clear" w:color="auto" w:fill="FFFFFF"/>
            <w:tcMar>
              <w:top w:w="90" w:type="dxa"/>
              <w:left w:w="130" w:type="dxa"/>
              <w:bottom w:w="90" w:type="dxa"/>
              <w:right w:w="130" w:type="dxa"/>
            </w:tcMar>
            <w:vAlign w:val="center"/>
          </w:tcPr>
          <w:p w14:paraId="5AD6B0B7" w14:textId="77777777" w:rsidR="00D7481C" w:rsidRDefault="00000000">
            <w:pPr>
              <w:spacing w:before="20" w:after="20" w:line="252" w:lineRule="auto"/>
            </w:pPr>
            <w:r>
              <w:rPr>
                <w:sz w:val="18"/>
              </w:rPr>
              <w:t>73000</w:t>
            </w:r>
          </w:p>
        </w:tc>
      </w:tr>
    </w:tbl>
    <w:p w14:paraId="1A44C3EC" w14:textId="77777777" w:rsidR="00D7481C" w:rsidRDefault="00D7481C">
      <w:pPr>
        <w:spacing w:after="80"/>
      </w:pPr>
    </w:p>
    <w:p w14:paraId="5B1CFBFD" w14:textId="77777777" w:rsidR="00D7481C" w:rsidRDefault="00000000">
      <w:pPr>
        <w:keepNext/>
        <w:spacing w:before="200"/>
      </w:pPr>
      <w:r>
        <w:rPr>
          <w:b/>
          <w:color w:val="1E40AF"/>
          <w:sz w:val="24"/>
        </w:rPr>
        <w:t>7. Testing and Validation</w:t>
      </w:r>
    </w:p>
    <w:p w14:paraId="01FC0F27" w14:textId="77777777" w:rsidR="00D7481C" w:rsidRDefault="00000000">
      <w:pPr>
        <w:spacing w:before="20" w:after="40"/>
        <w:ind w:left="360"/>
      </w:pPr>
      <w:r>
        <w:rPr>
          <w:b/>
          <w:color w:val="3B82F6"/>
        </w:rPr>
        <w:t xml:space="preserve">• </w:t>
      </w:r>
      <w:r>
        <w:rPr>
          <w:b/>
        </w:rPr>
        <w:t>Row count check:</w:t>
      </w:r>
      <w:r>
        <w:t xml:space="preserve"> SUM of headcounts should equal 15. (5+4+4+2 = 15 ✅)</w:t>
      </w:r>
    </w:p>
    <w:p w14:paraId="3DDDF068" w14:textId="77777777" w:rsidR="00D7481C" w:rsidRDefault="00000000">
      <w:pPr>
        <w:spacing w:before="20" w:after="40"/>
        <w:ind w:left="360"/>
      </w:pPr>
      <w:r>
        <w:rPr>
          <w:b/>
          <w:color w:val="3B82F6"/>
        </w:rPr>
        <w:t xml:space="preserve">• </w:t>
      </w:r>
      <w:r>
        <w:rPr>
          <w:b/>
        </w:rPr>
        <w:t>Salary cross-check:</w:t>
      </w:r>
      <w:r>
        <w:t xml:space="preserve"> SUM of total_dept_compensation should equal company-wide total.</w:t>
      </w:r>
      <w:r>
        <w:br/>
        <w:t>466000 + 318500 + 267000 + 145500 = 1,197,000</w:t>
      </w:r>
      <w:r>
        <w:br/>
        <w:t>Company total salary = 1,174,000 + total commission (23,000) = 1,197,000 ✅</w:t>
      </w:r>
      <w:r>
        <w:br/>
      </w:r>
      <w:r>
        <w:br/>
      </w:r>
    </w:p>
    <w:p w14:paraId="065CAA31" w14:textId="77777777" w:rsidR="00D7481C" w:rsidRDefault="00000000">
      <w:pPr>
        <w:spacing w:before="20" w:after="40"/>
        <w:ind w:left="360"/>
      </w:pPr>
      <w:r>
        <w:rPr>
          <w:b/>
          <w:color w:val="3B82F6"/>
        </w:rPr>
        <w:t xml:space="preserve">• </w:t>
      </w:r>
      <w:r>
        <w:rPr>
          <w:b/>
        </w:rPr>
        <w:t>NULL handling check:</w:t>
      </w:r>
      <w:r>
        <w:t xml:space="preserve"> Verify commission_earners + fixed_salary_earners = headcount per department.</w:t>
      </w:r>
    </w:p>
    <w:p w14:paraId="2BF9CD34" w14:textId="77777777" w:rsidR="00D7481C" w:rsidRDefault="00000000">
      <w:pPr>
        <w:keepNext/>
        <w:spacing w:before="200"/>
      </w:pPr>
      <w:r>
        <w:rPr>
          <w:b/>
          <w:color w:val="1E40AF"/>
          <w:sz w:val="24"/>
        </w:rPr>
        <w:t>8. Limitations and Trade-offs</w:t>
      </w:r>
    </w:p>
    <w:p w14:paraId="29420E99" w14:textId="77777777" w:rsidR="00D7481C" w:rsidRDefault="00000000">
      <w:pPr>
        <w:spacing w:before="20" w:after="40"/>
        <w:ind w:left="360"/>
      </w:pPr>
      <w:r>
        <w:rPr>
          <w:b/>
          <w:color w:val="3B82F6"/>
        </w:rPr>
        <w:t xml:space="preserve">• </w:t>
      </w:r>
      <w:r>
        <w:t>Commission data is a snapshot; it doesn't reflect YTD performance.</w:t>
      </w:r>
    </w:p>
    <w:p w14:paraId="6636BABA" w14:textId="77777777" w:rsidR="00D7481C" w:rsidRDefault="00000000">
      <w:pPr>
        <w:spacing w:before="20" w:after="40"/>
        <w:ind w:left="360"/>
      </w:pPr>
      <w:r>
        <w:rPr>
          <w:b/>
          <w:color w:val="3B82F6"/>
        </w:rPr>
        <w:t xml:space="preserve">• </w:t>
      </w:r>
      <w:r>
        <w:t>Salary bands are hardcoded — better to use a lookup table for maintainability.</w:t>
      </w:r>
    </w:p>
    <w:p w14:paraId="5CA665C8" w14:textId="77777777" w:rsidR="00D7481C" w:rsidRDefault="00000000">
      <w:pPr>
        <w:spacing w:before="20" w:after="40"/>
        <w:ind w:left="360"/>
      </w:pPr>
      <w:r>
        <w:rPr>
          <w:b/>
          <w:color w:val="3B82F6"/>
        </w:rPr>
        <w:t xml:space="preserve">• </w:t>
      </w:r>
      <w:r>
        <w:t>No time dimension: this is a point-in-time analysis, not a trend.</w:t>
      </w:r>
    </w:p>
    <w:p w14:paraId="769B9F4A" w14:textId="77777777" w:rsidR="00D7481C" w:rsidRDefault="00000000">
      <w:pPr>
        <w:spacing w:before="20" w:after="40"/>
        <w:ind w:left="360"/>
      </w:pPr>
      <w:r>
        <w:rPr>
          <w:b/>
          <w:color w:val="3B82F6"/>
        </w:rPr>
        <w:t xml:space="preserve">• </w:t>
      </w:r>
      <w:r>
        <w:t>No adjustment for role level or experience.</w:t>
      </w:r>
    </w:p>
    <w:p w14:paraId="4B3AE0D4" w14:textId="77777777" w:rsidR="00D7481C" w:rsidRDefault="00000000">
      <w:pPr>
        <w:keepNext/>
        <w:spacing w:before="200"/>
      </w:pPr>
      <w:r>
        <w:rPr>
          <w:b/>
          <w:color w:val="1E40AF"/>
          <w:sz w:val="24"/>
        </w:rPr>
        <w:t>9. Likely Interview Follow-ups</w:t>
      </w:r>
    </w:p>
    <w:p w14:paraId="2CD0041A" w14:textId="77777777" w:rsidR="00D7481C" w:rsidRDefault="00000000">
      <w:pPr>
        <w:spacing w:before="20" w:after="40"/>
        <w:ind w:left="360"/>
      </w:pPr>
      <w:r>
        <w:rPr>
          <w:b/>
          <w:color w:val="3B82F6"/>
        </w:rPr>
        <w:t xml:space="preserve">• </w:t>
      </w:r>
      <w:r>
        <w:t>"How would you handle this if the company had 10,000 employees across 50 departments?" → Index on department, consider materialized views.</w:t>
      </w:r>
    </w:p>
    <w:p w14:paraId="433A202E" w14:textId="77777777" w:rsidR="00D7481C" w:rsidRDefault="00000000">
      <w:pPr>
        <w:spacing w:before="20" w:after="40"/>
        <w:ind w:left="360"/>
      </w:pPr>
      <w:r>
        <w:rPr>
          <w:b/>
          <w:color w:val="3B82F6"/>
        </w:rPr>
        <w:t xml:space="preserve">• </w:t>
      </w:r>
      <w:r>
        <w:t>"What if commission is paid quarterly, not monthly?" → Need a time-series table of commission payments.</w:t>
      </w:r>
    </w:p>
    <w:p w14:paraId="27F14A2C" w14:textId="77777777" w:rsidR="00D7481C" w:rsidRDefault="00000000">
      <w:pPr>
        <w:spacing w:before="20" w:after="40"/>
        <w:ind w:left="360"/>
      </w:pPr>
      <w:r>
        <w:rPr>
          <w:b/>
          <w:color w:val="3B82F6"/>
        </w:rPr>
        <w:t xml:space="preserve">• </w:t>
      </w:r>
      <w:r>
        <w:t>"How would you add year-over-year salary growth?" → Need historical salary data and window functions (Day 3 topic).</w:t>
      </w:r>
    </w:p>
    <w:p w14:paraId="6EB73C12" w14:textId="77777777" w:rsidR="00D7481C" w:rsidRDefault="00000000">
      <w:pPr>
        <w:spacing w:before="20" w:after="40"/>
        <w:ind w:left="360"/>
      </w:pPr>
      <w:r>
        <w:rPr>
          <w:b/>
          <w:color w:val="3B82F6"/>
        </w:rPr>
        <w:t xml:space="preserve">• </w:t>
      </w:r>
      <w:r>
        <w:t>"What if some employees belong to multiple departments?" → The schema would need a junction table (many-to-many relationship, Day 4 topic).</w:t>
      </w:r>
    </w:p>
    <w:p w14:paraId="06886053" w14:textId="77777777" w:rsidR="00D7481C" w:rsidRDefault="00D7481C">
      <w:pPr>
        <w:pBdr>
          <w:bottom w:val="single" w:sz="6" w:space="1" w:color="CBD5E1"/>
        </w:pBdr>
        <w:spacing w:before="120" w:after="120"/>
      </w:pPr>
    </w:p>
    <w:p w14:paraId="38E40547" w14:textId="77777777" w:rsidR="00D7481C" w:rsidRDefault="00000000">
      <w:pPr>
        <w:keepNext/>
        <w:spacing w:before="240" w:after="80"/>
      </w:pPr>
      <w:r>
        <w:rPr>
          <w:b/>
          <w:color w:val="1E3A8A"/>
          <w:sz w:val="28"/>
        </w:rPr>
        <w:lastRenderedPageBreak/>
        <w:t>Part 15: Compact Revision Sheet</w:t>
      </w:r>
    </w:p>
    <w:p w14:paraId="1EAB4651" w14:textId="77777777" w:rsidR="00D7481C" w:rsidRDefault="00000000">
      <w:pPr>
        <w:keepNext/>
        <w:spacing w:before="200"/>
      </w:pPr>
      <w:r>
        <w:rPr>
          <w:b/>
          <w:color w:val="1E40AF"/>
          <w:sz w:val="24"/>
        </w:rPr>
        <w:t>Essential Definitions</w:t>
      </w:r>
    </w:p>
    <w:tbl>
      <w:tblPr>
        <w:tblStyle w:val="TableGrid"/>
        <w:tblW w:w="0" w:type="auto"/>
        <w:jc w:val="center"/>
        <w:tblLook w:val="04A0" w:firstRow="1" w:lastRow="0" w:firstColumn="1" w:lastColumn="0" w:noHBand="0" w:noVBand="1"/>
      </w:tblPr>
      <w:tblGrid>
        <w:gridCol w:w="4968"/>
        <w:gridCol w:w="4968"/>
      </w:tblGrid>
      <w:tr w:rsidR="00D7481C" w14:paraId="3E638E42" w14:textId="77777777">
        <w:trPr>
          <w:jc w:val="center"/>
        </w:trPr>
        <w:tc>
          <w:tcPr>
            <w:tcW w:w="4968" w:type="dxa"/>
            <w:shd w:val="clear" w:color="auto" w:fill="1E3A8A"/>
            <w:tcMar>
              <w:top w:w="90" w:type="dxa"/>
              <w:left w:w="130" w:type="dxa"/>
              <w:bottom w:w="90" w:type="dxa"/>
              <w:right w:w="130" w:type="dxa"/>
            </w:tcMar>
            <w:vAlign w:val="center"/>
          </w:tcPr>
          <w:p w14:paraId="2BB55CE1" w14:textId="77777777" w:rsidR="00D7481C" w:rsidRDefault="00000000">
            <w:pPr>
              <w:spacing w:before="20" w:after="20" w:line="252" w:lineRule="auto"/>
            </w:pPr>
            <w:r>
              <w:rPr>
                <w:b/>
                <w:color w:val="FFFFFF"/>
                <w:sz w:val="19"/>
              </w:rPr>
              <w:t>Term</w:t>
            </w:r>
          </w:p>
        </w:tc>
        <w:tc>
          <w:tcPr>
            <w:tcW w:w="4968" w:type="dxa"/>
            <w:shd w:val="clear" w:color="auto" w:fill="1E3A8A"/>
            <w:tcMar>
              <w:top w:w="90" w:type="dxa"/>
              <w:left w:w="130" w:type="dxa"/>
              <w:bottom w:w="90" w:type="dxa"/>
              <w:right w:w="130" w:type="dxa"/>
            </w:tcMar>
            <w:vAlign w:val="center"/>
          </w:tcPr>
          <w:p w14:paraId="67B8FA34" w14:textId="77777777" w:rsidR="00D7481C" w:rsidRDefault="00000000">
            <w:pPr>
              <w:spacing w:before="20" w:after="20" w:line="252" w:lineRule="auto"/>
            </w:pPr>
            <w:r>
              <w:rPr>
                <w:b/>
                <w:color w:val="FFFFFF"/>
                <w:sz w:val="19"/>
              </w:rPr>
              <w:t>Definition</w:t>
            </w:r>
          </w:p>
        </w:tc>
      </w:tr>
      <w:tr w:rsidR="00D7481C" w14:paraId="6E9C04EB" w14:textId="77777777">
        <w:trPr>
          <w:jc w:val="center"/>
        </w:trPr>
        <w:tc>
          <w:tcPr>
            <w:tcW w:w="4968" w:type="dxa"/>
            <w:shd w:val="clear" w:color="auto" w:fill="F8FAFC"/>
            <w:tcMar>
              <w:top w:w="90" w:type="dxa"/>
              <w:left w:w="130" w:type="dxa"/>
              <w:bottom w:w="90" w:type="dxa"/>
              <w:right w:w="130" w:type="dxa"/>
            </w:tcMar>
            <w:vAlign w:val="center"/>
          </w:tcPr>
          <w:p w14:paraId="0C554D00" w14:textId="77777777" w:rsidR="00D7481C" w:rsidRDefault="00000000">
            <w:pPr>
              <w:spacing w:before="20" w:after="20" w:line="252" w:lineRule="auto"/>
            </w:pPr>
            <w:r>
              <w:rPr>
                <w:sz w:val="18"/>
              </w:rPr>
              <w:t>SELECT</w:t>
            </w:r>
          </w:p>
        </w:tc>
        <w:tc>
          <w:tcPr>
            <w:tcW w:w="4968" w:type="dxa"/>
            <w:shd w:val="clear" w:color="auto" w:fill="F8FAFC"/>
            <w:tcMar>
              <w:top w:w="90" w:type="dxa"/>
              <w:left w:w="130" w:type="dxa"/>
              <w:bottom w:w="90" w:type="dxa"/>
              <w:right w:w="130" w:type="dxa"/>
            </w:tcMar>
            <w:vAlign w:val="center"/>
          </w:tcPr>
          <w:p w14:paraId="3F77B65E" w14:textId="77777777" w:rsidR="00D7481C" w:rsidRDefault="00000000">
            <w:pPr>
              <w:spacing w:before="20" w:after="20" w:line="252" w:lineRule="auto"/>
            </w:pPr>
            <w:r>
              <w:rPr>
                <w:sz w:val="18"/>
              </w:rPr>
              <w:t>Specifies columns/expressions in the result set (projection)</w:t>
            </w:r>
          </w:p>
        </w:tc>
      </w:tr>
      <w:tr w:rsidR="00D7481C" w14:paraId="3E9F20F4" w14:textId="77777777">
        <w:trPr>
          <w:jc w:val="center"/>
        </w:trPr>
        <w:tc>
          <w:tcPr>
            <w:tcW w:w="4968" w:type="dxa"/>
            <w:shd w:val="clear" w:color="auto" w:fill="FFFFFF"/>
            <w:tcMar>
              <w:top w:w="90" w:type="dxa"/>
              <w:left w:w="130" w:type="dxa"/>
              <w:bottom w:w="90" w:type="dxa"/>
              <w:right w:w="130" w:type="dxa"/>
            </w:tcMar>
            <w:vAlign w:val="center"/>
          </w:tcPr>
          <w:p w14:paraId="7275A43A" w14:textId="77777777" w:rsidR="00D7481C" w:rsidRDefault="00000000">
            <w:pPr>
              <w:spacing w:before="20" w:after="20" w:line="252" w:lineRule="auto"/>
            </w:pPr>
            <w:r>
              <w:rPr>
                <w:sz w:val="18"/>
              </w:rPr>
              <w:t>DISTINCT</w:t>
            </w:r>
          </w:p>
        </w:tc>
        <w:tc>
          <w:tcPr>
            <w:tcW w:w="4968" w:type="dxa"/>
            <w:shd w:val="clear" w:color="auto" w:fill="FFFFFF"/>
            <w:tcMar>
              <w:top w:w="90" w:type="dxa"/>
              <w:left w:w="130" w:type="dxa"/>
              <w:bottom w:w="90" w:type="dxa"/>
              <w:right w:w="130" w:type="dxa"/>
            </w:tcMar>
            <w:vAlign w:val="center"/>
          </w:tcPr>
          <w:p w14:paraId="262A44D3" w14:textId="77777777" w:rsidR="00D7481C" w:rsidRDefault="00000000">
            <w:pPr>
              <w:spacing w:before="20" w:after="20" w:line="252" w:lineRule="auto"/>
            </w:pPr>
            <w:r>
              <w:rPr>
                <w:sz w:val="18"/>
              </w:rPr>
              <w:t>Eliminates duplicate rows across ALL selected columns</w:t>
            </w:r>
          </w:p>
        </w:tc>
      </w:tr>
      <w:tr w:rsidR="00D7481C" w14:paraId="01FD4AEA" w14:textId="77777777">
        <w:trPr>
          <w:jc w:val="center"/>
        </w:trPr>
        <w:tc>
          <w:tcPr>
            <w:tcW w:w="4968" w:type="dxa"/>
            <w:shd w:val="clear" w:color="auto" w:fill="F8FAFC"/>
            <w:tcMar>
              <w:top w:w="90" w:type="dxa"/>
              <w:left w:w="130" w:type="dxa"/>
              <w:bottom w:w="90" w:type="dxa"/>
              <w:right w:w="130" w:type="dxa"/>
            </w:tcMar>
            <w:vAlign w:val="center"/>
          </w:tcPr>
          <w:p w14:paraId="79C0035C" w14:textId="77777777" w:rsidR="00D7481C" w:rsidRDefault="00000000">
            <w:pPr>
              <w:spacing w:before="20" w:after="20" w:line="252" w:lineRule="auto"/>
            </w:pPr>
            <w:r>
              <w:rPr>
                <w:sz w:val="18"/>
              </w:rPr>
              <w:t>WHERE</w:t>
            </w:r>
          </w:p>
        </w:tc>
        <w:tc>
          <w:tcPr>
            <w:tcW w:w="4968" w:type="dxa"/>
            <w:shd w:val="clear" w:color="auto" w:fill="F8FAFC"/>
            <w:tcMar>
              <w:top w:w="90" w:type="dxa"/>
              <w:left w:w="130" w:type="dxa"/>
              <w:bottom w:w="90" w:type="dxa"/>
              <w:right w:w="130" w:type="dxa"/>
            </w:tcMar>
            <w:vAlign w:val="center"/>
          </w:tcPr>
          <w:p w14:paraId="564DCEA4" w14:textId="77777777" w:rsidR="00D7481C" w:rsidRDefault="00000000">
            <w:pPr>
              <w:spacing w:before="20" w:after="20" w:line="252" w:lineRule="auto"/>
            </w:pPr>
            <w:r>
              <w:rPr>
                <w:sz w:val="18"/>
              </w:rPr>
              <w:t>Filters individual rows BEFORE grouping</w:t>
            </w:r>
          </w:p>
        </w:tc>
      </w:tr>
      <w:tr w:rsidR="00D7481C" w14:paraId="1BCB8FF9" w14:textId="77777777">
        <w:trPr>
          <w:jc w:val="center"/>
        </w:trPr>
        <w:tc>
          <w:tcPr>
            <w:tcW w:w="4968" w:type="dxa"/>
            <w:shd w:val="clear" w:color="auto" w:fill="FFFFFF"/>
            <w:tcMar>
              <w:top w:w="90" w:type="dxa"/>
              <w:left w:w="130" w:type="dxa"/>
              <w:bottom w:w="90" w:type="dxa"/>
              <w:right w:w="130" w:type="dxa"/>
            </w:tcMar>
            <w:vAlign w:val="center"/>
          </w:tcPr>
          <w:p w14:paraId="6D2FA49C" w14:textId="77777777" w:rsidR="00D7481C" w:rsidRDefault="00000000">
            <w:pPr>
              <w:spacing w:before="20" w:after="20" w:line="252" w:lineRule="auto"/>
            </w:pPr>
            <w:r>
              <w:rPr>
                <w:sz w:val="18"/>
              </w:rPr>
              <w:t>ORDER BY</w:t>
            </w:r>
          </w:p>
        </w:tc>
        <w:tc>
          <w:tcPr>
            <w:tcW w:w="4968" w:type="dxa"/>
            <w:shd w:val="clear" w:color="auto" w:fill="FFFFFF"/>
            <w:tcMar>
              <w:top w:w="90" w:type="dxa"/>
              <w:left w:w="130" w:type="dxa"/>
              <w:bottom w:w="90" w:type="dxa"/>
              <w:right w:w="130" w:type="dxa"/>
            </w:tcMar>
            <w:vAlign w:val="center"/>
          </w:tcPr>
          <w:p w14:paraId="57CAD7F4" w14:textId="77777777" w:rsidR="00D7481C" w:rsidRDefault="00000000">
            <w:pPr>
              <w:spacing w:before="20" w:after="20" w:line="252" w:lineRule="auto"/>
            </w:pPr>
            <w:r>
              <w:rPr>
                <w:sz w:val="18"/>
              </w:rPr>
              <w:t>Sorts the result set; only guarantee of row order</w:t>
            </w:r>
          </w:p>
        </w:tc>
      </w:tr>
      <w:tr w:rsidR="00D7481C" w14:paraId="778BCB76" w14:textId="77777777">
        <w:trPr>
          <w:jc w:val="center"/>
        </w:trPr>
        <w:tc>
          <w:tcPr>
            <w:tcW w:w="4968" w:type="dxa"/>
            <w:shd w:val="clear" w:color="auto" w:fill="F8FAFC"/>
            <w:tcMar>
              <w:top w:w="90" w:type="dxa"/>
              <w:left w:w="130" w:type="dxa"/>
              <w:bottom w:w="90" w:type="dxa"/>
              <w:right w:w="130" w:type="dxa"/>
            </w:tcMar>
            <w:vAlign w:val="center"/>
          </w:tcPr>
          <w:p w14:paraId="6B5EFF3F" w14:textId="77777777" w:rsidR="00D7481C" w:rsidRDefault="00000000">
            <w:pPr>
              <w:spacing w:before="20" w:after="20" w:line="252" w:lineRule="auto"/>
            </w:pPr>
            <w:r>
              <w:rPr>
                <w:sz w:val="18"/>
              </w:rPr>
              <w:t>LIMIT/TOP</w:t>
            </w:r>
          </w:p>
        </w:tc>
        <w:tc>
          <w:tcPr>
            <w:tcW w:w="4968" w:type="dxa"/>
            <w:shd w:val="clear" w:color="auto" w:fill="F8FAFC"/>
            <w:tcMar>
              <w:top w:w="90" w:type="dxa"/>
              <w:left w:w="130" w:type="dxa"/>
              <w:bottom w:w="90" w:type="dxa"/>
              <w:right w:w="130" w:type="dxa"/>
            </w:tcMar>
            <w:vAlign w:val="center"/>
          </w:tcPr>
          <w:p w14:paraId="36731224" w14:textId="77777777" w:rsidR="00D7481C" w:rsidRDefault="00000000">
            <w:pPr>
              <w:spacing w:before="20" w:after="20" w:line="252" w:lineRule="auto"/>
            </w:pPr>
            <w:r>
              <w:rPr>
                <w:sz w:val="18"/>
              </w:rPr>
              <w:t>Restricts number of output rows</w:t>
            </w:r>
          </w:p>
        </w:tc>
      </w:tr>
      <w:tr w:rsidR="00D7481C" w14:paraId="6EB36715" w14:textId="77777777">
        <w:trPr>
          <w:jc w:val="center"/>
        </w:trPr>
        <w:tc>
          <w:tcPr>
            <w:tcW w:w="4968" w:type="dxa"/>
            <w:shd w:val="clear" w:color="auto" w:fill="FFFFFF"/>
            <w:tcMar>
              <w:top w:w="90" w:type="dxa"/>
              <w:left w:w="130" w:type="dxa"/>
              <w:bottom w:w="90" w:type="dxa"/>
              <w:right w:w="130" w:type="dxa"/>
            </w:tcMar>
            <w:vAlign w:val="center"/>
          </w:tcPr>
          <w:p w14:paraId="49096CA5" w14:textId="77777777" w:rsidR="00D7481C" w:rsidRDefault="00000000">
            <w:pPr>
              <w:spacing w:before="20" w:after="20" w:line="252" w:lineRule="auto"/>
            </w:pPr>
            <w:r>
              <w:rPr>
                <w:sz w:val="18"/>
              </w:rPr>
              <w:t>BETWEEN</w:t>
            </w:r>
          </w:p>
        </w:tc>
        <w:tc>
          <w:tcPr>
            <w:tcW w:w="4968" w:type="dxa"/>
            <w:shd w:val="clear" w:color="auto" w:fill="FFFFFF"/>
            <w:tcMar>
              <w:top w:w="90" w:type="dxa"/>
              <w:left w:w="130" w:type="dxa"/>
              <w:bottom w:w="90" w:type="dxa"/>
              <w:right w:w="130" w:type="dxa"/>
            </w:tcMar>
            <w:vAlign w:val="center"/>
          </w:tcPr>
          <w:p w14:paraId="0999DCAC" w14:textId="77777777" w:rsidR="00D7481C" w:rsidRDefault="00000000">
            <w:pPr>
              <w:spacing w:before="20" w:after="20" w:line="252" w:lineRule="auto"/>
            </w:pPr>
            <w:r>
              <w:rPr>
                <w:sz w:val="18"/>
              </w:rPr>
              <w:t xml:space="preserve">Inclusive range test: </w:t>
            </w:r>
            <w:r>
              <w:rPr>
                <w:rFonts w:ascii="Consolas" w:hAnsi="Consolas"/>
                <w:color w:val="BE185D"/>
                <w:sz w:val="19"/>
              </w:rPr>
              <w:t>x BETWEEN a AND b</w:t>
            </w:r>
            <w:r>
              <w:rPr>
                <w:sz w:val="18"/>
              </w:rPr>
              <w:t xml:space="preserve"> = </w:t>
            </w:r>
            <w:r>
              <w:rPr>
                <w:rFonts w:ascii="Consolas" w:hAnsi="Consolas"/>
                <w:color w:val="BE185D"/>
                <w:sz w:val="19"/>
              </w:rPr>
              <w:t>x &gt;= a AND x &lt;= b</w:t>
            </w:r>
          </w:p>
        </w:tc>
      </w:tr>
      <w:tr w:rsidR="00D7481C" w14:paraId="6A93FC64" w14:textId="77777777">
        <w:trPr>
          <w:jc w:val="center"/>
        </w:trPr>
        <w:tc>
          <w:tcPr>
            <w:tcW w:w="4968" w:type="dxa"/>
            <w:shd w:val="clear" w:color="auto" w:fill="F8FAFC"/>
            <w:tcMar>
              <w:top w:w="90" w:type="dxa"/>
              <w:left w:w="130" w:type="dxa"/>
              <w:bottom w:w="90" w:type="dxa"/>
              <w:right w:w="130" w:type="dxa"/>
            </w:tcMar>
            <w:vAlign w:val="center"/>
          </w:tcPr>
          <w:p w14:paraId="73867E19" w14:textId="77777777" w:rsidR="00D7481C" w:rsidRDefault="00000000">
            <w:pPr>
              <w:spacing w:before="20" w:after="20" w:line="252" w:lineRule="auto"/>
            </w:pPr>
            <w:r>
              <w:rPr>
                <w:sz w:val="18"/>
              </w:rPr>
              <w:t>IN</w:t>
            </w:r>
          </w:p>
        </w:tc>
        <w:tc>
          <w:tcPr>
            <w:tcW w:w="4968" w:type="dxa"/>
            <w:shd w:val="clear" w:color="auto" w:fill="F8FAFC"/>
            <w:tcMar>
              <w:top w:w="90" w:type="dxa"/>
              <w:left w:w="130" w:type="dxa"/>
              <w:bottom w:w="90" w:type="dxa"/>
              <w:right w:w="130" w:type="dxa"/>
            </w:tcMar>
            <w:vAlign w:val="center"/>
          </w:tcPr>
          <w:p w14:paraId="09A06D76" w14:textId="77777777" w:rsidR="00D7481C" w:rsidRDefault="00000000">
            <w:pPr>
              <w:spacing w:before="20" w:after="20" w:line="252" w:lineRule="auto"/>
            </w:pPr>
            <w:r>
              <w:rPr>
                <w:sz w:val="18"/>
              </w:rPr>
              <w:t xml:space="preserve">Set membership test: </w:t>
            </w:r>
            <w:r>
              <w:rPr>
                <w:rFonts w:ascii="Consolas" w:hAnsi="Consolas"/>
                <w:color w:val="BE185D"/>
                <w:sz w:val="19"/>
              </w:rPr>
              <w:t>x IN (a, b, c)</w:t>
            </w:r>
            <w:r>
              <w:rPr>
                <w:sz w:val="18"/>
              </w:rPr>
              <w:t xml:space="preserve"> = </w:t>
            </w:r>
            <w:r>
              <w:rPr>
                <w:rFonts w:ascii="Consolas" w:hAnsi="Consolas"/>
                <w:color w:val="BE185D"/>
                <w:sz w:val="19"/>
              </w:rPr>
              <w:t>x=a OR x=b OR x=c</w:t>
            </w:r>
          </w:p>
        </w:tc>
      </w:tr>
      <w:tr w:rsidR="00D7481C" w14:paraId="7F224727" w14:textId="77777777">
        <w:trPr>
          <w:jc w:val="center"/>
        </w:trPr>
        <w:tc>
          <w:tcPr>
            <w:tcW w:w="4968" w:type="dxa"/>
            <w:shd w:val="clear" w:color="auto" w:fill="FFFFFF"/>
            <w:tcMar>
              <w:top w:w="90" w:type="dxa"/>
              <w:left w:w="130" w:type="dxa"/>
              <w:bottom w:w="90" w:type="dxa"/>
              <w:right w:w="130" w:type="dxa"/>
            </w:tcMar>
            <w:vAlign w:val="center"/>
          </w:tcPr>
          <w:p w14:paraId="4A466ED4" w14:textId="77777777" w:rsidR="00D7481C" w:rsidRDefault="00000000">
            <w:pPr>
              <w:spacing w:before="20" w:after="20" w:line="252" w:lineRule="auto"/>
            </w:pPr>
            <w:r>
              <w:rPr>
                <w:sz w:val="18"/>
              </w:rPr>
              <w:t>LIKE</w:t>
            </w:r>
          </w:p>
        </w:tc>
        <w:tc>
          <w:tcPr>
            <w:tcW w:w="4968" w:type="dxa"/>
            <w:shd w:val="clear" w:color="auto" w:fill="FFFFFF"/>
            <w:tcMar>
              <w:top w:w="90" w:type="dxa"/>
              <w:left w:w="130" w:type="dxa"/>
              <w:bottom w:w="90" w:type="dxa"/>
              <w:right w:w="130" w:type="dxa"/>
            </w:tcMar>
            <w:vAlign w:val="center"/>
          </w:tcPr>
          <w:p w14:paraId="0B16A771" w14:textId="77777777" w:rsidR="00D7481C" w:rsidRDefault="00000000">
            <w:pPr>
              <w:spacing w:before="20" w:after="20" w:line="252" w:lineRule="auto"/>
            </w:pPr>
            <w:r>
              <w:rPr>
                <w:sz w:val="18"/>
              </w:rPr>
              <w:t xml:space="preserve">Pattern matching: </w:t>
            </w:r>
            <w:r>
              <w:rPr>
                <w:rFonts w:ascii="Consolas" w:hAnsi="Consolas"/>
                <w:color w:val="BE185D"/>
                <w:sz w:val="19"/>
              </w:rPr>
              <w:t>%</w:t>
            </w:r>
            <w:r>
              <w:rPr>
                <w:sz w:val="18"/>
              </w:rPr>
              <w:t xml:space="preserve"> = any chars, </w:t>
            </w:r>
            <w:r>
              <w:rPr>
                <w:rFonts w:ascii="Consolas" w:hAnsi="Consolas"/>
                <w:color w:val="BE185D"/>
                <w:sz w:val="19"/>
              </w:rPr>
              <w:t>_</w:t>
            </w:r>
            <w:r>
              <w:rPr>
                <w:sz w:val="18"/>
              </w:rPr>
              <w:t xml:space="preserve"> = exactly one char</w:t>
            </w:r>
          </w:p>
        </w:tc>
      </w:tr>
      <w:tr w:rsidR="00D7481C" w14:paraId="405B75DF" w14:textId="77777777">
        <w:trPr>
          <w:jc w:val="center"/>
        </w:trPr>
        <w:tc>
          <w:tcPr>
            <w:tcW w:w="4968" w:type="dxa"/>
            <w:shd w:val="clear" w:color="auto" w:fill="F8FAFC"/>
            <w:tcMar>
              <w:top w:w="90" w:type="dxa"/>
              <w:left w:w="130" w:type="dxa"/>
              <w:bottom w:w="90" w:type="dxa"/>
              <w:right w:w="130" w:type="dxa"/>
            </w:tcMar>
            <w:vAlign w:val="center"/>
          </w:tcPr>
          <w:p w14:paraId="6110B0B5" w14:textId="77777777" w:rsidR="00D7481C" w:rsidRDefault="00000000">
            <w:pPr>
              <w:spacing w:before="20" w:after="20" w:line="252" w:lineRule="auto"/>
            </w:pPr>
            <w:r>
              <w:rPr>
                <w:sz w:val="18"/>
              </w:rPr>
              <w:t>NULL</w:t>
            </w:r>
          </w:p>
        </w:tc>
        <w:tc>
          <w:tcPr>
            <w:tcW w:w="4968" w:type="dxa"/>
            <w:shd w:val="clear" w:color="auto" w:fill="F8FAFC"/>
            <w:tcMar>
              <w:top w:w="90" w:type="dxa"/>
              <w:left w:w="130" w:type="dxa"/>
              <w:bottom w:w="90" w:type="dxa"/>
              <w:right w:w="130" w:type="dxa"/>
            </w:tcMar>
            <w:vAlign w:val="center"/>
          </w:tcPr>
          <w:p w14:paraId="5857EE3D" w14:textId="77777777" w:rsidR="00D7481C" w:rsidRDefault="00000000">
            <w:pPr>
              <w:spacing w:before="20" w:after="20" w:line="252" w:lineRule="auto"/>
            </w:pPr>
            <w:r>
              <w:rPr>
                <w:sz w:val="18"/>
              </w:rPr>
              <w:t>Absence of value; comparison with NULL → UNKNOWN</w:t>
            </w:r>
          </w:p>
        </w:tc>
      </w:tr>
      <w:tr w:rsidR="00D7481C" w14:paraId="790A54AB" w14:textId="77777777">
        <w:trPr>
          <w:jc w:val="center"/>
        </w:trPr>
        <w:tc>
          <w:tcPr>
            <w:tcW w:w="4968" w:type="dxa"/>
            <w:shd w:val="clear" w:color="auto" w:fill="FFFFFF"/>
            <w:tcMar>
              <w:top w:w="90" w:type="dxa"/>
              <w:left w:w="130" w:type="dxa"/>
              <w:bottom w:w="90" w:type="dxa"/>
              <w:right w:w="130" w:type="dxa"/>
            </w:tcMar>
            <w:vAlign w:val="center"/>
          </w:tcPr>
          <w:p w14:paraId="0FC5D271" w14:textId="77777777" w:rsidR="00D7481C" w:rsidRDefault="00000000">
            <w:pPr>
              <w:spacing w:before="20" w:after="20" w:line="252" w:lineRule="auto"/>
            </w:pPr>
            <w:r>
              <w:rPr>
                <w:sz w:val="18"/>
              </w:rPr>
              <w:t>CASE WHEN</w:t>
            </w:r>
          </w:p>
        </w:tc>
        <w:tc>
          <w:tcPr>
            <w:tcW w:w="4968" w:type="dxa"/>
            <w:shd w:val="clear" w:color="auto" w:fill="FFFFFF"/>
            <w:tcMar>
              <w:top w:w="90" w:type="dxa"/>
              <w:left w:w="130" w:type="dxa"/>
              <w:bottom w:w="90" w:type="dxa"/>
              <w:right w:w="130" w:type="dxa"/>
            </w:tcMar>
            <w:vAlign w:val="center"/>
          </w:tcPr>
          <w:p w14:paraId="3326F824" w14:textId="77777777" w:rsidR="00D7481C" w:rsidRDefault="00000000">
            <w:pPr>
              <w:spacing w:before="20" w:after="20" w:line="252" w:lineRule="auto"/>
            </w:pPr>
            <w:r>
              <w:rPr>
                <w:sz w:val="18"/>
              </w:rPr>
              <w:t>Conditional expression; first true condition wins</w:t>
            </w:r>
          </w:p>
        </w:tc>
      </w:tr>
      <w:tr w:rsidR="00D7481C" w14:paraId="0C08201C" w14:textId="77777777">
        <w:trPr>
          <w:jc w:val="center"/>
        </w:trPr>
        <w:tc>
          <w:tcPr>
            <w:tcW w:w="4968" w:type="dxa"/>
            <w:shd w:val="clear" w:color="auto" w:fill="F8FAFC"/>
            <w:tcMar>
              <w:top w:w="90" w:type="dxa"/>
              <w:left w:w="130" w:type="dxa"/>
              <w:bottom w:w="90" w:type="dxa"/>
              <w:right w:w="130" w:type="dxa"/>
            </w:tcMar>
            <w:vAlign w:val="center"/>
          </w:tcPr>
          <w:p w14:paraId="1C5F0AED" w14:textId="77777777" w:rsidR="00D7481C" w:rsidRDefault="00000000">
            <w:pPr>
              <w:spacing w:before="20" w:after="20" w:line="252" w:lineRule="auto"/>
            </w:pPr>
            <w:r>
              <w:rPr>
                <w:sz w:val="18"/>
              </w:rPr>
              <w:t>COALESCE</w:t>
            </w:r>
          </w:p>
        </w:tc>
        <w:tc>
          <w:tcPr>
            <w:tcW w:w="4968" w:type="dxa"/>
            <w:shd w:val="clear" w:color="auto" w:fill="F8FAFC"/>
            <w:tcMar>
              <w:top w:w="90" w:type="dxa"/>
              <w:left w:w="130" w:type="dxa"/>
              <w:bottom w:w="90" w:type="dxa"/>
              <w:right w:w="130" w:type="dxa"/>
            </w:tcMar>
            <w:vAlign w:val="center"/>
          </w:tcPr>
          <w:p w14:paraId="0532E1AB" w14:textId="77777777" w:rsidR="00D7481C" w:rsidRDefault="00000000">
            <w:pPr>
              <w:spacing w:before="20" w:after="20" w:line="252" w:lineRule="auto"/>
            </w:pPr>
            <w:r>
              <w:rPr>
                <w:sz w:val="18"/>
              </w:rPr>
              <w:t>Returns first non-NULL argument</w:t>
            </w:r>
          </w:p>
        </w:tc>
      </w:tr>
    </w:tbl>
    <w:p w14:paraId="2EC4947C" w14:textId="77777777" w:rsidR="00D7481C" w:rsidRDefault="00D7481C">
      <w:pPr>
        <w:spacing w:after="80"/>
      </w:pPr>
    </w:p>
    <w:p w14:paraId="4681295F" w14:textId="77777777" w:rsidR="00D7481C" w:rsidRDefault="00000000">
      <w:pPr>
        <w:keepNext/>
        <w:spacing w:before="200"/>
      </w:pPr>
      <w:r>
        <w:rPr>
          <w:b/>
          <w:color w:val="1E40AF"/>
          <w:sz w:val="24"/>
        </w:rPr>
        <w:t>Syntax Templates</w:t>
      </w:r>
    </w:p>
    <w:p w14:paraId="641CF08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Basic query</w:t>
      </w:r>
      <w:r>
        <w:rPr>
          <w:rFonts w:ascii="Consolas" w:hAnsi="Consolas"/>
          <w:color w:val="0F172A"/>
          <w:sz w:val="17"/>
        </w:rPr>
        <w:br/>
        <w:t>SELECT col1, col2, expr AS alias</w:t>
      </w:r>
      <w:r>
        <w:rPr>
          <w:rFonts w:ascii="Consolas" w:hAnsi="Consolas"/>
          <w:color w:val="0F172A"/>
          <w:sz w:val="17"/>
        </w:rPr>
        <w:br/>
        <w:t>FROM table</w:t>
      </w:r>
      <w:r>
        <w:rPr>
          <w:rFonts w:ascii="Consolas" w:hAnsi="Consolas"/>
          <w:color w:val="0F172A"/>
          <w:sz w:val="17"/>
        </w:rPr>
        <w:br/>
        <w:t>WHERE condition</w:t>
      </w:r>
      <w:r>
        <w:rPr>
          <w:rFonts w:ascii="Consolas" w:hAnsi="Consolas"/>
          <w:color w:val="0F172A"/>
          <w:sz w:val="17"/>
        </w:rPr>
        <w:br/>
        <w:t>ORDER BY col1 DESC</w:t>
      </w:r>
      <w:r>
        <w:rPr>
          <w:rFonts w:ascii="Consolas" w:hAnsi="Consolas"/>
          <w:color w:val="0F172A"/>
          <w:sz w:val="17"/>
        </w:rPr>
        <w:br/>
        <w:t>LIMIT n;</w:t>
      </w:r>
      <w:r>
        <w:rPr>
          <w:rFonts w:ascii="Consolas" w:hAnsi="Consolas"/>
          <w:color w:val="0F172A"/>
          <w:sz w:val="17"/>
        </w:rPr>
        <w:br/>
      </w:r>
      <w:r>
        <w:rPr>
          <w:rFonts w:ascii="Consolas" w:hAnsi="Consolas"/>
          <w:color w:val="0F172A"/>
          <w:sz w:val="17"/>
        </w:rPr>
        <w:br/>
        <w:t>-- Aggregation</w:t>
      </w:r>
      <w:r>
        <w:rPr>
          <w:rFonts w:ascii="Consolas" w:hAnsi="Consolas"/>
          <w:color w:val="0F172A"/>
          <w:sz w:val="17"/>
        </w:rPr>
        <w:br/>
        <w:t>SELECT group_col, COUNT(*), SUM(col), AVG(col)</w:t>
      </w:r>
      <w:r>
        <w:rPr>
          <w:rFonts w:ascii="Consolas" w:hAnsi="Consolas"/>
          <w:color w:val="0F172A"/>
          <w:sz w:val="17"/>
        </w:rPr>
        <w:br/>
        <w:t>FROM table</w:t>
      </w:r>
      <w:r>
        <w:rPr>
          <w:rFonts w:ascii="Consolas" w:hAnsi="Consolas"/>
          <w:color w:val="0F172A"/>
          <w:sz w:val="17"/>
        </w:rPr>
        <w:br/>
        <w:t>WHERE row_filter</w:t>
      </w:r>
      <w:r>
        <w:rPr>
          <w:rFonts w:ascii="Consolas" w:hAnsi="Consolas"/>
          <w:color w:val="0F172A"/>
          <w:sz w:val="17"/>
        </w:rPr>
        <w:br/>
        <w:t>GROUP BY group_col</w:t>
      </w:r>
      <w:r>
        <w:rPr>
          <w:rFonts w:ascii="Consolas" w:hAnsi="Consolas"/>
          <w:color w:val="0F172A"/>
          <w:sz w:val="17"/>
        </w:rPr>
        <w:br/>
        <w:t>HAVING aggregate_filter;</w:t>
      </w:r>
      <w:r>
        <w:rPr>
          <w:rFonts w:ascii="Consolas" w:hAnsi="Consolas"/>
          <w:color w:val="0F172A"/>
          <w:sz w:val="17"/>
        </w:rPr>
        <w:br/>
      </w:r>
      <w:r>
        <w:rPr>
          <w:rFonts w:ascii="Consolas" w:hAnsi="Consolas"/>
          <w:color w:val="0F172A"/>
          <w:sz w:val="17"/>
        </w:rPr>
        <w:br/>
        <w:t>-- CASE WHEN</w:t>
      </w:r>
      <w:r>
        <w:rPr>
          <w:rFonts w:ascii="Consolas" w:hAnsi="Consolas"/>
          <w:color w:val="0F172A"/>
          <w:sz w:val="17"/>
        </w:rPr>
        <w:br/>
        <w:t>CASE WHEN cond1 THEN val1 WHEN cond2 THEN val2 ELSE default END</w:t>
      </w:r>
      <w:r>
        <w:rPr>
          <w:rFonts w:ascii="Consolas" w:hAnsi="Consolas"/>
          <w:color w:val="0F172A"/>
          <w:sz w:val="17"/>
        </w:rPr>
        <w:br/>
      </w:r>
      <w:r>
        <w:rPr>
          <w:rFonts w:ascii="Consolas" w:hAnsi="Consolas"/>
          <w:color w:val="0F172A"/>
          <w:sz w:val="17"/>
        </w:rPr>
        <w:br/>
        <w:t>-- NULL handling</w:t>
      </w:r>
      <w:r>
        <w:rPr>
          <w:rFonts w:ascii="Consolas" w:hAnsi="Consolas"/>
          <w:color w:val="0F172A"/>
          <w:sz w:val="17"/>
        </w:rPr>
        <w:br/>
        <w:t>WHERE col IS NULL | IS NOT NULL</w:t>
      </w:r>
      <w:r>
        <w:rPr>
          <w:rFonts w:ascii="Consolas" w:hAnsi="Consolas"/>
          <w:color w:val="0F172A"/>
          <w:sz w:val="17"/>
        </w:rPr>
        <w:br/>
        <w:t>COALESCE(col, fallback_value)</w:t>
      </w:r>
    </w:p>
    <w:p w14:paraId="45458FFD" w14:textId="77777777" w:rsidR="00D7481C" w:rsidRDefault="00000000">
      <w:pPr>
        <w:keepNext/>
        <w:spacing w:before="200"/>
      </w:pPr>
      <w:r>
        <w:rPr>
          <w:b/>
          <w:color w:val="1E40AF"/>
          <w:sz w:val="24"/>
        </w:rPr>
        <w:t>Critical Rules</w:t>
      </w:r>
    </w:p>
    <w:p w14:paraId="18B1C849" w14:textId="77777777" w:rsidR="00D7481C" w:rsidRDefault="00000000">
      <w:pPr>
        <w:spacing w:before="20" w:after="40"/>
        <w:ind w:left="360"/>
      </w:pPr>
      <w:r>
        <w:rPr>
          <w:b/>
          <w:color w:val="3B82F6"/>
        </w:rPr>
        <w:t xml:space="preserve">• </w:t>
      </w:r>
      <w:r>
        <w:rPr>
          <w:b/>
        </w:rPr>
        <w:t>Execution order:</w:t>
      </w:r>
      <w:r>
        <w:t xml:space="preserve"> FROM → WHERE → GROUP BY → HAVING → SELECT → DISTINCT → ORDER BY → LIMIT</w:t>
      </w:r>
    </w:p>
    <w:p w14:paraId="775D5728" w14:textId="77777777" w:rsidR="00D7481C" w:rsidRDefault="00000000">
      <w:pPr>
        <w:spacing w:before="20" w:after="40"/>
        <w:ind w:left="360"/>
      </w:pPr>
      <w:r>
        <w:rPr>
          <w:b/>
          <w:color w:val="3B82F6"/>
        </w:rPr>
        <w:t xml:space="preserve">• </w:t>
      </w:r>
      <w:r>
        <w:rPr>
          <w:b/>
        </w:rPr>
        <w:t>NULL ≠ NULL:</w:t>
      </w:r>
      <w:r>
        <w:t xml:space="preserve"> Use </w:t>
      </w:r>
      <w:r>
        <w:rPr>
          <w:rFonts w:ascii="Consolas" w:hAnsi="Consolas"/>
          <w:color w:val="BE185D"/>
          <w:sz w:val="19"/>
        </w:rPr>
        <w:t>IS NULL</w:t>
      </w:r>
      <w:r>
        <w:t xml:space="preserve">, never </w:t>
      </w:r>
      <w:r>
        <w:rPr>
          <w:rFonts w:ascii="Consolas" w:hAnsi="Consolas"/>
          <w:color w:val="BE185D"/>
          <w:sz w:val="19"/>
        </w:rPr>
        <w:t>= NULL</w:t>
      </w:r>
    </w:p>
    <w:p w14:paraId="52E5940A" w14:textId="77777777" w:rsidR="00D7481C" w:rsidRDefault="00000000">
      <w:pPr>
        <w:spacing w:before="20" w:after="40"/>
        <w:ind w:left="360"/>
      </w:pPr>
      <w:r>
        <w:rPr>
          <w:b/>
          <w:color w:val="3B82F6"/>
        </w:rPr>
        <w:lastRenderedPageBreak/>
        <w:t xml:space="preserve">• </w:t>
      </w:r>
      <w:r>
        <w:rPr>
          <w:b/>
        </w:rPr>
        <w:t>COUNT(*)</w:t>
      </w:r>
      <w:r>
        <w:t xml:space="preserve"> counts all rows; </w:t>
      </w:r>
      <w:r>
        <w:rPr>
          <w:b/>
        </w:rPr>
        <w:t>COUNT(col)</w:t>
      </w:r>
      <w:r>
        <w:t xml:space="preserve"> counts non-NULLs only</w:t>
      </w:r>
    </w:p>
    <w:p w14:paraId="4C6D1CDF" w14:textId="77777777" w:rsidR="00D7481C" w:rsidRDefault="00000000">
      <w:pPr>
        <w:spacing w:before="20" w:after="40"/>
        <w:ind w:left="360"/>
      </w:pPr>
      <w:r>
        <w:rPr>
          <w:b/>
          <w:color w:val="3B82F6"/>
        </w:rPr>
        <w:t xml:space="preserve">• </w:t>
      </w:r>
      <w:r>
        <w:rPr>
          <w:b/>
        </w:rPr>
        <w:t>AVG</w:t>
      </w:r>
      <w:r>
        <w:t xml:space="preserve"> ignores NULLs (divides by non-NULL count)</w:t>
      </w:r>
    </w:p>
    <w:p w14:paraId="10F97DAB" w14:textId="77777777" w:rsidR="00D7481C" w:rsidRDefault="00000000">
      <w:pPr>
        <w:spacing w:before="20" w:after="40"/>
        <w:ind w:left="360"/>
      </w:pPr>
      <w:r>
        <w:rPr>
          <w:b/>
          <w:color w:val="3B82F6"/>
        </w:rPr>
        <w:t xml:space="preserve">• </w:t>
      </w:r>
      <w:r>
        <w:rPr>
          <w:b/>
        </w:rPr>
        <w:t>SUM of empty set</w:t>
      </w:r>
      <w:r>
        <w:t xml:space="preserve"> returns NULL, not 0</w:t>
      </w:r>
    </w:p>
    <w:p w14:paraId="4E56B6C0" w14:textId="77777777" w:rsidR="00D7481C" w:rsidRDefault="00000000">
      <w:pPr>
        <w:spacing w:before="20" w:after="40"/>
        <w:ind w:left="360"/>
      </w:pPr>
      <w:r>
        <w:rPr>
          <w:b/>
          <w:color w:val="3B82F6"/>
        </w:rPr>
        <w:t xml:space="preserve">• </w:t>
      </w:r>
      <w:r>
        <w:rPr>
          <w:b/>
        </w:rPr>
        <w:t>NOT IN with NULL</w:t>
      </w:r>
      <w:r>
        <w:t xml:space="preserve"> returns no rows — use NOT EXISTS</w:t>
      </w:r>
    </w:p>
    <w:p w14:paraId="6FADD557" w14:textId="77777777" w:rsidR="00D7481C" w:rsidRDefault="00000000">
      <w:pPr>
        <w:spacing w:before="20" w:after="40"/>
        <w:ind w:left="360"/>
      </w:pPr>
      <w:r>
        <w:rPr>
          <w:b/>
          <w:color w:val="3B82F6"/>
        </w:rPr>
        <w:t xml:space="preserve">• </w:t>
      </w:r>
      <w:r>
        <w:rPr>
          <w:b/>
        </w:rPr>
        <w:t>BETWEEN</w:t>
      </w:r>
      <w:r>
        <w:t xml:space="preserve"> is inclusive on both ends</w:t>
      </w:r>
    </w:p>
    <w:p w14:paraId="7ADE5287" w14:textId="77777777" w:rsidR="00D7481C" w:rsidRDefault="00000000">
      <w:pPr>
        <w:spacing w:before="20" w:after="40"/>
        <w:ind w:left="360"/>
      </w:pPr>
      <w:r>
        <w:rPr>
          <w:b/>
          <w:color w:val="3B82F6"/>
        </w:rPr>
        <w:t xml:space="preserve">• </w:t>
      </w:r>
      <w:r>
        <w:rPr>
          <w:b/>
        </w:rPr>
        <w:t>LIKE '%text'</w:t>
      </w:r>
      <w:r>
        <w:t xml:space="preserve"> forces full table scan (no index use)</w:t>
      </w:r>
    </w:p>
    <w:p w14:paraId="3E1102D9" w14:textId="77777777" w:rsidR="00D7481C" w:rsidRDefault="00000000">
      <w:pPr>
        <w:spacing w:before="20" w:after="40"/>
        <w:ind w:left="360"/>
      </w:pPr>
      <w:r>
        <w:rPr>
          <w:b/>
          <w:color w:val="3B82F6"/>
        </w:rPr>
        <w:t xml:space="preserve">• </w:t>
      </w:r>
      <w:r>
        <w:rPr>
          <w:b/>
        </w:rPr>
        <w:t>AND</w:t>
      </w:r>
      <w:r>
        <w:t xml:space="preserve"> has higher precedence than </w:t>
      </w:r>
      <w:r>
        <w:rPr>
          <w:b/>
        </w:rPr>
        <w:t>OR</w:t>
      </w:r>
      <w:r>
        <w:t xml:space="preserve"> — use parentheses</w:t>
      </w:r>
    </w:p>
    <w:p w14:paraId="2DA717C6" w14:textId="77777777" w:rsidR="00D7481C" w:rsidRDefault="00000000">
      <w:pPr>
        <w:spacing w:before="20" w:after="40"/>
        <w:ind w:left="360"/>
      </w:pPr>
      <w:r>
        <w:rPr>
          <w:b/>
          <w:color w:val="3B82F6"/>
        </w:rPr>
        <w:t xml:space="preserve">• </w:t>
      </w:r>
      <w:r>
        <w:rPr>
          <w:b/>
        </w:rPr>
        <w:t>LIMIT without ORDER BY</w:t>
      </w:r>
      <w:r>
        <w:t xml:space="preserve"> is non-deterministic</w:t>
      </w:r>
    </w:p>
    <w:p w14:paraId="7E47D1B4" w14:textId="77777777" w:rsidR="00D7481C" w:rsidRDefault="00000000">
      <w:pPr>
        <w:keepNext/>
        <w:spacing w:before="200"/>
      </w:pPr>
      <w:r>
        <w:rPr>
          <w:b/>
          <w:color w:val="1E40AF"/>
          <w:sz w:val="24"/>
        </w:rPr>
        <w:t>Key Comparisons</w:t>
      </w:r>
    </w:p>
    <w:tbl>
      <w:tblPr>
        <w:tblStyle w:val="TableGrid"/>
        <w:tblW w:w="0" w:type="auto"/>
        <w:jc w:val="center"/>
        <w:tblLook w:val="04A0" w:firstRow="1" w:lastRow="0" w:firstColumn="1" w:lastColumn="0" w:noHBand="0" w:noVBand="1"/>
      </w:tblPr>
      <w:tblGrid>
        <w:gridCol w:w="3312"/>
        <w:gridCol w:w="3312"/>
        <w:gridCol w:w="3312"/>
      </w:tblGrid>
      <w:tr w:rsidR="00D7481C" w14:paraId="518F6340" w14:textId="77777777">
        <w:trPr>
          <w:jc w:val="center"/>
        </w:trPr>
        <w:tc>
          <w:tcPr>
            <w:tcW w:w="3312" w:type="dxa"/>
            <w:shd w:val="clear" w:color="auto" w:fill="1E3A8A"/>
            <w:tcMar>
              <w:top w:w="90" w:type="dxa"/>
              <w:left w:w="130" w:type="dxa"/>
              <w:bottom w:w="90" w:type="dxa"/>
              <w:right w:w="130" w:type="dxa"/>
            </w:tcMar>
            <w:vAlign w:val="center"/>
          </w:tcPr>
          <w:p w14:paraId="2444F13C" w14:textId="77777777" w:rsidR="00D7481C" w:rsidRDefault="00000000">
            <w:pPr>
              <w:spacing w:before="20" w:after="20" w:line="252" w:lineRule="auto"/>
            </w:pPr>
            <w:r>
              <w:rPr>
                <w:b/>
                <w:color w:val="FFFFFF"/>
                <w:sz w:val="19"/>
              </w:rPr>
              <w:t>Concept A</w:t>
            </w:r>
          </w:p>
        </w:tc>
        <w:tc>
          <w:tcPr>
            <w:tcW w:w="3312" w:type="dxa"/>
            <w:shd w:val="clear" w:color="auto" w:fill="1E3A8A"/>
            <w:tcMar>
              <w:top w:w="90" w:type="dxa"/>
              <w:left w:w="130" w:type="dxa"/>
              <w:bottom w:w="90" w:type="dxa"/>
              <w:right w:w="130" w:type="dxa"/>
            </w:tcMar>
            <w:vAlign w:val="center"/>
          </w:tcPr>
          <w:p w14:paraId="03E7549B" w14:textId="77777777" w:rsidR="00D7481C" w:rsidRDefault="00000000">
            <w:pPr>
              <w:spacing w:before="20" w:after="20" w:line="252" w:lineRule="auto"/>
            </w:pPr>
            <w:r>
              <w:rPr>
                <w:b/>
                <w:color w:val="FFFFFF"/>
                <w:sz w:val="19"/>
              </w:rPr>
              <w:t>Concept B</w:t>
            </w:r>
          </w:p>
        </w:tc>
        <w:tc>
          <w:tcPr>
            <w:tcW w:w="3312" w:type="dxa"/>
            <w:shd w:val="clear" w:color="auto" w:fill="1E3A8A"/>
            <w:tcMar>
              <w:top w:w="90" w:type="dxa"/>
              <w:left w:w="130" w:type="dxa"/>
              <w:bottom w:w="90" w:type="dxa"/>
              <w:right w:w="130" w:type="dxa"/>
            </w:tcMar>
            <w:vAlign w:val="center"/>
          </w:tcPr>
          <w:p w14:paraId="5CA56E90" w14:textId="77777777" w:rsidR="00D7481C" w:rsidRDefault="00000000">
            <w:pPr>
              <w:spacing w:before="20" w:after="20" w:line="252" w:lineRule="auto"/>
            </w:pPr>
            <w:r>
              <w:rPr>
                <w:b/>
                <w:color w:val="FFFFFF"/>
                <w:sz w:val="19"/>
              </w:rPr>
              <w:t>Key Difference</w:t>
            </w:r>
          </w:p>
        </w:tc>
      </w:tr>
      <w:tr w:rsidR="00D7481C" w14:paraId="5886AB1C" w14:textId="77777777">
        <w:trPr>
          <w:jc w:val="center"/>
        </w:trPr>
        <w:tc>
          <w:tcPr>
            <w:tcW w:w="3312" w:type="dxa"/>
            <w:shd w:val="clear" w:color="auto" w:fill="F8FAFC"/>
            <w:tcMar>
              <w:top w:w="90" w:type="dxa"/>
              <w:left w:w="130" w:type="dxa"/>
              <w:bottom w:w="90" w:type="dxa"/>
              <w:right w:w="130" w:type="dxa"/>
            </w:tcMar>
            <w:vAlign w:val="center"/>
          </w:tcPr>
          <w:p w14:paraId="04DF7F65" w14:textId="77777777" w:rsidR="00D7481C" w:rsidRDefault="00000000">
            <w:pPr>
              <w:spacing w:before="20" w:after="20" w:line="252" w:lineRule="auto"/>
            </w:pPr>
            <w:r>
              <w:rPr>
                <w:sz w:val="18"/>
              </w:rPr>
              <w:t>WHERE</w:t>
            </w:r>
          </w:p>
        </w:tc>
        <w:tc>
          <w:tcPr>
            <w:tcW w:w="3312" w:type="dxa"/>
            <w:shd w:val="clear" w:color="auto" w:fill="F8FAFC"/>
            <w:tcMar>
              <w:top w:w="90" w:type="dxa"/>
              <w:left w:w="130" w:type="dxa"/>
              <w:bottom w:w="90" w:type="dxa"/>
              <w:right w:w="130" w:type="dxa"/>
            </w:tcMar>
            <w:vAlign w:val="center"/>
          </w:tcPr>
          <w:p w14:paraId="0D2703CF" w14:textId="77777777" w:rsidR="00D7481C" w:rsidRDefault="00000000">
            <w:pPr>
              <w:spacing w:before="20" w:after="20" w:line="252" w:lineRule="auto"/>
            </w:pPr>
            <w:r>
              <w:rPr>
                <w:sz w:val="18"/>
              </w:rPr>
              <w:t>HAVING</w:t>
            </w:r>
          </w:p>
        </w:tc>
        <w:tc>
          <w:tcPr>
            <w:tcW w:w="3312" w:type="dxa"/>
            <w:shd w:val="clear" w:color="auto" w:fill="F8FAFC"/>
            <w:tcMar>
              <w:top w:w="90" w:type="dxa"/>
              <w:left w:w="130" w:type="dxa"/>
              <w:bottom w:w="90" w:type="dxa"/>
              <w:right w:w="130" w:type="dxa"/>
            </w:tcMar>
            <w:vAlign w:val="center"/>
          </w:tcPr>
          <w:p w14:paraId="2CC9E5EE" w14:textId="77777777" w:rsidR="00D7481C" w:rsidRDefault="00000000">
            <w:pPr>
              <w:spacing w:before="20" w:after="20" w:line="252" w:lineRule="auto"/>
            </w:pPr>
            <w:r>
              <w:rPr>
                <w:sz w:val="18"/>
              </w:rPr>
              <w:t>WHERE: before GROUP BY, no aggregates. HAVING: after, can aggregate</w:t>
            </w:r>
          </w:p>
        </w:tc>
      </w:tr>
      <w:tr w:rsidR="00D7481C" w14:paraId="1BEDE361" w14:textId="77777777">
        <w:trPr>
          <w:jc w:val="center"/>
        </w:trPr>
        <w:tc>
          <w:tcPr>
            <w:tcW w:w="3312" w:type="dxa"/>
            <w:shd w:val="clear" w:color="auto" w:fill="FFFFFF"/>
            <w:tcMar>
              <w:top w:w="90" w:type="dxa"/>
              <w:left w:w="130" w:type="dxa"/>
              <w:bottom w:w="90" w:type="dxa"/>
              <w:right w:w="130" w:type="dxa"/>
            </w:tcMar>
            <w:vAlign w:val="center"/>
          </w:tcPr>
          <w:p w14:paraId="415F2E3C" w14:textId="77777777" w:rsidR="00D7481C" w:rsidRDefault="00000000">
            <w:pPr>
              <w:spacing w:before="20" w:after="20" w:line="252" w:lineRule="auto"/>
            </w:pPr>
            <w:r>
              <w:rPr>
                <w:sz w:val="18"/>
              </w:rPr>
              <w:t>COUNT(*)</w:t>
            </w:r>
          </w:p>
        </w:tc>
        <w:tc>
          <w:tcPr>
            <w:tcW w:w="3312" w:type="dxa"/>
            <w:shd w:val="clear" w:color="auto" w:fill="FFFFFF"/>
            <w:tcMar>
              <w:top w:w="90" w:type="dxa"/>
              <w:left w:w="130" w:type="dxa"/>
              <w:bottom w:w="90" w:type="dxa"/>
              <w:right w:w="130" w:type="dxa"/>
            </w:tcMar>
            <w:vAlign w:val="center"/>
          </w:tcPr>
          <w:p w14:paraId="7B7D7E33" w14:textId="77777777" w:rsidR="00D7481C" w:rsidRDefault="00000000">
            <w:pPr>
              <w:spacing w:before="20" w:after="20" w:line="252" w:lineRule="auto"/>
            </w:pPr>
            <w:r>
              <w:rPr>
                <w:sz w:val="18"/>
              </w:rPr>
              <w:t>COUNT(col)</w:t>
            </w:r>
          </w:p>
        </w:tc>
        <w:tc>
          <w:tcPr>
            <w:tcW w:w="3312" w:type="dxa"/>
            <w:shd w:val="clear" w:color="auto" w:fill="FFFFFF"/>
            <w:tcMar>
              <w:top w:w="90" w:type="dxa"/>
              <w:left w:w="130" w:type="dxa"/>
              <w:bottom w:w="90" w:type="dxa"/>
              <w:right w:w="130" w:type="dxa"/>
            </w:tcMar>
            <w:vAlign w:val="center"/>
          </w:tcPr>
          <w:p w14:paraId="185F5288" w14:textId="77777777" w:rsidR="00D7481C" w:rsidRDefault="00000000">
            <w:pPr>
              <w:spacing w:before="20" w:after="20" w:line="252" w:lineRule="auto"/>
            </w:pPr>
            <w:r>
              <w:rPr>
                <w:sz w:val="18"/>
              </w:rPr>
              <w:t>* counts all rows; col skips NULLs</w:t>
            </w:r>
          </w:p>
        </w:tc>
      </w:tr>
      <w:tr w:rsidR="00D7481C" w14:paraId="2D26AD59" w14:textId="77777777">
        <w:trPr>
          <w:jc w:val="center"/>
        </w:trPr>
        <w:tc>
          <w:tcPr>
            <w:tcW w:w="3312" w:type="dxa"/>
            <w:shd w:val="clear" w:color="auto" w:fill="F8FAFC"/>
            <w:tcMar>
              <w:top w:w="90" w:type="dxa"/>
              <w:left w:w="130" w:type="dxa"/>
              <w:bottom w:w="90" w:type="dxa"/>
              <w:right w:w="130" w:type="dxa"/>
            </w:tcMar>
            <w:vAlign w:val="center"/>
          </w:tcPr>
          <w:p w14:paraId="1038CE04" w14:textId="77777777" w:rsidR="00D7481C" w:rsidRDefault="00000000">
            <w:pPr>
              <w:spacing w:before="20" w:after="20" w:line="252" w:lineRule="auto"/>
            </w:pPr>
            <w:r>
              <w:rPr>
                <w:sz w:val="18"/>
              </w:rPr>
              <w:t>COALESCE</w:t>
            </w:r>
          </w:p>
        </w:tc>
        <w:tc>
          <w:tcPr>
            <w:tcW w:w="3312" w:type="dxa"/>
            <w:shd w:val="clear" w:color="auto" w:fill="F8FAFC"/>
            <w:tcMar>
              <w:top w:w="90" w:type="dxa"/>
              <w:left w:w="130" w:type="dxa"/>
              <w:bottom w:w="90" w:type="dxa"/>
              <w:right w:w="130" w:type="dxa"/>
            </w:tcMar>
            <w:vAlign w:val="center"/>
          </w:tcPr>
          <w:p w14:paraId="6E4437C2" w14:textId="77777777" w:rsidR="00D7481C" w:rsidRDefault="00000000">
            <w:pPr>
              <w:spacing w:before="20" w:after="20" w:line="252" w:lineRule="auto"/>
            </w:pPr>
            <w:r>
              <w:rPr>
                <w:sz w:val="18"/>
              </w:rPr>
              <w:t>IFNULL</w:t>
            </w:r>
          </w:p>
        </w:tc>
        <w:tc>
          <w:tcPr>
            <w:tcW w:w="3312" w:type="dxa"/>
            <w:shd w:val="clear" w:color="auto" w:fill="F8FAFC"/>
            <w:tcMar>
              <w:top w:w="90" w:type="dxa"/>
              <w:left w:w="130" w:type="dxa"/>
              <w:bottom w:w="90" w:type="dxa"/>
              <w:right w:w="130" w:type="dxa"/>
            </w:tcMar>
            <w:vAlign w:val="center"/>
          </w:tcPr>
          <w:p w14:paraId="4A1BF22E" w14:textId="77777777" w:rsidR="00D7481C" w:rsidRDefault="00000000">
            <w:pPr>
              <w:spacing w:before="20" w:after="20" w:line="252" w:lineRule="auto"/>
            </w:pPr>
            <w:r>
              <w:rPr>
                <w:sz w:val="18"/>
              </w:rPr>
              <w:t>COALESCE is standard SQL, multi-arg; IFNULL is MySQL-only, 2-arg</w:t>
            </w:r>
          </w:p>
        </w:tc>
      </w:tr>
      <w:tr w:rsidR="00D7481C" w14:paraId="430A7C6D" w14:textId="77777777">
        <w:trPr>
          <w:jc w:val="center"/>
        </w:trPr>
        <w:tc>
          <w:tcPr>
            <w:tcW w:w="3312" w:type="dxa"/>
            <w:shd w:val="clear" w:color="auto" w:fill="FFFFFF"/>
            <w:tcMar>
              <w:top w:w="90" w:type="dxa"/>
              <w:left w:w="130" w:type="dxa"/>
              <w:bottom w:w="90" w:type="dxa"/>
              <w:right w:w="130" w:type="dxa"/>
            </w:tcMar>
            <w:vAlign w:val="center"/>
          </w:tcPr>
          <w:p w14:paraId="3FD4F29E" w14:textId="77777777" w:rsidR="00D7481C" w:rsidRDefault="00000000">
            <w:pPr>
              <w:spacing w:before="20" w:after="20" w:line="252" w:lineRule="auto"/>
            </w:pPr>
            <w:r>
              <w:rPr>
                <w:sz w:val="18"/>
              </w:rPr>
              <w:t>BETWEEN</w:t>
            </w:r>
          </w:p>
        </w:tc>
        <w:tc>
          <w:tcPr>
            <w:tcW w:w="3312" w:type="dxa"/>
            <w:shd w:val="clear" w:color="auto" w:fill="FFFFFF"/>
            <w:tcMar>
              <w:top w:w="90" w:type="dxa"/>
              <w:left w:w="130" w:type="dxa"/>
              <w:bottom w:w="90" w:type="dxa"/>
              <w:right w:w="130" w:type="dxa"/>
            </w:tcMar>
            <w:vAlign w:val="center"/>
          </w:tcPr>
          <w:p w14:paraId="676C7595" w14:textId="77777777" w:rsidR="00D7481C" w:rsidRDefault="00000000">
            <w:pPr>
              <w:spacing w:before="20" w:after="20" w:line="252" w:lineRule="auto"/>
            </w:pPr>
            <w:r>
              <w:rPr>
                <w:sz w:val="18"/>
              </w:rPr>
              <w:t>&gt;= AND &lt;=</w:t>
            </w:r>
          </w:p>
        </w:tc>
        <w:tc>
          <w:tcPr>
            <w:tcW w:w="3312" w:type="dxa"/>
            <w:shd w:val="clear" w:color="auto" w:fill="FFFFFF"/>
            <w:tcMar>
              <w:top w:w="90" w:type="dxa"/>
              <w:left w:w="130" w:type="dxa"/>
              <w:bottom w:w="90" w:type="dxa"/>
              <w:right w:w="130" w:type="dxa"/>
            </w:tcMar>
            <w:vAlign w:val="center"/>
          </w:tcPr>
          <w:p w14:paraId="46E7BB55" w14:textId="77777777" w:rsidR="00D7481C" w:rsidRDefault="00000000">
            <w:pPr>
              <w:spacing w:before="20" w:after="20" w:line="252" w:lineRule="auto"/>
            </w:pPr>
            <w:r>
              <w:rPr>
                <w:sz w:val="18"/>
              </w:rPr>
              <w:t>Identical; BETWEEN is syntactic sugar</w:t>
            </w:r>
          </w:p>
        </w:tc>
      </w:tr>
      <w:tr w:rsidR="00D7481C" w14:paraId="34D0302A" w14:textId="77777777">
        <w:trPr>
          <w:jc w:val="center"/>
        </w:trPr>
        <w:tc>
          <w:tcPr>
            <w:tcW w:w="3312" w:type="dxa"/>
            <w:shd w:val="clear" w:color="auto" w:fill="F8FAFC"/>
            <w:tcMar>
              <w:top w:w="90" w:type="dxa"/>
              <w:left w:w="130" w:type="dxa"/>
              <w:bottom w:w="90" w:type="dxa"/>
              <w:right w:w="130" w:type="dxa"/>
            </w:tcMar>
            <w:vAlign w:val="center"/>
          </w:tcPr>
          <w:p w14:paraId="0454458E" w14:textId="77777777" w:rsidR="00D7481C" w:rsidRDefault="00000000">
            <w:pPr>
              <w:spacing w:before="20" w:after="20" w:line="252" w:lineRule="auto"/>
            </w:pPr>
            <w:r>
              <w:rPr>
                <w:sz w:val="18"/>
              </w:rPr>
              <w:t>LIMIT</w:t>
            </w:r>
          </w:p>
        </w:tc>
        <w:tc>
          <w:tcPr>
            <w:tcW w:w="3312" w:type="dxa"/>
            <w:shd w:val="clear" w:color="auto" w:fill="F8FAFC"/>
            <w:tcMar>
              <w:top w:w="90" w:type="dxa"/>
              <w:left w:w="130" w:type="dxa"/>
              <w:bottom w:w="90" w:type="dxa"/>
              <w:right w:w="130" w:type="dxa"/>
            </w:tcMar>
            <w:vAlign w:val="center"/>
          </w:tcPr>
          <w:p w14:paraId="2FFD17E7" w14:textId="77777777" w:rsidR="00D7481C" w:rsidRDefault="00000000">
            <w:pPr>
              <w:spacing w:before="20" w:after="20" w:line="252" w:lineRule="auto"/>
            </w:pPr>
            <w:r>
              <w:rPr>
                <w:sz w:val="18"/>
              </w:rPr>
              <w:t>TOP</w:t>
            </w:r>
          </w:p>
        </w:tc>
        <w:tc>
          <w:tcPr>
            <w:tcW w:w="3312" w:type="dxa"/>
            <w:shd w:val="clear" w:color="auto" w:fill="F8FAFC"/>
            <w:tcMar>
              <w:top w:w="90" w:type="dxa"/>
              <w:left w:w="130" w:type="dxa"/>
              <w:bottom w:w="90" w:type="dxa"/>
              <w:right w:w="130" w:type="dxa"/>
            </w:tcMar>
            <w:vAlign w:val="center"/>
          </w:tcPr>
          <w:p w14:paraId="1B8ABF0E" w14:textId="77777777" w:rsidR="00D7481C" w:rsidRDefault="00000000">
            <w:pPr>
              <w:spacing w:before="20" w:after="20" w:line="252" w:lineRule="auto"/>
            </w:pPr>
            <w:r>
              <w:rPr>
                <w:sz w:val="18"/>
              </w:rPr>
              <w:t>LIMIT: MySQL/PG, end of query. TOP: SQL Server, after SELECT</w:t>
            </w:r>
          </w:p>
        </w:tc>
      </w:tr>
    </w:tbl>
    <w:p w14:paraId="31D477F3" w14:textId="77777777" w:rsidR="00D7481C" w:rsidRDefault="00D7481C">
      <w:pPr>
        <w:spacing w:after="80"/>
      </w:pPr>
    </w:p>
    <w:p w14:paraId="3F0A8410" w14:textId="77777777" w:rsidR="00D7481C" w:rsidRDefault="00000000">
      <w:pPr>
        <w:keepNext/>
        <w:spacing w:before="200"/>
      </w:pPr>
      <w:r>
        <w:rPr>
          <w:b/>
          <w:color w:val="1E40AF"/>
          <w:sz w:val="24"/>
        </w:rPr>
        <w:t>Common Mistakes Checklist</w:t>
      </w:r>
    </w:p>
    <w:p w14:paraId="11792B0A" w14:textId="77777777" w:rsidR="00D7481C" w:rsidRDefault="00000000">
      <w:pPr>
        <w:spacing w:before="20" w:after="40"/>
        <w:ind w:left="360"/>
      </w:pPr>
      <w:r>
        <w:rPr>
          <w:b/>
          <w:color w:val="3B82F6"/>
        </w:rPr>
        <w:t xml:space="preserve">• </w:t>
      </w:r>
      <w:r>
        <w:t xml:space="preserve">[ ] Used </w:t>
      </w:r>
      <w:r>
        <w:rPr>
          <w:rFonts w:ascii="Consolas" w:hAnsi="Consolas"/>
          <w:color w:val="BE185D"/>
          <w:sz w:val="19"/>
        </w:rPr>
        <w:t>= NULL</w:t>
      </w:r>
      <w:r>
        <w:t xml:space="preserve"> instead of </w:t>
      </w:r>
      <w:r>
        <w:rPr>
          <w:rFonts w:ascii="Consolas" w:hAnsi="Consolas"/>
          <w:color w:val="BE185D"/>
          <w:sz w:val="19"/>
        </w:rPr>
        <w:t>IS NULL</w:t>
      </w:r>
    </w:p>
    <w:p w14:paraId="7074CE36" w14:textId="77777777" w:rsidR="00D7481C" w:rsidRDefault="00000000">
      <w:pPr>
        <w:spacing w:before="20" w:after="40"/>
        <w:ind w:left="360"/>
      </w:pPr>
      <w:r>
        <w:rPr>
          <w:b/>
          <w:color w:val="3B82F6"/>
        </w:rPr>
        <w:t xml:space="preserve">• </w:t>
      </w:r>
      <w:r>
        <w:t xml:space="preserve">[ ] Used </w:t>
      </w:r>
      <w:r>
        <w:rPr>
          <w:rFonts w:ascii="Consolas" w:hAnsi="Consolas"/>
          <w:color w:val="BE185D"/>
          <w:sz w:val="19"/>
        </w:rPr>
        <w:t>NOT IN</w:t>
      </w:r>
      <w:r>
        <w:t xml:space="preserve"> with a list that may contain NULL</w:t>
      </w:r>
    </w:p>
    <w:p w14:paraId="4C17D491" w14:textId="77777777" w:rsidR="00D7481C" w:rsidRDefault="00000000">
      <w:pPr>
        <w:spacing w:before="20" w:after="40"/>
        <w:ind w:left="360"/>
      </w:pPr>
      <w:r>
        <w:rPr>
          <w:b/>
          <w:color w:val="3B82F6"/>
        </w:rPr>
        <w:t xml:space="preserve">• </w:t>
      </w:r>
      <w:r>
        <w:t xml:space="preserve">[ ] Forgot </w:t>
      </w:r>
      <w:r>
        <w:rPr>
          <w:rFonts w:ascii="Consolas" w:hAnsi="Consolas"/>
          <w:color w:val="BE185D"/>
          <w:sz w:val="19"/>
        </w:rPr>
        <w:t>ORDER BY</w:t>
      </w:r>
      <w:r>
        <w:t xml:space="preserve"> before </w:t>
      </w:r>
      <w:r>
        <w:rPr>
          <w:rFonts w:ascii="Consolas" w:hAnsi="Consolas"/>
          <w:color w:val="BE185D"/>
          <w:sz w:val="19"/>
        </w:rPr>
        <w:t>LIMIT</w:t>
      </w:r>
    </w:p>
    <w:p w14:paraId="4942AEB1" w14:textId="77777777" w:rsidR="00D7481C" w:rsidRDefault="00000000">
      <w:pPr>
        <w:spacing w:before="20" w:after="40"/>
        <w:ind w:left="360"/>
      </w:pPr>
      <w:r>
        <w:rPr>
          <w:b/>
          <w:color w:val="3B82F6"/>
        </w:rPr>
        <w:t xml:space="preserve">• </w:t>
      </w:r>
      <w:r>
        <w:t xml:space="preserve">[ ] Used </w:t>
      </w:r>
      <w:r>
        <w:rPr>
          <w:rFonts w:ascii="Consolas" w:hAnsi="Consolas"/>
          <w:color w:val="BE185D"/>
          <w:sz w:val="19"/>
        </w:rPr>
        <w:t>SELECT *</w:t>
      </w:r>
      <w:r>
        <w:t xml:space="preserve"> in production code</w:t>
      </w:r>
    </w:p>
    <w:p w14:paraId="1E34AB59" w14:textId="77777777" w:rsidR="00D7481C" w:rsidRDefault="00000000">
      <w:pPr>
        <w:spacing w:before="20" w:after="40"/>
        <w:ind w:left="360"/>
      </w:pPr>
      <w:r>
        <w:rPr>
          <w:b/>
          <w:color w:val="3B82F6"/>
        </w:rPr>
        <w:t xml:space="preserve">• </w:t>
      </w:r>
      <w:r>
        <w:t>[ ] Referenced a SELECT alias in WHERE</w:t>
      </w:r>
    </w:p>
    <w:p w14:paraId="659E3026" w14:textId="77777777" w:rsidR="00D7481C" w:rsidRDefault="00000000">
      <w:pPr>
        <w:spacing w:before="20" w:after="40"/>
        <w:ind w:left="360"/>
      </w:pPr>
      <w:r>
        <w:rPr>
          <w:b/>
          <w:color w:val="3B82F6"/>
        </w:rPr>
        <w:t xml:space="preserve">• </w:t>
      </w:r>
      <w:r>
        <w:t>[ ] Confused AVG behavior with NULLs (AVG ignores them)</w:t>
      </w:r>
    </w:p>
    <w:p w14:paraId="00AA1234" w14:textId="77777777" w:rsidR="00D7481C" w:rsidRDefault="00000000">
      <w:pPr>
        <w:spacing w:before="20" w:after="40"/>
        <w:ind w:left="360"/>
      </w:pPr>
      <w:r>
        <w:rPr>
          <w:b/>
          <w:color w:val="3B82F6"/>
        </w:rPr>
        <w:t xml:space="preserve">• </w:t>
      </w:r>
      <w:r>
        <w:t>[ ] Forgot parentheses with mixed AND/OR</w:t>
      </w:r>
    </w:p>
    <w:p w14:paraId="1788F3B0" w14:textId="77777777" w:rsidR="00D7481C" w:rsidRDefault="00000000">
      <w:pPr>
        <w:spacing w:before="20" w:after="40"/>
        <w:ind w:left="360"/>
      </w:pPr>
      <w:r>
        <w:rPr>
          <w:b/>
          <w:color w:val="3B82F6"/>
        </w:rPr>
        <w:t xml:space="preserve">• </w:t>
      </w:r>
      <w:r>
        <w:t>[ ] Used BETWEEN with datetime without considering time component</w:t>
      </w:r>
    </w:p>
    <w:p w14:paraId="7BF97383" w14:textId="77777777" w:rsidR="00D7481C" w:rsidRDefault="00D7481C">
      <w:pPr>
        <w:pBdr>
          <w:bottom w:val="single" w:sz="6" w:space="1" w:color="CBD5E1"/>
        </w:pBdr>
        <w:spacing w:before="120" w:after="120"/>
      </w:pPr>
    </w:p>
    <w:p w14:paraId="2BD1665C" w14:textId="77777777" w:rsidR="00D7481C" w:rsidRDefault="00000000">
      <w:pPr>
        <w:keepNext/>
        <w:spacing w:before="240" w:after="80"/>
      </w:pPr>
      <w:r>
        <w:rPr>
          <w:b/>
          <w:color w:val="1E3A8A"/>
          <w:sz w:val="28"/>
        </w:rPr>
        <w:t>Part 16: Closed-Book Self-Assessment (100 Marks)</w:t>
      </w:r>
    </w:p>
    <w:p w14:paraId="1B5099BC" w14:textId="77777777" w:rsidR="00D7481C" w:rsidRDefault="00000000">
      <w:pPr>
        <w:keepNext/>
        <w:spacing w:before="200"/>
      </w:pPr>
      <w:r>
        <w:rPr>
          <w:b/>
          <w:color w:val="1E40AF"/>
          <w:sz w:val="24"/>
        </w:rPr>
        <w:t>Instructions</w:t>
      </w:r>
    </w:p>
    <w:p w14:paraId="7E26919E" w14:textId="77777777" w:rsidR="00D7481C" w:rsidRDefault="00000000">
      <w:pPr>
        <w:spacing w:before="20" w:after="40"/>
        <w:ind w:left="360"/>
      </w:pPr>
      <w:r>
        <w:rPr>
          <w:b/>
          <w:color w:val="3B82F6"/>
        </w:rPr>
        <w:t xml:space="preserve">• </w:t>
      </w:r>
      <w:r>
        <w:t>Time limit: 60 minutes.</w:t>
      </w:r>
    </w:p>
    <w:p w14:paraId="28AD4FD0" w14:textId="77777777" w:rsidR="00D7481C" w:rsidRDefault="00000000">
      <w:pPr>
        <w:spacing w:before="20" w:after="40"/>
        <w:ind w:left="360"/>
      </w:pPr>
      <w:r>
        <w:rPr>
          <w:b/>
          <w:color w:val="3B82F6"/>
        </w:rPr>
        <w:t xml:space="preserve">• </w:t>
      </w:r>
      <w:r>
        <w:t>No notes, no AI assistance.</w:t>
      </w:r>
    </w:p>
    <w:p w14:paraId="1BDBAA51" w14:textId="77777777" w:rsidR="00D7481C" w:rsidRDefault="00000000">
      <w:pPr>
        <w:spacing w:before="20" w:after="40"/>
        <w:ind w:left="360"/>
      </w:pPr>
      <w:r>
        <w:rPr>
          <w:b/>
          <w:color w:val="3B82F6"/>
        </w:rPr>
        <w:t xml:space="preserve">• </w:t>
      </w:r>
      <w:r>
        <w:t>Write your answers on paper or in a separate document.</w:t>
      </w:r>
    </w:p>
    <w:p w14:paraId="5521B167" w14:textId="77777777" w:rsidR="00D7481C" w:rsidRDefault="00000000">
      <w:pPr>
        <w:spacing w:before="20" w:after="40"/>
        <w:ind w:left="360"/>
      </w:pPr>
      <w:r>
        <w:rPr>
          <w:b/>
          <w:color w:val="3B82F6"/>
        </w:rPr>
        <w:t xml:space="preserve">• </w:t>
      </w:r>
      <w:r>
        <w:t>Check the answer key only after completing all questions.</w:t>
      </w:r>
    </w:p>
    <w:p w14:paraId="089F9D4E" w14:textId="77777777" w:rsidR="00D7481C" w:rsidRDefault="00D7481C">
      <w:pPr>
        <w:pBdr>
          <w:bottom w:val="single" w:sz="6" w:space="1" w:color="CBD5E1"/>
        </w:pBdr>
        <w:spacing w:before="120" w:after="120"/>
      </w:pPr>
    </w:p>
    <w:p w14:paraId="6E62677D" w14:textId="77777777" w:rsidR="00D7481C" w:rsidRDefault="00000000">
      <w:pPr>
        <w:keepNext/>
        <w:spacing w:before="200"/>
      </w:pPr>
      <w:r>
        <w:rPr>
          <w:b/>
          <w:color w:val="1E40AF"/>
          <w:sz w:val="24"/>
        </w:rPr>
        <w:t>Section A: Conceptual Questions (30 marks)</w:t>
      </w:r>
    </w:p>
    <w:p w14:paraId="5029226A" w14:textId="77777777" w:rsidR="00D7481C" w:rsidRDefault="00000000">
      <w:pPr>
        <w:spacing w:before="20"/>
      </w:pPr>
      <w:r>
        <w:rPr>
          <w:b/>
        </w:rPr>
        <w:t>Q1 (3 marks):</w:t>
      </w:r>
      <w:r>
        <w:t xml:space="preserve"> What is the SQL logical execution order? List all 8 steps.</w:t>
      </w:r>
    </w:p>
    <w:p w14:paraId="551A2E06" w14:textId="77777777" w:rsidR="00D7481C" w:rsidRDefault="00000000">
      <w:pPr>
        <w:spacing w:before="20"/>
      </w:pPr>
      <w:r>
        <w:rPr>
          <w:b/>
        </w:rPr>
        <w:t>Q2 (3 marks):</w:t>
      </w:r>
      <w:r>
        <w:t xml:space="preserve"> Explain the difference between </w:t>
      </w:r>
      <w:r>
        <w:rPr>
          <w:rFonts w:ascii="Consolas" w:hAnsi="Consolas"/>
          <w:color w:val="BE185D"/>
          <w:sz w:val="19"/>
        </w:rPr>
        <w:t>COUNT(*)</w:t>
      </w:r>
      <w:r>
        <w:t xml:space="preserve">, </w:t>
      </w:r>
      <w:r>
        <w:rPr>
          <w:rFonts w:ascii="Consolas" w:hAnsi="Consolas"/>
          <w:color w:val="BE185D"/>
          <w:sz w:val="19"/>
        </w:rPr>
        <w:t>COUNT(column)</w:t>
      </w:r>
      <w:r>
        <w:t xml:space="preserve">, and </w:t>
      </w:r>
      <w:r>
        <w:rPr>
          <w:rFonts w:ascii="Consolas" w:hAnsi="Consolas"/>
          <w:color w:val="BE185D"/>
          <w:sz w:val="19"/>
        </w:rPr>
        <w:t>COUNT(DISTINCT column)</w:t>
      </w:r>
      <w:r>
        <w:t>. Give an example where all three return different values.</w:t>
      </w:r>
    </w:p>
    <w:p w14:paraId="68647D22" w14:textId="77777777" w:rsidR="00D7481C" w:rsidRDefault="00000000">
      <w:pPr>
        <w:spacing w:before="20"/>
      </w:pPr>
      <w:r>
        <w:rPr>
          <w:b/>
        </w:rPr>
        <w:t>Q3 (2 marks):</w:t>
      </w:r>
      <w:r>
        <w:t xml:space="preserve"> What does NULL represent in SQL? Why can't you use </w:t>
      </w:r>
      <w:r>
        <w:rPr>
          <w:rFonts w:ascii="Consolas" w:hAnsi="Consolas"/>
          <w:color w:val="BE185D"/>
          <w:sz w:val="19"/>
        </w:rPr>
        <w:t>WHERE column = NULL</w:t>
      </w:r>
      <w:r>
        <w:t>?</w:t>
      </w:r>
    </w:p>
    <w:p w14:paraId="72218333" w14:textId="77777777" w:rsidR="00D7481C" w:rsidRDefault="00000000">
      <w:pPr>
        <w:spacing w:before="20"/>
      </w:pPr>
      <w:r>
        <w:rPr>
          <w:b/>
        </w:rPr>
        <w:t>Q4 (3 marks):</w:t>
      </w:r>
      <w:r>
        <w:t xml:space="preserve"> Explain the difference between WHERE and HAVING. Give one example where you must use HAVING and cannot use WHERE.</w:t>
      </w:r>
    </w:p>
    <w:p w14:paraId="0AB3336B" w14:textId="77777777" w:rsidR="00D7481C" w:rsidRDefault="00000000">
      <w:pPr>
        <w:spacing w:before="20"/>
      </w:pPr>
      <w:r>
        <w:rPr>
          <w:b/>
        </w:rPr>
        <w:t>Q5 (2 marks):</w:t>
      </w:r>
      <w:r>
        <w:t xml:space="preserve"> Is </w:t>
      </w:r>
      <w:r>
        <w:rPr>
          <w:rFonts w:ascii="Consolas" w:hAnsi="Consolas"/>
          <w:color w:val="BE185D"/>
          <w:sz w:val="19"/>
        </w:rPr>
        <w:t>BETWEEN 10 AND 20</w:t>
      </w:r>
      <w:r>
        <w:t xml:space="preserve"> inclusive or exclusive at the boundaries? What is the equivalent expression using comparison operators?</w:t>
      </w:r>
    </w:p>
    <w:p w14:paraId="17C834F7" w14:textId="77777777" w:rsidR="00D7481C" w:rsidRDefault="00000000">
      <w:pPr>
        <w:spacing w:before="20"/>
      </w:pPr>
      <w:r>
        <w:rPr>
          <w:b/>
        </w:rPr>
        <w:t>Q6 (2 marks):</w:t>
      </w:r>
      <w:r>
        <w:t xml:space="preserve"> What happens when you use </w:t>
      </w:r>
      <w:r>
        <w:rPr>
          <w:rFonts w:ascii="Consolas" w:hAnsi="Consolas"/>
          <w:color w:val="BE185D"/>
          <w:sz w:val="19"/>
        </w:rPr>
        <w:t>NOT IN</w:t>
      </w:r>
      <w:r>
        <w:t xml:space="preserve"> with a list that contains NULL? Why?</w:t>
      </w:r>
    </w:p>
    <w:p w14:paraId="76A497D5" w14:textId="77777777" w:rsidR="00D7481C" w:rsidRDefault="00000000">
      <w:pPr>
        <w:spacing w:before="20"/>
      </w:pPr>
      <w:r>
        <w:rPr>
          <w:b/>
        </w:rPr>
        <w:t>Q7 (3 marks):</w:t>
      </w:r>
      <w:r>
        <w:t xml:space="preserve"> What is the result of </w:t>
      </w:r>
      <w:r>
        <w:rPr>
          <w:rFonts w:ascii="Consolas" w:hAnsi="Consolas"/>
          <w:color w:val="BE185D"/>
          <w:sz w:val="19"/>
        </w:rPr>
        <w:t>AVG(commission)</w:t>
      </w:r>
      <w:r>
        <w:t xml:space="preserve"> vs </w:t>
      </w:r>
      <w:r>
        <w:rPr>
          <w:rFonts w:ascii="Consolas" w:hAnsi="Consolas"/>
          <w:color w:val="BE185D"/>
          <w:sz w:val="19"/>
        </w:rPr>
        <w:t>AVG(COALESCE(commission, 0))</w:t>
      </w:r>
      <w:r>
        <w:t xml:space="preserve"> if a table has 10 employees, only 4 of whom have non-NULL commissions totaling 20000?</w:t>
      </w:r>
    </w:p>
    <w:p w14:paraId="2361B7BF" w14:textId="77777777" w:rsidR="00D7481C" w:rsidRDefault="00000000">
      <w:pPr>
        <w:spacing w:before="20"/>
      </w:pPr>
      <w:r>
        <w:rPr>
          <w:b/>
        </w:rPr>
        <w:t>Q8 (2 marks):</w:t>
      </w:r>
      <w:r>
        <w:t xml:space="preserve"> Can you reference a SELECT alias in the WHERE clause? In the ORDER BY clause? Explain why.</w:t>
      </w:r>
    </w:p>
    <w:p w14:paraId="76D2ED7B" w14:textId="77777777" w:rsidR="00D7481C" w:rsidRDefault="00000000">
      <w:pPr>
        <w:spacing w:before="20"/>
      </w:pPr>
      <w:r>
        <w:rPr>
          <w:b/>
        </w:rPr>
        <w:t>Q9 (3 marks):</w:t>
      </w:r>
      <w:r>
        <w:t xml:space="preserve"> What is the difference between </w:t>
      </w:r>
      <w:r>
        <w:rPr>
          <w:rFonts w:ascii="Consolas" w:hAnsi="Consolas"/>
          <w:color w:val="BE185D"/>
          <w:sz w:val="19"/>
        </w:rPr>
        <w:t>LIMIT</w:t>
      </w:r>
      <w:r>
        <w:t xml:space="preserve"> and </w:t>
      </w:r>
      <w:r>
        <w:rPr>
          <w:rFonts w:ascii="Consolas" w:hAnsi="Consolas"/>
          <w:color w:val="BE185D"/>
          <w:sz w:val="19"/>
        </w:rPr>
        <w:t>TOP</w:t>
      </w:r>
      <w:r>
        <w:t>? Name one feature that TOP supports but LIMIT does not.</w:t>
      </w:r>
    </w:p>
    <w:p w14:paraId="14ED7262" w14:textId="77777777" w:rsidR="00D7481C" w:rsidRDefault="00000000">
      <w:pPr>
        <w:spacing w:before="20"/>
      </w:pPr>
      <w:r>
        <w:rPr>
          <w:b/>
        </w:rPr>
        <w:t>Q10 (2 marks):</w:t>
      </w:r>
      <w:r>
        <w:t xml:space="preserve"> In which databases are NULLs sorted first in ascending order, and in which are they sorted last?</w:t>
      </w:r>
    </w:p>
    <w:p w14:paraId="7449E640" w14:textId="77777777" w:rsidR="00D7481C" w:rsidRDefault="00000000">
      <w:pPr>
        <w:spacing w:before="20"/>
      </w:pPr>
      <w:r>
        <w:rPr>
          <w:b/>
        </w:rPr>
        <w:t>Q11 (3 marks):</w:t>
      </w:r>
      <w:r>
        <w:t xml:space="preserve"> What does </w:t>
      </w:r>
      <w:r>
        <w:rPr>
          <w:rFonts w:ascii="Consolas" w:hAnsi="Consolas"/>
          <w:color w:val="BE185D"/>
          <w:sz w:val="19"/>
        </w:rPr>
        <w:t>LIKE '%abc'</w:t>
      </w:r>
      <w:r>
        <w:t xml:space="preserve"> match? Can it use a B-tree index? Why or why not?</w:t>
      </w:r>
    </w:p>
    <w:p w14:paraId="52131E7C" w14:textId="77777777" w:rsidR="00D7481C" w:rsidRDefault="00000000">
      <w:pPr>
        <w:spacing w:before="20"/>
      </w:pPr>
      <w:r>
        <w:rPr>
          <w:b/>
        </w:rPr>
        <w:t>Q12 (2 marks):</w:t>
      </w:r>
      <w:r>
        <w:t xml:space="preserve"> What does </w:t>
      </w:r>
      <w:r>
        <w:rPr>
          <w:rFonts w:ascii="Consolas" w:hAnsi="Consolas"/>
          <w:color w:val="BE185D"/>
          <w:sz w:val="19"/>
        </w:rPr>
        <w:t>SUM(salary)</w:t>
      </w:r>
      <w:r>
        <w:t xml:space="preserve"> return when no rows match the WHERE clause?</w:t>
      </w:r>
    </w:p>
    <w:p w14:paraId="428550FD" w14:textId="77777777" w:rsidR="00D7481C" w:rsidRDefault="00D7481C">
      <w:pPr>
        <w:pBdr>
          <w:bottom w:val="single" w:sz="6" w:space="1" w:color="CBD5E1"/>
        </w:pBdr>
        <w:spacing w:before="120" w:after="120"/>
      </w:pPr>
    </w:p>
    <w:p w14:paraId="0F80E0DD" w14:textId="77777777" w:rsidR="00D7481C" w:rsidRDefault="00000000">
      <w:pPr>
        <w:keepNext/>
        <w:spacing w:before="200"/>
      </w:pPr>
      <w:r>
        <w:rPr>
          <w:b/>
          <w:color w:val="1E40AF"/>
          <w:sz w:val="24"/>
        </w:rPr>
        <w:t>Section B: Output Prediction (25 marks)</w:t>
      </w:r>
    </w:p>
    <w:p w14:paraId="5E3F47CA" w14:textId="77777777" w:rsidR="00D7481C" w:rsidRDefault="00000000">
      <w:pPr>
        <w:spacing w:before="20"/>
      </w:pPr>
      <w:r>
        <w:t xml:space="preserve">Use the </w:t>
      </w:r>
      <w:r>
        <w:rPr>
          <w:rFonts w:ascii="Consolas" w:hAnsi="Consolas"/>
          <w:color w:val="BE185D"/>
          <w:sz w:val="19"/>
        </w:rPr>
        <w:t>employees</w:t>
      </w:r>
      <w:r>
        <w:t xml:space="preserve"> table from the notes.</w:t>
      </w:r>
    </w:p>
    <w:p w14:paraId="3CB1F17E" w14:textId="77777777" w:rsidR="00D7481C" w:rsidRDefault="00000000">
      <w:pPr>
        <w:spacing w:before="20"/>
      </w:pPr>
      <w:r>
        <w:rPr>
          <w:b/>
        </w:rPr>
        <w:t>Q13 (4 marks):</w:t>
      </w:r>
      <w:r>
        <w:t xml:space="preserve"> Predict the output:</w:t>
      </w:r>
    </w:p>
    <w:p w14:paraId="118A31D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COUNT(*), COUNT(commission), COUNT(DISTINCT department)</w:t>
      </w:r>
      <w:r>
        <w:rPr>
          <w:rFonts w:ascii="Consolas" w:hAnsi="Consolas"/>
          <w:color w:val="0F172A"/>
          <w:sz w:val="17"/>
        </w:rPr>
        <w:br/>
        <w:t>FROM employees;</w:t>
      </w:r>
    </w:p>
    <w:p w14:paraId="7DA6A805" w14:textId="77777777" w:rsidR="00D7481C" w:rsidRDefault="00000000">
      <w:pPr>
        <w:spacing w:before="20"/>
      </w:pPr>
      <w:r>
        <w:rPr>
          <w:b/>
        </w:rPr>
        <w:t>Q14 (4 marks):</w:t>
      </w:r>
      <w:r>
        <w:t xml:space="preserve"> Predict the output:</w:t>
      </w:r>
    </w:p>
    <w:p w14:paraId="7D88BA6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department, MAX(salary) - MIN(salary) AS salary_range</w:t>
      </w:r>
      <w:r>
        <w:rPr>
          <w:rFonts w:ascii="Consolas" w:hAnsi="Consolas"/>
          <w:color w:val="0F172A"/>
          <w:sz w:val="17"/>
        </w:rPr>
        <w:br/>
        <w:t>FROM employees</w:t>
      </w:r>
      <w:r>
        <w:rPr>
          <w:rFonts w:ascii="Consolas" w:hAnsi="Consolas"/>
          <w:color w:val="0F172A"/>
          <w:sz w:val="17"/>
        </w:rPr>
        <w:br/>
        <w:t>GROUP BY department</w:t>
      </w:r>
      <w:r>
        <w:rPr>
          <w:rFonts w:ascii="Consolas" w:hAnsi="Consolas"/>
          <w:color w:val="0F172A"/>
          <w:sz w:val="17"/>
        </w:rPr>
        <w:br/>
        <w:t>HAVING MAX(salary) - MIN(salary) &gt; 20000;</w:t>
      </w:r>
    </w:p>
    <w:p w14:paraId="0163111B" w14:textId="77777777" w:rsidR="00D7481C" w:rsidRDefault="00000000">
      <w:pPr>
        <w:spacing w:before="20"/>
      </w:pPr>
      <w:r>
        <w:rPr>
          <w:b/>
        </w:rPr>
        <w:t>Q15 (4 marks):</w:t>
      </w:r>
      <w:r>
        <w:t xml:space="preserve"> Predict the output:</w:t>
      </w:r>
    </w:p>
    <w:p w14:paraId="5093E1A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salary</w:t>
      </w:r>
      <w:r>
        <w:rPr>
          <w:rFonts w:ascii="Consolas" w:hAnsi="Consolas"/>
          <w:color w:val="0F172A"/>
          <w:sz w:val="17"/>
        </w:rPr>
        <w:br/>
        <w:t>FROM employees</w:t>
      </w:r>
      <w:r>
        <w:rPr>
          <w:rFonts w:ascii="Consolas" w:hAnsi="Consolas"/>
          <w:color w:val="0F172A"/>
          <w:sz w:val="17"/>
        </w:rPr>
        <w:br/>
        <w:t>WHERE department = 'HR' OR department = 'Marketing' AND salary &gt; 70000</w:t>
      </w:r>
      <w:r>
        <w:rPr>
          <w:rFonts w:ascii="Consolas" w:hAnsi="Consolas"/>
          <w:color w:val="0F172A"/>
          <w:sz w:val="17"/>
        </w:rPr>
        <w:br/>
        <w:t>ORDER BY salary DESC;</w:t>
      </w:r>
    </w:p>
    <w:p w14:paraId="5444508E" w14:textId="77777777" w:rsidR="00D7481C" w:rsidRDefault="00000000">
      <w:pPr>
        <w:spacing w:before="20"/>
      </w:pPr>
      <w:r>
        <w:t>(Pay careful attention to operator precedence.)</w:t>
      </w:r>
    </w:p>
    <w:p w14:paraId="5BD3462E" w14:textId="77777777" w:rsidR="00D7481C" w:rsidRDefault="00000000">
      <w:pPr>
        <w:spacing w:before="20"/>
      </w:pPr>
      <w:r>
        <w:rPr>
          <w:b/>
        </w:rPr>
        <w:t>Q16 (4 marks):</w:t>
      </w:r>
      <w:r>
        <w:t xml:space="preserve"> Predict the output:</w:t>
      </w:r>
    </w:p>
    <w:p w14:paraId="5338307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COALESCE(NULL, NULL, 'hello', 'world');</w:t>
      </w:r>
    </w:p>
    <w:p w14:paraId="2DA7682C" w14:textId="77777777" w:rsidR="00D7481C" w:rsidRDefault="00000000">
      <w:pPr>
        <w:spacing w:before="20"/>
      </w:pPr>
      <w:r>
        <w:rPr>
          <w:b/>
        </w:rPr>
        <w:t>Q17 (5 marks):</w:t>
      </w:r>
      <w:r>
        <w:t xml:space="preserve"> Predict the exact output (all rows):</w:t>
      </w:r>
    </w:p>
    <w:p w14:paraId="0A5422E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department, COUNT(*) AS cnt</w:t>
      </w:r>
      <w:r>
        <w:rPr>
          <w:rFonts w:ascii="Consolas" w:hAnsi="Consolas"/>
          <w:color w:val="0F172A"/>
          <w:sz w:val="17"/>
        </w:rPr>
        <w:br/>
        <w:t>FROM employees</w:t>
      </w:r>
      <w:r>
        <w:rPr>
          <w:rFonts w:ascii="Consolas" w:hAnsi="Consolas"/>
          <w:color w:val="0F172A"/>
          <w:sz w:val="17"/>
        </w:rPr>
        <w:br/>
        <w:t>WHERE city IS NOT NULL</w:t>
      </w:r>
      <w:r>
        <w:rPr>
          <w:rFonts w:ascii="Consolas" w:hAnsi="Consolas"/>
          <w:color w:val="0F172A"/>
          <w:sz w:val="17"/>
        </w:rPr>
        <w:br/>
        <w:t>GROUP BY department</w:t>
      </w:r>
      <w:r>
        <w:rPr>
          <w:rFonts w:ascii="Consolas" w:hAnsi="Consolas"/>
          <w:color w:val="0F172A"/>
          <w:sz w:val="17"/>
        </w:rPr>
        <w:br/>
      </w:r>
      <w:r>
        <w:rPr>
          <w:rFonts w:ascii="Consolas" w:hAnsi="Consolas"/>
          <w:color w:val="0F172A"/>
          <w:sz w:val="17"/>
        </w:rPr>
        <w:lastRenderedPageBreak/>
        <w:t>HAVING COUNT(*) &gt;= 3</w:t>
      </w:r>
      <w:r>
        <w:rPr>
          <w:rFonts w:ascii="Consolas" w:hAnsi="Consolas"/>
          <w:color w:val="0F172A"/>
          <w:sz w:val="17"/>
        </w:rPr>
        <w:br/>
        <w:t>ORDER BY cnt DESC;</w:t>
      </w:r>
    </w:p>
    <w:p w14:paraId="58CB8CE6" w14:textId="77777777" w:rsidR="00D7481C" w:rsidRDefault="00000000">
      <w:pPr>
        <w:spacing w:before="20"/>
      </w:pPr>
      <w:r>
        <w:rPr>
          <w:b/>
        </w:rPr>
        <w:t>Q18 (4 marks):</w:t>
      </w:r>
      <w:r>
        <w:t xml:space="preserve"> What does this return? Explain why.</w:t>
      </w:r>
    </w:p>
    <w:p w14:paraId="13E9280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AVG(commission) FROM employees WHERE department = 'Engineering';</w:t>
      </w:r>
    </w:p>
    <w:p w14:paraId="72B056AC" w14:textId="77777777" w:rsidR="00D7481C" w:rsidRDefault="00D7481C">
      <w:pPr>
        <w:pBdr>
          <w:bottom w:val="single" w:sz="6" w:space="1" w:color="CBD5E1"/>
        </w:pBdr>
        <w:spacing w:before="120" w:after="120"/>
      </w:pPr>
    </w:p>
    <w:p w14:paraId="71F9FA0B" w14:textId="77777777" w:rsidR="00D7481C" w:rsidRDefault="00000000">
      <w:pPr>
        <w:keepNext/>
        <w:spacing w:before="200"/>
      </w:pPr>
      <w:r>
        <w:rPr>
          <w:b/>
          <w:color w:val="1E40AF"/>
          <w:sz w:val="24"/>
        </w:rPr>
        <w:t>Section C: Write the Query (30 marks)</w:t>
      </w:r>
    </w:p>
    <w:p w14:paraId="1DFA780D" w14:textId="77777777" w:rsidR="00D7481C" w:rsidRDefault="00000000">
      <w:pPr>
        <w:spacing w:before="20"/>
      </w:pPr>
      <w:r>
        <w:rPr>
          <w:b/>
        </w:rPr>
        <w:t>Q19 (5 marks):</w:t>
      </w:r>
      <w:r>
        <w:t xml:space="preserve"> Write a query to find all employees whose salary is above the company average. Show name, department, and salary. Sort by salary descending.</w:t>
      </w:r>
    </w:p>
    <w:p w14:paraId="2CDC4E89" w14:textId="77777777" w:rsidR="00D7481C" w:rsidRDefault="00000000">
      <w:pPr>
        <w:spacing w:before="20"/>
      </w:pPr>
      <w:r>
        <w:rPr>
          <w:i/>
        </w:rPr>
        <w:t>Hint: You need a subquery.</w:t>
      </w:r>
    </w:p>
    <w:p w14:paraId="1ABDA002" w14:textId="77777777" w:rsidR="00D7481C" w:rsidRDefault="00000000">
      <w:pPr>
        <w:spacing w:before="20"/>
      </w:pPr>
      <w:r>
        <w:rPr>
          <w:b/>
        </w:rPr>
        <w:t>Q20 (5 marks):</w:t>
      </w:r>
      <w:r>
        <w:t xml:space="preserve"> Write a query to display each department with: the number of employees, the average salary (rounded to 2 decimals), the number of employees earning commission, and the number without commission. Sort by average salary descending.</w:t>
      </w:r>
    </w:p>
    <w:p w14:paraId="77B03614" w14:textId="77777777" w:rsidR="00D7481C" w:rsidRDefault="00000000">
      <w:pPr>
        <w:spacing w:before="20"/>
      </w:pPr>
      <w:r>
        <w:rPr>
          <w:b/>
        </w:rPr>
        <w:t>Q21 (5 marks):</w:t>
      </w:r>
      <w:r>
        <w:t xml:space="preserve"> Write a query to categorize orders into:</w:t>
      </w:r>
    </w:p>
    <w:p w14:paraId="3E1796CD" w14:textId="77777777" w:rsidR="00D7481C" w:rsidRDefault="00000000">
      <w:pPr>
        <w:spacing w:before="20" w:after="40"/>
        <w:ind w:left="360"/>
      </w:pPr>
      <w:r>
        <w:rPr>
          <w:b/>
          <w:color w:val="3B82F6"/>
        </w:rPr>
        <w:t xml:space="preserve">• </w:t>
      </w:r>
      <w:r>
        <w:t>'High Value' if amount &gt;= 500</w:t>
      </w:r>
    </w:p>
    <w:p w14:paraId="2A0101ED" w14:textId="77777777" w:rsidR="00D7481C" w:rsidRDefault="00000000">
      <w:pPr>
        <w:spacing w:before="20" w:after="40"/>
        <w:ind w:left="360"/>
      </w:pPr>
      <w:r>
        <w:rPr>
          <w:b/>
          <w:color w:val="3B82F6"/>
        </w:rPr>
        <w:t xml:space="preserve">• </w:t>
      </w:r>
      <w:r>
        <w:t>'Medium Value' if amount &gt;= 200</w:t>
      </w:r>
    </w:p>
    <w:p w14:paraId="03B3B792" w14:textId="77777777" w:rsidR="00D7481C" w:rsidRDefault="00000000">
      <w:pPr>
        <w:spacing w:before="20" w:after="40"/>
        <w:ind w:left="360"/>
      </w:pPr>
      <w:r>
        <w:rPr>
          <w:b/>
          <w:color w:val="3B82F6"/>
        </w:rPr>
        <w:t xml:space="preserve">• </w:t>
      </w:r>
      <w:r>
        <w:t>'Low Value' if amount &lt; 200</w:t>
      </w:r>
    </w:p>
    <w:p w14:paraId="209600AE" w14:textId="77777777" w:rsidR="00D7481C" w:rsidRDefault="00000000">
      <w:pPr>
        <w:spacing w:before="20" w:after="40"/>
        <w:ind w:left="360"/>
      </w:pPr>
      <w:r>
        <w:rPr>
          <w:b/>
          <w:color w:val="3B82F6"/>
        </w:rPr>
        <w:t xml:space="preserve">• </w:t>
      </w:r>
      <w:r>
        <w:t>'Unknown' if amount is NULL</w:t>
      </w:r>
    </w:p>
    <w:p w14:paraId="35A4E63C" w14:textId="77777777" w:rsidR="00D7481C" w:rsidRDefault="00000000">
      <w:pPr>
        <w:spacing w:before="20"/>
      </w:pPr>
      <w:r>
        <w:t>Show order_id, amount, category, and status. Sort by amount descending (NULLs last).</w:t>
      </w:r>
    </w:p>
    <w:p w14:paraId="1221492B" w14:textId="77777777" w:rsidR="00D7481C" w:rsidRDefault="00000000">
      <w:pPr>
        <w:spacing w:before="20"/>
      </w:pPr>
      <w:r>
        <w:rPr>
          <w:b/>
        </w:rPr>
        <w:t>Q22 (5 marks):</w:t>
      </w:r>
      <w:r>
        <w:t xml:space="preserve"> Write a query to find regions where the total revenue from completed orders exceeds $500.</w:t>
      </w:r>
    </w:p>
    <w:p w14:paraId="2200A108" w14:textId="77777777" w:rsidR="00D7481C" w:rsidRDefault="00000000">
      <w:pPr>
        <w:spacing w:before="20"/>
      </w:pPr>
      <w:r>
        <w:rPr>
          <w:b/>
        </w:rPr>
        <w:t>Q23 (5 marks):</w:t>
      </w:r>
      <w:r>
        <w:t xml:space="preserve"> Write a query to display the top 3 departments by total compensation (salary + commission, treating NULL commission as 0). Show department name, headcount, and total compensation.</w:t>
      </w:r>
    </w:p>
    <w:p w14:paraId="0D2E8268" w14:textId="77777777" w:rsidR="00D7481C" w:rsidRDefault="00000000">
      <w:pPr>
        <w:spacing w:before="20"/>
      </w:pPr>
      <w:r>
        <w:rPr>
          <w:b/>
        </w:rPr>
        <w:t>Q24 (5 marks):</w:t>
      </w:r>
      <w:r>
        <w:t xml:space="preserve"> Write a query that shows each employee's first name, city, and a column called </w:t>
      </w:r>
      <w:r>
        <w:rPr>
          <w:rFonts w:ascii="Consolas" w:hAnsi="Consolas"/>
          <w:color w:val="BE185D"/>
          <w:sz w:val="19"/>
        </w:rPr>
        <w:t>location_status</w:t>
      </w:r>
      <w:r>
        <w:t xml:space="preserve"> that shows:</w:t>
      </w:r>
    </w:p>
    <w:p w14:paraId="4C4D82BB" w14:textId="77777777" w:rsidR="00D7481C" w:rsidRDefault="00000000">
      <w:pPr>
        <w:spacing w:before="20" w:after="40"/>
        <w:ind w:left="360"/>
      </w:pPr>
      <w:r>
        <w:rPr>
          <w:b/>
          <w:color w:val="3B82F6"/>
        </w:rPr>
        <w:t xml:space="preserve">• </w:t>
      </w:r>
      <w:r>
        <w:t>'Local' if city is 'New York'</w:t>
      </w:r>
    </w:p>
    <w:p w14:paraId="549D2D8E" w14:textId="77777777" w:rsidR="00D7481C" w:rsidRDefault="00000000">
      <w:pPr>
        <w:spacing w:before="20" w:after="40"/>
        <w:ind w:left="360"/>
      </w:pPr>
      <w:r>
        <w:rPr>
          <w:b/>
          <w:color w:val="3B82F6"/>
        </w:rPr>
        <w:t xml:space="preserve">• </w:t>
      </w:r>
      <w:r>
        <w:t>'Regional' if city is 'Chicago' or 'Boston'</w:t>
      </w:r>
    </w:p>
    <w:p w14:paraId="2CE97076" w14:textId="77777777" w:rsidR="00D7481C" w:rsidRDefault="00000000">
      <w:pPr>
        <w:spacing w:before="20" w:after="40"/>
        <w:ind w:left="360"/>
      </w:pPr>
      <w:r>
        <w:rPr>
          <w:b/>
          <w:color w:val="3B82F6"/>
        </w:rPr>
        <w:t xml:space="preserve">• </w:t>
      </w:r>
      <w:r>
        <w:t>'Remote' if city is 'San Francisco'</w:t>
      </w:r>
    </w:p>
    <w:p w14:paraId="128C2A79" w14:textId="77777777" w:rsidR="00D7481C" w:rsidRDefault="00000000">
      <w:pPr>
        <w:spacing w:before="20" w:after="40"/>
        <w:ind w:left="360"/>
      </w:pPr>
      <w:r>
        <w:rPr>
          <w:b/>
          <w:color w:val="3B82F6"/>
        </w:rPr>
        <w:t xml:space="preserve">• </w:t>
      </w:r>
      <w:r>
        <w:t>'Unassigned' if city is NULL</w:t>
      </w:r>
    </w:p>
    <w:p w14:paraId="26462200" w14:textId="77777777" w:rsidR="00D7481C" w:rsidRDefault="00000000">
      <w:pPr>
        <w:spacing w:before="20"/>
      </w:pPr>
      <w:r>
        <w:t>Sort by department, then salary descending.</w:t>
      </w:r>
    </w:p>
    <w:p w14:paraId="6B931CC2" w14:textId="77777777" w:rsidR="00D7481C" w:rsidRDefault="00D7481C">
      <w:pPr>
        <w:pBdr>
          <w:bottom w:val="single" w:sz="6" w:space="1" w:color="CBD5E1"/>
        </w:pBdr>
        <w:spacing w:before="120" w:after="120"/>
      </w:pPr>
    </w:p>
    <w:p w14:paraId="05C3389D" w14:textId="77777777" w:rsidR="00D7481C" w:rsidRDefault="00000000">
      <w:pPr>
        <w:keepNext/>
        <w:spacing w:before="200"/>
      </w:pPr>
      <w:r>
        <w:rPr>
          <w:b/>
          <w:color w:val="1E40AF"/>
          <w:sz w:val="24"/>
        </w:rPr>
        <w:t>Section D: Scenario-Based (15 marks)</w:t>
      </w:r>
    </w:p>
    <w:p w14:paraId="2D5F9582" w14:textId="77777777" w:rsidR="00D7481C" w:rsidRDefault="00000000">
      <w:pPr>
        <w:spacing w:before="20"/>
      </w:pPr>
      <w:r>
        <w:rPr>
          <w:b/>
        </w:rPr>
        <w:t>Q25 (5 marks):</w:t>
      </w:r>
      <w:r>
        <w:t xml:space="preserve"> A junior analyst writes this query and gets unexpected results:</w:t>
      </w:r>
    </w:p>
    <w:p w14:paraId="46F7781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department, first_name, AVG(salary)</w:t>
      </w:r>
      <w:r>
        <w:rPr>
          <w:rFonts w:ascii="Consolas" w:hAnsi="Consolas"/>
          <w:color w:val="0F172A"/>
          <w:sz w:val="17"/>
        </w:rPr>
        <w:br/>
        <w:t>FROM employees</w:t>
      </w:r>
      <w:r>
        <w:rPr>
          <w:rFonts w:ascii="Consolas" w:hAnsi="Consolas"/>
          <w:color w:val="0F172A"/>
          <w:sz w:val="17"/>
        </w:rPr>
        <w:br/>
        <w:t>GROUP BY department;</w:t>
      </w:r>
    </w:p>
    <w:p w14:paraId="1EC6D85C" w14:textId="77777777" w:rsidR="00D7481C" w:rsidRDefault="00000000">
      <w:pPr>
        <w:spacing w:before="20"/>
      </w:pPr>
      <w:r>
        <w:t>What is wrong? How would you fix it? What would different databases do with this query?</w:t>
      </w:r>
    </w:p>
    <w:p w14:paraId="4D66F845" w14:textId="77777777" w:rsidR="00D7481C" w:rsidRDefault="00000000">
      <w:pPr>
        <w:spacing w:before="20"/>
      </w:pPr>
      <w:r>
        <w:rPr>
          <w:b/>
        </w:rPr>
        <w:t>Q26 (5 marks):</w:t>
      </w:r>
      <w:r>
        <w:t xml:space="preserve"> Your team lead asks: "What is the average commission across the company?" You run </w:t>
      </w:r>
      <w:r>
        <w:rPr>
          <w:rFonts w:ascii="Consolas" w:hAnsi="Consolas"/>
          <w:color w:val="BE185D"/>
          <w:sz w:val="19"/>
        </w:rPr>
        <w:t>SELECT AVG(commission) FROM employees</w:t>
      </w:r>
      <w:r>
        <w:t xml:space="preserve"> and get 3833.33. Your lead says "That can't be right, we have 15 employees and total commission is only 23000. The average should be about 1533."</w:t>
      </w:r>
    </w:p>
    <w:p w14:paraId="024F4769" w14:textId="77777777" w:rsidR="00D7481C" w:rsidRDefault="00000000">
      <w:pPr>
        <w:spacing w:before="20"/>
      </w:pPr>
      <w:r>
        <w:t>Who is correct? Explain the discrepancy. Write queries that produce both answers and explain when each is appropriate.</w:t>
      </w:r>
    </w:p>
    <w:p w14:paraId="3673408A" w14:textId="77777777" w:rsidR="00D7481C" w:rsidRDefault="00000000">
      <w:pPr>
        <w:spacing w:before="20"/>
      </w:pPr>
      <w:r>
        <w:rPr>
          <w:b/>
        </w:rPr>
        <w:lastRenderedPageBreak/>
        <w:t>Q27 (5 marks):</w:t>
      </w:r>
      <w:r>
        <w:t xml:space="preserve"> You need to retrieve all employees who are NOT in the Sales or HR departments. You write:</w:t>
      </w:r>
    </w:p>
    <w:p w14:paraId="7E7FCD3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 FROM employees WHERE department NOT IN ('Sales', 'HR');</w:t>
      </w:r>
    </w:p>
    <w:p w14:paraId="07F0BB15" w14:textId="77777777" w:rsidR="00D7481C" w:rsidRDefault="00000000">
      <w:pPr>
        <w:spacing w:before="20"/>
      </w:pPr>
      <w:r>
        <w:t>This works correctly. But a colleague uses a subquery:</w:t>
      </w:r>
    </w:p>
    <w:p w14:paraId="3945D11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 FROM employees </w:t>
      </w:r>
      <w:r>
        <w:rPr>
          <w:rFonts w:ascii="Consolas" w:hAnsi="Consolas"/>
          <w:color w:val="0F172A"/>
          <w:sz w:val="17"/>
        </w:rPr>
        <w:br/>
        <w:t>WHERE department NOT IN (SELECT department FROM departments WHERE active = 0);</w:t>
      </w:r>
    </w:p>
    <w:p w14:paraId="467375F6" w14:textId="77777777" w:rsidR="00D7481C" w:rsidRDefault="00000000">
      <w:pPr>
        <w:spacing w:before="20"/>
      </w:pPr>
      <w:r>
        <w:t>Under what condition would this query return zero rows even if there are valid employees? How would you fix it?</w:t>
      </w:r>
    </w:p>
    <w:p w14:paraId="56813BF4" w14:textId="77777777" w:rsidR="00D7481C" w:rsidRDefault="00D7481C">
      <w:pPr>
        <w:pBdr>
          <w:bottom w:val="single" w:sz="6" w:space="1" w:color="CBD5E1"/>
        </w:pBdr>
        <w:spacing w:before="120" w:after="120"/>
      </w:pPr>
    </w:p>
    <w:p w14:paraId="36E5D476" w14:textId="77777777" w:rsidR="00D7481C" w:rsidRDefault="00000000">
      <w:pPr>
        <w:keepNext/>
        <w:spacing w:before="200"/>
      </w:pPr>
      <w:r>
        <w:rPr>
          <w:b/>
          <w:color w:val="1E40AF"/>
          <w:sz w:val="24"/>
        </w:rPr>
        <w:t>Assessment Answer Key</w:t>
      </w:r>
    </w:p>
    <w:p w14:paraId="2A147E06" w14:textId="77777777" w:rsidR="00D7481C" w:rsidRDefault="00D7481C">
      <w:pPr>
        <w:pBdr>
          <w:bottom w:val="single" w:sz="6" w:space="1" w:color="CBD5E1"/>
        </w:pBdr>
        <w:spacing w:before="120" w:after="120"/>
      </w:pPr>
    </w:p>
    <w:p w14:paraId="6F3366C5" w14:textId="77777777" w:rsidR="00D7481C" w:rsidRDefault="00000000">
      <w:pPr>
        <w:spacing w:before="20"/>
      </w:pPr>
      <w:r>
        <w:rPr>
          <w:b/>
        </w:rPr>
        <w:t>A1:</w:t>
      </w:r>
      <w:r>
        <w:t xml:space="preserve"> FROM → WHERE → GROUP BY → HAVING → SELECT → DISTINCT → ORDER BY → LIMIT/OFFSET</w:t>
      </w:r>
    </w:p>
    <w:p w14:paraId="21FA956B" w14:textId="77777777" w:rsidR="00D7481C" w:rsidRDefault="00000000">
      <w:pPr>
        <w:spacing w:before="20"/>
      </w:pPr>
      <w:r>
        <w:rPr>
          <w:b/>
        </w:rPr>
        <w:t>A2:</w:t>
      </w:r>
      <w:r>
        <w:t xml:space="preserve"> </w:t>
      </w:r>
      <w:r>
        <w:rPr>
          <w:rFonts w:ascii="Consolas" w:hAnsi="Consolas"/>
          <w:color w:val="BE185D"/>
          <w:sz w:val="19"/>
        </w:rPr>
        <w:t>COUNT(*)</w:t>
      </w:r>
      <w:r>
        <w:t xml:space="preserve"> counts all rows including NULLs. </w:t>
      </w:r>
      <w:r>
        <w:rPr>
          <w:rFonts w:ascii="Consolas" w:hAnsi="Consolas"/>
          <w:color w:val="BE185D"/>
          <w:sz w:val="19"/>
        </w:rPr>
        <w:t>COUNT(column)</w:t>
      </w:r>
      <w:r>
        <w:t xml:space="preserve"> counts only non-NULL values. </w:t>
      </w:r>
      <w:r>
        <w:rPr>
          <w:rFonts w:ascii="Consolas" w:hAnsi="Consolas"/>
          <w:color w:val="BE185D"/>
          <w:sz w:val="19"/>
        </w:rPr>
        <w:t>COUNT(DISTINCT column)</w:t>
      </w:r>
      <w:r>
        <w:t xml:space="preserve"> counts unique non-NULL values. Example: If a column has values [A, A, B, NULL], then COUNT(*) = 4, COUNT(col) = 3, COUNT(DISTINCT col) = 2.</w:t>
      </w:r>
    </w:p>
    <w:p w14:paraId="2542FB78" w14:textId="77777777" w:rsidR="00D7481C" w:rsidRDefault="00000000">
      <w:pPr>
        <w:spacing w:before="20"/>
      </w:pPr>
      <w:r>
        <w:rPr>
          <w:b/>
        </w:rPr>
        <w:t>A3:</w:t>
      </w:r>
      <w:r>
        <w:t xml:space="preserve"> NULL represents the absence of a value (unknown/not applicable). </w:t>
      </w:r>
      <w:r>
        <w:rPr>
          <w:rFonts w:ascii="Consolas" w:hAnsi="Consolas"/>
          <w:color w:val="BE185D"/>
          <w:sz w:val="19"/>
        </w:rPr>
        <w:t>= NULL</w:t>
      </w:r>
      <w:r>
        <w:t xml:space="preserve"> returns UNKNOWN (not TRUE) because SQL uses three-valued logic. NULL is not equal to anything, not even itself. Use </w:t>
      </w:r>
      <w:r>
        <w:rPr>
          <w:rFonts w:ascii="Consolas" w:hAnsi="Consolas"/>
          <w:color w:val="BE185D"/>
          <w:sz w:val="19"/>
        </w:rPr>
        <w:t>IS NULL</w:t>
      </w:r>
      <w:r>
        <w:t xml:space="preserve"> instead.</w:t>
      </w:r>
    </w:p>
    <w:p w14:paraId="15B5FD05" w14:textId="77777777" w:rsidR="00D7481C" w:rsidRDefault="00000000">
      <w:pPr>
        <w:spacing w:before="20"/>
      </w:pPr>
      <w:r>
        <w:rPr>
          <w:b/>
        </w:rPr>
        <w:t>A4:</w:t>
      </w:r>
      <w:r>
        <w:t xml:space="preserve"> WHERE filters individual rows before GROUP BY and cannot use aggregate functions. HAVING filters groups after GROUP BY and can use aggregates. Example requiring HAVING: </w:t>
      </w:r>
      <w:r>
        <w:rPr>
          <w:rFonts w:ascii="Consolas" w:hAnsi="Consolas"/>
          <w:color w:val="BE185D"/>
          <w:sz w:val="19"/>
        </w:rPr>
        <w:t>SELECT department, COUNT(*) FROM employees GROUP BY department HAVING COUNT(*) &gt; 3</w:t>
      </w:r>
      <w:r>
        <w:t xml:space="preserve"> — you cannot write </w:t>
      </w:r>
      <w:r>
        <w:rPr>
          <w:rFonts w:ascii="Consolas" w:hAnsi="Consolas"/>
          <w:color w:val="BE185D"/>
          <w:sz w:val="19"/>
        </w:rPr>
        <w:t>WHERE COUNT(*) &gt; 3</w:t>
      </w:r>
      <w:r>
        <w:t>.</w:t>
      </w:r>
    </w:p>
    <w:p w14:paraId="01B854CE" w14:textId="77777777" w:rsidR="00D7481C" w:rsidRDefault="00000000">
      <w:pPr>
        <w:spacing w:before="20"/>
      </w:pPr>
      <w:r>
        <w:rPr>
          <w:b/>
        </w:rPr>
        <w:t>A5:</w:t>
      </w:r>
      <w:r>
        <w:t xml:space="preserve"> Inclusive on both ends. </w:t>
      </w:r>
      <w:r>
        <w:rPr>
          <w:rFonts w:ascii="Consolas" w:hAnsi="Consolas"/>
          <w:color w:val="BE185D"/>
          <w:sz w:val="19"/>
        </w:rPr>
        <w:t>x BETWEEN 10 AND 20</w:t>
      </w:r>
      <w:r>
        <w:t xml:space="preserve"> is equivalent to </w:t>
      </w:r>
      <w:r>
        <w:rPr>
          <w:rFonts w:ascii="Consolas" w:hAnsi="Consolas"/>
          <w:color w:val="BE185D"/>
          <w:sz w:val="19"/>
        </w:rPr>
        <w:t>x &gt;= 10 AND x &lt;= 20</w:t>
      </w:r>
      <w:r>
        <w:t>.</w:t>
      </w:r>
    </w:p>
    <w:p w14:paraId="179A07DA" w14:textId="77777777" w:rsidR="00D7481C" w:rsidRDefault="00000000">
      <w:pPr>
        <w:spacing w:before="20"/>
      </w:pPr>
      <w:r>
        <w:rPr>
          <w:b/>
        </w:rPr>
        <w:t>A6:</w:t>
      </w:r>
      <w:r>
        <w:t xml:space="preserve"> It returns zero rows. </w:t>
      </w:r>
      <w:r>
        <w:rPr>
          <w:rFonts w:ascii="Consolas" w:hAnsi="Consolas"/>
          <w:color w:val="BE185D"/>
          <w:sz w:val="19"/>
        </w:rPr>
        <w:t>NOT IN (a, b, NULL)</w:t>
      </w:r>
      <w:r>
        <w:t xml:space="preserve"> expands to </w:t>
      </w:r>
      <w:r>
        <w:rPr>
          <w:rFonts w:ascii="Consolas" w:hAnsi="Consolas"/>
          <w:color w:val="BE185D"/>
          <w:sz w:val="19"/>
        </w:rPr>
        <w:t>x&lt;&gt;a AND x&lt;&gt;b AND x&lt;&gt;NULL</w:t>
      </w:r>
      <w:r>
        <w:t xml:space="preserve">. Since </w:t>
      </w:r>
      <w:r>
        <w:rPr>
          <w:rFonts w:ascii="Consolas" w:hAnsi="Consolas"/>
          <w:color w:val="BE185D"/>
          <w:sz w:val="19"/>
        </w:rPr>
        <w:t>x&lt;&gt;NULL</w:t>
      </w:r>
      <w:r>
        <w:t xml:space="preserve"> evaluates to UNKNOWN, the entire AND chain evaluates to UNKNOWN, and the row is excluded.</w:t>
      </w:r>
    </w:p>
    <w:p w14:paraId="0B2C05B3" w14:textId="77777777" w:rsidR="00D7481C" w:rsidRDefault="00000000">
      <w:pPr>
        <w:spacing w:before="20"/>
      </w:pPr>
      <w:r>
        <w:rPr>
          <w:b/>
        </w:rPr>
        <w:t>A7:</w:t>
      </w:r>
      <w:r>
        <w:t xml:space="preserve"> </w:t>
      </w:r>
      <w:r>
        <w:rPr>
          <w:rFonts w:ascii="Consolas" w:hAnsi="Consolas"/>
          <w:color w:val="BE185D"/>
          <w:sz w:val="19"/>
        </w:rPr>
        <w:t>AVG(commission)</w:t>
      </w:r>
      <w:r>
        <w:t xml:space="preserve"> = 20000/4 = 5000. </w:t>
      </w:r>
      <w:r>
        <w:rPr>
          <w:rFonts w:ascii="Consolas" w:hAnsi="Consolas"/>
          <w:color w:val="BE185D"/>
          <w:sz w:val="19"/>
        </w:rPr>
        <w:t>AVG(COALESCE(commission, 0))</w:t>
      </w:r>
      <w:r>
        <w:t xml:space="preserve"> = 20000/10 = 2000. The first ignores NULLs (divides by 4 non-NULL values); the second treats NULLs as 0 (divides by all 10 rows).</w:t>
      </w:r>
    </w:p>
    <w:p w14:paraId="32E363CB" w14:textId="77777777" w:rsidR="00D7481C" w:rsidRDefault="00000000">
      <w:pPr>
        <w:spacing w:before="20"/>
      </w:pPr>
      <w:r>
        <w:rPr>
          <w:b/>
        </w:rPr>
        <w:t>A8:</w:t>
      </w:r>
      <w:r>
        <w:t xml:space="preserve"> No, you cannot reference a SELECT alias in WHERE because WHERE executes before SELECT. Yes, you can in ORDER BY because ORDER BY executes after SELECT. (MySQL allows aliases in WHERE as a non-standard extension.)</w:t>
      </w:r>
    </w:p>
    <w:p w14:paraId="58782C53" w14:textId="77777777" w:rsidR="00D7481C" w:rsidRDefault="00000000">
      <w:pPr>
        <w:spacing w:before="20"/>
      </w:pPr>
      <w:r>
        <w:rPr>
          <w:b/>
        </w:rPr>
        <w:t>A9:</w:t>
      </w:r>
      <w:r>
        <w:t xml:space="preserve"> LIMIT is used in MySQL/PostgreSQL/SQLite and appears at the end of the query. TOP is used in SQL Server and appears after SELECT. TOP supports </w:t>
      </w:r>
      <w:r>
        <w:rPr>
          <w:rFonts w:ascii="Consolas" w:hAnsi="Consolas"/>
          <w:color w:val="BE185D"/>
          <w:sz w:val="19"/>
        </w:rPr>
        <w:t>WITH TIES</w:t>
      </w:r>
      <w:r>
        <w:t xml:space="preserve"> (includes tied rows) and </w:t>
      </w:r>
      <w:r>
        <w:rPr>
          <w:rFonts w:ascii="Consolas" w:hAnsi="Consolas"/>
          <w:color w:val="BE185D"/>
          <w:sz w:val="19"/>
        </w:rPr>
        <w:t>PERCENT</w:t>
      </w:r>
      <w:r>
        <w:t xml:space="preserve"> (return a percentage of rows), which LIMIT does not.</w:t>
      </w:r>
    </w:p>
    <w:p w14:paraId="1549543B" w14:textId="77777777" w:rsidR="00D7481C" w:rsidRDefault="00000000">
      <w:pPr>
        <w:spacing w:before="20"/>
      </w:pPr>
      <w:r>
        <w:rPr>
          <w:b/>
        </w:rPr>
        <w:t>A10:</w:t>
      </w:r>
      <w:r>
        <w:t xml:space="preserve"> MySQL and SQL Server sort NULLs first in ASC. PostgreSQL and Oracle sort NULLs last in ASC.</w:t>
      </w:r>
    </w:p>
    <w:p w14:paraId="39311A60" w14:textId="77777777" w:rsidR="00D7481C" w:rsidRDefault="00000000">
      <w:pPr>
        <w:spacing w:before="20"/>
      </w:pPr>
      <w:r>
        <w:rPr>
          <w:b/>
        </w:rPr>
        <w:t>A11:</w:t>
      </w:r>
      <w:r>
        <w:t xml:space="preserve"> </w:t>
      </w:r>
      <w:r>
        <w:rPr>
          <w:rFonts w:ascii="Consolas" w:hAnsi="Consolas"/>
          <w:color w:val="BE185D"/>
          <w:sz w:val="19"/>
        </w:rPr>
        <w:t>LIKE '%abc'</w:t>
      </w:r>
      <w:r>
        <w:t xml:space="preserve"> matches any string ending in 'abc'. It cannot use a B-tree index because the wildcard is at the beginning — the database cannot do a prefix-based lookup and must scan every value.</w:t>
      </w:r>
    </w:p>
    <w:p w14:paraId="2BCD9E88" w14:textId="77777777" w:rsidR="00D7481C" w:rsidRDefault="00000000">
      <w:pPr>
        <w:spacing w:before="20"/>
      </w:pPr>
      <w:r>
        <w:rPr>
          <w:b/>
        </w:rPr>
        <w:t>A12:</w:t>
      </w:r>
      <w:r>
        <w:t xml:space="preserve"> NULL (not 0). Use </w:t>
      </w:r>
      <w:r>
        <w:rPr>
          <w:rFonts w:ascii="Consolas" w:hAnsi="Consolas"/>
          <w:color w:val="BE185D"/>
          <w:sz w:val="19"/>
        </w:rPr>
        <w:t>COALESCE(SUM(salary), 0)</w:t>
      </w:r>
      <w:r>
        <w:t xml:space="preserve"> to return 0 instead.</w:t>
      </w:r>
    </w:p>
    <w:p w14:paraId="0A479017" w14:textId="77777777" w:rsidR="00D7481C" w:rsidRDefault="00000000">
      <w:pPr>
        <w:spacing w:before="20"/>
      </w:pPr>
      <w:r>
        <w:rPr>
          <w:b/>
        </w:rPr>
        <w:t>A13:</w:t>
      </w:r>
    </w:p>
    <w:tbl>
      <w:tblPr>
        <w:tblStyle w:val="TableGrid"/>
        <w:tblW w:w="0" w:type="auto"/>
        <w:jc w:val="center"/>
        <w:tblLook w:val="04A0" w:firstRow="1" w:lastRow="0" w:firstColumn="1" w:lastColumn="0" w:noHBand="0" w:noVBand="1"/>
      </w:tblPr>
      <w:tblGrid>
        <w:gridCol w:w="3312"/>
        <w:gridCol w:w="3312"/>
        <w:gridCol w:w="3312"/>
      </w:tblGrid>
      <w:tr w:rsidR="00D7481C" w14:paraId="182EA4A2" w14:textId="77777777">
        <w:trPr>
          <w:jc w:val="center"/>
        </w:trPr>
        <w:tc>
          <w:tcPr>
            <w:tcW w:w="3312" w:type="dxa"/>
            <w:shd w:val="clear" w:color="auto" w:fill="1E3A8A"/>
            <w:tcMar>
              <w:top w:w="90" w:type="dxa"/>
              <w:left w:w="130" w:type="dxa"/>
              <w:bottom w:w="90" w:type="dxa"/>
              <w:right w:w="130" w:type="dxa"/>
            </w:tcMar>
            <w:vAlign w:val="center"/>
          </w:tcPr>
          <w:p w14:paraId="766F7D2C" w14:textId="77777777" w:rsidR="00D7481C" w:rsidRDefault="00000000">
            <w:pPr>
              <w:spacing w:before="20" w:after="20" w:line="252" w:lineRule="auto"/>
            </w:pPr>
            <w:r>
              <w:rPr>
                <w:b/>
                <w:color w:val="FFFFFF"/>
                <w:sz w:val="19"/>
              </w:rPr>
              <w:t>COUNT(*)</w:t>
            </w:r>
          </w:p>
        </w:tc>
        <w:tc>
          <w:tcPr>
            <w:tcW w:w="3312" w:type="dxa"/>
            <w:shd w:val="clear" w:color="auto" w:fill="1E3A8A"/>
            <w:tcMar>
              <w:top w:w="90" w:type="dxa"/>
              <w:left w:w="130" w:type="dxa"/>
              <w:bottom w:w="90" w:type="dxa"/>
              <w:right w:w="130" w:type="dxa"/>
            </w:tcMar>
            <w:vAlign w:val="center"/>
          </w:tcPr>
          <w:p w14:paraId="2E21F161" w14:textId="77777777" w:rsidR="00D7481C" w:rsidRDefault="00000000">
            <w:pPr>
              <w:spacing w:before="20" w:after="20" w:line="252" w:lineRule="auto"/>
            </w:pPr>
            <w:r>
              <w:rPr>
                <w:b/>
                <w:color w:val="FFFFFF"/>
                <w:sz w:val="19"/>
              </w:rPr>
              <w:t>COUNT(commission)</w:t>
            </w:r>
          </w:p>
        </w:tc>
        <w:tc>
          <w:tcPr>
            <w:tcW w:w="3312" w:type="dxa"/>
            <w:shd w:val="clear" w:color="auto" w:fill="1E3A8A"/>
            <w:tcMar>
              <w:top w:w="90" w:type="dxa"/>
              <w:left w:w="130" w:type="dxa"/>
              <w:bottom w:w="90" w:type="dxa"/>
              <w:right w:w="130" w:type="dxa"/>
            </w:tcMar>
            <w:vAlign w:val="center"/>
          </w:tcPr>
          <w:p w14:paraId="6735DB65" w14:textId="77777777" w:rsidR="00D7481C" w:rsidRDefault="00000000">
            <w:pPr>
              <w:spacing w:before="20" w:after="20" w:line="252" w:lineRule="auto"/>
            </w:pPr>
            <w:r>
              <w:rPr>
                <w:b/>
                <w:color w:val="FFFFFF"/>
                <w:sz w:val="19"/>
              </w:rPr>
              <w:t>COUNT(DISTINCT department)</w:t>
            </w:r>
          </w:p>
        </w:tc>
      </w:tr>
      <w:tr w:rsidR="00D7481C" w14:paraId="39F1C558" w14:textId="77777777">
        <w:trPr>
          <w:jc w:val="center"/>
        </w:trPr>
        <w:tc>
          <w:tcPr>
            <w:tcW w:w="3312" w:type="dxa"/>
            <w:shd w:val="clear" w:color="auto" w:fill="F8FAFC"/>
            <w:tcMar>
              <w:top w:w="90" w:type="dxa"/>
              <w:left w:w="130" w:type="dxa"/>
              <w:bottom w:w="90" w:type="dxa"/>
              <w:right w:w="130" w:type="dxa"/>
            </w:tcMar>
            <w:vAlign w:val="center"/>
          </w:tcPr>
          <w:p w14:paraId="506EA6C1" w14:textId="77777777" w:rsidR="00D7481C" w:rsidRDefault="00000000">
            <w:pPr>
              <w:spacing w:before="20" w:after="20" w:line="252" w:lineRule="auto"/>
            </w:pPr>
            <w:r>
              <w:rPr>
                <w:sz w:val="18"/>
              </w:rPr>
              <w:t>15</w:t>
            </w:r>
          </w:p>
        </w:tc>
        <w:tc>
          <w:tcPr>
            <w:tcW w:w="3312" w:type="dxa"/>
            <w:shd w:val="clear" w:color="auto" w:fill="F8FAFC"/>
            <w:tcMar>
              <w:top w:w="90" w:type="dxa"/>
              <w:left w:w="130" w:type="dxa"/>
              <w:bottom w:w="90" w:type="dxa"/>
              <w:right w:w="130" w:type="dxa"/>
            </w:tcMar>
            <w:vAlign w:val="center"/>
          </w:tcPr>
          <w:p w14:paraId="40001407" w14:textId="77777777" w:rsidR="00D7481C" w:rsidRDefault="00000000">
            <w:pPr>
              <w:spacing w:before="20" w:after="20" w:line="252" w:lineRule="auto"/>
            </w:pPr>
            <w:r>
              <w:rPr>
                <w:sz w:val="18"/>
              </w:rPr>
              <w:t>6</w:t>
            </w:r>
          </w:p>
        </w:tc>
        <w:tc>
          <w:tcPr>
            <w:tcW w:w="3312" w:type="dxa"/>
            <w:shd w:val="clear" w:color="auto" w:fill="F8FAFC"/>
            <w:tcMar>
              <w:top w:w="90" w:type="dxa"/>
              <w:left w:w="130" w:type="dxa"/>
              <w:bottom w:w="90" w:type="dxa"/>
              <w:right w:w="130" w:type="dxa"/>
            </w:tcMar>
            <w:vAlign w:val="center"/>
          </w:tcPr>
          <w:p w14:paraId="5E0D292E" w14:textId="77777777" w:rsidR="00D7481C" w:rsidRDefault="00000000">
            <w:pPr>
              <w:spacing w:before="20" w:after="20" w:line="252" w:lineRule="auto"/>
            </w:pPr>
            <w:r>
              <w:rPr>
                <w:sz w:val="18"/>
              </w:rPr>
              <w:t>4</w:t>
            </w:r>
          </w:p>
        </w:tc>
      </w:tr>
    </w:tbl>
    <w:p w14:paraId="0B2C8F92" w14:textId="77777777" w:rsidR="00D7481C" w:rsidRDefault="00D7481C">
      <w:pPr>
        <w:spacing w:after="80"/>
      </w:pPr>
    </w:p>
    <w:p w14:paraId="478C9C45" w14:textId="77777777" w:rsidR="00D7481C" w:rsidRDefault="00000000">
      <w:pPr>
        <w:spacing w:before="20"/>
      </w:pPr>
      <w:r>
        <w:rPr>
          <w:b/>
        </w:rPr>
        <w:t>A14:</w:t>
      </w:r>
    </w:p>
    <w:p w14:paraId="7853E0CC" w14:textId="77777777" w:rsidR="00D7481C" w:rsidRDefault="00000000">
      <w:pPr>
        <w:spacing w:before="20" w:after="40"/>
        <w:ind w:left="360"/>
      </w:pPr>
      <w:r>
        <w:rPr>
          <w:b/>
          <w:color w:val="3B82F6"/>
        </w:rPr>
        <w:t xml:space="preserve">• </w:t>
      </w:r>
      <w:r>
        <w:t>Engineering: 105000-87000 = 18000 (excluded: not &gt; 20000)</w:t>
      </w:r>
    </w:p>
    <w:p w14:paraId="44E3FB3A" w14:textId="77777777" w:rsidR="00D7481C" w:rsidRDefault="00000000">
      <w:pPr>
        <w:spacing w:before="20" w:after="40"/>
        <w:ind w:left="360"/>
      </w:pPr>
      <w:r>
        <w:rPr>
          <w:b/>
          <w:color w:val="3B82F6"/>
        </w:rPr>
        <w:t xml:space="preserve">• </w:t>
      </w:r>
      <w:r>
        <w:t>Sales: 91000-68000 = 23000 ✅</w:t>
      </w:r>
    </w:p>
    <w:p w14:paraId="7929C97E" w14:textId="77777777" w:rsidR="00D7481C" w:rsidRDefault="00000000">
      <w:pPr>
        <w:spacing w:before="20" w:after="40"/>
        <w:ind w:left="360"/>
      </w:pPr>
      <w:r>
        <w:rPr>
          <w:b/>
          <w:color w:val="3B82F6"/>
        </w:rPr>
        <w:lastRenderedPageBreak/>
        <w:t xml:space="preserve">• </w:t>
      </w:r>
      <w:r>
        <w:t>HR: 78000-61000 = 17000 (excluded)</w:t>
      </w:r>
    </w:p>
    <w:p w14:paraId="5323D66A" w14:textId="77777777" w:rsidR="00D7481C" w:rsidRDefault="00000000">
      <w:pPr>
        <w:spacing w:before="20" w:after="40"/>
        <w:ind w:left="360"/>
      </w:pPr>
      <w:r>
        <w:rPr>
          <w:b/>
          <w:color w:val="3B82F6"/>
        </w:rPr>
        <w:t xml:space="preserve">• </w:t>
      </w:r>
      <w:r>
        <w:t>Marketing: 73000-69000 = 4000 (excluded)</w:t>
      </w:r>
    </w:p>
    <w:tbl>
      <w:tblPr>
        <w:tblStyle w:val="TableGrid"/>
        <w:tblW w:w="0" w:type="auto"/>
        <w:jc w:val="center"/>
        <w:tblLook w:val="04A0" w:firstRow="1" w:lastRow="0" w:firstColumn="1" w:lastColumn="0" w:noHBand="0" w:noVBand="1"/>
      </w:tblPr>
      <w:tblGrid>
        <w:gridCol w:w="4968"/>
        <w:gridCol w:w="4968"/>
      </w:tblGrid>
      <w:tr w:rsidR="00D7481C" w14:paraId="1E0DA575" w14:textId="77777777">
        <w:trPr>
          <w:jc w:val="center"/>
        </w:trPr>
        <w:tc>
          <w:tcPr>
            <w:tcW w:w="4968" w:type="dxa"/>
            <w:shd w:val="clear" w:color="auto" w:fill="1E3A8A"/>
            <w:tcMar>
              <w:top w:w="90" w:type="dxa"/>
              <w:left w:w="130" w:type="dxa"/>
              <w:bottom w:w="90" w:type="dxa"/>
              <w:right w:w="130" w:type="dxa"/>
            </w:tcMar>
            <w:vAlign w:val="center"/>
          </w:tcPr>
          <w:p w14:paraId="20E5933A" w14:textId="77777777" w:rsidR="00D7481C" w:rsidRDefault="00000000">
            <w:pPr>
              <w:spacing w:before="20" w:after="20" w:line="252" w:lineRule="auto"/>
            </w:pPr>
            <w:r>
              <w:rPr>
                <w:b/>
                <w:color w:val="FFFFFF"/>
                <w:sz w:val="19"/>
              </w:rPr>
              <w:t>department</w:t>
            </w:r>
          </w:p>
        </w:tc>
        <w:tc>
          <w:tcPr>
            <w:tcW w:w="4968" w:type="dxa"/>
            <w:shd w:val="clear" w:color="auto" w:fill="1E3A8A"/>
            <w:tcMar>
              <w:top w:w="90" w:type="dxa"/>
              <w:left w:w="130" w:type="dxa"/>
              <w:bottom w:w="90" w:type="dxa"/>
              <w:right w:w="130" w:type="dxa"/>
            </w:tcMar>
            <w:vAlign w:val="center"/>
          </w:tcPr>
          <w:p w14:paraId="224DCF12" w14:textId="77777777" w:rsidR="00D7481C" w:rsidRDefault="00000000">
            <w:pPr>
              <w:spacing w:before="20" w:after="20" w:line="252" w:lineRule="auto"/>
            </w:pPr>
            <w:r>
              <w:rPr>
                <w:b/>
                <w:color w:val="FFFFFF"/>
                <w:sz w:val="19"/>
              </w:rPr>
              <w:t>salary_range</w:t>
            </w:r>
          </w:p>
        </w:tc>
      </w:tr>
      <w:tr w:rsidR="00D7481C" w14:paraId="7DC45A56" w14:textId="77777777">
        <w:trPr>
          <w:jc w:val="center"/>
        </w:trPr>
        <w:tc>
          <w:tcPr>
            <w:tcW w:w="4968" w:type="dxa"/>
            <w:shd w:val="clear" w:color="auto" w:fill="F8FAFC"/>
            <w:tcMar>
              <w:top w:w="90" w:type="dxa"/>
              <w:left w:w="130" w:type="dxa"/>
              <w:bottom w:w="90" w:type="dxa"/>
              <w:right w:w="130" w:type="dxa"/>
            </w:tcMar>
            <w:vAlign w:val="center"/>
          </w:tcPr>
          <w:p w14:paraId="0C912AA9" w14:textId="77777777" w:rsidR="00D7481C" w:rsidRDefault="00000000">
            <w:pPr>
              <w:spacing w:before="20" w:after="20" w:line="252" w:lineRule="auto"/>
            </w:pPr>
            <w:r>
              <w:rPr>
                <w:sz w:val="18"/>
              </w:rPr>
              <w:t>Sales</w:t>
            </w:r>
          </w:p>
        </w:tc>
        <w:tc>
          <w:tcPr>
            <w:tcW w:w="4968" w:type="dxa"/>
            <w:shd w:val="clear" w:color="auto" w:fill="F8FAFC"/>
            <w:tcMar>
              <w:top w:w="90" w:type="dxa"/>
              <w:left w:w="130" w:type="dxa"/>
              <w:bottom w:w="90" w:type="dxa"/>
              <w:right w:w="130" w:type="dxa"/>
            </w:tcMar>
            <w:vAlign w:val="center"/>
          </w:tcPr>
          <w:p w14:paraId="381E4EDE" w14:textId="77777777" w:rsidR="00D7481C" w:rsidRDefault="00000000">
            <w:pPr>
              <w:spacing w:before="20" w:after="20" w:line="252" w:lineRule="auto"/>
            </w:pPr>
            <w:r>
              <w:rPr>
                <w:sz w:val="18"/>
              </w:rPr>
              <w:t>23000.00</w:t>
            </w:r>
          </w:p>
        </w:tc>
      </w:tr>
    </w:tbl>
    <w:p w14:paraId="70CA7E37" w14:textId="77777777" w:rsidR="00D7481C" w:rsidRDefault="00D7481C">
      <w:pPr>
        <w:spacing w:after="80"/>
      </w:pPr>
    </w:p>
    <w:p w14:paraId="2358F041" w14:textId="77777777" w:rsidR="00D7481C" w:rsidRDefault="00000000">
      <w:pPr>
        <w:spacing w:before="20"/>
      </w:pPr>
      <w:r>
        <w:rPr>
          <w:b/>
        </w:rPr>
        <w:t>A15:</w:t>
      </w:r>
      <w:r>
        <w:t xml:space="preserve"> Due to AND having higher precedence than OR, this is evaluated as:</w:t>
      </w:r>
      <w:r>
        <w:br/>
      </w:r>
      <w:r>
        <w:rPr>
          <w:rFonts w:ascii="Consolas" w:hAnsi="Consolas"/>
          <w:color w:val="BE185D"/>
          <w:sz w:val="19"/>
        </w:rPr>
        <w:t>department = 'HR' OR (department = 'Marketing' AND salary &gt; 70000)</w:t>
      </w:r>
    </w:p>
    <w:p w14:paraId="2605B339" w14:textId="77777777" w:rsidR="00D7481C" w:rsidRDefault="00000000">
      <w:pPr>
        <w:spacing w:before="20"/>
      </w:pPr>
      <w:r>
        <w:t>This returns ALL HR employees plus Marketing employees earning &gt; 70000.</w:t>
      </w:r>
    </w:p>
    <w:tbl>
      <w:tblPr>
        <w:tblStyle w:val="TableGrid"/>
        <w:tblW w:w="0" w:type="auto"/>
        <w:jc w:val="center"/>
        <w:tblLook w:val="04A0" w:firstRow="1" w:lastRow="0" w:firstColumn="1" w:lastColumn="0" w:noHBand="0" w:noVBand="1"/>
      </w:tblPr>
      <w:tblGrid>
        <w:gridCol w:w="4968"/>
        <w:gridCol w:w="4968"/>
      </w:tblGrid>
      <w:tr w:rsidR="00D7481C" w14:paraId="723C2A1E" w14:textId="77777777">
        <w:trPr>
          <w:jc w:val="center"/>
        </w:trPr>
        <w:tc>
          <w:tcPr>
            <w:tcW w:w="4968" w:type="dxa"/>
            <w:shd w:val="clear" w:color="auto" w:fill="1E3A8A"/>
            <w:tcMar>
              <w:top w:w="90" w:type="dxa"/>
              <w:left w:w="130" w:type="dxa"/>
              <w:bottom w:w="90" w:type="dxa"/>
              <w:right w:w="130" w:type="dxa"/>
            </w:tcMar>
            <w:vAlign w:val="center"/>
          </w:tcPr>
          <w:p w14:paraId="43B961BB" w14:textId="77777777" w:rsidR="00D7481C" w:rsidRDefault="00000000">
            <w:pPr>
              <w:spacing w:before="20" w:after="20" w:line="252" w:lineRule="auto"/>
            </w:pPr>
            <w:r>
              <w:rPr>
                <w:b/>
                <w:color w:val="FFFFFF"/>
                <w:sz w:val="19"/>
              </w:rPr>
              <w:t>first_name</w:t>
            </w:r>
          </w:p>
        </w:tc>
        <w:tc>
          <w:tcPr>
            <w:tcW w:w="4968" w:type="dxa"/>
            <w:shd w:val="clear" w:color="auto" w:fill="1E3A8A"/>
            <w:tcMar>
              <w:top w:w="90" w:type="dxa"/>
              <w:left w:w="130" w:type="dxa"/>
              <w:bottom w:w="90" w:type="dxa"/>
              <w:right w:w="130" w:type="dxa"/>
            </w:tcMar>
            <w:vAlign w:val="center"/>
          </w:tcPr>
          <w:p w14:paraId="39E71C79" w14:textId="77777777" w:rsidR="00D7481C" w:rsidRDefault="00000000">
            <w:pPr>
              <w:spacing w:before="20" w:after="20" w:line="252" w:lineRule="auto"/>
            </w:pPr>
            <w:r>
              <w:rPr>
                <w:b/>
                <w:color w:val="FFFFFF"/>
                <w:sz w:val="19"/>
              </w:rPr>
              <w:t>salary</w:t>
            </w:r>
          </w:p>
        </w:tc>
      </w:tr>
      <w:tr w:rsidR="00D7481C" w14:paraId="53D5F8BD" w14:textId="77777777">
        <w:trPr>
          <w:jc w:val="center"/>
        </w:trPr>
        <w:tc>
          <w:tcPr>
            <w:tcW w:w="4968" w:type="dxa"/>
            <w:shd w:val="clear" w:color="auto" w:fill="F8FAFC"/>
            <w:tcMar>
              <w:top w:w="90" w:type="dxa"/>
              <w:left w:w="130" w:type="dxa"/>
              <w:bottom w:w="90" w:type="dxa"/>
              <w:right w:w="130" w:type="dxa"/>
            </w:tcMar>
            <w:vAlign w:val="center"/>
          </w:tcPr>
          <w:p w14:paraId="0928AAC7" w14:textId="77777777" w:rsidR="00D7481C" w:rsidRDefault="00000000">
            <w:pPr>
              <w:spacing w:before="20" w:after="20" w:line="252" w:lineRule="auto"/>
            </w:pPr>
            <w:r>
              <w:rPr>
                <w:sz w:val="18"/>
              </w:rPr>
              <w:t>Henry</w:t>
            </w:r>
          </w:p>
        </w:tc>
        <w:tc>
          <w:tcPr>
            <w:tcW w:w="4968" w:type="dxa"/>
            <w:shd w:val="clear" w:color="auto" w:fill="F8FAFC"/>
            <w:tcMar>
              <w:top w:w="90" w:type="dxa"/>
              <w:left w:w="130" w:type="dxa"/>
              <w:bottom w:w="90" w:type="dxa"/>
              <w:right w:w="130" w:type="dxa"/>
            </w:tcMar>
            <w:vAlign w:val="center"/>
          </w:tcPr>
          <w:p w14:paraId="782C3ABA" w14:textId="77777777" w:rsidR="00D7481C" w:rsidRDefault="00000000">
            <w:pPr>
              <w:spacing w:before="20" w:after="20" w:line="252" w:lineRule="auto"/>
            </w:pPr>
            <w:r>
              <w:rPr>
                <w:sz w:val="18"/>
              </w:rPr>
              <w:t>78000.00</w:t>
            </w:r>
          </w:p>
        </w:tc>
      </w:tr>
      <w:tr w:rsidR="00D7481C" w14:paraId="5F28C753" w14:textId="77777777">
        <w:trPr>
          <w:jc w:val="center"/>
        </w:trPr>
        <w:tc>
          <w:tcPr>
            <w:tcW w:w="4968" w:type="dxa"/>
            <w:shd w:val="clear" w:color="auto" w:fill="FFFFFF"/>
            <w:tcMar>
              <w:top w:w="90" w:type="dxa"/>
              <w:left w:w="130" w:type="dxa"/>
              <w:bottom w:w="90" w:type="dxa"/>
              <w:right w:w="130" w:type="dxa"/>
            </w:tcMar>
            <w:vAlign w:val="center"/>
          </w:tcPr>
          <w:p w14:paraId="52B45E93" w14:textId="77777777" w:rsidR="00D7481C" w:rsidRDefault="00000000">
            <w:pPr>
              <w:spacing w:before="20" w:after="20" w:line="252" w:lineRule="auto"/>
            </w:pPr>
            <w:r>
              <w:rPr>
                <w:sz w:val="18"/>
              </w:rPr>
              <w:t>Jack</w:t>
            </w:r>
          </w:p>
        </w:tc>
        <w:tc>
          <w:tcPr>
            <w:tcW w:w="4968" w:type="dxa"/>
            <w:shd w:val="clear" w:color="auto" w:fill="FFFFFF"/>
            <w:tcMar>
              <w:top w:w="90" w:type="dxa"/>
              <w:left w:w="130" w:type="dxa"/>
              <w:bottom w:w="90" w:type="dxa"/>
              <w:right w:w="130" w:type="dxa"/>
            </w:tcMar>
            <w:vAlign w:val="center"/>
          </w:tcPr>
          <w:p w14:paraId="6C9D072A" w14:textId="77777777" w:rsidR="00D7481C" w:rsidRDefault="00000000">
            <w:pPr>
              <w:spacing w:before="20" w:after="20" w:line="252" w:lineRule="auto"/>
            </w:pPr>
            <w:r>
              <w:rPr>
                <w:sz w:val="18"/>
              </w:rPr>
              <w:t>73000.00</w:t>
            </w:r>
          </w:p>
        </w:tc>
      </w:tr>
      <w:tr w:rsidR="00D7481C" w14:paraId="38D6BCD6" w14:textId="77777777">
        <w:trPr>
          <w:jc w:val="center"/>
        </w:trPr>
        <w:tc>
          <w:tcPr>
            <w:tcW w:w="4968" w:type="dxa"/>
            <w:shd w:val="clear" w:color="auto" w:fill="F8FAFC"/>
            <w:tcMar>
              <w:top w:w="90" w:type="dxa"/>
              <w:left w:w="130" w:type="dxa"/>
              <w:bottom w:w="90" w:type="dxa"/>
              <w:right w:w="130" w:type="dxa"/>
            </w:tcMar>
            <w:vAlign w:val="center"/>
          </w:tcPr>
          <w:p w14:paraId="3A7398BD" w14:textId="77777777" w:rsidR="00D7481C" w:rsidRDefault="00000000">
            <w:pPr>
              <w:spacing w:before="20" w:after="20" w:line="252" w:lineRule="auto"/>
            </w:pPr>
            <w:r>
              <w:rPr>
                <w:sz w:val="18"/>
              </w:rPr>
              <w:t>Frank</w:t>
            </w:r>
          </w:p>
        </w:tc>
        <w:tc>
          <w:tcPr>
            <w:tcW w:w="4968" w:type="dxa"/>
            <w:shd w:val="clear" w:color="auto" w:fill="F8FAFC"/>
            <w:tcMar>
              <w:top w:w="90" w:type="dxa"/>
              <w:left w:w="130" w:type="dxa"/>
              <w:bottom w:w="90" w:type="dxa"/>
              <w:right w:w="130" w:type="dxa"/>
            </w:tcMar>
            <w:vAlign w:val="center"/>
          </w:tcPr>
          <w:p w14:paraId="7FB75F7A" w14:textId="77777777" w:rsidR="00D7481C" w:rsidRDefault="00000000">
            <w:pPr>
              <w:spacing w:before="20" w:after="20" w:line="252" w:lineRule="auto"/>
            </w:pPr>
            <w:r>
              <w:rPr>
                <w:sz w:val="18"/>
              </w:rPr>
              <w:t>64000.00</w:t>
            </w:r>
          </w:p>
        </w:tc>
      </w:tr>
      <w:tr w:rsidR="00D7481C" w14:paraId="30AAE75E" w14:textId="77777777">
        <w:trPr>
          <w:jc w:val="center"/>
        </w:trPr>
        <w:tc>
          <w:tcPr>
            <w:tcW w:w="4968" w:type="dxa"/>
            <w:shd w:val="clear" w:color="auto" w:fill="FFFFFF"/>
            <w:tcMar>
              <w:top w:w="90" w:type="dxa"/>
              <w:left w:w="130" w:type="dxa"/>
              <w:bottom w:w="90" w:type="dxa"/>
              <w:right w:w="130" w:type="dxa"/>
            </w:tcMar>
            <w:vAlign w:val="center"/>
          </w:tcPr>
          <w:p w14:paraId="21173EC7" w14:textId="77777777" w:rsidR="00D7481C" w:rsidRDefault="00000000">
            <w:pPr>
              <w:spacing w:before="20" w:after="20" w:line="252" w:lineRule="auto"/>
            </w:pPr>
            <w:r>
              <w:rPr>
                <w:sz w:val="18"/>
              </w:rPr>
              <w:t>Olivia</w:t>
            </w:r>
          </w:p>
        </w:tc>
        <w:tc>
          <w:tcPr>
            <w:tcW w:w="4968" w:type="dxa"/>
            <w:shd w:val="clear" w:color="auto" w:fill="FFFFFF"/>
            <w:tcMar>
              <w:top w:w="90" w:type="dxa"/>
              <w:left w:w="130" w:type="dxa"/>
              <w:bottom w:w="90" w:type="dxa"/>
              <w:right w:w="130" w:type="dxa"/>
            </w:tcMar>
            <w:vAlign w:val="center"/>
          </w:tcPr>
          <w:p w14:paraId="13D01463" w14:textId="77777777" w:rsidR="00D7481C" w:rsidRDefault="00000000">
            <w:pPr>
              <w:spacing w:before="20" w:after="20" w:line="252" w:lineRule="auto"/>
            </w:pPr>
            <w:r>
              <w:rPr>
                <w:sz w:val="18"/>
              </w:rPr>
              <w:t>64000.00</w:t>
            </w:r>
          </w:p>
        </w:tc>
      </w:tr>
      <w:tr w:rsidR="00D7481C" w14:paraId="4F4AECF7" w14:textId="77777777">
        <w:trPr>
          <w:jc w:val="center"/>
        </w:trPr>
        <w:tc>
          <w:tcPr>
            <w:tcW w:w="4968" w:type="dxa"/>
            <w:shd w:val="clear" w:color="auto" w:fill="F8FAFC"/>
            <w:tcMar>
              <w:top w:w="90" w:type="dxa"/>
              <w:left w:w="130" w:type="dxa"/>
              <w:bottom w:w="90" w:type="dxa"/>
              <w:right w:w="130" w:type="dxa"/>
            </w:tcMar>
            <w:vAlign w:val="center"/>
          </w:tcPr>
          <w:p w14:paraId="277ACCFA" w14:textId="77777777" w:rsidR="00D7481C" w:rsidRDefault="00000000">
            <w:pPr>
              <w:spacing w:before="20" w:after="20" w:line="252" w:lineRule="auto"/>
            </w:pPr>
            <w:r>
              <w:rPr>
                <w:sz w:val="18"/>
              </w:rPr>
              <w:t>Grace</w:t>
            </w:r>
          </w:p>
        </w:tc>
        <w:tc>
          <w:tcPr>
            <w:tcW w:w="4968" w:type="dxa"/>
            <w:shd w:val="clear" w:color="auto" w:fill="F8FAFC"/>
            <w:tcMar>
              <w:top w:w="90" w:type="dxa"/>
              <w:left w:w="130" w:type="dxa"/>
              <w:bottom w:w="90" w:type="dxa"/>
              <w:right w:w="130" w:type="dxa"/>
            </w:tcMar>
            <w:vAlign w:val="center"/>
          </w:tcPr>
          <w:p w14:paraId="2D1665C4" w14:textId="77777777" w:rsidR="00D7481C" w:rsidRDefault="00000000">
            <w:pPr>
              <w:spacing w:before="20" w:after="20" w:line="252" w:lineRule="auto"/>
            </w:pPr>
            <w:r>
              <w:rPr>
                <w:sz w:val="18"/>
              </w:rPr>
              <w:t>61000.00</w:t>
            </w:r>
          </w:p>
        </w:tc>
      </w:tr>
    </w:tbl>
    <w:p w14:paraId="087194A1" w14:textId="77777777" w:rsidR="00D7481C" w:rsidRDefault="00D7481C">
      <w:pPr>
        <w:spacing w:after="80"/>
      </w:pPr>
    </w:p>
    <w:p w14:paraId="085F9040" w14:textId="77777777" w:rsidR="00D7481C" w:rsidRDefault="00000000">
      <w:pPr>
        <w:spacing w:before="20"/>
      </w:pPr>
      <w:r>
        <w:t>(All 4 HR employees + Jack from Marketing. Karen earns 69000 which is not &gt; 70000, so she's excluded.)</w:t>
      </w:r>
    </w:p>
    <w:p w14:paraId="552D9DB9" w14:textId="77777777" w:rsidR="00D7481C" w:rsidRDefault="00000000">
      <w:pPr>
        <w:spacing w:before="20"/>
      </w:pPr>
      <w:r>
        <w:rPr>
          <w:b/>
        </w:rPr>
        <w:t>A16:</w:t>
      </w:r>
      <w:r>
        <w:t xml:space="preserve"> </w:t>
      </w:r>
      <w:r>
        <w:rPr>
          <w:rFonts w:ascii="Consolas" w:hAnsi="Consolas"/>
          <w:color w:val="BE185D"/>
          <w:sz w:val="19"/>
        </w:rPr>
        <w:t>'hello'</w:t>
      </w:r>
      <w:r>
        <w:t>. COALESCE returns the first non-NULL argument.</w:t>
      </w:r>
    </w:p>
    <w:p w14:paraId="52089E11" w14:textId="77777777" w:rsidR="00D7481C" w:rsidRDefault="00000000">
      <w:pPr>
        <w:spacing w:before="20"/>
      </w:pPr>
      <w:r>
        <w:rPr>
          <w:b/>
        </w:rPr>
        <w:t>A17:</w:t>
      </w:r>
      <w:r>
        <w:br/>
        <w:t xml:space="preserve">First, filter </w:t>
      </w:r>
      <w:r>
        <w:rPr>
          <w:rFonts w:ascii="Consolas" w:hAnsi="Consolas"/>
          <w:color w:val="BE185D"/>
          <w:sz w:val="19"/>
        </w:rPr>
        <w:t>WHERE city IS NOT NULL</w:t>
      </w:r>
      <w:r>
        <w:t xml:space="preserve"> removes Olivia (emp_id 15).</w:t>
      </w:r>
      <w:r>
        <w:br/>
        <w:t>Remaining 14 employees grouped by department:</w:t>
      </w:r>
    </w:p>
    <w:p w14:paraId="2FA4E68A" w14:textId="77777777" w:rsidR="00D7481C" w:rsidRDefault="00000000">
      <w:pPr>
        <w:spacing w:before="20" w:after="40"/>
        <w:ind w:left="360"/>
      </w:pPr>
      <w:r>
        <w:rPr>
          <w:b/>
          <w:color w:val="3B82F6"/>
        </w:rPr>
        <w:t xml:space="preserve">• </w:t>
      </w:r>
      <w:r>
        <w:t>Engineering: 5 (all have non-NULL cities)</w:t>
      </w:r>
    </w:p>
    <w:p w14:paraId="642D1957" w14:textId="77777777" w:rsidR="00D7481C" w:rsidRDefault="00000000">
      <w:pPr>
        <w:spacing w:before="20" w:after="40"/>
        <w:ind w:left="360"/>
      </w:pPr>
      <w:r>
        <w:rPr>
          <w:b/>
          <w:color w:val="3B82F6"/>
        </w:rPr>
        <w:t xml:space="preserve">• </w:t>
      </w:r>
      <w:r>
        <w:t>Sales: 4</w:t>
      </w:r>
    </w:p>
    <w:p w14:paraId="31321D4F" w14:textId="77777777" w:rsidR="00D7481C" w:rsidRDefault="00000000">
      <w:pPr>
        <w:spacing w:before="20" w:after="40"/>
        <w:ind w:left="360"/>
      </w:pPr>
      <w:r>
        <w:rPr>
          <w:b/>
          <w:color w:val="3B82F6"/>
        </w:rPr>
        <w:t xml:space="preserve">• </w:t>
      </w:r>
      <w:r>
        <w:t>HR: 3 (Olivia excluded, leaving Frank, Grace, Henry)</w:t>
      </w:r>
    </w:p>
    <w:p w14:paraId="6A9B3F75" w14:textId="77777777" w:rsidR="00D7481C" w:rsidRDefault="00000000">
      <w:pPr>
        <w:spacing w:before="20" w:after="40"/>
        <w:ind w:left="360"/>
      </w:pPr>
      <w:r>
        <w:rPr>
          <w:b/>
          <w:color w:val="3B82F6"/>
        </w:rPr>
        <w:t xml:space="preserve">• </w:t>
      </w:r>
      <w:r>
        <w:t>Marketing: 2</w:t>
      </w:r>
    </w:p>
    <w:p w14:paraId="60DE4A96" w14:textId="77777777" w:rsidR="00D7481C" w:rsidRDefault="00000000">
      <w:pPr>
        <w:spacing w:before="20"/>
      </w:pPr>
      <w:r>
        <w:t>HAVING COUNT(*) &gt;= 3 keeps Engineering(5), Sales(4), HR(3).</w:t>
      </w:r>
    </w:p>
    <w:tbl>
      <w:tblPr>
        <w:tblStyle w:val="TableGrid"/>
        <w:tblW w:w="0" w:type="auto"/>
        <w:jc w:val="center"/>
        <w:tblLook w:val="04A0" w:firstRow="1" w:lastRow="0" w:firstColumn="1" w:lastColumn="0" w:noHBand="0" w:noVBand="1"/>
      </w:tblPr>
      <w:tblGrid>
        <w:gridCol w:w="4968"/>
        <w:gridCol w:w="4968"/>
      </w:tblGrid>
      <w:tr w:rsidR="00D7481C" w14:paraId="0F174484" w14:textId="77777777">
        <w:trPr>
          <w:jc w:val="center"/>
        </w:trPr>
        <w:tc>
          <w:tcPr>
            <w:tcW w:w="4968" w:type="dxa"/>
            <w:shd w:val="clear" w:color="auto" w:fill="1E3A8A"/>
            <w:tcMar>
              <w:top w:w="90" w:type="dxa"/>
              <w:left w:w="130" w:type="dxa"/>
              <w:bottom w:w="90" w:type="dxa"/>
              <w:right w:w="130" w:type="dxa"/>
            </w:tcMar>
            <w:vAlign w:val="center"/>
          </w:tcPr>
          <w:p w14:paraId="4AE04996" w14:textId="77777777" w:rsidR="00D7481C" w:rsidRDefault="00000000">
            <w:pPr>
              <w:spacing w:before="20" w:after="20" w:line="252" w:lineRule="auto"/>
            </w:pPr>
            <w:r>
              <w:rPr>
                <w:b/>
                <w:color w:val="FFFFFF"/>
                <w:sz w:val="19"/>
              </w:rPr>
              <w:t>department</w:t>
            </w:r>
          </w:p>
        </w:tc>
        <w:tc>
          <w:tcPr>
            <w:tcW w:w="4968" w:type="dxa"/>
            <w:shd w:val="clear" w:color="auto" w:fill="1E3A8A"/>
            <w:tcMar>
              <w:top w:w="90" w:type="dxa"/>
              <w:left w:w="130" w:type="dxa"/>
              <w:bottom w:w="90" w:type="dxa"/>
              <w:right w:w="130" w:type="dxa"/>
            </w:tcMar>
            <w:vAlign w:val="center"/>
          </w:tcPr>
          <w:p w14:paraId="1973EB51" w14:textId="77777777" w:rsidR="00D7481C" w:rsidRDefault="00000000">
            <w:pPr>
              <w:spacing w:before="20" w:after="20" w:line="252" w:lineRule="auto"/>
            </w:pPr>
            <w:r>
              <w:rPr>
                <w:b/>
                <w:color w:val="FFFFFF"/>
                <w:sz w:val="19"/>
              </w:rPr>
              <w:t>cnt</w:t>
            </w:r>
          </w:p>
        </w:tc>
      </w:tr>
      <w:tr w:rsidR="00D7481C" w14:paraId="0843D8A8" w14:textId="77777777">
        <w:trPr>
          <w:jc w:val="center"/>
        </w:trPr>
        <w:tc>
          <w:tcPr>
            <w:tcW w:w="4968" w:type="dxa"/>
            <w:shd w:val="clear" w:color="auto" w:fill="F8FAFC"/>
            <w:tcMar>
              <w:top w:w="90" w:type="dxa"/>
              <w:left w:w="130" w:type="dxa"/>
              <w:bottom w:w="90" w:type="dxa"/>
              <w:right w:w="130" w:type="dxa"/>
            </w:tcMar>
            <w:vAlign w:val="center"/>
          </w:tcPr>
          <w:p w14:paraId="0AAC3760" w14:textId="77777777" w:rsidR="00D7481C" w:rsidRDefault="00000000">
            <w:pPr>
              <w:spacing w:before="20" w:after="20" w:line="252" w:lineRule="auto"/>
            </w:pPr>
            <w:r>
              <w:rPr>
                <w:sz w:val="18"/>
              </w:rPr>
              <w:t>Engineering</w:t>
            </w:r>
          </w:p>
        </w:tc>
        <w:tc>
          <w:tcPr>
            <w:tcW w:w="4968" w:type="dxa"/>
            <w:shd w:val="clear" w:color="auto" w:fill="F8FAFC"/>
            <w:tcMar>
              <w:top w:w="90" w:type="dxa"/>
              <w:left w:w="130" w:type="dxa"/>
              <w:bottom w:w="90" w:type="dxa"/>
              <w:right w:w="130" w:type="dxa"/>
            </w:tcMar>
            <w:vAlign w:val="center"/>
          </w:tcPr>
          <w:p w14:paraId="0BD512EE" w14:textId="77777777" w:rsidR="00D7481C" w:rsidRDefault="00000000">
            <w:pPr>
              <w:spacing w:before="20" w:after="20" w:line="252" w:lineRule="auto"/>
            </w:pPr>
            <w:r>
              <w:rPr>
                <w:sz w:val="18"/>
              </w:rPr>
              <w:t>5</w:t>
            </w:r>
          </w:p>
        </w:tc>
      </w:tr>
      <w:tr w:rsidR="00D7481C" w14:paraId="56B459EC" w14:textId="77777777">
        <w:trPr>
          <w:jc w:val="center"/>
        </w:trPr>
        <w:tc>
          <w:tcPr>
            <w:tcW w:w="4968" w:type="dxa"/>
            <w:shd w:val="clear" w:color="auto" w:fill="FFFFFF"/>
            <w:tcMar>
              <w:top w:w="90" w:type="dxa"/>
              <w:left w:w="130" w:type="dxa"/>
              <w:bottom w:w="90" w:type="dxa"/>
              <w:right w:w="130" w:type="dxa"/>
            </w:tcMar>
            <w:vAlign w:val="center"/>
          </w:tcPr>
          <w:p w14:paraId="2DDB4E3E" w14:textId="77777777" w:rsidR="00D7481C" w:rsidRDefault="00000000">
            <w:pPr>
              <w:spacing w:before="20" w:after="20" w:line="252" w:lineRule="auto"/>
            </w:pPr>
            <w:r>
              <w:rPr>
                <w:sz w:val="18"/>
              </w:rPr>
              <w:t>Sales</w:t>
            </w:r>
          </w:p>
        </w:tc>
        <w:tc>
          <w:tcPr>
            <w:tcW w:w="4968" w:type="dxa"/>
            <w:shd w:val="clear" w:color="auto" w:fill="FFFFFF"/>
            <w:tcMar>
              <w:top w:w="90" w:type="dxa"/>
              <w:left w:w="130" w:type="dxa"/>
              <w:bottom w:w="90" w:type="dxa"/>
              <w:right w:w="130" w:type="dxa"/>
            </w:tcMar>
            <w:vAlign w:val="center"/>
          </w:tcPr>
          <w:p w14:paraId="5155769E" w14:textId="77777777" w:rsidR="00D7481C" w:rsidRDefault="00000000">
            <w:pPr>
              <w:spacing w:before="20" w:after="20" w:line="252" w:lineRule="auto"/>
            </w:pPr>
            <w:r>
              <w:rPr>
                <w:sz w:val="18"/>
              </w:rPr>
              <w:t>4</w:t>
            </w:r>
          </w:p>
        </w:tc>
      </w:tr>
      <w:tr w:rsidR="00D7481C" w14:paraId="520E8F2C" w14:textId="77777777">
        <w:trPr>
          <w:jc w:val="center"/>
        </w:trPr>
        <w:tc>
          <w:tcPr>
            <w:tcW w:w="4968" w:type="dxa"/>
            <w:shd w:val="clear" w:color="auto" w:fill="F8FAFC"/>
            <w:tcMar>
              <w:top w:w="90" w:type="dxa"/>
              <w:left w:w="130" w:type="dxa"/>
              <w:bottom w:w="90" w:type="dxa"/>
              <w:right w:w="130" w:type="dxa"/>
            </w:tcMar>
            <w:vAlign w:val="center"/>
          </w:tcPr>
          <w:p w14:paraId="5FEA9A5C" w14:textId="77777777" w:rsidR="00D7481C" w:rsidRDefault="00000000">
            <w:pPr>
              <w:spacing w:before="20" w:after="20" w:line="252" w:lineRule="auto"/>
            </w:pPr>
            <w:r>
              <w:rPr>
                <w:sz w:val="18"/>
              </w:rPr>
              <w:t>HR</w:t>
            </w:r>
          </w:p>
        </w:tc>
        <w:tc>
          <w:tcPr>
            <w:tcW w:w="4968" w:type="dxa"/>
            <w:shd w:val="clear" w:color="auto" w:fill="F8FAFC"/>
            <w:tcMar>
              <w:top w:w="90" w:type="dxa"/>
              <w:left w:w="130" w:type="dxa"/>
              <w:bottom w:w="90" w:type="dxa"/>
              <w:right w:w="130" w:type="dxa"/>
            </w:tcMar>
            <w:vAlign w:val="center"/>
          </w:tcPr>
          <w:p w14:paraId="46309D47" w14:textId="77777777" w:rsidR="00D7481C" w:rsidRDefault="00000000">
            <w:pPr>
              <w:spacing w:before="20" w:after="20" w:line="252" w:lineRule="auto"/>
            </w:pPr>
            <w:r>
              <w:rPr>
                <w:sz w:val="18"/>
              </w:rPr>
              <w:t>3</w:t>
            </w:r>
          </w:p>
        </w:tc>
      </w:tr>
    </w:tbl>
    <w:p w14:paraId="139777C9" w14:textId="77777777" w:rsidR="00D7481C" w:rsidRDefault="00D7481C">
      <w:pPr>
        <w:spacing w:after="80"/>
      </w:pPr>
    </w:p>
    <w:p w14:paraId="34DB039B" w14:textId="77777777" w:rsidR="00D7481C" w:rsidRDefault="00000000">
      <w:pPr>
        <w:spacing w:before="20"/>
      </w:pPr>
      <w:r>
        <w:rPr>
          <w:b/>
        </w:rPr>
        <w:t>A18:</w:t>
      </w:r>
      <w:r>
        <w:t xml:space="preserve"> Returns NULL. All 5 Engineering employees have NULL commission. AVG of all NULLs returns NULL (there are zero non-NULL values to average).</w:t>
      </w:r>
    </w:p>
    <w:p w14:paraId="512623E1" w14:textId="77777777" w:rsidR="00D7481C" w:rsidRDefault="00000000">
      <w:pPr>
        <w:spacing w:before="20"/>
      </w:pPr>
      <w:r>
        <w:rPr>
          <w:b/>
        </w:rPr>
        <w:t>A19:</w:t>
      </w:r>
    </w:p>
    <w:p w14:paraId="3F3B4F0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department, salary</w:t>
      </w:r>
      <w:r>
        <w:rPr>
          <w:rFonts w:ascii="Consolas" w:hAnsi="Consolas"/>
          <w:color w:val="0F172A"/>
          <w:sz w:val="17"/>
        </w:rPr>
        <w:br/>
        <w:t>FROM employees</w:t>
      </w:r>
      <w:r>
        <w:rPr>
          <w:rFonts w:ascii="Consolas" w:hAnsi="Consolas"/>
          <w:color w:val="0F172A"/>
          <w:sz w:val="17"/>
        </w:rPr>
        <w:br/>
        <w:t>WHERE salary &gt; (SELECT AVG(salary) FROM employees)</w:t>
      </w:r>
      <w:r>
        <w:rPr>
          <w:rFonts w:ascii="Consolas" w:hAnsi="Consolas"/>
          <w:color w:val="0F172A"/>
          <w:sz w:val="17"/>
        </w:rPr>
        <w:br/>
        <w:t>ORDER BY salary DESC;</w:t>
      </w:r>
    </w:p>
    <w:p w14:paraId="61535C50" w14:textId="77777777" w:rsidR="00D7481C" w:rsidRDefault="00000000">
      <w:pPr>
        <w:spacing w:before="20"/>
      </w:pPr>
      <w:r>
        <w:lastRenderedPageBreak/>
        <w:t>(Average salary is approximately 78266.67, so this returns employees earning more than that.)</w:t>
      </w:r>
    </w:p>
    <w:p w14:paraId="56095FAC" w14:textId="77777777" w:rsidR="00D7481C" w:rsidRDefault="00000000">
      <w:pPr>
        <w:spacing w:before="20"/>
      </w:pPr>
      <w:r>
        <w:rPr>
          <w:b/>
        </w:rPr>
        <w:t>A20:</w:t>
      </w:r>
    </w:p>
    <w:p w14:paraId="40A837E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department,</w:t>
      </w:r>
      <w:r>
        <w:rPr>
          <w:rFonts w:ascii="Consolas" w:hAnsi="Consolas"/>
          <w:color w:val="0F172A"/>
          <w:sz w:val="17"/>
        </w:rPr>
        <w:br/>
        <w:t xml:space="preserve">    COUNT(*) AS headcount,</w:t>
      </w:r>
      <w:r>
        <w:rPr>
          <w:rFonts w:ascii="Consolas" w:hAnsi="Consolas"/>
          <w:color w:val="0F172A"/>
          <w:sz w:val="17"/>
        </w:rPr>
        <w:br/>
        <w:t xml:space="preserve">    ROUND(AVG(salary), 2) AS avg_salary,</w:t>
      </w:r>
      <w:r>
        <w:rPr>
          <w:rFonts w:ascii="Consolas" w:hAnsi="Consolas"/>
          <w:color w:val="0F172A"/>
          <w:sz w:val="17"/>
        </w:rPr>
        <w:br/>
        <w:t xml:space="preserve">    COUNT(CASE WHEN commission IS NOT NULL THEN 1 END) AS with_commission,</w:t>
      </w:r>
      <w:r>
        <w:rPr>
          <w:rFonts w:ascii="Consolas" w:hAnsi="Consolas"/>
          <w:color w:val="0F172A"/>
          <w:sz w:val="17"/>
        </w:rPr>
        <w:br/>
        <w:t xml:space="preserve">    COUNT(CASE WHEN commission IS NULL THEN 1 END) AS without_commission</w:t>
      </w:r>
      <w:r>
        <w:rPr>
          <w:rFonts w:ascii="Consolas" w:hAnsi="Consolas"/>
          <w:color w:val="0F172A"/>
          <w:sz w:val="17"/>
        </w:rPr>
        <w:br/>
        <w:t>FROM employees</w:t>
      </w:r>
      <w:r>
        <w:rPr>
          <w:rFonts w:ascii="Consolas" w:hAnsi="Consolas"/>
          <w:color w:val="0F172A"/>
          <w:sz w:val="17"/>
        </w:rPr>
        <w:br/>
        <w:t>GROUP BY department</w:t>
      </w:r>
      <w:r>
        <w:rPr>
          <w:rFonts w:ascii="Consolas" w:hAnsi="Consolas"/>
          <w:color w:val="0F172A"/>
          <w:sz w:val="17"/>
        </w:rPr>
        <w:br/>
        <w:t>ORDER BY avg_salary DESC;</w:t>
      </w:r>
    </w:p>
    <w:p w14:paraId="10767543" w14:textId="77777777" w:rsidR="00D7481C" w:rsidRDefault="00000000">
      <w:pPr>
        <w:spacing w:before="20"/>
      </w:pPr>
      <w:r>
        <w:rPr>
          <w:b/>
        </w:rPr>
        <w:t>A21:</w:t>
      </w:r>
    </w:p>
    <w:p w14:paraId="2B7D4FF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order_id,</w:t>
      </w:r>
      <w:r>
        <w:rPr>
          <w:rFonts w:ascii="Consolas" w:hAnsi="Consolas"/>
          <w:color w:val="0F172A"/>
          <w:sz w:val="17"/>
        </w:rPr>
        <w:br/>
        <w:t xml:space="preserve">    amount,</w:t>
      </w:r>
      <w:r>
        <w:rPr>
          <w:rFonts w:ascii="Consolas" w:hAnsi="Consolas"/>
          <w:color w:val="0F172A"/>
          <w:sz w:val="17"/>
        </w:rPr>
        <w:br/>
        <w:t xml:space="preserve">    CASE</w:t>
      </w:r>
      <w:r>
        <w:rPr>
          <w:rFonts w:ascii="Consolas" w:hAnsi="Consolas"/>
          <w:color w:val="0F172A"/>
          <w:sz w:val="17"/>
        </w:rPr>
        <w:br/>
        <w:t xml:space="preserve">        WHEN amount IS NULL THEN 'Unknown'</w:t>
      </w:r>
      <w:r>
        <w:rPr>
          <w:rFonts w:ascii="Consolas" w:hAnsi="Consolas"/>
          <w:color w:val="0F172A"/>
          <w:sz w:val="17"/>
        </w:rPr>
        <w:br/>
        <w:t xml:space="preserve">        WHEN amount &gt;= 500 THEN 'High Value'</w:t>
      </w:r>
      <w:r>
        <w:rPr>
          <w:rFonts w:ascii="Consolas" w:hAnsi="Consolas"/>
          <w:color w:val="0F172A"/>
          <w:sz w:val="17"/>
        </w:rPr>
        <w:br/>
        <w:t xml:space="preserve">        WHEN amount &gt;= 200 THEN 'Medium Value'</w:t>
      </w:r>
      <w:r>
        <w:rPr>
          <w:rFonts w:ascii="Consolas" w:hAnsi="Consolas"/>
          <w:color w:val="0F172A"/>
          <w:sz w:val="17"/>
        </w:rPr>
        <w:br/>
        <w:t xml:space="preserve">        ELSE 'Low Value'</w:t>
      </w:r>
      <w:r>
        <w:rPr>
          <w:rFonts w:ascii="Consolas" w:hAnsi="Consolas"/>
          <w:color w:val="0F172A"/>
          <w:sz w:val="17"/>
        </w:rPr>
        <w:br/>
        <w:t xml:space="preserve">    END AS category,</w:t>
      </w:r>
      <w:r>
        <w:rPr>
          <w:rFonts w:ascii="Consolas" w:hAnsi="Consolas"/>
          <w:color w:val="0F172A"/>
          <w:sz w:val="17"/>
        </w:rPr>
        <w:br/>
        <w:t xml:space="preserve">    status</w:t>
      </w:r>
      <w:r>
        <w:rPr>
          <w:rFonts w:ascii="Consolas" w:hAnsi="Consolas"/>
          <w:color w:val="0F172A"/>
          <w:sz w:val="17"/>
        </w:rPr>
        <w:br/>
        <w:t>FROM orders</w:t>
      </w:r>
      <w:r>
        <w:rPr>
          <w:rFonts w:ascii="Consolas" w:hAnsi="Consolas"/>
          <w:color w:val="0F172A"/>
          <w:sz w:val="17"/>
        </w:rPr>
        <w:br/>
        <w:t>ORDER BY CASE WHEN amount IS NULL THEN 1 ELSE 0 END, amount DESC;</w:t>
      </w:r>
    </w:p>
    <w:p w14:paraId="0171EBFC" w14:textId="77777777" w:rsidR="00D7481C" w:rsidRDefault="00000000">
      <w:pPr>
        <w:spacing w:before="20"/>
      </w:pPr>
      <w:r>
        <w:t xml:space="preserve">Note: The NULL check must come before the numeric comparisons to avoid NULLs falling through to 'Low Value'. For NULLS LAST in databases that support it: </w:t>
      </w:r>
      <w:r>
        <w:rPr>
          <w:rFonts w:ascii="Consolas" w:hAnsi="Consolas"/>
          <w:color w:val="BE185D"/>
          <w:sz w:val="19"/>
        </w:rPr>
        <w:t>ORDER BY amount DESC NULLS LAST</w:t>
      </w:r>
      <w:r>
        <w:t>.</w:t>
      </w:r>
    </w:p>
    <w:p w14:paraId="0A76E4F0" w14:textId="77777777" w:rsidR="00D7481C" w:rsidRDefault="00000000">
      <w:pPr>
        <w:spacing w:before="20"/>
      </w:pPr>
      <w:r>
        <w:rPr>
          <w:b/>
        </w:rPr>
        <w:t>A22:</w:t>
      </w:r>
    </w:p>
    <w:p w14:paraId="0E397C1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region, SUM(amount) AS total_revenue</w:t>
      </w:r>
      <w:r>
        <w:rPr>
          <w:rFonts w:ascii="Consolas" w:hAnsi="Consolas"/>
          <w:color w:val="0F172A"/>
          <w:sz w:val="17"/>
        </w:rPr>
        <w:br/>
        <w:t>FROM orders</w:t>
      </w:r>
      <w:r>
        <w:rPr>
          <w:rFonts w:ascii="Consolas" w:hAnsi="Consolas"/>
          <w:color w:val="0F172A"/>
          <w:sz w:val="17"/>
        </w:rPr>
        <w:br/>
        <w:t>WHERE status = 'Completed'</w:t>
      </w:r>
      <w:r>
        <w:rPr>
          <w:rFonts w:ascii="Consolas" w:hAnsi="Consolas"/>
          <w:color w:val="0F172A"/>
          <w:sz w:val="17"/>
        </w:rPr>
        <w:br/>
        <w:t>GROUP BY region</w:t>
      </w:r>
      <w:r>
        <w:rPr>
          <w:rFonts w:ascii="Consolas" w:hAnsi="Consolas"/>
          <w:color w:val="0F172A"/>
          <w:sz w:val="17"/>
        </w:rPr>
        <w:br/>
        <w:t>HAVING SUM(amount) &gt; 500;</w:t>
      </w:r>
    </w:p>
    <w:p w14:paraId="4E5B6154" w14:textId="77777777" w:rsidR="00D7481C" w:rsidRDefault="00000000">
      <w:pPr>
        <w:spacing w:before="20"/>
      </w:pPr>
      <w:r>
        <w:t>Expected: East(1560), South(1220), North(800). West total = 450, excluded.</w:t>
      </w:r>
    </w:p>
    <w:p w14:paraId="22B1AE38" w14:textId="77777777" w:rsidR="00D7481C" w:rsidRDefault="00000000">
      <w:pPr>
        <w:spacing w:before="20"/>
      </w:pPr>
      <w:r>
        <w:rPr>
          <w:b/>
        </w:rPr>
        <w:t>A23:</w:t>
      </w:r>
    </w:p>
    <w:p w14:paraId="15755C4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department,</w:t>
      </w:r>
      <w:r>
        <w:rPr>
          <w:rFonts w:ascii="Consolas" w:hAnsi="Consolas"/>
          <w:color w:val="0F172A"/>
          <w:sz w:val="17"/>
        </w:rPr>
        <w:br/>
        <w:t xml:space="preserve">    COUNT(*) AS headcount,</w:t>
      </w:r>
      <w:r>
        <w:rPr>
          <w:rFonts w:ascii="Consolas" w:hAnsi="Consolas"/>
          <w:color w:val="0F172A"/>
          <w:sz w:val="17"/>
        </w:rPr>
        <w:br/>
        <w:t xml:space="preserve">    SUM(salary + COALESCE(commission, 0)) AS total_compensation</w:t>
      </w:r>
      <w:r>
        <w:rPr>
          <w:rFonts w:ascii="Consolas" w:hAnsi="Consolas"/>
          <w:color w:val="0F172A"/>
          <w:sz w:val="17"/>
        </w:rPr>
        <w:br/>
        <w:t>FROM employees</w:t>
      </w:r>
      <w:r>
        <w:rPr>
          <w:rFonts w:ascii="Consolas" w:hAnsi="Consolas"/>
          <w:color w:val="0F172A"/>
          <w:sz w:val="17"/>
        </w:rPr>
        <w:br/>
        <w:t>GROUP BY department</w:t>
      </w:r>
      <w:r>
        <w:rPr>
          <w:rFonts w:ascii="Consolas" w:hAnsi="Consolas"/>
          <w:color w:val="0F172A"/>
          <w:sz w:val="17"/>
        </w:rPr>
        <w:br/>
        <w:t>ORDER BY total_compensation DESC</w:t>
      </w:r>
      <w:r>
        <w:rPr>
          <w:rFonts w:ascii="Consolas" w:hAnsi="Consolas"/>
          <w:color w:val="0F172A"/>
          <w:sz w:val="17"/>
        </w:rPr>
        <w:br/>
        <w:t>LIMIT 3;</w:t>
      </w:r>
    </w:p>
    <w:tbl>
      <w:tblPr>
        <w:tblStyle w:val="TableGrid"/>
        <w:tblW w:w="0" w:type="auto"/>
        <w:jc w:val="center"/>
        <w:tblLook w:val="04A0" w:firstRow="1" w:lastRow="0" w:firstColumn="1" w:lastColumn="0" w:noHBand="0" w:noVBand="1"/>
      </w:tblPr>
      <w:tblGrid>
        <w:gridCol w:w="3312"/>
        <w:gridCol w:w="3312"/>
        <w:gridCol w:w="3312"/>
      </w:tblGrid>
      <w:tr w:rsidR="00D7481C" w14:paraId="29EAB35C" w14:textId="77777777">
        <w:trPr>
          <w:jc w:val="center"/>
        </w:trPr>
        <w:tc>
          <w:tcPr>
            <w:tcW w:w="3312" w:type="dxa"/>
            <w:shd w:val="clear" w:color="auto" w:fill="1E3A8A"/>
            <w:tcMar>
              <w:top w:w="90" w:type="dxa"/>
              <w:left w:w="130" w:type="dxa"/>
              <w:bottom w:w="90" w:type="dxa"/>
              <w:right w:w="130" w:type="dxa"/>
            </w:tcMar>
            <w:vAlign w:val="center"/>
          </w:tcPr>
          <w:p w14:paraId="52620A00" w14:textId="77777777" w:rsidR="00D7481C" w:rsidRDefault="00000000">
            <w:pPr>
              <w:spacing w:before="20" w:after="20" w:line="252" w:lineRule="auto"/>
            </w:pPr>
            <w:r>
              <w:rPr>
                <w:b/>
                <w:color w:val="FFFFFF"/>
                <w:sz w:val="19"/>
              </w:rPr>
              <w:t>department</w:t>
            </w:r>
          </w:p>
        </w:tc>
        <w:tc>
          <w:tcPr>
            <w:tcW w:w="3312" w:type="dxa"/>
            <w:shd w:val="clear" w:color="auto" w:fill="1E3A8A"/>
            <w:tcMar>
              <w:top w:w="90" w:type="dxa"/>
              <w:left w:w="130" w:type="dxa"/>
              <w:bottom w:w="90" w:type="dxa"/>
              <w:right w:w="130" w:type="dxa"/>
            </w:tcMar>
            <w:vAlign w:val="center"/>
          </w:tcPr>
          <w:p w14:paraId="162685A8" w14:textId="77777777" w:rsidR="00D7481C" w:rsidRDefault="00000000">
            <w:pPr>
              <w:spacing w:before="20" w:after="20" w:line="252" w:lineRule="auto"/>
            </w:pPr>
            <w:r>
              <w:rPr>
                <w:b/>
                <w:color w:val="FFFFFF"/>
                <w:sz w:val="19"/>
              </w:rPr>
              <w:t>headcount</w:t>
            </w:r>
          </w:p>
        </w:tc>
        <w:tc>
          <w:tcPr>
            <w:tcW w:w="3312" w:type="dxa"/>
            <w:shd w:val="clear" w:color="auto" w:fill="1E3A8A"/>
            <w:tcMar>
              <w:top w:w="90" w:type="dxa"/>
              <w:left w:w="130" w:type="dxa"/>
              <w:bottom w:w="90" w:type="dxa"/>
              <w:right w:w="130" w:type="dxa"/>
            </w:tcMar>
            <w:vAlign w:val="center"/>
          </w:tcPr>
          <w:p w14:paraId="5EE247D6" w14:textId="77777777" w:rsidR="00D7481C" w:rsidRDefault="00000000">
            <w:pPr>
              <w:spacing w:before="20" w:after="20" w:line="252" w:lineRule="auto"/>
            </w:pPr>
            <w:r>
              <w:rPr>
                <w:b/>
                <w:color w:val="FFFFFF"/>
                <w:sz w:val="19"/>
              </w:rPr>
              <w:t>total_compensation</w:t>
            </w:r>
          </w:p>
        </w:tc>
      </w:tr>
      <w:tr w:rsidR="00D7481C" w14:paraId="4085247A" w14:textId="77777777">
        <w:trPr>
          <w:jc w:val="center"/>
        </w:trPr>
        <w:tc>
          <w:tcPr>
            <w:tcW w:w="3312" w:type="dxa"/>
            <w:shd w:val="clear" w:color="auto" w:fill="F8FAFC"/>
            <w:tcMar>
              <w:top w:w="90" w:type="dxa"/>
              <w:left w:w="130" w:type="dxa"/>
              <w:bottom w:w="90" w:type="dxa"/>
              <w:right w:w="130" w:type="dxa"/>
            </w:tcMar>
            <w:vAlign w:val="center"/>
          </w:tcPr>
          <w:p w14:paraId="2BEFA95D"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24411F91" w14:textId="77777777" w:rsidR="00D7481C" w:rsidRDefault="00000000">
            <w:pPr>
              <w:spacing w:before="20" w:after="20" w:line="252" w:lineRule="auto"/>
            </w:pPr>
            <w:r>
              <w:rPr>
                <w:sz w:val="18"/>
              </w:rPr>
              <w:t>5</w:t>
            </w:r>
          </w:p>
        </w:tc>
        <w:tc>
          <w:tcPr>
            <w:tcW w:w="3312" w:type="dxa"/>
            <w:shd w:val="clear" w:color="auto" w:fill="F8FAFC"/>
            <w:tcMar>
              <w:top w:w="90" w:type="dxa"/>
              <w:left w:w="130" w:type="dxa"/>
              <w:bottom w:w="90" w:type="dxa"/>
              <w:right w:w="130" w:type="dxa"/>
            </w:tcMar>
            <w:vAlign w:val="center"/>
          </w:tcPr>
          <w:p w14:paraId="7164BBCA" w14:textId="77777777" w:rsidR="00D7481C" w:rsidRDefault="00000000">
            <w:pPr>
              <w:spacing w:before="20" w:after="20" w:line="252" w:lineRule="auto"/>
            </w:pPr>
            <w:r>
              <w:rPr>
                <w:sz w:val="18"/>
              </w:rPr>
              <w:t>466000.00</w:t>
            </w:r>
          </w:p>
        </w:tc>
      </w:tr>
      <w:tr w:rsidR="00D7481C" w14:paraId="41E7B6D3" w14:textId="77777777">
        <w:trPr>
          <w:jc w:val="center"/>
        </w:trPr>
        <w:tc>
          <w:tcPr>
            <w:tcW w:w="3312" w:type="dxa"/>
            <w:shd w:val="clear" w:color="auto" w:fill="FFFFFF"/>
            <w:tcMar>
              <w:top w:w="90" w:type="dxa"/>
              <w:left w:w="130" w:type="dxa"/>
              <w:bottom w:w="90" w:type="dxa"/>
              <w:right w:w="130" w:type="dxa"/>
            </w:tcMar>
            <w:vAlign w:val="center"/>
          </w:tcPr>
          <w:p w14:paraId="4ED52BF8" w14:textId="77777777" w:rsidR="00D7481C" w:rsidRDefault="00000000">
            <w:pPr>
              <w:spacing w:before="20" w:after="20" w:line="252" w:lineRule="auto"/>
            </w:pPr>
            <w:r>
              <w:rPr>
                <w:sz w:val="18"/>
              </w:rPr>
              <w:t>Sales</w:t>
            </w:r>
          </w:p>
        </w:tc>
        <w:tc>
          <w:tcPr>
            <w:tcW w:w="3312" w:type="dxa"/>
            <w:shd w:val="clear" w:color="auto" w:fill="FFFFFF"/>
            <w:tcMar>
              <w:top w:w="90" w:type="dxa"/>
              <w:left w:w="130" w:type="dxa"/>
              <w:bottom w:w="90" w:type="dxa"/>
              <w:right w:w="130" w:type="dxa"/>
            </w:tcMar>
            <w:vAlign w:val="center"/>
          </w:tcPr>
          <w:p w14:paraId="6304A627" w14:textId="77777777" w:rsidR="00D7481C" w:rsidRDefault="00000000">
            <w:pPr>
              <w:spacing w:before="20" w:after="20" w:line="252" w:lineRule="auto"/>
            </w:pPr>
            <w:r>
              <w:rPr>
                <w:sz w:val="18"/>
              </w:rPr>
              <w:t>4</w:t>
            </w:r>
          </w:p>
        </w:tc>
        <w:tc>
          <w:tcPr>
            <w:tcW w:w="3312" w:type="dxa"/>
            <w:shd w:val="clear" w:color="auto" w:fill="FFFFFF"/>
            <w:tcMar>
              <w:top w:w="90" w:type="dxa"/>
              <w:left w:w="130" w:type="dxa"/>
              <w:bottom w:w="90" w:type="dxa"/>
              <w:right w:w="130" w:type="dxa"/>
            </w:tcMar>
            <w:vAlign w:val="center"/>
          </w:tcPr>
          <w:p w14:paraId="446716EF" w14:textId="77777777" w:rsidR="00D7481C" w:rsidRDefault="00000000">
            <w:pPr>
              <w:spacing w:before="20" w:after="20" w:line="252" w:lineRule="auto"/>
            </w:pPr>
            <w:r>
              <w:rPr>
                <w:sz w:val="18"/>
              </w:rPr>
              <w:t>318500.00</w:t>
            </w:r>
          </w:p>
        </w:tc>
      </w:tr>
      <w:tr w:rsidR="00D7481C" w14:paraId="625627F7" w14:textId="77777777">
        <w:trPr>
          <w:jc w:val="center"/>
        </w:trPr>
        <w:tc>
          <w:tcPr>
            <w:tcW w:w="3312" w:type="dxa"/>
            <w:shd w:val="clear" w:color="auto" w:fill="F8FAFC"/>
            <w:tcMar>
              <w:top w:w="90" w:type="dxa"/>
              <w:left w:w="130" w:type="dxa"/>
              <w:bottom w:w="90" w:type="dxa"/>
              <w:right w:w="130" w:type="dxa"/>
            </w:tcMar>
            <w:vAlign w:val="center"/>
          </w:tcPr>
          <w:p w14:paraId="715D9AFC" w14:textId="77777777" w:rsidR="00D7481C" w:rsidRDefault="00000000">
            <w:pPr>
              <w:spacing w:before="20" w:after="20" w:line="252" w:lineRule="auto"/>
            </w:pPr>
            <w:r>
              <w:rPr>
                <w:sz w:val="18"/>
              </w:rPr>
              <w:t>HR</w:t>
            </w:r>
          </w:p>
        </w:tc>
        <w:tc>
          <w:tcPr>
            <w:tcW w:w="3312" w:type="dxa"/>
            <w:shd w:val="clear" w:color="auto" w:fill="F8FAFC"/>
            <w:tcMar>
              <w:top w:w="90" w:type="dxa"/>
              <w:left w:w="130" w:type="dxa"/>
              <w:bottom w:w="90" w:type="dxa"/>
              <w:right w:w="130" w:type="dxa"/>
            </w:tcMar>
            <w:vAlign w:val="center"/>
          </w:tcPr>
          <w:p w14:paraId="2F0FA9B0" w14:textId="77777777" w:rsidR="00D7481C" w:rsidRDefault="00000000">
            <w:pPr>
              <w:spacing w:before="20" w:after="20" w:line="252" w:lineRule="auto"/>
            </w:pPr>
            <w:r>
              <w:rPr>
                <w:sz w:val="18"/>
              </w:rPr>
              <w:t>4</w:t>
            </w:r>
          </w:p>
        </w:tc>
        <w:tc>
          <w:tcPr>
            <w:tcW w:w="3312" w:type="dxa"/>
            <w:shd w:val="clear" w:color="auto" w:fill="F8FAFC"/>
            <w:tcMar>
              <w:top w:w="90" w:type="dxa"/>
              <w:left w:w="130" w:type="dxa"/>
              <w:bottom w:w="90" w:type="dxa"/>
              <w:right w:w="130" w:type="dxa"/>
            </w:tcMar>
            <w:vAlign w:val="center"/>
          </w:tcPr>
          <w:p w14:paraId="06ED8D66" w14:textId="77777777" w:rsidR="00D7481C" w:rsidRDefault="00000000">
            <w:pPr>
              <w:spacing w:before="20" w:after="20" w:line="252" w:lineRule="auto"/>
            </w:pPr>
            <w:r>
              <w:rPr>
                <w:sz w:val="18"/>
              </w:rPr>
              <w:t>267000.00</w:t>
            </w:r>
          </w:p>
        </w:tc>
      </w:tr>
    </w:tbl>
    <w:p w14:paraId="1E482B7D" w14:textId="77777777" w:rsidR="00D7481C" w:rsidRDefault="00D7481C">
      <w:pPr>
        <w:spacing w:after="80"/>
      </w:pPr>
    </w:p>
    <w:p w14:paraId="51B91E72" w14:textId="77777777" w:rsidR="00D7481C" w:rsidRDefault="00000000">
      <w:pPr>
        <w:spacing w:before="20"/>
      </w:pPr>
      <w:r>
        <w:rPr>
          <w:b/>
        </w:rPr>
        <w:t>A24:</w:t>
      </w:r>
    </w:p>
    <w:p w14:paraId="45D1D28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first_name,</w:t>
      </w:r>
      <w:r>
        <w:rPr>
          <w:rFonts w:ascii="Consolas" w:hAnsi="Consolas"/>
          <w:color w:val="0F172A"/>
          <w:sz w:val="17"/>
        </w:rPr>
        <w:br/>
        <w:t xml:space="preserve">    department,</w:t>
      </w:r>
      <w:r>
        <w:rPr>
          <w:rFonts w:ascii="Consolas" w:hAnsi="Consolas"/>
          <w:color w:val="0F172A"/>
          <w:sz w:val="17"/>
        </w:rPr>
        <w:br/>
      </w:r>
      <w:r>
        <w:rPr>
          <w:rFonts w:ascii="Consolas" w:hAnsi="Consolas"/>
          <w:color w:val="0F172A"/>
          <w:sz w:val="17"/>
        </w:rPr>
        <w:lastRenderedPageBreak/>
        <w:t xml:space="preserve">    salary,</w:t>
      </w:r>
      <w:r>
        <w:rPr>
          <w:rFonts w:ascii="Consolas" w:hAnsi="Consolas"/>
          <w:color w:val="0F172A"/>
          <w:sz w:val="17"/>
        </w:rPr>
        <w:br/>
        <w:t xml:space="preserve">    city,</w:t>
      </w:r>
      <w:r>
        <w:rPr>
          <w:rFonts w:ascii="Consolas" w:hAnsi="Consolas"/>
          <w:color w:val="0F172A"/>
          <w:sz w:val="17"/>
        </w:rPr>
        <w:br/>
        <w:t xml:space="preserve">    CASE</w:t>
      </w:r>
      <w:r>
        <w:rPr>
          <w:rFonts w:ascii="Consolas" w:hAnsi="Consolas"/>
          <w:color w:val="0F172A"/>
          <w:sz w:val="17"/>
        </w:rPr>
        <w:br/>
        <w:t xml:space="preserve">        WHEN city = 'New York' THEN 'Local'</w:t>
      </w:r>
      <w:r>
        <w:rPr>
          <w:rFonts w:ascii="Consolas" w:hAnsi="Consolas"/>
          <w:color w:val="0F172A"/>
          <w:sz w:val="17"/>
        </w:rPr>
        <w:br/>
        <w:t xml:space="preserve">        WHEN city IN ('Chicago', 'Boston') THEN 'Regional'</w:t>
      </w:r>
      <w:r>
        <w:rPr>
          <w:rFonts w:ascii="Consolas" w:hAnsi="Consolas"/>
          <w:color w:val="0F172A"/>
          <w:sz w:val="17"/>
        </w:rPr>
        <w:br/>
        <w:t xml:space="preserve">        WHEN city = 'San Francisco' THEN 'Remote'</w:t>
      </w:r>
      <w:r>
        <w:rPr>
          <w:rFonts w:ascii="Consolas" w:hAnsi="Consolas"/>
          <w:color w:val="0F172A"/>
          <w:sz w:val="17"/>
        </w:rPr>
        <w:br/>
        <w:t xml:space="preserve">        WHEN city IS NULL THEN 'Unassigned'</w:t>
      </w:r>
      <w:r>
        <w:rPr>
          <w:rFonts w:ascii="Consolas" w:hAnsi="Consolas"/>
          <w:color w:val="0F172A"/>
          <w:sz w:val="17"/>
        </w:rPr>
        <w:br/>
        <w:t xml:space="preserve">    END AS location_status</w:t>
      </w:r>
      <w:r>
        <w:rPr>
          <w:rFonts w:ascii="Consolas" w:hAnsi="Consolas"/>
          <w:color w:val="0F172A"/>
          <w:sz w:val="17"/>
        </w:rPr>
        <w:br/>
        <w:t>FROM employees</w:t>
      </w:r>
      <w:r>
        <w:rPr>
          <w:rFonts w:ascii="Consolas" w:hAnsi="Consolas"/>
          <w:color w:val="0F172A"/>
          <w:sz w:val="17"/>
        </w:rPr>
        <w:br/>
        <w:t>ORDER BY department, salary DESC;</w:t>
      </w:r>
    </w:p>
    <w:p w14:paraId="1D8774F1" w14:textId="77777777" w:rsidR="00D7481C" w:rsidRDefault="00000000">
      <w:pPr>
        <w:spacing w:before="20"/>
      </w:pPr>
      <w:r>
        <w:rPr>
          <w:b/>
        </w:rPr>
        <w:t>A25:</w:t>
      </w:r>
      <w:r>
        <w:t xml:space="preserve"> The query is invalid in standard SQL. </w:t>
      </w:r>
      <w:r>
        <w:rPr>
          <w:rFonts w:ascii="Consolas" w:hAnsi="Consolas"/>
          <w:color w:val="BE185D"/>
          <w:sz w:val="19"/>
        </w:rPr>
        <w:t>first_name</w:t>
      </w:r>
      <w:r>
        <w:t xml:space="preserve"> is in SELECT but not in GROUP BY and not inside an aggregate function. In strict SQL mode (PostgreSQL, SQL Server), this raises an error. In MySQL with </w:t>
      </w:r>
      <w:r>
        <w:rPr>
          <w:rFonts w:ascii="Consolas" w:hAnsi="Consolas"/>
          <w:color w:val="BE185D"/>
          <w:sz w:val="19"/>
        </w:rPr>
        <w:t>ONLY_FULL_GROUP_BY</w:t>
      </w:r>
      <w:r>
        <w:t xml:space="preserve"> disabled, it runs but returns an arbitrary </w:t>
      </w:r>
      <w:r>
        <w:rPr>
          <w:rFonts w:ascii="Consolas" w:hAnsi="Consolas"/>
          <w:color w:val="BE185D"/>
          <w:sz w:val="19"/>
        </w:rPr>
        <w:t>first_name</w:t>
      </w:r>
      <w:r>
        <w:t xml:space="preserve"> for each department — this is unpredictable and wrong. Fix: Either add </w:t>
      </w:r>
      <w:r>
        <w:rPr>
          <w:rFonts w:ascii="Consolas" w:hAnsi="Consolas"/>
          <w:color w:val="BE185D"/>
          <w:sz w:val="19"/>
        </w:rPr>
        <w:t>first_name</w:t>
      </w:r>
      <w:r>
        <w:t xml:space="preserve"> to GROUP BY (changes the grouping) or remove it from SELECT, or use an aggregate like </w:t>
      </w:r>
      <w:r>
        <w:rPr>
          <w:rFonts w:ascii="Consolas" w:hAnsi="Consolas"/>
          <w:color w:val="BE185D"/>
          <w:sz w:val="19"/>
        </w:rPr>
        <w:t>MAX(first_name)</w:t>
      </w:r>
      <w:r>
        <w:t>.</w:t>
      </w:r>
    </w:p>
    <w:p w14:paraId="709E15D8" w14:textId="77777777" w:rsidR="00D7481C" w:rsidRDefault="00000000">
      <w:pPr>
        <w:spacing w:before="20"/>
      </w:pPr>
      <w:r>
        <w:rPr>
          <w:b/>
        </w:rPr>
        <w:t>A26:</w:t>
      </w:r>
      <w:r>
        <w:t xml:space="preserve"> Both are technically correct — they answer different questions.</w:t>
      </w:r>
    </w:p>
    <w:p w14:paraId="7BB8E691" w14:textId="77777777" w:rsidR="00D7481C" w:rsidRDefault="00000000">
      <w:pPr>
        <w:spacing w:before="20" w:after="40"/>
        <w:ind w:left="360"/>
      </w:pPr>
      <w:r>
        <w:rPr>
          <w:b/>
          <w:color w:val="3B82F6"/>
        </w:rPr>
        <w:t xml:space="preserve">• </w:t>
      </w:r>
      <w:r>
        <w:rPr>
          <w:rFonts w:ascii="Consolas" w:hAnsi="Consolas"/>
          <w:color w:val="BE185D"/>
          <w:sz w:val="19"/>
        </w:rPr>
        <w:t>AVG(commission)</w:t>
      </w:r>
      <w:r>
        <w:t xml:space="preserve"> = 23000/6 = 3833.33 → Average commission among commission-earning employees (ignores NULLs).</w:t>
      </w:r>
    </w:p>
    <w:p w14:paraId="7F72467A" w14:textId="77777777" w:rsidR="00D7481C" w:rsidRDefault="00000000">
      <w:pPr>
        <w:spacing w:before="20" w:after="40"/>
        <w:ind w:left="360"/>
      </w:pPr>
      <w:r>
        <w:rPr>
          <w:b/>
          <w:color w:val="3B82F6"/>
        </w:rPr>
        <w:t xml:space="preserve">• </w:t>
      </w:r>
      <w:r>
        <w:rPr>
          <w:rFonts w:ascii="Consolas" w:hAnsi="Consolas"/>
          <w:color w:val="BE185D"/>
          <w:sz w:val="19"/>
        </w:rPr>
        <w:t>AVG(COALESCE(commission, 0))</w:t>
      </w:r>
      <w:r>
        <w:t xml:space="preserve"> = 23000/15 = 1533.33 → Average commission across all employees (treats NULL as 0).</w:t>
      </w:r>
    </w:p>
    <w:p w14:paraId="5E06B59F" w14:textId="77777777" w:rsidR="00D7481C" w:rsidRDefault="00000000">
      <w:pPr>
        <w:spacing w:before="20"/>
      </w:pPr>
      <w:r>
        <w:t>The lead's interpretation (divide by 15) answers "What is the average commission cost per employee?" The query result (divide by 6) answers "What is the average commission among those who earn one?" The right answer depends on the business question.</w:t>
      </w:r>
    </w:p>
    <w:p w14:paraId="427285F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Lead's answer</w:t>
      </w:r>
      <w:r>
        <w:rPr>
          <w:rFonts w:ascii="Consolas" w:hAnsi="Consolas"/>
          <w:color w:val="0F172A"/>
          <w:sz w:val="17"/>
        </w:rPr>
        <w:br/>
        <w:t>SELECT AVG(COALESCE(commission, 0)) FROM employees;  -- 1533.33</w:t>
      </w:r>
      <w:r>
        <w:rPr>
          <w:rFonts w:ascii="Consolas" w:hAnsi="Consolas"/>
          <w:color w:val="0F172A"/>
          <w:sz w:val="17"/>
        </w:rPr>
        <w:br/>
      </w:r>
      <w:r>
        <w:rPr>
          <w:rFonts w:ascii="Consolas" w:hAnsi="Consolas"/>
          <w:color w:val="0F172A"/>
          <w:sz w:val="17"/>
        </w:rPr>
        <w:br/>
        <w:t>-- Query's answer</w:t>
      </w:r>
      <w:r>
        <w:rPr>
          <w:rFonts w:ascii="Consolas" w:hAnsi="Consolas"/>
          <w:color w:val="0F172A"/>
          <w:sz w:val="17"/>
        </w:rPr>
        <w:br/>
        <w:t>SELECT AVG(commission) FROM employees;  -- 3833.33</w:t>
      </w:r>
    </w:p>
    <w:p w14:paraId="3E8AB345" w14:textId="77777777" w:rsidR="00D7481C" w:rsidRDefault="00000000">
      <w:pPr>
        <w:spacing w:before="20"/>
      </w:pPr>
      <w:r>
        <w:rPr>
          <w:b/>
        </w:rPr>
        <w:t>A27:</w:t>
      </w:r>
      <w:r>
        <w:t xml:space="preserve"> If the subquery </w:t>
      </w:r>
      <w:r>
        <w:rPr>
          <w:rFonts w:ascii="Consolas" w:hAnsi="Consolas"/>
          <w:color w:val="BE185D"/>
          <w:sz w:val="19"/>
        </w:rPr>
        <w:t>SELECT department FROM departments WHERE active = 0</w:t>
      </w:r>
      <w:r>
        <w:t xml:space="preserve"> returns any NULL value (e.g., a row where </w:t>
      </w:r>
      <w:r>
        <w:rPr>
          <w:rFonts w:ascii="Consolas" w:hAnsi="Consolas"/>
          <w:color w:val="BE185D"/>
          <w:sz w:val="19"/>
        </w:rPr>
        <w:t>department</w:t>
      </w:r>
      <w:r>
        <w:t xml:space="preserve"> column is NULL), then </w:t>
      </w:r>
      <w:r>
        <w:rPr>
          <w:rFonts w:ascii="Consolas" w:hAnsi="Consolas"/>
          <w:color w:val="BE185D"/>
          <w:sz w:val="19"/>
        </w:rPr>
        <w:t>NOT IN</w:t>
      </w:r>
      <w:r>
        <w:t xml:space="preserve"> returns zero rows for every employee (because </w:t>
      </w:r>
      <w:r>
        <w:rPr>
          <w:rFonts w:ascii="Consolas" w:hAnsi="Consolas"/>
          <w:color w:val="BE185D"/>
          <w:sz w:val="19"/>
        </w:rPr>
        <w:t>NOT IN</w:t>
      </w:r>
      <w:r>
        <w:t xml:space="preserve"> with NULL always evaluates to UNKNOWN). Fix: Add </w:t>
      </w:r>
      <w:r>
        <w:rPr>
          <w:rFonts w:ascii="Consolas" w:hAnsi="Consolas"/>
          <w:color w:val="BE185D"/>
          <w:sz w:val="19"/>
        </w:rPr>
        <w:t>WHERE department IS NOT NULL</w:t>
      </w:r>
      <w:r>
        <w:t xml:space="preserve"> to the subquery, or use </w:t>
      </w:r>
      <w:r>
        <w:rPr>
          <w:rFonts w:ascii="Consolas" w:hAnsi="Consolas"/>
          <w:color w:val="BE185D"/>
          <w:sz w:val="19"/>
        </w:rPr>
        <w:t>NOT EXISTS</w:t>
      </w:r>
      <w:r>
        <w:t xml:space="preserve"> instead:</w:t>
      </w:r>
    </w:p>
    <w:p w14:paraId="6A0C23A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 FROM employees e</w:t>
      </w:r>
      <w:r>
        <w:rPr>
          <w:rFonts w:ascii="Consolas" w:hAnsi="Consolas"/>
          <w:color w:val="0F172A"/>
          <w:sz w:val="17"/>
        </w:rPr>
        <w:br/>
        <w:t>WHERE NOT EXISTS (</w:t>
      </w:r>
      <w:r>
        <w:rPr>
          <w:rFonts w:ascii="Consolas" w:hAnsi="Consolas"/>
          <w:color w:val="0F172A"/>
          <w:sz w:val="17"/>
        </w:rPr>
        <w:br/>
        <w:t xml:space="preserve">    SELECT 1 FROM departments d </w:t>
      </w:r>
      <w:r>
        <w:rPr>
          <w:rFonts w:ascii="Consolas" w:hAnsi="Consolas"/>
          <w:color w:val="0F172A"/>
          <w:sz w:val="17"/>
        </w:rPr>
        <w:br/>
        <w:t xml:space="preserve">    WHERE d.active = 0 AND d.department = e.department</w:t>
      </w:r>
      <w:r>
        <w:rPr>
          <w:rFonts w:ascii="Consolas" w:hAnsi="Consolas"/>
          <w:color w:val="0F172A"/>
          <w:sz w:val="17"/>
        </w:rPr>
        <w:br/>
        <w:t>);</w:t>
      </w:r>
    </w:p>
    <w:p w14:paraId="6EC173DE" w14:textId="77777777" w:rsidR="00D7481C" w:rsidRDefault="00000000">
      <w:pPr>
        <w:spacing w:before="20"/>
      </w:pPr>
      <w:r>
        <w:t>&lt;a id="day-02"&gt;&lt;/a&gt;</w:t>
      </w:r>
    </w:p>
    <w:p w14:paraId="0E870B8E" w14:textId="77777777" w:rsidR="00D7481C" w:rsidRDefault="00D7481C">
      <w:pPr>
        <w:pBdr>
          <w:bottom w:val="single" w:sz="6" w:space="1" w:color="CBD5E1"/>
        </w:pBdr>
        <w:spacing w:before="120" w:after="120"/>
      </w:pPr>
    </w:p>
    <w:p w14:paraId="6DD2FC75" w14:textId="77777777" w:rsidR="00D7481C" w:rsidRDefault="00000000">
      <w:r>
        <w:br w:type="page"/>
      </w:r>
    </w:p>
    <w:p w14:paraId="522C0558" w14:textId="77777777" w:rsidR="00D7481C" w:rsidRDefault="00000000">
      <w:pPr>
        <w:keepNext/>
        <w:spacing w:before="320" w:after="120"/>
      </w:pPr>
      <w:r>
        <w:rPr>
          <w:b/>
          <w:color w:val="0F2C59"/>
          <w:sz w:val="36"/>
        </w:rPr>
        <w:lastRenderedPageBreak/>
        <w:t>Day 2: SQL JOINs, Grouping &amp; Aggregation</w:t>
      </w:r>
    </w:p>
    <w:p w14:paraId="7DD5F015" w14:textId="77777777" w:rsidR="00D7481C" w:rsidRDefault="00000000">
      <w:pPr>
        <w:keepNext/>
        <w:spacing w:before="240" w:after="80"/>
      </w:pPr>
      <w:r>
        <w:rPr>
          <w:b/>
          <w:color w:val="1E3A8A"/>
          <w:sz w:val="28"/>
        </w:rPr>
        <w:t>Comprehensive Study Notes &amp; Interview Preparation Guide</w:t>
      </w:r>
    </w:p>
    <w:p w14:paraId="13686425" w14:textId="77777777" w:rsidR="00D7481C" w:rsidRDefault="00D7481C">
      <w:pPr>
        <w:pBdr>
          <w:bottom w:val="single" w:sz="6" w:space="1" w:color="CBD5E1"/>
        </w:pBdr>
        <w:spacing w:before="120" w:after="120"/>
      </w:pPr>
    </w:p>
    <w:p w14:paraId="26D6A580" w14:textId="77777777" w:rsidR="00D7481C" w:rsidRDefault="00000000">
      <w:pPr>
        <w:keepNext/>
        <w:spacing w:before="320" w:after="120"/>
      </w:pPr>
      <w:r>
        <w:rPr>
          <w:b/>
          <w:color w:val="0F2C59"/>
          <w:sz w:val="36"/>
        </w:rPr>
        <w:t>Part 1: Relational Algebra &amp; The Mechanics of JOINs</w:t>
      </w:r>
    </w:p>
    <w:p w14:paraId="1397F2F9" w14:textId="77777777" w:rsidR="00D7481C" w:rsidRDefault="00000000">
      <w:pPr>
        <w:keepNext/>
        <w:spacing w:before="200"/>
      </w:pPr>
      <w:r>
        <w:rPr>
          <w:b/>
          <w:color w:val="1E40AF"/>
          <w:sz w:val="24"/>
        </w:rPr>
        <w:t>1.1 Definition &amp; Relational Intuition</w:t>
      </w:r>
    </w:p>
    <w:p w14:paraId="4750FB45" w14:textId="77777777" w:rsidR="00D7481C" w:rsidRDefault="00000000">
      <w:pPr>
        <w:spacing w:before="20"/>
      </w:pPr>
      <w:r>
        <w:t xml:space="preserve">In relational database systems (RDBMS), data is normalized across multiple tables to reduce redundancy, prevent update anomalies, and enforce domain integrity. A </w:t>
      </w:r>
      <w:r>
        <w:rPr>
          <w:b/>
        </w:rPr>
        <w:t>JOIN</w:t>
      </w:r>
      <w:r>
        <w:t xml:space="preserve"> is a binary relational operator that reconstructs relationships between tables by combining tuples (rows) from two or more relations based on a logical predicate known as the </w:t>
      </w:r>
      <w:r>
        <w:rPr>
          <w:b/>
        </w:rPr>
        <w:t>join condition</w:t>
      </w:r>
      <w:r>
        <w:t xml:space="preserve"> (typically equality between primary keys and foreign keys).</w:t>
      </w:r>
    </w:p>
    <w:p w14:paraId="08C4647B" w14:textId="77777777" w:rsidR="00D7481C" w:rsidRDefault="00000000">
      <w:pPr>
        <w:keepNext/>
        <w:spacing w:before="200"/>
      </w:pPr>
      <w:r>
        <w:rPr>
          <w:b/>
          <w:color w:val="1E40AF"/>
          <w:sz w:val="24"/>
        </w:rPr>
        <w:t>1.2 Cartesian Product (CROSS JOIN)</w:t>
      </w:r>
    </w:p>
    <w:p w14:paraId="714F7110" w14:textId="77777777" w:rsidR="00D7481C" w:rsidRDefault="00000000">
      <w:pPr>
        <w:spacing w:before="20"/>
      </w:pPr>
      <w:r>
        <w:t xml:space="preserve">Before exploring filtered joins, understand the theoretical foundation: the </w:t>
      </w:r>
      <w:r>
        <w:rPr>
          <w:b/>
        </w:rPr>
        <w:t>Cartesian Product</w:t>
      </w:r>
      <w:r>
        <w:t xml:space="preserve"> ($R \times S$).</w:t>
      </w:r>
      <w:r>
        <w:br/>
        <w:t>If Table $R$ has $M$ rows and Table $S$ has $N$ rows, the Cartesian Product produces a result relation containing $M \times N$ rows, with every row of $R$ concatenated with every row of $S$.</w:t>
      </w:r>
    </w:p>
    <w:p w14:paraId="0FB15D5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Explicit ANSI syntax</w:t>
      </w:r>
      <w:r>
        <w:rPr>
          <w:rFonts w:ascii="Consolas" w:hAnsi="Consolas"/>
          <w:color w:val="0F172A"/>
          <w:sz w:val="17"/>
        </w:rPr>
        <w:br/>
        <w:t>SELECT e.emp_name, d.dept_name</w:t>
      </w:r>
      <w:r>
        <w:rPr>
          <w:rFonts w:ascii="Consolas" w:hAnsi="Consolas"/>
          <w:color w:val="0F172A"/>
          <w:sz w:val="17"/>
        </w:rPr>
        <w:br/>
        <w:t>FROM employees e</w:t>
      </w:r>
      <w:r>
        <w:rPr>
          <w:rFonts w:ascii="Consolas" w:hAnsi="Consolas"/>
          <w:color w:val="0F172A"/>
          <w:sz w:val="17"/>
        </w:rPr>
        <w:br/>
        <w:t>CROSS JOIN departments d;</w:t>
      </w:r>
      <w:r>
        <w:rPr>
          <w:rFonts w:ascii="Consolas" w:hAnsi="Consolas"/>
          <w:color w:val="0F172A"/>
          <w:sz w:val="17"/>
        </w:rPr>
        <w:br/>
      </w:r>
      <w:r>
        <w:rPr>
          <w:rFonts w:ascii="Consolas" w:hAnsi="Consolas"/>
          <w:color w:val="0F172A"/>
          <w:sz w:val="17"/>
        </w:rPr>
        <w:br/>
        <w:t>-- Implicit syntax (discouraged due to accidental omission of WHERE clause)</w:t>
      </w:r>
      <w:r>
        <w:rPr>
          <w:rFonts w:ascii="Consolas" w:hAnsi="Consolas"/>
          <w:color w:val="0F172A"/>
          <w:sz w:val="17"/>
        </w:rPr>
        <w:br/>
        <w:t>SELECT e.emp_name, d.dept_name</w:t>
      </w:r>
      <w:r>
        <w:rPr>
          <w:rFonts w:ascii="Consolas" w:hAnsi="Consolas"/>
          <w:color w:val="0F172A"/>
          <w:sz w:val="17"/>
        </w:rPr>
        <w:br/>
        <w:t>FROM employees e, departments d;</w:t>
      </w:r>
    </w:p>
    <w:p w14:paraId="225777A7" w14:textId="77777777" w:rsidR="00D7481C" w:rsidRDefault="00000000">
      <w:pPr>
        <w:keepNext/>
        <w:spacing w:before="160" w:after="40"/>
      </w:pPr>
      <w:r>
        <w:rPr>
          <w:b/>
          <w:color w:val="334155"/>
          <w:sz w:val="22"/>
        </w:rPr>
        <w:t>Practical Use Cases for CROSS JOIN:</w:t>
      </w:r>
    </w:p>
    <w:p w14:paraId="1096045B" w14:textId="77777777" w:rsidR="00D7481C" w:rsidRDefault="00000000">
      <w:pPr>
        <w:spacing w:before="20" w:after="40"/>
        <w:ind w:left="360"/>
      </w:pPr>
      <w:r>
        <w:rPr>
          <w:b/>
          <w:color w:val="3B82F6"/>
        </w:rPr>
        <w:t xml:space="preserve">• </w:t>
      </w:r>
      <w:r>
        <w:rPr>
          <w:b/>
        </w:rPr>
        <w:t>Generating Continuous Time/Date Grids:</w:t>
      </w:r>
      <w:r>
        <w:t xml:space="preserve"> Combining an active entity list with a complete calendar dimension table to detect zero-activity days (preventing missing rows in time-series reporting).</w:t>
      </w:r>
    </w:p>
    <w:p w14:paraId="6631E3DC" w14:textId="77777777" w:rsidR="00D7481C" w:rsidRDefault="00000000">
      <w:pPr>
        <w:spacing w:before="20" w:after="40"/>
        <w:ind w:left="360"/>
      </w:pPr>
      <w:r>
        <w:rPr>
          <w:b/>
          <w:color w:val="3B82F6"/>
        </w:rPr>
        <w:t xml:space="preserve">• </w:t>
      </w:r>
      <w:r>
        <w:rPr>
          <w:b/>
        </w:rPr>
        <w:t>Matrix Generation:</w:t>
      </w:r>
      <w:r>
        <w:t xml:space="preserve"> Testing all permutations of product sizes and colors for an inventory staging table.</w:t>
      </w:r>
    </w:p>
    <w:p w14:paraId="22FF4FBB" w14:textId="77777777" w:rsidR="00D7481C" w:rsidRDefault="00D7481C">
      <w:pPr>
        <w:pBdr>
          <w:bottom w:val="single" w:sz="6" w:space="1" w:color="CBD5E1"/>
        </w:pBdr>
        <w:spacing w:before="120" w:after="120"/>
      </w:pPr>
    </w:p>
    <w:p w14:paraId="37A2867C" w14:textId="77777777" w:rsidR="00D7481C" w:rsidRDefault="00000000">
      <w:pPr>
        <w:keepNext/>
        <w:spacing w:before="320" w:after="120"/>
      </w:pPr>
      <w:r>
        <w:rPr>
          <w:b/>
          <w:color w:val="0F2C59"/>
          <w:sz w:val="36"/>
        </w:rPr>
        <w:t>Part 2: Comprehensive Breakdown of Standard JOIN Types</w:t>
      </w:r>
    </w:p>
    <w:p w14:paraId="710E1CCF" w14:textId="77777777" w:rsidR="00D7481C" w:rsidRDefault="00000000">
      <w:pPr>
        <w:keepNext/>
        <w:spacing w:before="200"/>
      </w:pPr>
      <w:r>
        <w:rPr>
          <w:b/>
          <w:color w:val="1E40AF"/>
          <w:sz w:val="24"/>
        </w:rPr>
        <w:t>2.1 The Reference Schema for Explanations</w:t>
      </w:r>
    </w:p>
    <w:p w14:paraId="45742244" w14:textId="77777777" w:rsidR="00D7481C" w:rsidRDefault="00000000">
      <w:pPr>
        <w:spacing w:before="20"/>
      </w:pPr>
      <w:r>
        <w:t>To ensure every join behavior is concrete and unambiguous, we use this exact reference dataset:</w:t>
      </w:r>
    </w:p>
    <w:p w14:paraId="1353684B" w14:textId="77777777" w:rsidR="00D7481C" w:rsidRDefault="00000000">
      <w:pPr>
        <w:spacing w:before="20"/>
      </w:pPr>
      <w:r>
        <w:rPr>
          <w:b/>
        </w:rPr>
        <w:t>Table: departments (d)</w:t>
      </w:r>
    </w:p>
    <w:tbl>
      <w:tblPr>
        <w:tblStyle w:val="TableGrid"/>
        <w:tblW w:w="0" w:type="auto"/>
        <w:jc w:val="center"/>
        <w:tblLook w:val="04A0" w:firstRow="1" w:lastRow="0" w:firstColumn="1" w:lastColumn="0" w:noHBand="0" w:noVBand="1"/>
      </w:tblPr>
      <w:tblGrid>
        <w:gridCol w:w="3312"/>
        <w:gridCol w:w="3312"/>
        <w:gridCol w:w="3312"/>
      </w:tblGrid>
      <w:tr w:rsidR="00D7481C" w14:paraId="1F2778A2" w14:textId="77777777">
        <w:trPr>
          <w:jc w:val="center"/>
        </w:trPr>
        <w:tc>
          <w:tcPr>
            <w:tcW w:w="3312" w:type="dxa"/>
            <w:shd w:val="clear" w:color="auto" w:fill="1E3A8A"/>
            <w:tcMar>
              <w:top w:w="90" w:type="dxa"/>
              <w:left w:w="130" w:type="dxa"/>
              <w:bottom w:w="90" w:type="dxa"/>
              <w:right w:w="130" w:type="dxa"/>
            </w:tcMar>
            <w:vAlign w:val="center"/>
          </w:tcPr>
          <w:p w14:paraId="01D4B3B5" w14:textId="77777777" w:rsidR="00D7481C" w:rsidRDefault="00000000">
            <w:pPr>
              <w:spacing w:before="20" w:after="20" w:line="252" w:lineRule="auto"/>
            </w:pPr>
            <w:r>
              <w:rPr>
                <w:b/>
                <w:color w:val="FFFFFF"/>
                <w:sz w:val="19"/>
              </w:rPr>
              <w:t>dept_id</w:t>
            </w:r>
          </w:p>
        </w:tc>
        <w:tc>
          <w:tcPr>
            <w:tcW w:w="3312" w:type="dxa"/>
            <w:shd w:val="clear" w:color="auto" w:fill="1E3A8A"/>
            <w:tcMar>
              <w:top w:w="90" w:type="dxa"/>
              <w:left w:w="130" w:type="dxa"/>
              <w:bottom w:w="90" w:type="dxa"/>
              <w:right w:w="130" w:type="dxa"/>
            </w:tcMar>
            <w:vAlign w:val="center"/>
          </w:tcPr>
          <w:p w14:paraId="57FECB8B" w14:textId="77777777" w:rsidR="00D7481C" w:rsidRDefault="00000000">
            <w:pPr>
              <w:spacing w:before="20" w:after="20" w:line="252" w:lineRule="auto"/>
            </w:pPr>
            <w:r>
              <w:rPr>
                <w:b/>
                <w:color w:val="FFFFFF"/>
                <w:sz w:val="19"/>
              </w:rPr>
              <w:t>dept_name</w:t>
            </w:r>
          </w:p>
        </w:tc>
        <w:tc>
          <w:tcPr>
            <w:tcW w:w="3312" w:type="dxa"/>
            <w:shd w:val="clear" w:color="auto" w:fill="1E3A8A"/>
            <w:tcMar>
              <w:top w:w="90" w:type="dxa"/>
              <w:left w:w="130" w:type="dxa"/>
              <w:bottom w:w="90" w:type="dxa"/>
              <w:right w:w="130" w:type="dxa"/>
            </w:tcMar>
            <w:vAlign w:val="center"/>
          </w:tcPr>
          <w:p w14:paraId="64D37474" w14:textId="77777777" w:rsidR="00D7481C" w:rsidRDefault="00000000">
            <w:pPr>
              <w:spacing w:before="20" w:after="20" w:line="252" w:lineRule="auto"/>
            </w:pPr>
            <w:r>
              <w:rPr>
                <w:b/>
                <w:color w:val="FFFFFF"/>
                <w:sz w:val="19"/>
              </w:rPr>
              <w:t>location</w:t>
            </w:r>
          </w:p>
        </w:tc>
      </w:tr>
      <w:tr w:rsidR="00D7481C" w14:paraId="70AC7003" w14:textId="77777777">
        <w:trPr>
          <w:jc w:val="center"/>
        </w:trPr>
        <w:tc>
          <w:tcPr>
            <w:tcW w:w="3312" w:type="dxa"/>
            <w:shd w:val="clear" w:color="auto" w:fill="F8FAFC"/>
            <w:tcMar>
              <w:top w:w="90" w:type="dxa"/>
              <w:left w:w="130" w:type="dxa"/>
              <w:bottom w:w="90" w:type="dxa"/>
              <w:right w:w="130" w:type="dxa"/>
            </w:tcMar>
            <w:vAlign w:val="center"/>
          </w:tcPr>
          <w:p w14:paraId="484BA74F" w14:textId="77777777" w:rsidR="00D7481C" w:rsidRDefault="00000000">
            <w:pPr>
              <w:spacing w:before="20" w:after="20" w:line="252" w:lineRule="auto"/>
            </w:pPr>
            <w:r>
              <w:rPr>
                <w:sz w:val="18"/>
              </w:rPr>
              <w:t>10</w:t>
            </w:r>
          </w:p>
        </w:tc>
        <w:tc>
          <w:tcPr>
            <w:tcW w:w="3312" w:type="dxa"/>
            <w:shd w:val="clear" w:color="auto" w:fill="F8FAFC"/>
            <w:tcMar>
              <w:top w:w="90" w:type="dxa"/>
              <w:left w:w="130" w:type="dxa"/>
              <w:bottom w:w="90" w:type="dxa"/>
              <w:right w:w="130" w:type="dxa"/>
            </w:tcMar>
            <w:vAlign w:val="center"/>
          </w:tcPr>
          <w:p w14:paraId="195E4DFB" w14:textId="77777777" w:rsidR="00D7481C" w:rsidRDefault="00000000">
            <w:pPr>
              <w:spacing w:before="20" w:after="20" w:line="252" w:lineRule="auto"/>
            </w:pPr>
            <w:r>
              <w:rPr>
                <w:sz w:val="18"/>
              </w:rPr>
              <w:t>Engineering</w:t>
            </w:r>
          </w:p>
        </w:tc>
        <w:tc>
          <w:tcPr>
            <w:tcW w:w="3312" w:type="dxa"/>
            <w:shd w:val="clear" w:color="auto" w:fill="F8FAFC"/>
            <w:tcMar>
              <w:top w:w="90" w:type="dxa"/>
              <w:left w:w="130" w:type="dxa"/>
              <w:bottom w:w="90" w:type="dxa"/>
              <w:right w:w="130" w:type="dxa"/>
            </w:tcMar>
            <w:vAlign w:val="center"/>
          </w:tcPr>
          <w:p w14:paraId="51E24636" w14:textId="77777777" w:rsidR="00D7481C" w:rsidRDefault="00000000">
            <w:pPr>
              <w:spacing w:before="20" w:after="20" w:line="252" w:lineRule="auto"/>
            </w:pPr>
            <w:r>
              <w:rPr>
                <w:sz w:val="18"/>
              </w:rPr>
              <w:t>New York</w:t>
            </w:r>
          </w:p>
        </w:tc>
      </w:tr>
      <w:tr w:rsidR="00D7481C" w14:paraId="3FB6A6A8" w14:textId="77777777">
        <w:trPr>
          <w:jc w:val="center"/>
        </w:trPr>
        <w:tc>
          <w:tcPr>
            <w:tcW w:w="3312" w:type="dxa"/>
            <w:shd w:val="clear" w:color="auto" w:fill="FFFFFF"/>
            <w:tcMar>
              <w:top w:w="90" w:type="dxa"/>
              <w:left w:w="130" w:type="dxa"/>
              <w:bottom w:w="90" w:type="dxa"/>
              <w:right w:w="130" w:type="dxa"/>
            </w:tcMar>
            <w:vAlign w:val="center"/>
          </w:tcPr>
          <w:p w14:paraId="22522099" w14:textId="77777777" w:rsidR="00D7481C" w:rsidRDefault="00000000">
            <w:pPr>
              <w:spacing w:before="20" w:after="20" w:line="252" w:lineRule="auto"/>
            </w:pPr>
            <w:r>
              <w:rPr>
                <w:sz w:val="18"/>
              </w:rPr>
              <w:t>20</w:t>
            </w:r>
          </w:p>
        </w:tc>
        <w:tc>
          <w:tcPr>
            <w:tcW w:w="3312" w:type="dxa"/>
            <w:shd w:val="clear" w:color="auto" w:fill="FFFFFF"/>
            <w:tcMar>
              <w:top w:w="90" w:type="dxa"/>
              <w:left w:w="130" w:type="dxa"/>
              <w:bottom w:w="90" w:type="dxa"/>
              <w:right w:w="130" w:type="dxa"/>
            </w:tcMar>
            <w:vAlign w:val="center"/>
          </w:tcPr>
          <w:p w14:paraId="43B94AA6" w14:textId="77777777" w:rsidR="00D7481C" w:rsidRDefault="00000000">
            <w:pPr>
              <w:spacing w:before="20" w:after="20" w:line="252" w:lineRule="auto"/>
            </w:pPr>
            <w:r>
              <w:rPr>
                <w:sz w:val="18"/>
              </w:rPr>
              <w:t>Analytics</w:t>
            </w:r>
          </w:p>
        </w:tc>
        <w:tc>
          <w:tcPr>
            <w:tcW w:w="3312" w:type="dxa"/>
            <w:shd w:val="clear" w:color="auto" w:fill="FFFFFF"/>
            <w:tcMar>
              <w:top w:w="90" w:type="dxa"/>
              <w:left w:w="130" w:type="dxa"/>
              <w:bottom w:w="90" w:type="dxa"/>
              <w:right w:w="130" w:type="dxa"/>
            </w:tcMar>
            <w:vAlign w:val="center"/>
          </w:tcPr>
          <w:p w14:paraId="36719D91" w14:textId="77777777" w:rsidR="00D7481C" w:rsidRDefault="00000000">
            <w:pPr>
              <w:spacing w:before="20" w:after="20" w:line="252" w:lineRule="auto"/>
            </w:pPr>
            <w:r>
              <w:rPr>
                <w:sz w:val="18"/>
              </w:rPr>
              <w:t>San Francisco</w:t>
            </w:r>
          </w:p>
        </w:tc>
      </w:tr>
      <w:tr w:rsidR="00D7481C" w14:paraId="18F1A67C" w14:textId="77777777">
        <w:trPr>
          <w:jc w:val="center"/>
        </w:trPr>
        <w:tc>
          <w:tcPr>
            <w:tcW w:w="3312" w:type="dxa"/>
            <w:shd w:val="clear" w:color="auto" w:fill="F8FAFC"/>
            <w:tcMar>
              <w:top w:w="90" w:type="dxa"/>
              <w:left w:w="130" w:type="dxa"/>
              <w:bottom w:w="90" w:type="dxa"/>
              <w:right w:w="130" w:type="dxa"/>
            </w:tcMar>
            <w:vAlign w:val="center"/>
          </w:tcPr>
          <w:p w14:paraId="5D2452D9" w14:textId="77777777" w:rsidR="00D7481C" w:rsidRDefault="00000000">
            <w:pPr>
              <w:spacing w:before="20" w:after="20" w:line="252" w:lineRule="auto"/>
            </w:pPr>
            <w:r>
              <w:rPr>
                <w:sz w:val="18"/>
              </w:rPr>
              <w:t>30</w:t>
            </w:r>
          </w:p>
        </w:tc>
        <w:tc>
          <w:tcPr>
            <w:tcW w:w="3312" w:type="dxa"/>
            <w:shd w:val="clear" w:color="auto" w:fill="F8FAFC"/>
            <w:tcMar>
              <w:top w:w="90" w:type="dxa"/>
              <w:left w:w="130" w:type="dxa"/>
              <w:bottom w:w="90" w:type="dxa"/>
              <w:right w:w="130" w:type="dxa"/>
            </w:tcMar>
            <w:vAlign w:val="center"/>
          </w:tcPr>
          <w:p w14:paraId="558B242D" w14:textId="77777777" w:rsidR="00D7481C" w:rsidRDefault="00000000">
            <w:pPr>
              <w:spacing w:before="20" w:after="20" w:line="252" w:lineRule="auto"/>
            </w:pPr>
            <w:r>
              <w:rPr>
                <w:sz w:val="18"/>
              </w:rPr>
              <w:t>Marketing</w:t>
            </w:r>
          </w:p>
        </w:tc>
        <w:tc>
          <w:tcPr>
            <w:tcW w:w="3312" w:type="dxa"/>
            <w:shd w:val="clear" w:color="auto" w:fill="F8FAFC"/>
            <w:tcMar>
              <w:top w:w="90" w:type="dxa"/>
              <w:left w:w="130" w:type="dxa"/>
              <w:bottom w:w="90" w:type="dxa"/>
              <w:right w:w="130" w:type="dxa"/>
            </w:tcMar>
            <w:vAlign w:val="center"/>
          </w:tcPr>
          <w:p w14:paraId="55F7A7EA" w14:textId="77777777" w:rsidR="00D7481C" w:rsidRDefault="00000000">
            <w:pPr>
              <w:spacing w:before="20" w:after="20" w:line="252" w:lineRule="auto"/>
            </w:pPr>
            <w:r>
              <w:rPr>
                <w:sz w:val="18"/>
              </w:rPr>
              <w:t>London</w:t>
            </w:r>
          </w:p>
        </w:tc>
      </w:tr>
      <w:tr w:rsidR="00D7481C" w14:paraId="6FF4B7EC" w14:textId="77777777">
        <w:trPr>
          <w:jc w:val="center"/>
        </w:trPr>
        <w:tc>
          <w:tcPr>
            <w:tcW w:w="3312" w:type="dxa"/>
            <w:shd w:val="clear" w:color="auto" w:fill="FFFFFF"/>
            <w:tcMar>
              <w:top w:w="90" w:type="dxa"/>
              <w:left w:w="130" w:type="dxa"/>
              <w:bottom w:w="90" w:type="dxa"/>
              <w:right w:w="130" w:type="dxa"/>
            </w:tcMar>
            <w:vAlign w:val="center"/>
          </w:tcPr>
          <w:p w14:paraId="098C9ACC" w14:textId="77777777" w:rsidR="00D7481C" w:rsidRDefault="00000000">
            <w:pPr>
              <w:spacing w:before="20" w:after="20" w:line="252" w:lineRule="auto"/>
            </w:pPr>
            <w:r>
              <w:rPr>
                <w:sz w:val="18"/>
              </w:rPr>
              <w:lastRenderedPageBreak/>
              <w:t>40</w:t>
            </w:r>
          </w:p>
        </w:tc>
        <w:tc>
          <w:tcPr>
            <w:tcW w:w="3312" w:type="dxa"/>
            <w:shd w:val="clear" w:color="auto" w:fill="FFFFFF"/>
            <w:tcMar>
              <w:top w:w="90" w:type="dxa"/>
              <w:left w:w="130" w:type="dxa"/>
              <w:bottom w:w="90" w:type="dxa"/>
              <w:right w:w="130" w:type="dxa"/>
            </w:tcMar>
            <w:vAlign w:val="center"/>
          </w:tcPr>
          <w:p w14:paraId="721B3CFA" w14:textId="77777777" w:rsidR="00D7481C" w:rsidRDefault="00000000">
            <w:pPr>
              <w:spacing w:before="20" w:after="20" w:line="252" w:lineRule="auto"/>
            </w:pPr>
            <w:r>
              <w:rPr>
                <w:sz w:val="18"/>
              </w:rPr>
              <w:t>Operations</w:t>
            </w:r>
          </w:p>
        </w:tc>
        <w:tc>
          <w:tcPr>
            <w:tcW w:w="3312" w:type="dxa"/>
            <w:shd w:val="clear" w:color="auto" w:fill="FFFFFF"/>
            <w:tcMar>
              <w:top w:w="90" w:type="dxa"/>
              <w:left w:w="130" w:type="dxa"/>
              <w:bottom w:w="90" w:type="dxa"/>
              <w:right w:w="130" w:type="dxa"/>
            </w:tcMar>
            <w:vAlign w:val="center"/>
          </w:tcPr>
          <w:p w14:paraId="19FF3DDB" w14:textId="77777777" w:rsidR="00D7481C" w:rsidRDefault="00000000">
            <w:pPr>
              <w:spacing w:before="20" w:after="20" w:line="252" w:lineRule="auto"/>
            </w:pPr>
            <w:r>
              <w:rPr>
                <w:sz w:val="18"/>
              </w:rPr>
              <w:t>Dublin</w:t>
            </w:r>
          </w:p>
        </w:tc>
      </w:tr>
    </w:tbl>
    <w:p w14:paraId="1A40CFDF" w14:textId="77777777" w:rsidR="00D7481C" w:rsidRDefault="00D7481C">
      <w:pPr>
        <w:spacing w:after="80"/>
      </w:pPr>
    </w:p>
    <w:p w14:paraId="437370A8" w14:textId="77777777" w:rsidR="00D7481C" w:rsidRDefault="00000000">
      <w:pPr>
        <w:spacing w:before="20"/>
      </w:pPr>
      <w:r>
        <w:rPr>
          <w:b/>
        </w:rPr>
        <w:t>Table: employees (e)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7481C" w14:paraId="67F4CDB5" w14:textId="77777777">
        <w:trPr>
          <w:jc w:val="center"/>
        </w:trPr>
        <w:tc>
          <w:tcPr>
            <w:tcW w:w="1987" w:type="dxa"/>
            <w:shd w:val="clear" w:color="auto" w:fill="1E3A8A"/>
            <w:tcMar>
              <w:top w:w="90" w:type="dxa"/>
              <w:left w:w="130" w:type="dxa"/>
              <w:bottom w:w="90" w:type="dxa"/>
              <w:right w:w="130" w:type="dxa"/>
            </w:tcMar>
            <w:vAlign w:val="center"/>
          </w:tcPr>
          <w:p w14:paraId="3EB5C448" w14:textId="77777777" w:rsidR="00D7481C" w:rsidRDefault="00000000">
            <w:pPr>
              <w:spacing w:before="20" w:after="20" w:line="252" w:lineRule="auto"/>
            </w:pPr>
            <w:r>
              <w:rPr>
                <w:b/>
                <w:color w:val="FFFFFF"/>
                <w:sz w:val="19"/>
              </w:rPr>
              <w:t>emp_id</w:t>
            </w:r>
          </w:p>
        </w:tc>
        <w:tc>
          <w:tcPr>
            <w:tcW w:w="1987" w:type="dxa"/>
            <w:shd w:val="clear" w:color="auto" w:fill="1E3A8A"/>
            <w:tcMar>
              <w:top w:w="90" w:type="dxa"/>
              <w:left w:w="130" w:type="dxa"/>
              <w:bottom w:w="90" w:type="dxa"/>
              <w:right w:w="130" w:type="dxa"/>
            </w:tcMar>
            <w:vAlign w:val="center"/>
          </w:tcPr>
          <w:p w14:paraId="5E37E388" w14:textId="77777777" w:rsidR="00D7481C" w:rsidRDefault="00000000">
            <w:pPr>
              <w:spacing w:before="20" w:after="20" w:line="252" w:lineRule="auto"/>
            </w:pPr>
            <w:r>
              <w:rPr>
                <w:b/>
                <w:color w:val="FFFFFF"/>
                <w:sz w:val="19"/>
              </w:rPr>
              <w:t>emp_name</w:t>
            </w:r>
          </w:p>
        </w:tc>
        <w:tc>
          <w:tcPr>
            <w:tcW w:w="1987" w:type="dxa"/>
            <w:shd w:val="clear" w:color="auto" w:fill="1E3A8A"/>
            <w:tcMar>
              <w:top w:w="90" w:type="dxa"/>
              <w:left w:w="130" w:type="dxa"/>
              <w:bottom w:w="90" w:type="dxa"/>
              <w:right w:w="130" w:type="dxa"/>
            </w:tcMar>
            <w:vAlign w:val="center"/>
          </w:tcPr>
          <w:p w14:paraId="2120CF65" w14:textId="77777777" w:rsidR="00D7481C" w:rsidRDefault="00000000">
            <w:pPr>
              <w:spacing w:before="20" w:after="20" w:line="252" w:lineRule="auto"/>
            </w:pPr>
            <w:r>
              <w:rPr>
                <w:b/>
                <w:color w:val="FFFFFF"/>
                <w:sz w:val="19"/>
              </w:rPr>
              <w:t>dept_id</w:t>
            </w:r>
          </w:p>
        </w:tc>
        <w:tc>
          <w:tcPr>
            <w:tcW w:w="1987" w:type="dxa"/>
            <w:shd w:val="clear" w:color="auto" w:fill="1E3A8A"/>
            <w:tcMar>
              <w:top w:w="90" w:type="dxa"/>
              <w:left w:w="130" w:type="dxa"/>
              <w:bottom w:w="90" w:type="dxa"/>
              <w:right w:w="130" w:type="dxa"/>
            </w:tcMar>
            <w:vAlign w:val="center"/>
          </w:tcPr>
          <w:p w14:paraId="02C11A41" w14:textId="77777777" w:rsidR="00D7481C" w:rsidRDefault="00000000">
            <w:pPr>
              <w:spacing w:before="20" w:after="20" w:line="252" w:lineRule="auto"/>
            </w:pPr>
            <w:r>
              <w:rPr>
                <w:b/>
                <w:color w:val="FFFFFF"/>
                <w:sz w:val="19"/>
              </w:rPr>
              <w:t>salary</w:t>
            </w:r>
          </w:p>
        </w:tc>
        <w:tc>
          <w:tcPr>
            <w:tcW w:w="1987" w:type="dxa"/>
            <w:shd w:val="clear" w:color="auto" w:fill="1E3A8A"/>
            <w:tcMar>
              <w:top w:w="90" w:type="dxa"/>
              <w:left w:w="130" w:type="dxa"/>
              <w:bottom w:w="90" w:type="dxa"/>
              <w:right w:w="130" w:type="dxa"/>
            </w:tcMar>
            <w:vAlign w:val="center"/>
          </w:tcPr>
          <w:p w14:paraId="4518EACF" w14:textId="77777777" w:rsidR="00D7481C" w:rsidRDefault="00000000">
            <w:pPr>
              <w:spacing w:before="20" w:after="20" w:line="252" w:lineRule="auto"/>
            </w:pPr>
            <w:r>
              <w:rPr>
                <w:b/>
                <w:color w:val="FFFFFF"/>
                <w:sz w:val="19"/>
              </w:rPr>
              <w:t>manager_id</w:t>
            </w:r>
          </w:p>
        </w:tc>
      </w:tr>
      <w:tr w:rsidR="00D7481C" w14:paraId="737FB6A6" w14:textId="77777777">
        <w:trPr>
          <w:jc w:val="center"/>
        </w:trPr>
        <w:tc>
          <w:tcPr>
            <w:tcW w:w="1987" w:type="dxa"/>
            <w:shd w:val="clear" w:color="auto" w:fill="F8FAFC"/>
            <w:tcMar>
              <w:top w:w="90" w:type="dxa"/>
              <w:left w:w="130" w:type="dxa"/>
              <w:bottom w:w="90" w:type="dxa"/>
              <w:right w:w="130" w:type="dxa"/>
            </w:tcMar>
            <w:vAlign w:val="center"/>
          </w:tcPr>
          <w:p w14:paraId="358486AD" w14:textId="77777777" w:rsidR="00D7481C" w:rsidRDefault="00000000">
            <w:pPr>
              <w:spacing w:before="20" w:after="20" w:line="252" w:lineRule="auto"/>
            </w:pPr>
            <w:r>
              <w:rPr>
                <w:sz w:val="18"/>
              </w:rPr>
              <w:t>1</w:t>
            </w:r>
          </w:p>
        </w:tc>
        <w:tc>
          <w:tcPr>
            <w:tcW w:w="1987" w:type="dxa"/>
            <w:shd w:val="clear" w:color="auto" w:fill="F8FAFC"/>
            <w:tcMar>
              <w:top w:w="90" w:type="dxa"/>
              <w:left w:w="130" w:type="dxa"/>
              <w:bottom w:w="90" w:type="dxa"/>
              <w:right w:w="130" w:type="dxa"/>
            </w:tcMar>
            <w:vAlign w:val="center"/>
          </w:tcPr>
          <w:p w14:paraId="382F603B" w14:textId="77777777" w:rsidR="00D7481C" w:rsidRDefault="00000000">
            <w:pPr>
              <w:spacing w:before="20" w:after="20" w:line="252" w:lineRule="auto"/>
            </w:pPr>
            <w:r>
              <w:rPr>
                <w:sz w:val="18"/>
              </w:rPr>
              <w:t>Alice</w:t>
            </w:r>
          </w:p>
        </w:tc>
        <w:tc>
          <w:tcPr>
            <w:tcW w:w="1987" w:type="dxa"/>
            <w:shd w:val="clear" w:color="auto" w:fill="F8FAFC"/>
            <w:tcMar>
              <w:top w:w="90" w:type="dxa"/>
              <w:left w:w="130" w:type="dxa"/>
              <w:bottom w:w="90" w:type="dxa"/>
              <w:right w:w="130" w:type="dxa"/>
            </w:tcMar>
            <w:vAlign w:val="center"/>
          </w:tcPr>
          <w:p w14:paraId="0C8B98EB" w14:textId="77777777" w:rsidR="00D7481C" w:rsidRDefault="00000000">
            <w:pPr>
              <w:spacing w:before="20" w:after="20" w:line="252" w:lineRule="auto"/>
            </w:pPr>
            <w:r>
              <w:rPr>
                <w:sz w:val="18"/>
              </w:rPr>
              <w:t>10</w:t>
            </w:r>
          </w:p>
        </w:tc>
        <w:tc>
          <w:tcPr>
            <w:tcW w:w="1987" w:type="dxa"/>
            <w:shd w:val="clear" w:color="auto" w:fill="F8FAFC"/>
            <w:tcMar>
              <w:top w:w="90" w:type="dxa"/>
              <w:left w:w="130" w:type="dxa"/>
              <w:bottom w:w="90" w:type="dxa"/>
              <w:right w:w="130" w:type="dxa"/>
            </w:tcMar>
            <w:vAlign w:val="center"/>
          </w:tcPr>
          <w:p w14:paraId="62762EE9" w14:textId="77777777" w:rsidR="00D7481C" w:rsidRDefault="00000000">
            <w:pPr>
              <w:spacing w:before="20" w:after="20" w:line="252" w:lineRule="auto"/>
            </w:pPr>
            <w:r>
              <w:rPr>
                <w:sz w:val="18"/>
              </w:rPr>
              <w:t>120000</w:t>
            </w:r>
          </w:p>
        </w:tc>
        <w:tc>
          <w:tcPr>
            <w:tcW w:w="1987" w:type="dxa"/>
            <w:shd w:val="clear" w:color="auto" w:fill="F8FAFC"/>
            <w:tcMar>
              <w:top w:w="90" w:type="dxa"/>
              <w:left w:w="130" w:type="dxa"/>
              <w:bottom w:w="90" w:type="dxa"/>
              <w:right w:w="130" w:type="dxa"/>
            </w:tcMar>
            <w:vAlign w:val="center"/>
          </w:tcPr>
          <w:p w14:paraId="6AF27BAE" w14:textId="77777777" w:rsidR="00D7481C" w:rsidRDefault="00000000">
            <w:pPr>
              <w:spacing w:before="20" w:after="20" w:line="252" w:lineRule="auto"/>
            </w:pPr>
            <w:r>
              <w:rPr>
                <w:sz w:val="18"/>
              </w:rPr>
              <w:t>NULL</w:t>
            </w:r>
          </w:p>
        </w:tc>
      </w:tr>
      <w:tr w:rsidR="00D7481C" w14:paraId="560B8966" w14:textId="77777777">
        <w:trPr>
          <w:jc w:val="center"/>
        </w:trPr>
        <w:tc>
          <w:tcPr>
            <w:tcW w:w="1987" w:type="dxa"/>
            <w:shd w:val="clear" w:color="auto" w:fill="FFFFFF"/>
            <w:tcMar>
              <w:top w:w="90" w:type="dxa"/>
              <w:left w:w="130" w:type="dxa"/>
              <w:bottom w:w="90" w:type="dxa"/>
              <w:right w:w="130" w:type="dxa"/>
            </w:tcMar>
            <w:vAlign w:val="center"/>
          </w:tcPr>
          <w:p w14:paraId="058EE2A3" w14:textId="77777777" w:rsidR="00D7481C" w:rsidRDefault="00000000">
            <w:pPr>
              <w:spacing w:before="20" w:after="20" w:line="252" w:lineRule="auto"/>
            </w:pPr>
            <w:r>
              <w:rPr>
                <w:sz w:val="18"/>
              </w:rPr>
              <w:t>2</w:t>
            </w:r>
          </w:p>
        </w:tc>
        <w:tc>
          <w:tcPr>
            <w:tcW w:w="1987" w:type="dxa"/>
            <w:shd w:val="clear" w:color="auto" w:fill="FFFFFF"/>
            <w:tcMar>
              <w:top w:w="90" w:type="dxa"/>
              <w:left w:w="130" w:type="dxa"/>
              <w:bottom w:w="90" w:type="dxa"/>
              <w:right w:w="130" w:type="dxa"/>
            </w:tcMar>
            <w:vAlign w:val="center"/>
          </w:tcPr>
          <w:p w14:paraId="55994315" w14:textId="77777777" w:rsidR="00D7481C" w:rsidRDefault="00000000">
            <w:pPr>
              <w:spacing w:before="20" w:after="20" w:line="252" w:lineRule="auto"/>
            </w:pPr>
            <w:r>
              <w:rPr>
                <w:sz w:val="18"/>
              </w:rPr>
              <w:t>Bob</w:t>
            </w:r>
          </w:p>
        </w:tc>
        <w:tc>
          <w:tcPr>
            <w:tcW w:w="1987" w:type="dxa"/>
            <w:shd w:val="clear" w:color="auto" w:fill="FFFFFF"/>
            <w:tcMar>
              <w:top w:w="90" w:type="dxa"/>
              <w:left w:w="130" w:type="dxa"/>
              <w:bottom w:w="90" w:type="dxa"/>
              <w:right w:w="130" w:type="dxa"/>
            </w:tcMar>
            <w:vAlign w:val="center"/>
          </w:tcPr>
          <w:p w14:paraId="73AF5B7C" w14:textId="77777777" w:rsidR="00D7481C" w:rsidRDefault="00000000">
            <w:pPr>
              <w:spacing w:before="20" w:after="20" w:line="252" w:lineRule="auto"/>
            </w:pPr>
            <w:r>
              <w:rPr>
                <w:sz w:val="18"/>
              </w:rPr>
              <w:t>10</w:t>
            </w:r>
          </w:p>
        </w:tc>
        <w:tc>
          <w:tcPr>
            <w:tcW w:w="1987" w:type="dxa"/>
            <w:shd w:val="clear" w:color="auto" w:fill="FFFFFF"/>
            <w:tcMar>
              <w:top w:w="90" w:type="dxa"/>
              <w:left w:w="130" w:type="dxa"/>
              <w:bottom w:w="90" w:type="dxa"/>
              <w:right w:w="130" w:type="dxa"/>
            </w:tcMar>
            <w:vAlign w:val="center"/>
          </w:tcPr>
          <w:p w14:paraId="2955A29A" w14:textId="77777777" w:rsidR="00D7481C" w:rsidRDefault="00000000">
            <w:pPr>
              <w:spacing w:before="20" w:after="20" w:line="252" w:lineRule="auto"/>
            </w:pPr>
            <w:r>
              <w:rPr>
                <w:sz w:val="18"/>
              </w:rPr>
              <w:t>95000</w:t>
            </w:r>
          </w:p>
        </w:tc>
        <w:tc>
          <w:tcPr>
            <w:tcW w:w="1987" w:type="dxa"/>
            <w:shd w:val="clear" w:color="auto" w:fill="FFFFFF"/>
            <w:tcMar>
              <w:top w:w="90" w:type="dxa"/>
              <w:left w:w="130" w:type="dxa"/>
              <w:bottom w:w="90" w:type="dxa"/>
              <w:right w:w="130" w:type="dxa"/>
            </w:tcMar>
            <w:vAlign w:val="center"/>
          </w:tcPr>
          <w:p w14:paraId="554BBFD7" w14:textId="77777777" w:rsidR="00D7481C" w:rsidRDefault="00000000">
            <w:pPr>
              <w:spacing w:before="20" w:after="20" w:line="252" w:lineRule="auto"/>
            </w:pPr>
            <w:r>
              <w:rPr>
                <w:sz w:val="18"/>
              </w:rPr>
              <w:t>1</w:t>
            </w:r>
          </w:p>
        </w:tc>
      </w:tr>
      <w:tr w:rsidR="00D7481C" w14:paraId="2B1767F0" w14:textId="77777777">
        <w:trPr>
          <w:jc w:val="center"/>
        </w:trPr>
        <w:tc>
          <w:tcPr>
            <w:tcW w:w="1987" w:type="dxa"/>
            <w:shd w:val="clear" w:color="auto" w:fill="F8FAFC"/>
            <w:tcMar>
              <w:top w:w="90" w:type="dxa"/>
              <w:left w:w="130" w:type="dxa"/>
              <w:bottom w:w="90" w:type="dxa"/>
              <w:right w:w="130" w:type="dxa"/>
            </w:tcMar>
            <w:vAlign w:val="center"/>
          </w:tcPr>
          <w:p w14:paraId="13A2F648" w14:textId="77777777" w:rsidR="00D7481C" w:rsidRDefault="00000000">
            <w:pPr>
              <w:spacing w:before="20" w:after="20" w:line="252" w:lineRule="auto"/>
            </w:pPr>
            <w:r>
              <w:rPr>
                <w:sz w:val="18"/>
              </w:rPr>
              <w:t>3</w:t>
            </w:r>
          </w:p>
        </w:tc>
        <w:tc>
          <w:tcPr>
            <w:tcW w:w="1987" w:type="dxa"/>
            <w:shd w:val="clear" w:color="auto" w:fill="F8FAFC"/>
            <w:tcMar>
              <w:top w:w="90" w:type="dxa"/>
              <w:left w:w="130" w:type="dxa"/>
              <w:bottom w:w="90" w:type="dxa"/>
              <w:right w:w="130" w:type="dxa"/>
            </w:tcMar>
            <w:vAlign w:val="center"/>
          </w:tcPr>
          <w:p w14:paraId="6DCEF508" w14:textId="77777777" w:rsidR="00D7481C" w:rsidRDefault="00000000">
            <w:pPr>
              <w:spacing w:before="20" w:after="20" w:line="252" w:lineRule="auto"/>
            </w:pPr>
            <w:r>
              <w:rPr>
                <w:sz w:val="18"/>
              </w:rPr>
              <w:t>Charlie</w:t>
            </w:r>
          </w:p>
        </w:tc>
        <w:tc>
          <w:tcPr>
            <w:tcW w:w="1987" w:type="dxa"/>
            <w:shd w:val="clear" w:color="auto" w:fill="F8FAFC"/>
            <w:tcMar>
              <w:top w:w="90" w:type="dxa"/>
              <w:left w:w="130" w:type="dxa"/>
              <w:bottom w:w="90" w:type="dxa"/>
              <w:right w:w="130" w:type="dxa"/>
            </w:tcMar>
            <w:vAlign w:val="center"/>
          </w:tcPr>
          <w:p w14:paraId="379B1BAF" w14:textId="77777777" w:rsidR="00D7481C" w:rsidRDefault="00000000">
            <w:pPr>
              <w:spacing w:before="20" w:after="20" w:line="252" w:lineRule="auto"/>
            </w:pPr>
            <w:r>
              <w:rPr>
                <w:sz w:val="18"/>
              </w:rPr>
              <w:t>20</w:t>
            </w:r>
          </w:p>
        </w:tc>
        <w:tc>
          <w:tcPr>
            <w:tcW w:w="1987" w:type="dxa"/>
            <w:shd w:val="clear" w:color="auto" w:fill="F8FAFC"/>
            <w:tcMar>
              <w:top w:w="90" w:type="dxa"/>
              <w:left w:w="130" w:type="dxa"/>
              <w:bottom w:w="90" w:type="dxa"/>
              <w:right w:w="130" w:type="dxa"/>
            </w:tcMar>
            <w:vAlign w:val="center"/>
          </w:tcPr>
          <w:p w14:paraId="5481D214" w14:textId="77777777" w:rsidR="00D7481C" w:rsidRDefault="00000000">
            <w:pPr>
              <w:spacing w:before="20" w:after="20" w:line="252" w:lineRule="auto"/>
            </w:pPr>
            <w:r>
              <w:rPr>
                <w:sz w:val="18"/>
              </w:rPr>
              <w:t>105000</w:t>
            </w:r>
          </w:p>
        </w:tc>
        <w:tc>
          <w:tcPr>
            <w:tcW w:w="1987" w:type="dxa"/>
            <w:shd w:val="clear" w:color="auto" w:fill="F8FAFC"/>
            <w:tcMar>
              <w:top w:w="90" w:type="dxa"/>
              <w:left w:w="130" w:type="dxa"/>
              <w:bottom w:w="90" w:type="dxa"/>
              <w:right w:w="130" w:type="dxa"/>
            </w:tcMar>
            <w:vAlign w:val="center"/>
          </w:tcPr>
          <w:p w14:paraId="13652A60" w14:textId="77777777" w:rsidR="00D7481C" w:rsidRDefault="00000000">
            <w:pPr>
              <w:spacing w:before="20" w:after="20" w:line="252" w:lineRule="auto"/>
            </w:pPr>
            <w:r>
              <w:rPr>
                <w:sz w:val="18"/>
              </w:rPr>
              <w:t>1</w:t>
            </w:r>
          </w:p>
        </w:tc>
      </w:tr>
      <w:tr w:rsidR="00D7481C" w14:paraId="7881E929" w14:textId="77777777">
        <w:trPr>
          <w:jc w:val="center"/>
        </w:trPr>
        <w:tc>
          <w:tcPr>
            <w:tcW w:w="1987" w:type="dxa"/>
            <w:shd w:val="clear" w:color="auto" w:fill="FFFFFF"/>
            <w:tcMar>
              <w:top w:w="90" w:type="dxa"/>
              <w:left w:w="130" w:type="dxa"/>
              <w:bottom w:w="90" w:type="dxa"/>
              <w:right w:w="130" w:type="dxa"/>
            </w:tcMar>
            <w:vAlign w:val="center"/>
          </w:tcPr>
          <w:p w14:paraId="3BFB2B78" w14:textId="77777777" w:rsidR="00D7481C" w:rsidRDefault="00000000">
            <w:pPr>
              <w:spacing w:before="20" w:after="20" w:line="252" w:lineRule="auto"/>
            </w:pPr>
            <w:r>
              <w:rPr>
                <w:sz w:val="18"/>
              </w:rPr>
              <w:t>4</w:t>
            </w:r>
          </w:p>
        </w:tc>
        <w:tc>
          <w:tcPr>
            <w:tcW w:w="1987" w:type="dxa"/>
            <w:shd w:val="clear" w:color="auto" w:fill="FFFFFF"/>
            <w:tcMar>
              <w:top w:w="90" w:type="dxa"/>
              <w:left w:w="130" w:type="dxa"/>
              <w:bottom w:w="90" w:type="dxa"/>
              <w:right w:w="130" w:type="dxa"/>
            </w:tcMar>
            <w:vAlign w:val="center"/>
          </w:tcPr>
          <w:p w14:paraId="2DBF66CC" w14:textId="77777777" w:rsidR="00D7481C" w:rsidRDefault="00000000">
            <w:pPr>
              <w:spacing w:before="20" w:after="20" w:line="252" w:lineRule="auto"/>
            </w:pPr>
            <w:r>
              <w:rPr>
                <w:sz w:val="18"/>
              </w:rPr>
              <w:t>David</w:t>
            </w:r>
          </w:p>
        </w:tc>
        <w:tc>
          <w:tcPr>
            <w:tcW w:w="1987" w:type="dxa"/>
            <w:shd w:val="clear" w:color="auto" w:fill="FFFFFF"/>
            <w:tcMar>
              <w:top w:w="90" w:type="dxa"/>
              <w:left w:w="130" w:type="dxa"/>
              <w:bottom w:w="90" w:type="dxa"/>
              <w:right w:w="130" w:type="dxa"/>
            </w:tcMar>
            <w:vAlign w:val="center"/>
          </w:tcPr>
          <w:p w14:paraId="22D76F89" w14:textId="77777777" w:rsidR="00D7481C" w:rsidRDefault="00000000">
            <w:pPr>
              <w:spacing w:before="20" w:after="20" w:line="252" w:lineRule="auto"/>
            </w:pPr>
            <w:r>
              <w:rPr>
                <w:sz w:val="18"/>
              </w:rPr>
              <w:t>20</w:t>
            </w:r>
          </w:p>
        </w:tc>
        <w:tc>
          <w:tcPr>
            <w:tcW w:w="1987" w:type="dxa"/>
            <w:shd w:val="clear" w:color="auto" w:fill="FFFFFF"/>
            <w:tcMar>
              <w:top w:w="90" w:type="dxa"/>
              <w:left w:w="130" w:type="dxa"/>
              <w:bottom w:w="90" w:type="dxa"/>
              <w:right w:w="130" w:type="dxa"/>
            </w:tcMar>
            <w:vAlign w:val="center"/>
          </w:tcPr>
          <w:p w14:paraId="3DDEA2ED" w14:textId="77777777" w:rsidR="00D7481C" w:rsidRDefault="00000000">
            <w:pPr>
              <w:spacing w:before="20" w:after="20" w:line="252" w:lineRule="auto"/>
            </w:pPr>
            <w:r>
              <w:rPr>
                <w:sz w:val="18"/>
              </w:rPr>
              <w:t>88000</w:t>
            </w:r>
          </w:p>
        </w:tc>
        <w:tc>
          <w:tcPr>
            <w:tcW w:w="1987" w:type="dxa"/>
            <w:shd w:val="clear" w:color="auto" w:fill="FFFFFF"/>
            <w:tcMar>
              <w:top w:w="90" w:type="dxa"/>
              <w:left w:w="130" w:type="dxa"/>
              <w:bottom w:w="90" w:type="dxa"/>
              <w:right w:w="130" w:type="dxa"/>
            </w:tcMar>
            <w:vAlign w:val="center"/>
          </w:tcPr>
          <w:p w14:paraId="211D34DE" w14:textId="77777777" w:rsidR="00D7481C" w:rsidRDefault="00000000">
            <w:pPr>
              <w:spacing w:before="20" w:after="20" w:line="252" w:lineRule="auto"/>
            </w:pPr>
            <w:r>
              <w:rPr>
                <w:sz w:val="18"/>
              </w:rPr>
              <w:t>3</w:t>
            </w:r>
          </w:p>
        </w:tc>
      </w:tr>
      <w:tr w:rsidR="00D7481C" w14:paraId="7816223E" w14:textId="77777777">
        <w:trPr>
          <w:jc w:val="center"/>
        </w:trPr>
        <w:tc>
          <w:tcPr>
            <w:tcW w:w="1987" w:type="dxa"/>
            <w:shd w:val="clear" w:color="auto" w:fill="F8FAFC"/>
            <w:tcMar>
              <w:top w:w="90" w:type="dxa"/>
              <w:left w:w="130" w:type="dxa"/>
              <w:bottom w:w="90" w:type="dxa"/>
              <w:right w:w="130" w:type="dxa"/>
            </w:tcMar>
            <w:vAlign w:val="center"/>
          </w:tcPr>
          <w:p w14:paraId="2ADAB2CC" w14:textId="77777777" w:rsidR="00D7481C" w:rsidRDefault="00000000">
            <w:pPr>
              <w:spacing w:before="20" w:after="20" w:line="252" w:lineRule="auto"/>
            </w:pPr>
            <w:r>
              <w:rPr>
                <w:sz w:val="18"/>
              </w:rPr>
              <w:t>5</w:t>
            </w:r>
          </w:p>
        </w:tc>
        <w:tc>
          <w:tcPr>
            <w:tcW w:w="1987" w:type="dxa"/>
            <w:shd w:val="clear" w:color="auto" w:fill="F8FAFC"/>
            <w:tcMar>
              <w:top w:w="90" w:type="dxa"/>
              <w:left w:w="130" w:type="dxa"/>
              <w:bottom w:w="90" w:type="dxa"/>
              <w:right w:w="130" w:type="dxa"/>
            </w:tcMar>
            <w:vAlign w:val="center"/>
          </w:tcPr>
          <w:p w14:paraId="2309FAFA" w14:textId="77777777" w:rsidR="00D7481C" w:rsidRDefault="00000000">
            <w:pPr>
              <w:spacing w:before="20" w:after="20" w:line="252" w:lineRule="auto"/>
            </w:pPr>
            <w:r>
              <w:rPr>
                <w:sz w:val="18"/>
              </w:rPr>
              <w:t>Emma</w:t>
            </w:r>
          </w:p>
        </w:tc>
        <w:tc>
          <w:tcPr>
            <w:tcW w:w="1987" w:type="dxa"/>
            <w:shd w:val="clear" w:color="auto" w:fill="F8FAFC"/>
            <w:tcMar>
              <w:top w:w="90" w:type="dxa"/>
              <w:left w:w="130" w:type="dxa"/>
              <w:bottom w:w="90" w:type="dxa"/>
              <w:right w:w="130" w:type="dxa"/>
            </w:tcMar>
            <w:vAlign w:val="center"/>
          </w:tcPr>
          <w:p w14:paraId="50EE0B81" w14:textId="77777777" w:rsidR="00D7481C" w:rsidRDefault="00000000">
            <w:pPr>
              <w:spacing w:before="20" w:after="20" w:line="252" w:lineRule="auto"/>
            </w:pPr>
            <w:r>
              <w:rPr>
                <w:sz w:val="18"/>
              </w:rPr>
              <w:t>NULL</w:t>
            </w:r>
          </w:p>
        </w:tc>
        <w:tc>
          <w:tcPr>
            <w:tcW w:w="1987" w:type="dxa"/>
            <w:shd w:val="clear" w:color="auto" w:fill="F8FAFC"/>
            <w:tcMar>
              <w:top w:w="90" w:type="dxa"/>
              <w:left w:w="130" w:type="dxa"/>
              <w:bottom w:w="90" w:type="dxa"/>
              <w:right w:w="130" w:type="dxa"/>
            </w:tcMar>
            <w:vAlign w:val="center"/>
          </w:tcPr>
          <w:p w14:paraId="573C4707" w14:textId="77777777" w:rsidR="00D7481C" w:rsidRDefault="00000000">
            <w:pPr>
              <w:spacing w:before="20" w:after="20" w:line="252" w:lineRule="auto"/>
            </w:pPr>
            <w:r>
              <w:rPr>
                <w:sz w:val="18"/>
              </w:rPr>
              <w:t>92000</w:t>
            </w:r>
          </w:p>
        </w:tc>
        <w:tc>
          <w:tcPr>
            <w:tcW w:w="1987" w:type="dxa"/>
            <w:shd w:val="clear" w:color="auto" w:fill="F8FAFC"/>
            <w:tcMar>
              <w:top w:w="90" w:type="dxa"/>
              <w:left w:w="130" w:type="dxa"/>
              <w:bottom w:w="90" w:type="dxa"/>
              <w:right w:w="130" w:type="dxa"/>
            </w:tcMar>
            <w:vAlign w:val="center"/>
          </w:tcPr>
          <w:p w14:paraId="3E7DB85A" w14:textId="77777777" w:rsidR="00D7481C" w:rsidRDefault="00000000">
            <w:pPr>
              <w:spacing w:before="20" w:after="20" w:line="252" w:lineRule="auto"/>
            </w:pPr>
            <w:r>
              <w:rPr>
                <w:sz w:val="18"/>
              </w:rPr>
              <w:t>1</w:t>
            </w:r>
          </w:p>
        </w:tc>
      </w:tr>
      <w:tr w:rsidR="00D7481C" w14:paraId="78F07907" w14:textId="77777777">
        <w:trPr>
          <w:jc w:val="center"/>
        </w:trPr>
        <w:tc>
          <w:tcPr>
            <w:tcW w:w="1987" w:type="dxa"/>
            <w:shd w:val="clear" w:color="auto" w:fill="FFFFFF"/>
            <w:tcMar>
              <w:top w:w="90" w:type="dxa"/>
              <w:left w:w="130" w:type="dxa"/>
              <w:bottom w:w="90" w:type="dxa"/>
              <w:right w:w="130" w:type="dxa"/>
            </w:tcMar>
            <w:vAlign w:val="center"/>
          </w:tcPr>
          <w:p w14:paraId="042CA4A8" w14:textId="77777777" w:rsidR="00D7481C" w:rsidRDefault="00000000">
            <w:pPr>
              <w:spacing w:before="20" w:after="20" w:line="252" w:lineRule="auto"/>
            </w:pPr>
            <w:r>
              <w:rPr>
                <w:sz w:val="18"/>
              </w:rPr>
              <w:t>6</w:t>
            </w:r>
          </w:p>
        </w:tc>
        <w:tc>
          <w:tcPr>
            <w:tcW w:w="1987" w:type="dxa"/>
            <w:shd w:val="clear" w:color="auto" w:fill="FFFFFF"/>
            <w:tcMar>
              <w:top w:w="90" w:type="dxa"/>
              <w:left w:w="130" w:type="dxa"/>
              <w:bottom w:w="90" w:type="dxa"/>
              <w:right w:w="130" w:type="dxa"/>
            </w:tcMar>
            <w:vAlign w:val="center"/>
          </w:tcPr>
          <w:p w14:paraId="3FB56586" w14:textId="77777777" w:rsidR="00D7481C" w:rsidRDefault="00000000">
            <w:pPr>
              <w:spacing w:before="20" w:after="20" w:line="252" w:lineRule="auto"/>
            </w:pPr>
            <w:r>
              <w:rPr>
                <w:sz w:val="18"/>
              </w:rPr>
              <w:t>Frank</w:t>
            </w:r>
          </w:p>
        </w:tc>
        <w:tc>
          <w:tcPr>
            <w:tcW w:w="1987" w:type="dxa"/>
            <w:shd w:val="clear" w:color="auto" w:fill="FFFFFF"/>
            <w:tcMar>
              <w:top w:w="90" w:type="dxa"/>
              <w:left w:w="130" w:type="dxa"/>
              <w:bottom w:w="90" w:type="dxa"/>
              <w:right w:w="130" w:type="dxa"/>
            </w:tcMar>
            <w:vAlign w:val="center"/>
          </w:tcPr>
          <w:p w14:paraId="2D048AC4" w14:textId="77777777" w:rsidR="00D7481C" w:rsidRDefault="00000000">
            <w:pPr>
              <w:spacing w:before="20" w:after="20" w:line="252" w:lineRule="auto"/>
            </w:pPr>
            <w:r>
              <w:rPr>
                <w:sz w:val="18"/>
              </w:rPr>
              <w:t>50</w:t>
            </w:r>
          </w:p>
        </w:tc>
        <w:tc>
          <w:tcPr>
            <w:tcW w:w="1987" w:type="dxa"/>
            <w:shd w:val="clear" w:color="auto" w:fill="FFFFFF"/>
            <w:tcMar>
              <w:top w:w="90" w:type="dxa"/>
              <w:left w:w="130" w:type="dxa"/>
              <w:bottom w:w="90" w:type="dxa"/>
              <w:right w:w="130" w:type="dxa"/>
            </w:tcMar>
            <w:vAlign w:val="center"/>
          </w:tcPr>
          <w:p w14:paraId="224C46D0" w14:textId="77777777" w:rsidR="00D7481C" w:rsidRDefault="00000000">
            <w:pPr>
              <w:spacing w:before="20" w:after="20" w:line="252" w:lineRule="auto"/>
            </w:pPr>
            <w:r>
              <w:rPr>
                <w:sz w:val="18"/>
              </w:rPr>
              <w:t>75000</w:t>
            </w:r>
          </w:p>
        </w:tc>
        <w:tc>
          <w:tcPr>
            <w:tcW w:w="1987" w:type="dxa"/>
            <w:shd w:val="clear" w:color="auto" w:fill="FFFFFF"/>
            <w:tcMar>
              <w:top w:w="90" w:type="dxa"/>
              <w:left w:w="130" w:type="dxa"/>
              <w:bottom w:w="90" w:type="dxa"/>
              <w:right w:w="130" w:type="dxa"/>
            </w:tcMar>
            <w:vAlign w:val="center"/>
          </w:tcPr>
          <w:p w14:paraId="63456996" w14:textId="77777777" w:rsidR="00D7481C" w:rsidRDefault="00000000">
            <w:pPr>
              <w:spacing w:before="20" w:after="20" w:line="252" w:lineRule="auto"/>
            </w:pPr>
            <w:r>
              <w:rPr>
                <w:sz w:val="18"/>
              </w:rPr>
              <w:t>3</w:t>
            </w:r>
          </w:p>
        </w:tc>
      </w:tr>
    </w:tbl>
    <w:p w14:paraId="3C600412" w14:textId="77777777" w:rsidR="00D7481C" w:rsidRDefault="00D7481C">
      <w:pPr>
        <w:spacing w:after="80"/>
      </w:pPr>
    </w:p>
    <w:p w14:paraId="4A88EA33" w14:textId="77777777" w:rsidR="00D7481C" w:rsidRDefault="00000000">
      <w:pPr>
        <w:spacing w:before="20"/>
      </w:pPr>
      <w:r>
        <w:rPr>
          <w:i/>
        </w:rPr>
        <w:t>Notice:</w:t>
      </w:r>
    </w:p>
    <w:p w14:paraId="018D8132" w14:textId="77777777" w:rsidR="00D7481C" w:rsidRDefault="00000000">
      <w:pPr>
        <w:spacing w:before="20" w:after="40"/>
        <w:ind w:left="360"/>
      </w:pPr>
      <w:r>
        <w:rPr>
          <w:b/>
          <w:color w:val="3B82F6"/>
        </w:rPr>
        <w:t xml:space="preserve">• </w:t>
      </w:r>
      <w:r>
        <w:t xml:space="preserve">Emma has a </w:t>
      </w:r>
      <w:r>
        <w:rPr>
          <w:rFonts w:ascii="Consolas" w:hAnsi="Consolas"/>
          <w:color w:val="BE185D"/>
          <w:sz w:val="19"/>
        </w:rPr>
        <w:t>NULL</w:t>
      </w:r>
      <w:r>
        <w:t xml:space="preserve"> </w:t>
      </w:r>
      <w:r>
        <w:rPr>
          <w:rFonts w:ascii="Consolas" w:hAnsi="Consolas"/>
          <w:color w:val="BE185D"/>
          <w:sz w:val="19"/>
        </w:rPr>
        <w:t>dept_id</w:t>
      </w:r>
      <w:r>
        <w:t xml:space="preserve"> (Unassigned department).</w:t>
      </w:r>
    </w:p>
    <w:p w14:paraId="2CA20666" w14:textId="77777777" w:rsidR="00D7481C" w:rsidRDefault="00000000">
      <w:pPr>
        <w:spacing w:before="20" w:after="40"/>
        <w:ind w:left="360"/>
      </w:pPr>
      <w:r>
        <w:rPr>
          <w:b/>
          <w:color w:val="3B82F6"/>
        </w:rPr>
        <w:t xml:space="preserve">• </w:t>
      </w:r>
      <w:r>
        <w:t xml:space="preserve">Frank has </w:t>
      </w:r>
      <w:r>
        <w:rPr>
          <w:rFonts w:ascii="Consolas" w:hAnsi="Consolas"/>
          <w:color w:val="BE185D"/>
          <w:sz w:val="19"/>
        </w:rPr>
        <w:t>dept_id = 50</w:t>
      </w:r>
      <w:r>
        <w:t xml:space="preserve"> which does </w:t>
      </w:r>
      <w:r>
        <w:rPr>
          <w:b/>
        </w:rPr>
        <w:t>not</w:t>
      </w:r>
      <w:r>
        <w:t xml:space="preserve"> exist in </w:t>
      </w:r>
      <w:r>
        <w:rPr>
          <w:rFonts w:ascii="Consolas" w:hAnsi="Consolas"/>
          <w:color w:val="BE185D"/>
          <w:sz w:val="19"/>
        </w:rPr>
        <w:t>departments</w:t>
      </w:r>
      <w:r>
        <w:t xml:space="preserve"> (Orphan/Dangling foreign key).</w:t>
      </w:r>
    </w:p>
    <w:p w14:paraId="5EDC497A" w14:textId="77777777" w:rsidR="00D7481C" w:rsidRDefault="00000000">
      <w:pPr>
        <w:spacing w:before="20" w:after="40"/>
        <w:ind w:left="360"/>
      </w:pPr>
      <w:r>
        <w:rPr>
          <w:b/>
          <w:color w:val="3B82F6"/>
        </w:rPr>
        <w:t xml:space="preserve">• </w:t>
      </w:r>
      <w:r>
        <w:t xml:space="preserve">Departments 30 (Marketing) and 40 (Operations) have </w:t>
      </w:r>
      <w:r>
        <w:rPr>
          <w:b/>
        </w:rPr>
        <w:t>no employees assigned</w:t>
      </w:r>
      <w:r>
        <w:t>.</w:t>
      </w:r>
    </w:p>
    <w:p w14:paraId="43FBAB2B" w14:textId="77777777" w:rsidR="00D7481C" w:rsidRDefault="00D7481C">
      <w:pPr>
        <w:pBdr>
          <w:bottom w:val="single" w:sz="6" w:space="1" w:color="CBD5E1"/>
        </w:pBdr>
        <w:spacing w:before="120" w:after="120"/>
      </w:pPr>
    </w:p>
    <w:p w14:paraId="28E26AB0" w14:textId="77777777" w:rsidR="00D7481C" w:rsidRDefault="00000000">
      <w:pPr>
        <w:keepNext/>
        <w:spacing w:before="200"/>
      </w:pPr>
      <w:r>
        <w:rPr>
          <w:b/>
          <w:color w:val="1E40AF"/>
          <w:sz w:val="24"/>
        </w:rPr>
        <w:t>2.2 INNER JOIN</w:t>
      </w:r>
    </w:p>
    <w:p w14:paraId="1123A227" w14:textId="77777777" w:rsidR="00D7481C" w:rsidRDefault="00000000">
      <w:pPr>
        <w:keepNext/>
        <w:spacing w:before="160" w:after="40"/>
      </w:pPr>
      <w:r>
        <w:rPr>
          <w:b/>
          <w:color w:val="334155"/>
          <w:sz w:val="22"/>
        </w:rPr>
        <w:t>Definition &amp; Logic</w:t>
      </w:r>
    </w:p>
    <w:p w14:paraId="1F107F32" w14:textId="77777777" w:rsidR="00D7481C" w:rsidRDefault="00000000">
      <w:pPr>
        <w:spacing w:before="20"/>
      </w:pPr>
      <w:r>
        <w:t xml:space="preserve">An </w:t>
      </w:r>
      <w:r>
        <w:rPr>
          <w:rFonts w:ascii="Consolas" w:hAnsi="Consolas"/>
          <w:color w:val="BE185D"/>
          <w:sz w:val="19"/>
        </w:rPr>
        <w:t>INNER JOIN</w:t>
      </w:r>
      <w:r>
        <w:t xml:space="preserve"> evaluates the join predicate (specified in the </w:t>
      </w:r>
      <w:r>
        <w:rPr>
          <w:rFonts w:ascii="Consolas" w:hAnsi="Consolas"/>
          <w:color w:val="BE185D"/>
          <w:sz w:val="19"/>
        </w:rPr>
        <w:t>ON</w:t>
      </w:r>
      <w:r>
        <w:t xml:space="preserve"> clause) and returns </w:t>
      </w:r>
      <w:r>
        <w:rPr>
          <w:b/>
        </w:rPr>
        <w:t>only</w:t>
      </w:r>
      <w:r>
        <w:t xml:space="preserve"> the rows where the condition evaluates to </w:t>
      </w:r>
      <w:r>
        <w:rPr>
          <w:rFonts w:ascii="Consolas" w:hAnsi="Consolas"/>
          <w:color w:val="BE185D"/>
          <w:sz w:val="19"/>
        </w:rPr>
        <w:t>TRUE</w:t>
      </w:r>
      <w:r>
        <w:t xml:space="preserve">. Rows with unmatched keys or </w:t>
      </w:r>
      <w:r>
        <w:rPr>
          <w:rFonts w:ascii="Consolas" w:hAnsi="Consolas"/>
          <w:color w:val="BE185D"/>
          <w:sz w:val="19"/>
        </w:rPr>
        <w:t>NULL</w:t>
      </w:r>
      <w:r>
        <w:t xml:space="preserve"> keys are completely excluded.</w:t>
      </w:r>
    </w:p>
    <w:p w14:paraId="56EC708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e.emp_id, </w:t>
      </w:r>
      <w:r>
        <w:rPr>
          <w:rFonts w:ascii="Consolas" w:hAnsi="Consolas"/>
          <w:color w:val="0F172A"/>
          <w:sz w:val="17"/>
        </w:rPr>
        <w:br/>
        <w:t xml:space="preserve">    e.emp_name, </w:t>
      </w:r>
      <w:r>
        <w:rPr>
          <w:rFonts w:ascii="Consolas" w:hAnsi="Consolas"/>
          <w:color w:val="0F172A"/>
          <w:sz w:val="17"/>
        </w:rPr>
        <w:br/>
        <w:t xml:space="preserve">    d.dept_id, </w:t>
      </w:r>
      <w:r>
        <w:rPr>
          <w:rFonts w:ascii="Consolas" w:hAnsi="Consolas"/>
          <w:color w:val="0F172A"/>
          <w:sz w:val="17"/>
        </w:rPr>
        <w:br/>
        <w:t xml:space="preserve">    d.dept_name</w:t>
      </w:r>
      <w:r>
        <w:rPr>
          <w:rFonts w:ascii="Consolas" w:hAnsi="Consolas"/>
          <w:color w:val="0F172A"/>
          <w:sz w:val="17"/>
        </w:rPr>
        <w:br/>
        <w:t>FROM employees e</w:t>
      </w:r>
      <w:r>
        <w:rPr>
          <w:rFonts w:ascii="Consolas" w:hAnsi="Consolas"/>
          <w:color w:val="0F172A"/>
          <w:sz w:val="17"/>
        </w:rPr>
        <w:br/>
        <w:t xml:space="preserve">INNER JOIN departments d </w:t>
      </w:r>
      <w:r>
        <w:rPr>
          <w:rFonts w:ascii="Consolas" w:hAnsi="Consolas"/>
          <w:color w:val="0F172A"/>
          <w:sz w:val="17"/>
        </w:rPr>
        <w:br/>
        <w:t xml:space="preserve">    ON e.dept_id = d.dept_id;</w:t>
      </w:r>
    </w:p>
    <w:p w14:paraId="47A53924" w14:textId="77777777" w:rsidR="00D7481C" w:rsidRDefault="00000000">
      <w:pPr>
        <w:keepNext/>
        <w:spacing w:before="160" w:after="40"/>
      </w:pPr>
      <w:r>
        <w:rPr>
          <w:b/>
          <w:color w:val="334155"/>
          <w:sz w:val="22"/>
        </w:rPr>
        <w:t>Result Set:</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3107C5B8" w14:textId="77777777">
        <w:trPr>
          <w:jc w:val="center"/>
        </w:trPr>
        <w:tc>
          <w:tcPr>
            <w:tcW w:w="2484" w:type="dxa"/>
            <w:shd w:val="clear" w:color="auto" w:fill="1E3A8A"/>
            <w:tcMar>
              <w:top w:w="90" w:type="dxa"/>
              <w:left w:w="130" w:type="dxa"/>
              <w:bottom w:w="90" w:type="dxa"/>
              <w:right w:w="130" w:type="dxa"/>
            </w:tcMar>
            <w:vAlign w:val="center"/>
          </w:tcPr>
          <w:p w14:paraId="288DF4F8" w14:textId="77777777" w:rsidR="00D7481C" w:rsidRDefault="00000000">
            <w:pPr>
              <w:spacing w:before="20" w:after="20" w:line="252" w:lineRule="auto"/>
            </w:pPr>
            <w:r>
              <w:rPr>
                <w:b/>
                <w:color w:val="FFFFFF"/>
                <w:sz w:val="19"/>
              </w:rPr>
              <w:t>emp_id</w:t>
            </w:r>
          </w:p>
        </w:tc>
        <w:tc>
          <w:tcPr>
            <w:tcW w:w="2484" w:type="dxa"/>
            <w:shd w:val="clear" w:color="auto" w:fill="1E3A8A"/>
            <w:tcMar>
              <w:top w:w="90" w:type="dxa"/>
              <w:left w:w="130" w:type="dxa"/>
              <w:bottom w:w="90" w:type="dxa"/>
              <w:right w:w="130" w:type="dxa"/>
            </w:tcMar>
            <w:vAlign w:val="center"/>
          </w:tcPr>
          <w:p w14:paraId="68FB8E3B" w14:textId="77777777" w:rsidR="00D7481C" w:rsidRDefault="00000000">
            <w:pPr>
              <w:spacing w:before="20" w:after="20" w:line="252" w:lineRule="auto"/>
            </w:pPr>
            <w:r>
              <w:rPr>
                <w:b/>
                <w:color w:val="FFFFFF"/>
                <w:sz w:val="19"/>
              </w:rPr>
              <w:t>emp_name</w:t>
            </w:r>
          </w:p>
        </w:tc>
        <w:tc>
          <w:tcPr>
            <w:tcW w:w="2484" w:type="dxa"/>
            <w:shd w:val="clear" w:color="auto" w:fill="1E3A8A"/>
            <w:tcMar>
              <w:top w:w="90" w:type="dxa"/>
              <w:left w:w="130" w:type="dxa"/>
              <w:bottom w:w="90" w:type="dxa"/>
              <w:right w:w="130" w:type="dxa"/>
            </w:tcMar>
            <w:vAlign w:val="center"/>
          </w:tcPr>
          <w:p w14:paraId="158C59DC" w14:textId="77777777" w:rsidR="00D7481C" w:rsidRDefault="00000000">
            <w:pPr>
              <w:spacing w:before="20" w:after="20" w:line="252" w:lineRule="auto"/>
            </w:pPr>
            <w:r>
              <w:rPr>
                <w:b/>
                <w:color w:val="FFFFFF"/>
                <w:sz w:val="19"/>
              </w:rPr>
              <w:t>dept_id</w:t>
            </w:r>
          </w:p>
        </w:tc>
        <w:tc>
          <w:tcPr>
            <w:tcW w:w="2484" w:type="dxa"/>
            <w:shd w:val="clear" w:color="auto" w:fill="1E3A8A"/>
            <w:tcMar>
              <w:top w:w="90" w:type="dxa"/>
              <w:left w:w="130" w:type="dxa"/>
              <w:bottom w:w="90" w:type="dxa"/>
              <w:right w:w="130" w:type="dxa"/>
            </w:tcMar>
            <w:vAlign w:val="center"/>
          </w:tcPr>
          <w:p w14:paraId="445FFA07" w14:textId="77777777" w:rsidR="00D7481C" w:rsidRDefault="00000000">
            <w:pPr>
              <w:spacing w:before="20" w:after="20" w:line="252" w:lineRule="auto"/>
            </w:pPr>
            <w:r>
              <w:rPr>
                <w:b/>
                <w:color w:val="FFFFFF"/>
                <w:sz w:val="19"/>
              </w:rPr>
              <w:t>dept_name</w:t>
            </w:r>
          </w:p>
        </w:tc>
      </w:tr>
      <w:tr w:rsidR="00D7481C" w14:paraId="78A02513" w14:textId="77777777">
        <w:trPr>
          <w:jc w:val="center"/>
        </w:trPr>
        <w:tc>
          <w:tcPr>
            <w:tcW w:w="2484" w:type="dxa"/>
            <w:shd w:val="clear" w:color="auto" w:fill="F8FAFC"/>
            <w:tcMar>
              <w:top w:w="90" w:type="dxa"/>
              <w:left w:w="130" w:type="dxa"/>
              <w:bottom w:w="90" w:type="dxa"/>
              <w:right w:w="130" w:type="dxa"/>
            </w:tcMar>
            <w:vAlign w:val="center"/>
          </w:tcPr>
          <w:p w14:paraId="12390242" w14:textId="77777777" w:rsidR="00D7481C" w:rsidRDefault="00000000">
            <w:pPr>
              <w:spacing w:before="20" w:after="20" w:line="252" w:lineRule="auto"/>
            </w:pPr>
            <w:r>
              <w:rPr>
                <w:sz w:val="18"/>
              </w:rPr>
              <w:t>1</w:t>
            </w:r>
          </w:p>
        </w:tc>
        <w:tc>
          <w:tcPr>
            <w:tcW w:w="2484" w:type="dxa"/>
            <w:shd w:val="clear" w:color="auto" w:fill="F8FAFC"/>
            <w:tcMar>
              <w:top w:w="90" w:type="dxa"/>
              <w:left w:w="130" w:type="dxa"/>
              <w:bottom w:w="90" w:type="dxa"/>
              <w:right w:w="130" w:type="dxa"/>
            </w:tcMar>
            <w:vAlign w:val="center"/>
          </w:tcPr>
          <w:p w14:paraId="30184C5C" w14:textId="77777777" w:rsidR="00D7481C" w:rsidRDefault="00000000">
            <w:pPr>
              <w:spacing w:before="20" w:after="20" w:line="252" w:lineRule="auto"/>
            </w:pPr>
            <w:r>
              <w:rPr>
                <w:sz w:val="18"/>
              </w:rPr>
              <w:t>Alice</w:t>
            </w:r>
          </w:p>
        </w:tc>
        <w:tc>
          <w:tcPr>
            <w:tcW w:w="2484" w:type="dxa"/>
            <w:shd w:val="clear" w:color="auto" w:fill="F8FAFC"/>
            <w:tcMar>
              <w:top w:w="90" w:type="dxa"/>
              <w:left w:w="130" w:type="dxa"/>
              <w:bottom w:w="90" w:type="dxa"/>
              <w:right w:w="130" w:type="dxa"/>
            </w:tcMar>
            <w:vAlign w:val="center"/>
          </w:tcPr>
          <w:p w14:paraId="2F36299C" w14:textId="77777777" w:rsidR="00D7481C" w:rsidRDefault="00000000">
            <w:pPr>
              <w:spacing w:before="20" w:after="20" w:line="252" w:lineRule="auto"/>
            </w:pPr>
            <w:r>
              <w:rPr>
                <w:sz w:val="18"/>
              </w:rPr>
              <w:t>10</w:t>
            </w:r>
          </w:p>
        </w:tc>
        <w:tc>
          <w:tcPr>
            <w:tcW w:w="2484" w:type="dxa"/>
            <w:shd w:val="clear" w:color="auto" w:fill="F8FAFC"/>
            <w:tcMar>
              <w:top w:w="90" w:type="dxa"/>
              <w:left w:w="130" w:type="dxa"/>
              <w:bottom w:w="90" w:type="dxa"/>
              <w:right w:w="130" w:type="dxa"/>
            </w:tcMar>
            <w:vAlign w:val="center"/>
          </w:tcPr>
          <w:p w14:paraId="4BE70463" w14:textId="77777777" w:rsidR="00D7481C" w:rsidRDefault="00000000">
            <w:pPr>
              <w:spacing w:before="20" w:after="20" w:line="252" w:lineRule="auto"/>
            </w:pPr>
            <w:r>
              <w:rPr>
                <w:sz w:val="18"/>
              </w:rPr>
              <w:t>Engineering</w:t>
            </w:r>
          </w:p>
        </w:tc>
      </w:tr>
      <w:tr w:rsidR="00D7481C" w14:paraId="1A032455" w14:textId="77777777">
        <w:trPr>
          <w:jc w:val="center"/>
        </w:trPr>
        <w:tc>
          <w:tcPr>
            <w:tcW w:w="2484" w:type="dxa"/>
            <w:shd w:val="clear" w:color="auto" w:fill="FFFFFF"/>
            <w:tcMar>
              <w:top w:w="90" w:type="dxa"/>
              <w:left w:w="130" w:type="dxa"/>
              <w:bottom w:w="90" w:type="dxa"/>
              <w:right w:w="130" w:type="dxa"/>
            </w:tcMar>
            <w:vAlign w:val="center"/>
          </w:tcPr>
          <w:p w14:paraId="32BB454F" w14:textId="77777777" w:rsidR="00D7481C" w:rsidRDefault="00000000">
            <w:pPr>
              <w:spacing w:before="20" w:after="20" w:line="252" w:lineRule="auto"/>
            </w:pPr>
            <w:r>
              <w:rPr>
                <w:sz w:val="18"/>
              </w:rPr>
              <w:t>2</w:t>
            </w:r>
          </w:p>
        </w:tc>
        <w:tc>
          <w:tcPr>
            <w:tcW w:w="2484" w:type="dxa"/>
            <w:shd w:val="clear" w:color="auto" w:fill="FFFFFF"/>
            <w:tcMar>
              <w:top w:w="90" w:type="dxa"/>
              <w:left w:w="130" w:type="dxa"/>
              <w:bottom w:w="90" w:type="dxa"/>
              <w:right w:w="130" w:type="dxa"/>
            </w:tcMar>
            <w:vAlign w:val="center"/>
          </w:tcPr>
          <w:p w14:paraId="555EC7D5" w14:textId="77777777" w:rsidR="00D7481C" w:rsidRDefault="00000000">
            <w:pPr>
              <w:spacing w:before="20" w:after="20" w:line="252" w:lineRule="auto"/>
            </w:pPr>
            <w:r>
              <w:rPr>
                <w:sz w:val="18"/>
              </w:rPr>
              <w:t>Bob</w:t>
            </w:r>
          </w:p>
        </w:tc>
        <w:tc>
          <w:tcPr>
            <w:tcW w:w="2484" w:type="dxa"/>
            <w:shd w:val="clear" w:color="auto" w:fill="FFFFFF"/>
            <w:tcMar>
              <w:top w:w="90" w:type="dxa"/>
              <w:left w:w="130" w:type="dxa"/>
              <w:bottom w:w="90" w:type="dxa"/>
              <w:right w:w="130" w:type="dxa"/>
            </w:tcMar>
            <w:vAlign w:val="center"/>
          </w:tcPr>
          <w:p w14:paraId="302511F1" w14:textId="77777777" w:rsidR="00D7481C" w:rsidRDefault="00000000">
            <w:pPr>
              <w:spacing w:before="20" w:after="20" w:line="252" w:lineRule="auto"/>
            </w:pPr>
            <w:r>
              <w:rPr>
                <w:sz w:val="18"/>
              </w:rPr>
              <w:t>10</w:t>
            </w:r>
          </w:p>
        </w:tc>
        <w:tc>
          <w:tcPr>
            <w:tcW w:w="2484" w:type="dxa"/>
            <w:shd w:val="clear" w:color="auto" w:fill="FFFFFF"/>
            <w:tcMar>
              <w:top w:w="90" w:type="dxa"/>
              <w:left w:w="130" w:type="dxa"/>
              <w:bottom w:w="90" w:type="dxa"/>
              <w:right w:w="130" w:type="dxa"/>
            </w:tcMar>
            <w:vAlign w:val="center"/>
          </w:tcPr>
          <w:p w14:paraId="192E230B" w14:textId="77777777" w:rsidR="00D7481C" w:rsidRDefault="00000000">
            <w:pPr>
              <w:spacing w:before="20" w:after="20" w:line="252" w:lineRule="auto"/>
            </w:pPr>
            <w:r>
              <w:rPr>
                <w:sz w:val="18"/>
              </w:rPr>
              <w:t>Engineering</w:t>
            </w:r>
          </w:p>
        </w:tc>
      </w:tr>
      <w:tr w:rsidR="00D7481C" w14:paraId="0F64533C" w14:textId="77777777">
        <w:trPr>
          <w:jc w:val="center"/>
        </w:trPr>
        <w:tc>
          <w:tcPr>
            <w:tcW w:w="2484" w:type="dxa"/>
            <w:shd w:val="clear" w:color="auto" w:fill="F8FAFC"/>
            <w:tcMar>
              <w:top w:w="90" w:type="dxa"/>
              <w:left w:w="130" w:type="dxa"/>
              <w:bottom w:w="90" w:type="dxa"/>
              <w:right w:w="130" w:type="dxa"/>
            </w:tcMar>
            <w:vAlign w:val="center"/>
          </w:tcPr>
          <w:p w14:paraId="0595815D" w14:textId="77777777" w:rsidR="00D7481C" w:rsidRDefault="00000000">
            <w:pPr>
              <w:spacing w:before="20" w:after="20" w:line="252" w:lineRule="auto"/>
            </w:pPr>
            <w:r>
              <w:rPr>
                <w:sz w:val="18"/>
              </w:rPr>
              <w:t>3</w:t>
            </w:r>
          </w:p>
        </w:tc>
        <w:tc>
          <w:tcPr>
            <w:tcW w:w="2484" w:type="dxa"/>
            <w:shd w:val="clear" w:color="auto" w:fill="F8FAFC"/>
            <w:tcMar>
              <w:top w:w="90" w:type="dxa"/>
              <w:left w:w="130" w:type="dxa"/>
              <w:bottom w:w="90" w:type="dxa"/>
              <w:right w:w="130" w:type="dxa"/>
            </w:tcMar>
            <w:vAlign w:val="center"/>
          </w:tcPr>
          <w:p w14:paraId="53906DE7" w14:textId="77777777" w:rsidR="00D7481C" w:rsidRDefault="00000000">
            <w:pPr>
              <w:spacing w:before="20" w:after="20" w:line="252" w:lineRule="auto"/>
            </w:pPr>
            <w:r>
              <w:rPr>
                <w:sz w:val="18"/>
              </w:rPr>
              <w:t>Charlie</w:t>
            </w:r>
          </w:p>
        </w:tc>
        <w:tc>
          <w:tcPr>
            <w:tcW w:w="2484" w:type="dxa"/>
            <w:shd w:val="clear" w:color="auto" w:fill="F8FAFC"/>
            <w:tcMar>
              <w:top w:w="90" w:type="dxa"/>
              <w:left w:w="130" w:type="dxa"/>
              <w:bottom w:w="90" w:type="dxa"/>
              <w:right w:w="130" w:type="dxa"/>
            </w:tcMar>
            <w:vAlign w:val="center"/>
          </w:tcPr>
          <w:p w14:paraId="66D51BB2" w14:textId="77777777" w:rsidR="00D7481C" w:rsidRDefault="00000000">
            <w:pPr>
              <w:spacing w:before="20" w:after="20" w:line="252" w:lineRule="auto"/>
            </w:pPr>
            <w:r>
              <w:rPr>
                <w:sz w:val="18"/>
              </w:rPr>
              <w:t>20</w:t>
            </w:r>
          </w:p>
        </w:tc>
        <w:tc>
          <w:tcPr>
            <w:tcW w:w="2484" w:type="dxa"/>
            <w:shd w:val="clear" w:color="auto" w:fill="F8FAFC"/>
            <w:tcMar>
              <w:top w:w="90" w:type="dxa"/>
              <w:left w:w="130" w:type="dxa"/>
              <w:bottom w:w="90" w:type="dxa"/>
              <w:right w:w="130" w:type="dxa"/>
            </w:tcMar>
            <w:vAlign w:val="center"/>
          </w:tcPr>
          <w:p w14:paraId="18946145" w14:textId="77777777" w:rsidR="00D7481C" w:rsidRDefault="00000000">
            <w:pPr>
              <w:spacing w:before="20" w:after="20" w:line="252" w:lineRule="auto"/>
            </w:pPr>
            <w:r>
              <w:rPr>
                <w:sz w:val="18"/>
              </w:rPr>
              <w:t>Analytics</w:t>
            </w:r>
          </w:p>
        </w:tc>
      </w:tr>
      <w:tr w:rsidR="00D7481C" w14:paraId="4B870A2B" w14:textId="77777777">
        <w:trPr>
          <w:jc w:val="center"/>
        </w:trPr>
        <w:tc>
          <w:tcPr>
            <w:tcW w:w="2484" w:type="dxa"/>
            <w:shd w:val="clear" w:color="auto" w:fill="FFFFFF"/>
            <w:tcMar>
              <w:top w:w="90" w:type="dxa"/>
              <w:left w:w="130" w:type="dxa"/>
              <w:bottom w:w="90" w:type="dxa"/>
              <w:right w:w="130" w:type="dxa"/>
            </w:tcMar>
            <w:vAlign w:val="center"/>
          </w:tcPr>
          <w:p w14:paraId="16D9DCFF" w14:textId="77777777" w:rsidR="00D7481C" w:rsidRDefault="00000000">
            <w:pPr>
              <w:spacing w:before="20" w:after="20" w:line="252" w:lineRule="auto"/>
            </w:pPr>
            <w:r>
              <w:rPr>
                <w:sz w:val="18"/>
              </w:rPr>
              <w:t>4</w:t>
            </w:r>
          </w:p>
        </w:tc>
        <w:tc>
          <w:tcPr>
            <w:tcW w:w="2484" w:type="dxa"/>
            <w:shd w:val="clear" w:color="auto" w:fill="FFFFFF"/>
            <w:tcMar>
              <w:top w:w="90" w:type="dxa"/>
              <w:left w:w="130" w:type="dxa"/>
              <w:bottom w:w="90" w:type="dxa"/>
              <w:right w:w="130" w:type="dxa"/>
            </w:tcMar>
            <w:vAlign w:val="center"/>
          </w:tcPr>
          <w:p w14:paraId="3EFFDEF4" w14:textId="77777777" w:rsidR="00D7481C" w:rsidRDefault="00000000">
            <w:pPr>
              <w:spacing w:before="20" w:after="20" w:line="252" w:lineRule="auto"/>
            </w:pPr>
            <w:r>
              <w:rPr>
                <w:sz w:val="18"/>
              </w:rPr>
              <w:t>David</w:t>
            </w:r>
          </w:p>
        </w:tc>
        <w:tc>
          <w:tcPr>
            <w:tcW w:w="2484" w:type="dxa"/>
            <w:shd w:val="clear" w:color="auto" w:fill="FFFFFF"/>
            <w:tcMar>
              <w:top w:w="90" w:type="dxa"/>
              <w:left w:w="130" w:type="dxa"/>
              <w:bottom w:w="90" w:type="dxa"/>
              <w:right w:w="130" w:type="dxa"/>
            </w:tcMar>
            <w:vAlign w:val="center"/>
          </w:tcPr>
          <w:p w14:paraId="791918F2" w14:textId="77777777" w:rsidR="00D7481C" w:rsidRDefault="00000000">
            <w:pPr>
              <w:spacing w:before="20" w:after="20" w:line="252" w:lineRule="auto"/>
            </w:pPr>
            <w:r>
              <w:rPr>
                <w:sz w:val="18"/>
              </w:rPr>
              <w:t>20</w:t>
            </w:r>
          </w:p>
        </w:tc>
        <w:tc>
          <w:tcPr>
            <w:tcW w:w="2484" w:type="dxa"/>
            <w:shd w:val="clear" w:color="auto" w:fill="FFFFFF"/>
            <w:tcMar>
              <w:top w:w="90" w:type="dxa"/>
              <w:left w:w="130" w:type="dxa"/>
              <w:bottom w:w="90" w:type="dxa"/>
              <w:right w:w="130" w:type="dxa"/>
            </w:tcMar>
            <w:vAlign w:val="center"/>
          </w:tcPr>
          <w:p w14:paraId="52DEE1BE" w14:textId="77777777" w:rsidR="00D7481C" w:rsidRDefault="00000000">
            <w:pPr>
              <w:spacing w:before="20" w:after="20" w:line="252" w:lineRule="auto"/>
            </w:pPr>
            <w:r>
              <w:rPr>
                <w:sz w:val="18"/>
              </w:rPr>
              <w:t>Analytics</w:t>
            </w:r>
          </w:p>
        </w:tc>
      </w:tr>
    </w:tbl>
    <w:p w14:paraId="169DECCA" w14:textId="77777777" w:rsidR="00D7481C" w:rsidRDefault="00D7481C">
      <w:pPr>
        <w:spacing w:after="80"/>
      </w:pPr>
    </w:p>
    <w:p w14:paraId="4391BAB4" w14:textId="77777777" w:rsidR="00D7481C" w:rsidRDefault="00000000">
      <w:pPr>
        <w:spacing w:before="20"/>
      </w:pPr>
      <w:r>
        <w:rPr>
          <w:i/>
        </w:rPr>
        <w:t>Omissions Explained:</w:t>
      </w:r>
    </w:p>
    <w:p w14:paraId="48B46382" w14:textId="77777777" w:rsidR="00D7481C" w:rsidRDefault="00000000">
      <w:pPr>
        <w:spacing w:before="20" w:after="40"/>
        <w:ind w:left="360"/>
      </w:pPr>
      <w:r>
        <w:rPr>
          <w:b/>
          <w:color w:val="3B82F6"/>
        </w:rPr>
        <w:lastRenderedPageBreak/>
        <w:t xml:space="preserve">• </w:t>
      </w:r>
      <w:r>
        <w:rPr>
          <w:b/>
        </w:rPr>
        <w:t>Emma</w:t>
      </w:r>
      <w:r>
        <w:t xml:space="preserve"> is excluded because </w:t>
      </w:r>
      <w:r>
        <w:rPr>
          <w:rFonts w:ascii="Consolas" w:hAnsi="Consolas"/>
          <w:color w:val="BE185D"/>
          <w:sz w:val="19"/>
        </w:rPr>
        <w:t>NULL = 10</w:t>
      </w:r>
      <w:r>
        <w:t xml:space="preserve">, </w:t>
      </w:r>
      <w:r>
        <w:rPr>
          <w:rFonts w:ascii="Consolas" w:hAnsi="Consolas"/>
          <w:color w:val="BE185D"/>
          <w:sz w:val="19"/>
        </w:rPr>
        <w:t>NULL = 20</w:t>
      </w:r>
      <w:r>
        <w:t xml:space="preserve">, etc. evaluate to </w:t>
      </w:r>
      <w:r>
        <w:rPr>
          <w:rFonts w:ascii="Consolas" w:hAnsi="Consolas"/>
          <w:color w:val="BE185D"/>
          <w:sz w:val="19"/>
        </w:rPr>
        <w:t>UNKNOWN</w:t>
      </w:r>
      <w:r>
        <w:t xml:space="preserve"> in SQL Three-Valued Logic.</w:t>
      </w:r>
    </w:p>
    <w:p w14:paraId="4B5A3D14" w14:textId="77777777" w:rsidR="00D7481C" w:rsidRDefault="00000000">
      <w:pPr>
        <w:spacing w:before="20" w:after="40"/>
        <w:ind w:left="360"/>
      </w:pPr>
      <w:r>
        <w:rPr>
          <w:b/>
          <w:color w:val="3B82F6"/>
        </w:rPr>
        <w:t xml:space="preserve">• </w:t>
      </w:r>
      <w:r>
        <w:rPr>
          <w:b/>
        </w:rPr>
        <w:t>Frank</w:t>
      </w:r>
      <w:r>
        <w:t xml:space="preserve"> is excluded because </w:t>
      </w:r>
      <w:r>
        <w:rPr>
          <w:rFonts w:ascii="Consolas" w:hAnsi="Consolas"/>
          <w:color w:val="BE185D"/>
          <w:sz w:val="19"/>
        </w:rPr>
        <w:t>50</w:t>
      </w:r>
      <w:r>
        <w:t xml:space="preserve"> does not match any row in </w:t>
      </w:r>
      <w:r>
        <w:rPr>
          <w:rFonts w:ascii="Consolas" w:hAnsi="Consolas"/>
          <w:color w:val="BE185D"/>
          <w:sz w:val="19"/>
        </w:rPr>
        <w:t>departments</w:t>
      </w:r>
      <w:r>
        <w:t>.</w:t>
      </w:r>
    </w:p>
    <w:p w14:paraId="5FE613B6" w14:textId="77777777" w:rsidR="00D7481C" w:rsidRDefault="00000000">
      <w:pPr>
        <w:spacing w:before="20" w:after="40"/>
        <w:ind w:left="360"/>
      </w:pPr>
      <w:r>
        <w:rPr>
          <w:b/>
          <w:color w:val="3B82F6"/>
        </w:rPr>
        <w:t xml:space="preserve">• </w:t>
      </w:r>
      <w:r>
        <w:rPr>
          <w:b/>
        </w:rPr>
        <w:t>Departments 30 &amp; 40</w:t>
      </w:r>
      <w:r>
        <w:t xml:space="preserve"> are excluded because no employee has </w:t>
      </w:r>
      <w:r>
        <w:rPr>
          <w:rFonts w:ascii="Consolas" w:hAnsi="Consolas"/>
          <w:color w:val="BE185D"/>
          <w:sz w:val="19"/>
        </w:rPr>
        <w:t>dept_id IN (30, 40)</w:t>
      </w:r>
      <w:r>
        <w:t>.</w:t>
      </w:r>
    </w:p>
    <w:p w14:paraId="188F1917" w14:textId="77777777" w:rsidR="00D7481C" w:rsidRDefault="00D7481C">
      <w:pPr>
        <w:pBdr>
          <w:bottom w:val="single" w:sz="6" w:space="1" w:color="CBD5E1"/>
        </w:pBdr>
        <w:spacing w:before="120" w:after="120"/>
      </w:pPr>
    </w:p>
    <w:p w14:paraId="44C25761" w14:textId="77777777" w:rsidR="00D7481C" w:rsidRDefault="00000000">
      <w:pPr>
        <w:keepNext/>
        <w:spacing w:before="200"/>
      </w:pPr>
      <w:r>
        <w:rPr>
          <w:b/>
          <w:color w:val="1E40AF"/>
          <w:sz w:val="24"/>
        </w:rPr>
        <w:t>2.3 LEFT OUTER JOIN (LEFT JOIN)</w:t>
      </w:r>
    </w:p>
    <w:p w14:paraId="6E9EFDC6" w14:textId="77777777" w:rsidR="00D7481C" w:rsidRDefault="00000000">
      <w:pPr>
        <w:keepNext/>
        <w:spacing w:before="160" w:after="40"/>
      </w:pPr>
      <w:r>
        <w:rPr>
          <w:b/>
          <w:color w:val="334155"/>
          <w:sz w:val="22"/>
        </w:rPr>
        <w:t>Definition &amp; Logic</w:t>
      </w:r>
    </w:p>
    <w:p w14:paraId="647A9774" w14:textId="77777777" w:rsidR="00D7481C" w:rsidRDefault="00000000">
      <w:pPr>
        <w:spacing w:before="20"/>
      </w:pPr>
      <w:r>
        <w:t xml:space="preserve">A </w:t>
      </w:r>
      <w:r>
        <w:rPr>
          <w:rFonts w:ascii="Consolas" w:hAnsi="Consolas"/>
          <w:color w:val="BE185D"/>
          <w:sz w:val="19"/>
        </w:rPr>
        <w:t>LEFT JOIN</w:t>
      </w:r>
      <w:r>
        <w:t xml:space="preserve"> returns </w:t>
      </w:r>
      <w:r>
        <w:rPr>
          <w:b/>
        </w:rPr>
        <w:t>all rows from the left table</w:t>
      </w:r>
      <w:r>
        <w:t xml:space="preserve">, along with matched rows from the right table. If no match exists in the right table for a given left row, the engine generates </w:t>
      </w:r>
      <w:r>
        <w:rPr>
          <w:b/>
        </w:rPr>
        <w:t>NULL-padded</w:t>
      </w:r>
      <w:r>
        <w:t xml:space="preserve"> columns for all selected attributes from the right table.</w:t>
      </w:r>
    </w:p>
    <w:p w14:paraId="4E11272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e.emp_id, </w:t>
      </w:r>
      <w:r>
        <w:rPr>
          <w:rFonts w:ascii="Consolas" w:hAnsi="Consolas"/>
          <w:color w:val="0F172A"/>
          <w:sz w:val="17"/>
        </w:rPr>
        <w:br/>
        <w:t xml:space="preserve">    e.emp_name, </w:t>
      </w:r>
      <w:r>
        <w:rPr>
          <w:rFonts w:ascii="Consolas" w:hAnsi="Consolas"/>
          <w:color w:val="0F172A"/>
          <w:sz w:val="17"/>
        </w:rPr>
        <w:br/>
        <w:t xml:space="preserve">    e.dept_id AS emp_dept, </w:t>
      </w:r>
      <w:r>
        <w:rPr>
          <w:rFonts w:ascii="Consolas" w:hAnsi="Consolas"/>
          <w:color w:val="0F172A"/>
          <w:sz w:val="17"/>
        </w:rPr>
        <w:br/>
        <w:t xml:space="preserve">    d.dept_id AS dept_dept, </w:t>
      </w:r>
      <w:r>
        <w:rPr>
          <w:rFonts w:ascii="Consolas" w:hAnsi="Consolas"/>
          <w:color w:val="0F172A"/>
          <w:sz w:val="17"/>
        </w:rPr>
        <w:br/>
        <w:t xml:space="preserve">    d.dept_name</w:t>
      </w:r>
      <w:r>
        <w:rPr>
          <w:rFonts w:ascii="Consolas" w:hAnsi="Consolas"/>
          <w:color w:val="0F172A"/>
          <w:sz w:val="17"/>
        </w:rPr>
        <w:br/>
        <w:t>FROM employees e</w:t>
      </w:r>
      <w:r>
        <w:rPr>
          <w:rFonts w:ascii="Consolas" w:hAnsi="Consolas"/>
          <w:color w:val="0F172A"/>
          <w:sz w:val="17"/>
        </w:rPr>
        <w:br/>
        <w:t xml:space="preserve">LEFT JOIN departments d </w:t>
      </w:r>
      <w:r>
        <w:rPr>
          <w:rFonts w:ascii="Consolas" w:hAnsi="Consolas"/>
          <w:color w:val="0F172A"/>
          <w:sz w:val="17"/>
        </w:rPr>
        <w:br/>
        <w:t xml:space="preserve">    ON e.dept_id = d.dept_id;</w:t>
      </w:r>
    </w:p>
    <w:p w14:paraId="031850ED" w14:textId="77777777" w:rsidR="00D7481C" w:rsidRDefault="00000000">
      <w:pPr>
        <w:keepNext/>
        <w:spacing w:before="160" w:after="40"/>
      </w:pPr>
      <w:r>
        <w:rPr>
          <w:b/>
          <w:color w:val="334155"/>
          <w:sz w:val="22"/>
        </w:rPr>
        <w:t>Result Set:</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7481C" w14:paraId="01AC9AA4" w14:textId="77777777">
        <w:trPr>
          <w:jc w:val="center"/>
        </w:trPr>
        <w:tc>
          <w:tcPr>
            <w:tcW w:w="1987" w:type="dxa"/>
            <w:shd w:val="clear" w:color="auto" w:fill="1E3A8A"/>
            <w:tcMar>
              <w:top w:w="90" w:type="dxa"/>
              <w:left w:w="130" w:type="dxa"/>
              <w:bottom w:w="90" w:type="dxa"/>
              <w:right w:w="130" w:type="dxa"/>
            </w:tcMar>
            <w:vAlign w:val="center"/>
          </w:tcPr>
          <w:p w14:paraId="56E53F55" w14:textId="77777777" w:rsidR="00D7481C" w:rsidRDefault="00000000">
            <w:pPr>
              <w:spacing w:before="20" w:after="20" w:line="252" w:lineRule="auto"/>
            </w:pPr>
            <w:r>
              <w:rPr>
                <w:b/>
                <w:color w:val="FFFFFF"/>
                <w:sz w:val="19"/>
              </w:rPr>
              <w:t>emp_id</w:t>
            </w:r>
          </w:p>
        </w:tc>
        <w:tc>
          <w:tcPr>
            <w:tcW w:w="1987" w:type="dxa"/>
            <w:shd w:val="clear" w:color="auto" w:fill="1E3A8A"/>
            <w:tcMar>
              <w:top w:w="90" w:type="dxa"/>
              <w:left w:w="130" w:type="dxa"/>
              <w:bottom w:w="90" w:type="dxa"/>
              <w:right w:w="130" w:type="dxa"/>
            </w:tcMar>
            <w:vAlign w:val="center"/>
          </w:tcPr>
          <w:p w14:paraId="33BB724E" w14:textId="77777777" w:rsidR="00D7481C" w:rsidRDefault="00000000">
            <w:pPr>
              <w:spacing w:before="20" w:after="20" w:line="252" w:lineRule="auto"/>
            </w:pPr>
            <w:r>
              <w:rPr>
                <w:b/>
                <w:color w:val="FFFFFF"/>
                <w:sz w:val="19"/>
              </w:rPr>
              <w:t>emp_name</w:t>
            </w:r>
          </w:p>
        </w:tc>
        <w:tc>
          <w:tcPr>
            <w:tcW w:w="1987" w:type="dxa"/>
            <w:shd w:val="clear" w:color="auto" w:fill="1E3A8A"/>
            <w:tcMar>
              <w:top w:w="90" w:type="dxa"/>
              <w:left w:w="130" w:type="dxa"/>
              <w:bottom w:w="90" w:type="dxa"/>
              <w:right w:w="130" w:type="dxa"/>
            </w:tcMar>
            <w:vAlign w:val="center"/>
          </w:tcPr>
          <w:p w14:paraId="391CDD53" w14:textId="77777777" w:rsidR="00D7481C" w:rsidRDefault="00000000">
            <w:pPr>
              <w:spacing w:before="20" w:after="20" w:line="252" w:lineRule="auto"/>
            </w:pPr>
            <w:r>
              <w:rPr>
                <w:b/>
                <w:color w:val="FFFFFF"/>
                <w:sz w:val="19"/>
              </w:rPr>
              <w:t>emp_dept</w:t>
            </w:r>
          </w:p>
        </w:tc>
        <w:tc>
          <w:tcPr>
            <w:tcW w:w="1987" w:type="dxa"/>
            <w:shd w:val="clear" w:color="auto" w:fill="1E3A8A"/>
            <w:tcMar>
              <w:top w:w="90" w:type="dxa"/>
              <w:left w:w="130" w:type="dxa"/>
              <w:bottom w:w="90" w:type="dxa"/>
              <w:right w:w="130" w:type="dxa"/>
            </w:tcMar>
            <w:vAlign w:val="center"/>
          </w:tcPr>
          <w:p w14:paraId="23637B77" w14:textId="77777777" w:rsidR="00D7481C" w:rsidRDefault="00000000">
            <w:pPr>
              <w:spacing w:before="20" w:after="20" w:line="252" w:lineRule="auto"/>
            </w:pPr>
            <w:r>
              <w:rPr>
                <w:b/>
                <w:color w:val="FFFFFF"/>
                <w:sz w:val="19"/>
              </w:rPr>
              <w:t>dept_dept</w:t>
            </w:r>
          </w:p>
        </w:tc>
        <w:tc>
          <w:tcPr>
            <w:tcW w:w="1987" w:type="dxa"/>
            <w:shd w:val="clear" w:color="auto" w:fill="1E3A8A"/>
            <w:tcMar>
              <w:top w:w="90" w:type="dxa"/>
              <w:left w:w="130" w:type="dxa"/>
              <w:bottom w:w="90" w:type="dxa"/>
              <w:right w:w="130" w:type="dxa"/>
            </w:tcMar>
            <w:vAlign w:val="center"/>
          </w:tcPr>
          <w:p w14:paraId="3A84548E" w14:textId="77777777" w:rsidR="00D7481C" w:rsidRDefault="00000000">
            <w:pPr>
              <w:spacing w:before="20" w:after="20" w:line="252" w:lineRule="auto"/>
            </w:pPr>
            <w:r>
              <w:rPr>
                <w:b/>
                <w:color w:val="FFFFFF"/>
                <w:sz w:val="19"/>
              </w:rPr>
              <w:t>dept_name</w:t>
            </w:r>
          </w:p>
        </w:tc>
      </w:tr>
      <w:tr w:rsidR="00D7481C" w14:paraId="2290D7E6" w14:textId="77777777">
        <w:trPr>
          <w:jc w:val="center"/>
        </w:trPr>
        <w:tc>
          <w:tcPr>
            <w:tcW w:w="1987" w:type="dxa"/>
            <w:shd w:val="clear" w:color="auto" w:fill="F8FAFC"/>
            <w:tcMar>
              <w:top w:w="90" w:type="dxa"/>
              <w:left w:w="130" w:type="dxa"/>
              <w:bottom w:w="90" w:type="dxa"/>
              <w:right w:w="130" w:type="dxa"/>
            </w:tcMar>
            <w:vAlign w:val="center"/>
          </w:tcPr>
          <w:p w14:paraId="55B52AE4" w14:textId="77777777" w:rsidR="00D7481C" w:rsidRDefault="00000000">
            <w:pPr>
              <w:spacing w:before="20" w:after="20" w:line="252" w:lineRule="auto"/>
            </w:pPr>
            <w:r>
              <w:rPr>
                <w:sz w:val="18"/>
              </w:rPr>
              <w:t>1</w:t>
            </w:r>
          </w:p>
        </w:tc>
        <w:tc>
          <w:tcPr>
            <w:tcW w:w="1987" w:type="dxa"/>
            <w:shd w:val="clear" w:color="auto" w:fill="F8FAFC"/>
            <w:tcMar>
              <w:top w:w="90" w:type="dxa"/>
              <w:left w:w="130" w:type="dxa"/>
              <w:bottom w:w="90" w:type="dxa"/>
              <w:right w:w="130" w:type="dxa"/>
            </w:tcMar>
            <w:vAlign w:val="center"/>
          </w:tcPr>
          <w:p w14:paraId="223B5834" w14:textId="77777777" w:rsidR="00D7481C" w:rsidRDefault="00000000">
            <w:pPr>
              <w:spacing w:before="20" w:after="20" w:line="252" w:lineRule="auto"/>
            </w:pPr>
            <w:r>
              <w:rPr>
                <w:sz w:val="18"/>
              </w:rPr>
              <w:t>Alice</w:t>
            </w:r>
          </w:p>
        </w:tc>
        <w:tc>
          <w:tcPr>
            <w:tcW w:w="1987" w:type="dxa"/>
            <w:shd w:val="clear" w:color="auto" w:fill="F8FAFC"/>
            <w:tcMar>
              <w:top w:w="90" w:type="dxa"/>
              <w:left w:w="130" w:type="dxa"/>
              <w:bottom w:w="90" w:type="dxa"/>
              <w:right w:w="130" w:type="dxa"/>
            </w:tcMar>
            <w:vAlign w:val="center"/>
          </w:tcPr>
          <w:p w14:paraId="59B39888" w14:textId="77777777" w:rsidR="00D7481C" w:rsidRDefault="00000000">
            <w:pPr>
              <w:spacing w:before="20" w:after="20" w:line="252" w:lineRule="auto"/>
            </w:pPr>
            <w:r>
              <w:rPr>
                <w:sz w:val="18"/>
              </w:rPr>
              <w:t>10</w:t>
            </w:r>
          </w:p>
        </w:tc>
        <w:tc>
          <w:tcPr>
            <w:tcW w:w="1987" w:type="dxa"/>
            <w:shd w:val="clear" w:color="auto" w:fill="F8FAFC"/>
            <w:tcMar>
              <w:top w:w="90" w:type="dxa"/>
              <w:left w:w="130" w:type="dxa"/>
              <w:bottom w:w="90" w:type="dxa"/>
              <w:right w:w="130" w:type="dxa"/>
            </w:tcMar>
            <w:vAlign w:val="center"/>
          </w:tcPr>
          <w:p w14:paraId="59EF8AD9" w14:textId="77777777" w:rsidR="00D7481C" w:rsidRDefault="00000000">
            <w:pPr>
              <w:spacing w:before="20" w:after="20" w:line="252" w:lineRule="auto"/>
            </w:pPr>
            <w:r>
              <w:rPr>
                <w:sz w:val="18"/>
              </w:rPr>
              <w:t>10</w:t>
            </w:r>
          </w:p>
        </w:tc>
        <w:tc>
          <w:tcPr>
            <w:tcW w:w="1987" w:type="dxa"/>
            <w:shd w:val="clear" w:color="auto" w:fill="F8FAFC"/>
            <w:tcMar>
              <w:top w:w="90" w:type="dxa"/>
              <w:left w:w="130" w:type="dxa"/>
              <w:bottom w:w="90" w:type="dxa"/>
              <w:right w:w="130" w:type="dxa"/>
            </w:tcMar>
            <w:vAlign w:val="center"/>
          </w:tcPr>
          <w:p w14:paraId="55AE80D2" w14:textId="77777777" w:rsidR="00D7481C" w:rsidRDefault="00000000">
            <w:pPr>
              <w:spacing w:before="20" w:after="20" w:line="252" w:lineRule="auto"/>
            </w:pPr>
            <w:r>
              <w:rPr>
                <w:sz w:val="18"/>
              </w:rPr>
              <w:t>Engineering</w:t>
            </w:r>
          </w:p>
        </w:tc>
      </w:tr>
      <w:tr w:rsidR="00D7481C" w14:paraId="215B9341" w14:textId="77777777">
        <w:trPr>
          <w:jc w:val="center"/>
        </w:trPr>
        <w:tc>
          <w:tcPr>
            <w:tcW w:w="1987" w:type="dxa"/>
            <w:shd w:val="clear" w:color="auto" w:fill="FFFFFF"/>
            <w:tcMar>
              <w:top w:w="90" w:type="dxa"/>
              <w:left w:w="130" w:type="dxa"/>
              <w:bottom w:w="90" w:type="dxa"/>
              <w:right w:w="130" w:type="dxa"/>
            </w:tcMar>
            <w:vAlign w:val="center"/>
          </w:tcPr>
          <w:p w14:paraId="29B763B4" w14:textId="77777777" w:rsidR="00D7481C" w:rsidRDefault="00000000">
            <w:pPr>
              <w:spacing w:before="20" w:after="20" w:line="252" w:lineRule="auto"/>
            </w:pPr>
            <w:r>
              <w:rPr>
                <w:sz w:val="18"/>
              </w:rPr>
              <w:t>2</w:t>
            </w:r>
          </w:p>
        </w:tc>
        <w:tc>
          <w:tcPr>
            <w:tcW w:w="1987" w:type="dxa"/>
            <w:shd w:val="clear" w:color="auto" w:fill="FFFFFF"/>
            <w:tcMar>
              <w:top w:w="90" w:type="dxa"/>
              <w:left w:w="130" w:type="dxa"/>
              <w:bottom w:w="90" w:type="dxa"/>
              <w:right w:w="130" w:type="dxa"/>
            </w:tcMar>
            <w:vAlign w:val="center"/>
          </w:tcPr>
          <w:p w14:paraId="7B78BF5D" w14:textId="77777777" w:rsidR="00D7481C" w:rsidRDefault="00000000">
            <w:pPr>
              <w:spacing w:before="20" w:after="20" w:line="252" w:lineRule="auto"/>
            </w:pPr>
            <w:r>
              <w:rPr>
                <w:sz w:val="18"/>
              </w:rPr>
              <w:t>Bob</w:t>
            </w:r>
          </w:p>
        </w:tc>
        <w:tc>
          <w:tcPr>
            <w:tcW w:w="1987" w:type="dxa"/>
            <w:shd w:val="clear" w:color="auto" w:fill="FFFFFF"/>
            <w:tcMar>
              <w:top w:w="90" w:type="dxa"/>
              <w:left w:w="130" w:type="dxa"/>
              <w:bottom w:w="90" w:type="dxa"/>
              <w:right w:w="130" w:type="dxa"/>
            </w:tcMar>
            <w:vAlign w:val="center"/>
          </w:tcPr>
          <w:p w14:paraId="62523DDB" w14:textId="77777777" w:rsidR="00D7481C" w:rsidRDefault="00000000">
            <w:pPr>
              <w:spacing w:before="20" w:after="20" w:line="252" w:lineRule="auto"/>
            </w:pPr>
            <w:r>
              <w:rPr>
                <w:sz w:val="18"/>
              </w:rPr>
              <w:t>10</w:t>
            </w:r>
          </w:p>
        </w:tc>
        <w:tc>
          <w:tcPr>
            <w:tcW w:w="1987" w:type="dxa"/>
            <w:shd w:val="clear" w:color="auto" w:fill="FFFFFF"/>
            <w:tcMar>
              <w:top w:w="90" w:type="dxa"/>
              <w:left w:w="130" w:type="dxa"/>
              <w:bottom w:w="90" w:type="dxa"/>
              <w:right w:w="130" w:type="dxa"/>
            </w:tcMar>
            <w:vAlign w:val="center"/>
          </w:tcPr>
          <w:p w14:paraId="081BEA21" w14:textId="77777777" w:rsidR="00D7481C" w:rsidRDefault="00000000">
            <w:pPr>
              <w:spacing w:before="20" w:after="20" w:line="252" w:lineRule="auto"/>
            </w:pPr>
            <w:r>
              <w:rPr>
                <w:sz w:val="18"/>
              </w:rPr>
              <w:t>10</w:t>
            </w:r>
          </w:p>
        </w:tc>
        <w:tc>
          <w:tcPr>
            <w:tcW w:w="1987" w:type="dxa"/>
            <w:shd w:val="clear" w:color="auto" w:fill="FFFFFF"/>
            <w:tcMar>
              <w:top w:w="90" w:type="dxa"/>
              <w:left w:w="130" w:type="dxa"/>
              <w:bottom w:w="90" w:type="dxa"/>
              <w:right w:w="130" w:type="dxa"/>
            </w:tcMar>
            <w:vAlign w:val="center"/>
          </w:tcPr>
          <w:p w14:paraId="31F1B939" w14:textId="77777777" w:rsidR="00D7481C" w:rsidRDefault="00000000">
            <w:pPr>
              <w:spacing w:before="20" w:after="20" w:line="252" w:lineRule="auto"/>
            </w:pPr>
            <w:r>
              <w:rPr>
                <w:sz w:val="18"/>
              </w:rPr>
              <w:t>Engineering</w:t>
            </w:r>
          </w:p>
        </w:tc>
      </w:tr>
      <w:tr w:rsidR="00D7481C" w14:paraId="4D73B9F1" w14:textId="77777777">
        <w:trPr>
          <w:jc w:val="center"/>
        </w:trPr>
        <w:tc>
          <w:tcPr>
            <w:tcW w:w="1987" w:type="dxa"/>
            <w:shd w:val="clear" w:color="auto" w:fill="F8FAFC"/>
            <w:tcMar>
              <w:top w:w="90" w:type="dxa"/>
              <w:left w:w="130" w:type="dxa"/>
              <w:bottom w:w="90" w:type="dxa"/>
              <w:right w:w="130" w:type="dxa"/>
            </w:tcMar>
            <w:vAlign w:val="center"/>
          </w:tcPr>
          <w:p w14:paraId="512CEC65" w14:textId="77777777" w:rsidR="00D7481C" w:rsidRDefault="00000000">
            <w:pPr>
              <w:spacing w:before="20" w:after="20" w:line="252" w:lineRule="auto"/>
            </w:pPr>
            <w:r>
              <w:rPr>
                <w:sz w:val="18"/>
              </w:rPr>
              <w:t>3</w:t>
            </w:r>
          </w:p>
        </w:tc>
        <w:tc>
          <w:tcPr>
            <w:tcW w:w="1987" w:type="dxa"/>
            <w:shd w:val="clear" w:color="auto" w:fill="F8FAFC"/>
            <w:tcMar>
              <w:top w:w="90" w:type="dxa"/>
              <w:left w:w="130" w:type="dxa"/>
              <w:bottom w:w="90" w:type="dxa"/>
              <w:right w:w="130" w:type="dxa"/>
            </w:tcMar>
            <w:vAlign w:val="center"/>
          </w:tcPr>
          <w:p w14:paraId="4375B8FB" w14:textId="77777777" w:rsidR="00D7481C" w:rsidRDefault="00000000">
            <w:pPr>
              <w:spacing w:before="20" w:after="20" w:line="252" w:lineRule="auto"/>
            </w:pPr>
            <w:r>
              <w:rPr>
                <w:sz w:val="18"/>
              </w:rPr>
              <w:t>Charlie</w:t>
            </w:r>
          </w:p>
        </w:tc>
        <w:tc>
          <w:tcPr>
            <w:tcW w:w="1987" w:type="dxa"/>
            <w:shd w:val="clear" w:color="auto" w:fill="F8FAFC"/>
            <w:tcMar>
              <w:top w:w="90" w:type="dxa"/>
              <w:left w:w="130" w:type="dxa"/>
              <w:bottom w:w="90" w:type="dxa"/>
              <w:right w:w="130" w:type="dxa"/>
            </w:tcMar>
            <w:vAlign w:val="center"/>
          </w:tcPr>
          <w:p w14:paraId="16464A4E" w14:textId="77777777" w:rsidR="00D7481C" w:rsidRDefault="00000000">
            <w:pPr>
              <w:spacing w:before="20" w:after="20" w:line="252" w:lineRule="auto"/>
            </w:pPr>
            <w:r>
              <w:rPr>
                <w:sz w:val="18"/>
              </w:rPr>
              <w:t>20</w:t>
            </w:r>
          </w:p>
        </w:tc>
        <w:tc>
          <w:tcPr>
            <w:tcW w:w="1987" w:type="dxa"/>
            <w:shd w:val="clear" w:color="auto" w:fill="F8FAFC"/>
            <w:tcMar>
              <w:top w:w="90" w:type="dxa"/>
              <w:left w:w="130" w:type="dxa"/>
              <w:bottom w:w="90" w:type="dxa"/>
              <w:right w:w="130" w:type="dxa"/>
            </w:tcMar>
            <w:vAlign w:val="center"/>
          </w:tcPr>
          <w:p w14:paraId="219D5300" w14:textId="77777777" w:rsidR="00D7481C" w:rsidRDefault="00000000">
            <w:pPr>
              <w:spacing w:before="20" w:after="20" w:line="252" w:lineRule="auto"/>
            </w:pPr>
            <w:r>
              <w:rPr>
                <w:sz w:val="18"/>
              </w:rPr>
              <w:t>20</w:t>
            </w:r>
          </w:p>
        </w:tc>
        <w:tc>
          <w:tcPr>
            <w:tcW w:w="1987" w:type="dxa"/>
            <w:shd w:val="clear" w:color="auto" w:fill="F8FAFC"/>
            <w:tcMar>
              <w:top w:w="90" w:type="dxa"/>
              <w:left w:w="130" w:type="dxa"/>
              <w:bottom w:w="90" w:type="dxa"/>
              <w:right w:w="130" w:type="dxa"/>
            </w:tcMar>
            <w:vAlign w:val="center"/>
          </w:tcPr>
          <w:p w14:paraId="2B85F779" w14:textId="77777777" w:rsidR="00D7481C" w:rsidRDefault="00000000">
            <w:pPr>
              <w:spacing w:before="20" w:after="20" w:line="252" w:lineRule="auto"/>
            </w:pPr>
            <w:r>
              <w:rPr>
                <w:sz w:val="18"/>
              </w:rPr>
              <w:t>Analytics</w:t>
            </w:r>
          </w:p>
        </w:tc>
      </w:tr>
      <w:tr w:rsidR="00D7481C" w14:paraId="7D5578DB" w14:textId="77777777">
        <w:trPr>
          <w:jc w:val="center"/>
        </w:trPr>
        <w:tc>
          <w:tcPr>
            <w:tcW w:w="1987" w:type="dxa"/>
            <w:shd w:val="clear" w:color="auto" w:fill="FFFFFF"/>
            <w:tcMar>
              <w:top w:w="90" w:type="dxa"/>
              <w:left w:w="130" w:type="dxa"/>
              <w:bottom w:w="90" w:type="dxa"/>
              <w:right w:w="130" w:type="dxa"/>
            </w:tcMar>
            <w:vAlign w:val="center"/>
          </w:tcPr>
          <w:p w14:paraId="6BB13C59" w14:textId="77777777" w:rsidR="00D7481C" w:rsidRDefault="00000000">
            <w:pPr>
              <w:spacing w:before="20" w:after="20" w:line="252" w:lineRule="auto"/>
            </w:pPr>
            <w:r>
              <w:rPr>
                <w:sz w:val="18"/>
              </w:rPr>
              <w:t>4</w:t>
            </w:r>
          </w:p>
        </w:tc>
        <w:tc>
          <w:tcPr>
            <w:tcW w:w="1987" w:type="dxa"/>
            <w:shd w:val="clear" w:color="auto" w:fill="FFFFFF"/>
            <w:tcMar>
              <w:top w:w="90" w:type="dxa"/>
              <w:left w:w="130" w:type="dxa"/>
              <w:bottom w:w="90" w:type="dxa"/>
              <w:right w:w="130" w:type="dxa"/>
            </w:tcMar>
            <w:vAlign w:val="center"/>
          </w:tcPr>
          <w:p w14:paraId="09650E75" w14:textId="77777777" w:rsidR="00D7481C" w:rsidRDefault="00000000">
            <w:pPr>
              <w:spacing w:before="20" w:after="20" w:line="252" w:lineRule="auto"/>
            </w:pPr>
            <w:r>
              <w:rPr>
                <w:sz w:val="18"/>
              </w:rPr>
              <w:t>David</w:t>
            </w:r>
          </w:p>
        </w:tc>
        <w:tc>
          <w:tcPr>
            <w:tcW w:w="1987" w:type="dxa"/>
            <w:shd w:val="clear" w:color="auto" w:fill="FFFFFF"/>
            <w:tcMar>
              <w:top w:w="90" w:type="dxa"/>
              <w:left w:w="130" w:type="dxa"/>
              <w:bottom w:w="90" w:type="dxa"/>
              <w:right w:w="130" w:type="dxa"/>
            </w:tcMar>
            <w:vAlign w:val="center"/>
          </w:tcPr>
          <w:p w14:paraId="04E8562E" w14:textId="77777777" w:rsidR="00D7481C" w:rsidRDefault="00000000">
            <w:pPr>
              <w:spacing w:before="20" w:after="20" w:line="252" w:lineRule="auto"/>
            </w:pPr>
            <w:r>
              <w:rPr>
                <w:sz w:val="18"/>
              </w:rPr>
              <w:t>20</w:t>
            </w:r>
          </w:p>
        </w:tc>
        <w:tc>
          <w:tcPr>
            <w:tcW w:w="1987" w:type="dxa"/>
            <w:shd w:val="clear" w:color="auto" w:fill="FFFFFF"/>
            <w:tcMar>
              <w:top w:w="90" w:type="dxa"/>
              <w:left w:w="130" w:type="dxa"/>
              <w:bottom w:w="90" w:type="dxa"/>
              <w:right w:w="130" w:type="dxa"/>
            </w:tcMar>
            <w:vAlign w:val="center"/>
          </w:tcPr>
          <w:p w14:paraId="603ED49D" w14:textId="77777777" w:rsidR="00D7481C" w:rsidRDefault="00000000">
            <w:pPr>
              <w:spacing w:before="20" w:after="20" w:line="252" w:lineRule="auto"/>
            </w:pPr>
            <w:r>
              <w:rPr>
                <w:sz w:val="18"/>
              </w:rPr>
              <w:t>20</w:t>
            </w:r>
          </w:p>
        </w:tc>
        <w:tc>
          <w:tcPr>
            <w:tcW w:w="1987" w:type="dxa"/>
            <w:shd w:val="clear" w:color="auto" w:fill="FFFFFF"/>
            <w:tcMar>
              <w:top w:w="90" w:type="dxa"/>
              <w:left w:w="130" w:type="dxa"/>
              <w:bottom w:w="90" w:type="dxa"/>
              <w:right w:w="130" w:type="dxa"/>
            </w:tcMar>
            <w:vAlign w:val="center"/>
          </w:tcPr>
          <w:p w14:paraId="656F63D3" w14:textId="77777777" w:rsidR="00D7481C" w:rsidRDefault="00000000">
            <w:pPr>
              <w:spacing w:before="20" w:after="20" w:line="252" w:lineRule="auto"/>
            </w:pPr>
            <w:r>
              <w:rPr>
                <w:sz w:val="18"/>
              </w:rPr>
              <w:t>Analytics</w:t>
            </w:r>
          </w:p>
        </w:tc>
      </w:tr>
      <w:tr w:rsidR="00D7481C" w14:paraId="47FCD62C" w14:textId="77777777">
        <w:trPr>
          <w:jc w:val="center"/>
        </w:trPr>
        <w:tc>
          <w:tcPr>
            <w:tcW w:w="1987" w:type="dxa"/>
            <w:shd w:val="clear" w:color="auto" w:fill="F8FAFC"/>
            <w:tcMar>
              <w:top w:w="90" w:type="dxa"/>
              <w:left w:w="130" w:type="dxa"/>
              <w:bottom w:w="90" w:type="dxa"/>
              <w:right w:w="130" w:type="dxa"/>
            </w:tcMar>
            <w:vAlign w:val="center"/>
          </w:tcPr>
          <w:p w14:paraId="530A5647" w14:textId="77777777" w:rsidR="00D7481C" w:rsidRDefault="00000000">
            <w:pPr>
              <w:spacing w:before="20" w:after="20" w:line="252" w:lineRule="auto"/>
            </w:pPr>
            <w:r>
              <w:rPr>
                <w:sz w:val="18"/>
              </w:rPr>
              <w:t>5</w:t>
            </w:r>
          </w:p>
        </w:tc>
        <w:tc>
          <w:tcPr>
            <w:tcW w:w="1987" w:type="dxa"/>
            <w:shd w:val="clear" w:color="auto" w:fill="F8FAFC"/>
            <w:tcMar>
              <w:top w:w="90" w:type="dxa"/>
              <w:left w:w="130" w:type="dxa"/>
              <w:bottom w:w="90" w:type="dxa"/>
              <w:right w:w="130" w:type="dxa"/>
            </w:tcMar>
            <w:vAlign w:val="center"/>
          </w:tcPr>
          <w:p w14:paraId="4E9CD136" w14:textId="77777777" w:rsidR="00D7481C" w:rsidRDefault="00000000">
            <w:pPr>
              <w:spacing w:before="20" w:after="20" w:line="252" w:lineRule="auto"/>
            </w:pPr>
            <w:r>
              <w:rPr>
                <w:sz w:val="18"/>
              </w:rPr>
              <w:t>Emma</w:t>
            </w:r>
          </w:p>
        </w:tc>
        <w:tc>
          <w:tcPr>
            <w:tcW w:w="1987" w:type="dxa"/>
            <w:shd w:val="clear" w:color="auto" w:fill="F8FAFC"/>
            <w:tcMar>
              <w:top w:w="90" w:type="dxa"/>
              <w:left w:w="130" w:type="dxa"/>
              <w:bottom w:w="90" w:type="dxa"/>
              <w:right w:w="130" w:type="dxa"/>
            </w:tcMar>
            <w:vAlign w:val="center"/>
          </w:tcPr>
          <w:p w14:paraId="7112E246" w14:textId="77777777" w:rsidR="00D7481C" w:rsidRDefault="00000000">
            <w:pPr>
              <w:spacing w:before="20" w:after="20" w:line="252" w:lineRule="auto"/>
            </w:pPr>
            <w:r>
              <w:rPr>
                <w:sz w:val="18"/>
              </w:rPr>
              <w:t>NULL</w:t>
            </w:r>
          </w:p>
        </w:tc>
        <w:tc>
          <w:tcPr>
            <w:tcW w:w="1987" w:type="dxa"/>
            <w:shd w:val="clear" w:color="auto" w:fill="F8FAFC"/>
            <w:tcMar>
              <w:top w:w="90" w:type="dxa"/>
              <w:left w:w="130" w:type="dxa"/>
              <w:bottom w:w="90" w:type="dxa"/>
              <w:right w:w="130" w:type="dxa"/>
            </w:tcMar>
            <w:vAlign w:val="center"/>
          </w:tcPr>
          <w:p w14:paraId="7C7F9994" w14:textId="77777777" w:rsidR="00D7481C" w:rsidRDefault="00000000">
            <w:pPr>
              <w:spacing w:before="20" w:after="20" w:line="252" w:lineRule="auto"/>
            </w:pPr>
            <w:r>
              <w:rPr>
                <w:sz w:val="18"/>
              </w:rPr>
              <w:t>NULL</w:t>
            </w:r>
          </w:p>
        </w:tc>
        <w:tc>
          <w:tcPr>
            <w:tcW w:w="1987" w:type="dxa"/>
            <w:shd w:val="clear" w:color="auto" w:fill="F8FAFC"/>
            <w:tcMar>
              <w:top w:w="90" w:type="dxa"/>
              <w:left w:w="130" w:type="dxa"/>
              <w:bottom w:w="90" w:type="dxa"/>
              <w:right w:w="130" w:type="dxa"/>
            </w:tcMar>
            <w:vAlign w:val="center"/>
          </w:tcPr>
          <w:p w14:paraId="4633B03C" w14:textId="77777777" w:rsidR="00D7481C" w:rsidRDefault="00000000">
            <w:pPr>
              <w:spacing w:before="20" w:after="20" w:line="252" w:lineRule="auto"/>
            </w:pPr>
            <w:r>
              <w:rPr>
                <w:sz w:val="18"/>
              </w:rPr>
              <w:t>NULL</w:t>
            </w:r>
          </w:p>
        </w:tc>
      </w:tr>
      <w:tr w:rsidR="00D7481C" w14:paraId="771F9520" w14:textId="77777777">
        <w:trPr>
          <w:jc w:val="center"/>
        </w:trPr>
        <w:tc>
          <w:tcPr>
            <w:tcW w:w="1987" w:type="dxa"/>
            <w:shd w:val="clear" w:color="auto" w:fill="FFFFFF"/>
            <w:tcMar>
              <w:top w:w="90" w:type="dxa"/>
              <w:left w:w="130" w:type="dxa"/>
              <w:bottom w:w="90" w:type="dxa"/>
              <w:right w:w="130" w:type="dxa"/>
            </w:tcMar>
            <w:vAlign w:val="center"/>
          </w:tcPr>
          <w:p w14:paraId="49B130CC" w14:textId="77777777" w:rsidR="00D7481C" w:rsidRDefault="00000000">
            <w:pPr>
              <w:spacing w:before="20" w:after="20" w:line="252" w:lineRule="auto"/>
            </w:pPr>
            <w:r>
              <w:rPr>
                <w:sz w:val="18"/>
              </w:rPr>
              <w:t>6</w:t>
            </w:r>
          </w:p>
        </w:tc>
        <w:tc>
          <w:tcPr>
            <w:tcW w:w="1987" w:type="dxa"/>
            <w:shd w:val="clear" w:color="auto" w:fill="FFFFFF"/>
            <w:tcMar>
              <w:top w:w="90" w:type="dxa"/>
              <w:left w:w="130" w:type="dxa"/>
              <w:bottom w:w="90" w:type="dxa"/>
              <w:right w:w="130" w:type="dxa"/>
            </w:tcMar>
            <w:vAlign w:val="center"/>
          </w:tcPr>
          <w:p w14:paraId="2DA9E1A5" w14:textId="77777777" w:rsidR="00D7481C" w:rsidRDefault="00000000">
            <w:pPr>
              <w:spacing w:before="20" w:after="20" w:line="252" w:lineRule="auto"/>
            </w:pPr>
            <w:r>
              <w:rPr>
                <w:sz w:val="18"/>
              </w:rPr>
              <w:t>Frank</w:t>
            </w:r>
          </w:p>
        </w:tc>
        <w:tc>
          <w:tcPr>
            <w:tcW w:w="1987" w:type="dxa"/>
            <w:shd w:val="clear" w:color="auto" w:fill="FFFFFF"/>
            <w:tcMar>
              <w:top w:w="90" w:type="dxa"/>
              <w:left w:w="130" w:type="dxa"/>
              <w:bottom w:w="90" w:type="dxa"/>
              <w:right w:w="130" w:type="dxa"/>
            </w:tcMar>
            <w:vAlign w:val="center"/>
          </w:tcPr>
          <w:p w14:paraId="6942411E" w14:textId="77777777" w:rsidR="00D7481C" w:rsidRDefault="00000000">
            <w:pPr>
              <w:spacing w:before="20" w:after="20" w:line="252" w:lineRule="auto"/>
            </w:pPr>
            <w:r>
              <w:rPr>
                <w:sz w:val="18"/>
              </w:rPr>
              <w:t>50</w:t>
            </w:r>
          </w:p>
        </w:tc>
        <w:tc>
          <w:tcPr>
            <w:tcW w:w="1987" w:type="dxa"/>
            <w:shd w:val="clear" w:color="auto" w:fill="FFFFFF"/>
            <w:tcMar>
              <w:top w:w="90" w:type="dxa"/>
              <w:left w:w="130" w:type="dxa"/>
              <w:bottom w:w="90" w:type="dxa"/>
              <w:right w:w="130" w:type="dxa"/>
            </w:tcMar>
            <w:vAlign w:val="center"/>
          </w:tcPr>
          <w:p w14:paraId="2DC9155C" w14:textId="77777777" w:rsidR="00D7481C" w:rsidRDefault="00000000">
            <w:pPr>
              <w:spacing w:before="20" w:after="20" w:line="252" w:lineRule="auto"/>
            </w:pPr>
            <w:r>
              <w:rPr>
                <w:sz w:val="18"/>
              </w:rPr>
              <w:t>NULL</w:t>
            </w:r>
          </w:p>
        </w:tc>
        <w:tc>
          <w:tcPr>
            <w:tcW w:w="1987" w:type="dxa"/>
            <w:shd w:val="clear" w:color="auto" w:fill="FFFFFF"/>
            <w:tcMar>
              <w:top w:w="90" w:type="dxa"/>
              <w:left w:w="130" w:type="dxa"/>
              <w:bottom w:w="90" w:type="dxa"/>
              <w:right w:w="130" w:type="dxa"/>
            </w:tcMar>
            <w:vAlign w:val="center"/>
          </w:tcPr>
          <w:p w14:paraId="16452EC2" w14:textId="77777777" w:rsidR="00D7481C" w:rsidRDefault="00000000">
            <w:pPr>
              <w:spacing w:before="20" w:after="20" w:line="252" w:lineRule="auto"/>
            </w:pPr>
            <w:r>
              <w:rPr>
                <w:sz w:val="18"/>
              </w:rPr>
              <w:t>NULL</w:t>
            </w:r>
          </w:p>
        </w:tc>
      </w:tr>
    </w:tbl>
    <w:p w14:paraId="11A8E5DD" w14:textId="77777777" w:rsidR="00D7481C" w:rsidRDefault="00D7481C">
      <w:pPr>
        <w:spacing w:after="80"/>
      </w:pPr>
    </w:p>
    <w:p w14:paraId="1786FEDE" w14:textId="77777777" w:rsidR="00D7481C" w:rsidRDefault="00000000">
      <w:pPr>
        <w:keepNext/>
        <w:spacing w:before="160" w:after="40"/>
      </w:pPr>
      <w:r>
        <w:rPr>
          <w:b/>
          <w:color w:val="334155"/>
          <w:sz w:val="22"/>
        </w:rPr>
        <w:t>The Left Anti-Join Pattern (Finding Unmatched Records)</w:t>
      </w:r>
    </w:p>
    <w:p w14:paraId="30EC4B3D" w14:textId="77777777" w:rsidR="00D7481C" w:rsidRDefault="00000000">
      <w:pPr>
        <w:spacing w:before="20"/>
      </w:pPr>
      <w:r>
        <w:t xml:space="preserve">To find entities in the left table that have </w:t>
      </w:r>
      <w:r>
        <w:rPr>
          <w:b/>
        </w:rPr>
        <w:t>no counterpart</w:t>
      </w:r>
      <w:r>
        <w:t xml:space="preserve"> in the right table, pair a </w:t>
      </w:r>
      <w:r>
        <w:rPr>
          <w:rFonts w:ascii="Consolas" w:hAnsi="Consolas"/>
          <w:color w:val="BE185D"/>
          <w:sz w:val="19"/>
        </w:rPr>
        <w:t>LEFT JOIN</w:t>
      </w:r>
      <w:r>
        <w:t xml:space="preserve"> with a </w:t>
      </w:r>
      <w:r>
        <w:rPr>
          <w:rFonts w:ascii="Consolas" w:hAnsi="Consolas"/>
          <w:color w:val="BE185D"/>
          <w:sz w:val="19"/>
        </w:rPr>
        <w:t>WHERE right_table.primary_key IS NULL</w:t>
      </w:r>
      <w:r>
        <w:t>:</w:t>
      </w:r>
    </w:p>
    <w:p w14:paraId="740F2CA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Employees who belong to an invalid or unassigned department</w:t>
      </w:r>
      <w:r>
        <w:rPr>
          <w:rFonts w:ascii="Consolas" w:hAnsi="Consolas"/>
          <w:color w:val="0F172A"/>
          <w:sz w:val="17"/>
        </w:rPr>
        <w:br/>
        <w:t>SELECT e.emp_id, e.emp_name, e.dept_id</w:t>
      </w:r>
      <w:r>
        <w:rPr>
          <w:rFonts w:ascii="Consolas" w:hAnsi="Consolas"/>
          <w:color w:val="0F172A"/>
          <w:sz w:val="17"/>
        </w:rPr>
        <w:br/>
        <w:t>FROM employees e</w:t>
      </w:r>
      <w:r>
        <w:rPr>
          <w:rFonts w:ascii="Consolas" w:hAnsi="Consolas"/>
          <w:color w:val="0F172A"/>
          <w:sz w:val="17"/>
        </w:rPr>
        <w:br/>
        <w:t>LEFT JOIN departments d ON e.dept_id = d.dept_id</w:t>
      </w:r>
      <w:r>
        <w:rPr>
          <w:rFonts w:ascii="Consolas" w:hAnsi="Consolas"/>
          <w:color w:val="0F172A"/>
          <w:sz w:val="17"/>
        </w:rPr>
        <w:br/>
        <w:t>WHERE d.dept_id IS NULL;</w:t>
      </w:r>
    </w:p>
    <w:p w14:paraId="053156DE" w14:textId="77777777" w:rsidR="00D7481C" w:rsidRDefault="00000000">
      <w:pPr>
        <w:spacing w:before="20"/>
      </w:pPr>
      <w:r>
        <w:rPr>
          <w:i/>
        </w:rPr>
        <w:t>Result:</w:t>
      </w:r>
      <w:r>
        <w:t xml:space="preserve"> Returns Emma and Frank.</w:t>
      </w:r>
    </w:p>
    <w:p w14:paraId="50DE45B5" w14:textId="77777777" w:rsidR="00D7481C" w:rsidRDefault="00D7481C">
      <w:pPr>
        <w:pBdr>
          <w:bottom w:val="single" w:sz="6" w:space="1" w:color="CBD5E1"/>
        </w:pBdr>
        <w:spacing w:before="120" w:after="120"/>
      </w:pPr>
    </w:p>
    <w:p w14:paraId="7A252065" w14:textId="77777777" w:rsidR="00D7481C" w:rsidRDefault="00000000">
      <w:pPr>
        <w:keepNext/>
        <w:spacing w:before="200"/>
      </w:pPr>
      <w:r>
        <w:rPr>
          <w:b/>
          <w:color w:val="1E40AF"/>
          <w:sz w:val="24"/>
        </w:rPr>
        <w:lastRenderedPageBreak/>
        <w:t>2.4 RIGHT OUTER JOIN (RIGHT JOIN)</w:t>
      </w:r>
    </w:p>
    <w:p w14:paraId="7D58B541" w14:textId="77777777" w:rsidR="00D7481C" w:rsidRDefault="00000000">
      <w:pPr>
        <w:keepNext/>
        <w:spacing w:before="160" w:after="40"/>
      </w:pPr>
      <w:r>
        <w:rPr>
          <w:b/>
          <w:color w:val="334155"/>
          <w:sz w:val="22"/>
        </w:rPr>
        <w:t>Definition &amp; Logic</w:t>
      </w:r>
    </w:p>
    <w:p w14:paraId="4F2E747A" w14:textId="77777777" w:rsidR="00D7481C" w:rsidRDefault="00000000">
      <w:pPr>
        <w:spacing w:before="20"/>
      </w:pPr>
      <w:r>
        <w:t xml:space="preserve">Symmetric counterpart to the </w:t>
      </w:r>
      <w:r>
        <w:rPr>
          <w:rFonts w:ascii="Consolas" w:hAnsi="Consolas"/>
          <w:color w:val="BE185D"/>
          <w:sz w:val="19"/>
        </w:rPr>
        <w:t>LEFT JOIN</w:t>
      </w:r>
      <w:r>
        <w:t xml:space="preserve">. Returns all rows from the right table and matching rows from the left table. Any unmatched right table row is padded with </w:t>
      </w:r>
      <w:r>
        <w:rPr>
          <w:rFonts w:ascii="Consolas" w:hAnsi="Consolas"/>
          <w:color w:val="BE185D"/>
          <w:sz w:val="19"/>
        </w:rPr>
        <w:t>NULL</w:t>
      </w:r>
      <w:r>
        <w:t>s for left-table attributes.</w:t>
      </w:r>
    </w:p>
    <w:p w14:paraId="44373B8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e.emp_id, </w:t>
      </w:r>
      <w:r>
        <w:rPr>
          <w:rFonts w:ascii="Consolas" w:hAnsi="Consolas"/>
          <w:color w:val="0F172A"/>
          <w:sz w:val="17"/>
        </w:rPr>
        <w:br/>
        <w:t xml:space="preserve">    e.emp_name, </w:t>
      </w:r>
      <w:r>
        <w:rPr>
          <w:rFonts w:ascii="Consolas" w:hAnsi="Consolas"/>
          <w:color w:val="0F172A"/>
          <w:sz w:val="17"/>
        </w:rPr>
        <w:br/>
        <w:t xml:space="preserve">    d.dept_id, </w:t>
      </w:r>
      <w:r>
        <w:rPr>
          <w:rFonts w:ascii="Consolas" w:hAnsi="Consolas"/>
          <w:color w:val="0F172A"/>
          <w:sz w:val="17"/>
        </w:rPr>
        <w:br/>
        <w:t xml:space="preserve">    d.dept_name</w:t>
      </w:r>
      <w:r>
        <w:rPr>
          <w:rFonts w:ascii="Consolas" w:hAnsi="Consolas"/>
          <w:color w:val="0F172A"/>
          <w:sz w:val="17"/>
        </w:rPr>
        <w:br/>
        <w:t>FROM employees e</w:t>
      </w:r>
      <w:r>
        <w:rPr>
          <w:rFonts w:ascii="Consolas" w:hAnsi="Consolas"/>
          <w:color w:val="0F172A"/>
          <w:sz w:val="17"/>
        </w:rPr>
        <w:br/>
        <w:t xml:space="preserve">RIGHT JOIN departments d </w:t>
      </w:r>
      <w:r>
        <w:rPr>
          <w:rFonts w:ascii="Consolas" w:hAnsi="Consolas"/>
          <w:color w:val="0F172A"/>
          <w:sz w:val="17"/>
        </w:rPr>
        <w:br/>
        <w:t xml:space="preserve">    ON e.dept_id = d.dept_id;</w:t>
      </w:r>
    </w:p>
    <w:p w14:paraId="15F336EF" w14:textId="77777777" w:rsidR="00D7481C" w:rsidRDefault="00000000">
      <w:pPr>
        <w:keepNext/>
        <w:spacing w:before="160" w:after="40"/>
      </w:pPr>
      <w:r>
        <w:rPr>
          <w:b/>
          <w:color w:val="334155"/>
          <w:sz w:val="22"/>
        </w:rPr>
        <w:t>Result Set:</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18049C52" w14:textId="77777777">
        <w:trPr>
          <w:jc w:val="center"/>
        </w:trPr>
        <w:tc>
          <w:tcPr>
            <w:tcW w:w="2484" w:type="dxa"/>
            <w:shd w:val="clear" w:color="auto" w:fill="1E3A8A"/>
            <w:tcMar>
              <w:top w:w="90" w:type="dxa"/>
              <w:left w:w="130" w:type="dxa"/>
              <w:bottom w:w="90" w:type="dxa"/>
              <w:right w:w="130" w:type="dxa"/>
            </w:tcMar>
            <w:vAlign w:val="center"/>
          </w:tcPr>
          <w:p w14:paraId="2E8F2B98" w14:textId="77777777" w:rsidR="00D7481C" w:rsidRDefault="00000000">
            <w:pPr>
              <w:spacing w:before="20" w:after="20" w:line="252" w:lineRule="auto"/>
            </w:pPr>
            <w:r>
              <w:rPr>
                <w:b/>
                <w:color w:val="FFFFFF"/>
                <w:sz w:val="19"/>
              </w:rPr>
              <w:t>emp_id</w:t>
            </w:r>
          </w:p>
        </w:tc>
        <w:tc>
          <w:tcPr>
            <w:tcW w:w="2484" w:type="dxa"/>
            <w:shd w:val="clear" w:color="auto" w:fill="1E3A8A"/>
            <w:tcMar>
              <w:top w:w="90" w:type="dxa"/>
              <w:left w:w="130" w:type="dxa"/>
              <w:bottom w:w="90" w:type="dxa"/>
              <w:right w:w="130" w:type="dxa"/>
            </w:tcMar>
            <w:vAlign w:val="center"/>
          </w:tcPr>
          <w:p w14:paraId="4588259C" w14:textId="77777777" w:rsidR="00D7481C" w:rsidRDefault="00000000">
            <w:pPr>
              <w:spacing w:before="20" w:after="20" w:line="252" w:lineRule="auto"/>
            </w:pPr>
            <w:r>
              <w:rPr>
                <w:b/>
                <w:color w:val="FFFFFF"/>
                <w:sz w:val="19"/>
              </w:rPr>
              <w:t>emp_name</w:t>
            </w:r>
          </w:p>
        </w:tc>
        <w:tc>
          <w:tcPr>
            <w:tcW w:w="2484" w:type="dxa"/>
            <w:shd w:val="clear" w:color="auto" w:fill="1E3A8A"/>
            <w:tcMar>
              <w:top w:w="90" w:type="dxa"/>
              <w:left w:w="130" w:type="dxa"/>
              <w:bottom w:w="90" w:type="dxa"/>
              <w:right w:w="130" w:type="dxa"/>
            </w:tcMar>
            <w:vAlign w:val="center"/>
          </w:tcPr>
          <w:p w14:paraId="13179EC7" w14:textId="77777777" w:rsidR="00D7481C" w:rsidRDefault="00000000">
            <w:pPr>
              <w:spacing w:before="20" w:after="20" w:line="252" w:lineRule="auto"/>
            </w:pPr>
            <w:r>
              <w:rPr>
                <w:b/>
                <w:color w:val="FFFFFF"/>
                <w:sz w:val="19"/>
              </w:rPr>
              <w:t>dept_id</w:t>
            </w:r>
          </w:p>
        </w:tc>
        <w:tc>
          <w:tcPr>
            <w:tcW w:w="2484" w:type="dxa"/>
            <w:shd w:val="clear" w:color="auto" w:fill="1E3A8A"/>
            <w:tcMar>
              <w:top w:w="90" w:type="dxa"/>
              <w:left w:w="130" w:type="dxa"/>
              <w:bottom w:w="90" w:type="dxa"/>
              <w:right w:w="130" w:type="dxa"/>
            </w:tcMar>
            <w:vAlign w:val="center"/>
          </w:tcPr>
          <w:p w14:paraId="0C32E840" w14:textId="77777777" w:rsidR="00D7481C" w:rsidRDefault="00000000">
            <w:pPr>
              <w:spacing w:before="20" w:after="20" w:line="252" w:lineRule="auto"/>
            </w:pPr>
            <w:r>
              <w:rPr>
                <w:b/>
                <w:color w:val="FFFFFF"/>
                <w:sz w:val="19"/>
              </w:rPr>
              <w:t>dept_name</w:t>
            </w:r>
          </w:p>
        </w:tc>
      </w:tr>
      <w:tr w:rsidR="00D7481C" w14:paraId="1CE5D73A" w14:textId="77777777">
        <w:trPr>
          <w:jc w:val="center"/>
        </w:trPr>
        <w:tc>
          <w:tcPr>
            <w:tcW w:w="2484" w:type="dxa"/>
            <w:shd w:val="clear" w:color="auto" w:fill="F8FAFC"/>
            <w:tcMar>
              <w:top w:w="90" w:type="dxa"/>
              <w:left w:w="130" w:type="dxa"/>
              <w:bottom w:w="90" w:type="dxa"/>
              <w:right w:w="130" w:type="dxa"/>
            </w:tcMar>
            <w:vAlign w:val="center"/>
          </w:tcPr>
          <w:p w14:paraId="03EDAAB1" w14:textId="77777777" w:rsidR="00D7481C" w:rsidRDefault="00000000">
            <w:pPr>
              <w:spacing w:before="20" w:after="20" w:line="252" w:lineRule="auto"/>
            </w:pPr>
            <w:r>
              <w:rPr>
                <w:sz w:val="18"/>
              </w:rPr>
              <w:t>1</w:t>
            </w:r>
          </w:p>
        </w:tc>
        <w:tc>
          <w:tcPr>
            <w:tcW w:w="2484" w:type="dxa"/>
            <w:shd w:val="clear" w:color="auto" w:fill="F8FAFC"/>
            <w:tcMar>
              <w:top w:w="90" w:type="dxa"/>
              <w:left w:w="130" w:type="dxa"/>
              <w:bottom w:w="90" w:type="dxa"/>
              <w:right w:w="130" w:type="dxa"/>
            </w:tcMar>
            <w:vAlign w:val="center"/>
          </w:tcPr>
          <w:p w14:paraId="4FBA04EB" w14:textId="77777777" w:rsidR="00D7481C" w:rsidRDefault="00000000">
            <w:pPr>
              <w:spacing w:before="20" w:after="20" w:line="252" w:lineRule="auto"/>
            </w:pPr>
            <w:r>
              <w:rPr>
                <w:sz w:val="18"/>
              </w:rPr>
              <w:t>Alice</w:t>
            </w:r>
          </w:p>
        </w:tc>
        <w:tc>
          <w:tcPr>
            <w:tcW w:w="2484" w:type="dxa"/>
            <w:shd w:val="clear" w:color="auto" w:fill="F8FAFC"/>
            <w:tcMar>
              <w:top w:w="90" w:type="dxa"/>
              <w:left w:w="130" w:type="dxa"/>
              <w:bottom w:w="90" w:type="dxa"/>
              <w:right w:w="130" w:type="dxa"/>
            </w:tcMar>
            <w:vAlign w:val="center"/>
          </w:tcPr>
          <w:p w14:paraId="2E5B8330" w14:textId="77777777" w:rsidR="00D7481C" w:rsidRDefault="00000000">
            <w:pPr>
              <w:spacing w:before="20" w:after="20" w:line="252" w:lineRule="auto"/>
            </w:pPr>
            <w:r>
              <w:rPr>
                <w:sz w:val="18"/>
              </w:rPr>
              <w:t>10</w:t>
            </w:r>
          </w:p>
        </w:tc>
        <w:tc>
          <w:tcPr>
            <w:tcW w:w="2484" w:type="dxa"/>
            <w:shd w:val="clear" w:color="auto" w:fill="F8FAFC"/>
            <w:tcMar>
              <w:top w:w="90" w:type="dxa"/>
              <w:left w:w="130" w:type="dxa"/>
              <w:bottom w:w="90" w:type="dxa"/>
              <w:right w:w="130" w:type="dxa"/>
            </w:tcMar>
            <w:vAlign w:val="center"/>
          </w:tcPr>
          <w:p w14:paraId="07C49DC9" w14:textId="77777777" w:rsidR="00D7481C" w:rsidRDefault="00000000">
            <w:pPr>
              <w:spacing w:before="20" w:after="20" w:line="252" w:lineRule="auto"/>
            </w:pPr>
            <w:r>
              <w:rPr>
                <w:sz w:val="18"/>
              </w:rPr>
              <w:t>Engineering</w:t>
            </w:r>
          </w:p>
        </w:tc>
      </w:tr>
      <w:tr w:rsidR="00D7481C" w14:paraId="3BE687EA" w14:textId="77777777">
        <w:trPr>
          <w:jc w:val="center"/>
        </w:trPr>
        <w:tc>
          <w:tcPr>
            <w:tcW w:w="2484" w:type="dxa"/>
            <w:shd w:val="clear" w:color="auto" w:fill="FFFFFF"/>
            <w:tcMar>
              <w:top w:w="90" w:type="dxa"/>
              <w:left w:w="130" w:type="dxa"/>
              <w:bottom w:w="90" w:type="dxa"/>
              <w:right w:w="130" w:type="dxa"/>
            </w:tcMar>
            <w:vAlign w:val="center"/>
          </w:tcPr>
          <w:p w14:paraId="387E902E" w14:textId="77777777" w:rsidR="00D7481C" w:rsidRDefault="00000000">
            <w:pPr>
              <w:spacing w:before="20" w:after="20" w:line="252" w:lineRule="auto"/>
            </w:pPr>
            <w:r>
              <w:rPr>
                <w:sz w:val="18"/>
              </w:rPr>
              <w:t>2</w:t>
            </w:r>
          </w:p>
        </w:tc>
        <w:tc>
          <w:tcPr>
            <w:tcW w:w="2484" w:type="dxa"/>
            <w:shd w:val="clear" w:color="auto" w:fill="FFFFFF"/>
            <w:tcMar>
              <w:top w:w="90" w:type="dxa"/>
              <w:left w:w="130" w:type="dxa"/>
              <w:bottom w:w="90" w:type="dxa"/>
              <w:right w:w="130" w:type="dxa"/>
            </w:tcMar>
            <w:vAlign w:val="center"/>
          </w:tcPr>
          <w:p w14:paraId="6A6E12D2" w14:textId="77777777" w:rsidR="00D7481C" w:rsidRDefault="00000000">
            <w:pPr>
              <w:spacing w:before="20" w:after="20" w:line="252" w:lineRule="auto"/>
            </w:pPr>
            <w:r>
              <w:rPr>
                <w:sz w:val="18"/>
              </w:rPr>
              <w:t>Bob</w:t>
            </w:r>
          </w:p>
        </w:tc>
        <w:tc>
          <w:tcPr>
            <w:tcW w:w="2484" w:type="dxa"/>
            <w:shd w:val="clear" w:color="auto" w:fill="FFFFFF"/>
            <w:tcMar>
              <w:top w:w="90" w:type="dxa"/>
              <w:left w:w="130" w:type="dxa"/>
              <w:bottom w:w="90" w:type="dxa"/>
              <w:right w:w="130" w:type="dxa"/>
            </w:tcMar>
            <w:vAlign w:val="center"/>
          </w:tcPr>
          <w:p w14:paraId="1BD4E187" w14:textId="77777777" w:rsidR="00D7481C" w:rsidRDefault="00000000">
            <w:pPr>
              <w:spacing w:before="20" w:after="20" w:line="252" w:lineRule="auto"/>
            </w:pPr>
            <w:r>
              <w:rPr>
                <w:sz w:val="18"/>
              </w:rPr>
              <w:t>10</w:t>
            </w:r>
          </w:p>
        </w:tc>
        <w:tc>
          <w:tcPr>
            <w:tcW w:w="2484" w:type="dxa"/>
            <w:shd w:val="clear" w:color="auto" w:fill="FFFFFF"/>
            <w:tcMar>
              <w:top w:w="90" w:type="dxa"/>
              <w:left w:w="130" w:type="dxa"/>
              <w:bottom w:w="90" w:type="dxa"/>
              <w:right w:w="130" w:type="dxa"/>
            </w:tcMar>
            <w:vAlign w:val="center"/>
          </w:tcPr>
          <w:p w14:paraId="50DCA659" w14:textId="77777777" w:rsidR="00D7481C" w:rsidRDefault="00000000">
            <w:pPr>
              <w:spacing w:before="20" w:after="20" w:line="252" w:lineRule="auto"/>
            </w:pPr>
            <w:r>
              <w:rPr>
                <w:sz w:val="18"/>
              </w:rPr>
              <w:t>Engineering</w:t>
            </w:r>
          </w:p>
        </w:tc>
      </w:tr>
      <w:tr w:rsidR="00D7481C" w14:paraId="483D0D93" w14:textId="77777777">
        <w:trPr>
          <w:jc w:val="center"/>
        </w:trPr>
        <w:tc>
          <w:tcPr>
            <w:tcW w:w="2484" w:type="dxa"/>
            <w:shd w:val="clear" w:color="auto" w:fill="F8FAFC"/>
            <w:tcMar>
              <w:top w:w="90" w:type="dxa"/>
              <w:left w:w="130" w:type="dxa"/>
              <w:bottom w:w="90" w:type="dxa"/>
              <w:right w:w="130" w:type="dxa"/>
            </w:tcMar>
            <w:vAlign w:val="center"/>
          </w:tcPr>
          <w:p w14:paraId="15F8DED9" w14:textId="77777777" w:rsidR="00D7481C" w:rsidRDefault="00000000">
            <w:pPr>
              <w:spacing w:before="20" w:after="20" w:line="252" w:lineRule="auto"/>
            </w:pPr>
            <w:r>
              <w:rPr>
                <w:sz w:val="18"/>
              </w:rPr>
              <w:t>3</w:t>
            </w:r>
          </w:p>
        </w:tc>
        <w:tc>
          <w:tcPr>
            <w:tcW w:w="2484" w:type="dxa"/>
            <w:shd w:val="clear" w:color="auto" w:fill="F8FAFC"/>
            <w:tcMar>
              <w:top w:w="90" w:type="dxa"/>
              <w:left w:w="130" w:type="dxa"/>
              <w:bottom w:w="90" w:type="dxa"/>
              <w:right w:w="130" w:type="dxa"/>
            </w:tcMar>
            <w:vAlign w:val="center"/>
          </w:tcPr>
          <w:p w14:paraId="0789DF36" w14:textId="77777777" w:rsidR="00D7481C" w:rsidRDefault="00000000">
            <w:pPr>
              <w:spacing w:before="20" w:after="20" w:line="252" w:lineRule="auto"/>
            </w:pPr>
            <w:r>
              <w:rPr>
                <w:sz w:val="18"/>
              </w:rPr>
              <w:t>Charlie</w:t>
            </w:r>
          </w:p>
        </w:tc>
        <w:tc>
          <w:tcPr>
            <w:tcW w:w="2484" w:type="dxa"/>
            <w:shd w:val="clear" w:color="auto" w:fill="F8FAFC"/>
            <w:tcMar>
              <w:top w:w="90" w:type="dxa"/>
              <w:left w:w="130" w:type="dxa"/>
              <w:bottom w:w="90" w:type="dxa"/>
              <w:right w:w="130" w:type="dxa"/>
            </w:tcMar>
            <w:vAlign w:val="center"/>
          </w:tcPr>
          <w:p w14:paraId="4F44CCD2" w14:textId="77777777" w:rsidR="00D7481C" w:rsidRDefault="00000000">
            <w:pPr>
              <w:spacing w:before="20" w:after="20" w:line="252" w:lineRule="auto"/>
            </w:pPr>
            <w:r>
              <w:rPr>
                <w:sz w:val="18"/>
              </w:rPr>
              <w:t>20</w:t>
            </w:r>
          </w:p>
        </w:tc>
        <w:tc>
          <w:tcPr>
            <w:tcW w:w="2484" w:type="dxa"/>
            <w:shd w:val="clear" w:color="auto" w:fill="F8FAFC"/>
            <w:tcMar>
              <w:top w:w="90" w:type="dxa"/>
              <w:left w:w="130" w:type="dxa"/>
              <w:bottom w:w="90" w:type="dxa"/>
              <w:right w:w="130" w:type="dxa"/>
            </w:tcMar>
            <w:vAlign w:val="center"/>
          </w:tcPr>
          <w:p w14:paraId="1D726297" w14:textId="77777777" w:rsidR="00D7481C" w:rsidRDefault="00000000">
            <w:pPr>
              <w:spacing w:before="20" w:after="20" w:line="252" w:lineRule="auto"/>
            </w:pPr>
            <w:r>
              <w:rPr>
                <w:sz w:val="18"/>
              </w:rPr>
              <w:t>Analytics</w:t>
            </w:r>
          </w:p>
        </w:tc>
      </w:tr>
      <w:tr w:rsidR="00D7481C" w14:paraId="7E2401AE" w14:textId="77777777">
        <w:trPr>
          <w:jc w:val="center"/>
        </w:trPr>
        <w:tc>
          <w:tcPr>
            <w:tcW w:w="2484" w:type="dxa"/>
            <w:shd w:val="clear" w:color="auto" w:fill="FFFFFF"/>
            <w:tcMar>
              <w:top w:w="90" w:type="dxa"/>
              <w:left w:w="130" w:type="dxa"/>
              <w:bottom w:w="90" w:type="dxa"/>
              <w:right w:w="130" w:type="dxa"/>
            </w:tcMar>
            <w:vAlign w:val="center"/>
          </w:tcPr>
          <w:p w14:paraId="693EAE9F" w14:textId="77777777" w:rsidR="00D7481C" w:rsidRDefault="00000000">
            <w:pPr>
              <w:spacing w:before="20" w:after="20" w:line="252" w:lineRule="auto"/>
            </w:pPr>
            <w:r>
              <w:rPr>
                <w:sz w:val="18"/>
              </w:rPr>
              <w:t>4</w:t>
            </w:r>
          </w:p>
        </w:tc>
        <w:tc>
          <w:tcPr>
            <w:tcW w:w="2484" w:type="dxa"/>
            <w:shd w:val="clear" w:color="auto" w:fill="FFFFFF"/>
            <w:tcMar>
              <w:top w:w="90" w:type="dxa"/>
              <w:left w:w="130" w:type="dxa"/>
              <w:bottom w:w="90" w:type="dxa"/>
              <w:right w:w="130" w:type="dxa"/>
            </w:tcMar>
            <w:vAlign w:val="center"/>
          </w:tcPr>
          <w:p w14:paraId="24BDEB05" w14:textId="77777777" w:rsidR="00D7481C" w:rsidRDefault="00000000">
            <w:pPr>
              <w:spacing w:before="20" w:after="20" w:line="252" w:lineRule="auto"/>
            </w:pPr>
            <w:r>
              <w:rPr>
                <w:sz w:val="18"/>
              </w:rPr>
              <w:t>David</w:t>
            </w:r>
          </w:p>
        </w:tc>
        <w:tc>
          <w:tcPr>
            <w:tcW w:w="2484" w:type="dxa"/>
            <w:shd w:val="clear" w:color="auto" w:fill="FFFFFF"/>
            <w:tcMar>
              <w:top w:w="90" w:type="dxa"/>
              <w:left w:w="130" w:type="dxa"/>
              <w:bottom w:w="90" w:type="dxa"/>
              <w:right w:w="130" w:type="dxa"/>
            </w:tcMar>
            <w:vAlign w:val="center"/>
          </w:tcPr>
          <w:p w14:paraId="24EDEFD1" w14:textId="77777777" w:rsidR="00D7481C" w:rsidRDefault="00000000">
            <w:pPr>
              <w:spacing w:before="20" w:after="20" w:line="252" w:lineRule="auto"/>
            </w:pPr>
            <w:r>
              <w:rPr>
                <w:sz w:val="18"/>
              </w:rPr>
              <w:t>20</w:t>
            </w:r>
          </w:p>
        </w:tc>
        <w:tc>
          <w:tcPr>
            <w:tcW w:w="2484" w:type="dxa"/>
            <w:shd w:val="clear" w:color="auto" w:fill="FFFFFF"/>
            <w:tcMar>
              <w:top w:w="90" w:type="dxa"/>
              <w:left w:w="130" w:type="dxa"/>
              <w:bottom w:w="90" w:type="dxa"/>
              <w:right w:w="130" w:type="dxa"/>
            </w:tcMar>
            <w:vAlign w:val="center"/>
          </w:tcPr>
          <w:p w14:paraId="5715E5F6" w14:textId="77777777" w:rsidR="00D7481C" w:rsidRDefault="00000000">
            <w:pPr>
              <w:spacing w:before="20" w:after="20" w:line="252" w:lineRule="auto"/>
            </w:pPr>
            <w:r>
              <w:rPr>
                <w:sz w:val="18"/>
              </w:rPr>
              <w:t>Analytics</w:t>
            </w:r>
          </w:p>
        </w:tc>
      </w:tr>
      <w:tr w:rsidR="00D7481C" w14:paraId="7A9056AA" w14:textId="77777777">
        <w:trPr>
          <w:jc w:val="center"/>
        </w:trPr>
        <w:tc>
          <w:tcPr>
            <w:tcW w:w="2484" w:type="dxa"/>
            <w:shd w:val="clear" w:color="auto" w:fill="F8FAFC"/>
            <w:tcMar>
              <w:top w:w="90" w:type="dxa"/>
              <w:left w:w="130" w:type="dxa"/>
              <w:bottom w:w="90" w:type="dxa"/>
              <w:right w:w="130" w:type="dxa"/>
            </w:tcMar>
            <w:vAlign w:val="center"/>
          </w:tcPr>
          <w:p w14:paraId="46615EF4" w14:textId="77777777" w:rsidR="00D7481C" w:rsidRDefault="00000000">
            <w:pPr>
              <w:spacing w:before="20" w:after="20" w:line="252" w:lineRule="auto"/>
            </w:pPr>
            <w:r>
              <w:rPr>
                <w:sz w:val="18"/>
              </w:rPr>
              <w:t>NULL</w:t>
            </w:r>
          </w:p>
        </w:tc>
        <w:tc>
          <w:tcPr>
            <w:tcW w:w="2484" w:type="dxa"/>
            <w:shd w:val="clear" w:color="auto" w:fill="F8FAFC"/>
            <w:tcMar>
              <w:top w:w="90" w:type="dxa"/>
              <w:left w:w="130" w:type="dxa"/>
              <w:bottom w:w="90" w:type="dxa"/>
              <w:right w:w="130" w:type="dxa"/>
            </w:tcMar>
            <w:vAlign w:val="center"/>
          </w:tcPr>
          <w:p w14:paraId="2084A277" w14:textId="77777777" w:rsidR="00D7481C" w:rsidRDefault="00000000">
            <w:pPr>
              <w:spacing w:before="20" w:after="20" w:line="252" w:lineRule="auto"/>
            </w:pPr>
            <w:r>
              <w:rPr>
                <w:sz w:val="18"/>
              </w:rPr>
              <w:t>NULL</w:t>
            </w:r>
          </w:p>
        </w:tc>
        <w:tc>
          <w:tcPr>
            <w:tcW w:w="2484" w:type="dxa"/>
            <w:shd w:val="clear" w:color="auto" w:fill="F8FAFC"/>
            <w:tcMar>
              <w:top w:w="90" w:type="dxa"/>
              <w:left w:w="130" w:type="dxa"/>
              <w:bottom w:w="90" w:type="dxa"/>
              <w:right w:w="130" w:type="dxa"/>
            </w:tcMar>
            <w:vAlign w:val="center"/>
          </w:tcPr>
          <w:p w14:paraId="1B597152" w14:textId="77777777" w:rsidR="00D7481C" w:rsidRDefault="00000000">
            <w:pPr>
              <w:spacing w:before="20" w:after="20" w:line="252" w:lineRule="auto"/>
            </w:pPr>
            <w:r>
              <w:rPr>
                <w:sz w:val="18"/>
              </w:rPr>
              <w:t>30</w:t>
            </w:r>
          </w:p>
        </w:tc>
        <w:tc>
          <w:tcPr>
            <w:tcW w:w="2484" w:type="dxa"/>
            <w:shd w:val="clear" w:color="auto" w:fill="F8FAFC"/>
            <w:tcMar>
              <w:top w:w="90" w:type="dxa"/>
              <w:left w:w="130" w:type="dxa"/>
              <w:bottom w:w="90" w:type="dxa"/>
              <w:right w:w="130" w:type="dxa"/>
            </w:tcMar>
            <w:vAlign w:val="center"/>
          </w:tcPr>
          <w:p w14:paraId="515D1235" w14:textId="77777777" w:rsidR="00D7481C" w:rsidRDefault="00000000">
            <w:pPr>
              <w:spacing w:before="20" w:after="20" w:line="252" w:lineRule="auto"/>
            </w:pPr>
            <w:r>
              <w:rPr>
                <w:sz w:val="18"/>
              </w:rPr>
              <w:t>Marketing</w:t>
            </w:r>
          </w:p>
        </w:tc>
      </w:tr>
      <w:tr w:rsidR="00D7481C" w14:paraId="35782976" w14:textId="77777777">
        <w:trPr>
          <w:jc w:val="center"/>
        </w:trPr>
        <w:tc>
          <w:tcPr>
            <w:tcW w:w="2484" w:type="dxa"/>
            <w:shd w:val="clear" w:color="auto" w:fill="FFFFFF"/>
            <w:tcMar>
              <w:top w:w="90" w:type="dxa"/>
              <w:left w:w="130" w:type="dxa"/>
              <w:bottom w:w="90" w:type="dxa"/>
              <w:right w:w="130" w:type="dxa"/>
            </w:tcMar>
            <w:vAlign w:val="center"/>
          </w:tcPr>
          <w:p w14:paraId="0E59A8AE" w14:textId="77777777" w:rsidR="00D7481C" w:rsidRDefault="00000000">
            <w:pPr>
              <w:spacing w:before="20" w:after="20" w:line="252" w:lineRule="auto"/>
            </w:pPr>
            <w:r>
              <w:rPr>
                <w:sz w:val="18"/>
              </w:rPr>
              <w:t>NULL</w:t>
            </w:r>
          </w:p>
        </w:tc>
        <w:tc>
          <w:tcPr>
            <w:tcW w:w="2484" w:type="dxa"/>
            <w:shd w:val="clear" w:color="auto" w:fill="FFFFFF"/>
            <w:tcMar>
              <w:top w:w="90" w:type="dxa"/>
              <w:left w:w="130" w:type="dxa"/>
              <w:bottom w:w="90" w:type="dxa"/>
              <w:right w:w="130" w:type="dxa"/>
            </w:tcMar>
            <w:vAlign w:val="center"/>
          </w:tcPr>
          <w:p w14:paraId="20A8C480" w14:textId="77777777" w:rsidR="00D7481C" w:rsidRDefault="00000000">
            <w:pPr>
              <w:spacing w:before="20" w:after="20" w:line="252" w:lineRule="auto"/>
            </w:pPr>
            <w:r>
              <w:rPr>
                <w:sz w:val="18"/>
              </w:rPr>
              <w:t>NULL</w:t>
            </w:r>
          </w:p>
        </w:tc>
        <w:tc>
          <w:tcPr>
            <w:tcW w:w="2484" w:type="dxa"/>
            <w:shd w:val="clear" w:color="auto" w:fill="FFFFFF"/>
            <w:tcMar>
              <w:top w:w="90" w:type="dxa"/>
              <w:left w:w="130" w:type="dxa"/>
              <w:bottom w:w="90" w:type="dxa"/>
              <w:right w:w="130" w:type="dxa"/>
            </w:tcMar>
            <w:vAlign w:val="center"/>
          </w:tcPr>
          <w:p w14:paraId="05871934" w14:textId="77777777" w:rsidR="00D7481C" w:rsidRDefault="00000000">
            <w:pPr>
              <w:spacing w:before="20" w:after="20" w:line="252" w:lineRule="auto"/>
            </w:pPr>
            <w:r>
              <w:rPr>
                <w:sz w:val="18"/>
              </w:rPr>
              <w:t>40</w:t>
            </w:r>
          </w:p>
        </w:tc>
        <w:tc>
          <w:tcPr>
            <w:tcW w:w="2484" w:type="dxa"/>
            <w:shd w:val="clear" w:color="auto" w:fill="FFFFFF"/>
            <w:tcMar>
              <w:top w:w="90" w:type="dxa"/>
              <w:left w:w="130" w:type="dxa"/>
              <w:bottom w:w="90" w:type="dxa"/>
              <w:right w:w="130" w:type="dxa"/>
            </w:tcMar>
            <w:vAlign w:val="center"/>
          </w:tcPr>
          <w:p w14:paraId="2ADE83EF" w14:textId="77777777" w:rsidR="00D7481C" w:rsidRDefault="00000000">
            <w:pPr>
              <w:spacing w:before="20" w:after="20" w:line="252" w:lineRule="auto"/>
            </w:pPr>
            <w:r>
              <w:rPr>
                <w:sz w:val="18"/>
              </w:rPr>
              <w:t>Operations</w:t>
            </w:r>
          </w:p>
        </w:tc>
      </w:tr>
    </w:tbl>
    <w:p w14:paraId="5DDB7233" w14:textId="77777777" w:rsidR="00D7481C" w:rsidRDefault="00D7481C">
      <w:pPr>
        <w:spacing w:after="80"/>
      </w:pPr>
    </w:p>
    <w:p w14:paraId="46B902AB" w14:textId="77777777" w:rsidR="00D7481C" w:rsidRDefault="00000000">
      <w:pPr>
        <w:pBdr>
          <w:left w:val="single" w:sz="18" w:space="8" w:color="64748B"/>
        </w:pBdr>
        <w:spacing w:before="80" w:after="80"/>
        <w:ind w:left="360"/>
      </w:pPr>
      <w:r>
        <w:rPr>
          <w:i/>
          <w:color w:val="475569"/>
        </w:rPr>
        <w:br/>
        <w:t>[!TIP]</w:t>
      </w:r>
      <w:r>
        <w:rPr>
          <w:i/>
          <w:color w:val="475569"/>
        </w:rPr>
        <w:br/>
      </w:r>
      <w:r>
        <w:rPr>
          <w:b/>
          <w:i/>
        </w:rPr>
        <w:t>Engineering Standard:</w:t>
      </w:r>
      <w:r>
        <w:rPr>
          <w:i/>
          <w:color w:val="475569"/>
        </w:rPr>
        <w:t xml:space="preserve"> Almost all senior data engineers convert </w:t>
      </w:r>
      <w:r>
        <w:rPr>
          <w:rFonts w:ascii="Consolas" w:hAnsi="Consolas"/>
          <w:color w:val="BE185D"/>
          <w:sz w:val="19"/>
        </w:rPr>
        <w:t>RIGHT JOIN</w:t>
      </w:r>
      <w:r>
        <w:rPr>
          <w:i/>
          <w:color w:val="475569"/>
        </w:rPr>
        <w:t xml:space="preserve">s to </w:t>
      </w:r>
      <w:r>
        <w:rPr>
          <w:rFonts w:ascii="Consolas" w:hAnsi="Consolas"/>
          <w:color w:val="BE185D"/>
          <w:sz w:val="19"/>
        </w:rPr>
        <w:t>LEFT JOIN</w:t>
      </w:r>
      <w:r>
        <w:rPr>
          <w:i/>
          <w:color w:val="475569"/>
        </w:rPr>
        <w:t>s by swapping the table order (</w:t>
      </w:r>
      <w:r>
        <w:rPr>
          <w:rFonts w:ascii="Consolas" w:hAnsi="Consolas"/>
          <w:color w:val="BE185D"/>
          <w:sz w:val="19"/>
        </w:rPr>
        <w:t>FROM departments d LEFT JOIN employees e</w:t>
      </w:r>
      <w:r>
        <w:rPr>
          <w:i/>
          <w:color w:val="475569"/>
        </w:rPr>
        <w:t>). This maintains a standard left-to-right reading flow and improves code review ergonomics.</w:t>
      </w:r>
      <w:r>
        <w:rPr>
          <w:i/>
          <w:color w:val="475569"/>
        </w:rPr>
        <w:br/>
      </w:r>
    </w:p>
    <w:p w14:paraId="42A8226D" w14:textId="77777777" w:rsidR="00D7481C" w:rsidRDefault="00D7481C">
      <w:pPr>
        <w:pBdr>
          <w:bottom w:val="single" w:sz="6" w:space="1" w:color="CBD5E1"/>
        </w:pBdr>
        <w:spacing w:before="120" w:after="120"/>
      </w:pPr>
    </w:p>
    <w:p w14:paraId="473D944D" w14:textId="77777777" w:rsidR="00D7481C" w:rsidRDefault="00000000">
      <w:pPr>
        <w:keepNext/>
        <w:spacing w:before="200"/>
      </w:pPr>
      <w:r>
        <w:rPr>
          <w:b/>
          <w:color w:val="1E40AF"/>
          <w:sz w:val="24"/>
        </w:rPr>
        <w:t>2.5 FULL OUTER JOIN</w:t>
      </w:r>
    </w:p>
    <w:p w14:paraId="206F2C9C" w14:textId="77777777" w:rsidR="00D7481C" w:rsidRDefault="00000000">
      <w:pPr>
        <w:keepNext/>
        <w:spacing w:before="160" w:after="40"/>
      </w:pPr>
      <w:r>
        <w:rPr>
          <w:b/>
          <w:color w:val="334155"/>
          <w:sz w:val="22"/>
        </w:rPr>
        <w:t>Definition &amp; Logic</w:t>
      </w:r>
    </w:p>
    <w:p w14:paraId="640F1FF5" w14:textId="77777777" w:rsidR="00D7481C" w:rsidRDefault="00000000">
      <w:pPr>
        <w:spacing w:before="20"/>
      </w:pPr>
      <w:r>
        <w:t xml:space="preserve">Returns all records when there is a match in either left or right table records. Unmatched rows from either side are returned with </w:t>
      </w:r>
      <w:r>
        <w:rPr>
          <w:rFonts w:ascii="Consolas" w:hAnsi="Consolas"/>
          <w:color w:val="BE185D"/>
          <w:sz w:val="19"/>
        </w:rPr>
        <w:t>NULL</w:t>
      </w:r>
      <w:r>
        <w:t xml:space="preserve"> in the opposing table's attributes.</w:t>
      </w:r>
    </w:p>
    <w:p w14:paraId="3349D83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Standard ANSI SQL (PostgreSQL, SQL Server, Snowflake, Oracle)</w:t>
      </w:r>
      <w:r>
        <w:rPr>
          <w:rFonts w:ascii="Consolas" w:hAnsi="Consolas"/>
          <w:color w:val="0F172A"/>
          <w:sz w:val="17"/>
        </w:rPr>
        <w:br/>
        <w:t xml:space="preserve">SELECT </w:t>
      </w:r>
      <w:r>
        <w:rPr>
          <w:rFonts w:ascii="Consolas" w:hAnsi="Consolas"/>
          <w:color w:val="0F172A"/>
          <w:sz w:val="17"/>
        </w:rPr>
        <w:br/>
        <w:t xml:space="preserve">    e.emp_id, </w:t>
      </w:r>
      <w:r>
        <w:rPr>
          <w:rFonts w:ascii="Consolas" w:hAnsi="Consolas"/>
          <w:color w:val="0F172A"/>
          <w:sz w:val="17"/>
        </w:rPr>
        <w:br/>
        <w:t xml:space="preserve">    e.emp_name, </w:t>
      </w:r>
      <w:r>
        <w:rPr>
          <w:rFonts w:ascii="Consolas" w:hAnsi="Consolas"/>
          <w:color w:val="0F172A"/>
          <w:sz w:val="17"/>
        </w:rPr>
        <w:br/>
        <w:t xml:space="preserve">    d.dept_id, </w:t>
      </w:r>
      <w:r>
        <w:rPr>
          <w:rFonts w:ascii="Consolas" w:hAnsi="Consolas"/>
          <w:color w:val="0F172A"/>
          <w:sz w:val="17"/>
        </w:rPr>
        <w:br/>
        <w:t xml:space="preserve">    d.dept_name</w:t>
      </w:r>
      <w:r>
        <w:rPr>
          <w:rFonts w:ascii="Consolas" w:hAnsi="Consolas"/>
          <w:color w:val="0F172A"/>
          <w:sz w:val="17"/>
        </w:rPr>
        <w:br/>
        <w:t>FROM employees e</w:t>
      </w:r>
      <w:r>
        <w:rPr>
          <w:rFonts w:ascii="Consolas" w:hAnsi="Consolas"/>
          <w:color w:val="0F172A"/>
          <w:sz w:val="17"/>
        </w:rPr>
        <w:br/>
        <w:t xml:space="preserve">FULL OUTER JOIN departments d </w:t>
      </w:r>
      <w:r>
        <w:rPr>
          <w:rFonts w:ascii="Consolas" w:hAnsi="Consolas"/>
          <w:color w:val="0F172A"/>
          <w:sz w:val="17"/>
        </w:rPr>
        <w:br/>
        <w:t xml:space="preserve">    ON e.dept_id = d.dept_id;</w:t>
      </w:r>
    </w:p>
    <w:p w14:paraId="32F78FA4" w14:textId="77777777" w:rsidR="00D7481C" w:rsidRDefault="00000000">
      <w:pPr>
        <w:keepNext/>
        <w:spacing w:before="160" w:after="40"/>
      </w:pPr>
      <w:r>
        <w:rPr>
          <w:b/>
          <w:color w:val="334155"/>
          <w:sz w:val="22"/>
        </w:rPr>
        <w:lastRenderedPageBreak/>
        <w:t>Result Set:</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3C16A12B" w14:textId="77777777">
        <w:trPr>
          <w:jc w:val="center"/>
        </w:trPr>
        <w:tc>
          <w:tcPr>
            <w:tcW w:w="2484" w:type="dxa"/>
            <w:shd w:val="clear" w:color="auto" w:fill="1E3A8A"/>
            <w:tcMar>
              <w:top w:w="90" w:type="dxa"/>
              <w:left w:w="130" w:type="dxa"/>
              <w:bottom w:w="90" w:type="dxa"/>
              <w:right w:w="130" w:type="dxa"/>
            </w:tcMar>
            <w:vAlign w:val="center"/>
          </w:tcPr>
          <w:p w14:paraId="5E4E5720" w14:textId="77777777" w:rsidR="00D7481C" w:rsidRDefault="00000000">
            <w:pPr>
              <w:spacing w:before="20" w:after="20" w:line="252" w:lineRule="auto"/>
            </w:pPr>
            <w:r>
              <w:rPr>
                <w:b/>
                <w:color w:val="FFFFFF"/>
                <w:sz w:val="19"/>
              </w:rPr>
              <w:t>emp_id</w:t>
            </w:r>
          </w:p>
        </w:tc>
        <w:tc>
          <w:tcPr>
            <w:tcW w:w="2484" w:type="dxa"/>
            <w:shd w:val="clear" w:color="auto" w:fill="1E3A8A"/>
            <w:tcMar>
              <w:top w:w="90" w:type="dxa"/>
              <w:left w:w="130" w:type="dxa"/>
              <w:bottom w:w="90" w:type="dxa"/>
              <w:right w:w="130" w:type="dxa"/>
            </w:tcMar>
            <w:vAlign w:val="center"/>
          </w:tcPr>
          <w:p w14:paraId="7E714A93" w14:textId="77777777" w:rsidR="00D7481C" w:rsidRDefault="00000000">
            <w:pPr>
              <w:spacing w:before="20" w:after="20" w:line="252" w:lineRule="auto"/>
            </w:pPr>
            <w:r>
              <w:rPr>
                <w:b/>
                <w:color w:val="FFFFFF"/>
                <w:sz w:val="19"/>
              </w:rPr>
              <w:t>emp_name</w:t>
            </w:r>
          </w:p>
        </w:tc>
        <w:tc>
          <w:tcPr>
            <w:tcW w:w="2484" w:type="dxa"/>
            <w:shd w:val="clear" w:color="auto" w:fill="1E3A8A"/>
            <w:tcMar>
              <w:top w:w="90" w:type="dxa"/>
              <w:left w:w="130" w:type="dxa"/>
              <w:bottom w:w="90" w:type="dxa"/>
              <w:right w:w="130" w:type="dxa"/>
            </w:tcMar>
            <w:vAlign w:val="center"/>
          </w:tcPr>
          <w:p w14:paraId="5B46F571" w14:textId="77777777" w:rsidR="00D7481C" w:rsidRDefault="00000000">
            <w:pPr>
              <w:spacing w:before="20" w:after="20" w:line="252" w:lineRule="auto"/>
            </w:pPr>
            <w:r>
              <w:rPr>
                <w:b/>
                <w:color w:val="FFFFFF"/>
                <w:sz w:val="19"/>
              </w:rPr>
              <w:t>dept_id</w:t>
            </w:r>
          </w:p>
        </w:tc>
        <w:tc>
          <w:tcPr>
            <w:tcW w:w="2484" w:type="dxa"/>
            <w:shd w:val="clear" w:color="auto" w:fill="1E3A8A"/>
            <w:tcMar>
              <w:top w:w="90" w:type="dxa"/>
              <w:left w:w="130" w:type="dxa"/>
              <w:bottom w:w="90" w:type="dxa"/>
              <w:right w:w="130" w:type="dxa"/>
            </w:tcMar>
            <w:vAlign w:val="center"/>
          </w:tcPr>
          <w:p w14:paraId="4C42DC9F" w14:textId="77777777" w:rsidR="00D7481C" w:rsidRDefault="00000000">
            <w:pPr>
              <w:spacing w:before="20" w:after="20" w:line="252" w:lineRule="auto"/>
            </w:pPr>
            <w:r>
              <w:rPr>
                <w:b/>
                <w:color w:val="FFFFFF"/>
                <w:sz w:val="19"/>
              </w:rPr>
              <w:t>dept_name</w:t>
            </w:r>
          </w:p>
        </w:tc>
      </w:tr>
      <w:tr w:rsidR="00D7481C" w14:paraId="2819A621" w14:textId="77777777">
        <w:trPr>
          <w:jc w:val="center"/>
        </w:trPr>
        <w:tc>
          <w:tcPr>
            <w:tcW w:w="2484" w:type="dxa"/>
            <w:shd w:val="clear" w:color="auto" w:fill="F8FAFC"/>
            <w:tcMar>
              <w:top w:w="90" w:type="dxa"/>
              <w:left w:w="130" w:type="dxa"/>
              <w:bottom w:w="90" w:type="dxa"/>
              <w:right w:w="130" w:type="dxa"/>
            </w:tcMar>
            <w:vAlign w:val="center"/>
          </w:tcPr>
          <w:p w14:paraId="4B31CD8E" w14:textId="77777777" w:rsidR="00D7481C" w:rsidRDefault="00000000">
            <w:pPr>
              <w:spacing w:before="20" w:after="20" w:line="252" w:lineRule="auto"/>
            </w:pPr>
            <w:r>
              <w:rPr>
                <w:sz w:val="18"/>
              </w:rPr>
              <w:t>1</w:t>
            </w:r>
          </w:p>
        </w:tc>
        <w:tc>
          <w:tcPr>
            <w:tcW w:w="2484" w:type="dxa"/>
            <w:shd w:val="clear" w:color="auto" w:fill="F8FAFC"/>
            <w:tcMar>
              <w:top w:w="90" w:type="dxa"/>
              <w:left w:w="130" w:type="dxa"/>
              <w:bottom w:w="90" w:type="dxa"/>
              <w:right w:w="130" w:type="dxa"/>
            </w:tcMar>
            <w:vAlign w:val="center"/>
          </w:tcPr>
          <w:p w14:paraId="50A79FBF" w14:textId="77777777" w:rsidR="00D7481C" w:rsidRDefault="00000000">
            <w:pPr>
              <w:spacing w:before="20" w:after="20" w:line="252" w:lineRule="auto"/>
            </w:pPr>
            <w:r>
              <w:rPr>
                <w:sz w:val="18"/>
              </w:rPr>
              <w:t>Alice</w:t>
            </w:r>
          </w:p>
        </w:tc>
        <w:tc>
          <w:tcPr>
            <w:tcW w:w="2484" w:type="dxa"/>
            <w:shd w:val="clear" w:color="auto" w:fill="F8FAFC"/>
            <w:tcMar>
              <w:top w:w="90" w:type="dxa"/>
              <w:left w:w="130" w:type="dxa"/>
              <w:bottom w:w="90" w:type="dxa"/>
              <w:right w:w="130" w:type="dxa"/>
            </w:tcMar>
            <w:vAlign w:val="center"/>
          </w:tcPr>
          <w:p w14:paraId="49A83016" w14:textId="77777777" w:rsidR="00D7481C" w:rsidRDefault="00000000">
            <w:pPr>
              <w:spacing w:before="20" w:after="20" w:line="252" w:lineRule="auto"/>
            </w:pPr>
            <w:r>
              <w:rPr>
                <w:sz w:val="18"/>
              </w:rPr>
              <w:t>10</w:t>
            </w:r>
          </w:p>
        </w:tc>
        <w:tc>
          <w:tcPr>
            <w:tcW w:w="2484" w:type="dxa"/>
            <w:shd w:val="clear" w:color="auto" w:fill="F8FAFC"/>
            <w:tcMar>
              <w:top w:w="90" w:type="dxa"/>
              <w:left w:w="130" w:type="dxa"/>
              <w:bottom w:w="90" w:type="dxa"/>
              <w:right w:w="130" w:type="dxa"/>
            </w:tcMar>
            <w:vAlign w:val="center"/>
          </w:tcPr>
          <w:p w14:paraId="5449A3B1" w14:textId="77777777" w:rsidR="00D7481C" w:rsidRDefault="00000000">
            <w:pPr>
              <w:spacing w:before="20" w:after="20" w:line="252" w:lineRule="auto"/>
            </w:pPr>
            <w:r>
              <w:rPr>
                <w:sz w:val="18"/>
              </w:rPr>
              <w:t>Engineering</w:t>
            </w:r>
          </w:p>
        </w:tc>
      </w:tr>
      <w:tr w:rsidR="00D7481C" w14:paraId="24AE0083" w14:textId="77777777">
        <w:trPr>
          <w:jc w:val="center"/>
        </w:trPr>
        <w:tc>
          <w:tcPr>
            <w:tcW w:w="2484" w:type="dxa"/>
            <w:shd w:val="clear" w:color="auto" w:fill="FFFFFF"/>
            <w:tcMar>
              <w:top w:w="90" w:type="dxa"/>
              <w:left w:w="130" w:type="dxa"/>
              <w:bottom w:w="90" w:type="dxa"/>
              <w:right w:w="130" w:type="dxa"/>
            </w:tcMar>
            <w:vAlign w:val="center"/>
          </w:tcPr>
          <w:p w14:paraId="7B06F7E2" w14:textId="77777777" w:rsidR="00D7481C" w:rsidRDefault="00000000">
            <w:pPr>
              <w:spacing w:before="20" w:after="20" w:line="252" w:lineRule="auto"/>
            </w:pPr>
            <w:r>
              <w:rPr>
                <w:sz w:val="18"/>
              </w:rPr>
              <w:t>2</w:t>
            </w:r>
          </w:p>
        </w:tc>
        <w:tc>
          <w:tcPr>
            <w:tcW w:w="2484" w:type="dxa"/>
            <w:shd w:val="clear" w:color="auto" w:fill="FFFFFF"/>
            <w:tcMar>
              <w:top w:w="90" w:type="dxa"/>
              <w:left w:w="130" w:type="dxa"/>
              <w:bottom w:w="90" w:type="dxa"/>
              <w:right w:w="130" w:type="dxa"/>
            </w:tcMar>
            <w:vAlign w:val="center"/>
          </w:tcPr>
          <w:p w14:paraId="55608645" w14:textId="77777777" w:rsidR="00D7481C" w:rsidRDefault="00000000">
            <w:pPr>
              <w:spacing w:before="20" w:after="20" w:line="252" w:lineRule="auto"/>
            </w:pPr>
            <w:r>
              <w:rPr>
                <w:sz w:val="18"/>
              </w:rPr>
              <w:t>Bob</w:t>
            </w:r>
          </w:p>
        </w:tc>
        <w:tc>
          <w:tcPr>
            <w:tcW w:w="2484" w:type="dxa"/>
            <w:shd w:val="clear" w:color="auto" w:fill="FFFFFF"/>
            <w:tcMar>
              <w:top w:w="90" w:type="dxa"/>
              <w:left w:w="130" w:type="dxa"/>
              <w:bottom w:w="90" w:type="dxa"/>
              <w:right w:w="130" w:type="dxa"/>
            </w:tcMar>
            <w:vAlign w:val="center"/>
          </w:tcPr>
          <w:p w14:paraId="730BF7EE" w14:textId="77777777" w:rsidR="00D7481C" w:rsidRDefault="00000000">
            <w:pPr>
              <w:spacing w:before="20" w:after="20" w:line="252" w:lineRule="auto"/>
            </w:pPr>
            <w:r>
              <w:rPr>
                <w:sz w:val="18"/>
              </w:rPr>
              <w:t>10</w:t>
            </w:r>
          </w:p>
        </w:tc>
        <w:tc>
          <w:tcPr>
            <w:tcW w:w="2484" w:type="dxa"/>
            <w:shd w:val="clear" w:color="auto" w:fill="FFFFFF"/>
            <w:tcMar>
              <w:top w:w="90" w:type="dxa"/>
              <w:left w:w="130" w:type="dxa"/>
              <w:bottom w:w="90" w:type="dxa"/>
              <w:right w:w="130" w:type="dxa"/>
            </w:tcMar>
            <w:vAlign w:val="center"/>
          </w:tcPr>
          <w:p w14:paraId="2D3350C2" w14:textId="77777777" w:rsidR="00D7481C" w:rsidRDefault="00000000">
            <w:pPr>
              <w:spacing w:before="20" w:after="20" w:line="252" w:lineRule="auto"/>
            </w:pPr>
            <w:r>
              <w:rPr>
                <w:sz w:val="18"/>
              </w:rPr>
              <w:t>Engineering</w:t>
            </w:r>
          </w:p>
        </w:tc>
      </w:tr>
      <w:tr w:rsidR="00D7481C" w14:paraId="7E26AAD3" w14:textId="77777777">
        <w:trPr>
          <w:jc w:val="center"/>
        </w:trPr>
        <w:tc>
          <w:tcPr>
            <w:tcW w:w="2484" w:type="dxa"/>
            <w:shd w:val="clear" w:color="auto" w:fill="F8FAFC"/>
            <w:tcMar>
              <w:top w:w="90" w:type="dxa"/>
              <w:left w:w="130" w:type="dxa"/>
              <w:bottom w:w="90" w:type="dxa"/>
              <w:right w:w="130" w:type="dxa"/>
            </w:tcMar>
            <w:vAlign w:val="center"/>
          </w:tcPr>
          <w:p w14:paraId="425679DB" w14:textId="77777777" w:rsidR="00D7481C" w:rsidRDefault="00000000">
            <w:pPr>
              <w:spacing w:before="20" w:after="20" w:line="252" w:lineRule="auto"/>
            </w:pPr>
            <w:r>
              <w:rPr>
                <w:sz w:val="18"/>
              </w:rPr>
              <w:t>3</w:t>
            </w:r>
          </w:p>
        </w:tc>
        <w:tc>
          <w:tcPr>
            <w:tcW w:w="2484" w:type="dxa"/>
            <w:shd w:val="clear" w:color="auto" w:fill="F8FAFC"/>
            <w:tcMar>
              <w:top w:w="90" w:type="dxa"/>
              <w:left w:w="130" w:type="dxa"/>
              <w:bottom w:w="90" w:type="dxa"/>
              <w:right w:w="130" w:type="dxa"/>
            </w:tcMar>
            <w:vAlign w:val="center"/>
          </w:tcPr>
          <w:p w14:paraId="0A8D9F5A" w14:textId="77777777" w:rsidR="00D7481C" w:rsidRDefault="00000000">
            <w:pPr>
              <w:spacing w:before="20" w:after="20" w:line="252" w:lineRule="auto"/>
            </w:pPr>
            <w:r>
              <w:rPr>
                <w:sz w:val="18"/>
              </w:rPr>
              <w:t>Charlie</w:t>
            </w:r>
          </w:p>
        </w:tc>
        <w:tc>
          <w:tcPr>
            <w:tcW w:w="2484" w:type="dxa"/>
            <w:shd w:val="clear" w:color="auto" w:fill="F8FAFC"/>
            <w:tcMar>
              <w:top w:w="90" w:type="dxa"/>
              <w:left w:w="130" w:type="dxa"/>
              <w:bottom w:w="90" w:type="dxa"/>
              <w:right w:w="130" w:type="dxa"/>
            </w:tcMar>
            <w:vAlign w:val="center"/>
          </w:tcPr>
          <w:p w14:paraId="7626FC89" w14:textId="77777777" w:rsidR="00D7481C" w:rsidRDefault="00000000">
            <w:pPr>
              <w:spacing w:before="20" w:after="20" w:line="252" w:lineRule="auto"/>
            </w:pPr>
            <w:r>
              <w:rPr>
                <w:sz w:val="18"/>
              </w:rPr>
              <w:t>20</w:t>
            </w:r>
          </w:p>
        </w:tc>
        <w:tc>
          <w:tcPr>
            <w:tcW w:w="2484" w:type="dxa"/>
            <w:shd w:val="clear" w:color="auto" w:fill="F8FAFC"/>
            <w:tcMar>
              <w:top w:w="90" w:type="dxa"/>
              <w:left w:w="130" w:type="dxa"/>
              <w:bottom w:w="90" w:type="dxa"/>
              <w:right w:w="130" w:type="dxa"/>
            </w:tcMar>
            <w:vAlign w:val="center"/>
          </w:tcPr>
          <w:p w14:paraId="50B3007D" w14:textId="77777777" w:rsidR="00D7481C" w:rsidRDefault="00000000">
            <w:pPr>
              <w:spacing w:before="20" w:after="20" w:line="252" w:lineRule="auto"/>
            </w:pPr>
            <w:r>
              <w:rPr>
                <w:sz w:val="18"/>
              </w:rPr>
              <w:t>Analytics</w:t>
            </w:r>
          </w:p>
        </w:tc>
      </w:tr>
      <w:tr w:rsidR="00D7481C" w14:paraId="27D306B8" w14:textId="77777777">
        <w:trPr>
          <w:jc w:val="center"/>
        </w:trPr>
        <w:tc>
          <w:tcPr>
            <w:tcW w:w="2484" w:type="dxa"/>
            <w:shd w:val="clear" w:color="auto" w:fill="FFFFFF"/>
            <w:tcMar>
              <w:top w:w="90" w:type="dxa"/>
              <w:left w:w="130" w:type="dxa"/>
              <w:bottom w:w="90" w:type="dxa"/>
              <w:right w:w="130" w:type="dxa"/>
            </w:tcMar>
            <w:vAlign w:val="center"/>
          </w:tcPr>
          <w:p w14:paraId="2C7464AD" w14:textId="77777777" w:rsidR="00D7481C" w:rsidRDefault="00000000">
            <w:pPr>
              <w:spacing w:before="20" w:after="20" w:line="252" w:lineRule="auto"/>
            </w:pPr>
            <w:r>
              <w:rPr>
                <w:sz w:val="18"/>
              </w:rPr>
              <w:t>4</w:t>
            </w:r>
          </w:p>
        </w:tc>
        <w:tc>
          <w:tcPr>
            <w:tcW w:w="2484" w:type="dxa"/>
            <w:shd w:val="clear" w:color="auto" w:fill="FFFFFF"/>
            <w:tcMar>
              <w:top w:w="90" w:type="dxa"/>
              <w:left w:w="130" w:type="dxa"/>
              <w:bottom w:w="90" w:type="dxa"/>
              <w:right w:w="130" w:type="dxa"/>
            </w:tcMar>
            <w:vAlign w:val="center"/>
          </w:tcPr>
          <w:p w14:paraId="08471CCA" w14:textId="77777777" w:rsidR="00D7481C" w:rsidRDefault="00000000">
            <w:pPr>
              <w:spacing w:before="20" w:after="20" w:line="252" w:lineRule="auto"/>
            </w:pPr>
            <w:r>
              <w:rPr>
                <w:sz w:val="18"/>
              </w:rPr>
              <w:t>David</w:t>
            </w:r>
          </w:p>
        </w:tc>
        <w:tc>
          <w:tcPr>
            <w:tcW w:w="2484" w:type="dxa"/>
            <w:shd w:val="clear" w:color="auto" w:fill="FFFFFF"/>
            <w:tcMar>
              <w:top w:w="90" w:type="dxa"/>
              <w:left w:w="130" w:type="dxa"/>
              <w:bottom w:w="90" w:type="dxa"/>
              <w:right w:w="130" w:type="dxa"/>
            </w:tcMar>
            <w:vAlign w:val="center"/>
          </w:tcPr>
          <w:p w14:paraId="2B281FFD" w14:textId="77777777" w:rsidR="00D7481C" w:rsidRDefault="00000000">
            <w:pPr>
              <w:spacing w:before="20" w:after="20" w:line="252" w:lineRule="auto"/>
            </w:pPr>
            <w:r>
              <w:rPr>
                <w:sz w:val="18"/>
              </w:rPr>
              <w:t>20</w:t>
            </w:r>
          </w:p>
        </w:tc>
        <w:tc>
          <w:tcPr>
            <w:tcW w:w="2484" w:type="dxa"/>
            <w:shd w:val="clear" w:color="auto" w:fill="FFFFFF"/>
            <w:tcMar>
              <w:top w:w="90" w:type="dxa"/>
              <w:left w:w="130" w:type="dxa"/>
              <w:bottom w:w="90" w:type="dxa"/>
              <w:right w:w="130" w:type="dxa"/>
            </w:tcMar>
            <w:vAlign w:val="center"/>
          </w:tcPr>
          <w:p w14:paraId="3D600600" w14:textId="77777777" w:rsidR="00D7481C" w:rsidRDefault="00000000">
            <w:pPr>
              <w:spacing w:before="20" w:after="20" w:line="252" w:lineRule="auto"/>
            </w:pPr>
            <w:r>
              <w:rPr>
                <w:sz w:val="18"/>
              </w:rPr>
              <w:t>Analytics</w:t>
            </w:r>
          </w:p>
        </w:tc>
      </w:tr>
      <w:tr w:rsidR="00D7481C" w14:paraId="62A30F52" w14:textId="77777777">
        <w:trPr>
          <w:jc w:val="center"/>
        </w:trPr>
        <w:tc>
          <w:tcPr>
            <w:tcW w:w="2484" w:type="dxa"/>
            <w:shd w:val="clear" w:color="auto" w:fill="F8FAFC"/>
            <w:tcMar>
              <w:top w:w="90" w:type="dxa"/>
              <w:left w:w="130" w:type="dxa"/>
              <w:bottom w:w="90" w:type="dxa"/>
              <w:right w:w="130" w:type="dxa"/>
            </w:tcMar>
            <w:vAlign w:val="center"/>
          </w:tcPr>
          <w:p w14:paraId="65B576B7" w14:textId="77777777" w:rsidR="00D7481C" w:rsidRDefault="00000000">
            <w:pPr>
              <w:spacing w:before="20" w:after="20" w:line="252" w:lineRule="auto"/>
            </w:pPr>
            <w:r>
              <w:rPr>
                <w:sz w:val="18"/>
              </w:rPr>
              <w:t>5</w:t>
            </w:r>
          </w:p>
        </w:tc>
        <w:tc>
          <w:tcPr>
            <w:tcW w:w="2484" w:type="dxa"/>
            <w:shd w:val="clear" w:color="auto" w:fill="F8FAFC"/>
            <w:tcMar>
              <w:top w:w="90" w:type="dxa"/>
              <w:left w:w="130" w:type="dxa"/>
              <w:bottom w:w="90" w:type="dxa"/>
              <w:right w:w="130" w:type="dxa"/>
            </w:tcMar>
            <w:vAlign w:val="center"/>
          </w:tcPr>
          <w:p w14:paraId="7D983B52" w14:textId="77777777" w:rsidR="00D7481C" w:rsidRDefault="00000000">
            <w:pPr>
              <w:spacing w:before="20" w:after="20" w:line="252" w:lineRule="auto"/>
            </w:pPr>
            <w:r>
              <w:rPr>
                <w:sz w:val="18"/>
              </w:rPr>
              <w:t>Emma</w:t>
            </w:r>
          </w:p>
        </w:tc>
        <w:tc>
          <w:tcPr>
            <w:tcW w:w="2484" w:type="dxa"/>
            <w:shd w:val="clear" w:color="auto" w:fill="F8FAFC"/>
            <w:tcMar>
              <w:top w:w="90" w:type="dxa"/>
              <w:left w:w="130" w:type="dxa"/>
              <w:bottom w:w="90" w:type="dxa"/>
              <w:right w:w="130" w:type="dxa"/>
            </w:tcMar>
            <w:vAlign w:val="center"/>
          </w:tcPr>
          <w:p w14:paraId="5428A7C2" w14:textId="77777777" w:rsidR="00D7481C" w:rsidRDefault="00000000">
            <w:pPr>
              <w:spacing w:before="20" w:after="20" w:line="252" w:lineRule="auto"/>
            </w:pPr>
            <w:r>
              <w:rPr>
                <w:sz w:val="18"/>
              </w:rPr>
              <w:t>NULL</w:t>
            </w:r>
          </w:p>
        </w:tc>
        <w:tc>
          <w:tcPr>
            <w:tcW w:w="2484" w:type="dxa"/>
            <w:shd w:val="clear" w:color="auto" w:fill="F8FAFC"/>
            <w:tcMar>
              <w:top w:w="90" w:type="dxa"/>
              <w:left w:w="130" w:type="dxa"/>
              <w:bottom w:w="90" w:type="dxa"/>
              <w:right w:w="130" w:type="dxa"/>
            </w:tcMar>
            <w:vAlign w:val="center"/>
          </w:tcPr>
          <w:p w14:paraId="36B897C4" w14:textId="77777777" w:rsidR="00D7481C" w:rsidRDefault="00000000">
            <w:pPr>
              <w:spacing w:before="20" w:after="20" w:line="252" w:lineRule="auto"/>
            </w:pPr>
            <w:r>
              <w:rPr>
                <w:sz w:val="18"/>
              </w:rPr>
              <w:t>NULL</w:t>
            </w:r>
          </w:p>
        </w:tc>
      </w:tr>
      <w:tr w:rsidR="00D7481C" w14:paraId="0A5D2016" w14:textId="77777777">
        <w:trPr>
          <w:jc w:val="center"/>
        </w:trPr>
        <w:tc>
          <w:tcPr>
            <w:tcW w:w="2484" w:type="dxa"/>
            <w:shd w:val="clear" w:color="auto" w:fill="FFFFFF"/>
            <w:tcMar>
              <w:top w:w="90" w:type="dxa"/>
              <w:left w:w="130" w:type="dxa"/>
              <w:bottom w:w="90" w:type="dxa"/>
              <w:right w:w="130" w:type="dxa"/>
            </w:tcMar>
            <w:vAlign w:val="center"/>
          </w:tcPr>
          <w:p w14:paraId="248FA3D1" w14:textId="77777777" w:rsidR="00D7481C" w:rsidRDefault="00000000">
            <w:pPr>
              <w:spacing w:before="20" w:after="20" w:line="252" w:lineRule="auto"/>
            </w:pPr>
            <w:r>
              <w:rPr>
                <w:sz w:val="18"/>
              </w:rPr>
              <w:t>6</w:t>
            </w:r>
          </w:p>
        </w:tc>
        <w:tc>
          <w:tcPr>
            <w:tcW w:w="2484" w:type="dxa"/>
            <w:shd w:val="clear" w:color="auto" w:fill="FFFFFF"/>
            <w:tcMar>
              <w:top w:w="90" w:type="dxa"/>
              <w:left w:w="130" w:type="dxa"/>
              <w:bottom w:w="90" w:type="dxa"/>
              <w:right w:w="130" w:type="dxa"/>
            </w:tcMar>
            <w:vAlign w:val="center"/>
          </w:tcPr>
          <w:p w14:paraId="358C5966" w14:textId="77777777" w:rsidR="00D7481C" w:rsidRDefault="00000000">
            <w:pPr>
              <w:spacing w:before="20" w:after="20" w:line="252" w:lineRule="auto"/>
            </w:pPr>
            <w:r>
              <w:rPr>
                <w:sz w:val="18"/>
              </w:rPr>
              <w:t>Frank</w:t>
            </w:r>
          </w:p>
        </w:tc>
        <w:tc>
          <w:tcPr>
            <w:tcW w:w="2484" w:type="dxa"/>
            <w:shd w:val="clear" w:color="auto" w:fill="FFFFFF"/>
            <w:tcMar>
              <w:top w:w="90" w:type="dxa"/>
              <w:left w:w="130" w:type="dxa"/>
              <w:bottom w:w="90" w:type="dxa"/>
              <w:right w:w="130" w:type="dxa"/>
            </w:tcMar>
            <w:vAlign w:val="center"/>
          </w:tcPr>
          <w:p w14:paraId="644E7B0A" w14:textId="77777777" w:rsidR="00D7481C" w:rsidRDefault="00000000">
            <w:pPr>
              <w:spacing w:before="20" w:after="20" w:line="252" w:lineRule="auto"/>
            </w:pPr>
            <w:r>
              <w:rPr>
                <w:sz w:val="18"/>
              </w:rPr>
              <w:t>NULL</w:t>
            </w:r>
          </w:p>
        </w:tc>
        <w:tc>
          <w:tcPr>
            <w:tcW w:w="2484" w:type="dxa"/>
            <w:shd w:val="clear" w:color="auto" w:fill="FFFFFF"/>
            <w:tcMar>
              <w:top w:w="90" w:type="dxa"/>
              <w:left w:w="130" w:type="dxa"/>
              <w:bottom w:w="90" w:type="dxa"/>
              <w:right w:w="130" w:type="dxa"/>
            </w:tcMar>
            <w:vAlign w:val="center"/>
          </w:tcPr>
          <w:p w14:paraId="31D3186F" w14:textId="77777777" w:rsidR="00D7481C" w:rsidRDefault="00000000">
            <w:pPr>
              <w:spacing w:before="20" w:after="20" w:line="252" w:lineRule="auto"/>
            </w:pPr>
            <w:r>
              <w:rPr>
                <w:sz w:val="18"/>
              </w:rPr>
              <w:t>NULL</w:t>
            </w:r>
          </w:p>
        </w:tc>
      </w:tr>
      <w:tr w:rsidR="00D7481C" w14:paraId="3B720CF6" w14:textId="77777777">
        <w:trPr>
          <w:jc w:val="center"/>
        </w:trPr>
        <w:tc>
          <w:tcPr>
            <w:tcW w:w="2484" w:type="dxa"/>
            <w:shd w:val="clear" w:color="auto" w:fill="F8FAFC"/>
            <w:tcMar>
              <w:top w:w="90" w:type="dxa"/>
              <w:left w:w="130" w:type="dxa"/>
              <w:bottom w:w="90" w:type="dxa"/>
              <w:right w:w="130" w:type="dxa"/>
            </w:tcMar>
            <w:vAlign w:val="center"/>
          </w:tcPr>
          <w:p w14:paraId="31A4A397" w14:textId="77777777" w:rsidR="00D7481C" w:rsidRDefault="00000000">
            <w:pPr>
              <w:spacing w:before="20" w:after="20" w:line="252" w:lineRule="auto"/>
            </w:pPr>
            <w:r>
              <w:rPr>
                <w:sz w:val="18"/>
              </w:rPr>
              <w:t>NULL</w:t>
            </w:r>
          </w:p>
        </w:tc>
        <w:tc>
          <w:tcPr>
            <w:tcW w:w="2484" w:type="dxa"/>
            <w:shd w:val="clear" w:color="auto" w:fill="F8FAFC"/>
            <w:tcMar>
              <w:top w:w="90" w:type="dxa"/>
              <w:left w:w="130" w:type="dxa"/>
              <w:bottom w:w="90" w:type="dxa"/>
              <w:right w:w="130" w:type="dxa"/>
            </w:tcMar>
            <w:vAlign w:val="center"/>
          </w:tcPr>
          <w:p w14:paraId="1424A928" w14:textId="77777777" w:rsidR="00D7481C" w:rsidRDefault="00000000">
            <w:pPr>
              <w:spacing w:before="20" w:after="20" w:line="252" w:lineRule="auto"/>
            </w:pPr>
            <w:r>
              <w:rPr>
                <w:sz w:val="18"/>
              </w:rPr>
              <w:t>NULL</w:t>
            </w:r>
          </w:p>
        </w:tc>
        <w:tc>
          <w:tcPr>
            <w:tcW w:w="2484" w:type="dxa"/>
            <w:shd w:val="clear" w:color="auto" w:fill="F8FAFC"/>
            <w:tcMar>
              <w:top w:w="90" w:type="dxa"/>
              <w:left w:w="130" w:type="dxa"/>
              <w:bottom w:w="90" w:type="dxa"/>
              <w:right w:w="130" w:type="dxa"/>
            </w:tcMar>
            <w:vAlign w:val="center"/>
          </w:tcPr>
          <w:p w14:paraId="5D7A1A14" w14:textId="77777777" w:rsidR="00D7481C" w:rsidRDefault="00000000">
            <w:pPr>
              <w:spacing w:before="20" w:after="20" w:line="252" w:lineRule="auto"/>
            </w:pPr>
            <w:r>
              <w:rPr>
                <w:sz w:val="18"/>
              </w:rPr>
              <w:t>30</w:t>
            </w:r>
          </w:p>
        </w:tc>
        <w:tc>
          <w:tcPr>
            <w:tcW w:w="2484" w:type="dxa"/>
            <w:shd w:val="clear" w:color="auto" w:fill="F8FAFC"/>
            <w:tcMar>
              <w:top w:w="90" w:type="dxa"/>
              <w:left w:w="130" w:type="dxa"/>
              <w:bottom w:w="90" w:type="dxa"/>
              <w:right w:w="130" w:type="dxa"/>
            </w:tcMar>
            <w:vAlign w:val="center"/>
          </w:tcPr>
          <w:p w14:paraId="30475419" w14:textId="77777777" w:rsidR="00D7481C" w:rsidRDefault="00000000">
            <w:pPr>
              <w:spacing w:before="20" w:after="20" w:line="252" w:lineRule="auto"/>
            </w:pPr>
            <w:r>
              <w:rPr>
                <w:sz w:val="18"/>
              </w:rPr>
              <w:t>Marketing</w:t>
            </w:r>
          </w:p>
        </w:tc>
      </w:tr>
      <w:tr w:rsidR="00D7481C" w14:paraId="0A90606C" w14:textId="77777777">
        <w:trPr>
          <w:jc w:val="center"/>
        </w:trPr>
        <w:tc>
          <w:tcPr>
            <w:tcW w:w="2484" w:type="dxa"/>
            <w:shd w:val="clear" w:color="auto" w:fill="FFFFFF"/>
            <w:tcMar>
              <w:top w:w="90" w:type="dxa"/>
              <w:left w:w="130" w:type="dxa"/>
              <w:bottom w:w="90" w:type="dxa"/>
              <w:right w:w="130" w:type="dxa"/>
            </w:tcMar>
            <w:vAlign w:val="center"/>
          </w:tcPr>
          <w:p w14:paraId="216816F4" w14:textId="77777777" w:rsidR="00D7481C" w:rsidRDefault="00000000">
            <w:pPr>
              <w:spacing w:before="20" w:after="20" w:line="252" w:lineRule="auto"/>
            </w:pPr>
            <w:r>
              <w:rPr>
                <w:sz w:val="18"/>
              </w:rPr>
              <w:t>NULL</w:t>
            </w:r>
          </w:p>
        </w:tc>
        <w:tc>
          <w:tcPr>
            <w:tcW w:w="2484" w:type="dxa"/>
            <w:shd w:val="clear" w:color="auto" w:fill="FFFFFF"/>
            <w:tcMar>
              <w:top w:w="90" w:type="dxa"/>
              <w:left w:w="130" w:type="dxa"/>
              <w:bottom w:w="90" w:type="dxa"/>
              <w:right w:w="130" w:type="dxa"/>
            </w:tcMar>
            <w:vAlign w:val="center"/>
          </w:tcPr>
          <w:p w14:paraId="31456376" w14:textId="77777777" w:rsidR="00D7481C" w:rsidRDefault="00000000">
            <w:pPr>
              <w:spacing w:before="20" w:after="20" w:line="252" w:lineRule="auto"/>
            </w:pPr>
            <w:r>
              <w:rPr>
                <w:sz w:val="18"/>
              </w:rPr>
              <w:t>NULL</w:t>
            </w:r>
          </w:p>
        </w:tc>
        <w:tc>
          <w:tcPr>
            <w:tcW w:w="2484" w:type="dxa"/>
            <w:shd w:val="clear" w:color="auto" w:fill="FFFFFF"/>
            <w:tcMar>
              <w:top w:w="90" w:type="dxa"/>
              <w:left w:w="130" w:type="dxa"/>
              <w:bottom w:w="90" w:type="dxa"/>
              <w:right w:w="130" w:type="dxa"/>
            </w:tcMar>
            <w:vAlign w:val="center"/>
          </w:tcPr>
          <w:p w14:paraId="4E057105" w14:textId="77777777" w:rsidR="00D7481C" w:rsidRDefault="00000000">
            <w:pPr>
              <w:spacing w:before="20" w:after="20" w:line="252" w:lineRule="auto"/>
            </w:pPr>
            <w:r>
              <w:rPr>
                <w:sz w:val="18"/>
              </w:rPr>
              <w:t>40</w:t>
            </w:r>
          </w:p>
        </w:tc>
        <w:tc>
          <w:tcPr>
            <w:tcW w:w="2484" w:type="dxa"/>
            <w:shd w:val="clear" w:color="auto" w:fill="FFFFFF"/>
            <w:tcMar>
              <w:top w:w="90" w:type="dxa"/>
              <w:left w:w="130" w:type="dxa"/>
              <w:bottom w:w="90" w:type="dxa"/>
              <w:right w:w="130" w:type="dxa"/>
            </w:tcMar>
            <w:vAlign w:val="center"/>
          </w:tcPr>
          <w:p w14:paraId="41CDADC6" w14:textId="77777777" w:rsidR="00D7481C" w:rsidRDefault="00000000">
            <w:pPr>
              <w:spacing w:before="20" w:after="20" w:line="252" w:lineRule="auto"/>
            </w:pPr>
            <w:r>
              <w:rPr>
                <w:sz w:val="18"/>
              </w:rPr>
              <w:t>Operations</w:t>
            </w:r>
          </w:p>
        </w:tc>
      </w:tr>
    </w:tbl>
    <w:p w14:paraId="5FCFBA64" w14:textId="77777777" w:rsidR="00D7481C" w:rsidRDefault="00D7481C">
      <w:pPr>
        <w:spacing w:after="80"/>
      </w:pPr>
    </w:p>
    <w:p w14:paraId="3F2E8025" w14:textId="77777777" w:rsidR="00D7481C" w:rsidRDefault="00000000">
      <w:pPr>
        <w:keepNext/>
        <w:spacing w:before="160" w:after="40"/>
      </w:pPr>
      <w:r>
        <w:rPr>
          <w:b/>
          <w:color w:val="334155"/>
          <w:sz w:val="22"/>
        </w:rPr>
        <w:t>Dialect Note: Emulating FULL OUTER JOIN in MySQL</w:t>
      </w:r>
    </w:p>
    <w:p w14:paraId="75F6E1E8" w14:textId="77777777" w:rsidR="00D7481C" w:rsidRDefault="00000000">
      <w:pPr>
        <w:spacing w:before="20"/>
      </w:pPr>
      <w:r>
        <w:t xml:space="preserve">MySQL does not support native </w:t>
      </w:r>
      <w:r>
        <w:rPr>
          <w:rFonts w:ascii="Consolas" w:hAnsi="Consolas"/>
          <w:color w:val="BE185D"/>
          <w:sz w:val="19"/>
        </w:rPr>
        <w:t>FULL OUTER JOIN</w:t>
      </w:r>
      <w:r>
        <w:t xml:space="preserve">. The standard emulation uses </w:t>
      </w:r>
      <w:r>
        <w:rPr>
          <w:rFonts w:ascii="Consolas" w:hAnsi="Consolas"/>
          <w:color w:val="BE185D"/>
          <w:sz w:val="19"/>
        </w:rPr>
        <w:t>UNION</w:t>
      </w:r>
      <w:r>
        <w:t xml:space="preserve"> (which performs distinct set deduplication) combining a </w:t>
      </w:r>
      <w:r>
        <w:rPr>
          <w:rFonts w:ascii="Consolas" w:hAnsi="Consolas"/>
          <w:color w:val="BE185D"/>
          <w:sz w:val="19"/>
        </w:rPr>
        <w:t>LEFT JOIN</w:t>
      </w:r>
      <w:r>
        <w:t xml:space="preserve"> and a </w:t>
      </w:r>
      <w:r>
        <w:rPr>
          <w:rFonts w:ascii="Consolas" w:hAnsi="Consolas"/>
          <w:color w:val="BE185D"/>
          <w:sz w:val="19"/>
        </w:rPr>
        <w:t>RIGHT JOIN</w:t>
      </w:r>
      <w:r>
        <w:t>:</w:t>
      </w:r>
    </w:p>
    <w:p w14:paraId="1B4572A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e.emp_id, e.emp_name, d.dept_id, d.dept_name</w:t>
      </w:r>
      <w:r>
        <w:rPr>
          <w:rFonts w:ascii="Consolas" w:hAnsi="Consolas"/>
          <w:color w:val="0F172A"/>
          <w:sz w:val="17"/>
        </w:rPr>
        <w:br/>
        <w:t>FROM employees e</w:t>
      </w:r>
      <w:r>
        <w:rPr>
          <w:rFonts w:ascii="Consolas" w:hAnsi="Consolas"/>
          <w:color w:val="0F172A"/>
          <w:sz w:val="17"/>
        </w:rPr>
        <w:br/>
        <w:t>LEFT JOIN departments d ON e.dept_id = d.dept_id</w:t>
      </w:r>
      <w:r>
        <w:rPr>
          <w:rFonts w:ascii="Consolas" w:hAnsi="Consolas"/>
          <w:color w:val="0F172A"/>
          <w:sz w:val="17"/>
        </w:rPr>
        <w:br/>
        <w:t>UNION</w:t>
      </w:r>
      <w:r>
        <w:rPr>
          <w:rFonts w:ascii="Consolas" w:hAnsi="Consolas"/>
          <w:color w:val="0F172A"/>
          <w:sz w:val="17"/>
        </w:rPr>
        <w:br/>
        <w:t>SELECT e.emp_id, e.emp_name, d.dept_id, d.dept_name</w:t>
      </w:r>
      <w:r>
        <w:rPr>
          <w:rFonts w:ascii="Consolas" w:hAnsi="Consolas"/>
          <w:color w:val="0F172A"/>
          <w:sz w:val="17"/>
        </w:rPr>
        <w:br/>
        <w:t>FROM employees e</w:t>
      </w:r>
      <w:r>
        <w:rPr>
          <w:rFonts w:ascii="Consolas" w:hAnsi="Consolas"/>
          <w:color w:val="0F172A"/>
          <w:sz w:val="17"/>
        </w:rPr>
        <w:br/>
        <w:t>RIGHT JOIN departments d ON e.dept_id = d.dept_id;</w:t>
      </w:r>
    </w:p>
    <w:p w14:paraId="524C1D66" w14:textId="77777777" w:rsidR="00D7481C" w:rsidRDefault="00D7481C">
      <w:pPr>
        <w:pBdr>
          <w:bottom w:val="single" w:sz="6" w:space="1" w:color="CBD5E1"/>
        </w:pBdr>
        <w:spacing w:before="120" w:after="120"/>
      </w:pPr>
    </w:p>
    <w:p w14:paraId="4D10BCC1" w14:textId="77777777" w:rsidR="00D7481C" w:rsidRDefault="00000000">
      <w:pPr>
        <w:keepNext/>
        <w:spacing w:before="320" w:after="120"/>
      </w:pPr>
      <w:r>
        <w:rPr>
          <w:b/>
          <w:color w:val="0F2C59"/>
          <w:sz w:val="36"/>
        </w:rPr>
        <w:t>Part 3: Critical Join Gotchas &amp; Execution Internals</w:t>
      </w:r>
    </w:p>
    <w:p w14:paraId="162604C5" w14:textId="77777777" w:rsidR="00D7481C" w:rsidRDefault="00000000">
      <w:pPr>
        <w:keepNext/>
        <w:spacing w:before="200"/>
      </w:pPr>
      <w:r>
        <w:rPr>
          <w:b/>
          <w:color w:val="1E40AF"/>
          <w:sz w:val="24"/>
        </w:rPr>
        <w:t>3.1 The ON Clause Filter vs. The WHERE Clause Filter in OUTER JOINs</w:t>
      </w:r>
    </w:p>
    <w:p w14:paraId="4B91A613" w14:textId="77777777" w:rsidR="00D7481C" w:rsidRDefault="00000000">
      <w:pPr>
        <w:spacing w:before="20"/>
      </w:pPr>
      <w:r>
        <w:t>This is one of the most frequently failed senior SQL interview questions.</w:t>
      </w:r>
    </w:p>
    <w:p w14:paraId="2D9CFCB2" w14:textId="77777777" w:rsidR="00D7481C" w:rsidRDefault="00000000">
      <w:pPr>
        <w:keepNext/>
        <w:spacing w:before="160" w:after="40"/>
      </w:pPr>
      <w:r>
        <w:rPr>
          <w:b/>
          <w:color w:val="334155"/>
          <w:sz w:val="22"/>
        </w:rPr>
        <w:t>Scenario A: Filtering in the ON clause</w:t>
      </w:r>
    </w:p>
    <w:p w14:paraId="7A9711A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e.emp_name, d.dept_name</w:t>
      </w:r>
      <w:r>
        <w:rPr>
          <w:rFonts w:ascii="Consolas" w:hAnsi="Consolas"/>
          <w:color w:val="0F172A"/>
          <w:sz w:val="17"/>
        </w:rPr>
        <w:br/>
        <w:t>FROM departments d</w:t>
      </w:r>
      <w:r>
        <w:rPr>
          <w:rFonts w:ascii="Consolas" w:hAnsi="Consolas"/>
          <w:color w:val="0F172A"/>
          <w:sz w:val="17"/>
        </w:rPr>
        <w:br/>
        <w:t xml:space="preserve">LEFT JOIN employees e </w:t>
      </w:r>
      <w:r>
        <w:rPr>
          <w:rFonts w:ascii="Consolas" w:hAnsi="Consolas"/>
          <w:color w:val="0F172A"/>
          <w:sz w:val="17"/>
        </w:rPr>
        <w:br/>
        <w:t xml:space="preserve">    ON d.dept_id = e.dept_id </w:t>
      </w:r>
      <w:r>
        <w:rPr>
          <w:rFonts w:ascii="Consolas" w:hAnsi="Consolas"/>
          <w:color w:val="0F172A"/>
          <w:sz w:val="17"/>
        </w:rPr>
        <w:br/>
        <w:t xml:space="preserve">    AND e.salary &gt; 100000;</w:t>
      </w:r>
    </w:p>
    <w:p w14:paraId="108E11F6" w14:textId="77777777" w:rsidR="00D7481C" w:rsidRDefault="00000000">
      <w:pPr>
        <w:spacing w:before="20" w:after="40"/>
        <w:ind w:left="360"/>
      </w:pPr>
      <w:r>
        <w:rPr>
          <w:b/>
          <w:color w:val="3B82F6"/>
        </w:rPr>
        <w:t xml:space="preserve">• </w:t>
      </w:r>
      <w:r>
        <w:rPr>
          <w:b/>
        </w:rPr>
        <w:t>How it executes:</w:t>
      </w:r>
      <w:r>
        <w:t xml:space="preserve"> The condition </w:t>
      </w:r>
      <w:r>
        <w:rPr>
          <w:rFonts w:ascii="Consolas" w:hAnsi="Consolas"/>
          <w:color w:val="BE185D"/>
          <w:sz w:val="19"/>
        </w:rPr>
        <w:t>e.salary &gt; 100000</w:t>
      </w:r>
      <w:r>
        <w:t xml:space="preserve"> is evaluated </w:t>
      </w:r>
      <w:r>
        <w:rPr>
          <w:b/>
        </w:rPr>
        <w:t>during the join phase</w:t>
      </w:r>
      <w:r>
        <w:t xml:space="preserve">. If an employee has salary $\le 100000$, the join predicate is false for that employee. However, because it is a </w:t>
      </w:r>
      <w:r>
        <w:rPr>
          <w:rFonts w:ascii="Consolas" w:hAnsi="Consolas"/>
          <w:color w:val="BE185D"/>
          <w:sz w:val="19"/>
        </w:rPr>
        <w:t>LEFT JOIN</w:t>
      </w:r>
      <w:r>
        <w:t xml:space="preserve"> on </w:t>
      </w:r>
      <w:r>
        <w:rPr>
          <w:rFonts w:ascii="Consolas" w:hAnsi="Consolas"/>
          <w:color w:val="BE185D"/>
          <w:sz w:val="19"/>
        </w:rPr>
        <w:t>departments</w:t>
      </w:r>
      <w:r>
        <w:t xml:space="preserve">, </w:t>
      </w:r>
      <w:r>
        <w:rPr>
          <w:b/>
        </w:rPr>
        <w:t>all departments are still preserved</w:t>
      </w:r>
      <w:r>
        <w:t>.</w:t>
      </w:r>
    </w:p>
    <w:p w14:paraId="3553C470" w14:textId="77777777" w:rsidR="00D7481C" w:rsidRDefault="00000000">
      <w:pPr>
        <w:spacing w:before="20" w:after="40"/>
        <w:ind w:left="360"/>
      </w:pPr>
      <w:r>
        <w:rPr>
          <w:b/>
          <w:color w:val="3B82F6"/>
        </w:rPr>
        <w:t xml:space="preserve">• </w:t>
      </w:r>
      <w:r>
        <w:rPr>
          <w:b/>
        </w:rPr>
        <w:t>Output:</w:t>
      </w:r>
      <w:r>
        <w:t xml:space="preserve"> Every department is listed. Departments without employees making $&gt; 100k$ will still appear, showing </w:t>
      </w:r>
      <w:r>
        <w:rPr>
          <w:rFonts w:ascii="Consolas" w:hAnsi="Consolas"/>
          <w:color w:val="BE185D"/>
          <w:sz w:val="19"/>
        </w:rPr>
        <w:t>NULL</w:t>
      </w:r>
      <w:r>
        <w:t xml:space="preserve"> for </w:t>
      </w:r>
      <w:r>
        <w:rPr>
          <w:rFonts w:ascii="Consolas" w:hAnsi="Consolas"/>
          <w:color w:val="BE185D"/>
          <w:sz w:val="19"/>
        </w:rPr>
        <w:t>emp_name</w:t>
      </w:r>
      <w:r>
        <w:t>.</w:t>
      </w:r>
    </w:p>
    <w:p w14:paraId="69A3CDC2" w14:textId="77777777" w:rsidR="00D7481C" w:rsidRDefault="00000000">
      <w:pPr>
        <w:keepNext/>
        <w:spacing w:before="160" w:after="40"/>
      </w:pPr>
      <w:r>
        <w:rPr>
          <w:b/>
          <w:color w:val="334155"/>
          <w:sz w:val="22"/>
        </w:rPr>
        <w:lastRenderedPageBreak/>
        <w:t>Scenario B: Filtering in the WHERE clause</w:t>
      </w:r>
    </w:p>
    <w:p w14:paraId="4C1979D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e.emp_name, d.dept_name</w:t>
      </w:r>
      <w:r>
        <w:rPr>
          <w:rFonts w:ascii="Consolas" w:hAnsi="Consolas"/>
          <w:color w:val="0F172A"/>
          <w:sz w:val="17"/>
        </w:rPr>
        <w:br/>
        <w:t>FROM departments d</w:t>
      </w:r>
      <w:r>
        <w:rPr>
          <w:rFonts w:ascii="Consolas" w:hAnsi="Consolas"/>
          <w:color w:val="0F172A"/>
          <w:sz w:val="17"/>
        </w:rPr>
        <w:br/>
        <w:t xml:space="preserve">LEFT JOIN employees e </w:t>
      </w:r>
      <w:r>
        <w:rPr>
          <w:rFonts w:ascii="Consolas" w:hAnsi="Consolas"/>
          <w:color w:val="0F172A"/>
          <w:sz w:val="17"/>
        </w:rPr>
        <w:br/>
        <w:t xml:space="preserve">    ON d.dept_id = e.dept_id </w:t>
      </w:r>
      <w:r>
        <w:rPr>
          <w:rFonts w:ascii="Consolas" w:hAnsi="Consolas"/>
          <w:color w:val="0F172A"/>
          <w:sz w:val="17"/>
        </w:rPr>
        <w:br/>
        <w:t>WHERE e.salary &gt; 100000;</w:t>
      </w:r>
    </w:p>
    <w:p w14:paraId="086442AB" w14:textId="77777777" w:rsidR="00D7481C" w:rsidRDefault="00000000">
      <w:pPr>
        <w:spacing w:before="20" w:after="40"/>
        <w:ind w:left="360"/>
      </w:pPr>
      <w:r>
        <w:rPr>
          <w:b/>
          <w:color w:val="3B82F6"/>
        </w:rPr>
        <w:t xml:space="preserve">• </w:t>
      </w:r>
      <w:r>
        <w:rPr>
          <w:b/>
        </w:rPr>
        <w:t>How it executes:</w:t>
      </w:r>
      <w:r>
        <w:t xml:space="preserve"> The outer join happens first. Then, the </w:t>
      </w:r>
      <w:r>
        <w:rPr>
          <w:rFonts w:ascii="Consolas" w:hAnsi="Consolas"/>
          <w:color w:val="BE185D"/>
          <w:sz w:val="19"/>
        </w:rPr>
        <w:t>WHERE</w:t>
      </w:r>
      <w:r>
        <w:t xml:space="preserve"> clause filters the unified intermediate table. For unmatched departments (e.g., Marketing, Operations), </w:t>
      </w:r>
      <w:r>
        <w:rPr>
          <w:rFonts w:ascii="Consolas" w:hAnsi="Consolas"/>
          <w:color w:val="BE185D"/>
          <w:sz w:val="19"/>
        </w:rPr>
        <w:t>e.salary</w:t>
      </w:r>
      <w:r>
        <w:t xml:space="preserve"> is </w:t>
      </w:r>
      <w:r>
        <w:rPr>
          <w:rFonts w:ascii="Consolas" w:hAnsi="Consolas"/>
          <w:color w:val="BE185D"/>
          <w:sz w:val="19"/>
        </w:rPr>
        <w:t>NULL</w:t>
      </w:r>
      <w:r>
        <w:t xml:space="preserve">. The predicate </w:t>
      </w:r>
      <w:r>
        <w:rPr>
          <w:rFonts w:ascii="Consolas" w:hAnsi="Consolas"/>
          <w:color w:val="BE185D"/>
          <w:sz w:val="19"/>
        </w:rPr>
        <w:t>NULL &gt; 100000</w:t>
      </w:r>
      <w:r>
        <w:t xml:space="preserve"> evaluates to </w:t>
      </w:r>
      <w:r>
        <w:rPr>
          <w:rFonts w:ascii="Consolas" w:hAnsi="Consolas"/>
          <w:color w:val="BE185D"/>
          <w:sz w:val="19"/>
        </w:rPr>
        <w:t>UNKNOWN</w:t>
      </w:r>
      <w:r>
        <w:t xml:space="preserve"> and is discarded by </w:t>
      </w:r>
      <w:r>
        <w:rPr>
          <w:rFonts w:ascii="Consolas" w:hAnsi="Consolas"/>
          <w:color w:val="BE185D"/>
          <w:sz w:val="19"/>
        </w:rPr>
        <w:t>WHERE</w:t>
      </w:r>
      <w:r>
        <w:t>.</w:t>
      </w:r>
    </w:p>
    <w:p w14:paraId="095E3C84" w14:textId="77777777" w:rsidR="00D7481C" w:rsidRDefault="00000000">
      <w:pPr>
        <w:spacing w:before="20" w:after="40"/>
        <w:ind w:left="360"/>
      </w:pPr>
      <w:r>
        <w:rPr>
          <w:b/>
          <w:color w:val="3B82F6"/>
        </w:rPr>
        <w:t xml:space="preserve">• </w:t>
      </w:r>
      <w:r>
        <w:rPr>
          <w:b/>
        </w:rPr>
        <w:t>Consequence:</w:t>
      </w:r>
      <w:r>
        <w:t xml:space="preserve"> </w:t>
      </w:r>
      <w:r>
        <w:rPr>
          <w:b/>
        </w:rPr>
        <w:t>The LEFT JOIN is silently converted into an INNER JOIN!</w:t>
      </w:r>
      <w:r>
        <w:t xml:space="preserve"> Departments 30 and 40 are wiped out.</w:t>
      </w:r>
    </w:p>
    <w:p w14:paraId="7F4455BD" w14:textId="77777777" w:rsidR="00D7481C" w:rsidRDefault="00000000">
      <w:pPr>
        <w:pBdr>
          <w:left w:val="single" w:sz="18" w:space="8" w:color="64748B"/>
        </w:pBdr>
        <w:spacing w:before="80" w:after="80"/>
        <w:ind w:left="360"/>
      </w:pPr>
      <w:r>
        <w:rPr>
          <w:i/>
          <w:color w:val="475569"/>
        </w:rPr>
        <w:br/>
        <w:t>[!CAUTION]</w:t>
      </w:r>
      <w:r>
        <w:rPr>
          <w:i/>
          <w:color w:val="475569"/>
        </w:rPr>
        <w:br/>
        <w:t xml:space="preserve">Placing a predicate on the right table in the </w:t>
      </w:r>
      <w:r>
        <w:rPr>
          <w:rFonts w:ascii="Consolas" w:hAnsi="Consolas"/>
          <w:color w:val="BE185D"/>
          <w:sz w:val="19"/>
        </w:rPr>
        <w:t>WHERE</w:t>
      </w:r>
      <w:r>
        <w:rPr>
          <w:i/>
          <w:color w:val="475569"/>
        </w:rPr>
        <w:t xml:space="preserve"> clause of a </w:t>
      </w:r>
      <w:r>
        <w:rPr>
          <w:rFonts w:ascii="Consolas" w:hAnsi="Consolas"/>
          <w:color w:val="BE185D"/>
          <w:sz w:val="19"/>
        </w:rPr>
        <w:t>LEFT JOIN</w:t>
      </w:r>
      <w:r>
        <w:rPr>
          <w:i/>
          <w:color w:val="475569"/>
        </w:rPr>
        <w:t xml:space="preserve"> will convert it into an </w:t>
      </w:r>
      <w:r>
        <w:rPr>
          <w:rFonts w:ascii="Consolas" w:hAnsi="Consolas"/>
          <w:color w:val="BE185D"/>
          <w:sz w:val="19"/>
        </w:rPr>
        <w:t>INNER JOIN</w:t>
      </w:r>
      <w:r>
        <w:rPr>
          <w:i/>
          <w:color w:val="475569"/>
        </w:rPr>
        <w:t xml:space="preserve"> unless you explicitly account for nulls (e.g., </w:t>
      </w:r>
      <w:r>
        <w:rPr>
          <w:rFonts w:ascii="Consolas" w:hAnsi="Consolas"/>
          <w:color w:val="BE185D"/>
          <w:sz w:val="19"/>
        </w:rPr>
        <w:t>WHERE (e.salary &gt; 100000 OR e.salary IS NULL)</w:t>
      </w:r>
      <w:r>
        <w:rPr>
          <w:i/>
          <w:color w:val="475569"/>
        </w:rPr>
        <w:t>).</w:t>
      </w:r>
      <w:r>
        <w:rPr>
          <w:i/>
          <w:color w:val="475569"/>
        </w:rPr>
        <w:br/>
      </w:r>
    </w:p>
    <w:p w14:paraId="7B9A1FEE" w14:textId="77777777" w:rsidR="00D7481C" w:rsidRDefault="00D7481C">
      <w:pPr>
        <w:pBdr>
          <w:bottom w:val="single" w:sz="6" w:space="1" w:color="CBD5E1"/>
        </w:pBdr>
        <w:spacing w:before="120" w:after="120"/>
      </w:pPr>
    </w:p>
    <w:p w14:paraId="62C7D96E" w14:textId="77777777" w:rsidR="00D7481C" w:rsidRDefault="00000000">
      <w:pPr>
        <w:keepNext/>
        <w:spacing w:before="200"/>
      </w:pPr>
      <w:r>
        <w:rPr>
          <w:b/>
          <w:color w:val="1E40AF"/>
          <w:sz w:val="24"/>
        </w:rPr>
        <w:t>3.2 Join Cardinality &amp; Row Explosion</w:t>
      </w:r>
    </w:p>
    <w:p w14:paraId="27ED476D" w14:textId="77777777" w:rsidR="00D7481C" w:rsidRDefault="00000000">
      <w:pPr>
        <w:spacing w:before="20"/>
      </w:pPr>
      <w:r>
        <w:t>When joining two tables on non-unique keys, the output row count can expand exponentially.</w:t>
      </w:r>
    </w:p>
    <w:p w14:paraId="54D9DABE" w14:textId="77777777" w:rsidR="00D7481C" w:rsidRDefault="00000000">
      <w:pPr>
        <w:spacing w:before="20" w:after="40"/>
        <w:ind w:left="360"/>
      </w:pPr>
      <w:r>
        <w:rPr>
          <w:b/>
          <w:color w:val="3B82F6"/>
        </w:rPr>
        <w:t xml:space="preserve">• </w:t>
      </w:r>
      <w:r>
        <w:t xml:space="preserve">If key </w:t>
      </w:r>
      <w:r>
        <w:rPr>
          <w:rFonts w:ascii="Consolas" w:hAnsi="Consolas"/>
          <w:color w:val="BE185D"/>
          <w:sz w:val="19"/>
        </w:rPr>
        <w:t>K</w:t>
      </w:r>
      <w:r>
        <w:t xml:space="preserve"> appears $A$ times in Table 1 and $B$ times in Table 2, an equijoin on $K$ produces $A \times B$ rows.</w:t>
      </w:r>
    </w:p>
    <w:p w14:paraId="44A98310" w14:textId="77777777" w:rsidR="00D7481C" w:rsidRDefault="00000000">
      <w:pPr>
        <w:spacing w:before="20" w:after="40"/>
        <w:ind w:left="360"/>
      </w:pPr>
      <w:r>
        <w:rPr>
          <w:b/>
          <w:color w:val="3B82F6"/>
        </w:rPr>
        <w:t xml:space="preserve">• </w:t>
      </w:r>
      <w:r>
        <w:rPr>
          <w:b/>
        </w:rPr>
        <w:t>Real-world danger:</w:t>
      </w:r>
      <w:r>
        <w:t xml:space="preserve"> If an analytics pipeline joins an </w:t>
      </w:r>
      <w:r>
        <w:rPr>
          <w:rFonts w:ascii="Consolas" w:hAnsi="Consolas"/>
          <w:color w:val="BE185D"/>
          <w:sz w:val="19"/>
        </w:rPr>
        <w:t>Orders</w:t>
      </w:r>
      <w:r>
        <w:t xml:space="preserve"> table ($10^6$ rows) with a </w:t>
      </w:r>
      <w:r>
        <w:rPr>
          <w:rFonts w:ascii="Consolas" w:hAnsi="Consolas"/>
          <w:color w:val="BE185D"/>
          <w:sz w:val="19"/>
        </w:rPr>
        <w:t>Promotions</w:t>
      </w:r>
      <w:r>
        <w:t xml:space="preserve"> table on </w:t>
      </w:r>
      <w:r>
        <w:rPr>
          <w:rFonts w:ascii="Consolas" w:hAnsi="Consolas"/>
          <w:color w:val="BE185D"/>
          <w:sz w:val="19"/>
        </w:rPr>
        <w:t>promo_code</w:t>
      </w:r>
      <w:r>
        <w:t xml:space="preserve">, and </w:t>
      </w:r>
      <w:r>
        <w:rPr>
          <w:rFonts w:ascii="Consolas" w:hAnsi="Consolas"/>
          <w:color w:val="BE185D"/>
          <w:sz w:val="19"/>
        </w:rPr>
        <w:t>promo_code = 'WELCOME'</w:t>
      </w:r>
      <w:r>
        <w:t xml:space="preserve"> is duplicated 5 times in the promotions dimension due to poor ETL data quality, the query produces $5 \times 10^6$ rows, inflating financial revenue metrics by $500%$.</w:t>
      </w:r>
    </w:p>
    <w:p w14:paraId="3615E710" w14:textId="77777777" w:rsidR="00D7481C" w:rsidRDefault="00D7481C">
      <w:pPr>
        <w:pBdr>
          <w:bottom w:val="single" w:sz="6" w:space="1" w:color="CBD5E1"/>
        </w:pBdr>
        <w:spacing w:before="120" w:after="120"/>
      </w:pPr>
    </w:p>
    <w:p w14:paraId="014E1A06" w14:textId="77777777" w:rsidR="00D7481C" w:rsidRDefault="00000000">
      <w:pPr>
        <w:keepNext/>
        <w:spacing w:before="200"/>
      </w:pPr>
      <w:r>
        <w:rPr>
          <w:b/>
          <w:color w:val="1E40AF"/>
          <w:sz w:val="24"/>
        </w:rPr>
        <w:t>3.3 Join Algorithms Under the Hood (Engine Internals)</w:t>
      </w:r>
    </w:p>
    <w:p w14:paraId="2C48F70D" w14:textId="77777777" w:rsidR="00D7481C" w:rsidRDefault="00000000">
      <w:pPr>
        <w:spacing w:before="20"/>
      </w:pPr>
      <w:r>
        <w:t>Understanding how query planners physically execute joins is essential for query tuning:</w:t>
      </w:r>
    </w:p>
    <w:p w14:paraId="063A8146" w14:textId="77777777" w:rsidR="00D7481C" w:rsidRDefault="00000000">
      <w:pPr>
        <w:spacing w:before="20" w:after="40"/>
        <w:ind w:left="360"/>
      </w:pPr>
      <w:r>
        <w:rPr>
          <w:b/>
          <w:color w:val="3B82F6"/>
        </w:rPr>
        <w:t xml:space="preserve">• </w:t>
      </w:r>
      <w:r>
        <w:rPr>
          <w:b/>
        </w:rPr>
        <w:t>Nested Loop Join:</w:t>
      </w:r>
      <w:r>
        <w:br/>
      </w:r>
      <w:r>
        <w:rPr>
          <w:b/>
        </w:rPr>
        <w:t>Mechanism:</w:t>
      </w:r>
      <w:r>
        <w:t xml:space="preserve"> For each row in the outer table, scan the inner table.</w:t>
      </w:r>
      <w:r>
        <w:br/>
      </w:r>
      <w:r>
        <w:rPr>
          <w:b/>
        </w:rPr>
        <w:t>Cost:</w:t>
      </w:r>
      <w:r>
        <w:t xml:space="preserve"> $O(M \times N)$ without index; $O(M \log N)$ if inner table has an index on join key.</w:t>
      </w:r>
      <w:r>
        <w:br/>
      </w:r>
      <w:r>
        <w:rPr>
          <w:b/>
        </w:rPr>
        <w:t>Best for:</w:t>
      </w:r>
      <w:r>
        <w:t xml:space="preserve"> Small outer table and indexed inner table.</w:t>
      </w:r>
      <w:r>
        <w:br/>
      </w:r>
      <w:r>
        <w:br/>
      </w:r>
    </w:p>
    <w:p w14:paraId="0D7E075A" w14:textId="77777777" w:rsidR="00D7481C" w:rsidRDefault="00000000">
      <w:pPr>
        <w:spacing w:before="20" w:after="40"/>
        <w:ind w:left="360"/>
      </w:pPr>
      <w:r>
        <w:rPr>
          <w:b/>
          <w:color w:val="3B82F6"/>
        </w:rPr>
        <w:t xml:space="preserve">• </w:t>
      </w:r>
      <w:r>
        <w:rPr>
          <w:b/>
        </w:rPr>
        <w:t>Hash Join:</w:t>
      </w:r>
      <w:r>
        <w:br/>
      </w:r>
      <w:r>
        <w:rPr>
          <w:b/>
        </w:rPr>
        <w:t>Mechanism:</w:t>
      </w:r>
      <w:r>
        <w:t xml:space="preserve"> Builds an in-memory hash table on the smaller table's join keys (Build phase). Then streams the larger table and probes the hash table (Probe phase).</w:t>
      </w:r>
      <w:r>
        <w:br/>
      </w:r>
      <w:r>
        <w:rPr>
          <w:b/>
        </w:rPr>
        <w:t>Cost:</w:t>
      </w:r>
      <w:r>
        <w:t xml:space="preserve"> $O(M + N)$ time complexity; requires memory proportional to the build table.</w:t>
      </w:r>
      <w:r>
        <w:br/>
      </w:r>
      <w:r>
        <w:rPr>
          <w:b/>
        </w:rPr>
        <w:t>Best for:</w:t>
      </w:r>
      <w:r>
        <w:t xml:space="preserve"> Large tables with equijoin predicates without usable indexes.</w:t>
      </w:r>
      <w:r>
        <w:br/>
      </w:r>
      <w:r>
        <w:br/>
      </w:r>
    </w:p>
    <w:p w14:paraId="36ECCA45" w14:textId="77777777" w:rsidR="00D7481C" w:rsidRDefault="00000000">
      <w:pPr>
        <w:spacing w:before="20" w:after="40"/>
        <w:ind w:left="360"/>
      </w:pPr>
      <w:r>
        <w:rPr>
          <w:b/>
          <w:color w:val="3B82F6"/>
        </w:rPr>
        <w:t xml:space="preserve">• </w:t>
      </w:r>
      <w:r>
        <w:rPr>
          <w:b/>
        </w:rPr>
        <w:t>Sort-Merge Join:</w:t>
      </w:r>
      <w:r>
        <w:br/>
      </w:r>
      <w:r>
        <w:rPr>
          <w:b/>
        </w:rPr>
        <w:t>Mechanism:</w:t>
      </w:r>
      <w:r>
        <w:t xml:space="preserve"> Both inputs are sorted by the join key (if not already indexed/clustered) and traversed in lockstep.</w:t>
      </w:r>
      <w:r>
        <w:br/>
      </w:r>
      <w:r>
        <w:rPr>
          <w:b/>
        </w:rPr>
        <w:t>Cost:</w:t>
      </w:r>
      <w:r>
        <w:t xml:space="preserve"> $O(M \log M + N \log N)$ for sorting, then $O(M + N)$ for the merge.</w:t>
      </w:r>
      <w:r>
        <w:br/>
      </w:r>
      <w:r>
        <w:rPr>
          <w:b/>
        </w:rPr>
        <w:lastRenderedPageBreak/>
        <w:t>Best for:</w:t>
      </w:r>
      <w:r>
        <w:t xml:space="preserve"> Medium to large datasets where data is pre-sorted or join conditions include inequalities ($&lt;$ or $&gt;$).</w:t>
      </w:r>
      <w:r>
        <w:br/>
      </w:r>
      <w:r>
        <w:br/>
      </w:r>
    </w:p>
    <w:p w14:paraId="35188E99" w14:textId="77777777" w:rsidR="00D7481C" w:rsidRDefault="00D7481C">
      <w:pPr>
        <w:pBdr>
          <w:bottom w:val="single" w:sz="6" w:space="1" w:color="CBD5E1"/>
        </w:pBdr>
        <w:spacing w:before="120" w:after="120"/>
      </w:pPr>
    </w:p>
    <w:p w14:paraId="0A23575B" w14:textId="77777777" w:rsidR="00D7481C" w:rsidRDefault="00000000">
      <w:pPr>
        <w:keepNext/>
        <w:spacing w:before="320" w:after="120"/>
      </w:pPr>
      <w:r>
        <w:rPr>
          <w:b/>
          <w:color w:val="0F2C59"/>
          <w:sz w:val="36"/>
        </w:rPr>
        <w:t>Part 4: Self Joins &amp; Hierarchical Data</w:t>
      </w:r>
    </w:p>
    <w:p w14:paraId="08DAF463" w14:textId="77777777" w:rsidR="00D7481C" w:rsidRDefault="00000000">
      <w:pPr>
        <w:keepNext/>
        <w:spacing w:before="200"/>
      </w:pPr>
      <w:r>
        <w:rPr>
          <w:b/>
          <w:color w:val="1E40AF"/>
          <w:sz w:val="24"/>
        </w:rPr>
        <w:t>4.1 Definition &amp; Syntax</w:t>
      </w:r>
    </w:p>
    <w:p w14:paraId="52DE2187" w14:textId="77777777" w:rsidR="00D7481C" w:rsidRDefault="00000000">
      <w:pPr>
        <w:spacing w:before="20"/>
      </w:pPr>
      <w:r>
        <w:t xml:space="preserve">A </w:t>
      </w:r>
      <w:r>
        <w:rPr>
          <w:b/>
        </w:rPr>
        <w:t>Self Join</w:t>
      </w:r>
      <w:r>
        <w:t xml:space="preserve"> is a standard join in which a table is joined with itself. It requires distinct table aliases to distinguish between the two roles the table plays in the query.</w:t>
      </w:r>
    </w:p>
    <w:p w14:paraId="2EB90E49" w14:textId="77777777" w:rsidR="00D7481C" w:rsidRDefault="00000000">
      <w:pPr>
        <w:keepNext/>
        <w:spacing w:before="200"/>
      </w:pPr>
      <w:r>
        <w:rPr>
          <w:b/>
          <w:color w:val="1E40AF"/>
          <w:sz w:val="24"/>
        </w:rPr>
        <w:t>4.2 Use Case 1: Employee-Manager Hierarchy</w:t>
      </w:r>
    </w:p>
    <w:p w14:paraId="0C65E2FC" w14:textId="77777777" w:rsidR="00D7481C" w:rsidRDefault="00000000">
      <w:pPr>
        <w:spacing w:before="20"/>
      </w:pPr>
      <w:r>
        <w:t xml:space="preserve">In our </w:t>
      </w:r>
      <w:r>
        <w:rPr>
          <w:rFonts w:ascii="Consolas" w:hAnsi="Consolas"/>
          <w:color w:val="BE185D"/>
          <w:sz w:val="19"/>
        </w:rPr>
        <w:t>employees</w:t>
      </w:r>
      <w:r>
        <w:t xml:space="preserve"> table, </w:t>
      </w:r>
      <w:r>
        <w:rPr>
          <w:rFonts w:ascii="Consolas" w:hAnsi="Consolas"/>
          <w:color w:val="BE185D"/>
          <w:sz w:val="19"/>
        </w:rPr>
        <w:t>manager_id</w:t>
      </w:r>
      <w:r>
        <w:t xml:space="preserve"> references </w:t>
      </w:r>
      <w:r>
        <w:rPr>
          <w:rFonts w:ascii="Consolas" w:hAnsi="Consolas"/>
          <w:color w:val="BE185D"/>
          <w:sz w:val="19"/>
        </w:rPr>
        <w:t>emp_id</w:t>
      </w:r>
      <w:r>
        <w:t xml:space="preserve"> in the very same table:</w:t>
      </w:r>
    </w:p>
    <w:p w14:paraId="3BC1969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emp.emp_name AS employee,</w:t>
      </w:r>
      <w:r>
        <w:rPr>
          <w:rFonts w:ascii="Consolas" w:hAnsi="Consolas"/>
          <w:color w:val="0F172A"/>
          <w:sz w:val="17"/>
        </w:rPr>
        <w:br/>
        <w:t xml:space="preserve">    COALESCE(mgr.emp_name, 'Top Level Executive') AS manager</w:t>
      </w:r>
      <w:r>
        <w:rPr>
          <w:rFonts w:ascii="Consolas" w:hAnsi="Consolas"/>
          <w:color w:val="0F172A"/>
          <w:sz w:val="17"/>
        </w:rPr>
        <w:br/>
        <w:t>FROM employees emp</w:t>
      </w:r>
      <w:r>
        <w:rPr>
          <w:rFonts w:ascii="Consolas" w:hAnsi="Consolas"/>
          <w:color w:val="0F172A"/>
          <w:sz w:val="17"/>
        </w:rPr>
        <w:br/>
        <w:t xml:space="preserve">LEFT JOIN employees mgr </w:t>
      </w:r>
      <w:r>
        <w:rPr>
          <w:rFonts w:ascii="Consolas" w:hAnsi="Consolas"/>
          <w:color w:val="0F172A"/>
          <w:sz w:val="17"/>
        </w:rPr>
        <w:br/>
        <w:t xml:space="preserve">    ON emp.manager_id = mgr.emp_id;</w:t>
      </w:r>
    </w:p>
    <w:p w14:paraId="0CBA1B49" w14:textId="77777777" w:rsidR="00D7481C" w:rsidRDefault="00000000">
      <w:pPr>
        <w:keepNext/>
        <w:spacing w:before="160" w:after="40"/>
      </w:pPr>
      <w:r>
        <w:rPr>
          <w:b/>
          <w:color w:val="334155"/>
          <w:sz w:val="22"/>
        </w:rPr>
        <w:t>Result:</w:t>
      </w:r>
    </w:p>
    <w:tbl>
      <w:tblPr>
        <w:tblStyle w:val="TableGrid"/>
        <w:tblW w:w="0" w:type="auto"/>
        <w:jc w:val="center"/>
        <w:tblLook w:val="04A0" w:firstRow="1" w:lastRow="0" w:firstColumn="1" w:lastColumn="0" w:noHBand="0" w:noVBand="1"/>
      </w:tblPr>
      <w:tblGrid>
        <w:gridCol w:w="4968"/>
        <w:gridCol w:w="4968"/>
      </w:tblGrid>
      <w:tr w:rsidR="00D7481C" w14:paraId="68F35FE6" w14:textId="77777777">
        <w:trPr>
          <w:jc w:val="center"/>
        </w:trPr>
        <w:tc>
          <w:tcPr>
            <w:tcW w:w="4968" w:type="dxa"/>
            <w:shd w:val="clear" w:color="auto" w:fill="1E3A8A"/>
            <w:tcMar>
              <w:top w:w="90" w:type="dxa"/>
              <w:left w:w="130" w:type="dxa"/>
              <w:bottom w:w="90" w:type="dxa"/>
              <w:right w:w="130" w:type="dxa"/>
            </w:tcMar>
            <w:vAlign w:val="center"/>
          </w:tcPr>
          <w:p w14:paraId="5AB5747E" w14:textId="77777777" w:rsidR="00D7481C" w:rsidRDefault="00000000">
            <w:pPr>
              <w:spacing w:before="20" w:after="20" w:line="252" w:lineRule="auto"/>
            </w:pPr>
            <w:r>
              <w:rPr>
                <w:b/>
                <w:color w:val="FFFFFF"/>
                <w:sz w:val="19"/>
              </w:rPr>
              <w:t>employee</w:t>
            </w:r>
          </w:p>
        </w:tc>
        <w:tc>
          <w:tcPr>
            <w:tcW w:w="4968" w:type="dxa"/>
            <w:shd w:val="clear" w:color="auto" w:fill="1E3A8A"/>
            <w:tcMar>
              <w:top w:w="90" w:type="dxa"/>
              <w:left w:w="130" w:type="dxa"/>
              <w:bottom w:w="90" w:type="dxa"/>
              <w:right w:w="130" w:type="dxa"/>
            </w:tcMar>
            <w:vAlign w:val="center"/>
          </w:tcPr>
          <w:p w14:paraId="7E42EFB8" w14:textId="77777777" w:rsidR="00D7481C" w:rsidRDefault="00000000">
            <w:pPr>
              <w:spacing w:before="20" w:after="20" w:line="252" w:lineRule="auto"/>
            </w:pPr>
            <w:r>
              <w:rPr>
                <w:b/>
                <w:color w:val="FFFFFF"/>
                <w:sz w:val="19"/>
              </w:rPr>
              <w:t>manager</w:t>
            </w:r>
          </w:p>
        </w:tc>
      </w:tr>
      <w:tr w:rsidR="00D7481C" w14:paraId="1660531A" w14:textId="77777777">
        <w:trPr>
          <w:jc w:val="center"/>
        </w:trPr>
        <w:tc>
          <w:tcPr>
            <w:tcW w:w="4968" w:type="dxa"/>
            <w:shd w:val="clear" w:color="auto" w:fill="F8FAFC"/>
            <w:tcMar>
              <w:top w:w="90" w:type="dxa"/>
              <w:left w:w="130" w:type="dxa"/>
              <w:bottom w:w="90" w:type="dxa"/>
              <w:right w:w="130" w:type="dxa"/>
            </w:tcMar>
            <w:vAlign w:val="center"/>
          </w:tcPr>
          <w:p w14:paraId="5BB2F6B6" w14:textId="77777777" w:rsidR="00D7481C" w:rsidRDefault="00000000">
            <w:pPr>
              <w:spacing w:before="20" w:after="20" w:line="252" w:lineRule="auto"/>
            </w:pPr>
            <w:r>
              <w:rPr>
                <w:sz w:val="18"/>
              </w:rPr>
              <w:t>Alice</w:t>
            </w:r>
          </w:p>
        </w:tc>
        <w:tc>
          <w:tcPr>
            <w:tcW w:w="4968" w:type="dxa"/>
            <w:shd w:val="clear" w:color="auto" w:fill="F8FAFC"/>
            <w:tcMar>
              <w:top w:w="90" w:type="dxa"/>
              <w:left w:w="130" w:type="dxa"/>
              <w:bottom w:w="90" w:type="dxa"/>
              <w:right w:w="130" w:type="dxa"/>
            </w:tcMar>
            <w:vAlign w:val="center"/>
          </w:tcPr>
          <w:p w14:paraId="7BAF7D21" w14:textId="77777777" w:rsidR="00D7481C" w:rsidRDefault="00000000">
            <w:pPr>
              <w:spacing w:before="20" w:after="20" w:line="252" w:lineRule="auto"/>
            </w:pPr>
            <w:r>
              <w:rPr>
                <w:sz w:val="18"/>
              </w:rPr>
              <w:t>Top Level Executive</w:t>
            </w:r>
          </w:p>
        </w:tc>
      </w:tr>
      <w:tr w:rsidR="00D7481C" w14:paraId="0CC4DF8D" w14:textId="77777777">
        <w:trPr>
          <w:jc w:val="center"/>
        </w:trPr>
        <w:tc>
          <w:tcPr>
            <w:tcW w:w="4968" w:type="dxa"/>
            <w:shd w:val="clear" w:color="auto" w:fill="FFFFFF"/>
            <w:tcMar>
              <w:top w:w="90" w:type="dxa"/>
              <w:left w:w="130" w:type="dxa"/>
              <w:bottom w:w="90" w:type="dxa"/>
              <w:right w:w="130" w:type="dxa"/>
            </w:tcMar>
            <w:vAlign w:val="center"/>
          </w:tcPr>
          <w:p w14:paraId="0860C685" w14:textId="77777777" w:rsidR="00D7481C" w:rsidRDefault="00000000">
            <w:pPr>
              <w:spacing w:before="20" w:after="20" w:line="252" w:lineRule="auto"/>
            </w:pPr>
            <w:r>
              <w:rPr>
                <w:sz w:val="18"/>
              </w:rPr>
              <w:t>Bob</w:t>
            </w:r>
          </w:p>
        </w:tc>
        <w:tc>
          <w:tcPr>
            <w:tcW w:w="4968" w:type="dxa"/>
            <w:shd w:val="clear" w:color="auto" w:fill="FFFFFF"/>
            <w:tcMar>
              <w:top w:w="90" w:type="dxa"/>
              <w:left w:w="130" w:type="dxa"/>
              <w:bottom w:w="90" w:type="dxa"/>
              <w:right w:w="130" w:type="dxa"/>
            </w:tcMar>
            <w:vAlign w:val="center"/>
          </w:tcPr>
          <w:p w14:paraId="03AC8708" w14:textId="77777777" w:rsidR="00D7481C" w:rsidRDefault="00000000">
            <w:pPr>
              <w:spacing w:before="20" w:after="20" w:line="252" w:lineRule="auto"/>
            </w:pPr>
            <w:r>
              <w:rPr>
                <w:sz w:val="18"/>
              </w:rPr>
              <w:t>Alice</w:t>
            </w:r>
          </w:p>
        </w:tc>
      </w:tr>
      <w:tr w:rsidR="00D7481C" w14:paraId="6D6DF254" w14:textId="77777777">
        <w:trPr>
          <w:jc w:val="center"/>
        </w:trPr>
        <w:tc>
          <w:tcPr>
            <w:tcW w:w="4968" w:type="dxa"/>
            <w:shd w:val="clear" w:color="auto" w:fill="F8FAFC"/>
            <w:tcMar>
              <w:top w:w="90" w:type="dxa"/>
              <w:left w:w="130" w:type="dxa"/>
              <w:bottom w:w="90" w:type="dxa"/>
              <w:right w:w="130" w:type="dxa"/>
            </w:tcMar>
            <w:vAlign w:val="center"/>
          </w:tcPr>
          <w:p w14:paraId="77C0ED0D" w14:textId="77777777" w:rsidR="00D7481C" w:rsidRDefault="00000000">
            <w:pPr>
              <w:spacing w:before="20" w:after="20" w:line="252" w:lineRule="auto"/>
            </w:pPr>
            <w:r>
              <w:rPr>
                <w:sz w:val="18"/>
              </w:rPr>
              <w:t>Charlie</w:t>
            </w:r>
          </w:p>
        </w:tc>
        <w:tc>
          <w:tcPr>
            <w:tcW w:w="4968" w:type="dxa"/>
            <w:shd w:val="clear" w:color="auto" w:fill="F8FAFC"/>
            <w:tcMar>
              <w:top w:w="90" w:type="dxa"/>
              <w:left w:w="130" w:type="dxa"/>
              <w:bottom w:w="90" w:type="dxa"/>
              <w:right w:w="130" w:type="dxa"/>
            </w:tcMar>
            <w:vAlign w:val="center"/>
          </w:tcPr>
          <w:p w14:paraId="3F52FAD7" w14:textId="77777777" w:rsidR="00D7481C" w:rsidRDefault="00000000">
            <w:pPr>
              <w:spacing w:before="20" w:after="20" w:line="252" w:lineRule="auto"/>
            </w:pPr>
            <w:r>
              <w:rPr>
                <w:sz w:val="18"/>
              </w:rPr>
              <w:t>Alice</w:t>
            </w:r>
          </w:p>
        </w:tc>
      </w:tr>
      <w:tr w:rsidR="00D7481C" w14:paraId="051FA601" w14:textId="77777777">
        <w:trPr>
          <w:jc w:val="center"/>
        </w:trPr>
        <w:tc>
          <w:tcPr>
            <w:tcW w:w="4968" w:type="dxa"/>
            <w:shd w:val="clear" w:color="auto" w:fill="FFFFFF"/>
            <w:tcMar>
              <w:top w:w="90" w:type="dxa"/>
              <w:left w:w="130" w:type="dxa"/>
              <w:bottom w:w="90" w:type="dxa"/>
              <w:right w:w="130" w:type="dxa"/>
            </w:tcMar>
            <w:vAlign w:val="center"/>
          </w:tcPr>
          <w:p w14:paraId="2DF673C2" w14:textId="77777777" w:rsidR="00D7481C" w:rsidRDefault="00000000">
            <w:pPr>
              <w:spacing w:before="20" w:after="20" w:line="252" w:lineRule="auto"/>
            </w:pPr>
            <w:r>
              <w:rPr>
                <w:sz w:val="18"/>
              </w:rPr>
              <w:t>David</w:t>
            </w:r>
          </w:p>
        </w:tc>
        <w:tc>
          <w:tcPr>
            <w:tcW w:w="4968" w:type="dxa"/>
            <w:shd w:val="clear" w:color="auto" w:fill="FFFFFF"/>
            <w:tcMar>
              <w:top w:w="90" w:type="dxa"/>
              <w:left w:w="130" w:type="dxa"/>
              <w:bottom w:w="90" w:type="dxa"/>
              <w:right w:w="130" w:type="dxa"/>
            </w:tcMar>
            <w:vAlign w:val="center"/>
          </w:tcPr>
          <w:p w14:paraId="62C39B09" w14:textId="77777777" w:rsidR="00D7481C" w:rsidRDefault="00000000">
            <w:pPr>
              <w:spacing w:before="20" w:after="20" w:line="252" w:lineRule="auto"/>
            </w:pPr>
            <w:r>
              <w:rPr>
                <w:sz w:val="18"/>
              </w:rPr>
              <w:t>Charlie</w:t>
            </w:r>
          </w:p>
        </w:tc>
      </w:tr>
      <w:tr w:rsidR="00D7481C" w14:paraId="464EB746" w14:textId="77777777">
        <w:trPr>
          <w:jc w:val="center"/>
        </w:trPr>
        <w:tc>
          <w:tcPr>
            <w:tcW w:w="4968" w:type="dxa"/>
            <w:shd w:val="clear" w:color="auto" w:fill="F8FAFC"/>
            <w:tcMar>
              <w:top w:w="90" w:type="dxa"/>
              <w:left w:w="130" w:type="dxa"/>
              <w:bottom w:w="90" w:type="dxa"/>
              <w:right w:w="130" w:type="dxa"/>
            </w:tcMar>
            <w:vAlign w:val="center"/>
          </w:tcPr>
          <w:p w14:paraId="2A301FE6" w14:textId="77777777" w:rsidR="00D7481C" w:rsidRDefault="00000000">
            <w:pPr>
              <w:spacing w:before="20" w:after="20" w:line="252" w:lineRule="auto"/>
            </w:pPr>
            <w:r>
              <w:rPr>
                <w:sz w:val="18"/>
              </w:rPr>
              <w:t>Emma</w:t>
            </w:r>
          </w:p>
        </w:tc>
        <w:tc>
          <w:tcPr>
            <w:tcW w:w="4968" w:type="dxa"/>
            <w:shd w:val="clear" w:color="auto" w:fill="F8FAFC"/>
            <w:tcMar>
              <w:top w:w="90" w:type="dxa"/>
              <w:left w:w="130" w:type="dxa"/>
              <w:bottom w:w="90" w:type="dxa"/>
              <w:right w:w="130" w:type="dxa"/>
            </w:tcMar>
            <w:vAlign w:val="center"/>
          </w:tcPr>
          <w:p w14:paraId="1344827D" w14:textId="77777777" w:rsidR="00D7481C" w:rsidRDefault="00000000">
            <w:pPr>
              <w:spacing w:before="20" w:after="20" w:line="252" w:lineRule="auto"/>
            </w:pPr>
            <w:r>
              <w:rPr>
                <w:sz w:val="18"/>
              </w:rPr>
              <w:t>Alice</w:t>
            </w:r>
          </w:p>
        </w:tc>
      </w:tr>
      <w:tr w:rsidR="00D7481C" w14:paraId="79FD06F6" w14:textId="77777777">
        <w:trPr>
          <w:jc w:val="center"/>
        </w:trPr>
        <w:tc>
          <w:tcPr>
            <w:tcW w:w="4968" w:type="dxa"/>
            <w:shd w:val="clear" w:color="auto" w:fill="FFFFFF"/>
            <w:tcMar>
              <w:top w:w="90" w:type="dxa"/>
              <w:left w:w="130" w:type="dxa"/>
              <w:bottom w:w="90" w:type="dxa"/>
              <w:right w:w="130" w:type="dxa"/>
            </w:tcMar>
            <w:vAlign w:val="center"/>
          </w:tcPr>
          <w:p w14:paraId="54D9C54E" w14:textId="77777777" w:rsidR="00D7481C" w:rsidRDefault="00000000">
            <w:pPr>
              <w:spacing w:before="20" w:after="20" w:line="252" w:lineRule="auto"/>
            </w:pPr>
            <w:r>
              <w:rPr>
                <w:sz w:val="18"/>
              </w:rPr>
              <w:t>Frank</w:t>
            </w:r>
          </w:p>
        </w:tc>
        <w:tc>
          <w:tcPr>
            <w:tcW w:w="4968" w:type="dxa"/>
            <w:shd w:val="clear" w:color="auto" w:fill="FFFFFF"/>
            <w:tcMar>
              <w:top w:w="90" w:type="dxa"/>
              <w:left w:w="130" w:type="dxa"/>
              <w:bottom w:w="90" w:type="dxa"/>
              <w:right w:w="130" w:type="dxa"/>
            </w:tcMar>
            <w:vAlign w:val="center"/>
          </w:tcPr>
          <w:p w14:paraId="4173291D" w14:textId="77777777" w:rsidR="00D7481C" w:rsidRDefault="00000000">
            <w:pPr>
              <w:spacing w:before="20" w:after="20" w:line="252" w:lineRule="auto"/>
            </w:pPr>
            <w:r>
              <w:rPr>
                <w:sz w:val="18"/>
              </w:rPr>
              <w:t>Charlie</w:t>
            </w:r>
          </w:p>
        </w:tc>
      </w:tr>
    </w:tbl>
    <w:p w14:paraId="7B010BDE" w14:textId="77777777" w:rsidR="00D7481C" w:rsidRDefault="00D7481C">
      <w:pPr>
        <w:spacing w:after="80"/>
      </w:pPr>
    </w:p>
    <w:p w14:paraId="72313144" w14:textId="77777777" w:rsidR="00D7481C" w:rsidRDefault="00000000">
      <w:pPr>
        <w:spacing w:before="20"/>
      </w:pPr>
      <w:r>
        <w:rPr>
          <w:i/>
        </w:rPr>
        <w:t>Why LEFT JOIN?</w:t>
      </w:r>
      <w:r>
        <w:t xml:space="preserve"> The CEO/President has </w:t>
      </w:r>
      <w:r>
        <w:rPr>
          <w:rFonts w:ascii="Consolas" w:hAnsi="Consolas"/>
          <w:color w:val="BE185D"/>
          <w:sz w:val="19"/>
        </w:rPr>
        <w:t>manager_id IS NULL</w:t>
      </w:r>
      <w:r>
        <w:t xml:space="preserve">. An </w:t>
      </w:r>
      <w:r>
        <w:rPr>
          <w:rFonts w:ascii="Consolas" w:hAnsi="Consolas"/>
          <w:color w:val="BE185D"/>
          <w:sz w:val="19"/>
        </w:rPr>
        <w:t>INNER JOIN</w:t>
      </w:r>
      <w:r>
        <w:t xml:space="preserve"> would drop the top-level executive from the output.</w:t>
      </w:r>
    </w:p>
    <w:p w14:paraId="643BF403" w14:textId="77777777" w:rsidR="00D7481C" w:rsidRDefault="00D7481C">
      <w:pPr>
        <w:pBdr>
          <w:bottom w:val="single" w:sz="6" w:space="1" w:color="CBD5E1"/>
        </w:pBdr>
        <w:spacing w:before="120" w:after="120"/>
      </w:pPr>
    </w:p>
    <w:p w14:paraId="6B0D1019" w14:textId="77777777" w:rsidR="00D7481C" w:rsidRDefault="00000000">
      <w:pPr>
        <w:keepNext/>
        <w:spacing w:before="200"/>
      </w:pPr>
      <w:r>
        <w:rPr>
          <w:b/>
          <w:color w:val="1E40AF"/>
          <w:sz w:val="24"/>
        </w:rPr>
        <w:t>4.3 Use Case 2: Finding Inter-Row Comparisons (Pairs &amp; Precedence)</w:t>
      </w:r>
    </w:p>
    <w:p w14:paraId="6F2F7655" w14:textId="77777777" w:rsidR="00D7481C" w:rsidRDefault="00000000">
      <w:pPr>
        <w:spacing w:before="20"/>
      </w:pPr>
      <w:r>
        <w:t>Finding all pairs of employees working in the same department:</w:t>
      </w:r>
    </w:p>
    <w:p w14:paraId="0ADB806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e1.emp_name AS employee_1,</w:t>
      </w:r>
      <w:r>
        <w:rPr>
          <w:rFonts w:ascii="Consolas" w:hAnsi="Consolas"/>
          <w:color w:val="0F172A"/>
          <w:sz w:val="17"/>
        </w:rPr>
        <w:br/>
        <w:t xml:space="preserve">    e2.emp_name AS employee_2,</w:t>
      </w:r>
      <w:r>
        <w:rPr>
          <w:rFonts w:ascii="Consolas" w:hAnsi="Consolas"/>
          <w:color w:val="0F172A"/>
          <w:sz w:val="17"/>
        </w:rPr>
        <w:br/>
        <w:t xml:space="preserve">    e1.dept_id</w:t>
      </w:r>
      <w:r>
        <w:rPr>
          <w:rFonts w:ascii="Consolas" w:hAnsi="Consolas"/>
          <w:color w:val="0F172A"/>
          <w:sz w:val="17"/>
        </w:rPr>
        <w:br/>
        <w:t>FROM employees e1</w:t>
      </w:r>
      <w:r>
        <w:rPr>
          <w:rFonts w:ascii="Consolas" w:hAnsi="Consolas"/>
          <w:color w:val="0F172A"/>
          <w:sz w:val="17"/>
        </w:rPr>
        <w:br/>
        <w:t xml:space="preserve">INNER JOIN employees e2 </w:t>
      </w:r>
      <w:r>
        <w:rPr>
          <w:rFonts w:ascii="Consolas" w:hAnsi="Consolas"/>
          <w:color w:val="0F172A"/>
          <w:sz w:val="17"/>
        </w:rPr>
        <w:br/>
        <w:t xml:space="preserve">    ON e1.dept_id = e2.dept_id</w:t>
      </w:r>
      <w:r>
        <w:rPr>
          <w:rFonts w:ascii="Consolas" w:hAnsi="Consolas"/>
          <w:color w:val="0F172A"/>
          <w:sz w:val="17"/>
        </w:rPr>
        <w:br/>
        <w:t xml:space="preserve">    AND e1.emp_id &lt; e2.emp_id; -- Strict inequality prevents self-pairing and duplicate reverse pairs</w:t>
      </w:r>
    </w:p>
    <w:p w14:paraId="21D9F46B" w14:textId="77777777" w:rsidR="00D7481C" w:rsidRDefault="00000000">
      <w:pPr>
        <w:spacing w:before="20" w:after="40"/>
        <w:ind w:left="360"/>
      </w:pPr>
      <w:r>
        <w:rPr>
          <w:b/>
          <w:color w:val="3B82F6"/>
        </w:rPr>
        <w:lastRenderedPageBreak/>
        <w:t xml:space="preserve">• </w:t>
      </w:r>
      <w:r>
        <w:t xml:space="preserve">Using </w:t>
      </w:r>
      <w:r>
        <w:rPr>
          <w:rFonts w:ascii="Consolas" w:hAnsi="Consolas"/>
          <w:color w:val="BE185D"/>
          <w:sz w:val="19"/>
        </w:rPr>
        <w:t>e1.emp_id != e2.emp_id</w:t>
      </w:r>
      <w:r>
        <w:t xml:space="preserve"> would output both </w:t>
      </w:r>
      <w:r>
        <w:rPr>
          <w:rFonts w:ascii="Consolas" w:hAnsi="Consolas"/>
          <w:color w:val="BE185D"/>
          <w:sz w:val="19"/>
        </w:rPr>
        <w:t>(Alice, Bob)</w:t>
      </w:r>
      <w:r>
        <w:t xml:space="preserve"> and </w:t>
      </w:r>
      <w:r>
        <w:rPr>
          <w:rFonts w:ascii="Consolas" w:hAnsi="Consolas"/>
          <w:color w:val="BE185D"/>
          <w:sz w:val="19"/>
        </w:rPr>
        <w:t>(Bob, Alice)</w:t>
      </w:r>
      <w:r>
        <w:t>.</w:t>
      </w:r>
    </w:p>
    <w:p w14:paraId="41827028" w14:textId="77777777" w:rsidR="00D7481C" w:rsidRDefault="00000000">
      <w:pPr>
        <w:spacing w:before="20" w:after="40"/>
        <w:ind w:left="360"/>
      </w:pPr>
      <w:r>
        <w:rPr>
          <w:b/>
          <w:color w:val="3B82F6"/>
        </w:rPr>
        <w:t xml:space="preserve">• </w:t>
      </w:r>
      <w:r>
        <w:t xml:space="preserve">Using </w:t>
      </w:r>
      <w:r>
        <w:rPr>
          <w:rFonts w:ascii="Consolas" w:hAnsi="Consolas"/>
          <w:color w:val="BE185D"/>
          <w:sz w:val="19"/>
        </w:rPr>
        <w:t>e1.emp_id &lt; e2.emp_id</w:t>
      </w:r>
      <w:r>
        <w:t xml:space="preserve"> outputs strictly unique pairings.</w:t>
      </w:r>
    </w:p>
    <w:p w14:paraId="44158CB7" w14:textId="77777777" w:rsidR="00D7481C" w:rsidRDefault="00D7481C">
      <w:pPr>
        <w:pBdr>
          <w:bottom w:val="single" w:sz="6" w:space="1" w:color="CBD5E1"/>
        </w:pBdr>
        <w:spacing w:before="120" w:after="120"/>
      </w:pPr>
    </w:p>
    <w:p w14:paraId="09C42EB0" w14:textId="77777777" w:rsidR="00D7481C" w:rsidRDefault="00000000">
      <w:pPr>
        <w:keepNext/>
        <w:spacing w:before="320" w:after="120"/>
      </w:pPr>
      <w:r>
        <w:rPr>
          <w:b/>
          <w:color w:val="0F2C59"/>
          <w:sz w:val="36"/>
        </w:rPr>
        <w:t>Part 5: Aggregation &amp; Grouping Mechanics</w:t>
      </w:r>
    </w:p>
    <w:p w14:paraId="463FC01F" w14:textId="77777777" w:rsidR="00D7481C" w:rsidRDefault="00000000">
      <w:pPr>
        <w:keepNext/>
        <w:spacing w:before="200"/>
      </w:pPr>
      <w:r>
        <w:rPr>
          <w:b/>
          <w:color w:val="1E40AF"/>
          <w:sz w:val="24"/>
        </w:rPr>
        <w:t>5.1 The GROUP BY Clause Mechanics</w:t>
      </w:r>
    </w:p>
    <w:p w14:paraId="16BA4938" w14:textId="77777777" w:rsidR="00D7481C" w:rsidRDefault="00000000">
      <w:pPr>
        <w:spacing w:before="20"/>
      </w:pPr>
      <w:r>
        <w:rPr>
          <w:rFonts w:ascii="Consolas" w:hAnsi="Consolas"/>
          <w:color w:val="BE185D"/>
          <w:sz w:val="19"/>
        </w:rPr>
        <w:t>GROUP BY</w:t>
      </w:r>
      <w:r>
        <w:t xml:space="preserve"> transforms a detailed row-level relation into a collapsed summary relation.</w:t>
      </w:r>
    </w:p>
    <w:p w14:paraId="0397A8AA" w14:textId="77777777" w:rsidR="00D7481C" w:rsidRDefault="00000000">
      <w:pPr>
        <w:spacing w:before="20" w:after="40"/>
        <w:ind w:left="360"/>
      </w:pPr>
      <w:r>
        <w:rPr>
          <w:b/>
          <w:color w:val="3B82F6"/>
        </w:rPr>
        <w:t xml:space="preserve">• </w:t>
      </w:r>
      <w:r>
        <w:t>Rows sharing identical values across the specified grouping attributes are placed into discrete buckets.</w:t>
      </w:r>
    </w:p>
    <w:p w14:paraId="6C2E2186" w14:textId="77777777" w:rsidR="00D7481C" w:rsidRDefault="00000000">
      <w:pPr>
        <w:spacing w:before="20" w:after="40"/>
        <w:ind w:left="360"/>
      </w:pPr>
      <w:r>
        <w:rPr>
          <w:b/>
          <w:color w:val="3B82F6"/>
        </w:rPr>
        <w:t xml:space="preserve">• </w:t>
      </w:r>
      <w:r>
        <w:t xml:space="preserve">All non-grouping attributes selected in the </w:t>
      </w:r>
      <w:r>
        <w:rPr>
          <w:rFonts w:ascii="Consolas" w:hAnsi="Consolas"/>
          <w:color w:val="BE185D"/>
          <w:sz w:val="19"/>
        </w:rPr>
        <w:t>SELECT</w:t>
      </w:r>
      <w:r>
        <w:t xml:space="preserve"> list </w:t>
      </w:r>
      <w:r>
        <w:rPr>
          <w:b/>
        </w:rPr>
        <w:t>must</w:t>
      </w:r>
      <w:r>
        <w:t xml:space="preserve"> be wrapped in aggregate functions (</w:t>
      </w:r>
      <w:r>
        <w:rPr>
          <w:rFonts w:ascii="Consolas" w:hAnsi="Consolas"/>
          <w:color w:val="BE185D"/>
          <w:sz w:val="19"/>
        </w:rPr>
        <w:t>SUM</w:t>
      </w:r>
      <w:r>
        <w:t xml:space="preserve">, </w:t>
      </w:r>
      <w:r>
        <w:rPr>
          <w:rFonts w:ascii="Consolas" w:hAnsi="Consolas"/>
          <w:color w:val="BE185D"/>
          <w:sz w:val="19"/>
        </w:rPr>
        <w:t>AVG</w:t>
      </w:r>
      <w:r>
        <w:t xml:space="preserve">, </w:t>
      </w:r>
      <w:r>
        <w:rPr>
          <w:rFonts w:ascii="Consolas" w:hAnsi="Consolas"/>
          <w:color w:val="BE185D"/>
          <w:sz w:val="19"/>
        </w:rPr>
        <w:t>COUNT</w:t>
      </w:r>
      <w:r>
        <w:t xml:space="preserve">, </w:t>
      </w:r>
      <w:r>
        <w:rPr>
          <w:rFonts w:ascii="Consolas" w:hAnsi="Consolas"/>
          <w:color w:val="BE185D"/>
          <w:sz w:val="19"/>
        </w:rPr>
        <w:t>MIN</w:t>
      </w:r>
      <w:r>
        <w:t xml:space="preserve">, </w:t>
      </w:r>
      <w:r>
        <w:rPr>
          <w:rFonts w:ascii="Consolas" w:hAnsi="Consolas"/>
          <w:color w:val="BE185D"/>
          <w:sz w:val="19"/>
        </w:rPr>
        <w:t>MAX</w:t>
      </w:r>
      <w:r>
        <w:t>).</w:t>
      </w:r>
    </w:p>
    <w:p w14:paraId="40C9127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dept_id, </w:t>
      </w:r>
      <w:r>
        <w:rPr>
          <w:rFonts w:ascii="Consolas" w:hAnsi="Consolas"/>
          <w:color w:val="0F172A"/>
          <w:sz w:val="17"/>
        </w:rPr>
        <w:br/>
        <w:t xml:space="preserve">    COUNT(*) AS total_employees,</w:t>
      </w:r>
      <w:r>
        <w:rPr>
          <w:rFonts w:ascii="Consolas" w:hAnsi="Consolas"/>
          <w:color w:val="0F172A"/>
          <w:sz w:val="17"/>
        </w:rPr>
        <w:br/>
        <w:t xml:space="preserve">    AVG(salary) AS avg_salary,</w:t>
      </w:r>
      <w:r>
        <w:rPr>
          <w:rFonts w:ascii="Consolas" w:hAnsi="Consolas"/>
          <w:color w:val="0F172A"/>
          <w:sz w:val="17"/>
        </w:rPr>
        <w:br/>
        <w:t xml:space="preserve">    MAX(salary) AS highest_salary</w:t>
      </w:r>
      <w:r>
        <w:rPr>
          <w:rFonts w:ascii="Consolas" w:hAnsi="Consolas"/>
          <w:color w:val="0F172A"/>
          <w:sz w:val="17"/>
        </w:rPr>
        <w:br/>
        <w:t>FROM employees</w:t>
      </w:r>
      <w:r>
        <w:rPr>
          <w:rFonts w:ascii="Consolas" w:hAnsi="Consolas"/>
          <w:color w:val="0F172A"/>
          <w:sz w:val="17"/>
        </w:rPr>
        <w:br/>
        <w:t>WHERE dept_id IS NOT NULL</w:t>
      </w:r>
      <w:r>
        <w:rPr>
          <w:rFonts w:ascii="Consolas" w:hAnsi="Consolas"/>
          <w:color w:val="0F172A"/>
          <w:sz w:val="17"/>
        </w:rPr>
        <w:br/>
        <w:t>GROUP BY dept_id;</w:t>
      </w:r>
    </w:p>
    <w:p w14:paraId="7CD6DBCF" w14:textId="77777777" w:rsidR="00D7481C" w:rsidRDefault="00000000">
      <w:pPr>
        <w:keepNext/>
        <w:spacing w:before="160" w:after="40"/>
      </w:pPr>
      <w:r>
        <w:rPr>
          <w:b/>
          <w:color w:val="334155"/>
          <w:sz w:val="22"/>
        </w:rPr>
        <w:t>Grouping by Expressions:</w:t>
      </w:r>
    </w:p>
    <w:p w14:paraId="59BBA050" w14:textId="77777777" w:rsidR="00D7481C" w:rsidRDefault="00000000">
      <w:pPr>
        <w:spacing w:before="20"/>
      </w:pPr>
      <w:r>
        <w:t>You can group by expressions, date truncations, or conditional buckets:</w:t>
      </w:r>
    </w:p>
    <w:p w14:paraId="0E0210A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CASE </w:t>
      </w:r>
      <w:r>
        <w:rPr>
          <w:rFonts w:ascii="Consolas" w:hAnsi="Consolas"/>
          <w:color w:val="0F172A"/>
          <w:sz w:val="17"/>
        </w:rPr>
        <w:br/>
        <w:t xml:space="preserve">        WHEN salary &gt;= 100000 THEN 'High Band'</w:t>
      </w:r>
      <w:r>
        <w:rPr>
          <w:rFonts w:ascii="Consolas" w:hAnsi="Consolas"/>
          <w:color w:val="0F172A"/>
          <w:sz w:val="17"/>
        </w:rPr>
        <w:br/>
        <w:t xml:space="preserve">        WHEN salary &gt;= 80000 THEN 'Mid Band'</w:t>
      </w:r>
      <w:r>
        <w:rPr>
          <w:rFonts w:ascii="Consolas" w:hAnsi="Consolas"/>
          <w:color w:val="0F172A"/>
          <w:sz w:val="17"/>
        </w:rPr>
        <w:br/>
        <w:t xml:space="preserve">        ELSE 'Entry Band'</w:t>
      </w:r>
      <w:r>
        <w:rPr>
          <w:rFonts w:ascii="Consolas" w:hAnsi="Consolas"/>
          <w:color w:val="0F172A"/>
          <w:sz w:val="17"/>
        </w:rPr>
        <w:br/>
        <w:t xml:space="preserve">    END AS salary_tier,</w:t>
      </w:r>
      <w:r>
        <w:rPr>
          <w:rFonts w:ascii="Consolas" w:hAnsi="Consolas"/>
          <w:color w:val="0F172A"/>
          <w:sz w:val="17"/>
        </w:rPr>
        <w:br/>
        <w:t xml:space="preserve">    COUNT(*) AS emp_count</w:t>
      </w:r>
      <w:r>
        <w:rPr>
          <w:rFonts w:ascii="Consolas" w:hAnsi="Consolas"/>
          <w:color w:val="0F172A"/>
          <w:sz w:val="17"/>
        </w:rPr>
        <w:br/>
        <w:t>FROM employees</w:t>
      </w:r>
      <w:r>
        <w:rPr>
          <w:rFonts w:ascii="Consolas" w:hAnsi="Consolas"/>
          <w:color w:val="0F172A"/>
          <w:sz w:val="17"/>
        </w:rPr>
        <w:br/>
        <w:t xml:space="preserve">GROUP BY </w:t>
      </w:r>
      <w:r>
        <w:rPr>
          <w:rFonts w:ascii="Consolas" w:hAnsi="Consolas"/>
          <w:color w:val="0F172A"/>
          <w:sz w:val="17"/>
        </w:rPr>
        <w:br/>
        <w:t xml:space="preserve">    CASE </w:t>
      </w:r>
      <w:r>
        <w:rPr>
          <w:rFonts w:ascii="Consolas" w:hAnsi="Consolas"/>
          <w:color w:val="0F172A"/>
          <w:sz w:val="17"/>
        </w:rPr>
        <w:br/>
        <w:t xml:space="preserve">        WHEN salary &gt;= 100000 THEN 'High Band'</w:t>
      </w:r>
      <w:r>
        <w:rPr>
          <w:rFonts w:ascii="Consolas" w:hAnsi="Consolas"/>
          <w:color w:val="0F172A"/>
          <w:sz w:val="17"/>
        </w:rPr>
        <w:br/>
        <w:t xml:space="preserve">        WHEN salary &gt;= 80000 THEN 'Mid Band'</w:t>
      </w:r>
      <w:r>
        <w:rPr>
          <w:rFonts w:ascii="Consolas" w:hAnsi="Consolas"/>
          <w:color w:val="0F172A"/>
          <w:sz w:val="17"/>
        </w:rPr>
        <w:br/>
        <w:t xml:space="preserve">        ELSE 'Entry Band'</w:t>
      </w:r>
      <w:r>
        <w:rPr>
          <w:rFonts w:ascii="Consolas" w:hAnsi="Consolas"/>
          <w:color w:val="0F172A"/>
          <w:sz w:val="17"/>
        </w:rPr>
        <w:br/>
        <w:t xml:space="preserve">    END;</w:t>
      </w:r>
    </w:p>
    <w:p w14:paraId="0046A11B" w14:textId="77777777" w:rsidR="00D7481C" w:rsidRDefault="00D7481C">
      <w:pPr>
        <w:pBdr>
          <w:bottom w:val="single" w:sz="6" w:space="1" w:color="CBD5E1"/>
        </w:pBdr>
        <w:spacing w:before="120" w:after="120"/>
      </w:pPr>
    </w:p>
    <w:p w14:paraId="309F3DA2" w14:textId="77777777" w:rsidR="00D7481C" w:rsidRDefault="00000000">
      <w:pPr>
        <w:keepNext/>
        <w:spacing w:before="200"/>
      </w:pPr>
      <w:r>
        <w:rPr>
          <w:b/>
          <w:color w:val="1E40AF"/>
          <w:sz w:val="24"/>
        </w:rPr>
        <w:t>5.2 The Crucial Distinction: WHERE vs HAVING</w:t>
      </w:r>
    </w:p>
    <w:tbl>
      <w:tblPr>
        <w:tblStyle w:val="TableGrid"/>
        <w:tblW w:w="0" w:type="auto"/>
        <w:jc w:val="center"/>
        <w:tblLook w:val="04A0" w:firstRow="1" w:lastRow="0" w:firstColumn="1" w:lastColumn="0" w:noHBand="0" w:noVBand="1"/>
      </w:tblPr>
      <w:tblGrid>
        <w:gridCol w:w="3312"/>
        <w:gridCol w:w="3312"/>
        <w:gridCol w:w="3312"/>
      </w:tblGrid>
      <w:tr w:rsidR="00D7481C" w14:paraId="155474F3" w14:textId="77777777">
        <w:trPr>
          <w:jc w:val="center"/>
        </w:trPr>
        <w:tc>
          <w:tcPr>
            <w:tcW w:w="3312" w:type="dxa"/>
            <w:shd w:val="clear" w:color="auto" w:fill="1E3A8A"/>
            <w:tcMar>
              <w:top w:w="90" w:type="dxa"/>
              <w:left w:w="130" w:type="dxa"/>
              <w:bottom w:w="90" w:type="dxa"/>
              <w:right w:w="130" w:type="dxa"/>
            </w:tcMar>
            <w:vAlign w:val="center"/>
          </w:tcPr>
          <w:p w14:paraId="680C4BDD" w14:textId="77777777" w:rsidR="00D7481C" w:rsidRDefault="00000000">
            <w:pPr>
              <w:spacing w:before="20" w:after="20" w:line="252" w:lineRule="auto"/>
            </w:pPr>
            <w:r>
              <w:rPr>
                <w:b/>
                <w:color w:val="FFFFFF"/>
                <w:sz w:val="19"/>
              </w:rPr>
              <w:t>Dimension</w:t>
            </w:r>
          </w:p>
        </w:tc>
        <w:tc>
          <w:tcPr>
            <w:tcW w:w="3312" w:type="dxa"/>
            <w:shd w:val="clear" w:color="auto" w:fill="1E3A8A"/>
            <w:tcMar>
              <w:top w:w="90" w:type="dxa"/>
              <w:left w:w="130" w:type="dxa"/>
              <w:bottom w:w="90" w:type="dxa"/>
              <w:right w:w="130" w:type="dxa"/>
            </w:tcMar>
            <w:vAlign w:val="center"/>
          </w:tcPr>
          <w:p w14:paraId="3AC7479C" w14:textId="77777777" w:rsidR="00D7481C" w:rsidRDefault="00000000">
            <w:pPr>
              <w:spacing w:before="20" w:after="20" w:line="252" w:lineRule="auto"/>
            </w:pPr>
            <w:r>
              <w:rPr>
                <w:b/>
                <w:color w:val="FFFFFF"/>
                <w:sz w:val="19"/>
              </w:rPr>
              <w:t>WHERE Clause</w:t>
            </w:r>
          </w:p>
        </w:tc>
        <w:tc>
          <w:tcPr>
            <w:tcW w:w="3312" w:type="dxa"/>
            <w:shd w:val="clear" w:color="auto" w:fill="1E3A8A"/>
            <w:tcMar>
              <w:top w:w="90" w:type="dxa"/>
              <w:left w:w="130" w:type="dxa"/>
              <w:bottom w:w="90" w:type="dxa"/>
              <w:right w:w="130" w:type="dxa"/>
            </w:tcMar>
            <w:vAlign w:val="center"/>
          </w:tcPr>
          <w:p w14:paraId="0A12FBD9" w14:textId="77777777" w:rsidR="00D7481C" w:rsidRDefault="00000000">
            <w:pPr>
              <w:spacing w:before="20" w:after="20" w:line="252" w:lineRule="auto"/>
            </w:pPr>
            <w:r>
              <w:rPr>
                <w:b/>
                <w:color w:val="FFFFFF"/>
                <w:sz w:val="19"/>
              </w:rPr>
              <w:t>HAVING Clause</w:t>
            </w:r>
          </w:p>
        </w:tc>
      </w:tr>
      <w:tr w:rsidR="00D7481C" w14:paraId="2F868C5A" w14:textId="77777777">
        <w:trPr>
          <w:jc w:val="center"/>
        </w:trPr>
        <w:tc>
          <w:tcPr>
            <w:tcW w:w="3312" w:type="dxa"/>
            <w:shd w:val="clear" w:color="auto" w:fill="F8FAFC"/>
            <w:tcMar>
              <w:top w:w="90" w:type="dxa"/>
              <w:left w:w="130" w:type="dxa"/>
              <w:bottom w:w="90" w:type="dxa"/>
              <w:right w:w="130" w:type="dxa"/>
            </w:tcMar>
            <w:vAlign w:val="center"/>
          </w:tcPr>
          <w:p w14:paraId="64173BD5" w14:textId="77777777" w:rsidR="00D7481C" w:rsidRDefault="00000000">
            <w:pPr>
              <w:spacing w:before="20" w:after="20" w:line="252" w:lineRule="auto"/>
            </w:pPr>
            <w:r>
              <w:rPr>
                <w:b/>
                <w:sz w:val="18"/>
              </w:rPr>
              <w:t>Stage of Execution</w:t>
            </w:r>
          </w:p>
        </w:tc>
        <w:tc>
          <w:tcPr>
            <w:tcW w:w="3312" w:type="dxa"/>
            <w:shd w:val="clear" w:color="auto" w:fill="F8FAFC"/>
            <w:tcMar>
              <w:top w:w="90" w:type="dxa"/>
              <w:left w:w="130" w:type="dxa"/>
              <w:bottom w:w="90" w:type="dxa"/>
              <w:right w:w="130" w:type="dxa"/>
            </w:tcMar>
            <w:vAlign w:val="center"/>
          </w:tcPr>
          <w:p w14:paraId="6A5F4500" w14:textId="77777777" w:rsidR="00D7481C" w:rsidRDefault="00000000">
            <w:pPr>
              <w:spacing w:before="20" w:after="20" w:line="252" w:lineRule="auto"/>
            </w:pPr>
            <w:r>
              <w:rPr>
                <w:sz w:val="18"/>
              </w:rPr>
              <w:t xml:space="preserve">Step 3: Evaluated </w:t>
            </w:r>
            <w:r>
              <w:rPr>
                <w:b/>
                <w:sz w:val="18"/>
              </w:rPr>
              <w:t>before</w:t>
            </w:r>
            <w:r>
              <w:rPr>
                <w:sz w:val="18"/>
              </w:rPr>
              <w:t xml:space="preserve"> grouping occurs.</w:t>
            </w:r>
          </w:p>
        </w:tc>
        <w:tc>
          <w:tcPr>
            <w:tcW w:w="3312" w:type="dxa"/>
            <w:shd w:val="clear" w:color="auto" w:fill="F8FAFC"/>
            <w:tcMar>
              <w:top w:w="90" w:type="dxa"/>
              <w:left w:w="130" w:type="dxa"/>
              <w:bottom w:w="90" w:type="dxa"/>
              <w:right w:w="130" w:type="dxa"/>
            </w:tcMar>
            <w:vAlign w:val="center"/>
          </w:tcPr>
          <w:p w14:paraId="63E6FD0B" w14:textId="77777777" w:rsidR="00D7481C" w:rsidRDefault="00000000">
            <w:pPr>
              <w:spacing w:before="20" w:after="20" w:line="252" w:lineRule="auto"/>
            </w:pPr>
            <w:r>
              <w:rPr>
                <w:sz w:val="18"/>
              </w:rPr>
              <w:t xml:space="preserve">Step 6: Evaluated </w:t>
            </w:r>
            <w:r>
              <w:rPr>
                <w:b/>
                <w:sz w:val="18"/>
              </w:rPr>
              <w:t>after</w:t>
            </w:r>
            <w:r>
              <w:rPr>
                <w:sz w:val="18"/>
              </w:rPr>
              <w:t xml:space="preserve"> aggregation and grouping.</w:t>
            </w:r>
          </w:p>
        </w:tc>
      </w:tr>
      <w:tr w:rsidR="00D7481C" w14:paraId="5CCCC476" w14:textId="77777777">
        <w:trPr>
          <w:jc w:val="center"/>
        </w:trPr>
        <w:tc>
          <w:tcPr>
            <w:tcW w:w="3312" w:type="dxa"/>
            <w:shd w:val="clear" w:color="auto" w:fill="FFFFFF"/>
            <w:tcMar>
              <w:top w:w="90" w:type="dxa"/>
              <w:left w:w="130" w:type="dxa"/>
              <w:bottom w:w="90" w:type="dxa"/>
              <w:right w:w="130" w:type="dxa"/>
            </w:tcMar>
            <w:vAlign w:val="center"/>
          </w:tcPr>
          <w:p w14:paraId="57C32E1D" w14:textId="77777777" w:rsidR="00D7481C" w:rsidRDefault="00000000">
            <w:pPr>
              <w:spacing w:before="20" w:after="20" w:line="252" w:lineRule="auto"/>
            </w:pPr>
            <w:r>
              <w:rPr>
                <w:b/>
                <w:sz w:val="18"/>
              </w:rPr>
              <w:t>Target of Filtering</w:t>
            </w:r>
          </w:p>
        </w:tc>
        <w:tc>
          <w:tcPr>
            <w:tcW w:w="3312" w:type="dxa"/>
            <w:shd w:val="clear" w:color="auto" w:fill="FFFFFF"/>
            <w:tcMar>
              <w:top w:w="90" w:type="dxa"/>
              <w:left w:w="130" w:type="dxa"/>
              <w:bottom w:w="90" w:type="dxa"/>
              <w:right w:w="130" w:type="dxa"/>
            </w:tcMar>
            <w:vAlign w:val="center"/>
          </w:tcPr>
          <w:p w14:paraId="75CCEB12" w14:textId="77777777" w:rsidR="00D7481C" w:rsidRDefault="00000000">
            <w:pPr>
              <w:spacing w:before="20" w:after="20" w:line="252" w:lineRule="auto"/>
            </w:pPr>
            <w:r>
              <w:rPr>
                <w:sz w:val="18"/>
              </w:rPr>
              <w:t>Operates on individual, base records (rows).</w:t>
            </w:r>
          </w:p>
        </w:tc>
        <w:tc>
          <w:tcPr>
            <w:tcW w:w="3312" w:type="dxa"/>
            <w:shd w:val="clear" w:color="auto" w:fill="FFFFFF"/>
            <w:tcMar>
              <w:top w:w="90" w:type="dxa"/>
              <w:left w:w="130" w:type="dxa"/>
              <w:bottom w:w="90" w:type="dxa"/>
              <w:right w:w="130" w:type="dxa"/>
            </w:tcMar>
            <w:vAlign w:val="center"/>
          </w:tcPr>
          <w:p w14:paraId="5162F7E4" w14:textId="77777777" w:rsidR="00D7481C" w:rsidRDefault="00000000">
            <w:pPr>
              <w:spacing w:before="20" w:after="20" w:line="252" w:lineRule="auto"/>
            </w:pPr>
            <w:r>
              <w:rPr>
                <w:sz w:val="18"/>
              </w:rPr>
              <w:t>Operates on grouped, aggregated summary buckets.</w:t>
            </w:r>
          </w:p>
        </w:tc>
      </w:tr>
      <w:tr w:rsidR="00D7481C" w14:paraId="3FB06DEB" w14:textId="77777777">
        <w:trPr>
          <w:jc w:val="center"/>
        </w:trPr>
        <w:tc>
          <w:tcPr>
            <w:tcW w:w="3312" w:type="dxa"/>
            <w:shd w:val="clear" w:color="auto" w:fill="F8FAFC"/>
            <w:tcMar>
              <w:top w:w="90" w:type="dxa"/>
              <w:left w:w="130" w:type="dxa"/>
              <w:bottom w:w="90" w:type="dxa"/>
              <w:right w:w="130" w:type="dxa"/>
            </w:tcMar>
            <w:vAlign w:val="center"/>
          </w:tcPr>
          <w:p w14:paraId="3699CC84" w14:textId="77777777" w:rsidR="00D7481C" w:rsidRDefault="00000000">
            <w:pPr>
              <w:spacing w:before="20" w:after="20" w:line="252" w:lineRule="auto"/>
            </w:pPr>
            <w:r>
              <w:rPr>
                <w:b/>
                <w:sz w:val="18"/>
              </w:rPr>
              <w:t>Aggregate Functions</w:t>
            </w:r>
          </w:p>
        </w:tc>
        <w:tc>
          <w:tcPr>
            <w:tcW w:w="3312" w:type="dxa"/>
            <w:shd w:val="clear" w:color="auto" w:fill="F8FAFC"/>
            <w:tcMar>
              <w:top w:w="90" w:type="dxa"/>
              <w:left w:w="130" w:type="dxa"/>
              <w:bottom w:w="90" w:type="dxa"/>
              <w:right w:w="130" w:type="dxa"/>
            </w:tcMar>
            <w:vAlign w:val="center"/>
          </w:tcPr>
          <w:p w14:paraId="4547C223" w14:textId="77777777" w:rsidR="00D7481C" w:rsidRDefault="00000000">
            <w:pPr>
              <w:spacing w:before="20" w:after="20" w:line="252" w:lineRule="auto"/>
            </w:pPr>
            <w:r>
              <w:rPr>
                <w:b/>
                <w:sz w:val="18"/>
              </w:rPr>
              <w:t>Cannot</w:t>
            </w:r>
            <w:r>
              <w:rPr>
                <w:sz w:val="18"/>
              </w:rPr>
              <w:t xml:space="preserve"> contain aggregate functions (</w:t>
            </w:r>
            <w:r>
              <w:rPr>
                <w:rFonts w:ascii="Consolas" w:hAnsi="Consolas"/>
                <w:color w:val="BE185D"/>
                <w:sz w:val="19"/>
              </w:rPr>
              <w:t>WHERE SUM(x) &gt; 10</w:t>
            </w:r>
            <w:r>
              <w:rPr>
                <w:sz w:val="18"/>
              </w:rPr>
              <w:t xml:space="preserve"> is an error).</w:t>
            </w:r>
          </w:p>
        </w:tc>
        <w:tc>
          <w:tcPr>
            <w:tcW w:w="3312" w:type="dxa"/>
            <w:shd w:val="clear" w:color="auto" w:fill="F8FAFC"/>
            <w:tcMar>
              <w:top w:w="90" w:type="dxa"/>
              <w:left w:w="130" w:type="dxa"/>
              <w:bottom w:w="90" w:type="dxa"/>
              <w:right w:w="130" w:type="dxa"/>
            </w:tcMar>
            <w:vAlign w:val="center"/>
          </w:tcPr>
          <w:p w14:paraId="6CEF9EEA" w14:textId="77777777" w:rsidR="00D7481C" w:rsidRDefault="00000000">
            <w:pPr>
              <w:spacing w:before="20" w:after="20" w:line="252" w:lineRule="auto"/>
            </w:pPr>
            <w:r>
              <w:rPr>
                <w:b/>
                <w:sz w:val="18"/>
              </w:rPr>
              <w:t>Can and usually does</w:t>
            </w:r>
            <w:r>
              <w:rPr>
                <w:sz w:val="18"/>
              </w:rPr>
              <w:t xml:space="preserve"> contain aggregate functions (</w:t>
            </w:r>
            <w:r>
              <w:rPr>
                <w:rFonts w:ascii="Consolas" w:hAnsi="Consolas"/>
                <w:color w:val="BE185D"/>
                <w:sz w:val="19"/>
              </w:rPr>
              <w:t>HAVING COUNT(*) &gt; 2</w:t>
            </w:r>
            <w:r>
              <w:rPr>
                <w:sz w:val="18"/>
              </w:rPr>
              <w:t>).</w:t>
            </w:r>
          </w:p>
        </w:tc>
      </w:tr>
      <w:tr w:rsidR="00D7481C" w14:paraId="7E8619F8" w14:textId="77777777">
        <w:trPr>
          <w:jc w:val="center"/>
        </w:trPr>
        <w:tc>
          <w:tcPr>
            <w:tcW w:w="3312" w:type="dxa"/>
            <w:shd w:val="clear" w:color="auto" w:fill="FFFFFF"/>
            <w:tcMar>
              <w:top w:w="90" w:type="dxa"/>
              <w:left w:w="130" w:type="dxa"/>
              <w:bottom w:w="90" w:type="dxa"/>
              <w:right w:w="130" w:type="dxa"/>
            </w:tcMar>
            <w:vAlign w:val="center"/>
          </w:tcPr>
          <w:p w14:paraId="6E75B466" w14:textId="77777777" w:rsidR="00D7481C" w:rsidRDefault="00000000">
            <w:pPr>
              <w:spacing w:before="20" w:after="20" w:line="252" w:lineRule="auto"/>
            </w:pPr>
            <w:r>
              <w:rPr>
                <w:b/>
                <w:sz w:val="18"/>
              </w:rPr>
              <w:t>Index Utilization</w:t>
            </w:r>
          </w:p>
        </w:tc>
        <w:tc>
          <w:tcPr>
            <w:tcW w:w="3312" w:type="dxa"/>
            <w:shd w:val="clear" w:color="auto" w:fill="FFFFFF"/>
            <w:tcMar>
              <w:top w:w="90" w:type="dxa"/>
              <w:left w:w="130" w:type="dxa"/>
              <w:bottom w:w="90" w:type="dxa"/>
              <w:right w:w="130" w:type="dxa"/>
            </w:tcMar>
            <w:vAlign w:val="center"/>
          </w:tcPr>
          <w:p w14:paraId="349699B4" w14:textId="77777777" w:rsidR="00D7481C" w:rsidRDefault="00000000">
            <w:pPr>
              <w:spacing w:before="20" w:after="20" w:line="252" w:lineRule="auto"/>
            </w:pPr>
            <w:r>
              <w:rPr>
                <w:sz w:val="18"/>
              </w:rPr>
              <w:t xml:space="preserve">Can directly utilize B-tree indexes to </w:t>
            </w:r>
            <w:r>
              <w:rPr>
                <w:sz w:val="18"/>
              </w:rPr>
              <w:lastRenderedPageBreak/>
              <w:t>prune rows early.</w:t>
            </w:r>
          </w:p>
        </w:tc>
        <w:tc>
          <w:tcPr>
            <w:tcW w:w="3312" w:type="dxa"/>
            <w:shd w:val="clear" w:color="auto" w:fill="FFFFFF"/>
            <w:tcMar>
              <w:top w:w="90" w:type="dxa"/>
              <w:left w:w="130" w:type="dxa"/>
              <w:bottom w:w="90" w:type="dxa"/>
              <w:right w:w="130" w:type="dxa"/>
            </w:tcMar>
            <w:vAlign w:val="center"/>
          </w:tcPr>
          <w:p w14:paraId="1093508E" w14:textId="77777777" w:rsidR="00D7481C" w:rsidRDefault="00000000">
            <w:pPr>
              <w:spacing w:before="20" w:after="20" w:line="252" w:lineRule="auto"/>
            </w:pPr>
            <w:r>
              <w:rPr>
                <w:sz w:val="18"/>
              </w:rPr>
              <w:lastRenderedPageBreak/>
              <w:t xml:space="preserve">Cannot leverage standard indexes </w:t>
            </w:r>
            <w:r>
              <w:rPr>
                <w:sz w:val="18"/>
              </w:rPr>
              <w:lastRenderedPageBreak/>
              <w:t>directly for aggregate results.</w:t>
            </w:r>
          </w:p>
        </w:tc>
      </w:tr>
      <w:tr w:rsidR="00D7481C" w14:paraId="59877B07" w14:textId="77777777">
        <w:trPr>
          <w:jc w:val="center"/>
        </w:trPr>
        <w:tc>
          <w:tcPr>
            <w:tcW w:w="3312" w:type="dxa"/>
            <w:shd w:val="clear" w:color="auto" w:fill="F8FAFC"/>
            <w:tcMar>
              <w:top w:w="90" w:type="dxa"/>
              <w:left w:w="130" w:type="dxa"/>
              <w:bottom w:w="90" w:type="dxa"/>
              <w:right w:w="130" w:type="dxa"/>
            </w:tcMar>
            <w:vAlign w:val="center"/>
          </w:tcPr>
          <w:p w14:paraId="799F3CBF" w14:textId="77777777" w:rsidR="00D7481C" w:rsidRDefault="00000000">
            <w:pPr>
              <w:spacing w:before="20" w:after="20" w:line="252" w:lineRule="auto"/>
            </w:pPr>
            <w:r>
              <w:rPr>
                <w:b/>
                <w:sz w:val="18"/>
              </w:rPr>
              <w:lastRenderedPageBreak/>
              <w:t>Engine Efficiency</w:t>
            </w:r>
          </w:p>
        </w:tc>
        <w:tc>
          <w:tcPr>
            <w:tcW w:w="3312" w:type="dxa"/>
            <w:shd w:val="clear" w:color="auto" w:fill="F8FAFC"/>
            <w:tcMar>
              <w:top w:w="90" w:type="dxa"/>
              <w:left w:w="130" w:type="dxa"/>
              <w:bottom w:w="90" w:type="dxa"/>
              <w:right w:w="130" w:type="dxa"/>
            </w:tcMar>
            <w:vAlign w:val="center"/>
          </w:tcPr>
          <w:p w14:paraId="6CEA5CC0" w14:textId="77777777" w:rsidR="00D7481C" w:rsidRDefault="00000000">
            <w:pPr>
              <w:spacing w:before="20" w:after="20" w:line="252" w:lineRule="auto"/>
            </w:pPr>
            <w:r>
              <w:rPr>
                <w:sz w:val="18"/>
              </w:rPr>
              <w:t>High: Reduces volume of rows sent to grouping buffer.</w:t>
            </w:r>
          </w:p>
        </w:tc>
        <w:tc>
          <w:tcPr>
            <w:tcW w:w="3312" w:type="dxa"/>
            <w:shd w:val="clear" w:color="auto" w:fill="F8FAFC"/>
            <w:tcMar>
              <w:top w:w="90" w:type="dxa"/>
              <w:left w:w="130" w:type="dxa"/>
              <w:bottom w:w="90" w:type="dxa"/>
              <w:right w:w="130" w:type="dxa"/>
            </w:tcMar>
            <w:vAlign w:val="center"/>
          </w:tcPr>
          <w:p w14:paraId="75F52B35" w14:textId="77777777" w:rsidR="00D7481C" w:rsidRDefault="00000000">
            <w:pPr>
              <w:spacing w:before="20" w:after="20" w:line="252" w:lineRule="auto"/>
            </w:pPr>
            <w:r>
              <w:rPr>
                <w:sz w:val="18"/>
              </w:rPr>
              <w:t>Lower: Applied after expensive hashing or sorting for grouping.</w:t>
            </w:r>
          </w:p>
        </w:tc>
      </w:tr>
    </w:tbl>
    <w:p w14:paraId="3D878F3D" w14:textId="77777777" w:rsidR="00D7481C" w:rsidRDefault="00D7481C">
      <w:pPr>
        <w:spacing w:after="80"/>
      </w:pPr>
    </w:p>
    <w:p w14:paraId="148EECE2" w14:textId="77777777" w:rsidR="00D7481C" w:rsidRDefault="00000000">
      <w:pPr>
        <w:keepNext/>
        <w:spacing w:before="160" w:after="40"/>
      </w:pPr>
      <w:r>
        <w:rPr>
          <w:b/>
          <w:color w:val="334155"/>
          <w:sz w:val="22"/>
        </w:rPr>
        <w:t>Demonstration of Co-existence:</w:t>
      </w:r>
    </w:p>
    <w:p w14:paraId="4A2245C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dept_id, </w:t>
      </w:r>
      <w:r>
        <w:rPr>
          <w:rFonts w:ascii="Consolas" w:hAnsi="Consolas"/>
          <w:color w:val="0F172A"/>
          <w:sz w:val="17"/>
        </w:rPr>
        <w:br/>
        <w:t xml:space="preserve">    AVG(salary) AS avg_sal,</w:t>
      </w:r>
      <w:r>
        <w:rPr>
          <w:rFonts w:ascii="Consolas" w:hAnsi="Consolas"/>
          <w:color w:val="0F172A"/>
          <w:sz w:val="17"/>
        </w:rPr>
        <w:br/>
        <w:t xml:space="preserve">    COUNT(*) AS active_staff</w:t>
      </w:r>
      <w:r>
        <w:rPr>
          <w:rFonts w:ascii="Consolas" w:hAnsi="Consolas"/>
          <w:color w:val="0F172A"/>
          <w:sz w:val="17"/>
        </w:rPr>
        <w:br/>
        <w:t>FROM employees</w:t>
      </w:r>
      <w:r>
        <w:rPr>
          <w:rFonts w:ascii="Consolas" w:hAnsi="Consolas"/>
          <w:color w:val="0F172A"/>
          <w:sz w:val="17"/>
        </w:rPr>
        <w:br/>
        <w:t>WHERE salary &gt;= 80000          -- Step 1: Discard any employee making under $80k BEFORE grouping</w:t>
      </w:r>
      <w:r>
        <w:rPr>
          <w:rFonts w:ascii="Consolas" w:hAnsi="Consolas"/>
          <w:color w:val="0F172A"/>
          <w:sz w:val="17"/>
        </w:rPr>
        <w:br/>
        <w:t>GROUP BY dept_id              -- Step 2: Form groups of remaining employees</w:t>
      </w:r>
      <w:r>
        <w:rPr>
          <w:rFonts w:ascii="Consolas" w:hAnsi="Consolas"/>
          <w:color w:val="0F172A"/>
          <w:sz w:val="17"/>
        </w:rPr>
        <w:br/>
        <w:t>HAVING COUNT(*) &gt;= 2;          -- Step 3: Keep only groups that have 2 or more such employees</w:t>
      </w:r>
    </w:p>
    <w:p w14:paraId="1FDC05E4" w14:textId="77777777" w:rsidR="00D7481C" w:rsidRDefault="00D7481C">
      <w:pPr>
        <w:pBdr>
          <w:bottom w:val="single" w:sz="6" w:space="1" w:color="CBD5E1"/>
        </w:pBdr>
        <w:spacing w:before="120" w:after="120"/>
      </w:pPr>
    </w:p>
    <w:p w14:paraId="56DAB572" w14:textId="77777777" w:rsidR="00D7481C" w:rsidRDefault="00000000">
      <w:pPr>
        <w:keepNext/>
        <w:spacing w:before="320" w:after="120"/>
      </w:pPr>
      <w:r>
        <w:rPr>
          <w:b/>
          <w:color w:val="0F2C59"/>
          <w:sz w:val="36"/>
        </w:rPr>
        <w:t>Part 6: Advanced Aggregation Patterns</w:t>
      </w:r>
    </w:p>
    <w:p w14:paraId="1F6FCA68" w14:textId="77777777" w:rsidR="00D7481C" w:rsidRDefault="00000000">
      <w:pPr>
        <w:keepNext/>
        <w:spacing w:before="200"/>
      </w:pPr>
      <w:r>
        <w:rPr>
          <w:b/>
          <w:color w:val="1E40AF"/>
          <w:sz w:val="24"/>
        </w:rPr>
        <w:t>6.1 Conditional Aggregation (CASE inside Aggregates)</w:t>
      </w:r>
    </w:p>
    <w:p w14:paraId="1EB4B227" w14:textId="77777777" w:rsidR="00D7481C" w:rsidRDefault="00000000">
      <w:pPr>
        <w:spacing w:before="20"/>
      </w:pPr>
      <w:r>
        <w:t>Conditional aggregation allows you to perform multi-pass aggregation in a single scan of the dataset.</w:t>
      </w:r>
    </w:p>
    <w:p w14:paraId="152348C1" w14:textId="77777777" w:rsidR="00D7481C" w:rsidRDefault="00000000">
      <w:pPr>
        <w:keepNext/>
        <w:spacing w:before="160" w:after="40"/>
      </w:pPr>
      <w:r>
        <w:rPr>
          <w:b/>
          <w:color w:val="334155"/>
          <w:sz w:val="22"/>
        </w:rPr>
        <w:t>Pattern 1: Horizontal Pivoting (Rows to Columns)</w:t>
      </w:r>
    </w:p>
    <w:p w14:paraId="05AACBA4" w14:textId="77777777" w:rsidR="00D7481C" w:rsidRDefault="00000000">
      <w:pPr>
        <w:spacing w:before="20"/>
      </w:pPr>
      <w:r>
        <w:t>Given sales records with order statuses, calculate counts per month:</w:t>
      </w:r>
    </w:p>
    <w:p w14:paraId="0452F68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DATE_TRUNC('month', order_date) AS order_month,</w:t>
      </w:r>
      <w:r>
        <w:rPr>
          <w:rFonts w:ascii="Consolas" w:hAnsi="Consolas"/>
          <w:color w:val="0F172A"/>
          <w:sz w:val="17"/>
        </w:rPr>
        <w:br/>
        <w:t xml:space="preserve">    COUNT(*) AS total_orders,</w:t>
      </w:r>
      <w:r>
        <w:rPr>
          <w:rFonts w:ascii="Consolas" w:hAnsi="Consolas"/>
          <w:color w:val="0F172A"/>
          <w:sz w:val="17"/>
        </w:rPr>
        <w:br/>
        <w:t xml:space="preserve">    SUM(CASE WHEN status = 'COMPLETED' THEN 1 ELSE 0 END) AS completed_orders,</w:t>
      </w:r>
      <w:r>
        <w:rPr>
          <w:rFonts w:ascii="Consolas" w:hAnsi="Consolas"/>
          <w:color w:val="0F172A"/>
          <w:sz w:val="17"/>
        </w:rPr>
        <w:br/>
        <w:t xml:space="preserve">    SUM(CASE WHEN status = 'REFUNDED' THEN 1 ELSE 0 END) AS refunded_orders,</w:t>
      </w:r>
      <w:r>
        <w:rPr>
          <w:rFonts w:ascii="Consolas" w:hAnsi="Consolas"/>
          <w:color w:val="0F172A"/>
          <w:sz w:val="17"/>
        </w:rPr>
        <w:br/>
        <w:t xml:space="preserve">    SUM(CASE WHEN status = 'CANCELLED' THEN 1 ELSE 0 END) AS cancelled_orders</w:t>
      </w:r>
      <w:r>
        <w:rPr>
          <w:rFonts w:ascii="Consolas" w:hAnsi="Consolas"/>
          <w:color w:val="0F172A"/>
          <w:sz w:val="17"/>
        </w:rPr>
        <w:br/>
        <w:t>FROM orders</w:t>
      </w:r>
      <w:r>
        <w:rPr>
          <w:rFonts w:ascii="Consolas" w:hAnsi="Consolas"/>
          <w:color w:val="0F172A"/>
          <w:sz w:val="17"/>
        </w:rPr>
        <w:br/>
        <w:t>GROUP BY DATE_TRUNC('month', order_date);</w:t>
      </w:r>
    </w:p>
    <w:p w14:paraId="7DC91386" w14:textId="77777777" w:rsidR="00D7481C" w:rsidRDefault="00000000">
      <w:pPr>
        <w:keepNext/>
        <w:spacing w:before="160" w:after="40"/>
      </w:pPr>
      <w:r>
        <w:rPr>
          <w:b/>
          <w:color w:val="334155"/>
          <w:sz w:val="22"/>
        </w:rPr>
        <w:t>Pattern 2: Calculating KPI Ratios &amp; Conversion Rates</w:t>
      </w:r>
    </w:p>
    <w:p w14:paraId="25FF048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dept_id,</w:t>
      </w:r>
      <w:r>
        <w:rPr>
          <w:rFonts w:ascii="Consolas" w:hAnsi="Consolas"/>
          <w:color w:val="0F172A"/>
          <w:sz w:val="17"/>
        </w:rPr>
        <w:br/>
        <w:t xml:space="preserve">    ROUND(</w:t>
      </w:r>
      <w:r>
        <w:rPr>
          <w:rFonts w:ascii="Consolas" w:hAnsi="Consolas"/>
          <w:color w:val="0F172A"/>
          <w:sz w:val="17"/>
        </w:rPr>
        <w:br/>
        <w:t xml:space="preserve">        100.0 * SUM(CASE WHEN salary &gt;= 100000 THEN 1 ELSE 0 END) / COUNT(*), </w:t>
      </w:r>
      <w:r>
        <w:rPr>
          <w:rFonts w:ascii="Consolas" w:hAnsi="Consolas"/>
          <w:color w:val="0F172A"/>
          <w:sz w:val="17"/>
        </w:rPr>
        <w:br/>
        <w:t xml:space="preserve">        2</w:t>
      </w:r>
      <w:r>
        <w:rPr>
          <w:rFonts w:ascii="Consolas" w:hAnsi="Consolas"/>
          <w:color w:val="0F172A"/>
          <w:sz w:val="17"/>
        </w:rPr>
        <w:br/>
        <w:t xml:space="preserve">    ) AS pct_six_figure_earners</w:t>
      </w:r>
      <w:r>
        <w:rPr>
          <w:rFonts w:ascii="Consolas" w:hAnsi="Consolas"/>
          <w:color w:val="0F172A"/>
          <w:sz w:val="17"/>
        </w:rPr>
        <w:br/>
        <w:t>FROM employees</w:t>
      </w:r>
      <w:r>
        <w:rPr>
          <w:rFonts w:ascii="Consolas" w:hAnsi="Consolas"/>
          <w:color w:val="0F172A"/>
          <w:sz w:val="17"/>
        </w:rPr>
        <w:br/>
        <w:t>WHERE dept_id IS NOT NULL</w:t>
      </w:r>
      <w:r>
        <w:rPr>
          <w:rFonts w:ascii="Consolas" w:hAnsi="Consolas"/>
          <w:color w:val="0F172A"/>
          <w:sz w:val="17"/>
        </w:rPr>
        <w:br/>
        <w:t>GROUP BY dept_id;</w:t>
      </w:r>
    </w:p>
    <w:p w14:paraId="435C700D" w14:textId="77777777" w:rsidR="00D7481C" w:rsidRDefault="00000000">
      <w:pPr>
        <w:pBdr>
          <w:left w:val="single" w:sz="18" w:space="8" w:color="64748B"/>
        </w:pBdr>
        <w:spacing w:before="80" w:after="80"/>
        <w:ind w:left="360"/>
      </w:pPr>
      <w:r>
        <w:rPr>
          <w:i/>
          <w:color w:val="475569"/>
        </w:rPr>
        <w:br/>
        <w:t>[!TIP]</w:t>
      </w:r>
      <w:r>
        <w:rPr>
          <w:i/>
          <w:color w:val="475569"/>
        </w:rPr>
        <w:br/>
        <w:t xml:space="preserve">Notice the usage of </w:t>
      </w:r>
      <w:r>
        <w:rPr>
          <w:rFonts w:ascii="Consolas" w:hAnsi="Consolas"/>
          <w:color w:val="BE185D"/>
          <w:sz w:val="19"/>
        </w:rPr>
        <w:t>100.0</w:t>
      </w:r>
      <w:r>
        <w:rPr>
          <w:i/>
          <w:color w:val="475569"/>
        </w:rPr>
        <w:t xml:space="preserve"> (floating-point literal) instead of </w:t>
      </w:r>
      <w:r>
        <w:rPr>
          <w:rFonts w:ascii="Consolas" w:hAnsi="Consolas"/>
          <w:color w:val="BE185D"/>
          <w:sz w:val="19"/>
        </w:rPr>
        <w:t>100</w:t>
      </w:r>
      <w:r>
        <w:rPr>
          <w:i/>
          <w:color w:val="475569"/>
        </w:rPr>
        <w:t xml:space="preserve"> to prevent integer division truncation in databases like SQL Server and PostgreSQL.</w:t>
      </w:r>
      <w:r>
        <w:rPr>
          <w:i/>
          <w:color w:val="475569"/>
        </w:rPr>
        <w:br/>
      </w:r>
    </w:p>
    <w:p w14:paraId="4C437C7C" w14:textId="77777777" w:rsidR="00D7481C" w:rsidRDefault="00D7481C">
      <w:pPr>
        <w:pBdr>
          <w:bottom w:val="single" w:sz="6" w:space="1" w:color="CBD5E1"/>
        </w:pBdr>
        <w:spacing w:before="120" w:after="120"/>
      </w:pPr>
    </w:p>
    <w:p w14:paraId="540B921D" w14:textId="77777777" w:rsidR="00D7481C" w:rsidRDefault="00000000">
      <w:pPr>
        <w:keepNext/>
        <w:spacing w:before="200"/>
      </w:pPr>
      <w:r>
        <w:rPr>
          <w:b/>
          <w:color w:val="1E40AF"/>
          <w:sz w:val="24"/>
        </w:rPr>
        <w:lastRenderedPageBreak/>
        <w:t>6.2 Duplicate Detection &amp; Deduplication Strategies</w:t>
      </w:r>
    </w:p>
    <w:p w14:paraId="5AF1400B" w14:textId="77777777" w:rsidR="00D7481C" w:rsidRDefault="00000000">
      <w:pPr>
        <w:keepNext/>
        <w:spacing w:before="160" w:after="40"/>
      </w:pPr>
      <w:r>
        <w:rPr>
          <w:b/>
          <w:color w:val="334155"/>
          <w:sz w:val="22"/>
        </w:rPr>
        <w:t>Finding Duplicate Values in a Single Column:</w:t>
      </w:r>
    </w:p>
    <w:p w14:paraId="7432DA3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email, COUNT(*) AS occurrences</w:t>
      </w:r>
      <w:r>
        <w:rPr>
          <w:rFonts w:ascii="Consolas" w:hAnsi="Consolas"/>
          <w:color w:val="0F172A"/>
          <w:sz w:val="17"/>
        </w:rPr>
        <w:br/>
        <w:t>FROM customers</w:t>
      </w:r>
      <w:r>
        <w:rPr>
          <w:rFonts w:ascii="Consolas" w:hAnsi="Consolas"/>
          <w:color w:val="0F172A"/>
          <w:sz w:val="17"/>
        </w:rPr>
        <w:br/>
        <w:t>GROUP BY email</w:t>
      </w:r>
      <w:r>
        <w:rPr>
          <w:rFonts w:ascii="Consolas" w:hAnsi="Consolas"/>
          <w:color w:val="0F172A"/>
          <w:sz w:val="17"/>
        </w:rPr>
        <w:br/>
        <w:t>HAVING COUNT(*) &gt; 1;</w:t>
      </w:r>
    </w:p>
    <w:p w14:paraId="5DEA18E4" w14:textId="77777777" w:rsidR="00D7481C" w:rsidRDefault="00000000">
      <w:pPr>
        <w:keepNext/>
        <w:spacing w:before="160" w:after="40"/>
      </w:pPr>
      <w:r>
        <w:rPr>
          <w:b/>
          <w:color w:val="334155"/>
          <w:sz w:val="22"/>
        </w:rPr>
        <w:t>Finding Exact Duplicate Rows Across Composite Keys:</w:t>
      </w:r>
    </w:p>
    <w:p w14:paraId="78C9C38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first_name, last_name, date_of_birth, COUNT(*) AS occurrences</w:t>
      </w:r>
      <w:r>
        <w:rPr>
          <w:rFonts w:ascii="Consolas" w:hAnsi="Consolas"/>
          <w:color w:val="0F172A"/>
          <w:sz w:val="17"/>
        </w:rPr>
        <w:br/>
        <w:t>FROM patients</w:t>
      </w:r>
      <w:r>
        <w:rPr>
          <w:rFonts w:ascii="Consolas" w:hAnsi="Consolas"/>
          <w:color w:val="0F172A"/>
          <w:sz w:val="17"/>
        </w:rPr>
        <w:br/>
        <w:t>GROUP BY first_name, last_name, date_of_birth</w:t>
      </w:r>
      <w:r>
        <w:rPr>
          <w:rFonts w:ascii="Consolas" w:hAnsi="Consolas"/>
          <w:color w:val="0F172A"/>
          <w:sz w:val="17"/>
        </w:rPr>
        <w:br/>
        <w:t>HAVING COUNT(*) &gt; 1;</w:t>
      </w:r>
    </w:p>
    <w:p w14:paraId="6F6031E4" w14:textId="77777777" w:rsidR="00D7481C" w:rsidRDefault="00000000">
      <w:pPr>
        <w:keepNext/>
        <w:spacing w:before="160" w:after="40"/>
      </w:pPr>
      <w:r>
        <w:rPr>
          <w:b/>
          <w:color w:val="334155"/>
          <w:sz w:val="22"/>
        </w:rPr>
        <w:t>Isolating All Fields of Duplicate Records:</w:t>
      </w:r>
    </w:p>
    <w:p w14:paraId="5866FC3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DuplicateKeys AS (</w:t>
      </w:r>
      <w:r>
        <w:rPr>
          <w:rFonts w:ascii="Consolas" w:hAnsi="Consolas"/>
          <w:color w:val="0F172A"/>
          <w:sz w:val="17"/>
        </w:rPr>
        <w:br/>
        <w:t xml:space="preserve">    SELECT email</w:t>
      </w:r>
      <w:r>
        <w:rPr>
          <w:rFonts w:ascii="Consolas" w:hAnsi="Consolas"/>
          <w:color w:val="0F172A"/>
          <w:sz w:val="17"/>
        </w:rPr>
        <w:br/>
        <w:t xml:space="preserve">    FROM users</w:t>
      </w:r>
      <w:r>
        <w:rPr>
          <w:rFonts w:ascii="Consolas" w:hAnsi="Consolas"/>
          <w:color w:val="0F172A"/>
          <w:sz w:val="17"/>
        </w:rPr>
        <w:br/>
        <w:t xml:space="preserve">    GROUP BY email</w:t>
      </w:r>
      <w:r>
        <w:rPr>
          <w:rFonts w:ascii="Consolas" w:hAnsi="Consolas"/>
          <w:color w:val="0F172A"/>
          <w:sz w:val="17"/>
        </w:rPr>
        <w:br/>
        <w:t xml:space="preserve">    HAVING COUNT(*) &gt; 1</w:t>
      </w:r>
      <w:r>
        <w:rPr>
          <w:rFonts w:ascii="Consolas" w:hAnsi="Consolas"/>
          <w:color w:val="0F172A"/>
          <w:sz w:val="17"/>
        </w:rPr>
        <w:br/>
        <w:t>)</w:t>
      </w:r>
      <w:r>
        <w:rPr>
          <w:rFonts w:ascii="Consolas" w:hAnsi="Consolas"/>
          <w:color w:val="0F172A"/>
          <w:sz w:val="17"/>
        </w:rPr>
        <w:br/>
        <w:t>SELECT u.*</w:t>
      </w:r>
      <w:r>
        <w:rPr>
          <w:rFonts w:ascii="Consolas" w:hAnsi="Consolas"/>
          <w:color w:val="0F172A"/>
          <w:sz w:val="17"/>
        </w:rPr>
        <w:br/>
        <w:t>FROM users u</w:t>
      </w:r>
      <w:r>
        <w:rPr>
          <w:rFonts w:ascii="Consolas" w:hAnsi="Consolas"/>
          <w:color w:val="0F172A"/>
          <w:sz w:val="17"/>
        </w:rPr>
        <w:br/>
        <w:t>INNER JOIN DuplicateKeys d ON u.email = d.email</w:t>
      </w:r>
      <w:r>
        <w:rPr>
          <w:rFonts w:ascii="Consolas" w:hAnsi="Consolas"/>
          <w:color w:val="0F172A"/>
          <w:sz w:val="17"/>
        </w:rPr>
        <w:br/>
        <w:t>ORDER BY u.email, u.created_at;</w:t>
      </w:r>
    </w:p>
    <w:p w14:paraId="01E7156A" w14:textId="77777777" w:rsidR="00D7481C" w:rsidRDefault="00D7481C">
      <w:pPr>
        <w:pBdr>
          <w:bottom w:val="single" w:sz="6" w:space="1" w:color="CBD5E1"/>
        </w:pBdr>
        <w:spacing w:before="120" w:after="120"/>
      </w:pPr>
    </w:p>
    <w:p w14:paraId="192D3CE8" w14:textId="77777777" w:rsidR="00D7481C" w:rsidRDefault="00000000">
      <w:pPr>
        <w:keepNext/>
        <w:spacing w:before="320" w:after="120"/>
      </w:pPr>
      <w:r>
        <w:rPr>
          <w:b/>
          <w:color w:val="0F2C59"/>
          <w:sz w:val="36"/>
        </w:rPr>
        <w:t>Part 7: Complete Logical Query Execution Order with Joins</w:t>
      </w:r>
    </w:p>
    <w:p w14:paraId="77864900" w14:textId="77777777" w:rsidR="00D7481C" w:rsidRDefault="00000000">
      <w:pPr>
        <w:spacing w:before="20"/>
      </w:pPr>
      <w:r>
        <w:t xml:space="preserve">Recall the foundational SQL execution pipeline. Today we integrate </w:t>
      </w:r>
      <w:r>
        <w:rPr>
          <w:rFonts w:ascii="Consolas" w:hAnsi="Consolas"/>
          <w:color w:val="BE185D"/>
          <w:sz w:val="19"/>
        </w:rPr>
        <w:t>JOIN</w:t>
      </w:r>
      <w:r>
        <w:t xml:space="preserve"> and </w:t>
      </w:r>
      <w:r>
        <w:rPr>
          <w:rFonts w:ascii="Consolas" w:hAnsi="Consolas"/>
          <w:color w:val="BE185D"/>
          <w:sz w:val="19"/>
        </w:rPr>
        <w:t>HAVING</w:t>
      </w:r>
      <w:r>
        <w:t>:</w:t>
      </w:r>
    </w:p>
    <w:p w14:paraId="75AB891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1. FROM        (Identify base tables and Cartesian product)</w:t>
      </w:r>
      <w:r>
        <w:rPr>
          <w:rFonts w:ascii="Consolas" w:hAnsi="Consolas"/>
          <w:color w:val="0F172A"/>
          <w:sz w:val="17"/>
        </w:rPr>
        <w:br/>
        <w:t>2. ON          (Apply join filters for each row pair)</w:t>
      </w:r>
      <w:r>
        <w:rPr>
          <w:rFonts w:ascii="Consolas" w:hAnsi="Consolas"/>
          <w:color w:val="0F172A"/>
          <w:sz w:val="17"/>
        </w:rPr>
        <w:br/>
        <w:t>3. JOIN        (Retain matches and append outer NULL-padded rows)</w:t>
      </w:r>
      <w:r>
        <w:rPr>
          <w:rFonts w:ascii="Consolas" w:hAnsi="Consolas"/>
          <w:color w:val="0F172A"/>
          <w:sz w:val="17"/>
        </w:rPr>
        <w:br/>
        <w:t>4. WHERE       (Filter combined intermediate rows)</w:t>
      </w:r>
      <w:r>
        <w:rPr>
          <w:rFonts w:ascii="Consolas" w:hAnsi="Consolas"/>
          <w:color w:val="0F172A"/>
          <w:sz w:val="17"/>
        </w:rPr>
        <w:br/>
        <w:t>5. GROUP BY    (Collapse rows into groups based on key values)</w:t>
      </w:r>
      <w:r>
        <w:rPr>
          <w:rFonts w:ascii="Consolas" w:hAnsi="Consolas"/>
          <w:color w:val="0F172A"/>
          <w:sz w:val="17"/>
        </w:rPr>
        <w:br/>
        <w:t>6. WITH CUBE / ROLLUP (Optional multi-dimensional aggregations)</w:t>
      </w:r>
      <w:r>
        <w:rPr>
          <w:rFonts w:ascii="Consolas" w:hAnsi="Consolas"/>
          <w:color w:val="0F172A"/>
          <w:sz w:val="17"/>
        </w:rPr>
        <w:br/>
        <w:t>7. HAVING      (Filter aggregate group buckets)</w:t>
      </w:r>
      <w:r>
        <w:rPr>
          <w:rFonts w:ascii="Consolas" w:hAnsi="Consolas"/>
          <w:color w:val="0F172A"/>
          <w:sz w:val="17"/>
        </w:rPr>
        <w:br/>
        <w:t>8. SELECT      (Evaluate projection list, expressions, aliases)</w:t>
      </w:r>
      <w:r>
        <w:rPr>
          <w:rFonts w:ascii="Consolas" w:hAnsi="Consolas"/>
          <w:color w:val="0F172A"/>
          <w:sz w:val="17"/>
        </w:rPr>
        <w:br/>
        <w:t>9. DISTINCT    (Eliminate duplicate output rows)</w:t>
      </w:r>
      <w:r>
        <w:rPr>
          <w:rFonts w:ascii="Consolas" w:hAnsi="Consolas"/>
          <w:color w:val="0F172A"/>
          <w:sz w:val="17"/>
        </w:rPr>
        <w:br/>
        <w:t>10. ORDER BY   (Sort output; can reference SELECT aliases and unselected cols)</w:t>
      </w:r>
      <w:r>
        <w:rPr>
          <w:rFonts w:ascii="Consolas" w:hAnsi="Consolas"/>
          <w:color w:val="0F172A"/>
          <w:sz w:val="17"/>
        </w:rPr>
        <w:br/>
        <w:t>11. OFFSET / LIMIT / TOP (Return requested slice of rows)</w:t>
      </w:r>
    </w:p>
    <w:p w14:paraId="50B766E9" w14:textId="77777777" w:rsidR="00D7481C" w:rsidRDefault="00D7481C">
      <w:pPr>
        <w:pBdr>
          <w:bottom w:val="single" w:sz="6" w:space="1" w:color="CBD5E1"/>
        </w:pBdr>
        <w:spacing w:before="120" w:after="120"/>
      </w:pPr>
    </w:p>
    <w:p w14:paraId="26F3E8F7" w14:textId="77777777" w:rsidR="00D7481C" w:rsidRDefault="00000000">
      <w:pPr>
        <w:keepNext/>
        <w:spacing w:before="320" w:after="120"/>
      </w:pPr>
      <w:r>
        <w:rPr>
          <w:b/>
          <w:color w:val="0F2C59"/>
          <w:sz w:val="36"/>
        </w:rPr>
        <w:t>Part 8: Essential Interview Comparisons</w:t>
      </w:r>
    </w:p>
    <w:p w14:paraId="763D09EB" w14:textId="77777777" w:rsidR="00D7481C" w:rsidRDefault="00000000">
      <w:pPr>
        <w:keepNext/>
        <w:spacing w:before="200"/>
      </w:pPr>
      <w:r>
        <w:rPr>
          <w:b/>
          <w:color w:val="1E40AF"/>
          <w:sz w:val="24"/>
        </w:rPr>
        <w:t>Comparison 1: INNER JOIN vs LEFT JOIN vs CROSS JOIN</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7EB0D4F7" w14:textId="77777777">
        <w:trPr>
          <w:jc w:val="center"/>
        </w:trPr>
        <w:tc>
          <w:tcPr>
            <w:tcW w:w="2484" w:type="dxa"/>
            <w:shd w:val="clear" w:color="auto" w:fill="1E3A8A"/>
            <w:tcMar>
              <w:top w:w="90" w:type="dxa"/>
              <w:left w:w="130" w:type="dxa"/>
              <w:bottom w:w="90" w:type="dxa"/>
              <w:right w:w="130" w:type="dxa"/>
            </w:tcMar>
            <w:vAlign w:val="center"/>
          </w:tcPr>
          <w:p w14:paraId="1EB2736F" w14:textId="77777777" w:rsidR="00D7481C" w:rsidRDefault="00000000">
            <w:pPr>
              <w:spacing w:before="20" w:after="20" w:line="252" w:lineRule="auto"/>
            </w:pPr>
            <w:r>
              <w:rPr>
                <w:b/>
                <w:color w:val="FFFFFF"/>
                <w:sz w:val="19"/>
              </w:rPr>
              <w:t>Attribute</w:t>
            </w:r>
          </w:p>
        </w:tc>
        <w:tc>
          <w:tcPr>
            <w:tcW w:w="2484" w:type="dxa"/>
            <w:shd w:val="clear" w:color="auto" w:fill="1E3A8A"/>
            <w:tcMar>
              <w:top w:w="90" w:type="dxa"/>
              <w:left w:w="130" w:type="dxa"/>
              <w:bottom w:w="90" w:type="dxa"/>
              <w:right w:w="130" w:type="dxa"/>
            </w:tcMar>
            <w:vAlign w:val="center"/>
          </w:tcPr>
          <w:p w14:paraId="3F0334ED" w14:textId="77777777" w:rsidR="00D7481C" w:rsidRDefault="00000000">
            <w:pPr>
              <w:spacing w:before="20" w:after="20" w:line="252" w:lineRule="auto"/>
            </w:pPr>
            <w:r>
              <w:rPr>
                <w:b/>
                <w:color w:val="FFFFFF"/>
                <w:sz w:val="19"/>
              </w:rPr>
              <w:t>INNER JOIN</w:t>
            </w:r>
          </w:p>
        </w:tc>
        <w:tc>
          <w:tcPr>
            <w:tcW w:w="2484" w:type="dxa"/>
            <w:shd w:val="clear" w:color="auto" w:fill="1E3A8A"/>
            <w:tcMar>
              <w:top w:w="90" w:type="dxa"/>
              <w:left w:w="130" w:type="dxa"/>
              <w:bottom w:w="90" w:type="dxa"/>
              <w:right w:w="130" w:type="dxa"/>
            </w:tcMar>
            <w:vAlign w:val="center"/>
          </w:tcPr>
          <w:p w14:paraId="79124C80" w14:textId="77777777" w:rsidR="00D7481C" w:rsidRDefault="00000000">
            <w:pPr>
              <w:spacing w:before="20" w:after="20" w:line="252" w:lineRule="auto"/>
            </w:pPr>
            <w:r>
              <w:rPr>
                <w:b/>
                <w:color w:val="FFFFFF"/>
                <w:sz w:val="19"/>
              </w:rPr>
              <w:t>LEFT JOIN</w:t>
            </w:r>
          </w:p>
        </w:tc>
        <w:tc>
          <w:tcPr>
            <w:tcW w:w="2484" w:type="dxa"/>
            <w:shd w:val="clear" w:color="auto" w:fill="1E3A8A"/>
            <w:tcMar>
              <w:top w:w="90" w:type="dxa"/>
              <w:left w:w="130" w:type="dxa"/>
              <w:bottom w:w="90" w:type="dxa"/>
              <w:right w:w="130" w:type="dxa"/>
            </w:tcMar>
            <w:vAlign w:val="center"/>
          </w:tcPr>
          <w:p w14:paraId="4E0DB3A0" w14:textId="77777777" w:rsidR="00D7481C" w:rsidRDefault="00000000">
            <w:pPr>
              <w:spacing w:before="20" w:after="20" w:line="252" w:lineRule="auto"/>
            </w:pPr>
            <w:r>
              <w:rPr>
                <w:b/>
                <w:color w:val="FFFFFF"/>
                <w:sz w:val="19"/>
              </w:rPr>
              <w:t>CROSS JOIN</w:t>
            </w:r>
          </w:p>
        </w:tc>
      </w:tr>
      <w:tr w:rsidR="00D7481C" w14:paraId="7969C790" w14:textId="77777777">
        <w:trPr>
          <w:jc w:val="center"/>
        </w:trPr>
        <w:tc>
          <w:tcPr>
            <w:tcW w:w="2484" w:type="dxa"/>
            <w:shd w:val="clear" w:color="auto" w:fill="F8FAFC"/>
            <w:tcMar>
              <w:top w:w="90" w:type="dxa"/>
              <w:left w:w="130" w:type="dxa"/>
              <w:bottom w:w="90" w:type="dxa"/>
              <w:right w:w="130" w:type="dxa"/>
            </w:tcMar>
            <w:vAlign w:val="center"/>
          </w:tcPr>
          <w:p w14:paraId="60E711BF" w14:textId="77777777" w:rsidR="00D7481C" w:rsidRDefault="00000000">
            <w:pPr>
              <w:spacing w:before="20" w:after="20" w:line="252" w:lineRule="auto"/>
            </w:pPr>
            <w:r>
              <w:rPr>
                <w:b/>
                <w:sz w:val="18"/>
              </w:rPr>
              <w:t>Output size min</w:t>
            </w:r>
          </w:p>
        </w:tc>
        <w:tc>
          <w:tcPr>
            <w:tcW w:w="2484" w:type="dxa"/>
            <w:shd w:val="clear" w:color="auto" w:fill="F8FAFC"/>
            <w:tcMar>
              <w:top w:w="90" w:type="dxa"/>
              <w:left w:w="130" w:type="dxa"/>
              <w:bottom w:w="90" w:type="dxa"/>
              <w:right w:w="130" w:type="dxa"/>
            </w:tcMar>
            <w:vAlign w:val="center"/>
          </w:tcPr>
          <w:p w14:paraId="1BA0BCB5" w14:textId="77777777" w:rsidR="00D7481C" w:rsidRDefault="00000000">
            <w:pPr>
              <w:spacing w:before="20" w:after="20" w:line="252" w:lineRule="auto"/>
            </w:pPr>
            <w:r>
              <w:rPr>
                <w:sz w:val="18"/>
              </w:rPr>
              <w:t>$0$ rows</w:t>
            </w:r>
          </w:p>
        </w:tc>
        <w:tc>
          <w:tcPr>
            <w:tcW w:w="2484" w:type="dxa"/>
            <w:shd w:val="clear" w:color="auto" w:fill="F8FAFC"/>
            <w:tcMar>
              <w:top w:w="90" w:type="dxa"/>
              <w:left w:w="130" w:type="dxa"/>
              <w:bottom w:w="90" w:type="dxa"/>
              <w:right w:w="130" w:type="dxa"/>
            </w:tcMar>
            <w:vAlign w:val="center"/>
          </w:tcPr>
          <w:p w14:paraId="007429F3" w14:textId="77777777" w:rsidR="00D7481C" w:rsidRDefault="00000000">
            <w:pPr>
              <w:spacing w:before="20" w:after="20" w:line="252" w:lineRule="auto"/>
            </w:pPr>
            <w:r>
              <w:rPr>
                <w:sz w:val="18"/>
              </w:rPr>
              <w:t>Number of rows in Left Table</w:t>
            </w:r>
          </w:p>
        </w:tc>
        <w:tc>
          <w:tcPr>
            <w:tcW w:w="2484" w:type="dxa"/>
            <w:shd w:val="clear" w:color="auto" w:fill="F8FAFC"/>
            <w:tcMar>
              <w:top w:w="90" w:type="dxa"/>
              <w:left w:w="130" w:type="dxa"/>
              <w:bottom w:w="90" w:type="dxa"/>
              <w:right w:w="130" w:type="dxa"/>
            </w:tcMar>
            <w:vAlign w:val="center"/>
          </w:tcPr>
          <w:p w14:paraId="0379F99E" w14:textId="77777777" w:rsidR="00D7481C" w:rsidRDefault="00000000">
            <w:pPr>
              <w:spacing w:before="20" w:after="20" w:line="252" w:lineRule="auto"/>
            </w:pPr>
            <w:r>
              <w:rPr>
                <w:sz w:val="18"/>
              </w:rPr>
              <w:t>$M \times N$ rows</w:t>
            </w:r>
          </w:p>
        </w:tc>
      </w:tr>
      <w:tr w:rsidR="00D7481C" w14:paraId="0CB6C933" w14:textId="77777777">
        <w:trPr>
          <w:jc w:val="center"/>
        </w:trPr>
        <w:tc>
          <w:tcPr>
            <w:tcW w:w="2484" w:type="dxa"/>
            <w:shd w:val="clear" w:color="auto" w:fill="FFFFFF"/>
            <w:tcMar>
              <w:top w:w="90" w:type="dxa"/>
              <w:left w:w="130" w:type="dxa"/>
              <w:bottom w:w="90" w:type="dxa"/>
              <w:right w:w="130" w:type="dxa"/>
            </w:tcMar>
            <w:vAlign w:val="center"/>
          </w:tcPr>
          <w:p w14:paraId="6A19C83E" w14:textId="77777777" w:rsidR="00D7481C" w:rsidRDefault="00000000">
            <w:pPr>
              <w:spacing w:before="20" w:after="20" w:line="252" w:lineRule="auto"/>
            </w:pPr>
            <w:r>
              <w:rPr>
                <w:b/>
                <w:sz w:val="18"/>
              </w:rPr>
              <w:t>Output size max</w:t>
            </w:r>
          </w:p>
        </w:tc>
        <w:tc>
          <w:tcPr>
            <w:tcW w:w="2484" w:type="dxa"/>
            <w:shd w:val="clear" w:color="auto" w:fill="FFFFFF"/>
            <w:tcMar>
              <w:top w:w="90" w:type="dxa"/>
              <w:left w:w="130" w:type="dxa"/>
              <w:bottom w:w="90" w:type="dxa"/>
              <w:right w:w="130" w:type="dxa"/>
            </w:tcMar>
            <w:vAlign w:val="center"/>
          </w:tcPr>
          <w:p w14:paraId="7A23E6E2" w14:textId="77777777" w:rsidR="00D7481C" w:rsidRDefault="00000000">
            <w:pPr>
              <w:spacing w:before="20" w:after="20" w:line="252" w:lineRule="auto"/>
            </w:pPr>
            <w:r>
              <w:rPr>
                <w:sz w:val="18"/>
              </w:rPr>
              <w:t>$M \times N$ rows</w:t>
            </w:r>
          </w:p>
        </w:tc>
        <w:tc>
          <w:tcPr>
            <w:tcW w:w="2484" w:type="dxa"/>
            <w:shd w:val="clear" w:color="auto" w:fill="FFFFFF"/>
            <w:tcMar>
              <w:top w:w="90" w:type="dxa"/>
              <w:left w:w="130" w:type="dxa"/>
              <w:bottom w:w="90" w:type="dxa"/>
              <w:right w:w="130" w:type="dxa"/>
            </w:tcMar>
            <w:vAlign w:val="center"/>
          </w:tcPr>
          <w:p w14:paraId="4E5D6FAD" w14:textId="77777777" w:rsidR="00D7481C" w:rsidRDefault="00000000">
            <w:pPr>
              <w:spacing w:before="20" w:after="20" w:line="252" w:lineRule="auto"/>
            </w:pPr>
            <w:r>
              <w:rPr>
                <w:sz w:val="18"/>
              </w:rPr>
              <w:t>$\max(M, M \times N)$</w:t>
            </w:r>
          </w:p>
        </w:tc>
        <w:tc>
          <w:tcPr>
            <w:tcW w:w="2484" w:type="dxa"/>
            <w:shd w:val="clear" w:color="auto" w:fill="FFFFFF"/>
            <w:tcMar>
              <w:top w:w="90" w:type="dxa"/>
              <w:left w:w="130" w:type="dxa"/>
              <w:bottom w:w="90" w:type="dxa"/>
              <w:right w:w="130" w:type="dxa"/>
            </w:tcMar>
            <w:vAlign w:val="center"/>
          </w:tcPr>
          <w:p w14:paraId="7192182F" w14:textId="77777777" w:rsidR="00D7481C" w:rsidRDefault="00000000">
            <w:pPr>
              <w:spacing w:before="20" w:after="20" w:line="252" w:lineRule="auto"/>
            </w:pPr>
            <w:r>
              <w:rPr>
                <w:sz w:val="18"/>
              </w:rPr>
              <w:t>$M \times N$ rows exactly</w:t>
            </w:r>
          </w:p>
        </w:tc>
      </w:tr>
      <w:tr w:rsidR="00D7481C" w14:paraId="00093616" w14:textId="77777777">
        <w:trPr>
          <w:jc w:val="center"/>
        </w:trPr>
        <w:tc>
          <w:tcPr>
            <w:tcW w:w="2484" w:type="dxa"/>
            <w:shd w:val="clear" w:color="auto" w:fill="F8FAFC"/>
            <w:tcMar>
              <w:top w:w="90" w:type="dxa"/>
              <w:left w:w="130" w:type="dxa"/>
              <w:bottom w:w="90" w:type="dxa"/>
              <w:right w:w="130" w:type="dxa"/>
            </w:tcMar>
            <w:vAlign w:val="center"/>
          </w:tcPr>
          <w:p w14:paraId="5B516266" w14:textId="77777777" w:rsidR="00D7481C" w:rsidRDefault="00000000">
            <w:pPr>
              <w:spacing w:before="20" w:after="20" w:line="252" w:lineRule="auto"/>
            </w:pPr>
            <w:r>
              <w:rPr>
                <w:b/>
                <w:sz w:val="18"/>
              </w:rPr>
              <w:t>Null generation</w:t>
            </w:r>
          </w:p>
        </w:tc>
        <w:tc>
          <w:tcPr>
            <w:tcW w:w="2484" w:type="dxa"/>
            <w:shd w:val="clear" w:color="auto" w:fill="F8FAFC"/>
            <w:tcMar>
              <w:top w:w="90" w:type="dxa"/>
              <w:left w:w="130" w:type="dxa"/>
              <w:bottom w:w="90" w:type="dxa"/>
              <w:right w:w="130" w:type="dxa"/>
            </w:tcMar>
            <w:vAlign w:val="center"/>
          </w:tcPr>
          <w:p w14:paraId="5C38B7B9" w14:textId="77777777" w:rsidR="00D7481C" w:rsidRDefault="00000000">
            <w:pPr>
              <w:spacing w:before="20" w:after="20" w:line="252" w:lineRule="auto"/>
            </w:pPr>
            <w:r>
              <w:rPr>
                <w:sz w:val="18"/>
              </w:rPr>
              <w:t>Never generates NULLs</w:t>
            </w:r>
          </w:p>
        </w:tc>
        <w:tc>
          <w:tcPr>
            <w:tcW w:w="2484" w:type="dxa"/>
            <w:shd w:val="clear" w:color="auto" w:fill="F8FAFC"/>
            <w:tcMar>
              <w:top w:w="90" w:type="dxa"/>
              <w:left w:w="130" w:type="dxa"/>
              <w:bottom w:w="90" w:type="dxa"/>
              <w:right w:w="130" w:type="dxa"/>
            </w:tcMar>
            <w:vAlign w:val="center"/>
          </w:tcPr>
          <w:p w14:paraId="06ED17CA" w14:textId="77777777" w:rsidR="00D7481C" w:rsidRDefault="00000000">
            <w:pPr>
              <w:spacing w:before="20" w:after="20" w:line="252" w:lineRule="auto"/>
            </w:pPr>
            <w:r>
              <w:rPr>
                <w:sz w:val="18"/>
              </w:rPr>
              <w:t xml:space="preserve">Generates NULLs for </w:t>
            </w:r>
            <w:r>
              <w:rPr>
                <w:sz w:val="18"/>
              </w:rPr>
              <w:lastRenderedPageBreak/>
              <w:t>unmatched Right rows</w:t>
            </w:r>
          </w:p>
        </w:tc>
        <w:tc>
          <w:tcPr>
            <w:tcW w:w="2484" w:type="dxa"/>
            <w:shd w:val="clear" w:color="auto" w:fill="F8FAFC"/>
            <w:tcMar>
              <w:top w:w="90" w:type="dxa"/>
              <w:left w:w="130" w:type="dxa"/>
              <w:bottom w:w="90" w:type="dxa"/>
              <w:right w:w="130" w:type="dxa"/>
            </w:tcMar>
            <w:vAlign w:val="center"/>
          </w:tcPr>
          <w:p w14:paraId="50B66338" w14:textId="77777777" w:rsidR="00D7481C" w:rsidRDefault="00000000">
            <w:pPr>
              <w:spacing w:before="20" w:after="20" w:line="252" w:lineRule="auto"/>
            </w:pPr>
            <w:r>
              <w:rPr>
                <w:sz w:val="18"/>
              </w:rPr>
              <w:lastRenderedPageBreak/>
              <w:t>Never generates NULLs</w:t>
            </w:r>
          </w:p>
        </w:tc>
      </w:tr>
      <w:tr w:rsidR="00D7481C" w14:paraId="77066A41" w14:textId="77777777">
        <w:trPr>
          <w:jc w:val="center"/>
        </w:trPr>
        <w:tc>
          <w:tcPr>
            <w:tcW w:w="2484" w:type="dxa"/>
            <w:shd w:val="clear" w:color="auto" w:fill="FFFFFF"/>
            <w:tcMar>
              <w:top w:w="90" w:type="dxa"/>
              <w:left w:w="130" w:type="dxa"/>
              <w:bottom w:w="90" w:type="dxa"/>
              <w:right w:w="130" w:type="dxa"/>
            </w:tcMar>
            <w:vAlign w:val="center"/>
          </w:tcPr>
          <w:p w14:paraId="7C6C9C31" w14:textId="77777777" w:rsidR="00D7481C" w:rsidRDefault="00000000">
            <w:pPr>
              <w:spacing w:before="20" w:after="20" w:line="252" w:lineRule="auto"/>
            </w:pPr>
            <w:r>
              <w:rPr>
                <w:b/>
                <w:sz w:val="18"/>
              </w:rPr>
              <w:t>Predicate</w:t>
            </w:r>
          </w:p>
        </w:tc>
        <w:tc>
          <w:tcPr>
            <w:tcW w:w="2484" w:type="dxa"/>
            <w:shd w:val="clear" w:color="auto" w:fill="FFFFFF"/>
            <w:tcMar>
              <w:top w:w="90" w:type="dxa"/>
              <w:left w:w="130" w:type="dxa"/>
              <w:bottom w:w="90" w:type="dxa"/>
              <w:right w:w="130" w:type="dxa"/>
            </w:tcMar>
            <w:vAlign w:val="center"/>
          </w:tcPr>
          <w:p w14:paraId="6DB0F877" w14:textId="77777777" w:rsidR="00D7481C" w:rsidRDefault="00000000">
            <w:pPr>
              <w:spacing w:before="20" w:after="20" w:line="252" w:lineRule="auto"/>
            </w:pPr>
            <w:r>
              <w:rPr>
                <w:sz w:val="18"/>
              </w:rPr>
              <w:t>Requires join condition (</w:t>
            </w:r>
            <w:r>
              <w:rPr>
                <w:rFonts w:ascii="Consolas" w:hAnsi="Consolas"/>
                <w:color w:val="BE185D"/>
                <w:sz w:val="19"/>
              </w:rPr>
              <w:t>ON</w:t>
            </w:r>
            <w:r>
              <w:rPr>
                <w:sz w:val="18"/>
              </w:rPr>
              <w:t>)</w:t>
            </w:r>
          </w:p>
        </w:tc>
        <w:tc>
          <w:tcPr>
            <w:tcW w:w="2484" w:type="dxa"/>
            <w:shd w:val="clear" w:color="auto" w:fill="FFFFFF"/>
            <w:tcMar>
              <w:top w:w="90" w:type="dxa"/>
              <w:left w:w="130" w:type="dxa"/>
              <w:bottom w:w="90" w:type="dxa"/>
              <w:right w:w="130" w:type="dxa"/>
            </w:tcMar>
            <w:vAlign w:val="center"/>
          </w:tcPr>
          <w:p w14:paraId="3938CDAA" w14:textId="77777777" w:rsidR="00D7481C" w:rsidRDefault="00000000">
            <w:pPr>
              <w:spacing w:before="20" w:after="20" w:line="252" w:lineRule="auto"/>
            </w:pPr>
            <w:r>
              <w:rPr>
                <w:sz w:val="18"/>
              </w:rPr>
              <w:t>Requires join condition (</w:t>
            </w:r>
            <w:r>
              <w:rPr>
                <w:rFonts w:ascii="Consolas" w:hAnsi="Consolas"/>
                <w:color w:val="BE185D"/>
                <w:sz w:val="19"/>
              </w:rPr>
              <w:t>ON</w:t>
            </w:r>
            <w:r>
              <w:rPr>
                <w:sz w:val="18"/>
              </w:rPr>
              <w:t>)</w:t>
            </w:r>
          </w:p>
        </w:tc>
        <w:tc>
          <w:tcPr>
            <w:tcW w:w="2484" w:type="dxa"/>
            <w:shd w:val="clear" w:color="auto" w:fill="FFFFFF"/>
            <w:tcMar>
              <w:top w:w="90" w:type="dxa"/>
              <w:left w:w="130" w:type="dxa"/>
              <w:bottom w:w="90" w:type="dxa"/>
              <w:right w:w="130" w:type="dxa"/>
            </w:tcMar>
            <w:vAlign w:val="center"/>
          </w:tcPr>
          <w:p w14:paraId="5336C3E8" w14:textId="77777777" w:rsidR="00D7481C" w:rsidRDefault="00000000">
            <w:pPr>
              <w:spacing w:before="20" w:after="20" w:line="252" w:lineRule="auto"/>
            </w:pPr>
            <w:r>
              <w:rPr>
                <w:sz w:val="18"/>
              </w:rPr>
              <w:t xml:space="preserve">No condition (or trivial </w:t>
            </w:r>
            <w:r>
              <w:rPr>
                <w:rFonts w:ascii="Consolas" w:hAnsi="Consolas"/>
                <w:color w:val="BE185D"/>
                <w:sz w:val="19"/>
              </w:rPr>
              <w:t>1=1</w:t>
            </w:r>
            <w:r>
              <w:rPr>
                <w:sz w:val="18"/>
              </w:rPr>
              <w:t>)</w:t>
            </w:r>
          </w:p>
        </w:tc>
      </w:tr>
      <w:tr w:rsidR="00D7481C" w14:paraId="47CB9179" w14:textId="77777777">
        <w:trPr>
          <w:jc w:val="center"/>
        </w:trPr>
        <w:tc>
          <w:tcPr>
            <w:tcW w:w="2484" w:type="dxa"/>
            <w:shd w:val="clear" w:color="auto" w:fill="F8FAFC"/>
            <w:tcMar>
              <w:top w:w="90" w:type="dxa"/>
              <w:left w:w="130" w:type="dxa"/>
              <w:bottom w:w="90" w:type="dxa"/>
              <w:right w:w="130" w:type="dxa"/>
            </w:tcMar>
            <w:vAlign w:val="center"/>
          </w:tcPr>
          <w:p w14:paraId="4C272AAF" w14:textId="77777777" w:rsidR="00D7481C" w:rsidRDefault="00000000">
            <w:pPr>
              <w:spacing w:before="20" w:after="20" w:line="252" w:lineRule="auto"/>
            </w:pPr>
            <w:r>
              <w:rPr>
                <w:b/>
                <w:sz w:val="18"/>
              </w:rPr>
              <w:t>Semantic Meaning</w:t>
            </w:r>
          </w:p>
        </w:tc>
        <w:tc>
          <w:tcPr>
            <w:tcW w:w="2484" w:type="dxa"/>
            <w:shd w:val="clear" w:color="auto" w:fill="F8FAFC"/>
            <w:tcMar>
              <w:top w:w="90" w:type="dxa"/>
              <w:left w:w="130" w:type="dxa"/>
              <w:bottom w:w="90" w:type="dxa"/>
              <w:right w:w="130" w:type="dxa"/>
            </w:tcMar>
            <w:vAlign w:val="center"/>
          </w:tcPr>
          <w:p w14:paraId="159D6B25" w14:textId="77777777" w:rsidR="00D7481C" w:rsidRDefault="00000000">
            <w:pPr>
              <w:spacing w:before="20" w:after="20" w:line="252" w:lineRule="auto"/>
            </w:pPr>
            <w:r>
              <w:rPr>
                <w:sz w:val="18"/>
              </w:rPr>
              <w:t>"Intersection of relationships"</w:t>
            </w:r>
          </w:p>
        </w:tc>
        <w:tc>
          <w:tcPr>
            <w:tcW w:w="2484" w:type="dxa"/>
            <w:shd w:val="clear" w:color="auto" w:fill="F8FAFC"/>
            <w:tcMar>
              <w:top w:w="90" w:type="dxa"/>
              <w:left w:w="130" w:type="dxa"/>
              <w:bottom w:w="90" w:type="dxa"/>
              <w:right w:w="130" w:type="dxa"/>
            </w:tcMar>
            <w:vAlign w:val="center"/>
          </w:tcPr>
          <w:p w14:paraId="53242FAD" w14:textId="77777777" w:rsidR="00D7481C" w:rsidRDefault="00000000">
            <w:pPr>
              <w:spacing w:before="20" w:after="20" w:line="252" w:lineRule="auto"/>
            </w:pPr>
            <w:r>
              <w:rPr>
                <w:sz w:val="18"/>
              </w:rPr>
              <w:t>"All primary entities with optional details"</w:t>
            </w:r>
          </w:p>
        </w:tc>
        <w:tc>
          <w:tcPr>
            <w:tcW w:w="2484" w:type="dxa"/>
            <w:shd w:val="clear" w:color="auto" w:fill="F8FAFC"/>
            <w:tcMar>
              <w:top w:w="90" w:type="dxa"/>
              <w:left w:w="130" w:type="dxa"/>
              <w:bottom w:w="90" w:type="dxa"/>
              <w:right w:w="130" w:type="dxa"/>
            </w:tcMar>
            <w:vAlign w:val="center"/>
          </w:tcPr>
          <w:p w14:paraId="2E45D365" w14:textId="77777777" w:rsidR="00D7481C" w:rsidRDefault="00000000">
            <w:pPr>
              <w:spacing w:before="20" w:after="20" w:line="252" w:lineRule="auto"/>
            </w:pPr>
            <w:r>
              <w:rPr>
                <w:sz w:val="18"/>
              </w:rPr>
              <w:t>"All possible combinations"</w:t>
            </w:r>
          </w:p>
        </w:tc>
      </w:tr>
    </w:tbl>
    <w:p w14:paraId="6798A93E" w14:textId="77777777" w:rsidR="00D7481C" w:rsidRDefault="00D7481C">
      <w:pPr>
        <w:spacing w:after="80"/>
      </w:pPr>
    </w:p>
    <w:p w14:paraId="66A1AB01" w14:textId="77777777" w:rsidR="00D7481C" w:rsidRDefault="00000000">
      <w:pPr>
        <w:keepNext/>
        <w:spacing w:before="200"/>
      </w:pPr>
      <w:r>
        <w:rPr>
          <w:b/>
          <w:color w:val="1E40AF"/>
          <w:sz w:val="24"/>
        </w:rPr>
        <w:t>Comparison 2: ON vs WHERE in Joins</w:t>
      </w:r>
    </w:p>
    <w:tbl>
      <w:tblPr>
        <w:tblStyle w:val="TableGrid"/>
        <w:tblW w:w="0" w:type="auto"/>
        <w:jc w:val="center"/>
        <w:tblLook w:val="04A0" w:firstRow="1" w:lastRow="0" w:firstColumn="1" w:lastColumn="0" w:noHBand="0" w:noVBand="1"/>
      </w:tblPr>
      <w:tblGrid>
        <w:gridCol w:w="3312"/>
        <w:gridCol w:w="3312"/>
        <w:gridCol w:w="3312"/>
      </w:tblGrid>
      <w:tr w:rsidR="00D7481C" w14:paraId="1AB39B4E" w14:textId="77777777">
        <w:trPr>
          <w:jc w:val="center"/>
        </w:trPr>
        <w:tc>
          <w:tcPr>
            <w:tcW w:w="3312" w:type="dxa"/>
            <w:shd w:val="clear" w:color="auto" w:fill="1E3A8A"/>
            <w:tcMar>
              <w:top w:w="90" w:type="dxa"/>
              <w:left w:w="130" w:type="dxa"/>
              <w:bottom w:w="90" w:type="dxa"/>
              <w:right w:w="130" w:type="dxa"/>
            </w:tcMar>
            <w:vAlign w:val="center"/>
          </w:tcPr>
          <w:p w14:paraId="632A2C63" w14:textId="77777777" w:rsidR="00D7481C" w:rsidRDefault="00000000">
            <w:pPr>
              <w:spacing w:before="20" w:after="20" w:line="252" w:lineRule="auto"/>
            </w:pPr>
            <w:r>
              <w:rPr>
                <w:b/>
                <w:color w:val="FFFFFF"/>
                <w:sz w:val="19"/>
              </w:rPr>
              <w:t>Scenario</w:t>
            </w:r>
          </w:p>
        </w:tc>
        <w:tc>
          <w:tcPr>
            <w:tcW w:w="3312" w:type="dxa"/>
            <w:shd w:val="clear" w:color="auto" w:fill="1E3A8A"/>
            <w:tcMar>
              <w:top w:w="90" w:type="dxa"/>
              <w:left w:w="130" w:type="dxa"/>
              <w:bottom w:w="90" w:type="dxa"/>
              <w:right w:w="130" w:type="dxa"/>
            </w:tcMar>
            <w:vAlign w:val="center"/>
          </w:tcPr>
          <w:p w14:paraId="63F5C8CD" w14:textId="77777777" w:rsidR="00D7481C" w:rsidRDefault="00000000">
            <w:pPr>
              <w:spacing w:before="20" w:after="20" w:line="252" w:lineRule="auto"/>
            </w:pPr>
            <w:r>
              <w:rPr>
                <w:b/>
                <w:color w:val="FFFFFF"/>
                <w:sz w:val="19"/>
              </w:rPr>
              <w:t>ON Clause</w:t>
            </w:r>
          </w:p>
        </w:tc>
        <w:tc>
          <w:tcPr>
            <w:tcW w:w="3312" w:type="dxa"/>
            <w:shd w:val="clear" w:color="auto" w:fill="1E3A8A"/>
            <w:tcMar>
              <w:top w:w="90" w:type="dxa"/>
              <w:left w:w="130" w:type="dxa"/>
              <w:bottom w:w="90" w:type="dxa"/>
              <w:right w:w="130" w:type="dxa"/>
            </w:tcMar>
            <w:vAlign w:val="center"/>
          </w:tcPr>
          <w:p w14:paraId="67253D75" w14:textId="77777777" w:rsidR="00D7481C" w:rsidRDefault="00000000">
            <w:pPr>
              <w:spacing w:before="20" w:after="20" w:line="252" w:lineRule="auto"/>
            </w:pPr>
            <w:r>
              <w:rPr>
                <w:b/>
                <w:color w:val="FFFFFF"/>
                <w:sz w:val="19"/>
              </w:rPr>
              <w:t>WHERE Clause</w:t>
            </w:r>
          </w:p>
        </w:tc>
      </w:tr>
      <w:tr w:rsidR="00D7481C" w14:paraId="04D26AE2" w14:textId="77777777">
        <w:trPr>
          <w:jc w:val="center"/>
        </w:trPr>
        <w:tc>
          <w:tcPr>
            <w:tcW w:w="3312" w:type="dxa"/>
            <w:shd w:val="clear" w:color="auto" w:fill="F8FAFC"/>
            <w:tcMar>
              <w:top w:w="90" w:type="dxa"/>
              <w:left w:w="130" w:type="dxa"/>
              <w:bottom w:w="90" w:type="dxa"/>
              <w:right w:w="130" w:type="dxa"/>
            </w:tcMar>
            <w:vAlign w:val="center"/>
          </w:tcPr>
          <w:p w14:paraId="7759C517" w14:textId="77777777" w:rsidR="00D7481C" w:rsidRDefault="00000000">
            <w:pPr>
              <w:spacing w:before="20" w:after="20" w:line="252" w:lineRule="auto"/>
            </w:pPr>
            <w:r>
              <w:rPr>
                <w:b/>
                <w:sz w:val="18"/>
              </w:rPr>
              <w:t>INNER JOIN</w:t>
            </w:r>
          </w:p>
        </w:tc>
        <w:tc>
          <w:tcPr>
            <w:tcW w:w="3312" w:type="dxa"/>
            <w:shd w:val="clear" w:color="auto" w:fill="F8FAFC"/>
            <w:tcMar>
              <w:top w:w="90" w:type="dxa"/>
              <w:left w:w="130" w:type="dxa"/>
              <w:bottom w:w="90" w:type="dxa"/>
              <w:right w:w="130" w:type="dxa"/>
            </w:tcMar>
            <w:vAlign w:val="center"/>
          </w:tcPr>
          <w:p w14:paraId="49EB07AE" w14:textId="77777777" w:rsidR="00D7481C" w:rsidRDefault="00000000">
            <w:pPr>
              <w:spacing w:before="20" w:after="20" w:line="252" w:lineRule="auto"/>
            </w:pPr>
            <w:r>
              <w:rPr>
                <w:sz w:val="18"/>
              </w:rPr>
              <w:t>Logically equivalent to WHERE (filtered during join).</w:t>
            </w:r>
          </w:p>
        </w:tc>
        <w:tc>
          <w:tcPr>
            <w:tcW w:w="3312" w:type="dxa"/>
            <w:shd w:val="clear" w:color="auto" w:fill="F8FAFC"/>
            <w:tcMar>
              <w:top w:w="90" w:type="dxa"/>
              <w:left w:w="130" w:type="dxa"/>
              <w:bottom w:w="90" w:type="dxa"/>
              <w:right w:w="130" w:type="dxa"/>
            </w:tcMar>
            <w:vAlign w:val="center"/>
          </w:tcPr>
          <w:p w14:paraId="58926FA8" w14:textId="77777777" w:rsidR="00D7481C" w:rsidRDefault="00000000">
            <w:pPr>
              <w:spacing w:before="20" w:after="20" w:line="252" w:lineRule="auto"/>
            </w:pPr>
            <w:r>
              <w:rPr>
                <w:sz w:val="18"/>
              </w:rPr>
              <w:t>Logically equivalent to ON (filtered after join).</w:t>
            </w:r>
          </w:p>
        </w:tc>
      </w:tr>
      <w:tr w:rsidR="00D7481C" w14:paraId="26375F85" w14:textId="77777777">
        <w:trPr>
          <w:jc w:val="center"/>
        </w:trPr>
        <w:tc>
          <w:tcPr>
            <w:tcW w:w="3312" w:type="dxa"/>
            <w:shd w:val="clear" w:color="auto" w:fill="FFFFFF"/>
            <w:tcMar>
              <w:top w:w="90" w:type="dxa"/>
              <w:left w:w="130" w:type="dxa"/>
              <w:bottom w:w="90" w:type="dxa"/>
              <w:right w:w="130" w:type="dxa"/>
            </w:tcMar>
            <w:vAlign w:val="center"/>
          </w:tcPr>
          <w:p w14:paraId="175B1454" w14:textId="77777777" w:rsidR="00D7481C" w:rsidRDefault="00000000">
            <w:pPr>
              <w:spacing w:before="20" w:after="20" w:line="252" w:lineRule="auto"/>
            </w:pPr>
            <w:r>
              <w:rPr>
                <w:b/>
                <w:sz w:val="18"/>
              </w:rPr>
              <w:t>LEFT JOIN (Right Table)</w:t>
            </w:r>
          </w:p>
        </w:tc>
        <w:tc>
          <w:tcPr>
            <w:tcW w:w="3312" w:type="dxa"/>
            <w:shd w:val="clear" w:color="auto" w:fill="FFFFFF"/>
            <w:tcMar>
              <w:top w:w="90" w:type="dxa"/>
              <w:left w:w="130" w:type="dxa"/>
              <w:bottom w:w="90" w:type="dxa"/>
              <w:right w:w="130" w:type="dxa"/>
            </w:tcMar>
            <w:vAlign w:val="center"/>
          </w:tcPr>
          <w:p w14:paraId="1C27A526" w14:textId="77777777" w:rsidR="00D7481C" w:rsidRDefault="00000000">
            <w:pPr>
              <w:spacing w:before="20" w:after="20" w:line="252" w:lineRule="auto"/>
            </w:pPr>
            <w:r>
              <w:rPr>
                <w:sz w:val="18"/>
              </w:rPr>
              <w:t>Controls which right rows attach. Preserves left rows.</w:t>
            </w:r>
          </w:p>
        </w:tc>
        <w:tc>
          <w:tcPr>
            <w:tcW w:w="3312" w:type="dxa"/>
            <w:shd w:val="clear" w:color="auto" w:fill="FFFFFF"/>
            <w:tcMar>
              <w:top w:w="90" w:type="dxa"/>
              <w:left w:w="130" w:type="dxa"/>
              <w:bottom w:w="90" w:type="dxa"/>
              <w:right w:w="130" w:type="dxa"/>
            </w:tcMar>
            <w:vAlign w:val="center"/>
          </w:tcPr>
          <w:p w14:paraId="37F752FC" w14:textId="77777777" w:rsidR="00D7481C" w:rsidRDefault="00000000">
            <w:pPr>
              <w:spacing w:before="20" w:after="20" w:line="252" w:lineRule="auto"/>
            </w:pPr>
            <w:r>
              <w:rPr>
                <w:sz w:val="18"/>
              </w:rPr>
              <w:t>Filters post-join. Eliminates left rows with NULL right attributes!</w:t>
            </w:r>
          </w:p>
        </w:tc>
      </w:tr>
      <w:tr w:rsidR="00D7481C" w14:paraId="4C1035C7" w14:textId="77777777">
        <w:trPr>
          <w:jc w:val="center"/>
        </w:trPr>
        <w:tc>
          <w:tcPr>
            <w:tcW w:w="3312" w:type="dxa"/>
            <w:shd w:val="clear" w:color="auto" w:fill="F8FAFC"/>
            <w:tcMar>
              <w:top w:w="90" w:type="dxa"/>
              <w:left w:w="130" w:type="dxa"/>
              <w:bottom w:w="90" w:type="dxa"/>
              <w:right w:w="130" w:type="dxa"/>
            </w:tcMar>
            <w:vAlign w:val="center"/>
          </w:tcPr>
          <w:p w14:paraId="35584038" w14:textId="77777777" w:rsidR="00D7481C" w:rsidRDefault="00000000">
            <w:pPr>
              <w:spacing w:before="20" w:after="20" w:line="252" w:lineRule="auto"/>
            </w:pPr>
            <w:r>
              <w:rPr>
                <w:b/>
                <w:sz w:val="18"/>
              </w:rPr>
              <w:t>LEFT JOIN (Left Table)</w:t>
            </w:r>
          </w:p>
        </w:tc>
        <w:tc>
          <w:tcPr>
            <w:tcW w:w="3312" w:type="dxa"/>
            <w:shd w:val="clear" w:color="auto" w:fill="F8FAFC"/>
            <w:tcMar>
              <w:top w:w="90" w:type="dxa"/>
              <w:left w:w="130" w:type="dxa"/>
              <w:bottom w:w="90" w:type="dxa"/>
              <w:right w:w="130" w:type="dxa"/>
            </w:tcMar>
            <w:vAlign w:val="center"/>
          </w:tcPr>
          <w:p w14:paraId="15A46216" w14:textId="77777777" w:rsidR="00D7481C" w:rsidRDefault="00000000">
            <w:pPr>
              <w:spacing w:before="20" w:after="20" w:line="252" w:lineRule="auto"/>
            </w:pPr>
            <w:r>
              <w:rPr>
                <w:sz w:val="18"/>
              </w:rPr>
              <w:t>Unintuitive: evaluating left predicates in ON does not discard left rows.</w:t>
            </w:r>
          </w:p>
        </w:tc>
        <w:tc>
          <w:tcPr>
            <w:tcW w:w="3312" w:type="dxa"/>
            <w:shd w:val="clear" w:color="auto" w:fill="F8FAFC"/>
            <w:tcMar>
              <w:top w:w="90" w:type="dxa"/>
              <w:left w:w="130" w:type="dxa"/>
              <w:bottom w:w="90" w:type="dxa"/>
              <w:right w:w="130" w:type="dxa"/>
            </w:tcMar>
            <w:vAlign w:val="center"/>
          </w:tcPr>
          <w:p w14:paraId="5E53B33E" w14:textId="77777777" w:rsidR="00D7481C" w:rsidRDefault="00000000">
            <w:pPr>
              <w:spacing w:before="20" w:after="20" w:line="252" w:lineRule="auto"/>
            </w:pPr>
            <w:r>
              <w:rPr>
                <w:sz w:val="18"/>
              </w:rPr>
              <w:t>Standard: strictly filters out unwanted left rows.</w:t>
            </w:r>
          </w:p>
        </w:tc>
      </w:tr>
    </w:tbl>
    <w:p w14:paraId="24EBEE7C" w14:textId="77777777" w:rsidR="00D7481C" w:rsidRDefault="00D7481C">
      <w:pPr>
        <w:spacing w:after="80"/>
      </w:pPr>
    </w:p>
    <w:p w14:paraId="0A28C0B3" w14:textId="77777777" w:rsidR="00D7481C" w:rsidRDefault="00D7481C">
      <w:pPr>
        <w:pBdr>
          <w:bottom w:val="single" w:sz="6" w:space="1" w:color="CBD5E1"/>
        </w:pBdr>
        <w:spacing w:before="120" w:after="120"/>
      </w:pPr>
    </w:p>
    <w:p w14:paraId="5875489A" w14:textId="77777777" w:rsidR="00D7481C" w:rsidRDefault="00000000">
      <w:pPr>
        <w:keepNext/>
        <w:spacing w:before="320" w:after="120"/>
      </w:pPr>
      <w:r>
        <w:rPr>
          <w:b/>
          <w:color w:val="0F2C59"/>
          <w:sz w:val="36"/>
        </w:rPr>
        <w:t>Part 9: Comprehensive Technical Interview Question Bank</w:t>
      </w:r>
    </w:p>
    <w:p w14:paraId="266F10EA" w14:textId="77777777" w:rsidR="00D7481C" w:rsidRDefault="00000000">
      <w:pPr>
        <w:keepNext/>
        <w:spacing w:before="200"/>
      </w:pPr>
      <w:r>
        <w:rPr>
          <w:b/>
          <w:color w:val="1E40AF"/>
          <w:sz w:val="24"/>
        </w:rPr>
        <w:t>Q1: What happens if you join two tables on a column where both contain NULL values?</w:t>
      </w:r>
    </w:p>
    <w:p w14:paraId="0DE8BA1A" w14:textId="77777777" w:rsidR="00D7481C" w:rsidRDefault="00000000">
      <w:pPr>
        <w:spacing w:before="20"/>
      </w:pPr>
      <w:r>
        <w:rPr>
          <w:b/>
        </w:rPr>
        <w:t>Answer:</w:t>
      </w:r>
      <w:r>
        <w:br/>
        <w:t xml:space="preserve">In SQL, </w:t>
      </w:r>
      <w:r>
        <w:rPr>
          <w:rFonts w:ascii="Consolas" w:hAnsi="Consolas"/>
          <w:color w:val="BE185D"/>
          <w:sz w:val="19"/>
        </w:rPr>
        <w:t>NULL = NULL</w:t>
      </w:r>
      <w:r>
        <w:t xml:space="preserve"> evaluates to </w:t>
      </w:r>
      <w:r>
        <w:rPr>
          <w:rFonts w:ascii="Consolas" w:hAnsi="Consolas"/>
          <w:color w:val="BE185D"/>
          <w:sz w:val="19"/>
        </w:rPr>
        <w:t>UNKNOWN</w:t>
      </w:r>
      <w:r>
        <w:t xml:space="preserve"> in accordance with three-valued logic. Because standard join predicates require the condition to evaluate to </w:t>
      </w:r>
      <w:r>
        <w:rPr>
          <w:rFonts w:ascii="Consolas" w:hAnsi="Consolas"/>
          <w:color w:val="BE185D"/>
          <w:sz w:val="19"/>
        </w:rPr>
        <w:t>TRUE</w:t>
      </w:r>
      <w:r>
        <w:t xml:space="preserve"> to produce a match, rows with </w:t>
      </w:r>
      <w:r>
        <w:rPr>
          <w:rFonts w:ascii="Consolas" w:hAnsi="Consolas"/>
          <w:color w:val="BE185D"/>
          <w:sz w:val="19"/>
        </w:rPr>
        <w:t>NULL</w:t>
      </w:r>
      <w:r>
        <w:t xml:space="preserve"> keys will </w:t>
      </w:r>
      <w:r>
        <w:rPr>
          <w:b/>
        </w:rPr>
        <w:t>never</w:t>
      </w:r>
      <w:r>
        <w:t xml:space="preserve"> match each other in an equijoin (</w:t>
      </w:r>
      <w:r>
        <w:rPr>
          <w:rFonts w:ascii="Consolas" w:hAnsi="Consolas"/>
          <w:color w:val="BE185D"/>
          <w:sz w:val="19"/>
        </w:rPr>
        <w:t>ON a.key = b.key</w:t>
      </w:r>
      <w:r>
        <w:t xml:space="preserve">). To treat </w:t>
      </w:r>
      <w:r>
        <w:rPr>
          <w:rFonts w:ascii="Consolas" w:hAnsi="Consolas"/>
          <w:color w:val="BE185D"/>
          <w:sz w:val="19"/>
        </w:rPr>
        <w:t>NULL</w:t>
      </w:r>
      <w:r>
        <w:t xml:space="preserve"> as equal for joining, one must explicitly use </w:t>
      </w:r>
      <w:r>
        <w:rPr>
          <w:rFonts w:ascii="Consolas" w:hAnsi="Consolas"/>
          <w:color w:val="BE185D"/>
          <w:sz w:val="19"/>
        </w:rPr>
        <w:t>IS NOT DISTINCT FROM</w:t>
      </w:r>
      <w:r>
        <w:t xml:space="preserve"> (PostgreSQL) or </w:t>
      </w:r>
      <w:r>
        <w:rPr>
          <w:rFonts w:ascii="Consolas" w:hAnsi="Consolas"/>
          <w:color w:val="BE185D"/>
          <w:sz w:val="19"/>
        </w:rPr>
        <w:t>ON a.key = b.key OR (a.key IS NULL AND b.key IS NULL)</w:t>
      </w:r>
      <w:r>
        <w:t>.</w:t>
      </w:r>
    </w:p>
    <w:p w14:paraId="343829CC" w14:textId="77777777" w:rsidR="00D7481C" w:rsidRDefault="00000000">
      <w:pPr>
        <w:keepNext/>
        <w:spacing w:before="200"/>
      </w:pPr>
      <w:r>
        <w:rPr>
          <w:b/>
          <w:color w:val="1E40AF"/>
          <w:sz w:val="24"/>
        </w:rPr>
        <w:t>Q2: What is the maximum and minimum number of rows returned by a LEFT JOIN between Table A (100 rows) and Table B (50 rows)?</w:t>
      </w:r>
    </w:p>
    <w:p w14:paraId="69A85358" w14:textId="77777777" w:rsidR="00D7481C" w:rsidRDefault="00000000">
      <w:pPr>
        <w:spacing w:before="20"/>
      </w:pPr>
      <w:r>
        <w:rPr>
          <w:b/>
        </w:rPr>
        <w:t>Answer:</w:t>
      </w:r>
    </w:p>
    <w:p w14:paraId="799247CF" w14:textId="77777777" w:rsidR="00D7481C" w:rsidRDefault="00000000">
      <w:pPr>
        <w:spacing w:before="20" w:after="40"/>
        <w:ind w:left="360"/>
      </w:pPr>
      <w:r>
        <w:rPr>
          <w:b/>
          <w:color w:val="3B82F6"/>
        </w:rPr>
        <w:t xml:space="preserve">• </w:t>
      </w:r>
      <w:r>
        <w:rPr>
          <w:b/>
        </w:rPr>
        <w:t>Minimum:</w:t>
      </w:r>
      <w:r>
        <w:t xml:space="preserve"> 100 rows. A </w:t>
      </w:r>
      <w:r>
        <w:rPr>
          <w:rFonts w:ascii="Consolas" w:hAnsi="Consolas"/>
          <w:color w:val="BE185D"/>
          <w:sz w:val="19"/>
        </w:rPr>
        <w:t>LEFT JOIN</w:t>
      </w:r>
      <w:r>
        <w:t xml:space="preserve"> guarantees that every row from the left table appears at least once. If zero rows in Table B match Table A, all 100 rows appear with </w:t>
      </w:r>
      <w:r>
        <w:rPr>
          <w:rFonts w:ascii="Consolas" w:hAnsi="Consolas"/>
          <w:color w:val="BE185D"/>
          <w:sz w:val="19"/>
        </w:rPr>
        <w:t>NULL</w:t>
      </w:r>
      <w:r>
        <w:t>s for B's columns.</w:t>
      </w:r>
    </w:p>
    <w:p w14:paraId="7BD9BF2A" w14:textId="77777777" w:rsidR="00D7481C" w:rsidRDefault="00000000">
      <w:pPr>
        <w:spacing w:before="20" w:after="40"/>
        <w:ind w:left="360"/>
      </w:pPr>
      <w:r>
        <w:rPr>
          <w:b/>
          <w:color w:val="3B82F6"/>
        </w:rPr>
        <w:t xml:space="preserve">• </w:t>
      </w:r>
      <w:r>
        <w:rPr>
          <w:b/>
        </w:rPr>
        <w:t>Maximum:</w:t>
      </w:r>
      <w:r>
        <w:t xml:space="preserve"> $100 \times 50 = 5,000$ rows. If every single row in Table A matches all 50 rows in Table B (for instance, all rows have identical join keys or </w:t>
      </w:r>
      <w:r>
        <w:rPr>
          <w:rFonts w:ascii="Consolas" w:hAnsi="Consolas"/>
          <w:color w:val="BE185D"/>
          <w:sz w:val="19"/>
        </w:rPr>
        <w:t>ON 1=1</w:t>
      </w:r>
      <w:r>
        <w:t>), the result is the full Cartesian product.</w:t>
      </w:r>
    </w:p>
    <w:p w14:paraId="6B87AEE8" w14:textId="77777777" w:rsidR="00D7481C" w:rsidRDefault="00000000">
      <w:pPr>
        <w:keepNext/>
        <w:spacing w:before="200"/>
      </w:pPr>
      <w:r>
        <w:rPr>
          <w:b/>
          <w:color w:val="1E40AF"/>
          <w:sz w:val="24"/>
        </w:rPr>
        <w:t>Q3: Why is SELECT dept_id, emp_name, AVG(salary) FROM employees GROUP BY dept_id; invalid in ANSI SQL?</w:t>
      </w:r>
    </w:p>
    <w:p w14:paraId="4F4DF5D6" w14:textId="77777777" w:rsidR="00D7481C" w:rsidRDefault="00000000">
      <w:pPr>
        <w:spacing w:before="20"/>
      </w:pPr>
      <w:r>
        <w:rPr>
          <w:b/>
        </w:rPr>
        <w:t>Answer:</w:t>
      </w:r>
      <w:r>
        <w:br/>
        <w:t xml:space="preserve">Because </w:t>
      </w:r>
      <w:r>
        <w:rPr>
          <w:rFonts w:ascii="Consolas" w:hAnsi="Consolas"/>
          <w:color w:val="BE185D"/>
          <w:sz w:val="19"/>
        </w:rPr>
        <w:t>emp_name</w:t>
      </w:r>
      <w:r>
        <w:t xml:space="preserve"> is neither enclosed within an aggregate function nor specified in the </w:t>
      </w:r>
      <w:r>
        <w:rPr>
          <w:rFonts w:ascii="Consolas" w:hAnsi="Consolas"/>
          <w:color w:val="BE185D"/>
          <w:sz w:val="19"/>
        </w:rPr>
        <w:t>GROUP BY</w:t>
      </w:r>
      <w:r>
        <w:t xml:space="preserve"> clause. Since grouping collapses multiple employees of a department into a single output row, the database engine cannot </w:t>
      </w:r>
      <w:r>
        <w:lastRenderedPageBreak/>
        <w:t>arbitrarily choose which employee's name to display alongside the departmental average salary. (Note: SQLite and older MySQL versions allowed this by returning an arbitrary non-deterministic value, but it is illegal in standard SQL).</w:t>
      </w:r>
    </w:p>
    <w:p w14:paraId="7CDD00CF" w14:textId="77777777" w:rsidR="00D7481C" w:rsidRDefault="00000000">
      <w:pPr>
        <w:keepNext/>
        <w:spacing w:before="200"/>
      </w:pPr>
      <w:r>
        <w:rPr>
          <w:b/>
          <w:color w:val="1E40AF"/>
          <w:sz w:val="24"/>
        </w:rPr>
        <w:t>Q4: Explain the difference between Semi-Join and Anti-Join. How are they written in SQL?</w:t>
      </w:r>
    </w:p>
    <w:p w14:paraId="4574FEE2" w14:textId="77777777" w:rsidR="00D7481C" w:rsidRDefault="00000000">
      <w:pPr>
        <w:spacing w:before="20"/>
      </w:pPr>
      <w:r>
        <w:rPr>
          <w:b/>
        </w:rPr>
        <w:t>Answer:</w:t>
      </w:r>
    </w:p>
    <w:p w14:paraId="3462FD58" w14:textId="77777777" w:rsidR="00D7481C" w:rsidRDefault="00000000">
      <w:pPr>
        <w:spacing w:before="20" w:after="40"/>
        <w:ind w:left="360"/>
      </w:pPr>
      <w:r>
        <w:rPr>
          <w:b/>
          <w:color w:val="3B82F6"/>
        </w:rPr>
        <w:t xml:space="preserve">• </w:t>
      </w:r>
      <w:r>
        <w:rPr>
          <w:b/>
        </w:rPr>
        <w:t>Semi-Join:</w:t>
      </w:r>
      <w:r>
        <w:t xml:space="preserve"> Returns rows from the left table that have at least one match in the right table, without duplicating left rows and without returning right columns. Written via </w:t>
      </w:r>
      <w:r>
        <w:rPr>
          <w:rFonts w:ascii="Consolas" w:hAnsi="Consolas"/>
          <w:color w:val="BE185D"/>
          <w:sz w:val="19"/>
        </w:rPr>
        <w:t>EXISTS</w:t>
      </w:r>
      <w:r>
        <w:t xml:space="preserve"> or </w:t>
      </w:r>
      <w:r>
        <w:rPr>
          <w:rFonts w:ascii="Consolas" w:hAnsi="Consolas"/>
          <w:color w:val="BE185D"/>
          <w:sz w:val="19"/>
        </w:rPr>
        <w:t>IN</w:t>
      </w:r>
      <w:r>
        <w:t>:</w:t>
      </w:r>
      <w:r>
        <w:rPr>
          <w:rFonts w:ascii="Consolas" w:hAnsi="Consolas"/>
          <w:color w:val="BE185D"/>
          <w:sz w:val="19"/>
        </w:rPr>
        <w:t>SELECT * FROM departments d</w:t>
      </w:r>
      <w:r>
        <w:rPr>
          <w:rFonts w:ascii="Consolas" w:hAnsi="Consolas"/>
          <w:color w:val="BE185D"/>
          <w:sz w:val="19"/>
        </w:rPr>
        <w:br/>
        <w:t>WHERE EXISTS (SELECT 1 FROM employees e WHERE e.dept_id = d.dept_id);</w:t>
      </w:r>
      <w:r>
        <w:rPr>
          <w:rFonts w:ascii="Consolas" w:hAnsi="Consolas"/>
          <w:color w:val="BE185D"/>
          <w:sz w:val="19"/>
        </w:rPr>
        <w:br/>
      </w:r>
      <w:r>
        <w:br/>
      </w:r>
    </w:p>
    <w:p w14:paraId="549DD942" w14:textId="77777777" w:rsidR="00D7481C" w:rsidRDefault="00000000">
      <w:pPr>
        <w:spacing w:before="20" w:after="40"/>
        <w:ind w:left="360"/>
      </w:pPr>
      <w:r>
        <w:rPr>
          <w:b/>
          <w:color w:val="3B82F6"/>
        </w:rPr>
        <w:t xml:space="preserve">• </w:t>
      </w:r>
      <w:r>
        <w:rPr>
          <w:b/>
        </w:rPr>
        <w:t>Anti-Join:</w:t>
      </w:r>
      <w:r>
        <w:t xml:space="preserve"> Returns rows from the left table that have zero matches in the right table. Written via </w:t>
      </w:r>
      <w:r>
        <w:rPr>
          <w:rFonts w:ascii="Consolas" w:hAnsi="Consolas"/>
          <w:color w:val="BE185D"/>
          <w:sz w:val="19"/>
        </w:rPr>
        <w:t>NOT EXISTS</w:t>
      </w:r>
      <w:r>
        <w:t xml:space="preserve"> or </w:t>
      </w:r>
      <w:r>
        <w:rPr>
          <w:rFonts w:ascii="Consolas" w:hAnsi="Consolas"/>
          <w:color w:val="BE185D"/>
          <w:sz w:val="19"/>
        </w:rPr>
        <w:t>LEFT JOIN ... WHERE right.key IS NULL</w:t>
      </w:r>
      <w:r>
        <w:t>:</w:t>
      </w:r>
      <w:r>
        <w:rPr>
          <w:rFonts w:ascii="Consolas" w:hAnsi="Consolas"/>
          <w:color w:val="BE185D"/>
          <w:sz w:val="19"/>
        </w:rPr>
        <w:t>SELECT * FROM departments d</w:t>
      </w:r>
      <w:r>
        <w:rPr>
          <w:rFonts w:ascii="Consolas" w:hAnsi="Consolas"/>
          <w:color w:val="BE185D"/>
          <w:sz w:val="19"/>
        </w:rPr>
        <w:br/>
        <w:t>WHERE NOT EXISTS (SELECT 1 FROM employees e WHERE e.dept_id = d.dept_id);</w:t>
      </w:r>
      <w:r>
        <w:rPr>
          <w:rFonts w:ascii="Consolas" w:hAnsi="Consolas"/>
          <w:color w:val="BE185D"/>
          <w:sz w:val="19"/>
        </w:rPr>
        <w:br/>
      </w:r>
      <w:r>
        <w:br/>
      </w:r>
    </w:p>
    <w:p w14:paraId="46A48CF9" w14:textId="77777777" w:rsidR="00D7481C" w:rsidRDefault="00000000">
      <w:pPr>
        <w:keepNext/>
        <w:spacing w:before="200"/>
      </w:pPr>
      <w:r>
        <w:rPr>
          <w:b/>
          <w:color w:val="1E40AF"/>
          <w:sz w:val="24"/>
        </w:rPr>
        <w:t>Q5: Can HAVING be used without a GROUP BY clause?</w:t>
      </w:r>
    </w:p>
    <w:p w14:paraId="31C0F7B0" w14:textId="77777777" w:rsidR="00D7481C" w:rsidRDefault="00000000">
      <w:pPr>
        <w:spacing w:before="20"/>
      </w:pPr>
      <w:r>
        <w:rPr>
          <w:b/>
        </w:rPr>
        <w:t>Answer:</w:t>
      </w:r>
      <w:r>
        <w:br/>
        <w:t xml:space="preserve">Yes. If </w:t>
      </w:r>
      <w:r>
        <w:rPr>
          <w:rFonts w:ascii="Consolas" w:hAnsi="Consolas"/>
          <w:color w:val="BE185D"/>
          <w:sz w:val="19"/>
        </w:rPr>
        <w:t>HAVING</w:t>
      </w:r>
      <w:r>
        <w:t xml:space="preserve"> is used without an explicit </w:t>
      </w:r>
      <w:r>
        <w:rPr>
          <w:rFonts w:ascii="Consolas" w:hAnsi="Consolas"/>
          <w:color w:val="BE185D"/>
          <w:sz w:val="19"/>
        </w:rPr>
        <w:t>GROUP BY</w:t>
      </w:r>
      <w:r>
        <w:t>, the entire table is treated as a single composite group. For example:</w:t>
      </w:r>
    </w:p>
    <w:p w14:paraId="52EADC8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AVG(salary) </w:t>
      </w:r>
      <w:r>
        <w:rPr>
          <w:rFonts w:ascii="Consolas" w:hAnsi="Consolas"/>
          <w:color w:val="0F172A"/>
          <w:sz w:val="17"/>
        </w:rPr>
        <w:br/>
        <w:t xml:space="preserve">FROM employees </w:t>
      </w:r>
      <w:r>
        <w:rPr>
          <w:rFonts w:ascii="Consolas" w:hAnsi="Consolas"/>
          <w:color w:val="0F172A"/>
          <w:sz w:val="17"/>
        </w:rPr>
        <w:br/>
        <w:t>HAVING COUNT(*) &gt; 5;</w:t>
      </w:r>
    </w:p>
    <w:p w14:paraId="1719F1DF" w14:textId="77777777" w:rsidR="00D7481C" w:rsidRDefault="00000000">
      <w:pPr>
        <w:spacing w:before="20"/>
      </w:pPr>
      <w:r>
        <w:t>If the table has 5 or fewer rows, this query returns an empty set (0 rows). If it has more than 5 rows, it returns 1 row containing the overall average salary.</w:t>
      </w:r>
    </w:p>
    <w:p w14:paraId="5960A38B" w14:textId="77777777" w:rsidR="00D7481C" w:rsidRDefault="00D7481C">
      <w:pPr>
        <w:pBdr>
          <w:bottom w:val="single" w:sz="6" w:space="1" w:color="CBD5E1"/>
        </w:pBdr>
        <w:spacing w:before="120" w:after="120"/>
      </w:pPr>
    </w:p>
    <w:p w14:paraId="6B6EF9CA" w14:textId="77777777" w:rsidR="00D7481C" w:rsidRDefault="00000000">
      <w:pPr>
        <w:keepNext/>
        <w:spacing w:before="320" w:after="120"/>
      </w:pPr>
      <w:r>
        <w:rPr>
          <w:b/>
          <w:color w:val="0F2C59"/>
          <w:sz w:val="36"/>
        </w:rPr>
        <w:t>Part 10: Hands-On Practice Lab (20 Problems)</w:t>
      </w:r>
    </w:p>
    <w:p w14:paraId="1B71A29C" w14:textId="77777777" w:rsidR="00D7481C" w:rsidRDefault="00000000">
      <w:pPr>
        <w:keepNext/>
        <w:spacing w:before="200"/>
      </w:pPr>
      <w:r>
        <w:rPr>
          <w:b/>
          <w:color w:val="1E40AF"/>
          <w:sz w:val="24"/>
        </w:rPr>
        <w:t>Database Initialization Script for Practice</w:t>
      </w:r>
    </w:p>
    <w:p w14:paraId="7178079F" w14:textId="77777777" w:rsidR="00D7481C" w:rsidRDefault="00000000">
      <w:pPr>
        <w:spacing w:before="20"/>
      </w:pPr>
      <w:r>
        <w:t>Run this schema in PostgreSQL, MySQL, SQL Server, or SQLite to follow along:</w:t>
      </w:r>
    </w:p>
    <w:p w14:paraId="24C94D8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DROP TABLE IF EXISTS order_items;</w:t>
      </w:r>
      <w:r>
        <w:rPr>
          <w:rFonts w:ascii="Consolas" w:hAnsi="Consolas"/>
          <w:color w:val="0F172A"/>
          <w:sz w:val="17"/>
        </w:rPr>
        <w:br/>
        <w:t>DROP TABLE IF EXISTS orders;</w:t>
      </w:r>
      <w:r>
        <w:rPr>
          <w:rFonts w:ascii="Consolas" w:hAnsi="Consolas"/>
          <w:color w:val="0F172A"/>
          <w:sz w:val="17"/>
        </w:rPr>
        <w:br/>
        <w:t>DROP TABLE IF EXISTS products;</w:t>
      </w:r>
      <w:r>
        <w:rPr>
          <w:rFonts w:ascii="Consolas" w:hAnsi="Consolas"/>
          <w:color w:val="0F172A"/>
          <w:sz w:val="17"/>
        </w:rPr>
        <w:br/>
        <w:t>DROP TABLE IF EXISTS customers;</w:t>
      </w:r>
      <w:r>
        <w:rPr>
          <w:rFonts w:ascii="Consolas" w:hAnsi="Consolas"/>
          <w:color w:val="0F172A"/>
          <w:sz w:val="17"/>
        </w:rPr>
        <w:br/>
      </w:r>
      <w:r>
        <w:rPr>
          <w:rFonts w:ascii="Consolas" w:hAnsi="Consolas"/>
          <w:color w:val="0F172A"/>
          <w:sz w:val="17"/>
        </w:rPr>
        <w:br/>
        <w:t>CREATE TABLE customers (</w:t>
      </w:r>
      <w:r>
        <w:rPr>
          <w:rFonts w:ascii="Consolas" w:hAnsi="Consolas"/>
          <w:color w:val="0F172A"/>
          <w:sz w:val="17"/>
        </w:rPr>
        <w:br/>
        <w:t xml:space="preserve">    customer_id INT PRIMARY KEY,</w:t>
      </w:r>
      <w:r>
        <w:rPr>
          <w:rFonts w:ascii="Consolas" w:hAnsi="Consolas"/>
          <w:color w:val="0F172A"/>
          <w:sz w:val="17"/>
        </w:rPr>
        <w:br/>
        <w:t xml:space="preserve">    customer_name VARCHAR(50),</w:t>
      </w:r>
      <w:r>
        <w:rPr>
          <w:rFonts w:ascii="Consolas" w:hAnsi="Consolas"/>
          <w:color w:val="0F172A"/>
          <w:sz w:val="17"/>
        </w:rPr>
        <w:br/>
        <w:t xml:space="preserve">    city VARCHAR(50),</w:t>
      </w:r>
      <w:r>
        <w:rPr>
          <w:rFonts w:ascii="Consolas" w:hAnsi="Consolas"/>
          <w:color w:val="0F172A"/>
          <w:sz w:val="17"/>
        </w:rPr>
        <w:br/>
        <w:t xml:space="preserve">    segment VARCHAR(20)</w:t>
      </w:r>
      <w:r>
        <w:rPr>
          <w:rFonts w:ascii="Consolas" w:hAnsi="Consolas"/>
          <w:color w:val="0F172A"/>
          <w:sz w:val="17"/>
        </w:rPr>
        <w:br/>
        <w:t>);</w:t>
      </w:r>
      <w:r>
        <w:rPr>
          <w:rFonts w:ascii="Consolas" w:hAnsi="Consolas"/>
          <w:color w:val="0F172A"/>
          <w:sz w:val="17"/>
        </w:rPr>
        <w:br/>
      </w:r>
      <w:r>
        <w:rPr>
          <w:rFonts w:ascii="Consolas" w:hAnsi="Consolas"/>
          <w:color w:val="0F172A"/>
          <w:sz w:val="17"/>
        </w:rPr>
        <w:br/>
        <w:t>CREATE TABLE products (</w:t>
      </w:r>
      <w:r>
        <w:rPr>
          <w:rFonts w:ascii="Consolas" w:hAnsi="Consolas"/>
          <w:color w:val="0F172A"/>
          <w:sz w:val="17"/>
        </w:rPr>
        <w:br/>
        <w:t xml:space="preserve">    product_id INT PRIMARY KEY,</w:t>
      </w:r>
      <w:r>
        <w:rPr>
          <w:rFonts w:ascii="Consolas" w:hAnsi="Consolas"/>
          <w:color w:val="0F172A"/>
          <w:sz w:val="17"/>
        </w:rPr>
        <w:br/>
        <w:t xml:space="preserve">    product_name VARCHAR(50),</w:t>
      </w:r>
      <w:r>
        <w:rPr>
          <w:rFonts w:ascii="Consolas" w:hAnsi="Consolas"/>
          <w:color w:val="0F172A"/>
          <w:sz w:val="17"/>
        </w:rPr>
        <w:br/>
        <w:t xml:space="preserve">    category VARCHAR(30),</w:t>
      </w:r>
      <w:r>
        <w:rPr>
          <w:rFonts w:ascii="Consolas" w:hAnsi="Consolas"/>
          <w:color w:val="0F172A"/>
          <w:sz w:val="17"/>
        </w:rPr>
        <w:br/>
        <w:t xml:space="preserve">    unit_price DECIMAL(10, 2)</w:t>
      </w:r>
      <w:r>
        <w:rPr>
          <w:rFonts w:ascii="Consolas" w:hAnsi="Consolas"/>
          <w:color w:val="0F172A"/>
          <w:sz w:val="17"/>
        </w:rPr>
        <w:br/>
        <w:t>);</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CREATE TABLE orders (</w:t>
      </w:r>
      <w:r>
        <w:rPr>
          <w:rFonts w:ascii="Consolas" w:hAnsi="Consolas"/>
          <w:color w:val="0F172A"/>
          <w:sz w:val="17"/>
        </w:rPr>
        <w:br/>
        <w:t xml:space="preserve">    order_id INT PRIMARY KEY,</w:t>
      </w:r>
      <w:r>
        <w:rPr>
          <w:rFonts w:ascii="Consolas" w:hAnsi="Consolas"/>
          <w:color w:val="0F172A"/>
          <w:sz w:val="17"/>
        </w:rPr>
        <w:br/>
        <w:t xml:space="preserve">    customer_id INT,</w:t>
      </w:r>
      <w:r>
        <w:rPr>
          <w:rFonts w:ascii="Consolas" w:hAnsi="Consolas"/>
          <w:color w:val="0F172A"/>
          <w:sz w:val="17"/>
        </w:rPr>
        <w:br/>
        <w:t xml:space="preserve">    order_date DATE,</w:t>
      </w:r>
      <w:r>
        <w:rPr>
          <w:rFonts w:ascii="Consolas" w:hAnsi="Consolas"/>
          <w:color w:val="0F172A"/>
          <w:sz w:val="17"/>
        </w:rPr>
        <w:br/>
        <w:t xml:space="preserve">    order_status VARCHAR(20),</w:t>
      </w:r>
      <w:r>
        <w:rPr>
          <w:rFonts w:ascii="Consolas" w:hAnsi="Consolas"/>
          <w:color w:val="0F172A"/>
          <w:sz w:val="17"/>
        </w:rPr>
        <w:br/>
        <w:t xml:space="preserve">    total_amount DECIMAL(10, 2),</w:t>
      </w:r>
      <w:r>
        <w:rPr>
          <w:rFonts w:ascii="Consolas" w:hAnsi="Consolas"/>
          <w:color w:val="0F172A"/>
          <w:sz w:val="17"/>
        </w:rPr>
        <w:br/>
        <w:t xml:space="preserve">    FOREIGN KEY (customer_id) REFERENCES customers(customer_id)</w:t>
      </w:r>
      <w:r>
        <w:rPr>
          <w:rFonts w:ascii="Consolas" w:hAnsi="Consolas"/>
          <w:color w:val="0F172A"/>
          <w:sz w:val="17"/>
        </w:rPr>
        <w:br/>
        <w:t>);</w:t>
      </w:r>
      <w:r>
        <w:rPr>
          <w:rFonts w:ascii="Consolas" w:hAnsi="Consolas"/>
          <w:color w:val="0F172A"/>
          <w:sz w:val="17"/>
        </w:rPr>
        <w:br/>
      </w:r>
      <w:r>
        <w:rPr>
          <w:rFonts w:ascii="Consolas" w:hAnsi="Consolas"/>
          <w:color w:val="0F172A"/>
          <w:sz w:val="17"/>
        </w:rPr>
        <w:br/>
        <w:t>CREATE TABLE order_items (</w:t>
      </w:r>
      <w:r>
        <w:rPr>
          <w:rFonts w:ascii="Consolas" w:hAnsi="Consolas"/>
          <w:color w:val="0F172A"/>
          <w:sz w:val="17"/>
        </w:rPr>
        <w:br/>
        <w:t xml:space="preserve">    item_id INT PRIMARY KEY,</w:t>
      </w:r>
      <w:r>
        <w:rPr>
          <w:rFonts w:ascii="Consolas" w:hAnsi="Consolas"/>
          <w:color w:val="0F172A"/>
          <w:sz w:val="17"/>
        </w:rPr>
        <w:br/>
        <w:t xml:space="preserve">    order_id INT,</w:t>
      </w:r>
      <w:r>
        <w:rPr>
          <w:rFonts w:ascii="Consolas" w:hAnsi="Consolas"/>
          <w:color w:val="0F172A"/>
          <w:sz w:val="17"/>
        </w:rPr>
        <w:br/>
        <w:t xml:space="preserve">    product_id INT,</w:t>
      </w:r>
      <w:r>
        <w:rPr>
          <w:rFonts w:ascii="Consolas" w:hAnsi="Consolas"/>
          <w:color w:val="0F172A"/>
          <w:sz w:val="17"/>
        </w:rPr>
        <w:br/>
        <w:t xml:space="preserve">    quantity INT,</w:t>
      </w:r>
      <w:r>
        <w:rPr>
          <w:rFonts w:ascii="Consolas" w:hAnsi="Consolas"/>
          <w:color w:val="0F172A"/>
          <w:sz w:val="17"/>
        </w:rPr>
        <w:br/>
        <w:t xml:space="preserve">    price_per_unit DECIMAL(10, 2),</w:t>
      </w:r>
      <w:r>
        <w:rPr>
          <w:rFonts w:ascii="Consolas" w:hAnsi="Consolas"/>
          <w:color w:val="0F172A"/>
          <w:sz w:val="17"/>
        </w:rPr>
        <w:br/>
        <w:t xml:space="preserve">    FOREIGN KEY (order_id) REFERENCES orders(order_id),</w:t>
      </w:r>
      <w:r>
        <w:rPr>
          <w:rFonts w:ascii="Consolas" w:hAnsi="Consolas"/>
          <w:color w:val="0F172A"/>
          <w:sz w:val="17"/>
        </w:rPr>
        <w:br/>
        <w:t xml:space="preserve">    FOREIGN KEY (product_id) REFERENCES products(product_id)</w:t>
      </w:r>
      <w:r>
        <w:rPr>
          <w:rFonts w:ascii="Consolas" w:hAnsi="Consolas"/>
          <w:color w:val="0F172A"/>
          <w:sz w:val="17"/>
        </w:rPr>
        <w:br/>
        <w:t>);</w:t>
      </w:r>
      <w:r>
        <w:rPr>
          <w:rFonts w:ascii="Consolas" w:hAnsi="Consolas"/>
          <w:color w:val="0F172A"/>
          <w:sz w:val="17"/>
        </w:rPr>
        <w:br/>
      </w:r>
      <w:r>
        <w:rPr>
          <w:rFonts w:ascii="Consolas" w:hAnsi="Consolas"/>
          <w:color w:val="0F172A"/>
          <w:sz w:val="17"/>
        </w:rPr>
        <w:br/>
        <w:t>-- Seed Data</w:t>
      </w:r>
      <w:r>
        <w:rPr>
          <w:rFonts w:ascii="Consolas" w:hAnsi="Consolas"/>
          <w:color w:val="0F172A"/>
          <w:sz w:val="17"/>
        </w:rPr>
        <w:br/>
        <w:t>INSERT INTO customers VALUES</w:t>
      </w:r>
      <w:r>
        <w:rPr>
          <w:rFonts w:ascii="Consolas" w:hAnsi="Consolas"/>
          <w:color w:val="0F172A"/>
          <w:sz w:val="17"/>
        </w:rPr>
        <w:br/>
        <w:t>(101, 'Acme Corp', 'New York', 'Corporate'),</w:t>
      </w:r>
      <w:r>
        <w:rPr>
          <w:rFonts w:ascii="Consolas" w:hAnsi="Consolas"/>
          <w:color w:val="0F172A"/>
          <w:sz w:val="17"/>
        </w:rPr>
        <w:br/>
        <w:t>(102, 'Beta LLC', 'San Francisco', 'Consumer'),</w:t>
      </w:r>
      <w:r>
        <w:rPr>
          <w:rFonts w:ascii="Consolas" w:hAnsi="Consolas"/>
          <w:color w:val="0F172A"/>
          <w:sz w:val="17"/>
        </w:rPr>
        <w:br/>
        <w:t>(103, 'Cyberdyne', 'New York', 'Corporate'),</w:t>
      </w:r>
      <w:r>
        <w:rPr>
          <w:rFonts w:ascii="Consolas" w:hAnsi="Consolas"/>
          <w:color w:val="0F172A"/>
          <w:sz w:val="17"/>
        </w:rPr>
        <w:br/>
        <w:t>(104, 'Delta Inc', 'Chicago', 'Enterprise'),</w:t>
      </w:r>
      <w:r>
        <w:rPr>
          <w:rFonts w:ascii="Consolas" w:hAnsi="Consolas"/>
          <w:color w:val="0F172A"/>
          <w:sz w:val="17"/>
        </w:rPr>
        <w:br/>
        <w:t>(105, 'Epsilon Co', 'Austin', 'Consumer'),</w:t>
      </w:r>
      <w:r>
        <w:rPr>
          <w:rFonts w:ascii="Consolas" w:hAnsi="Consolas"/>
          <w:color w:val="0F172A"/>
          <w:sz w:val="17"/>
        </w:rPr>
        <w:br/>
        <w:t>(106, 'Foxtrot Ltd', 'Chicago', 'Enterprise');</w:t>
      </w:r>
      <w:r>
        <w:rPr>
          <w:rFonts w:ascii="Consolas" w:hAnsi="Consolas"/>
          <w:color w:val="0F172A"/>
          <w:sz w:val="17"/>
        </w:rPr>
        <w:br/>
      </w:r>
      <w:r>
        <w:rPr>
          <w:rFonts w:ascii="Consolas" w:hAnsi="Consolas"/>
          <w:color w:val="0F172A"/>
          <w:sz w:val="17"/>
        </w:rPr>
        <w:br/>
        <w:t>INSERT INTO products VALUES</w:t>
      </w:r>
      <w:r>
        <w:rPr>
          <w:rFonts w:ascii="Consolas" w:hAnsi="Consolas"/>
          <w:color w:val="0F172A"/>
          <w:sz w:val="17"/>
        </w:rPr>
        <w:br/>
        <w:t>(1, 'Cloud Database', 'Software', 500.00),</w:t>
      </w:r>
      <w:r>
        <w:rPr>
          <w:rFonts w:ascii="Consolas" w:hAnsi="Consolas"/>
          <w:color w:val="0F172A"/>
          <w:sz w:val="17"/>
        </w:rPr>
        <w:br/>
        <w:t>(2, 'Analytics Suite', 'Software', 300.00),</w:t>
      </w:r>
      <w:r>
        <w:rPr>
          <w:rFonts w:ascii="Consolas" w:hAnsi="Consolas"/>
          <w:color w:val="0F172A"/>
          <w:sz w:val="17"/>
        </w:rPr>
        <w:br/>
        <w:t>(3, 'Security Gateway', 'Hardware', 800.00),</w:t>
      </w:r>
      <w:r>
        <w:rPr>
          <w:rFonts w:ascii="Consolas" w:hAnsi="Consolas"/>
          <w:color w:val="0F172A"/>
          <w:sz w:val="17"/>
        </w:rPr>
        <w:br/>
        <w:t>(4, 'Server Rack', 'Hardware', 1200.00),</w:t>
      </w:r>
      <w:r>
        <w:rPr>
          <w:rFonts w:ascii="Consolas" w:hAnsi="Consolas"/>
          <w:color w:val="0F172A"/>
          <w:sz w:val="17"/>
        </w:rPr>
        <w:br/>
        <w:t>(5, 'Consulting Hour', 'Services', 150.00);</w:t>
      </w:r>
      <w:r>
        <w:rPr>
          <w:rFonts w:ascii="Consolas" w:hAnsi="Consolas"/>
          <w:color w:val="0F172A"/>
          <w:sz w:val="17"/>
        </w:rPr>
        <w:br/>
      </w:r>
      <w:r>
        <w:rPr>
          <w:rFonts w:ascii="Consolas" w:hAnsi="Consolas"/>
          <w:color w:val="0F172A"/>
          <w:sz w:val="17"/>
        </w:rPr>
        <w:br/>
        <w:t>INSERT INTO orders VALUES</w:t>
      </w:r>
      <w:r>
        <w:rPr>
          <w:rFonts w:ascii="Consolas" w:hAnsi="Consolas"/>
          <w:color w:val="0F172A"/>
          <w:sz w:val="17"/>
        </w:rPr>
        <w:br/>
        <w:t>(1001, 101, '2024-01-15', 'Delivered', 1600.00),</w:t>
      </w:r>
      <w:r>
        <w:rPr>
          <w:rFonts w:ascii="Consolas" w:hAnsi="Consolas"/>
          <w:color w:val="0F172A"/>
          <w:sz w:val="17"/>
        </w:rPr>
        <w:br/>
        <w:t>(1002, 101, '2024-02-10', 'Delivered', 800.00),</w:t>
      </w:r>
      <w:r>
        <w:rPr>
          <w:rFonts w:ascii="Consolas" w:hAnsi="Consolas"/>
          <w:color w:val="0F172A"/>
          <w:sz w:val="17"/>
        </w:rPr>
        <w:br/>
        <w:t>(1003, 102, '2024-02-14', 'Cancelled', 500.00),</w:t>
      </w:r>
      <w:r>
        <w:rPr>
          <w:rFonts w:ascii="Consolas" w:hAnsi="Consolas"/>
          <w:color w:val="0F172A"/>
          <w:sz w:val="17"/>
        </w:rPr>
        <w:br/>
        <w:t>(1004, 103, '2024-03-01', 'Delivered', 2400.00),</w:t>
      </w:r>
      <w:r>
        <w:rPr>
          <w:rFonts w:ascii="Consolas" w:hAnsi="Consolas"/>
          <w:color w:val="0F172A"/>
          <w:sz w:val="17"/>
        </w:rPr>
        <w:br/>
        <w:t>(1005, 104, '2024-03-15', 'Pending', 600.00),</w:t>
      </w:r>
      <w:r>
        <w:rPr>
          <w:rFonts w:ascii="Consolas" w:hAnsi="Consolas"/>
          <w:color w:val="0F172A"/>
          <w:sz w:val="17"/>
        </w:rPr>
        <w:br/>
        <w:t>(1006, 101, '2024-04-05', 'Delivered', 300.00);</w:t>
      </w:r>
      <w:r>
        <w:rPr>
          <w:rFonts w:ascii="Consolas" w:hAnsi="Consolas"/>
          <w:color w:val="0F172A"/>
          <w:sz w:val="17"/>
        </w:rPr>
        <w:br/>
        <w:t>-- Customer 105 and 106 have placed no orders!</w:t>
      </w:r>
      <w:r>
        <w:rPr>
          <w:rFonts w:ascii="Consolas" w:hAnsi="Consolas"/>
          <w:color w:val="0F172A"/>
          <w:sz w:val="17"/>
        </w:rPr>
        <w:br/>
      </w:r>
      <w:r>
        <w:rPr>
          <w:rFonts w:ascii="Consolas" w:hAnsi="Consolas"/>
          <w:color w:val="0F172A"/>
          <w:sz w:val="17"/>
        </w:rPr>
        <w:br/>
        <w:t>INSERT INTO order_items VALUES</w:t>
      </w:r>
      <w:r>
        <w:rPr>
          <w:rFonts w:ascii="Consolas" w:hAnsi="Consolas"/>
          <w:color w:val="0F172A"/>
          <w:sz w:val="17"/>
        </w:rPr>
        <w:br/>
        <w:t>(1, 1001, 1, 2, 500.00),</w:t>
      </w:r>
      <w:r>
        <w:rPr>
          <w:rFonts w:ascii="Consolas" w:hAnsi="Consolas"/>
          <w:color w:val="0F172A"/>
          <w:sz w:val="17"/>
        </w:rPr>
        <w:br/>
        <w:t>(2, 1001, 2, 2, 300.00),</w:t>
      </w:r>
      <w:r>
        <w:rPr>
          <w:rFonts w:ascii="Consolas" w:hAnsi="Consolas"/>
          <w:color w:val="0F172A"/>
          <w:sz w:val="17"/>
        </w:rPr>
        <w:br/>
        <w:t>(3, 1002, 3, 1, 800.00),</w:t>
      </w:r>
      <w:r>
        <w:rPr>
          <w:rFonts w:ascii="Consolas" w:hAnsi="Consolas"/>
          <w:color w:val="0F172A"/>
          <w:sz w:val="17"/>
        </w:rPr>
        <w:br/>
        <w:t>(4, 1003, 1, 1, 500.00),</w:t>
      </w:r>
      <w:r>
        <w:rPr>
          <w:rFonts w:ascii="Consolas" w:hAnsi="Consolas"/>
          <w:color w:val="0F172A"/>
          <w:sz w:val="17"/>
        </w:rPr>
        <w:br/>
        <w:t>(5, 1004, 4, 2, 1200.00),</w:t>
      </w:r>
      <w:r>
        <w:rPr>
          <w:rFonts w:ascii="Consolas" w:hAnsi="Consolas"/>
          <w:color w:val="0F172A"/>
          <w:sz w:val="17"/>
        </w:rPr>
        <w:br/>
        <w:t>(6, 1005, 2, 2, 300.00),</w:t>
      </w:r>
      <w:r>
        <w:rPr>
          <w:rFonts w:ascii="Consolas" w:hAnsi="Consolas"/>
          <w:color w:val="0F172A"/>
          <w:sz w:val="17"/>
        </w:rPr>
        <w:br/>
        <w:t>(7, 1006, 2, 1, 300.00);</w:t>
      </w:r>
    </w:p>
    <w:p w14:paraId="59AF39AF" w14:textId="77777777" w:rsidR="00D7481C" w:rsidRDefault="00D7481C">
      <w:pPr>
        <w:pBdr>
          <w:bottom w:val="single" w:sz="6" w:space="1" w:color="CBD5E1"/>
        </w:pBdr>
        <w:spacing w:before="120" w:after="120"/>
      </w:pPr>
    </w:p>
    <w:p w14:paraId="3244D707" w14:textId="77777777" w:rsidR="00D7481C" w:rsidRDefault="00000000">
      <w:pPr>
        <w:keepNext/>
        <w:spacing w:before="200"/>
      </w:pPr>
      <w:r>
        <w:rPr>
          <w:b/>
          <w:color w:val="1E40AF"/>
          <w:sz w:val="24"/>
        </w:rPr>
        <w:t>Practice Problem Statements (Try Before Viewing Solutions!)</w:t>
      </w:r>
    </w:p>
    <w:p w14:paraId="15F9E2F7" w14:textId="77777777" w:rsidR="00D7481C" w:rsidRDefault="00000000">
      <w:pPr>
        <w:spacing w:before="20" w:after="40"/>
        <w:ind w:left="360"/>
      </w:pPr>
      <w:r>
        <w:rPr>
          <w:b/>
          <w:color w:val="3B82F6"/>
        </w:rPr>
        <w:t xml:space="preserve">• </w:t>
      </w:r>
      <w:r>
        <w:rPr>
          <w:b/>
        </w:rPr>
        <w:t>Inner Match:</w:t>
      </w:r>
      <w:r>
        <w:t xml:space="preserve"> Display customer name, order ID, and order date for all delivered orders.</w:t>
      </w:r>
    </w:p>
    <w:p w14:paraId="2E84D2C8" w14:textId="77777777" w:rsidR="00D7481C" w:rsidRDefault="00000000">
      <w:pPr>
        <w:spacing w:before="20" w:after="40"/>
        <w:ind w:left="360"/>
      </w:pPr>
      <w:r>
        <w:rPr>
          <w:b/>
          <w:color w:val="3B82F6"/>
        </w:rPr>
        <w:t xml:space="preserve">• </w:t>
      </w:r>
      <w:r>
        <w:rPr>
          <w:b/>
        </w:rPr>
        <w:t>Customer Order Audit:</w:t>
      </w:r>
      <w:r>
        <w:t xml:space="preserve"> Display all customer names and their order IDs, including customers who have never placed an order.</w:t>
      </w:r>
    </w:p>
    <w:p w14:paraId="38970D36" w14:textId="77777777" w:rsidR="00D7481C" w:rsidRDefault="00000000">
      <w:pPr>
        <w:spacing w:before="20" w:after="40"/>
        <w:ind w:left="360"/>
      </w:pPr>
      <w:r>
        <w:rPr>
          <w:b/>
          <w:color w:val="3B82F6"/>
        </w:rPr>
        <w:t xml:space="preserve">• </w:t>
      </w:r>
      <w:r>
        <w:rPr>
          <w:b/>
        </w:rPr>
        <w:t>Unmatched Customers:</w:t>
      </w:r>
      <w:r>
        <w:t xml:space="preserve"> Identify all customers who have never placed an order using a Left Anti-Join.</w:t>
      </w:r>
    </w:p>
    <w:p w14:paraId="15E2A032" w14:textId="77777777" w:rsidR="00D7481C" w:rsidRDefault="00000000">
      <w:pPr>
        <w:spacing w:before="20" w:after="40"/>
        <w:ind w:left="360"/>
      </w:pPr>
      <w:r>
        <w:rPr>
          <w:b/>
          <w:color w:val="3B82F6"/>
        </w:rPr>
        <w:t xml:space="preserve">• </w:t>
      </w:r>
      <w:r>
        <w:rPr>
          <w:b/>
        </w:rPr>
        <w:t>Product Purchase Check:</w:t>
      </w:r>
      <w:r>
        <w:t xml:space="preserve"> Find all products that have never been ordered.</w:t>
      </w:r>
    </w:p>
    <w:p w14:paraId="32284DE5" w14:textId="77777777" w:rsidR="00D7481C" w:rsidRDefault="00000000">
      <w:pPr>
        <w:spacing w:before="20" w:after="40"/>
        <w:ind w:left="360"/>
      </w:pPr>
      <w:r>
        <w:rPr>
          <w:b/>
          <w:color w:val="3B82F6"/>
        </w:rPr>
        <w:lastRenderedPageBreak/>
        <w:t xml:space="preserve">• </w:t>
      </w:r>
      <w:r>
        <w:rPr>
          <w:b/>
        </w:rPr>
        <w:t>Customer Spending Summary:</w:t>
      </w:r>
      <w:r>
        <w:t xml:space="preserve"> Calculate total amount spent by each customer across delivered orders only. Include customer name.</w:t>
      </w:r>
    </w:p>
    <w:p w14:paraId="4F4118B7" w14:textId="77777777" w:rsidR="00D7481C" w:rsidRDefault="00000000">
      <w:pPr>
        <w:spacing w:before="20" w:after="40"/>
        <w:ind w:left="360"/>
      </w:pPr>
      <w:r>
        <w:rPr>
          <w:b/>
          <w:color w:val="3B82F6"/>
        </w:rPr>
        <w:t xml:space="preserve">• </w:t>
      </w:r>
      <w:r>
        <w:rPr>
          <w:b/>
        </w:rPr>
        <w:t>High Spenders Only:</w:t>
      </w:r>
      <w:r>
        <w:t xml:space="preserve"> Display customer names and total spending for customers whose delivered orders exceed $1,500.</w:t>
      </w:r>
    </w:p>
    <w:p w14:paraId="0F5E0C1C" w14:textId="77777777" w:rsidR="00D7481C" w:rsidRDefault="00000000">
      <w:pPr>
        <w:spacing w:before="20" w:after="40"/>
        <w:ind w:left="360"/>
      </w:pPr>
      <w:r>
        <w:rPr>
          <w:b/>
          <w:color w:val="3B82F6"/>
        </w:rPr>
        <w:t xml:space="preserve">• </w:t>
      </w:r>
      <w:r>
        <w:rPr>
          <w:b/>
        </w:rPr>
        <w:t>Department Order Metrics:</w:t>
      </w:r>
      <w:r>
        <w:t xml:space="preserve"> Show total orders, total delivered orders, and total cancelled orders per customer segment.</w:t>
      </w:r>
    </w:p>
    <w:p w14:paraId="260349AB" w14:textId="77777777" w:rsidR="00D7481C" w:rsidRDefault="00000000">
      <w:pPr>
        <w:spacing w:before="20" w:after="40"/>
        <w:ind w:left="360"/>
      </w:pPr>
      <w:r>
        <w:rPr>
          <w:b/>
          <w:color w:val="3B82F6"/>
        </w:rPr>
        <w:t xml:space="preserve">• </w:t>
      </w:r>
      <w:r>
        <w:rPr>
          <w:b/>
        </w:rPr>
        <w:t>Item-Level Sales Reconciliation:</w:t>
      </w:r>
      <w:r>
        <w:t xml:space="preserve"> For each order, display </w:t>
      </w:r>
      <w:r>
        <w:rPr>
          <w:rFonts w:ascii="Consolas" w:hAnsi="Consolas"/>
          <w:color w:val="BE185D"/>
          <w:sz w:val="19"/>
        </w:rPr>
        <w:t>order_id</w:t>
      </w:r>
      <w:r>
        <w:t xml:space="preserve">, header </w:t>
      </w:r>
      <w:r>
        <w:rPr>
          <w:rFonts w:ascii="Consolas" w:hAnsi="Consolas"/>
          <w:color w:val="BE185D"/>
          <w:sz w:val="19"/>
        </w:rPr>
        <w:t>total_amount</w:t>
      </w:r>
      <w:r>
        <w:t xml:space="preserve">, and sum of </w:t>
      </w:r>
      <w:r>
        <w:rPr>
          <w:rFonts w:ascii="Consolas" w:hAnsi="Consolas"/>
          <w:color w:val="BE185D"/>
          <w:sz w:val="19"/>
        </w:rPr>
        <w:t>quantity * price_per_unit</w:t>
      </w:r>
      <w:r>
        <w:t xml:space="preserve"> from </w:t>
      </w:r>
      <w:r>
        <w:rPr>
          <w:rFonts w:ascii="Consolas" w:hAnsi="Consolas"/>
          <w:color w:val="BE185D"/>
          <w:sz w:val="19"/>
        </w:rPr>
        <w:t>order_items</w:t>
      </w:r>
      <w:r>
        <w:t xml:space="preserve"> to check for discrepancies.</w:t>
      </w:r>
    </w:p>
    <w:p w14:paraId="672DE123" w14:textId="77777777" w:rsidR="00D7481C" w:rsidRDefault="00000000">
      <w:pPr>
        <w:spacing w:before="20" w:after="40"/>
        <w:ind w:left="360"/>
      </w:pPr>
      <w:r>
        <w:rPr>
          <w:b/>
          <w:color w:val="3B82F6"/>
        </w:rPr>
        <w:t xml:space="preserve">• </w:t>
      </w:r>
      <w:r>
        <w:rPr>
          <w:b/>
        </w:rPr>
        <w:t>Zero-Order Cities:</w:t>
      </w:r>
      <w:r>
        <w:t xml:space="preserve"> List cities where not a single customer has placed a delivered order.</w:t>
      </w:r>
    </w:p>
    <w:p w14:paraId="6622E882" w14:textId="77777777" w:rsidR="00D7481C" w:rsidRDefault="00000000">
      <w:pPr>
        <w:spacing w:before="20" w:after="40"/>
        <w:ind w:left="360"/>
      </w:pPr>
      <w:r>
        <w:rPr>
          <w:b/>
          <w:color w:val="3B82F6"/>
        </w:rPr>
        <w:t xml:space="preserve">• </w:t>
      </w:r>
      <w:r>
        <w:rPr>
          <w:b/>
        </w:rPr>
        <w:t>Category Breakdown:</w:t>
      </w:r>
      <w:r>
        <w:t xml:space="preserve"> Calculate total units sold and total revenue per product category.</w:t>
      </w:r>
    </w:p>
    <w:p w14:paraId="643EB989" w14:textId="77777777" w:rsidR="00D7481C" w:rsidRDefault="00000000">
      <w:pPr>
        <w:spacing w:before="20" w:after="40"/>
        <w:ind w:left="360"/>
      </w:pPr>
      <w:r>
        <w:rPr>
          <w:b/>
          <w:color w:val="3B82F6"/>
        </w:rPr>
        <w:t xml:space="preserve">• </w:t>
      </w:r>
      <w:r>
        <w:rPr>
          <w:b/>
        </w:rPr>
        <w:t>Self Join - City Peers:</w:t>
      </w:r>
      <w:r>
        <w:t xml:space="preserve"> Find pairs of distinct customers located in the same city. Avoid duplicate reverse pairs.</w:t>
      </w:r>
    </w:p>
    <w:p w14:paraId="5560B5B4" w14:textId="77777777" w:rsidR="00D7481C" w:rsidRDefault="00000000">
      <w:pPr>
        <w:spacing w:before="20" w:after="40"/>
        <w:ind w:left="360"/>
      </w:pPr>
      <w:r>
        <w:rPr>
          <w:b/>
          <w:color w:val="3B82F6"/>
        </w:rPr>
        <w:t xml:space="preserve">• </w:t>
      </w:r>
      <w:r>
        <w:rPr>
          <w:b/>
        </w:rPr>
        <w:t>Multi-Item Orders:</w:t>
      </w:r>
      <w:r>
        <w:t xml:space="preserve"> Find all order IDs that contain more than 1 distinct product.</w:t>
      </w:r>
    </w:p>
    <w:p w14:paraId="7A279AAC" w14:textId="77777777" w:rsidR="00D7481C" w:rsidRDefault="00000000">
      <w:pPr>
        <w:spacing w:before="20" w:after="40"/>
        <w:ind w:left="360"/>
      </w:pPr>
      <w:r>
        <w:rPr>
          <w:b/>
          <w:color w:val="3B82F6"/>
        </w:rPr>
        <w:t xml:space="preserve">• </w:t>
      </w:r>
      <w:r>
        <w:rPr>
          <w:b/>
        </w:rPr>
        <w:t>Product Popularity Rank:</w:t>
      </w:r>
      <w:r>
        <w:t xml:space="preserve"> List product names alongside the count of unique customers who bought them.</w:t>
      </w:r>
    </w:p>
    <w:p w14:paraId="5C65A1FB" w14:textId="77777777" w:rsidR="00D7481C" w:rsidRDefault="00000000">
      <w:pPr>
        <w:spacing w:before="20" w:after="40"/>
        <w:ind w:left="360"/>
      </w:pPr>
      <w:r>
        <w:rPr>
          <w:b/>
          <w:color w:val="3B82F6"/>
        </w:rPr>
        <w:t xml:space="preserve">• </w:t>
      </w:r>
      <w:r>
        <w:rPr>
          <w:b/>
        </w:rPr>
        <w:t>Customer Multi-Order Frequency:</w:t>
      </w:r>
      <w:r>
        <w:t xml:space="preserve"> List customers who have placed 2 or more delivered orders.</w:t>
      </w:r>
    </w:p>
    <w:p w14:paraId="420410CC" w14:textId="77777777" w:rsidR="00D7481C" w:rsidRDefault="00000000">
      <w:pPr>
        <w:spacing w:before="20" w:after="40"/>
        <w:ind w:left="360"/>
      </w:pPr>
      <w:r>
        <w:rPr>
          <w:b/>
          <w:color w:val="3B82F6"/>
        </w:rPr>
        <w:t xml:space="preserve">• </w:t>
      </w:r>
      <w:r>
        <w:rPr>
          <w:b/>
        </w:rPr>
        <w:t>Conditional Aggregation - Status Split:</w:t>
      </w:r>
      <w:r>
        <w:t xml:space="preserve"> Display customer ID and two columns: </w:t>
      </w:r>
      <w:r>
        <w:rPr>
          <w:rFonts w:ascii="Consolas" w:hAnsi="Consolas"/>
          <w:color w:val="BE185D"/>
          <w:sz w:val="19"/>
        </w:rPr>
        <w:t>delivered_spend</w:t>
      </w:r>
      <w:r>
        <w:t xml:space="preserve"> and </w:t>
      </w:r>
      <w:r>
        <w:rPr>
          <w:rFonts w:ascii="Consolas" w:hAnsi="Consolas"/>
          <w:color w:val="BE185D"/>
          <w:sz w:val="19"/>
        </w:rPr>
        <w:t>non_delivered_spend</w:t>
      </w:r>
      <w:r>
        <w:t>.</w:t>
      </w:r>
    </w:p>
    <w:p w14:paraId="31052A31" w14:textId="77777777" w:rsidR="00D7481C" w:rsidRDefault="00000000">
      <w:pPr>
        <w:spacing w:before="20" w:after="40"/>
        <w:ind w:left="360"/>
      </w:pPr>
      <w:r>
        <w:rPr>
          <w:b/>
          <w:color w:val="3B82F6"/>
        </w:rPr>
        <w:t xml:space="preserve">• </w:t>
      </w:r>
      <w:r>
        <w:rPr>
          <w:b/>
        </w:rPr>
        <w:t>Average Order Value per Segment:</w:t>
      </w:r>
      <w:r>
        <w:t xml:space="preserve"> Find the average delivered order amount grouped by customer segment.</w:t>
      </w:r>
    </w:p>
    <w:p w14:paraId="2E30699A" w14:textId="77777777" w:rsidR="00D7481C" w:rsidRDefault="00000000">
      <w:pPr>
        <w:spacing w:before="20" w:after="40"/>
        <w:ind w:left="360"/>
      </w:pPr>
      <w:r>
        <w:rPr>
          <w:b/>
          <w:color w:val="3B82F6"/>
        </w:rPr>
        <w:t xml:space="preserve">• </w:t>
      </w:r>
      <w:r>
        <w:rPr>
          <w:b/>
        </w:rPr>
        <w:t>Duplicate Detection:</w:t>
      </w:r>
      <w:r>
        <w:t xml:space="preserve"> In the </w:t>
      </w:r>
      <w:r>
        <w:rPr>
          <w:rFonts w:ascii="Consolas" w:hAnsi="Consolas"/>
          <w:color w:val="BE185D"/>
          <w:sz w:val="19"/>
        </w:rPr>
        <w:t>customers</w:t>
      </w:r>
      <w:r>
        <w:t xml:space="preserve"> table, write a query to detect if duplicate </w:t>
      </w:r>
      <w:r>
        <w:rPr>
          <w:rFonts w:ascii="Consolas" w:hAnsi="Consolas"/>
          <w:color w:val="BE185D"/>
          <w:sz w:val="19"/>
        </w:rPr>
        <w:t>customer_name</w:t>
      </w:r>
      <w:r>
        <w:t xml:space="preserve"> entries exist.</w:t>
      </w:r>
    </w:p>
    <w:p w14:paraId="124FFD95" w14:textId="77777777" w:rsidR="00D7481C" w:rsidRDefault="00000000">
      <w:pPr>
        <w:spacing w:before="20" w:after="40"/>
        <w:ind w:left="360"/>
      </w:pPr>
      <w:r>
        <w:rPr>
          <w:b/>
          <w:color w:val="3B82F6"/>
        </w:rPr>
        <w:t xml:space="preserve">• </w:t>
      </w:r>
      <w:r>
        <w:rPr>
          <w:b/>
        </w:rPr>
        <w:t>Cross Join Combinations:</w:t>
      </w:r>
      <w:r>
        <w:t xml:space="preserve"> Generate all possible combinations of customer segments and product categories.</w:t>
      </w:r>
    </w:p>
    <w:p w14:paraId="21BFFF4B" w14:textId="77777777" w:rsidR="00D7481C" w:rsidRDefault="00000000">
      <w:pPr>
        <w:spacing w:before="20" w:after="40"/>
        <w:ind w:left="360"/>
      </w:pPr>
      <w:r>
        <w:rPr>
          <w:b/>
          <w:color w:val="3B82F6"/>
        </w:rPr>
        <w:t xml:space="preserve">• </w:t>
      </w:r>
      <w:r>
        <w:rPr>
          <w:b/>
        </w:rPr>
        <w:t>Orders Containing Hardware:</w:t>
      </w:r>
      <w:r>
        <w:t xml:space="preserve"> List customer names that have ordered at least one item from the 'Hardware' category.</w:t>
      </w:r>
    </w:p>
    <w:p w14:paraId="5DB1A2A2" w14:textId="77777777" w:rsidR="00D7481C" w:rsidRDefault="00000000">
      <w:pPr>
        <w:spacing w:before="20" w:after="40"/>
        <w:ind w:left="360"/>
      </w:pPr>
      <w:r>
        <w:rPr>
          <w:b/>
          <w:color w:val="3B82F6"/>
        </w:rPr>
        <w:t xml:space="preserve">• </w:t>
      </w:r>
      <w:r>
        <w:rPr>
          <w:b/>
        </w:rPr>
        <w:t>Comprehensive Reconciliation:</w:t>
      </w:r>
      <w:r>
        <w:t xml:space="preserve"> For each customer, show customer name, count of total orders, count of delivered orders, and total net delivered revenue (default to 0.00 if none).</w:t>
      </w:r>
    </w:p>
    <w:p w14:paraId="02B8F826" w14:textId="77777777" w:rsidR="00D7481C" w:rsidRDefault="00D7481C">
      <w:pPr>
        <w:pBdr>
          <w:bottom w:val="single" w:sz="6" w:space="1" w:color="CBD5E1"/>
        </w:pBdr>
        <w:spacing w:before="120" w:after="120"/>
      </w:pPr>
    </w:p>
    <w:p w14:paraId="0D146E60" w14:textId="77777777" w:rsidR="00D7481C" w:rsidRDefault="00000000">
      <w:pPr>
        <w:keepNext/>
        <w:spacing w:before="320" w:after="120"/>
      </w:pPr>
      <w:r>
        <w:rPr>
          <w:b/>
          <w:color w:val="0F2C59"/>
          <w:sz w:val="36"/>
        </w:rPr>
        <w:t>Part 11: Solutions &amp; Explanations to Practice Problems</w:t>
      </w:r>
    </w:p>
    <w:p w14:paraId="63DAFE90" w14:textId="77777777" w:rsidR="00D7481C" w:rsidRDefault="00000000">
      <w:pPr>
        <w:keepNext/>
        <w:spacing w:before="200"/>
      </w:pPr>
      <w:r>
        <w:rPr>
          <w:b/>
          <w:color w:val="1E40AF"/>
          <w:sz w:val="24"/>
        </w:rPr>
        <w:t>Solution 1</w:t>
      </w:r>
    </w:p>
    <w:p w14:paraId="6364D92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c.customer_name, o.order_id, o.order_date</w:t>
      </w:r>
      <w:r>
        <w:rPr>
          <w:rFonts w:ascii="Consolas" w:hAnsi="Consolas"/>
          <w:color w:val="0F172A"/>
          <w:sz w:val="17"/>
        </w:rPr>
        <w:br/>
        <w:t>FROM customers c</w:t>
      </w:r>
      <w:r>
        <w:rPr>
          <w:rFonts w:ascii="Consolas" w:hAnsi="Consolas"/>
          <w:color w:val="0F172A"/>
          <w:sz w:val="17"/>
        </w:rPr>
        <w:br/>
        <w:t>INNER JOIN orders o ON c.customer_id = o.customer_id</w:t>
      </w:r>
      <w:r>
        <w:rPr>
          <w:rFonts w:ascii="Consolas" w:hAnsi="Consolas"/>
          <w:color w:val="0F172A"/>
          <w:sz w:val="17"/>
        </w:rPr>
        <w:br/>
        <w:t>WHERE o.order_status = 'Delivered';</w:t>
      </w:r>
    </w:p>
    <w:p w14:paraId="2EEBB1F1" w14:textId="77777777" w:rsidR="00D7481C" w:rsidRDefault="00000000">
      <w:pPr>
        <w:spacing w:before="20"/>
      </w:pPr>
      <w:r>
        <w:rPr>
          <w:i/>
        </w:rPr>
        <w:t>Explanation:</w:t>
      </w:r>
      <w:r>
        <w:t xml:space="preserve"> Standard inner join filtered by status. Eliminates non-purchasing customers and non-delivered orders.</w:t>
      </w:r>
    </w:p>
    <w:p w14:paraId="23163F4C" w14:textId="77777777" w:rsidR="00D7481C" w:rsidRDefault="00000000">
      <w:pPr>
        <w:keepNext/>
        <w:spacing w:before="200"/>
      </w:pPr>
      <w:r>
        <w:rPr>
          <w:b/>
          <w:color w:val="1E40AF"/>
          <w:sz w:val="24"/>
        </w:rPr>
        <w:t>Solution 2</w:t>
      </w:r>
    </w:p>
    <w:p w14:paraId="27870AC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c.customer_name, o.order_id</w:t>
      </w:r>
      <w:r>
        <w:rPr>
          <w:rFonts w:ascii="Consolas" w:hAnsi="Consolas"/>
          <w:color w:val="0F172A"/>
          <w:sz w:val="17"/>
        </w:rPr>
        <w:br/>
        <w:t>FROM customers c</w:t>
      </w:r>
      <w:r>
        <w:rPr>
          <w:rFonts w:ascii="Consolas" w:hAnsi="Consolas"/>
          <w:color w:val="0F172A"/>
          <w:sz w:val="17"/>
        </w:rPr>
        <w:br/>
        <w:t>LEFT JOIN orders o ON c.customer_id = o.customer_id;</w:t>
      </w:r>
    </w:p>
    <w:p w14:paraId="02B5F2D4" w14:textId="77777777" w:rsidR="00D7481C" w:rsidRDefault="00000000">
      <w:pPr>
        <w:spacing w:before="20"/>
      </w:pPr>
      <w:r>
        <w:rPr>
          <w:i/>
        </w:rPr>
        <w:t>Explanation:</w:t>
      </w:r>
      <w:r>
        <w:t xml:space="preserve"> Preserves all customers (Epsilon and Foxtrot output with </w:t>
      </w:r>
      <w:r>
        <w:rPr>
          <w:rFonts w:ascii="Consolas" w:hAnsi="Consolas"/>
          <w:color w:val="BE185D"/>
          <w:sz w:val="19"/>
        </w:rPr>
        <w:t>NULL</w:t>
      </w:r>
      <w:r>
        <w:t xml:space="preserve"> for </w:t>
      </w:r>
      <w:r>
        <w:rPr>
          <w:rFonts w:ascii="Consolas" w:hAnsi="Consolas"/>
          <w:color w:val="BE185D"/>
          <w:sz w:val="19"/>
        </w:rPr>
        <w:t>order_id</w:t>
      </w:r>
      <w:r>
        <w:t>).</w:t>
      </w:r>
    </w:p>
    <w:p w14:paraId="193163C5" w14:textId="77777777" w:rsidR="00D7481C" w:rsidRDefault="00000000">
      <w:pPr>
        <w:keepNext/>
        <w:spacing w:before="200"/>
      </w:pPr>
      <w:r>
        <w:rPr>
          <w:b/>
          <w:color w:val="1E40AF"/>
          <w:sz w:val="24"/>
        </w:rPr>
        <w:t>Solution 3</w:t>
      </w:r>
    </w:p>
    <w:p w14:paraId="16CD2B4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c.customer_id, c.customer_name, c.city</w:t>
      </w:r>
      <w:r>
        <w:rPr>
          <w:rFonts w:ascii="Consolas" w:hAnsi="Consolas"/>
          <w:color w:val="0F172A"/>
          <w:sz w:val="17"/>
        </w:rPr>
        <w:br/>
        <w:t>FROM customers c</w:t>
      </w:r>
      <w:r>
        <w:rPr>
          <w:rFonts w:ascii="Consolas" w:hAnsi="Consolas"/>
          <w:color w:val="0F172A"/>
          <w:sz w:val="17"/>
        </w:rPr>
        <w:br/>
        <w:t>LEFT JOIN orders o ON c.customer_id = o.customer_id</w:t>
      </w:r>
      <w:r>
        <w:rPr>
          <w:rFonts w:ascii="Consolas" w:hAnsi="Consolas"/>
          <w:color w:val="0F172A"/>
          <w:sz w:val="17"/>
        </w:rPr>
        <w:br/>
        <w:t>WHERE o.order_id IS NULL;</w:t>
      </w:r>
    </w:p>
    <w:p w14:paraId="580106F2" w14:textId="77777777" w:rsidR="00D7481C" w:rsidRDefault="00000000">
      <w:pPr>
        <w:spacing w:before="20"/>
      </w:pPr>
      <w:r>
        <w:rPr>
          <w:i/>
        </w:rPr>
        <w:lastRenderedPageBreak/>
        <w:t>Explanation:</w:t>
      </w:r>
      <w:r>
        <w:t xml:space="preserve"> Anti-join pattern. Evaluates primary key of right table for </w:t>
      </w:r>
      <w:r>
        <w:rPr>
          <w:rFonts w:ascii="Consolas" w:hAnsi="Consolas"/>
          <w:color w:val="BE185D"/>
          <w:sz w:val="19"/>
        </w:rPr>
        <w:t>NULL</w:t>
      </w:r>
      <w:r>
        <w:t>.</w:t>
      </w:r>
    </w:p>
    <w:p w14:paraId="3A7463CE" w14:textId="77777777" w:rsidR="00D7481C" w:rsidRDefault="00000000">
      <w:pPr>
        <w:keepNext/>
        <w:spacing w:before="200"/>
      </w:pPr>
      <w:r>
        <w:rPr>
          <w:b/>
          <w:color w:val="1E40AF"/>
          <w:sz w:val="24"/>
        </w:rPr>
        <w:t>Solution 4</w:t>
      </w:r>
    </w:p>
    <w:p w14:paraId="1E25B34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p.product_id, p.product_name</w:t>
      </w:r>
      <w:r>
        <w:rPr>
          <w:rFonts w:ascii="Consolas" w:hAnsi="Consolas"/>
          <w:color w:val="0F172A"/>
          <w:sz w:val="17"/>
        </w:rPr>
        <w:br/>
        <w:t>FROM products p</w:t>
      </w:r>
      <w:r>
        <w:rPr>
          <w:rFonts w:ascii="Consolas" w:hAnsi="Consolas"/>
          <w:color w:val="0F172A"/>
          <w:sz w:val="17"/>
        </w:rPr>
        <w:br/>
        <w:t>LEFT JOIN order_items oi ON p.product_id = oi.product_id</w:t>
      </w:r>
      <w:r>
        <w:rPr>
          <w:rFonts w:ascii="Consolas" w:hAnsi="Consolas"/>
          <w:color w:val="0F172A"/>
          <w:sz w:val="17"/>
        </w:rPr>
        <w:br/>
        <w:t>WHERE oi.item_id IS NULL;</w:t>
      </w:r>
    </w:p>
    <w:p w14:paraId="275B4B50" w14:textId="77777777" w:rsidR="00D7481C" w:rsidRDefault="00000000">
      <w:pPr>
        <w:spacing w:before="20"/>
      </w:pPr>
      <w:r>
        <w:rPr>
          <w:i/>
        </w:rPr>
        <w:t>Explanation:</w:t>
      </w:r>
      <w:r>
        <w:t xml:space="preserve"> Identifies Consulting Hour (product 5) which has zero sales rows.</w:t>
      </w:r>
    </w:p>
    <w:p w14:paraId="74650F74" w14:textId="77777777" w:rsidR="00D7481C" w:rsidRDefault="00000000">
      <w:pPr>
        <w:keepNext/>
        <w:spacing w:before="200"/>
      </w:pPr>
      <w:r>
        <w:rPr>
          <w:b/>
          <w:color w:val="1E40AF"/>
          <w:sz w:val="24"/>
        </w:rPr>
        <w:t>Solution 5</w:t>
      </w:r>
    </w:p>
    <w:p w14:paraId="640EDBB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c.customer_name, SUM(o.total_amount) AS total_spent</w:t>
      </w:r>
      <w:r>
        <w:rPr>
          <w:rFonts w:ascii="Consolas" w:hAnsi="Consolas"/>
          <w:color w:val="0F172A"/>
          <w:sz w:val="17"/>
        </w:rPr>
        <w:br/>
        <w:t>FROM customers c</w:t>
      </w:r>
      <w:r>
        <w:rPr>
          <w:rFonts w:ascii="Consolas" w:hAnsi="Consolas"/>
          <w:color w:val="0F172A"/>
          <w:sz w:val="17"/>
        </w:rPr>
        <w:br/>
        <w:t>INNER JOIN orders o ON c.customer_id = o.customer_id</w:t>
      </w:r>
      <w:r>
        <w:rPr>
          <w:rFonts w:ascii="Consolas" w:hAnsi="Consolas"/>
          <w:color w:val="0F172A"/>
          <w:sz w:val="17"/>
        </w:rPr>
        <w:br/>
        <w:t>WHERE o.order_status = 'Delivered'</w:t>
      </w:r>
      <w:r>
        <w:rPr>
          <w:rFonts w:ascii="Consolas" w:hAnsi="Consolas"/>
          <w:color w:val="0F172A"/>
          <w:sz w:val="17"/>
        </w:rPr>
        <w:br/>
        <w:t>GROUP BY c.customer_id, c.customer_name;</w:t>
      </w:r>
    </w:p>
    <w:p w14:paraId="290FB7A6" w14:textId="77777777" w:rsidR="00D7481C" w:rsidRDefault="00000000">
      <w:pPr>
        <w:spacing w:before="20"/>
      </w:pPr>
      <w:r>
        <w:rPr>
          <w:i/>
        </w:rPr>
        <w:t>Explanation:</w:t>
      </w:r>
      <w:r>
        <w:t xml:space="preserve"> Includes </w:t>
      </w:r>
      <w:r>
        <w:rPr>
          <w:rFonts w:ascii="Consolas" w:hAnsi="Consolas"/>
          <w:color w:val="BE185D"/>
          <w:sz w:val="19"/>
        </w:rPr>
        <w:t>c.customer_id</w:t>
      </w:r>
      <w:r>
        <w:t xml:space="preserve"> in </w:t>
      </w:r>
      <w:r>
        <w:rPr>
          <w:rFonts w:ascii="Consolas" w:hAnsi="Consolas"/>
          <w:color w:val="BE185D"/>
          <w:sz w:val="19"/>
        </w:rPr>
        <w:t>GROUP BY</w:t>
      </w:r>
      <w:r>
        <w:t xml:space="preserve"> to ensure proper grouping if two customers share a name.</w:t>
      </w:r>
    </w:p>
    <w:p w14:paraId="5B052FAC" w14:textId="77777777" w:rsidR="00D7481C" w:rsidRDefault="00000000">
      <w:pPr>
        <w:keepNext/>
        <w:spacing w:before="200"/>
      </w:pPr>
      <w:r>
        <w:rPr>
          <w:b/>
          <w:color w:val="1E40AF"/>
          <w:sz w:val="24"/>
        </w:rPr>
        <w:t>Solution 6</w:t>
      </w:r>
    </w:p>
    <w:p w14:paraId="7102C78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c.customer_name, SUM(o.total_amount) AS total_spent</w:t>
      </w:r>
      <w:r>
        <w:rPr>
          <w:rFonts w:ascii="Consolas" w:hAnsi="Consolas"/>
          <w:color w:val="0F172A"/>
          <w:sz w:val="17"/>
        </w:rPr>
        <w:br/>
        <w:t>FROM customers c</w:t>
      </w:r>
      <w:r>
        <w:rPr>
          <w:rFonts w:ascii="Consolas" w:hAnsi="Consolas"/>
          <w:color w:val="0F172A"/>
          <w:sz w:val="17"/>
        </w:rPr>
        <w:br/>
        <w:t>INNER JOIN orders o ON c.customer_id = o.customer_id</w:t>
      </w:r>
      <w:r>
        <w:rPr>
          <w:rFonts w:ascii="Consolas" w:hAnsi="Consolas"/>
          <w:color w:val="0F172A"/>
          <w:sz w:val="17"/>
        </w:rPr>
        <w:br/>
        <w:t>WHERE o.order_status = 'Delivered'</w:t>
      </w:r>
      <w:r>
        <w:rPr>
          <w:rFonts w:ascii="Consolas" w:hAnsi="Consolas"/>
          <w:color w:val="0F172A"/>
          <w:sz w:val="17"/>
        </w:rPr>
        <w:br/>
        <w:t>GROUP BY c.customer_id, c.customer_name</w:t>
      </w:r>
      <w:r>
        <w:rPr>
          <w:rFonts w:ascii="Consolas" w:hAnsi="Consolas"/>
          <w:color w:val="0F172A"/>
          <w:sz w:val="17"/>
        </w:rPr>
        <w:br/>
        <w:t>HAVING SUM(o.total_amount) &gt; 1500;</w:t>
      </w:r>
    </w:p>
    <w:p w14:paraId="12AE65E9" w14:textId="77777777" w:rsidR="00D7481C" w:rsidRDefault="00000000">
      <w:pPr>
        <w:spacing w:before="20"/>
      </w:pPr>
      <w:r>
        <w:rPr>
          <w:i/>
        </w:rPr>
        <w:t>Explanation:</w:t>
      </w:r>
      <w:r>
        <w:t xml:space="preserve"> </w:t>
      </w:r>
      <w:r>
        <w:rPr>
          <w:rFonts w:ascii="Consolas" w:hAnsi="Consolas"/>
          <w:color w:val="BE185D"/>
          <w:sz w:val="19"/>
        </w:rPr>
        <w:t>HAVING</w:t>
      </w:r>
      <w:r>
        <w:t xml:space="preserve"> filters aggregate sum after groups are constructed.</w:t>
      </w:r>
    </w:p>
    <w:p w14:paraId="47884E85" w14:textId="77777777" w:rsidR="00D7481C" w:rsidRDefault="00000000">
      <w:pPr>
        <w:keepNext/>
        <w:spacing w:before="200"/>
      </w:pPr>
      <w:r>
        <w:rPr>
          <w:b/>
          <w:color w:val="1E40AF"/>
          <w:sz w:val="24"/>
        </w:rPr>
        <w:t>Solution 7</w:t>
      </w:r>
    </w:p>
    <w:p w14:paraId="53392AF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c.segment,</w:t>
      </w:r>
      <w:r>
        <w:rPr>
          <w:rFonts w:ascii="Consolas" w:hAnsi="Consolas"/>
          <w:color w:val="0F172A"/>
          <w:sz w:val="17"/>
        </w:rPr>
        <w:br/>
        <w:t xml:space="preserve">    COUNT(o.order_id) AS total_orders,</w:t>
      </w:r>
      <w:r>
        <w:rPr>
          <w:rFonts w:ascii="Consolas" w:hAnsi="Consolas"/>
          <w:color w:val="0F172A"/>
          <w:sz w:val="17"/>
        </w:rPr>
        <w:br/>
        <w:t xml:space="preserve">    SUM(CASE WHEN o.order_status = 'Delivered' THEN 1 ELSE 0 END) AS delivered_orders,</w:t>
      </w:r>
      <w:r>
        <w:rPr>
          <w:rFonts w:ascii="Consolas" w:hAnsi="Consolas"/>
          <w:color w:val="0F172A"/>
          <w:sz w:val="17"/>
        </w:rPr>
        <w:br/>
        <w:t xml:space="preserve">    SUM(CASE WHEN o.order_status = 'Cancelled' THEN 1 ELSE 0 END) AS cancelled_orders</w:t>
      </w:r>
      <w:r>
        <w:rPr>
          <w:rFonts w:ascii="Consolas" w:hAnsi="Consolas"/>
          <w:color w:val="0F172A"/>
          <w:sz w:val="17"/>
        </w:rPr>
        <w:br/>
        <w:t>FROM customers c</w:t>
      </w:r>
      <w:r>
        <w:rPr>
          <w:rFonts w:ascii="Consolas" w:hAnsi="Consolas"/>
          <w:color w:val="0F172A"/>
          <w:sz w:val="17"/>
        </w:rPr>
        <w:br/>
        <w:t>LEFT JOIN orders o ON c.customer_id = o.customer_id</w:t>
      </w:r>
      <w:r>
        <w:rPr>
          <w:rFonts w:ascii="Consolas" w:hAnsi="Consolas"/>
          <w:color w:val="0F172A"/>
          <w:sz w:val="17"/>
        </w:rPr>
        <w:br/>
        <w:t>GROUP BY c.segment;</w:t>
      </w:r>
    </w:p>
    <w:p w14:paraId="53324016" w14:textId="77777777" w:rsidR="00D7481C" w:rsidRDefault="00000000">
      <w:pPr>
        <w:spacing w:before="20"/>
      </w:pPr>
      <w:r>
        <w:rPr>
          <w:i/>
        </w:rPr>
        <w:t>Explanation:</w:t>
      </w:r>
      <w:r>
        <w:t xml:space="preserve"> Conditional aggregation counts order statuses across customer segments.</w:t>
      </w:r>
    </w:p>
    <w:p w14:paraId="49D17D95" w14:textId="77777777" w:rsidR="00D7481C" w:rsidRDefault="00000000">
      <w:pPr>
        <w:keepNext/>
        <w:spacing w:before="200"/>
      </w:pPr>
      <w:r>
        <w:rPr>
          <w:b/>
          <w:color w:val="1E40AF"/>
          <w:sz w:val="24"/>
        </w:rPr>
        <w:t>Solution 8</w:t>
      </w:r>
    </w:p>
    <w:p w14:paraId="04CBA50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o.order_id,</w:t>
      </w:r>
      <w:r>
        <w:rPr>
          <w:rFonts w:ascii="Consolas" w:hAnsi="Consolas"/>
          <w:color w:val="0F172A"/>
          <w:sz w:val="17"/>
        </w:rPr>
        <w:br/>
        <w:t xml:space="preserve">    o.total_amount AS header_amount,</w:t>
      </w:r>
      <w:r>
        <w:rPr>
          <w:rFonts w:ascii="Consolas" w:hAnsi="Consolas"/>
          <w:color w:val="0F172A"/>
          <w:sz w:val="17"/>
        </w:rPr>
        <w:br/>
        <w:t xml:space="preserve">    SUM(oi.quantity * oi.price_per_unit) AS calculated_items_amount,</w:t>
      </w:r>
      <w:r>
        <w:rPr>
          <w:rFonts w:ascii="Consolas" w:hAnsi="Consolas"/>
          <w:color w:val="0F172A"/>
          <w:sz w:val="17"/>
        </w:rPr>
        <w:br/>
        <w:t xml:space="preserve">    (o.total_amount - SUM(oi.quantity * oi.price_per_unit)) AS discrepancy</w:t>
      </w:r>
      <w:r>
        <w:rPr>
          <w:rFonts w:ascii="Consolas" w:hAnsi="Consolas"/>
          <w:color w:val="0F172A"/>
          <w:sz w:val="17"/>
        </w:rPr>
        <w:br/>
        <w:t>FROM orders o</w:t>
      </w:r>
      <w:r>
        <w:rPr>
          <w:rFonts w:ascii="Consolas" w:hAnsi="Consolas"/>
          <w:color w:val="0F172A"/>
          <w:sz w:val="17"/>
        </w:rPr>
        <w:br/>
        <w:t>INNER JOIN order_items oi ON o.order_id = oi.order_id</w:t>
      </w:r>
      <w:r>
        <w:rPr>
          <w:rFonts w:ascii="Consolas" w:hAnsi="Consolas"/>
          <w:color w:val="0F172A"/>
          <w:sz w:val="17"/>
        </w:rPr>
        <w:br/>
        <w:t>GROUP BY o.order_id, o.total_amount;</w:t>
      </w:r>
    </w:p>
    <w:p w14:paraId="1387E175" w14:textId="77777777" w:rsidR="00D7481C" w:rsidRDefault="00000000">
      <w:pPr>
        <w:spacing w:before="20"/>
      </w:pPr>
      <w:r>
        <w:rPr>
          <w:i/>
        </w:rPr>
        <w:t>Explanation:</w:t>
      </w:r>
      <w:r>
        <w:t xml:space="preserve"> Validates relational data integrity between header and line items.</w:t>
      </w:r>
    </w:p>
    <w:p w14:paraId="5EE0F109" w14:textId="77777777" w:rsidR="00D7481C" w:rsidRDefault="00000000">
      <w:pPr>
        <w:keepNext/>
        <w:spacing w:before="200"/>
      </w:pPr>
      <w:r>
        <w:rPr>
          <w:b/>
          <w:color w:val="1E40AF"/>
          <w:sz w:val="24"/>
        </w:rPr>
        <w:t>Solution 9</w:t>
      </w:r>
    </w:p>
    <w:p w14:paraId="768BD49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DISTINCT c.city</w:t>
      </w:r>
      <w:r>
        <w:rPr>
          <w:rFonts w:ascii="Consolas" w:hAnsi="Consolas"/>
          <w:color w:val="0F172A"/>
          <w:sz w:val="17"/>
        </w:rPr>
        <w:br/>
        <w:t>FROM customers c</w:t>
      </w:r>
      <w:r>
        <w:rPr>
          <w:rFonts w:ascii="Consolas" w:hAnsi="Consolas"/>
          <w:color w:val="0F172A"/>
          <w:sz w:val="17"/>
        </w:rPr>
        <w:br/>
        <w:t>WHERE c.city NOT IN (</w:t>
      </w:r>
      <w:r>
        <w:rPr>
          <w:rFonts w:ascii="Consolas" w:hAnsi="Consolas"/>
          <w:color w:val="0F172A"/>
          <w:sz w:val="17"/>
        </w:rPr>
        <w:br/>
        <w:t xml:space="preserve">    SELECT DISTINCT c2.city</w:t>
      </w:r>
      <w:r>
        <w:rPr>
          <w:rFonts w:ascii="Consolas" w:hAnsi="Consolas"/>
          <w:color w:val="0F172A"/>
          <w:sz w:val="17"/>
        </w:rPr>
        <w:br/>
        <w:t xml:space="preserve">    FROM customers c2</w:t>
      </w:r>
      <w:r>
        <w:rPr>
          <w:rFonts w:ascii="Consolas" w:hAnsi="Consolas"/>
          <w:color w:val="0F172A"/>
          <w:sz w:val="17"/>
        </w:rPr>
        <w:br/>
        <w:t xml:space="preserve">    INNER JOIN orders o ON c2.customer_id = o.customer_id</w:t>
      </w:r>
      <w:r>
        <w:rPr>
          <w:rFonts w:ascii="Consolas" w:hAnsi="Consolas"/>
          <w:color w:val="0F172A"/>
          <w:sz w:val="17"/>
        </w:rPr>
        <w:br/>
      </w:r>
      <w:r>
        <w:rPr>
          <w:rFonts w:ascii="Consolas" w:hAnsi="Consolas"/>
          <w:color w:val="0F172A"/>
          <w:sz w:val="17"/>
        </w:rPr>
        <w:lastRenderedPageBreak/>
        <w:t xml:space="preserve">    WHERE o.order_status = 'Delivered'</w:t>
      </w:r>
      <w:r>
        <w:rPr>
          <w:rFonts w:ascii="Consolas" w:hAnsi="Consolas"/>
          <w:color w:val="0F172A"/>
          <w:sz w:val="17"/>
        </w:rPr>
        <w:br/>
        <w:t>);</w:t>
      </w:r>
    </w:p>
    <w:p w14:paraId="6D668089" w14:textId="77777777" w:rsidR="00D7481C" w:rsidRDefault="00000000">
      <w:pPr>
        <w:spacing w:before="20"/>
      </w:pPr>
      <w:r>
        <w:rPr>
          <w:i/>
        </w:rPr>
        <w:t>Alternative via Joins:</w:t>
      </w:r>
    </w:p>
    <w:p w14:paraId="105DFB1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c.city</w:t>
      </w:r>
      <w:r>
        <w:rPr>
          <w:rFonts w:ascii="Consolas" w:hAnsi="Consolas"/>
          <w:color w:val="0F172A"/>
          <w:sz w:val="17"/>
        </w:rPr>
        <w:br/>
        <w:t>FROM customers c</w:t>
      </w:r>
      <w:r>
        <w:rPr>
          <w:rFonts w:ascii="Consolas" w:hAnsi="Consolas"/>
          <w:color w:val="0F172A"/>
          <w:sz w:val="17"/>
        </w:rPr>
        <w:br/>
        <w:t xml:space="preserve">LEFT JOIN orders o </w:t>
      </w:r>
      <w:r>
        <w:rPr>
          <w:rFonts w:ascii="Consolas" w:hAnsi="Consolas"/>
          <w:color w:val="0F172A"/>
          <w:sz w:val="17"/>
        </w:rPr>
        <w:br/>
        <w:t xml:space="preserve">    ON c.customer_id = o.customer_id </w:t>
      </w:r>
      <w:r>
        <w:rPr>
          <w:rFonts w:ascii="Consolas" w:hAnsi="Consolas"/>
          <w:color w:val="0F172A"/>
          <w:sz w:val="17"/>
        </w:rPr>
        <w:br/>
        <w:t xml:space="preserve">    AND o.order_status = 'Delivered'</w:t>
      </w:r>
      <w:r>
        <w:rPr>
          <w:rFonts w:ascii="Consolas" w:hAnsi="Consolas"/>
          <w:color w:val="0F172A"/>
          <w:sz w:val="17"/>
        </w:rPr>
        <w:br/>
        <w:t>GROUP BY c.city</w:t>
      </w:r>
      <w:r>
        <w:rPr>
          <w:rFonts w:ascii="Consolas" w:hAnsi="Consolas"/>
          <w:color w:val="0F172A"/>
          <w:sz w:val="17"/>
        </w:rPr>
        <w:br/>
        <w:t>HAVING COUNT(o.order_id) = 0;</w:t>
      </w:r>
    </w:p>
    <w:p w14:paraId="00764374" w14:textId="77777777" w:rsidR="00D7481C" w:rsidRDefault="00000000">
      <w:pPr>
        <w:keepNext/>
        <w:spacing w:before="200"/>
      </w:pPr>
      <w:r>
        <w:rPr>
          <w:b/>
          <w:color w:val="1E40AF"/>
          <w:sz w:val="24"/>
        </w:rPr>
        <w:t>Solution 10</w:t>
      </w:r>
    </w:p>
    <w:p w14:paraId="54065F0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p.category,</w:t>
      </w:r>
      <w:r>
        <w:rPr>
          <w:rFonts w:ascii="Consolas" w:hAnsi="Consolas"/>
          <w:color w:val="0F172A"/>
          <w:sz w:val="17"/>
        </w:rPr>
        <w:br/>
        <w:t xml:space="preserve">    COALESCE(SUM(oi.quantity), 0) AS total_units_sold,</w:t>
      </w:r>
      <w:r>
        <w:rPr>
          <w:rFonts w:ascii="Consolas" w:hAnsi="Consolas"/>
          <w:color w:val="0F172A"/>
          <w:sz w:val="17"/>
        </w:rPr>
        <w:br/>
        <w:t xml:space="preserve">    COALESCE(SUM(oi.quantity * oi.price_per_unit), 0.00) AS total_revenue</w:t>
      </w:r>
      <w:r>
        <w:rPr>
          <w:rFonts w:ascii="Consolas" w:hAnsi="Consolas"/>
          <w:color w:val="0F172A"/>
          <w:sz w:val="17"/>
        </w:rPr>
        <w:br/>
        <w:t>FROM products p</w:t>
      </w:r>
      <w:r>
        <w:rPr>
          <w:rFonts w:ascii="Consolas" w:hAnsi="Consolas"/>
          <w:color w:val="0F172A"/>
          <w:sz w:val="17"/>
        </w:rPr>
        <w:br/>
        <w:t>LEFT JOIN order_items oi ON p.product_id = oi.product_id</w:t>
      </w:r>
      <w:r>
        <w:rPr>
          <w:rFonts w:ascii="Consolas" w:hAnsi="Consolas"/>
          <w:color w:val="0F172A"/>
          <w:sz w:val="17"/>
        </w:rPr>
        <w:br/>
        <w:t>GROUP BY p.category;</w:t>
      </w:r>
    </w:p>
    <w:p w14:paraId="1379727C" w14:textId="77777777" w:rsidR="00D7481C" w:rsidRDefault="00000000">
      <w:pPr>
        <w:keepNext/>
        <w:spacing w:before="200"/>
      </w:pPr>
      <w:r>
        <w:rPr>
          <w:b/>
          <w:color w:val="1E40AF"/>
          <w:sz w:val="24"/>
        </w:rPr>
        <w:t>Solution 11</w:t>
      </w:r>
    </w:p>
    <w:p w14:paraId="3529A82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c1.customer_name AS customer_a,</w:t>
      </w:r>
      <w:r>
        <w:rPr>
          <w:rFonts w:ascii="Consolas" w:hAnsi="Consolas"/>
          <w:color w:val="0F172A"/>
          <w:sz w:val="17"/>
        </w:rPr>
        <w:br/>
        <w:t xml:space="preserve">    c2.customer_name AS customer_b,</w:t>
      </w:r>
      <w:r>
        <w:rPr>
          <w:rFonts w:ascii="Consolas" w:hAnsi="Consolas"/>
          <w:color w:val="0F172A"/>
          <w:sz w:val="17"/>
        </w:rPr>
        <w:br/>
        <w:t xml:space="preserve">    c1.city</w:t>
      </w:r>
      <w:r>
        <w:rPr>
          <w:rFonts w:ascii="Consolas" w:hAnsi="Consolas"/>
          <w:color w:val="0F172A"/>
          <w:sz w:val="17"/>
        </w:rPr>
        <w:br/>
        <w:t>FROM customers c1</w:t>
      </w:r>
      <w:r>
        <w:rPr>
          <w:rFonts w:ascii="Consolas" w:hAnsi="Consolas"/>
          <w:color w:val="0F172A"/>
          <w:sz w:val="17"/>
        </w:rPr>
        <w:br/>
        <w:t xml:space="preserve">INNER JOIN customers c2 </w:t>
      </w:r>
      <w:r>
        <w:rPr>
          <w:rFonts w:ascii="Consolas" w:hAnsi="Consolas"/>
          <w:color w:val="0F172A"/>
          <w:sz w:val="17"/>
        </w:rPr>
        <w:br/>
        <w:t xml:space="preserve">    ON c1.city = c2.city </w:t>
      </w:r>
      <w:r>
        <w:rPr>
          <w:rFonts w:ascii="Consolas" w:hAnsi="Consolas"/>
          <w:color w:val="0F172A"/>
          <w:sz w:val="17"/>
        </w:rPr>
        <w:br/>
        <w:t xml:space="preserve">    AND c1.customer_id &lt; c2.customer_id;</w:t>
      </w:r>
    </w:p>
    <w:p w14:paraId="1A25E233" w14:textId="77777777" w:rsidR="00D7481C" w:rsidRDefault="00000000">
      <w:pPr>
        <w:spacing w:before="20"/>
      </w:pPr>
      <w:r>
        <w:rPr>
          <w:i/>
        </w:rPr>
        <w:t>Explanation:</w:t>
      </w:r>
      <w:r>
        <w:t xml:space="preserve"> Strictly ordered ID comparison prevents duplicate permutations.</w:t>
      </w:r>
    </w:p>
    <w:p w14:paraId="3A63912D" w14:textId="77777777" w:rsidR="00D7481C" w:rsidRDefault="00000000">
      <w:pPr>
        <w:keepNext/>
        <w:spacing w:before="200"/>
      </w:pPr>
      <w:r>
        <w:rPr>
          <w:b/>
          <w:color w:val="1E40AF"/>
          <w:sz w:val="24"/>
        </w:rPr>
        <w:t>Solution 12</w:t>
      </w:r>
    </w:p>
    <w:p w14:paraId="18C52C3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order_id, COUNT(DISTINCT product_id) AS unique_products</w:t>
      </w:r>
      <w:r>
        <w:rPr>
          <w:rFonts w:ascii="Consolas" w:hAnsi="Consolas"/>
          <w:color w:val="0F172A"/>
          <w:sz w:val="17"/>
        </w:rPr>
        <w:br/>
        <w:t>FROM order_items</w:t>
      </w:r>
      <w:r>
        <w:rPr>
          <w:rFonts w:ascii="Consolas" w:hAnsi="Consolas"/>
          <w:color w:val="0F172A"/>
          <w:sz w:val="17"/>
        </w:rPr>
        <w:br/>
        <w:t>GROUP BY order_id</w:t>
      </w:r>
      <w:r>
        <w:rPr>
          <w:rFonts w:ascii="Consolas" w:hAnsi="Consolas"/>
          <w:color w:val="0F172A"/>
          <w:sz w:val="17"/>
        </w:rPr>
        <w:br/>
        <w:t>HAVING COUNT(DISTINCT product_id) &gt; 1;</w:t>
      </w:r>
    </w:p>
    <w:p w14:paraId="5F3EDF2C" w14:textId="77777777" w:rsidR="00D7481C" w:rsidRDefault="00000000">
      <w:pPr>
        <w:keepNext/>
        <w:spacing w:before="200"/>
      </w:pPr>
      <w:r>
        <w:rPr>
          <w:b/>
          <w:color w:val="1E40AF"/>
          <w:sz w:val="24"/>
        </w:rPr>
        <w:t>Solution 13</w:t>
      </w:r>
    </w:p>
    <w:p w14:paraId="0A0491F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p.product_name,</w:t>
      </w:r>
      <w:r>
        <w:rPr>
          <w:rFonts w:ascii="Consolas" w:hAnsi="Consolas"/>
          <w:color w:val="0F172A"/>
          <w:sz w:val="17"/>
        </w:rPr>
        <w:br/>
        <w:t xml:space="preserve">    COUNT(DISTINCT o.customer_id) AS unique_buyers</w:t>
      </w:r>
      <w:r>
        <w:rPr>
          <w:rFonts w:ascii="Consolas" w:hAnsi="Consolas"/>
          <w:color w:val="0F172A"/>
          <w:sz w:val="17"/>
        </w:rPr>
        <w:br/>
        <w:t>FROM products p</w:t>
      </w:r>
      <w:r>
        <w:rPr>
          <w:rFonts w:ascii="Consolas" w:hAnsi="Consolas"/>
          <w:color w:val="0F172A"/>
          <w:sz w:val="17"/>
        </w:rPr>
        <w:br/>
        <w:t>LEFT JOIN order_items oi ON p.product_id = oi.product_id</w:t>
      </w:r>
      <w:r>
        <w:rPr>
          <w:rFonts w:ascii="Consolas" w:hAnsi="Consolas"/>
          <w:color w:val="0F172A"/>
          <w:sz w:val="17"/>
        </w:rPr>
        <w:br/>
        <w:t>LEFT JOIN orders o ON oi.order_id = o.order_id</w:t>
      </w:r>
      <w:r>
        <w:rPr>
          <w:rFonts w:ascii="Consolas" w:hAnsi="Consolas"/>
          <w:color w:val="0F172A"/>
          <w:sz w:val="17"/>
        </w:rPr>
        <w:br/>
        <w:t>GROUP BY p.product_id, p.product_name;</w:t>
      </w:r>
    </w:p>
    <w:p w14:paraId="6C60C204" w14:textId="77777777" w:rsidR="00D7481C" w:rsidRDefault="00000000">
      <w:pPr>
        <w:keepNext/>
        <w:spacing w:before="200"/>
      </w:pPr>
      <w:r>
        <w:rPr>
          <w:b/>
          <w:color w:val="1E40AF"/>
          <w:sz w:val="24"/>
        </w:rPr>
        <w:t>Solution 14</w:t>
      </w:r>
    </w:p>
    <w:p w14:paraId="56FFF50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c.customer_id, c.customer_name, COUNT(o.order_id) AS delivered_count</w:t>
      </w:r>
      <w:r>
        <w:rPr>
          <w:rFonts w:ascii="Consolas" w:hAnsi="Consolas"/>
          <w:color w:val="0F172A"/>
          <w:sz w:val="17"/>
        </w:rPr>
        <w:br/>
        <w:t>FROM customers c</w:t>
      </w:r>
      <w:r>
        <w:rPr>
          <w:rFonts w:ascii="Consolas" w:hAnsi="Consolas"/>
          <w:color w:val="0F172A"/>
          <w:sz w:val="17"/>
        </w:rPr>
        <w:br/>
        <w:t>INNER JOIN orders o ON c.customer_id = o.customer_id</w:t>
      </w:r>
      <w:r>
        <w:rPr>
          <w:rFonts w:ascii="Consolas" w:hAnsi="Consolas"/>
          <w:color w:val="0F172A"/>
          <w:sz w:val="17"/>
        </w:rPr>
        <w:br/>
        <w:t>WHERE o.order_status = 'Delivered'</w:t>
      </w:r>
      <w:r>
        <w:rPr>
          <w:rFonts w:ascii="Consolas" w:hAnsi="Consolas"/>
          <w:color w:val="0F172A"/>
          <w:sz w:val="17"/>
        </w:rPr>
        <w:br/>
        <w:t>GROUP BY c.customer_id, c.customer_name</w:t>
      </w:r>
      <w:r>
        <w:rPr>
          <w:rFonts w:ascii="Consolas" w:hAnsi="Consolas"/>
          <w:color w:val="0F172A"/>
          <w:sz w:val="17"/>
        </w:rPr>
        <w:br/>
        <w:t>HAVING COUNT(o.order_id) &gt;= 2;</w:t>
      </w:r>
    </w:p>
    <w:p w14:paraId="34673AC0" w14:textId="77777777" w:rsidR="00D7481C" w:rsidRDefault="00000000">
      <w:pPr>
        <w:keepNext/>
        <w:spacing w:before="200"/>
      </w:pPr>
      <w:r>
        <w:rPr>
          <w:b/>
          <w:color w:val="1E40AF"/>
          <w:sz w:val="24"/>
        </w:rPr>
        <w:t>Solution 15</w:t>
      </w:r>
    </w:p>
    <w:p w14:paraId="7745963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customer_id,</w:t>
      </w:r>
      <w:r>
        <w:rPr>
          <w:rFonts w:ascii="Consolas" w:hAnsi="Consolas"/>
          <w:color w:val="0F172A"/>
          <w:sz w:val="17"/>
        </w:rPr>
        <w:br/>
      </w:r>
      <w:r>
        <w:rPr>
          <w:rFonts w:ascii="Consolas" w:hAnsi="Consolas"/>
          <w:color w:val="0F172A"/>
          <w:sz w:val="17"/>
        </w:rPr>
        <w:lastRenderedPageBreak/>
        <w:t xml:space="preserve">    SUM(CASE WHEN order_status = 'Delivered' THEN total_amount ELSE 0 END) AS delivered_spend,</w:t>
      </w:r>
      <w:r>
        <w:rPr>
          <w:rFonts w:ascii="Consolas" w:hAnsi="Consolas"/>
          <w:color w:val="0F172A"/>
          <w:sz w:val="17"/>
        </w:rPr>
        <w:br/>
        <w:t xml:space="preserve">    SUM(CASE WHEN order_status != 'Delivered' THEN total_amount ELSE 0 END) AS non_delivered_spend</w:t>
      </w:r>
      <w:r>
        <w:rPr>
          <w:rFonts w:ascii="Consolas" w:hAnsi="Consolas"/>
          <w:color w:val="0F172A"/>
          <w:sz w:val="17"/>
        </w:rPr>
        <w:br/>
        <w:t>FROM orders</w:t>
      </w:r>
      <w:r>
        <w:rPr>
          <w:rFonts w:ascii="Consolas" w:hAnsi="Consolas"/>
          <w:color w:val="0F172A"/>
          <w:sz w:val="17"/>
        </w:rPr>
        <w:br/>
        <w:t>GROUP BY customer_id;</w:t>
      </w:r>
    </w:p>
    <w:p w14:paraId="43A18EBB" w14:textId="77777777" w:rsidR="00D7481C" w:rsidRDefault="00000000">
      <w:pPr>
        <w:keepNext/>
        <w:spacing w:before="200"/>
      </w:pPr>
      <w:r>
        <w:rPr>
          <w:b/>
          <w:color w:val="1E40AF"/>
          <w:sz w:val="24"/>
        </w:rPr>
        <w:t>Solution 16</w:t>
      </w:r>
    </w:p>
    <w:p w14:paraId="27ED7D6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c.segment,</w:t>
      </w:r>
      <w:r>
        <w:rPr>
          <w:rFonts w:ascii="Consolas" w:hAnsi="Consolas"/>
          <w:color w:val="0F172A"/>
          <w:sz w:val="17"/>
        </w:rPr>
        <w:br/>
        <w:t xml:space="preserve">    ROUND(AVG(o.total_amount), 2) AS avg_order_value</w:t>
      </w:r>
      <w:r>
        <w:rPr>
          <w:rFonts w:ascii="Consolas" w:hAnsi="Consolas"/>
          <w:color w:val="0F172A"/>
          <w:sz w:val="17"/>
        </w:rPr>
        <w:br/>
        <w:t>FROM customers c</w:t>
      </w:r>
      <w:r>
        <w:rPr>
          <w:rFonts w:ascii="Consolas" w:hAnsi="Consolas"/>
          <w:color w:val="0F172A"/>
          <w:sz w:val="17"/>
        </w:rPr>
        <w:br/>
        <w:t>INNER JOIN orders o ON c.customer_id = o.customer_id</w:t>
      </w:r>
      <w:r>
        <w:rPr>
          <w:rFonts w:ascii="Consolas" w:hAnsi="Consolas"/>
          <w:color w:val="0F172A"/>
          <w:sz w:val="17"/>
        </w:rPr>
        <w:br/>
        <w:t>WHERE o.order_status = 'Delivered'</w:t>
      </w:r>
      <w:r>
        <w:rPr>
          <w:rFonts w:ascii="Consolas" w:hAnsi="Consolas"/>
          <w:color w:val="0F172A"/>
          <w:sz w:val="17"/>
        </w:rPr>
        <w:br/>
        <w:t>GROUP BY c.segment;</w:t>
      </w:r>
    </w:p>
    <w:p w14:paraId="5CF13169" w14:textId="77777777" w:rsidR="00D7481C" w:rsidRDefault="00000000">
      <w:pPr>
        <w:keepNext/>
        <w:spacing w:before="200"/>
      </w:pPr>
      <w:r>
        <w:rPr>
          <w:b/>
          <w:color w:val="1E40AF"/>
          <w:sz w:val="24"/>
        </w:rPr>
        <w:t>Solution 17</w:t>
      </w:r>
    </w:p>
    <w:p w14:paraId="2C01642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customer_name, COUNT(*) AS occurrences</w:t>
      </w:r>
      <w:r>
        <w:rPr>
          <w:rFonts w:ascii="Consolas" w:hAnsi="Consolas"/>
          <w:color w:val="0F172A"/>
          <w:sz w:val="17"/>
        </w:rPr>
        <w:br/>
        <w:t>FROM customers</w:t>
      </w:r>
      <w:r>
        <w:rPr>
          <w:rFonts w:ascii="Consolas" w:hAnsi="Consolas"/>
          <w:color w:val="0F172A"/>
          <w:sz w:val="17"/>
        </w:rPr>
        <w:br/>
        <w:t>GROUP BY customer_name</w:t>
      </w:r>
      <w:r>
        <w:rPr>
          <w:rFonts w:ascii="Consolas" w:hAnsi="Consolas"/>
          <w:color w:val="0F172A"/>
          <w:sz w:val="17"/>
        </w:rPr>
        <w:br/>
        <w:t>HAVING COUNT(*) &gt; 1;</w:t>
      </w:r>
    </w:p>
    <w:p w14:paraId="4C6D2D26" w14:textId="77777777" w:rsidR="00D7481C" w:rsidRDefault="00000000">
      <w:pPr>
        <w:keepNext/>
        <w:spacing w:before="200"/>
      </w:pPr>
      <w:r>
        <w:rPr>
          <w:b/>
          <w:color w:val="1E40AF"/>
          <w:sz w:val="24"/>
        </w:rPr>
        <w:t>Solution 18</w:t>
      </w:r>
    </w:p>
    <w:p w14:paraId="1369EEF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DISTINCT c.segment, p.category</w:t>
      </w:r>
      <w:r>
        <w:rPr>
          <w:rFonts w:ascii="Consolas" w:hAnsi="Consolas"/>
          <w:color w:val="0F172A"/>
          <w:sz w:val="17"/>
        </w:rPr>
        <w:br/>
        <w:t>FROM customers c</w:t>
      </w:r>
      <w:r>
        <w:rPr>
          <w:rFonts w:ascii="Consolas" w:hAnsi="Consolas"/>
          <w:color w:val="0F172A"/>
          <w:sz w:val="17"/>
        </w:rPr>
        <w:br/>
        <w:t>CROSS JOIN products p;</w:t>
      </w:r>
    </w:p>
    <w:p w14:paraId="62020DC4" w14:textId="77777777" w:rsidR="00D7481C" w:rsidRDefault="00000000">
      <w:pPr>
        <w:keepNext/>
        <w:spacing w:before="200"/>
      </w:pPr>
      <w:r>
        <w:rPr>
          <w:b/>
          <w:color w:val="1E40AF"/>
          <w:sz w:val="24"/>
        </w:rPr>
        <w:t>Solution 19</w:t>
      </w:r>
    </w:p>
    <w:p w14:paraId="03D6F85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DISTINCT c.customer_name</w:t>
      </w:r>
      <w:r>
        <w:rPr>
          <w:rFonts w:ascii="Consolas" w:hAnsi="Consolas"/>
          <w:color w:val="0F172A"/>
          <w:sz w:val="17"/>
        </w:rPr>
        <w:br/>
        <w:t>FROM customers c</w:t>
      </w:r>
      <w:r>
        <w:rPr>
          <w:rFonts w:ascii="Consolas" w:hAnsi="Consolas"/>
          <w:color w:val="0F172A"/>
          <w:sz w:val="17"/>
        </w:rPr>
        <w:br/>
        <w:t>INNER JOIN orders o ON c.customer_id = o.customer_id</w:t>
      </w:r>
      <w:r>
        <w:rPr>
          <w:rFonts w:ascii="Consolas" w:hAnsi="Consolas"/>
          <w:color w:val="0F172A"/>
          <w:sz w:val="17"/>
        </w:rPr>
        <w:br/>
        <w:t>INNER JOIN order_items oi ON o.order_id = oi.order_id</w:t>
      </w:r>
      <w:r>
        <w:rPr>
          <w:rFonts w:ascii="Consolas" w:hAnsi="Consolas"/>
          <w:color w:val="0F172A"/>
          <w:sz w:val="17"/>
        </w:rPr>
        <w:br/>
        <w:t>INNER JOIN products p ON oi.product_id = p.product_id</w:t>
      </w:r>
      <w:r>
        <w:rPr>
          <w:rFonts w:ascii="Consolas" w:hAnsi="Consolas"/>
          <w:color w:val="0F172A"/>
          <w:sz w:val="17"/>
        </w:rPr>
        <w:br/>
        <w:t>WHERE p.category = 'Hardware';</w:t>
      </w:r>
    </w:p>
    <w:p w14:paraId="6901D6CD" w14:textId="77777777" w:rsidR="00D7481C" w:rsidRDefault="00000000">
      <w:pPr>
        <w:keepNext/>
        <w:spacing w:before="200"/>
      </w:pPr>
      <w:r>
        <w:rPr>
          <w:b/>
          <w:color w:val="1E40AF"/>
          <w:sz w:val="24"/>
        </w:rPr>
        <w:t>Solution 20</w:t>
      </w:r>
    </w:p>
    <w:p w14:paraId="069A755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c.customer_id,</w:t>
      </w:r>
      <w:r>
        <w:rPr>
          <w:rFonts w:ascii="Consolas" w:hAnsi="Consolas"/>
          <w:color w:val="0F172A"/>
          <w:sz w:val="17"/>
        </w:rPr>
        <w:br/>
        <w:t xml:space="preserve">    c.customer_name,</w:t>
      </w:r>
      <w:r>
        <w:rPr>
          <w:rFonts w:ascii="Consolas" w:hAnsi="Consolas"/>
          <w:color w:val="0F172A"/>
          <w:sz w:val="17"/>
        </w:rPr>
        <w:br/>
        <w:t xml:space="preserve">    COUNT(o.order_id) AS total_orders,</w:t>
      </w:r>
      <w:r>
        <w:rPr>
          <w:rFonts w:ascii="Consolas" w:hAnsi="Consolas"/>
          <w:color w:val="0F172A"/>
          <w:sz w:val="17"/>
        </w:rPr>
        <w:br/>
        <w:t xml:space="preserve">    COUNT(CASE WHEN o.order_status = 'Delivered' THEN 1 END) AS delivered_orders,</w:t>
      </w:r>
      <w:r>
        <w:rPr>
          <w:rFonts w:ascii="Consolas" w:hAnsi="Consolas"/>
          <w:color w:val="0F172A"/>
          <w:sz w:val="17"/>
        </w:rPr>
        <w:br/>
        <w:t xml:space="preserve">    COALESCE(SUM(CASE WHEN o.order_status = 'Delivered' THEN o.total_amount ELSE 0 END), 0.00) AS net_delivered_revenue</w:t>
      </w:r>
      <w:r>
        <w:rPr>
          <w:rFonts w:ascii="Consolas" w:hAnsi="Consolas"/>
          <w:color w:val="0F172A"/>
          <w:sz w:val="17"/>
        </w:rPr>
        <w:br/>
        <w:t>FROM customers c</w:t>
      </w:r>
      <w:r>
        <w:rPr>
          <w:rFonts w:ascii="Consolas" w:hAnsi="Consolas"/>
          <w:color w:val="0F172A"/>
          <w:sz w:val="17"/>
        </w:rPr>
        <w:br/>
        <w:t>LEFT JOIN orders o ON c.customer_id = o.customer_id</w:t>
      </w:r>
      <w:r>
        <w:rPr>
          <w:rFonts w:ascii="Consolas" w:hAnsi="Consolas"/>
          <w:color w:val="0F172A"/>
          <w:sz w:val="17"/>
        </w:rPr>
        <w:br/>
        <w:t>GROUP BY c.customer_id, c.customer_name</w:t>
      </w:r>
      <w:r>
        <w:rPr>
          <w:rFonts w:ascii="Consolas" w:hAnsi="Consolas"/>
          <w:color w:val="0F172A"/>
          <w:sz w:val="17"/>
        </w:rPr>
        <w:br/>
        <w:t>ORDER BY net_delivered_revenue DESC;</w:t>
      </w:r>
    </w:p>
    <w:p w14:paraId="6E93DED8" w14:textId="77777777" w:rsidR="00D7481C" w:rsidRDefault="00D7481C">
      <w:pPr>
        <w:pBdr>
          <w:bottom w:val="single" w:sz="6" w:space="1" w:color="CBD5E1"/>
        </w:pBdr>
        <w:spacing w:before="120" w:after="120"/>
      </w:pPr>
    </w:p>
    <w:p w14:paraId="39D901AD" w14:textId="77777777" w:rsidR="00D7481C" w:rsidRDefault="00000000">
      <w:pPr>
        <w:keepNext/>
        <w:spacing w:before="320" w:after="120"/>
      </w:pPr>
      <w:r>
        <w:rPr>
          <w:b/>
          <w:color w:val="0F2C59"/>
          <w:sz w:val="36"/>
        </w:rPr>
        <w:t>Part 12: End-to-End Enterprise Case Study: E-Commerce Revenue Reconciliation &amp; Audit</w:t>
      </w:r>
    </w:p>
    <w:p w14:paraId="55221167" w14:textId="77777777" w:rsidR="00D7481C" w:rsidRDefault="00000000">
      <w:pPr>
        <w:keepNext/>
        <w:spacing w:before="200"/>
      </w:pPr>
      <w:r>
        <w:rPr>
          <w:b/>
          <w:color w:val="1E40AF"/>
          <w:sz w:val="24"/>
        </w:rPr>
        <w:t>Business Context &amp; Problem Statement</w:t>
      </w:r>
    </w:p>
    <w:p w14:paraId="1702882B" w14:textId="77777777" w:rsidR="00D7481C" w:rsidRDefault="00000000">
      <w:pPr>
        <w:spacing w:before="20"/>
      </w:pPr>
      <w:r>
        <w:t xml:space="preserve">At </w:t>
      </w:r>
      <w:r>
        <w:rPr>
          <w:b/>
        </w:rPr>
        <w:t>DataScale Retail</w:t>
      </w:r>
      <w:r>
        <w:t xml:space="preserve">, finance discovered that the reported monthly GMV (Gross Merchandise Value) calculated from the </w:t>
      </w:r>
      <w:r>
        <w:rPr>
          <w:rFonts w:ascii="Consolas" w:hAnsi="Consolas"/>
          <w:color w:val="BE185D"/>
          <w:sz w:val="19"/>
        </w:rPr>
        <w:t>orders</w:t>
      </w:r>
      <w:r>
        <w:t xml:space="preserve"> header table does not match the sum of individual line items in the </w:t>
      </w:r>
      <w:r>
        <w:rPr>
          <w:rFonts w:ascii="Consolas" w:hAnsi="Consolas"/>
          <w:color w:val="BE185D"/>
          <w:sz w:val="19"/>
        </w:rPr>
        <w:t>order_items</w:t>
      </w:r>
      <w:r>
        <w:t xml:space="preserve"> table. Furthermore, </w:t>
      </w:r>
      <w:r>
        <w:lastRenderedPageBreak/>
        <w:t>customer lifetime value (LTV) models failed because customers without orders were excluded from cohort retention curves.</w:t>
      </w:r>
    </w:p>
    <w:p w14:paraId="572E94BD" w14:textId="77777777" w:rsidR="00D7481C" w:rsidRDefault="00000000">
      <w:pPr>
        <w:spacing w:before="20"/>
      </w:pPr>
      <w:r>
        <w:t>As a Senior Data Engineer, you must build an audit query that:</w:t>
      </w:r>
    </w:p>
    <w:p w14:paraId="310CFC90" w14:textId="77777777" w:rsidR="00D7481C" w:rsidRDefault="00000000">
      <w:pPr>
        <w:spacing w:before="20" w:after="40"/>
        <w:ind w:left="360"/>
      </w:pPr>
      <w:r>
        <w:rPr>
          <w:b/>
          <w:color w:val="3B82F6"/>
        </w:rPr>
        <w:t xml:space="preserve">• </w:t>
      </w:r>
      <w:r>
        <w:t>Reconciles every order header with its itemized sum.</w:t>
      </w:r>
    </w:p>
    <w:p w14:paraId="5A41FB59" w14:textId="77777777" w:rsidR="00D7481C" w:rsidRDefault="00000000">
      <w:pPr>
        <w:spacing w:before="20" w:after="40"/>
        <w:ind w:left="360"/>
      </w:pPr>
      <w:r>
        <w:rPr>
          <w:b/>
          <w:color w:val="3B82F6"/>
        </w:rPr>
        <w:t xml:space="preserve">• </w:t>
      </w:r>
      <w:r>
        <w:t xml:space="preserve">Identifies phantom orders (orders with no items) and orphan items (items with invalid </w:t>
      </w:r>
      <w:r>
        <w:rPr>
          <w:rFonts w:ascii="Consolas" w:hAnsi="Consolas"/>
          <w:color w:val="BE185D"/>
          <w:sz w:val="19"/>
        </w:rPr>
        <w:t>order_id</w:t>
      </w:r>
      <w:r>
        <w:t>).</w:t>
      </w:r>
    </w:p>
    <w:p w14:paraId="305479C6" w14:textId="77777777" w:rsidR="00D7481C" w:rsidRDefault="00000000">
      <w:pPr>
        <w:spacing w:before="20" w:after="40"/>
        <w:ind w:left="360"/>
      </w:pPr>
      <w:r>
        <w:rPr>
          <w:b/>
          <w:color w:val="3B82F6"/>
        </w:rPr>
        <w:t xml:space="preserve">• </w:t>
      </w:r>
      <w:r>
        <w:t>Produces a consolidated customer revenue table accurately representing all customers, including non-buyers.</w:t>
      </w:r>
    </w:p>
    <w:p w14:paraId="33D05EBF" w14:textId="77777777" w:rsidR="00D7481C" w:rsidRDefault="00000000">
      <w:pPr>
        <w:keepNext/>
        <w:spacing w:before="200"/>
      </w:pPr>
      <w:r>
        <w:rPr>
          <w:b/>
          <w:color w:val="1E40AF"/>
          <w:sz w:val="24"/>
        </w:rPr>
        <w:t>Implementation Solution</w:t>
      </w:r>
    </w:p>
    <w:p w14:paraId="5BCF999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Comprehensive Financial Integrity &amp; Reconciliation Model</w:t>
      </w:r>
      <w:r>
        <w:rPr>
          <w:rFonts w:ascii="Consolas" w:hAnsi="Consolas"/>
          <w:color w:val="0F172A"/>
          <w:sz w:val="17"/>
        </w:rPr>
        <w:br/>
        <w:t>WITH OrderReconciliation AS (</w:t>
      </w:r>
      <w:r>
        <w:rPr>
          <w:rFonts w:ascii="Consolas" w:hAnsi="Consolas"/>
          <w:color w:val="0F172A"/>
          <w:sz w:val="17"/>
        </w:rPr>
        <w:br/>
        <w:t xml:space="preserve">    SELECT </w:t>
      </w:r>
      <w:r>
        <w:rPr>
          <w:rFonts w:ascii="Consolas" w:hAnsi="Consolas"/>
          <w:color w:val="0F172A"/>
          <w:sz w:val="17"/>
        </w:rPr>
        <w:br/>
        <w:t xml:space="preserve">        o.order_id,</w:t>
      </w:r>
      <w:r>
        <w:rPr>
          <w:rFonts w:ascii="Consolas" w:hAnsi="Consolas"/>
          <w:color w:val="0F172A"/>
          <w:sz w:val="17"/>
        </w:rPr>
        <w:br/>
        <w:t xml:space="preserve">        o.customer_id,</w:t>
      </w:r>
      <w:r>
        <w:rPr>
          <w:rFonts w:ascii="Consolas" w:hAnsi="Consolas"/>
          <w:color w:val="0F172A"/>
          <w:sz w:val="17"/>
        </w:rPr>
        <w:br/>
        <w:t xml:space="preserve">        o.order_status,</w:t>
      </w:r>
      <w:r>
        <w:rPr>
          <w:rFonts w:ascii="Consolas" w:hAnsi="Consolas"/>
          <w:color w:val="0F172A"/>
          <w:sz w:val="17"/>
        </w:rPr>
        <w:br/>
        <w:t xml:space="preserve">        o.total_amount AS reported_header_amount,</w:t>
      </w:r>
      <w:r>
        <w:rPr>
          <w:rFonts w:ascii="Consolas" w:hAnsi="Consolas"/>
          <w:color w:val="0F172A"/>
          <w:sz w:val="17"/>
        </w:rPr>
        <w:br/>
        <w:t xml:space="preserve">        COALESCE(SUM(oi.quantity * oi.price_per_unit), 0.00) AS calculated_items_amount,</w:t>
      </w:r>
      <w:r>
        <w:rPr>
          <w:rFonts w:ascii="Consolas" w:hAnsi="Consolas"/>
          <w:color w:val="0F172A"/>
          <w:sz w:val="17"/>
        </w:rPr>
        <w:br/>
        <w:t xml:space="preserve">        (o.total_amount - COALESCE(SUM(oi.quantity * oi.price_per_unit), 0.00)) AS discrepancy</w:t>
      </w:r>
      <w:r>
        <w:rPr>
          <w:rFonts w:ascii="Consolas" w:hAnsi="Consolas"/>
          <w:color w:val="0F172A"/>
          <w:sz w:val="17"/>
        </w:rPr>
        <w:br/>
        <w:t xml:space="preserve">    FROM orders o</w:t>
      </w:r>
      <w:r>
        <w:rPr>
          <w:rFonts w:ascii="Consolas" w:hAnsi="Consolas"/>
          <w:color w:val="0F172A"/>
          <w:sz w:val="17"/>
        </w:rPr>
        <w:br/>
        <w:t xml:space="preserve">    LEFT JOIN order_items oi ON o.order_id = oi.order_id</w:t>
      </w:r>
      <w:r>
        <w:rPr>
          <w:rFonts w:ascii="Consolas" w:hAnsi="Consolas"/>
          <w:color w:val="0F172A"/>
          <w:sz w:val="17"/>
        </w:rPr>
        <w:br/>
        <w:t xml:space="preserve">    GROUP BY o.order_id, o.customer_id, o.order_status, o.total_amount</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c.customer_id,</w:t>
      </w:r>
      <w:r>
        <w:rPr>
          <w:rFonts w:ascii="Consolas" w:hAnsi="Consolas"/>
          <w:color w:val="0F172A"/>
          <w:sz w:val="17"/>
        </w:rPr>
        <w:br/>
        <w:t xml:space="preserve">    c.customer_name,</w:t>
      </w:r>
      <w:r>
        <w:rPr>
          <w:rFonts w:ascii="Consolas" w:hAnsi="Consolas"/>
          <w:color w:val="0F172A"/>
          <w:sz w:val="17"/>
        </w:rPr>
        <w:br/>
        <w:t xml:space="preserve">    c.segment,</w:t>
      </w:r>
      <w:r>
        <w:rPr>
          <w:rFonts w:ascii="Consolas" w:hAnsi="Consolas"/>
          <w:color w:val="0F172A"/>
          <w:sz w:val="17"/>
        </w:rPr>
        <w:br/>
        <w:t xml:space="preserve">    COUNT(r.order_id) AS total_placed_orders,</w:t>
      </w:r>
      <w:r>
        <w:rPr>
          <w:rFonts w:ascii="Consolas" w:hAnsi="Consolas"/>
          <w:color w:val="0F172A"/>
          <w:sz w:val="17"/>
        </w:rPr>
        <w:br/>
        <w:t xml:space="preserve">    SUM(CASE WHEN r.order_status = 'Delivered' THEN 1 ELSE 0 END) AS valid_delivered_orders,</w:t>
      </w:r>
      <w:r>
        <w:rPr>
          <w:rFonts w:ascii="Consolas" w:hAnsi="Consolas"/>
          <w:color w:val="0F172A"/>
          <w:sz w:val="17"/>
        </w:rPr>
        <w:br/>
        <w:t xml:space="preserve">    COALESCE(SUM(CASE WHEN r.order_status = 'Delivered' THEN r.calculated_items_amount ELSE 0 END), 0.00) AS audited_net_revenue,</w:t>
      </w:r>
      <w:r>
        <w:rPr>
          <w:rFonts w:ascii="Consolas" w:hAnsi="Consolas"/>
          <w:color w:val="0F172A"/>
          <w:sz w:val="17"/>
        </w:rPr>
        <w:br/>
        <w:t xml:space="preserve">    SUM(CASE WHEN ABS(r.discrepancy) &gt; 0.01 THEN 1 ELSE 0 END) AS orders_with_discrepancies</w:t>
      </w:r>
      <w:r>
        <w:rPr>
          <w:rFonts w:ascii="Consolas" w:hAnsi="Consolas"/>
          <w:color w:val="0F172A"/>
          <w:sz w:val="17"/>
        </w:rPr>
        <w:br/>
        <w:t>FROM customers c</w:t>
      </w:r>
      <w:r>
        <w:rPr>
          <w:rFonts w:ascii="Consolas" w:hAnsi="Consolas"/>
          <w:color w:val="0F172A"/>
          <w:sz w:val="17"/>
        </w:rPr>
        <w:br/>
        <w:t>LEFT JOIN OrderReconciliation r ON c.customer_id = r.customer_id</w:t>
      </w:r>
      <w:r>
        <w:rPr>
          <w:rFonts w:ascii="Consolas" w:hAnsi="Consolas"/>
          <w:color w:val="0F172A"/>
          <w:sz w:val="17"/>
        </w:rPr>
        <w:br/>
        <w:t>GROUP BY c.customer_id, c.customer_name, c.segment</w:t>
      </w:r>
      <w:r>
        <w:rPr>
          <w:rFonts w:ascii="Consolas" w:hAnsi="Consolas"/>
          <w:color w:val="0F172A"/>
          <w:sz w:val="17"/>
        </w:rPr>
        <w:br/>
        <w:t>ORDER BY audited_net_revenue DESC;</w:t>
      </w:r>
    </w:p>
    <w:p w14:paraId="4644AF71" w14:textId="77777777" w:rsidR="00D7481C" w:rsidRDefault="00D7481C">
      <w:pPr>
        <w:pBdr>
          <w:bottom w:val="single" w:sz="6" w:space="1" w:color="CBD5E1"/>
        </w:pBdr>
        <w:spacing w:before="120" w:after="120"/>
      </w:pPr>
    </w:p>
    <w:p w14:paraId="540B5D9D" w14:textId="77777777" w:rsidR="00D7481C" w:rsidRDefault="00000000">
      <w:pPr>
        <w:keepNext/>
        <w:spacing w:before="320" w:after="120"/>
      </w:pPr>
      <w:r>
        <w:rPr>
          <w:b/>
          <w:color w:val="0F2C59"/>
          <w:sz w:val="36"/>
        </w:rPr>
        <w:t>Part 13: 10-Minute Interview Revision Sheet</w:t>
      </w:r>
    </w:p>
    <w:p w14:paraId="5313288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SQL JOINS &amp; AGGREGATION CHEAT SHEET             │</w:t>
      </w:r>
      <w:r>
        <w:rPr>
          <w:rFonts w:ascii="Consolas" w:hAnsi="Consolas"/>
          <w:color w:val="0F172A"/>
          <w:sz w:val="17"/>
        </w:rPr>
        <w:br/>
        <w:t>├────────────────────────────────────────────────────────────────────────┤</w:t>
      </w:r>
      <w:r>
        <w:rPr>
          <w:rFonts w:ascii="Consolas" w:hAnsi="Consolas"/>
          <w:color w:val="0F172A"/>
          <w:sz w:val="17"/>
        </w:rPr>
        <w:br/>
        <w:t>│ 1. INNER JOIN : Returns rows with matching keys in BOTH tables.        │</w:t>
      </w:r>
      <w:r>
        <w:rPr>
          <w:rFonts w:ascii="Consolas" w:hAnsi="Consolas"/>
          <w:color w:val="0F172A"/>
          <w:sz w:val="17"/>
        </w:rPr>
        <w:br/>
        <w:t>│ 2. LEFT JOIN  : All left rows; matching right rows or NULLs.           │</w:t>
      </w:r>
      <w:r>
        <w:rPr>
          <w:rFonts w:ascii="Consolas" w:hAnsi="Consolas"/>
          <w:color w:val="0F172A"/>
          <w:sz w:val="17"/>
        </w:rPr>
        <w:br/>
        <w:t>│ 3. RIGHT JOIN : All right rows; matching left rows or NULLs.          │</w:t>
      </w:r>
      <w:r>
        <w:rPr>
          <w:rFonts w:ascii="Consolas" w:hAnsi="Consolas"/>
          <w:color w:val="0F172A"/>
          <w:sz w:val="17"/>
        </w:rPr>
        <w:br/>
        <w:t>│ 4. FULL JOIN  : All rows from both; NULL-padded where unmatched.       │</w:t>
      </w:r>
      <w:r>
        <w:rPr>
          <w:rFonts w:ascii="Consolas" w:hAnsi="Consolas"/>
          <w:color w:val="0F172A"/>
          <w:sz w:val="17"/>
        </w:rPr>
        <w:br/>
        <w:t>│ 5. CROSS JOIN : Cartesian product (M x N rows). No ON clause.          │</w:t>
      </w:r>
      <w:r>
        <w:rPr>
          <w:rFonts w:ascii="Consolas" w:hAnsi="Consolas"/>
          <w:color w:val="0F172A"/>
          <w:sz w:val="17"/>
        </w:rPr>
        <w:br/>
        <w:t>│ 6. ANTI-JOIN  : LEFT JOIN ... WHERE right.key IS NULL                  │</w:t>
      </w:r>
      <w:r>
        <w:rPr>
          <w:rFonts w:ascii="Consolas" w:hAnsi="Consolas"/>
          <w:color w:val="0F172A"/>
          <w:sz w:val="17"/>
        </w:rPr>
        <w:br/>
        <w:t>│                 (Finds unmatched records).                             │</w:t>
      </w:r>
      <w:r>
        <w:rPr>
          <w:rFonts w:ascii="Consolas" w:hAnsi="Consolas"/>
          <w:color w:val="0F172A"/>
          <w:sz w:val="17"/>
        </w:rPr>
        <w:br/>
        <w:t>│ 7. SEMI-JOIN  : WHERE EXISTS (SELECT 1 FROM ...)                       │</w:t>
      </w:r>
      <w:r>
        <w:rPr>
          <w:rFonts w:ascii="Consolas" w:hAnsi="Consolas"/>
          <w:color w:val="0F172A"/>
          <w:sz w:val="17"/>
        </w:rPr>
        <w:br/>
        <w:t>│                 (Filters without expanding duplicate matches).         │</w:t>
      </w:r>
      <w:r>
        <w:rPr>
          <w:rFonts w:ascii="Consolas" w:hAnsi="Consolas"/>
          <w:color w:val="0F172A"/>
          <w:sz w:val="17"/>
        </w:rPr>
        <w:br/>
        <w:t>├────────────────────────────────────────────────────────────────────────┤</w:t>
      </w:r>
      <w:r>
        <w:rPr>
          <w:rFonts w:ascii="Consolas" w:hAnsi="Consolas"/>
          <w:color w:val="0F172A"/>
          <w:sz w:val="17"/>
        </w:rPr>
        <w:br/>
        <w:t>│                          WHERE vs HAVING                               │</w:t>
      </w:r>
      <w:r>
        <w:rPr>
          <w:rFonts w:ascii="Consolas" w:hAnsi="Consolas"/>
          <w:color w:val="0F172A"/>
          <w:sz w:val="17"/>
        </w:rPr>
        <w:br/>
        <w:t>│  - WHERE filters base rows BEFORE grouping. No aggregate functions.   │</w:t>
      </w:r>
      <w:r>
        <w:rPr>
          <w:rFonts w:ascii="Consolas" w:hAnsi="Consolas"/>
          <w:color w:val="0F172A"/>
          <w:sz w:val="17"/>
        </w:rPr>
        <w:br/>
        <w:t>│  - HAVING filters group summaries AFTER aggregation.                  │</w:t>
      </w:r>
      <w:r>
        <w:rPr>
          <w:rFonts w:ascii="Consolas" w:hAnsi="Consolas"/>
          <w:color w:val="0F172A"/>
          <w:sz w:val="17"/>
        </w:rPr>
        <w:br/>
        <w:t>├────────────────────────────────────────────────────────────────────────┤</w:t>
      </w:r>
      <w:r>
        <w:rPr>
          <w:rFonts w:ascii="Consolas" w:hAnsi="Consolas"/>
          <w:color w:val="0F172A"/>
          <w:sz w:val="17"/>
        </w:rPr>
        <w:br/>
        <w:t>│                       CONDITIONAL AGGREGATION                          │</w:t>
      </w:r>
      <w:r>
        <w:rPr>
          <w:rFonts w:ascii="Consolas" w:hAnsi="Consolas"/>
          <w:color w:val="0F172A"/>
          <w:sz w:val="17"/>
        </w:rPr>
        <w:br/>
        <w:t>│  SUM(CASE WHEN status = 'Delivered' THEN revenue ELSE 0 END)           │</w:t>
      </w:r>
      <w:r>
        <w:rPr>
          <w:rFonts w:ascii="Consolas" w:hAnsi="Consolas"/>
          <w:color w:val="0F172A"/>
          <w:sz w:val="17"/>
        </w:rPr>
        <w:br/>
      </w:r>
      <w:r>
        <w:rPr>
          <w:rFonts w:ascii="Consolas" w:hAnsi="Consolas"/>
          <w:color w:val="0F172A"/>
          <w:sz w:val="17"/>
        </w:rPr>
        <w:lastRenderedPageBreak/>
        <w:t>│  COUNT(CASE WHEN flag = 1 THEN 1 END) -- NULLs ignored by COUNT!       │</w:t>
      </w:r>
      <w:r>
        <w:rPr>
          <w:rFonts w:ascii="Consolas" w:hAnsi="Consolas"/>
          <w:color w:val="0F172A"/>
          <w:sz w:val="17"/>
        </w:rPr>
        <w:br/>
        <w:t>├────────────────────────────────────────────────────────────────────────┤</w:t>
      </w:r>
      <w:r>
        <w:rPr>
          <w:rFonts w:ascii="Consolas" w:hAnsi="Consolas"/>
          <w:color w:val="0F172A"/>
          <w:sz w:val="17"/>
        </w:rPr>
        <w:br/>
        <w:t>│                          COMMON PITFALLS                               │</w:t>
      </w:r>
      <w:r>
        <w:rPr>
          <w:rFonts w:ascii="Consolas" w:hAnsi="Consolas"/>
          <w:color w:val="0F172A"/>
          <w:sz w:val="17"/>
        </w:rPr>
        <w:br/>
        <w:t>│  - Filtering right table in WHERE clause converts LEFT JOIN to INNER.  │</w:t>
      </w:r>
      <w:r>
        <w:rPr>
          <w:rFonts w:ascii="Consolas" w:hAnsi="Consolas"/>
          <w:color w:val="0F172A"/>
          <w:sz w:val="17"/>
        </w:rPr>
        <w:br/>
        <w:t>│  - NULL = NULL is UNKNOWN (joins will never match on NULL).            │</w:t>
      </w:r>
      <w:r>
        <w:rPr>
          <w:rFonts w:ascii="Consolas" w:hAnsi="Consolas"/>
          <w:color w:val="0F172A"/>
          <w:sz w:val="17"/>
        </w:rPr>
        <w:br/>
        <w:t>│  - Duplicate join keys cause row explosion (M x N multiplication).     │</w:t>
      </w:r>
      <w:r>
        <w:rPr>
          <w:rFonts w:ascii="Consolas" w:hAnsi="Consolas"/>
          <w:color w:val="0F172A"/>
          <w:sz w:val="17"/>
        </w:rPr>
        <w:br/>
        <w:t>│  - Selecting unaggregated columns not in GROUP BY is invalid SQL.      │</w:t>
      </w:r>
      <w:r>
        <w:rPr>
          <w:rFonts w:ascii="Consolas" w:hAnsi="Consolas"/>
          <w:color w:val="0F172A"/>
          <w:sz w:val="17"/>
        </w:rPr>
        <w:br/>
        <w:t>└────────────────────────────────────────────────────────────────────────┘</w:t>
      </w:r>
    </w:p>
    <w:p w14:paraId="21068A60" w14:textId="77777777" w:rsidR="00D7481C" w:rsidRDefault="00D7481C">
      <w:pPr>
        <w:pBdr>
          <w:bottom w:val="single" w:sz="6" w:space="1" w:color="CBD5E1"/>
        </w:pBdr>
        <w:spacing w:before="120" w:after="120"/>
      </w:pPr>
    </w:p>
    <w:p w14:paraId="12F75BB8" w14:textId="77777777" w:rsidR="00D7481C" w:rsidRDefault="00000000">
      <w:pPr>
        <w:keepNext/>
        <w:spacing w:before="320" w:after="120"/>
      </w:pPr>
      <w:r>
        <w:rPr>
          <w:b/>
          <w:color w:val="0F2C59"/>
          <w:sz w:val="36"/>
        </w:rPr>
        <w:t>Part 14: 100-Mark Self-Assessment Examination</w:t>
      </w:r>
    </w:p>
    <w:p w14:paraId="36866954" w14:textId="77777777" w:rsidR="00D7481C" w:rsidRDefault="00000000">
      <w:pPr>
        <w:keepNext/>
        <w:spacing w:before="200"/>
      </w:pPr>
      <w:r>
        <w:rPr>
          <w:b/>
          <w:color w:val="1E40AF"/>
          <w:sz w:val="24"/>
        </w:rPr>
        <w:t>Section A: Technical Multiple Choice &amp; Conceptual (25 Marks — 5 marks each)</w:t>
      </w:r>
    </w:p>
    <w:p w14:paraId="5D8379EE" w14:textId="77777777" w:rsidR="00D7481C" w:rsidRDefault="00000000">
      <w:pPr>
        <w:spacing w:before="20"/>
      </w:pPr>
      <w:r>
        <w:rPr>
          <w:b/>
        </w:rPr>
        <w:t>Q1:</w:t>
      </w:r>
      <w:r>
        <w:t xml:space="preserve"> Given Table A with 5 rows (all keys = 1) and Table B with 4 rows (all keys = 1). How many rows does an </w:t>
      </w:r>
      <w:r>
        <w:rPr>
          <w:rFonts w:ascii="Consolas" w:hAnsi="Consolas"/>
          <w:color w:val="BE185D"/>
          <w:sz w:val="19"/>
        </w:rPr>
        <w:t>INNER JOIN ON A.key = B.key</w:t>
      </w:r>
      <w:r>
        <w:t xml:space="preserve"> return?</w:t>
      </w:r>
      <w:r>
        <w:br/>
      </w:r>
      <w:r>
        <w:br/>
        <w:t>(a) 5</w:t>
      </w:r>
      <w:r>
        <w:br/>
      </w:r>
      <w:r>
        <w:br/>
        <w:t>(b) 4</w:t>
      </w:r>
      <w:r>
        <w:br/>
      </w:r>
      <w:r>
        <w:br/>
        <w:t>(c) 9</w:t>
      </w:r>
      <w:r>
        <w:br/>
      </w:r>
      <w:r>
        <w:br/>
        <w:t>(d) 20</w:t>
      </w:r>
    </w:p>
    <w:p w14:paraId="17E98511" w14:textId="77777777" w:rsidR="00D7481C" w:rsidRDefault="00000000">
      <w:pPr>
        <w:spacing w:before="20"/>
      </w:pPr>
      <w:r>
        <w:rPr>
          <w:b/>
        </w:rPr>
        <w:t>Q2:</w:t>
      </w:r>
      <w:r>
        <w:t xml:space="preserve"> A query has </w:t>
      </w:r>
      <w:r>
        <w:rPr>
          <w:rFonts w:ascii="Consolas" w:hAnsi="Consolas"/>
          <w:color w:val="BE185D"/>
          <w:sz w:val="19"/>
        </w:rPr>
        <w:t>FROM A LEFT JOIN B ON A.id = B.id WHERE B.status = 'ACTIVE'</w:t>
      </w:r>
      <w:r>
        <w:t>. What is the practical consequence of this query?</w:t>
      </w:r>
      <w:r>
        <w:br/>
      </w:r>
      <w:r>
        <w:br/>
        <w:t>(a) All rows from A are preserved, and only active rows from B attach.</w:t>
      </w:r>
      <w:r>
        <w:br/>
      </w:r>
      <w:r>
        <w:br/>
        <w:t xml:space="preserve">(b) The query behaves as an </w:t>
      </w:r>
      <w:r>
        <w:rPr>
          <w:rFonts w:ascii="Consolas" w:hAnsi="Consolas"/>
          <w:color w:val="BE185D"/>
          <w:sz w:val="19"/>
        </w:rPr>
        <w:t>INNER JOIN</w:t>
      </w:r>
      <w:r>
        <w:t>, discarding all rows of A with no match in B.</w:t>
      </w:r>
      <w:r>
        <w:br/>
      </w:r>
      <w:r>
        <w:br/>
        <w:t>(c) The query throws a compilation syntax error.</w:t>
      </w:r>
      <w:r>
        <w:br/>
      </w:r>
      <w:r>
        <w:br/>
        <w:t>(d) Unmatched rows from A are assigned status 'ACTIVE'.</w:t>
      </w:r>
    </w:p>
    <w:p w14:paraId="74A29C56" w14:textId="77777777" w:rsidR="00D7481C" w:rsidRDefault="00000000">
      <w:pPr>
        <w:spacing w:before="20"/>
      </w:pPr>
      <w:r>
        <w:rPr>
          <w:b/>
        </w:rPr>
        <w:t>Q3:</w:t>
      </w:r>
      <w:r>
        <w:t xml:space="preserve"> What is the result of </w:t>
      </w:r>
      <w:r>
        <w:rPr>
          <w:rFonts w:ascii="Consolas" w:hAnsi="Consolas"/>
          <w:color w:val="BE185D"/>
          <w:sz w:val="19"/>
        </w:rPr>
        <w:t>COUNT(CASE WHEN score &gt;= 50 THEN NULL ELSE 1 END)</w:t>
      </w:r>
      <w:r>
        <w:t xml:space="preserve"> when evaluated against 10 students where 6 have score $\ge 50$ and 4 have score $&lt; 50$?</w:t>
      </w:r>
      <w:r>
        <w:br/>
      </w:r>
      <w:r>
        <w:br/>
        <w:t>(a) 10</w:t>
      </w:r>
      <w:r>
        <w:br/>
      </w:r>
      <w:r>
        <w:br/>
        <w:t>(b) 6</w:t>
      </w:r>
      <w:r>
        <w:br/>
      </w:r>
      <w:r>
        <w:br/>
        <w:t>(c) 4</w:t>
      </w:r>
      <w:r>
        <w:br/>
      </w:r>
      <w:r>
        <w:br/>
        <w:t>(d) 0</w:t>
      </w:r>
    </w:p>
    <w:p w14:paraId="1D54942B" w14:textId="77777777" w:rsidR="00D7481C" w:rsidRDefault="00000000">
      <w:pPr>
        <w:spacing w:before="20"/>
      </w:pPr>
      <w:r>
        <w:rPr>
          <w:b/>
        </w:rPr>
        <w:t>Q4:</w:t>
      </w:r>
      <w:r>
        <w:t xml:space="preserve"> In SQL logical execution order, which clause is executed immediately before </w:t>
      </w:r>
      <w:r>
        <w:rPr>
          <w:rFonts w:ascii="Consolas" w:hAnsi="Consolas"/>
          <w:color w:val="BE185D"/>
          <w:sz w:val="19"/>
        </w:rPr>
        <w:t>HAVING</w:t>
      </w:r>
      <w:r>
        <w:t>?</w:t>
      </w:r>
      <w:r>
        <w:br/>
      </w:r>
      <w:r>
        <w:br/>
        <w:t>(a) WHERE</w:t>
      </w:r>
      <w:r>
        <w:br/>
      </w:r>
      <w:r>
        <w:lastRenderedPageBreak/>
        <w:br/>
        <w:t>(b) SELECT</w:t>
      </w:r>
      <w:r>
        <w:br/>
      </w:r>
      <w:r>
        <w:br/>
        <w:t>(c) GROUP BY</w:t>
      </w:r>
      <w:r>
        <w:br/>
      </w:r>
      <w:r>
        <w:br/>
        <w:t>(d) ORDER BY</w:t>
      </w:r>
    </w:p>
    <w:p w14:paraId="50C4F216" w14:textId="77777777" w:rsidR="00D7481C" w:rsidRDefault="00000000">
      <w:pPr>
        <w:spacing w:before="20"/>
      </w:pPr>
      <w:r>
        <w:rPr>
          <w:b/>
        </w:rPr>
        <w:t>Q5:</w:t>
      </w:r>
      <w:r>
        <w:t xml:space="preserve"> Why does </w:t>
      </w:r>
      <w:r>
        <w:rPr>
          <w:rFonts w:ascii="Consolas" w:hAnsi="Consolas"/>
          <w:color w:val="BE185D"/>
          <w:sz w:val="19"/>
        </w:rPr>
        <w:t>ON A.id = B.id</w:t>
      </w:r>
      <w:r>
        <w:t xml:space="preserve"> fail to match rows where </w:t>
      </w:r>
      <w:r>
        <w:rPr>
          <w:rFonts w:ascii="Consolas" w:hAnsi="Consolas"/>
          <w:color w:val="BE185D"/>
          <w:sz w:val="19"/>
        </w:rPr>
        <w:t>A.id</w:t>
      </w:r>
      <w:r>
        <w:t xml:space="preserve"> is </w:t>
      </w:r>
      <w:r>
        <w:rPr>
          <w:rFonts w:ascii="Consolas" w:hAnsi="Consolas"/>
          <w:color w:val="BE185D"/>
          <w:sz w:val="19"/>
        </w:rPr>
        <w:t>NULL</w:t>
      </w:r>
      <w:r>
        <w:t xml:space="preserve"> and </w:t>
      </w:r>
      <w:r>
        <w:rPr>
          <w:rFonts w:ascii="Consolas" w:hAnsi="Consolas"/>
          <w:color w:val="BE185D"/>
          <w:sz w:val="19"/>
        </w:rPr>
        <w:t>B.id</w:t>
      </w:r>
      <w:r>
        <w:t xml:space="preserve"> is </w:t>
      </w:r>
      <w:r>
        <w:rPr>
          <w:rFonts w:ascii="Consolas" w:hAnsi="Consolas"/>
          <w:color w:val="BE185D"/>
          <w:sz w:val="19"/>
        </w:rPr>
        <w:t>NULL</w:t>
      </w:r>
      <w:r>
        <w:t>?</w:t>
      </w:r>
      <w:r>
        <w:br/>
      </w:r>
      <w:r>
        <w:br/>
        <w:t>(a) SQL requires primary keys to be unique.</w:t>
      </w:r>
      <w:r>
        <w:br/>
      </w:r>
      <w:r>
        <w:br/>
        <w:t xml:space="preserve">(b) </w:t>
      </w:r>
      <w:r>
        <w:rPr>
          <w:rFonts w:ascii="Consolas" w:hAnsi="Consolas"/>
          <w:color w:val="BE185D"/>
          <w:sz w:val="19"/>
        </w:rPr>
        <w:t>NULL = NULL</w:t>
      </w:r>
      <w:r>
        <w:t xml:space="preserve"> evaluates to </w:t>
      </w:r>
      <w:r>
        <w:rPr>
          <w:rFonts w:ascii="Consolas" w:hAnsi="Consolas"/>
          <w:color w:val="BE185D"/>
          <w:sz w:val="19"/>
        </w:rPr>
        <w:t>UNKNOWN</w:t>
      </w:r>
      <w:r>
        <w:t xml:space="preserve"> in SQL 3-valued logic.</w:t>
      </w:r>
      <w:r>
        <w:br/>
      </w:r>
      <w:r>
        <w:br/>
        <w:t>(c) Query optimizer skips NULL values for indexing.</w:t>
      </w:r>
      <w:r>
        <w:br/>
      </w:r>
      <w:r>
        <w:br/>
        <w:t>(d) NULL is converted to 0 during join execution.</w:t>
      </w:r>
    </w:p>
    <w:p w14:paraId="2E88263C" w14:textId="77777777" w:rsidR="00D7481C" w:rsidRDefault="00D7481C">
      <w:pPr>
        <w:pBdr>
          <w:bottom w:val="single" w:sz="6" w:space="1" w:color="CBD5E1"/>
        </w:pBdr>
        <w:spacing w:before="120" w:after="120"/>
      </w:pPr>
    </w:p>
    <w:p w14:paraId="382FA962" w14:textId="77777777" w:rsidR="00D7481C" w:rsidRDefault="00000000">
      <w:pPr>
        <w:keepNext/>
        <w:spacing w:before="200"/>
      </w:pPr>
      <w:r>
        <w:rPr>
          <w:b/>
          <w:color w:val="1E40AF"/>
          <w:sz w:val="24"/>
        </w:rPr>
        <w:t>Section B: Output Prediction (25 Marks)</w:t>
      </w:r>
    </w:p>
    <w:p w14:paraId="1781E96C" w14:textId="77777777" w:rsidR="00D7481C" w:rsidRDefault="00000000">
      <w:pPr>
        <w:keepNext/>
        <w:spacing w:before="160" w:after="40"/>
      </w:pPr>
      <w:r>
        <w:rPr>
          <w:b/>
          <w:color w:val="334155"/>
          <w:sz w:val="22"/>
        </w:rPr>
        <w:t>Schema for Prediction:</w:t>
      </w:r>
    </w:p>
    <w:p w14:paraId="6DE49F6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CREATE TABLE t1 (id INT, val VARCHAR(10));</w:t>
      </w:r>
      <w:r>
        <w:rPr>
          <w:rFonts w:ascii="Consolas" w:hAnsi="Consolas"/>
          <w:color w:val="0F172A"/>
          <w:sz w:val="17"/>
        </w:rPr>
        <w:br/>
        <w:t>CREATE TABLE t2 (id INT, val VARCHAR(10));</w:t>
      </w:r>
      <w:r>
        <w:rPr>
          <w:rFonts w:ascii="Consolas" w:hAnsi="Consolas"/>
          <w:color w:val="0F172A"/>
          <w:sz w:val="17"/>
        </w:rPr>
        <w:br/>
      </w:r>
      <w:r>
        <w:rPr>
          <w:rFonts w:ascii="Consolas" w:hAnsi="Consolas"/>
          <w:color w:val="0F172A"/>
          <w:sz w:val="17"/>
        </w:rPr>
        <w:br/>
        <w:t>INSERT INTO t1 VALUES (1, 'A'), (2, 'B'), (NULL, 'C');</w:t>
      </w:r>
      <w:r>
        <w:rPr>
          <w:rFonts w:ascii="Consolas" w:hAnsi="Consolas"/>
          <w:color w:val="0F172A"/>
          <w:sz w:val="17"/>
        </w:rPr>
        <w:br/>
        <w:t>INSERT INTO t2 VALUES (1, 'X'), (1, 'Y'), (3, 'Z'), (NULL, 'W');</w:t>
      </w:r>
    </w:p>
    <w:p w14:paraId="76C379EB" w14:textId="77777777" w:rsidR="00D7481C" w:rsidRDefault="00000000">
      <w:pPr>
        <w:spacing w:before="20"/>
      </w:pPr>
      <w:r>
        <w:rPr>
          <w:b/>
        </w:rPr>
        <w:t>Q6 (10 Marks):</w:t>
      </w:r>
      <w:r>
        <w:t xml:space="preserve"> Write down the exact output rows (id and val from both tables) for:</w:t>
      </w:r>
    </w:p>
    <w:p w14:paraId="44292E5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t1.id AS t1_id, t2.id AS t2_id, t1.val, t2.val</w:t>
      </w:r>
      <w:r>
        <w:rPr>
          <w:rFonts w:ascii="Consolas" w:hAnsi="Consolas"/>
          <w:color w:val="0F172A"/>
          <w:sz w:val="17"/>
        </w:rPr>
        <w:br/>
        <w:t>FROM t1</w:t>
      </w:r>
      <w:r>
        <w:rPr>
          <w:rFonts w:ascii="Consolas" w:hAnsi="Consolas"/>
          <w:color w:val="0F172A"/>
          <w:sz w:val="17"/>
        </w:rPr>
        <w:br/>
        <w:t>INNER JOIN t2 ON t1.id = t2.id;</w:t>
      </w:r>
    </w:p>
    <w:p w14:paraId="7AE4D20B" w14:textId="77777777" w:rsidR="00D7481C" w:rsidRDefault="00000000">
      <w:pPr>
        <w:spacing w:before="20"/>
      </w:pPr>
      <w:r>
        <w:rPr>
          <w:b/>
        </w:rPr>
        <w:t>Q7 (15 Marks):</w:t>
      </w:r>
      <w:r>
        <w:t xml:space="preserve"> Write down the exact output rows for:</w:t>
      </w:r>
    </w:p>
    <w:p w14:paraId="375AE08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t1.id AS t1_id, t2.id AS t2_id, t1.val, t2.val</w:t>
      </w:r>
      <w:r>
        <w:rPr>
          <w:rFonts w:ascii="Consolas" w:hAnsi="Consolas"/>
          <w:color w:val="0F172A"/>
          <w:sz w:val="17"/>
        </w:rPr>
        <w:br/>
        <w:t>FROM t1</w:t>
      </w:r>
      <w:r>
        <w:rPr>
          <w:rFonts w:ascii="Consolas" w:hAnsi="Consolas"/>
          <w:color w:val="0F172A"/>
          <w:sz w:val="17"/>
        </w:rPr>
        <w:br/>
        <w:t>LEFT JOIN t2 ON t1.id = t2.id;</w:t>
      </w:r>
    </w:p>
    <w:p w14:paraId="3464E161" w14:textId="77777777" w:rsidR="00D7481C" w:rsidRDefault="00D7481C">
      <w:pPr>
        <w:pBdr>
          <w:bottom w:val="single" w:sz="6" w:space="1" w:color="CBD5E1"/>
        </w:pBdr>
        <w:spacing w:before="120" w:after="120"/>
      </w:pPr>
    </w:p>
    <w:p w14:paraId="1D271883" w14:textId="77777777" w:rsidR="00D7481C" w:rsidRDefault="00000000">
      <w:pPr>
        <w:keepNext/>
        <w:spacing w:before="200"/>
      </w:pPr>
      <w:r>
        <w:rPr>
          <w:b/>
          <w:color w:val="1E40AF"/>
          <w:sz w:val="24"/>
        </w:rPr>
        <w:t>Section C: Query Writing &amp; Code Implementation (30 Marks)</w:t>
      </w:r>
    </w:p>
    <w:p w14:paraId="7FE41DFF" w14:textId="77777777" w:rsidR="00D7481C" w:rsidRDefault="00000000">
      <w:pPr>
        <w:spacing w:before="20"/>
      </w:pPr>
      <w:r>
        <w:rPr>
          <w:b/>
        </w:rPr>
        <w:t>Q8 (15 Marks):</w:t>
      </w:r>
      <w:r>
        <w:t xml:space="preserve"> Given a table </w:t>
      </w:r>
      <w:r>
        <w:rPr>
          <w:rFonts w:ascii="Consolas" w:hAnsi="Consolas"/>
          <w:color w:val="BE185D"/>
          <w:sz w:val="19"/>
        </w:rPr>
        <w:t>transactions (txn_id, user_id, txn_date, amount, status)</w:t>
      </w:r>
      <w:r>
        <w:t>, write a single query to compute:</w:t>
      </w:r>
    </w:p>
    <w:p w14:paraId="6D5FB99E" w14:textId="77777777" w:rsidR="00D7481C" w:rsidRDefault="00000000">
      <w:pPr>
        <w:spacing w:before="20" w:after="40"/>
        <w:ind w:left="360"/>
      </w:pPr>
      <w:r>
        <w:rPr>
          <w:b/>
          <w:color w:val="3B82F6"/>
        </w:rPr>
        <w:t xml:space="preserve">• </w:t>
      </w:r>
      <w:r>
        <w:rPr>
          <w:rFonts w:ascii="Consolas" w:hAnsi="Consolas"/>
          <w:color w:val="BE185D"/>
          <w:sz w:val="19"/>
        </w:rPr>
        <w:t>user_id</w:t>
      </w:r>
    </w:p>
    <w:p w14:paraId="0C60D784" w14:textId="77777777" w:rsidR="00D7481C" w:rsidRDefault="00000000">
      <w:pPr>
        <w:spacing w:before="20" w:after="40"/>
        <w:ind w:left="360"/>
      </w:pPr>
      <w:r>
        <w:rPr>
          <w:b/>
          <w:color w:val="3B82F6"/>
        </w:rPr>
        <w:t xml:space="preserve">• </w:t>
      </w:r>
      <w:r>
        <w:t>Total transaction count</w:t>
      </w:r>
    </w:p>
    <w:p w14:paraId="7A3892D4" w14:textId="77777777" w:rsidR="00D7481C" w:rsidRDefault="00000000">
      <w:pPr>
        <w:spacing w:before="20" w:after="40"/>
        <w:ind w:left="360"/>
      </w:pPr>
      <w:r>
        <w:rPr>
          <w:b/>
          <w:color w:val="3B82F6"/>
        </w:rPr>
        <w:t xml:space="preserve">• </w:t>
      </w:r>
      <w:r>
        <w:t>Total amount of 'SUCCESS' transactions</w:t>
      </w:r>
    </w:p>
    <w:p w14:paraId="6765D1D7" w14:textId="77777777" w:rsidR="00D7481C" w:rsidRDefault="00000000">
      <w:pPr>
        <w:spacing w:before="20" w:after="40"/>
        <w:ind w:left="360"/>
      </w:pPr>
      <w:r>
        <w:rPr>
          <w:b/>
          <w:color w:val="3B82F6"/>
        </w:rPr>
        <w:t xml:space="preserve">• </w:t>
      </w:r>
      <w:r>
        <w:t>Total amount of 'FAILED' transactions</w:t>
      </w:r>
    </w:p>
    <w:p w14:paraId="483004A4" w14:textId="77777777" w:rsidR="00D7481C" w:rsidRDefault="00000000">
      <w:pPr>
        <w:spacing w:before="20" w:after="40"/>
        <w:ind w:left="360"/>
      </w:pPr>
      <w:r>
        <w:rPr>
          <w:b/>
          <w:color w:val="3B82F6"/>
        </w:rPr>
        <w:t xml:space="preserve">• </w:t>
      </w:r>
      <w:r>
        <w:t>Success rate as a percentage (</w:t>
      </w:r>
      <w:r>
        <w:rPr>
          <w:rFonts w:ascii="Consolas" w:hAnsi="Consolas"/>
          <w:color w:val="BE185D"/>
          <w:sz w:val="19"/>
        </w:rPr>
        <w:t>100.0 * success_count / total_count</w:t>
      </w:r>
      <w:r>
        <w:t>) rounded to 2 decimal places.</w:t>
      </w:r>
      <w:r>
        <w:br/>
        <w:t>Only include users who have at least 3 total transactions.</w:t>
      </w:r>
    </w:p>
    <w:p w14:paraId="752ED1C1" w14:textId="77777777" w:rsidR="00D7481C" w:rsidRDefault="00000000">
      <w:pPr>
        <w:spacing w:before="20"/>
      </w:pPr>
      <w:r>
        <w:rPr>
          <w:b/>
        </w:rPr>
        <w:lastRenderedPageBreak/>
        <w:t>Q9 (15 Marks):</w:t>
      </w:r>
      <w:r>
        <w:t xml:space="preserve"> Given an </w:t>
      </w:r>
      <w:r>
        <w:rPr>
          <w:rFonts w:ascii="Consolas" w:hAnsi="Consolas"/>
          <w:color w:val="BE185D"/>
          <w:sz w:val="19"/>
        </w:rPr>
        <w:t>employees (emp_id, emp_name, salary, manager_id)</w:t>
      </w:r>
      <w:r>
        <w:t xml:space="preserve"> table, write a query using a </w:t>
      </w:r>
      <w:r>
        <w:rPr>
          <w:rFonts w:ascii="Consolas" w:hAnsi="Consolas"/>
          <w:color w:val="BE185D"/>
          <w:sz w:val="19"/>
        </w:rPr>
        <w:t>SELF JOIN</w:t>
      </w:r>
      <w:r>
        <w:t xml:space="preserve"> to find all employees who earn strictly more than their direct manager. Display </w:t>
      </w:r>
      <w:r>
        <w:rPr>
          <w:rFonts w:ascii="Consolas" w:hAnsi="Consolas"/>
          <w:color w:val="BE185D"/>
          <w:sz w:val="19"/>
        </w:rPr>
        <w:t>employee_name</w:t>
      </w:r>
      <w:r>
        <w:t xml:space="preserve">, </w:t>
      </w:r>
      <w:r>
        <w:rPr>
          <w:rFonts w:ascii="Consolas" w:hAnsi="Consolas"/>
          <w:color w:val="BE185D"/>
          <w:sz w:val="19"/>
        </w:rPr>
        <w:t>employee_salary</w:t>
      </w:r>
      <w:r>
        <w:t xml:space="preserve">, </w:t>
      </w:r>
      <w:r>
        <w:rPr>
          <w:rFonts w:ascii="Consolas" w:hAnsi="Consolas"/>
          <w:color w:val="BE185D"/>
          <w:sz w:val="19"/>
        </w:rPr>
        <w:t>manager_name</w:t>
      </w:r>
      <w:r>
        <w:t xml:space="preserve">, and </w:t>
      </w:r>
      <w:r>
        <w:rPr>
          <w:rFonts w:ascii="Consolas" w:hAnsi="Consolas"/>
          <w:color w:val="BE185D"/>
          <w:sz w:val="19"/>
        </w:rPr>
        <w:t>manager_salary</w:t>
      </w:r>
      <w:r>
        <w:t>.</w:t>
      </w:r>
    </w:p>
    <w:p w14:paraId="2031D293" w14:textId="77777777" w:rsidR="00D7481C" w:rsidRDefault="00D7481C">
      <w:pPr>
        <w:pBdr>
          <w:bottom w:val="single" w:sz="6" w:space="1" w:color="CBD5E1"/>
        </w:pBdr>
        <w:spacing w:before="120" w:after="120"/>
      </w:pPr>
    </w:p>
    <w:p w14:paraId="326815D0" w14:textId="77777777" w:rsidR="00D7481C" w:rsidRDefault="00000000">
      <w:pPr>
        <w:keepNext/>
        <w:spacing w:before="200"/>
      </w:pPr>
      <w:r>
        <w:rPr>
          <w:b/>
          <w:color w:val="1E40AF"/>
          <w:sz w:val="24"/>
        </w:rPr>
        <w:t>Section D: Real-World Scenario &amp; Optimization (20 Marks)</w:t>
      </w:r>
    </w:p>
    <w:p w14:paraId="5E19A02E" w14:textId="77777777" w:rsidR="00D7481C" w:rsidRDefault="00000000">
      <w:pPr>
        <w:spacing w:before="20"/>
      </w:pPr>
      <w:r>
        <w:rPr>
          <w:b/>
        </w:rPr>
        <w:t>Q10 (20 Marks):</w:t>
      </w:r>
      <w:r>
        <w:t xml:space="preserve"> You are investigating an ETL pipeline that runs every night. The query joins a 50-million-row </w:t>
      </w:r>
      <w:r>
        <w:rPr>
          <w:rFonts w:ascii="Consolas" w:hAnsi="Consolas"/>
          <w:color w:val="BE185D"/>
          <w:sz w:val="19"/>
        </w:rPr>
        <w:t>events</w:t>
      </w:r>
      <w:r>
        <w:t xml:space="preserve"> table with a 50,000-row </w:t>
      </w:r>
      <w:r>
        <w:rPr>
          <w:rFonts w:ascii="Consolas" w:hAnsi="Consolas"/>
          <w:color w:val="BE185D"/>
          <w:sz w:val="19"/>
        </w:rPr>
        <w:t>users</w:t>
      </w:r>
      <w:r>
        <w:t xml:space="preserve"> table on </w:t>
      </w:r>
      <w:r>
        <w:rPr>
          <w:rFonts w:ascii="Consolas" w:hAnsi="Consolas"/>
          <w:color w:val="BE185D"/>
          <w:sz w:val="19"/>
        </w:rPr>
        <w:t>user_id</w:t>
      </w:r>
      <w:r>
        <w:t>.</w:t>
      </w:r>
    </w:p>
    <w:p w14:paraId="1822F9D4" w14:textId="77777777" w:rsidR="00D7481C" w:rsidRDefault="00000000">
      <w:pPr>
        <w:spacing w:before="20" w:after="40"/>
        <w:ind w:left="360"/>
      </w:pPr>
      <w:r>
        <w:rPr>
          <w:b/>
          <w:color w:val="3B82F6"/>
        </w:rPr>
        <w:t xml:space="preserve">• </w:t>
      </w:r>
      <w:r>
        <w:t>Which join physical algorithm (Nested Loop, Hash Join, Sort-Merge) will the query planner most likely select, and why? (7 marks)</w:t>
      </w:r>
    </w:p>
    <w:p w14:paraId="10D6E9D3" w14:textId="77777777" w:rsidR="00D7481C" w:rsidRDefault="00000000">
      <w:pPr>
        <w:spacing w:before="20" w:after="40"/>
        <w:ind w:left="360"/>
      </w:pPr>
      <w:r>
        <w:rPr>
          <w:b/>
          <w:color w:val="3B82F6"/>
        </w:rPr>
        <w:t xml:space="preserve">• </w:t>
      </w:r>
      <w:r>
        <w:t xml:space="preserve">The query runtime recently spiked from 2 minutes to 45 minutes after an index was dropped. Explain how an index on </w:t>
      </w:r>
      <w:r>
        <w:rPr>
          <w:rFonts w:ascii="Consolas" w:hAnsi="Consolas"/>
          <w:color w:val="BE185D"/>
          <w:sz w:val="19"/>
        </w:rPr>
        <w:t>events.user_id</w:t>
      </w:r>
      <w:r>
        <w:t xml:space="preserve"> vs </w:t>
      </w:r>
      <w:r>
        <w:rPr>
          <w:rFonts w:ascii="Consolas" w:hAnsi="Consolas"/>
          <w:color w:val="BE185D"/>
          <w:sz w:val="19"/>
        </w:rPr>
        <w:t>users.user_id</w:t>
      </w:r>
      <w:r>
        <w:t xml:space="preserve"> affects performance. (7 marks)</w:t>
      </w:r>
    </w:p>
    <w:p w14:paraId="1FD4F2C9" w14:textId="77777777" w:rsidR="00D7481C" w:rsidRDefault="00000000">
      <w:pPr>
        <w:spacing w:before="20" w:after="40"/>
        <w:ind w:left="360"/>
      </w:pPr>
      <w:r>
        <w:rPr>
          <w:b/>
          <w:color w:val="3B82F6"/>
        </w:rPr>
        <w:t xml:space="preserve">• </w:t>
      </w:r>
      <w:r>
        <w:t xml:space="preserve">If </w:t>
      </w:r>
      <w:r>
        <w:rPr>
          <w:rFonts w:ascii="Consolas" w:hAnsi="Consolas"/>
          <w:color w:val="BE185D"/>
          <w:sz w:val="19"/>
        </w:rPr>
        <w:t>users</w:t>
      </w:r>
      <w:r>
        <w:t xml:space="preserve"> contains duplicate </w:t>
      </w:r>
      <w:r>
        <w:rPr>
          <w:rFonts w:ascii="Consolas" w:hAnsi="Consolas"/>
          <w:color w:val="BE185D"/>
          <w:sz w:val="19"/>
        </w:rPr>
        <w:t>user_id</w:t>
      </w:r>
      <w:r>
        <w:t xml:space="preserve"> records due to an upstream failure, describe the exact impact on the event count metrics. (6 marks)</w:t>
      </w:r>
    </w:p>
    <w:p w14:paraId="4772C629" w14:textId="77777777" w:rsidR="00D7481C" w:rsidRDefault="00D7481C">
      <w:pPr>
        <w:pBdr>
          <w:bottom w:val="single" w:sz="6" w:space="1" w:color="CBD5E1"/>
        </w:pBdr>
        <w:spacing w:before="120" w:after="120"/>
      </w:pPr>
    </w:p>
    <w:p w14:paraId="1928F521" w14:textId="77777777" w:rsidR="00D7481C" w:rsidRDefault="00000000">
      <w:pPr>
        <w:keepNext/>
        <w:spacing w:before="320" w:after="120"/>
      </w:pPr>
      <w:r>
        <w:rPr>
          <w:b/>
          <w:color w:val="0F2C59"/>
          <w:sz w:val="36"/>
        </w:rPr>
        <w:t>Assessment Answer Key &amp; Scoring Guide</w:t>
      </w:r>
    </w:p>
    <w:p w14:paraId="5350AB7C" w14:textId="77777777" w:rsidR="00D7481C" w:rsidRDefault="00000000">
      <w:pPr>
        <w:keepNext/>
        <w:spacing w:before="200"/>
      </w:pPr>
      <w:r>
        <w:rPr>
          <w:b/>
          <w:color w:val="1E40AF"/>
          <w:sz w:val="24"/>
        </w:rPr>
        <w:t>Section A Solutions</w:t>
      </w:r>
    </w:p>
    <w:p w14:paraId="58CF8C3C" w14:textId="77777777" w:rsidR="00D7481C" w:rsidRDefault="00000000">
      <w:pPr>
        <w:spacing w:before="20" w:after="40"/>
        <w:ind w:left="360"/>
      </w:pPr>
      <w:r>
        <w:rPr>
          <w:b/>
          <w:color w:val="3B82F6"/>
        </w:rPr>
        <w:t xml:space="preserve">• </w:t>
      </w:r>
      <w:r>
        <w:rPr>
          <w:b/>
        </w:rPr>
        <w:t>Q1:</w:t>
      </w:r>
      <w:r>
        <w:t xml:space="preserve"> </w:t>
      </w:r>
      <w:r>
        <w:rPr>
          <w:b/>
        </w:rPr>
        <w:t>(d)</w:t>
      </w:r>
      <w:r>
        <w:t xml:space="preserve"> 20. Cartesian match on keys: $5 \times 4 = 20$.</w:t>
      </w:r>
    </w:p>
    <w:p w14:paraId="2D43D1FC" w14:textId="77777777" w:rsidR="00D7481C" w:rsidRDefault="00000000">
      <w:pPr>
        <w:spacing w:before="20" w:after="40"/>
        <w:ind w:left="360"/>
      </w:pPr>
      <w:r>
        <w:rPr>
          <w:b/>
          <w:color w:val="3B82F6"/>
        </w:rPr>
        <w:t xml:space="preserve">• </w:t>
      </w:r>
      <w:r>
        <w:rPr>
          <w:b/>
        </w:rPr>
        <w:t>Q2:</w:t>
      </w:r>
      <w:r>
        <w:t xml:space="preserve"> </w:t>
      </w:r>
      <w:r>
        <w:rPr>
          <w:b/>
        </w:rPr>
        <w:t>(b)</w:t>
      </w:r>
      <w:r>
        <w:t xml:space="preserve"> The query behaves as an </w:t>
      </w:r>
      <w:r>
        <w:rPr>
          <w:rFonts w:ascii="Consolas" w:hAnsi="Consolas"/>
          <w:color w:val="BE185D"/>
          <w:sz w:val="19"/>
        </w:rPr>
        <w:t>INNER JOIN</w:t>
      </w:r>
      <w:r>
        <w:t xml:space="preserve">. When unmatched, </w:t>
      </w:r>
      <w:r>
        <w:rPr>
          <w:rFonts w:ascii="Consolas" w:hAnsi="Consolas"/>
          <w:color w:val="BE185D"/>
          <w:sz w:val="19"/>
        </w:rPr>
        <w:t>B.status</w:t>
      </w:r>
      <w:r>
        <w:t xml:space="preserve"> is </w:t>
      </w:r>
      <w:r>
        <w:rPr>
          <w:rFonts w:ascii="Consolas" w:hAnsi="Consolas"/>
          <w:color w:val="BE185D"/>
          <w:sz w:val="19"/>
        </w:rPr>
        <w:t>NULL</w:t>
      </w:r>
      <w:r>
        <w:t xml:space="preserve">. </w:t>
      </w:r>
      <w:r>
        <w:rPr>
          <w:rFonts w:ascii="Consolas" w:hAnsi="Consolas"/>
          <w:color w:val="BE185D"/>
          <w:sz w:val="19"/>
        </w:rPr>
        <w:t>WHERE NULL = 'ACTIVE'</w:t>
      </w:r>
      <w:r>
        <w:t xml:space="preserve"> evaluates to </w:t>
      </w:r>
      <w:r>
        <w:rPr>
          <w:rFonts w:ascii="Consolas" w:hAnsi="Consolas"/>
          <w:color w:val="BE185D"/>
          <w:sz w:val="19"/>
        </w:rPr>
        <w:t>UNKNOWN</w:t>
      </w:r>
      <w:r>
        <w:t xml:space="preserve"> and is discarded.</w:t>
      </w:r>
    </w:p>
    <w:p w14:paraId="1DDB7183" w14:textId="77777777" w:rsidR="00D7481C" w:rsidRDefault="00000000">
      <w:pPr>
        <w:spacing w:before="20" w:after="40"/>
        <w:ind w:left="360"/>
      </w:pPr>
      <w:r>
        <w:rPr>
          <w:b/>
          <w:color w:val="3B82F6"/>
        </w:rPr>
        <w:t xml:space="preserve">• </w:t>
      </w:r>
      <w:r>
        <w:rPr>
          <w:b/>
        </w:rPr>
        <w:t>Q3:</w:t>
      </w:r>
      <w:r>
        <w:t xml:space="preserve"> </w:t>
      </w:r>
      <w:r>
        <w:rPr>
          <w:b/>
        </w:rPr>
        <w:t>(c)</w:t>
      </w:r>
      <w:r>
        <w:t xml:space="preserve"> 4. </w:t>
      </w:r>
      <w:r>
        <w:rPr>
          <w:rFonts w:ascii="Consolas" w:hAnsi="Consolas"/>
          <w:color w:val="BE185D"/>
          <w:sz w:val="19"/>
        </w:rPr>
        <w:t>COUNT(column)</w:t>
      </w:r>
      <w:r>
        <w:t xml:space="preserve"> ignores </w:t>
      </w:r>
      <w:r>
        <w:rPr>
          <w:rFonts w:ascii="Consolas" w:hAnsi="Consolas"/>
          <w:color w:val="BE185D"/>
          <w:sz w:val="19"/>
        </w:rPr>
        <w:t>NULL</w:t>
      </w:r>
      <w:r>
        <w:t xml:space="preserve">s. For the 6 students with score $\ge 50$, the </w:t>
      </w:r>
      <w:r>
        <w:rPr>
          <w:rFonts w:ascii="Consolas" w:hAnsi="Consolas"/>
          <w:color w:val="BE185D"/>
          <w:sz w:val="19"/>
        </w:rPr>
        <w:t>CASE</w:t>
      </w:r>
      <w:r>
        <w:t xml:space="preserve"> returns </w:t>
      </w:r>
      <w:r>
        <w:rPr>
          <w:rFonts w:ascii="Consolas" w:hAnsi="Consolas"/>
          <w:color w:val="BE185D"/>
          <w:sz w:val="19"/>
        </w:rPr>
        <w:t>NULL</w:t>
      </w:r>
      <w:r>
        <w:t xml:space="preserve">. For the other 4, it returns </w:t>
      </w:r>
      <w:r>
        <w:rPr>
          <w:rFonts w:ascii="Consolas" w:hAnsi="Consolas"/>
          <w:color w:val="BE185D"/>
          <w:sz w:val="19"/>
        </w:rPr>
        <w:t>1</w:t>
      </w:r>
      <w:r>
        <w:t xml:space="preserve">. </w:t>
      </w:r>
      <w:r>
        <w:rPr>
          <w:rFonts w:ascii="Consolas" w:hAnsi="Consolas"/>
          <w:color w:val="BE185D"/>
          <w:sz w:val="19"/>
        </w:rPr>
        <w:t>COUNT</w:t>
      </w:r>
      <w:r>
        <w:t xml:space="preserve"> of four </w:t>
      </w:r>
      <w:r>
        <w:rPr>
          <w:rFonts w:ascii="Consolas" w:hAnsi="Consolas"/>
          <w:color w:val="BE185D"/>
          <w:sz w:val="19"/>
        </w:rPr>
        <w:t>1</w:t>
      </w:r>
      <w:r>
        <w:t xml:space="preserve">s and six </w:t>
      </w:r>
      <w:r>
        <w:rPr>
          <w:rFonts w:ascii="Consolas" w:hAnsi="Consolas"/>
          <w:color w:val="BE185D"/>
          <w:sz w:val="19"/>
        </w:rPr>
        <w:t>NULL</w:t>
      </w:r>
      <w:r>
        <w:t>s is 4.</w:t>
      </w:r>
    </w:p>
    <w:p w14:paraId="069E7494" w14:textId="77777777" w:rsidR="00D7481C" w:rsidRDefault="00000000">
      <w:pPr>
        <w:spacing w:before="20" w:after="40"/>
        <w:ind w:left="360"/>
      </w:pPr>
      <w:r>
        <w:rPr>
          <w:b/>
          <w:color w:val="3B82F6"/>
        </w:rPr>
        <w:t xml:space="preserve">• </w:t>
      </w:r>
      <w:r>
        <w:rPr>
          <w:b/>
        </w:rPr>
        <w:t>Q4:</w:t>
      </w:r>
      <w:r>
        <w:t xml:space="preserve"> </w:t>
      </w:r>
      <w:r>
        <w:rPr>
          <w:b/>
        </w:rPr>
        <w:t>(c)</w:t>
      </w:r>
      <w:r>
        <w:t xml:space="preserve"> </w:t>
      </w:r>
      <w:r>
        <w:rPr>
          <w:rFonts w:ascii="Consolas" w:hAnsi="Consolas"/>
          <w:color w:val="BE185D"/>
          <w:sz w:val="19"/>
        </w:rPr>
        <w:t>GROUP BY</w:t>
      </w:r>
      <w:r>
        <w:t>.</w:t>
      </w:r>
    </w:p>
    <w:p w14:paraId="07EAF7E8" w14:textId="77777777" w:rsidR="00D7481C" w:rsidRDefault="00000000">
      <w:pPr>
        <w:spacing w:before="20" w:after="40"/>
        <w:ind w:left="360"/>
      </w:pPr>
      <w:r>
        <w:rPr>
          <w:b/>
          <w:color w:val="3B82F6"/>
        </w:rPr>
        <w:t xml:space="preserve">• </w:t>
      </w:r>
      <w:r>
        <w:rPr>
          <w:b/>
        </w:rPr>
        <w:t>Q5:</w:t>
      </w:r>
      <w:r>
        <w:t xml:space="preserve"> </w:t>
      </w:r>
      <w:r>
        <w:rPr>
          <w:b/>
        </w:rPr>
        <w:t>(b)</w:t>
      </w:r>
      <w:r>
        <w:t xml:space="preserve"> </w:t>
      </w:r>
      <w:r>
        <w:rPr>
          <w:rFonts w:ascii="Consolas" w:hAnsi="Consolas"/>
          <w:color w:val="BE185D"/>
          <w:sz w:val="19"/>
        </w:rPr>
        <w:t>NULL = NULL</w:t>
      </w:r>
      <w:r>
        <w:t xml:space="preserve"> yields </w:t>
      </w:r>
      <w:r>
        <w:rPr>
          <w:rFonts w:ascii="Consolas" w:hAnsi="Consolas"/>
          <w:color w:val="BE185D"/>
          <w:sz w:val="19"/>
        </w:rPr>
        <w:t>UNKNOWN</w:t>
      </w:r>
      <w:r>
        <w:t xml:space="preserve">, not </w:t>
      </w:r>
      <w:r>
        <w:rPr>
          <w:rFonts w:ascii="Consolas" w:hAnsi="Consolas"/>
          <w:color w:val="BE185D"/>
          <w:sz w:val="19"/>
        </w:rPr>
        <w:t>TRUE</w:t>
      </w:r>
      <w:r>
        <w:t>.</w:t>
      </w:r>
    </w:p>
    <w:p w14:paraId="5C354437" w14:textId="77777777" w:rsidR="00D7481C" w:rsidRDefault="00000000">
      <w:pPr>
        <w:keepNext/>
        <w:spacing w:before="200"/>
      </w:pPr>
      <w:r>
        <w:rPr>
          <w:b/>
          <w:color w:val="1E40AF"/>
          <w:sz w:val="24"/>
        </w:rPr>
        <w:t>Section B Solutions</w:t>
      </w:r>
    </w:p>
    <w:p w14:paraId="0286D005" w14:textId="77777777" w:rsidR="00D7481C" w:rsidRDefault="00000000">
      <w:pPr>
        <w:spacing w:before="20"/>
      </w:pPr>
      <w:r>
        <w:rPr>
          <w:b/>
        </w:rPr>
        <w:t>Q6 Output:</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13980C67" w14:textId="77777777">
        <w:trPr>
          <w:jc w:val="center"/>
        </w:trPr>
        <w:tc>
          <w:tcPr>
            <w:tcW w:w="2484" w:type="dxa"/>
            <w:shd w:val="clear" w:color="auto" w:fill="1E3A8A"/>
            <w:tcMar>
              <w:top w:w="90" w:type="dxa"/>
              <w:left w:w="130" w:type="dxa"/>
              <w:bottom w:w="90" w:type="dxa"/>
              <w:right w:w="130" w:type="dxa"/>
            </w:tcMar>
            <w:vAlign w:val="center"/>
          </w:tcPr>
          <w:p w14:paraId="08E701B9" w14:textId="77777777" w:rsidR="00D7481C" w:rsidRDefault="00000000">
            <w:pPr>
              <w:spacing w:before="20" w:after="20" w:line="252" w:lineRule="auto"/>
            </w:pPr>
            <w:r>
              <w:rPr>
                <w:b/>
                <w:color w:val="FFFFFF"/>
                <w:sz w:val="19"/>
              </w:rPr>
              <w:t>t1_id</w:t>
            </w:r>
          </w:p>
        </w:tc>
        <w:tc>
          <w:tcPr>
            <w:tcW w:w="2484" w:type="dxa"/>
            <w:shd w:val="clear" w:color="auto" w:fill="1E3A8A"/>
            <w:tcMar>
              <w:top w:w="90" w:type="dxa"/>
              <w:left w:w="130" w:type="dxa"/>
              <w:bottom w:w="90" w:type="dxa"/>
              <w:right w:w="130" w:type="dxa"/>
            </w:tcMar>
            <w:vAlign w:val="center"/>
          </w:tcPr>
          <w:p w14:paraId="2139C8A3" w14:textId="77777777" w:rsidR="00D7481C" w:rsidRDefault="00000000">
            <w:pPr>
              <w:spacing w:before="20" w:after="20" w:line="252" w:lineRule="auto"/>
            </w:pPr>
            <w:r>
              <w:rPr>
                <w:b/>
                <w:color w:val="FFFFFF"/>
                <w:sz w:val="19"/>
              </w:rPr>
              <w:t>t2_id</w:t>
            </w:r>
          </w:p>
        </w:tc>
        <w:tc>
          <w:tcPr>
            <w:tcW w:w="2484" w:type="dxa"/>
            <w:shd w:val="clear" w:color="auto" w:fill="1E3A8A"/>
            <w:tcMar>
              <w:top w:w="90" w:type="dxa"/>
              <w:left w:w="130" w:type="dxa"/>
              <w:bottom w:w="90" w:type="dxa"/>
              <w:right w:w="130" w:type="dxa"/>
            </w:tcMar>
            <w:vAlign w:val="center"/>
          </w:tcPr>
          <w:p w14:paraId="40D2E90D" w14:textId="77777777" w:rsidR="00D7481C" w:rsidRDefault="00000000">
            <w:pPr>
              <w:spacing w:before="20" w:after="20" w:line="252" w:lineRule="auto"/>
            </w:pPr>
            <w:r>
              <w:rPr>
                <w:b/>
                <w:color w:val="FFFFFF"/>
                <w:sz w:val="19"/>
              </w:rPr>
              <w:t>val</w:t>
            </w:r>
          </w:p>
        </w:tc>
        <w:tc>
          <w:tcPr>
            <w:tcW w:w="2484" w:type="dxa"/>
            <w:shd w:val="clear" w:color="auto" w:fill="1E3A8A"/>
            <w:tcMar>
              <w:top w:w="90" w:type="dxa"/>
              <w:left w:w="130" w:type="dxa"/>
              <w:bottom w:w="90" w:type="dxa"/>
              <w:right w:w="130" w:type="dxa"/>
            </w:tcMar>
            <w:vAlign w:val="center"/>
          </w:tcPr>
          <w:p w14:paraId="76436C20" w14:textId="77777777" w:rsidR="00D7481C" w:rsidRDefault="00000000">
            <w:pPr>
              <w:spacing w:before="20" w:after="20" w:line="252" w:lineRule="auto"/>
            </w:pPr>
            <w:r>
              <w:rPr>
                <w:b/>
                <w:color w:val="FFFFFF"/>
                <w:sz w:val="19"/>
              </w:rPr>
              <w:t>val</w:t>
            </w:r>
          </w:p>
        </w:tc>
      </w:tr>
      <w:tr w:rsidR="00D7481C" w14:paraId="0D50D591" w14:textId="77777777">
        <w:trPr>
          <w:jc w:val="center"/>
        </w:trPr>
        <w:tc>
          <w:tcPr>
            <w:tcW w:w="2484" w:type="dxa"/>
            <w:shd w:val="clear" w:color="auto" w:fill="F8FAFC"/>
            <w:tcMar>
              <w:top w:w="90" w:type="dxa"/>
              <w:left w:w="130" w:type="dxa"/>
              <w:bottom w:w="90" w:type="dxa"/>
              <w:right w:w="130" w:type="dxa"/>
            </w:tcMar>
            <w:vAlign w:val="center"/>
          </w:tcPr>
          <w:p w14:paraId="4B2079CC" w14:textId="77777777" w:rsidR="00D7481C" w:rsidRDefault="00000000">
            <w:pPr>
              <w:spacing w:before="20" w:after="20" w:line="252" w:lineRule="auto"/>
            </w:pPr>
            <w:r>
              <w:rPr>
                <w:sz w:val="18"/>
              </w:rPr>
              <w:t>1</w:t>
            </w:r>
          </w:p>
        </w:tc>
        <w:tc>
          <w:tcPr>
            <w:tcW w:w="2484" w:type="dxa"/>
            <w:shd w:val="clear" w:color="auto" w:fill="F8FAFC"/>
            <w:tcMar>
              <w:top w:w="90" w:type="dxa"/>
              <w:left w:w="130" w:type="dxa"/>
              <w:bottom w:w="90" w:type="dxa"/>
              <w:right w:w="130" w:type="dxa"/>
            </w:tcMar>
            <w:vAlign w:val="center"/>
          </w:tcPr>
          <w:p w14:paraId="37ED71A9" w14:textId="77777777" w:rsidR="00D7481C" w:rsidRDefault="00000000">
            <w:pPr>
              <w:spacing w:before="20" w:after="20" w:line="252" w:lineRule="auto"/>
            </w:pPr>
            <w:r>
              <w:rPr>
                <w:sz w:val="18"/>
              </w:rPr>
              <w:t>1</w:t>
            </w:r>
          </w:p>
        </w:tc>
        <w:tc>
          <w:tcPr>
            <w:tcW w:w="2484" w:type="dxa"/>
            <w:shd w:val="clear" w:color="auto" w:fill="F8FAFC"/>
            <w:tcMar>
              <w:top w:w="90" w:type="dxa"/>
              <w:left w:w="130" w:type="dxa"/>
              <w:bottom w:w="90" w:type="dxa"/>
              <w:right w:w="130" w:type="dxa"/>
            </w:tcMar>
            <w:vAlign w:val="center"/>
          </w:tcPr>
          <w:p w14:paraId="2B2E1F1C" w14:textId="77777777" w:rsidR="00D7481C" w:rsidRDefault="00000000">
            <w:pPr>
              <w:spacing w:before="20" w:after="20" w:line="252" w:lineRule="auto"/>
            </w:pPr>
            <w:r>
              <w:rPr>
                <w:sz w:val="18"/>
              </w:rPr>
              <w:t>A</w:t>
            </w:r>
          </w:p>
        </w:tc>
        <w:tc>
          <w:tcPr>
            <w:tcW w:w="2484" w:type="dxa"/>
            <w:shd w:val="clear" w:color="auto" w:fill="F8FAFC"/>
            <w:tcMar>
              <w:top w:w="90" w:type="dxa"/>
              <w:left w:w="130" w:type="dxa"/>
              <w:bottom w:w="90" w:type="dxa"/>
              <w:right w:w="130" w:type="dxa"/>
            </w:tcMar>
            <w:vAlign w:val="center"/>
          </w:tcPr>
          <w:p w14:paraId="236C5049" w14:textId="77777777" w:rsidR="00D7481C" w:rsidRDefault="00000000">
            <w:pPr>
              <w:spacing w:before="20" w:after="20" w:line="252" w:lineRule="auto"/>
            </w:pPr>
            <w:r>
              <w:rPr>
                <w:sz w:val="18"/>
              </w:rPr>
              <w:t>X</w:t>
            </w:r>
          </w:p>
        </w:tc>
      </w:tr>
      <w:tr w:rsidR="00D7481C" w14:paraId="2CCF5C0E" w14:textId="77777777">
        <w:trPr>
          <w:jc w:val="center"/>
        </w:trPr>
        <w:tc>
          <w:tcPr>
            <w:tcW w:w="2484" w:type="dxa"/>
            <w:shd w:val="clear" w:color="auto" w:fill="FFFFFF"/>
            <w:tcMar>
              <w:top w:w="90" w:type="dxa"/>
              <w:left w:w="130" w:type="dxa"/>
              <w:bottom w:w="90" w:type="dxa"/>
              <w:right w:w="130" w:type="dxa"/>
            </w:tcMar>
            <w:vAlign w:val="center"/>
          </w:tcPr>
          <w:p w14:paraId="711DD55E" w14:textId="77777777" w:rsidR="00D7481C" w:rsidRDefault="00000000">
            <w:pPr>
              <w:spacing w:before="20" w:after="20" w:line="252" w:lineRule="auto"/>
            </w:pPr>
            <w:r>
              <w:rPr>
                <w:sz w:val="18"/>
              </w:rPr>
              <w:t>1</w:t>
            </w:r>
          </w:p>
        </w:tc>
        <w:tc>
          <w:tcPr>
            <w:tcW w:w="2484" w:type="dxa"/>
            <w:shd w:val="clear" w:color="auto" w:fill="FFFFFF"/>
            <w:tcMar>
              <w:top w:w="90" w:type="dxa"/>
              <w:left w:w="130" w:type="dxa"/>
              <w:bottom w:w="90" w:type="dxa"/>
              <w:right w:w="130" w:type="dxa"/>
            </w:tcMar>
            <w:vAlign w:val="center"/>
          </w:tcPr>
          <w:p w14:paraId="208F721C" w14:textId="77777777" w:rsidR="00D7481C" w:rsidRDefault="00000000">
            <w:pPr>
              <w:spacing w:before="20" w:after="20" w:line="252" w:lineRule="auto"/>
            </w:pPr>
            <w:r>
              <w:rPr>
                <w:sz w:val="18"/>
              </w:rPr>
              <w:t>1</w:t>
            </w:r>
          </w:p>
        </w:tc>
        <w:tc>
          <w:tcPr>
            <w:tcW w:w="2484" w:type="dxa"/>
            <w:shd w:val="clear" w:color="auto" w:fill="FFFFFF"/>
            <w:tcMar>
              <w:top w:w="90" w:type="dxa"/>
              <w:left w:w="130" w:type="dxa"/>
              <w:bottom w:w="90" w:type="dxa"/>
              <w:right w:w="130" w:type="dxa"/>
            </w:tcMar>
            <w:vAlign w:val="center"/>
          </w:tcPr>
          <w:p w14:paraId="3A19527F" w14:textId="77777777" w:rsidR="00D7481C" w:rsidRDefault="00000000">
            <w:pPr>
              <w:spacing w:before="20" w:after="20" w:line="252" w:lineRule="auto"/>
            </w:pPr>
            <w:r>
              <w:rPr>
                <w:sz w:val="18"/>
              </w:rPr>
              <w:t>A</w:t>
            </w:r>
          </w:p>
        </w:tc>
        <w:tc>
          <w:tcPr>
            <w:tcW w:w="2484" w:type="dxa"/>
            <w:shd w:val="clear" w:color="auto" w:fill="FFFFFF"/>
            <w:tcMar>
              <w:top w:w="90" w:type="dxa"/>
              <w:left w:w="130" w:type="dxa"/>
              <w:bottom w:w="90" w:type="dxa"/>
              <w:right w:w="130" w:type="dxa"/>
            </w:tcMar>
            <w:vAlign w:val="center"/>
          </w:tcPr>
          <w:p w14:paraId="787EA00F" w14:textId="77777777" w:rsidR="00D7481C" w:rsidRDefault="00000000">
            <w:pPr>
              <w:spacing w:before="20" w:after="20" w:line="252" w:lineRule="auto"/>
            </w:pPr>
            <w:r>
              <w:rPr>
                <w:sz w:val="18"/>
              </w:rPr>
              <w:t>Y</w:t>
            </w:r>
          </w:p>
        </w:tc>
      </w:tr>
    </w:tbl>
    <w:p w14:paraId="2A0B61A0" w14:textId="77777777" w:rsidR="00D7481C" w:rsidRDefault="00D7481C">
      <w:pPr>
        <w:spacing w:after="80"/>
      </w:pPr>
    </w:p>
    <w:p w14:paraId="11ACF71E" w14:textId="77777777" w:rsidR="00D7481C" w:rsidRDefault="00000000">
      <w:pPr>
        <w:spacing w:before="20"/>
      </w:pPr>
      <w:r>
        <w:rPr>
          <w:i/>
        </w:rPr>
        <w:t>(2 rows total. NULLs and unmatched keys 2 and 3 do not match).</w:t>
      </w:r>
    </w:p>
    <w:p w14:paraId="3390F205" w14:textId="77777777" w:rsidR="00D7481C" w:rsidRDefault="00000000">
      <w:pPr>
        <w:spacing w:before="20"/>
      </w:pPr>
      <w:r>
        <w:rPr>
          <w:b/>
        </w:rPr>
        <w:t>Q7 Output:</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48DE7693" w14:textId="77777777">
        <w:trPr>
          <w:jc w:val="center"/>
        </w:trPr>
        <w:tc>
          <w:tcPr>
            <w:tcW w:w="2484" w:type="dxa"/>
            <w:shd w:val="clear" w:color="auto" w:fill="1E3A8A"/>
            <w:tcMar>
              <w:top w:w="90" w:type="dxa"/>
              <w:left w:w="130" w:type="dxa"/>
              <w:bottom w:w="90" w:type="dxa"/>
              <w:right w:w="130" w:type="dxa"/>
            </w:tcMar>
            <w:vAlign w:val="center"/>
          </w:tcPr>
          <w:p w14:paraId="5AA18587" w14:textId="77777777" w:rsidR="00D7481C" w:rsidRDefault="00000000">
            <w:pPr>
              <w:spacing w:before="20" w:after="20" w:line="252" w:lineRule="auto"/>
            </w:pPr>
            <w:r>
              <w:rPr>
                <w:b/>
                <w:color w:val="FFFFFF"/>
                <w:sz w:val="19"/>
              </w:rPr>
              <w:t>t1_id</w:t>
            </w:r>
          </w:p>
        </w:tc>
        <w:tc>
          <w:tcPr>
            <w:tcW w:w="2484" w:type="dxa"/>
            <w:shd w:val="clear" w:color="auto" w:fill="1E3A8A"/>
            <w:tcMar>
              <w:top w:w="90" w:type="dxa"/>
              <w:left w:w="130" w:type="dxa"/>
              <w:bottom w:w="90" w:type="dxa"/>
              <w:right w:w="130" w:type="dxa"/>
            </w:tcMar>
            <w:vAlign w:val="center"/>
          </w:tcPr>
          <w:p w14:paraId="018C7279" w14:textId="77777777" w:rsidR="00D7481C" w:rsidRDefault="00000000">
            <w:pPr>
              <w:spacing w:before="20" w:after="20" w:line="252" w:lineRule="auto"/>
            </w:pPr>
            <w:r>
              <w:rPr>
                <w:b/>
                <w:color w:val="FFFFFF"/>
                <w:sz w:val="19"/>
              </w:rPr>
              <w:t>t2_id</w:t>
            </w:r>
          </w:p>
        </w:tc>
        <w:tc>
          <w:tcPr>
            <w:tcW w:w="2484" w:type="dxa"/>
            <w:shd w:val="clear" w:color="auto" w:fill="1E3A8A"/>
            <w:tcMar>
              <w:top w:w="90" w:type="dxa"/>
              <w:left w:w="130" w:type="dxa"/>
              <w:bottom w:w="90" w:type="dxa"/>
              <w:right w:w="130" w:type="dxa"/>
            </w:tcMar>
            <w:vAlign w:val="center"/>
          </w:tcPr>
          <w:p w14:paraId="04104B0D" w14:textId="77777777" w:rsidR="00D7481C" w:rsidRDefault="00000000">
            <w:pPr>
              <w:spacing w:before="20" w:after="20" w:line="252" w:lineRule="auto"/>
            </w:pPr>
            <w:r>
              <w:rPr>
                <w:b/>
                <w:color w:val="FFFFFF"/>
                <w:sz w:val="19"/>
              </w:rPr>
              <w:t>val</w:t>
            </w:r>
          </w:p>
        </w:tc>
        <w:tc>
          <w:tcPr>
            <w:tcW w:w="2484" w:type="dxa"/>
            <w:shd w:val="clear" w:color="auto" w:fill="1E3A8A"/>
            <w:tcMar>
              <w:top w:w="90" w:type="dxa"/>
              <w:left w:w="130" w:type="dxa"/>
              <w:bottom w:w="90" w:type="dxa"/>
              <w:right w:w="130" w:type="dxa"/>
            </w:tcMar>
            <w:vAlign w:val="center"/>
          </w:tcPr>
          <w:p w14:paraId="001BE2F5" w14:textId="77777777" w:rsidR="00D7481C" w:rsidRDefault="00000000">
            <w:pPr>
              <w:spacing w:before="20" w:after="20" w:line="252" w:lineRule="auto"/>
            </w:pPr>
            <w:r>
              <w:rPr>
                <w:b/>
                <w:color w:val="FFFFFF"/>
                <w:sz w:val="19"/>
              </w:rPr>
              <w:t>val</w:t>
            </w:r>
          </w:p>
        </w:tc>
      </w:tr>
      <w:tr w:rsidR="00D7481C" w14:paraId="1A11FB7F" w14:textId="77777777">
        <w:trPr>
          <w:jc w:val="center"/>
        </w:trPr>
        <w:tc>
          <w:tcPr>
            <w:tcW w:w="2484" w:type="dxa"/>
            <w:shd w:val="clear" w:color="auto" w:fill="F8FAFC"/>
            <w:tcMar>
              <w:top w:w="90" w:type="dxa"/>
              <w:left w:w="130" w:type="dxa"/>
              <w:bottom w:w="90" w:type="dxa"/>
              <w:right w:w="130" w:type="dxa"/>
            </w:tcMar>
            <w:vAlign w:val="center"/>
          </w:tcPr>
          <w:p w14:paraId="1977CE5C" w14:textId="77777777" w:rsidR="00D7481C" w:rsidRDefault="00000000">
            <w:pPr>
              <w:spacing w:before="20" w:after="20" w:line="252" w:lineRule="auto"/>
            </w:pPr>
            <w:r>
              <w:rPr>
                <w:sz w:val="18"/>
              </w:rPr>
              <w:t>1</w:t>
            </w:r>
          </w:p>
        </w:tc>
        <w:tc>
          <w:tcPr>
            <w:tcW w:w="2484" w:type="dxa"/>
            <w:shd w:val="clear" w:color="auto" w:fill="F8FAFC"/>
            <w:tcMar>
              <w:top w:w="90" w:type="dxa"/>
              <w:left w:w="130" w:type="dxa"/>
              <w:bottom w:w="90" w:type="dxa"/>
              <w:right w:w="130" w:type="dxa"/>
            </w:tcMar>
            <w:vAlign w:val="center"/>
          </w:tcPr>
          <w:p w14:paraId="24344D81" w14:textId="77777777" w:rsidR="00D7481C" w:rsidRDefault="00000000">
            <w:pPr>
              <w:spacing w:before="20" w:after="20" w:line="252" w:lineRule="auto"/>
            </w:pPr>
            <w:r>
              <w:rPr>
                <w:sz w:val="18"/>
              </w:rPr>
              <w:t>1</w:t>
            </w:r>
          </w:p>
        </w:tc>
        <w:tc>
          <w:tcPr>
            <w:tcW w:w="2484" w:type="dxa"/>
            <w:shd w:val="clear" w:color="auto" w:fill="F8FAFC"/>
            <w:tcMar>
              <w:top w:w="90" w:type="dxa"/>
              <w:left w:w="130" w:type="dxa"/>
              <w:bottom w:w="90" w:type="dxa"/>
              <w:right w:w="130" w:type="dxa"/>
            </w:tcMar>
            <w:vAlign w:val="center"/>
          </w:tcPr>
          <w:p w14:paraId="058E1C8B" w14:textId="77777777" w:rsidR="00D7481C" w:rsidRDefault="00000000">
            <w:pPr>
              <w:spacing w:before="20" w:after="20" w:line="252" w:lineRule="auto"/>
            </w:pPr>
            <w:r>
              <w:rPr>
                <w:sz w:val="18"/>
              </w:rPr>
              <w:t>A</w:t>
            </w:r>
          </w:p>
        </w:tc>
        <w:tc>
          <w:tcPr>
            <w:tcW w:w="2484" w:type="dxa"/>
            <w:shd w:val="clear" w:color="auto" w:fill="F8FAFC"/>
            <w:tcMar>
              <w:top w:w="90" w:type="dxa"/>
              <w:left w:w="130" w:type="dxa"/>
              <w:bottom w:w="90" w:type="dxa"/>
              <w:right w:w="130" w:type="dxa"/>
            </w:tcMar>
            <w:vAlign w:val="center"/>
          </w:tcPr>
          <w:p w14:paraId="37E9A955" w14:textId="77777777" w:rsidR="00D7481C" w:rsidRDefault="00000000">
            <w:pPr>
              <w:spacing w:before="20" w:after="20" w:line="252" w:lineRule="auto"/>
            </w:pPr>
            <w:r>
              <w:rPr>
                <w:sz w:val="18"/>
              </w:rPr>
              <w:t>X</w:t>
            </w:r>
          </w:p>
        </w:tc>
      </w:tr>
      <w:tr w:rsidR="00D7481C" w14:paraId="2ABA55A1" w14:textId="77777777">
        <w:trPr>
          <w:jc w:val="center"/>
        </w:trPr>
        <w:tc>
          <w:tcPr>
            <w:tcW w:w="2484" w:type="dxa"/>
            <w:shd w:val="clear" w:color="auto" w:fill="FFFFFF"/>
            <w:tcMar>
              <w:top w:w="90" w:type="dxa"/>
              <w:left w:w="130" w:type="dxa"/>
              <w:bottom w:w="90" w:type="dxa"/>
              <w:right w:w="130" w:type="dxa"/>
            </w:tcMar>
            <w:vAlign w:val="center"/>
          </w:tcPr>
          <w:p w14:paraId="3EE9F3E7" w14:textId="77777777" w:rsidR="00D7481C" w:rsidRDefault="00000000">
            <w:pPr>
              <w:spacing w:before="20" w:after="20" w:line="252" w:lineRule="auto"/>
            </w:pPr>
            <w:r>
              <w:rPr>
                <w:sz w:val="18"/>
              </w:rPr>
              <w:t>1</w:t>
            </w:r>
          </w:p>
        </w:tc>
        <w:tc>
          <w:tcPr>
            <w:tcW w:w="2484" w:type="dxa"/>
            <w:shd w:val="clear" w:color="auto" w:fill="FFFFFF"/>
            <w:tcMar>
              <w:top w:w="90" w:type="dxa"/>
              <w:left w:w="130" w:type="dxa"/>
              <w:bottom w:w="90" w:type="dxa"/>
              <w:right w:w="130" w:type="dxa"/>
            </w:tcMar>
            <w:vAlign w:val="center"/>
          </w:tcPr>
          <w:p w14:paraId="303ECAAC" w14:textId="77777777" w:rsidR="00D7481C" w:rsidRDefault="00000000">
            <w:pPr>
              <w:spacing w:before="20" w:after="20" w:line="252" w:lineRule="auto"/>
            </w:pPr>
            <w:r>
              <w:rPr>
                <w:sz w:val="18"/>
              </w:rPr>
              <w:t>1</w:t>
            </w:r>
          </w:p>
        </w:tc>
        <w:tc>
          <w:tcPr>
            <w:tcW w:w="2484" w:type="dxa"/>
            <w:shd w:val="clear" w:color="auto" w:fill="FFFFFF"/>
            <w:tcMar>
              <w:top w:w="90" w:type="dxa"/>
              <w:left w:w="130" w:type="dxa"/>
              <w:bottom w:w="90" w:type="dxa"/>
              <w:right w:w="130" w:type="dxa"/>
            </w:tcMar>
            <w:vAlign w:val="center"/>
          </w:tcPr>
          <w:p w14:paraId="73F1F595" w14:textId="77777777" w:rsidR="00D7481C" w:rsidRDefault="00000000">
            <w:pPr>
              <w:spacing w:before="20" w:after="20" w:line="252" w:lineRule="auto"/>
            </w:pPr>
            <w:r>
              <w:rPr>
                <w:sz w:val="18"/>
              </w:rPr>
              <w:t>A</w:t>
            </w:r>
          </w:p>
        </w:tc>
        <w:tc>
          <w:tcPr>
            <w:tcW w:w="2484" w:type="dxa"/>
            <w:shd w:val="clear" w:color="auto" w:fill="FFFFFF"/>
            <w:tcMar>
              <w:top w:w="90" w:type="dxa"/>
              <w:left w:w="130" w:type="dxa"/>
              <w:bottom w:w="90" w:type="dxa"/>
              <w:right w:w="130" w:type="dxa"/>
            </w:tcMar>
            <w:vAlign w:val="center"/>
          </w:tcPr>
          <w:p w14:paraId="246751D0" w14:textId="77777777" w:rsidR="00D7481C" w:rsidRDefault="00000000">
            <w:pPr>
              <w:spacing w:before="20" w:after="20" w:line="252" w:lineRule="auto"/>
            </w:pPr>
            <w:r>
              <w:rPr>
                <w:sz w:val="18"/>
              </w:rPr>
              <w:t>Y</w:t>
            </w:r>
          </w:p>
        </w:tc>
      </w:tr>
      <w:tr w:rsidR="00D7481C" w14:paraId="2799264A" w14:textId="77777777">
        <w:trPr>
          <w:jc w:val="center"/>
        </w:trPr>
        <w:tc>
          <w:tcPr>
            <w:tcW w:w="2484" w:type="dxa"/>
            <w:shd w:val="clear" w:color="auto" w:fill="F8FAFC"/>
            <w:tcMar>
              <w:top w:w="90" w:type="dxa"/>
              <w:left w:w="130" w:type="dxa"/>
              <w:bottom w:w="90" w:type="dxa"/>
              <w:right w:w="130" w:type="dxa"/>
            </w:tcMar>
            <w:vAlign w:val="center"/>
          </w:tcPr>
          <w:p w14:paraId="4973DCC0" w14:textId="77777777" w:rsidR="00D7481C" w:rsidRDefault="00000000">
            <w:pPr>
              <w:spacing w:before="20" w:after="20" w:line="252" w:lineRule="auto"/>
            </w:pPr>
            <w:r>
              <w:rPr>
                <w:sz w:val="18"/>
              </w:rPr>
              <w:lastRenderedPageBreak/>
              <w:t>2</w:t>
            </w:r>
          </w:p>
        </w:tc>
        <w:tc>
          <w:tcPr>
            <w:tcW w:w="2484" w:type="dxa"/>
            <w:shd w:val="clear" w:color="auto" w:fill="F8FAFC"/>
            <w:tcMar>
              <w:top w:w="90" w:type="dxa"/>
              <w:left w:w="130" w:type="dxa"/>
              <w:bottom w:w="90" w:type="dxa"/>
              <w:right w:w="130" w:type="dxa"/>
            </w:tcMar>
            <w:vAlign w:val="center"/>
          </w:tcPr>
          <w:p w14:paraId="7CE894BA" w14:textId="77777777" w:rsidR="00D7481C" w:rsidRDefault="00000000">
            <w:pPr>
              <w:spacing w:before="20" w:after="20" w:line="252" w:lineRule="auto"/>
            </w:pPr>
            <w:r>
              <w:rPr>
                <w:sz w:val="18"/>
              </w:rPr>
              <w:t>NULL</w:t>
            </w:r>
          </w:p>
        </w:tc>
        <w:tc>
          <w:tcPr>
            <w:tcW w:w="2484" w:type="dxa"/>
            <w:shd w:val="clear" w:color="auto" w:fill="F8FAFC"/>
            <w:tcMar>
              <w:top w:w="90" w:type="dxa"/>
              <w:left w:w="130" w:type="dxa"/>
              <w:bottom w:w="90" w:type="dxa"/>
              <w:right w:w="130" w:type="dxa"/>
            </w:tcMar>
            <w:vAlign w:val="center"/>
          </w:tcPr>
          <w:p w14:paraId="019EA1C1" w14:textId="77777777" w:rsidR="00D7481C" w:rsidRDefault="00000000">
            <w:pPr>
              <w:spacing w:before="20" w:after="20" w:line="252" w:lineRule="auto"/>
            </w:pPr>
            <w:r>
              <w:rPr>
                <w:sz w:val="18"/>
              </w:rPr>
              <w:t>B</w:t>
            </w:r>
          </w:p>
        </w:tc>
        <w:tc>
          <w:tcPr>
            <w:tcW w:w="2484" w:type="dxa"/>
            <w:shd w:val="clear" w:color="auto" w:fill="F8FAFC"/>
            <w:tcMar>
              <w:top w:w="90" w:type="dxa"/>
              <w:left w:w="130" w:type="dxa"/>
              <w:bottom w:w="90" w:type="dxa"/>
              <w:right w:w="130" w:type="dxa"/>
            </w:tcMar>
            <w:vAlign w:val="center"/>
          </w:tcPr>
          <w:p w14:paraId="3DB01818" w14:textId="77777777" w:rsidR="00D7481C" w:rsidRDefault="00000000">
            <w:pPr>
              <w:spacing w:before="20" w:after="20" w:line="252" w:lineRule="auto"/>
            </w:pPr>
            <w:r>
              <w:rPr>
                <w:sz w:val="18"/>
              </w:rPr>
              <w:t>NULL</w:t>
            </w:r>
          </w:p>
        </w:tc>
      </w:tr>
      <w:tr w:rsidR="00D7481C" w14:paraId="14F73CA6" w14:textId="77777777">
        <w:trPr>
          <w:jc w:val="center"/>
        </w:trPr>
        <w:tc>
          <w:tcPr>
            <w:tcW w:w="2484" w:type="dxa"/>
            <w:shd w:val="clear" w:color="auto" w:fill="FFFFFF"/>
            <w:tcMar>
              <w:top w:w="90" w:type="dxa"/>
              <w:left w:w="130" w:type="dxa"/>
              <w:bottom w:w="90" w:type="dxa"/>
              <w:right w:w="130" w:type="dxa"/>
            </w:tcMar>
            <w:vAlign w:val="center"/>
          </w:tcPr>
          <w:p w14:paraId="395EB475" w14:textId="77777777" w:rsidR="00D7481C" w:rsidRDefault="00000000">
            <w:pPr>
              <w:spacing w:before="20" w:after="20" w:line="252" w:lineRule="auto"/>
            </w:pPr>
            <w:r>
              <w:rPr>
                <w:sz w:val="18"/>
              </w:rPr>
              <w:t>NULL</w:t>
            </w:r>
          </w:p>
        </w:tc>
        <w:tc>
          <w:tcPr>
            <w:tcW w:w="2484" w:type="dxa"/>
            <w:shd w:val="clear" w:color="auto" w:fill="FFFFFF"/>
            <w:tcMar>
              <w:top w:w="90" w:type="dxa"/>
              <w:left w:w="130" w:type="dxa"/>
              <w:bottom w:w="90" w:type="dxa"/>
              <w:right w:w="130" w:type="dxa"/>
            </w:tcMar>
            <w:vAlign w:val="center"/>
          </w:tcPr>
          <w:p w14:paraId="013DC29A" w14:textId="77777777" w:rsidR="00D7481C" w:rsidRDefault="00000000">
            <w:pPr>
              <w:spacing w:before="20" w:after="20" w:line="252" w:lineRule="auto"/>
            </w:pPr>
            <w:r>
              <w:rPr>
                <w:sz w:val="18"/>
              </w:rPr>
              <w:t>NULL</w:t>
            </w:r>
          </w:p>
        </w:tc>
        <w:tc>
          <w:tcPr>
            <w:tcW w:w="2484" w:type="dxa"/>
            <w:shd w:val="clear" w:color="auto" w:fill="FFFFFF"/>
            <w:tcMar>
              <w:top w:w="90" w:type="dxa"/>
              <w:left w:w="130" w:type="dxa"/>
              <w:bottom w:w="90" w:type="dxa"/>
              <w:right w:w="130" w:type="dxa"/>
            </w:tcMar>
            <w:vAlign w:val="center"/>
          </w:tcPr>
          <w:p w14:paraId="395F361C" w14:textId="77777777" w:rsidR="00D7481C" w:rsidRDefault="00000000">
            <w:pPr>
              <w:spacing w:before="20" w:after="20" w:line="252" w:lineRule="auto"/>
            </w:pPr>
            <w:r>
              <w:rPr>
                <w:sz w:val="18"/>
              </w:rPr>
              <w:t>C</w:t>
            </w:r>
          </w:p>
        </w:tc>
        <w:tc>
          <w:tcPr>
            <w:tcW w:w="2484" w:type="dxa"/>
            <w:shd w:val="clear" w:color="auto" w:fill="FFFFFF"/>
            <w:tcMar>
              <w:top w:w="90" w:type="dxa"/>
              <w:left w:w="130" w:type="dxa"/>
              <w:bottom w:w="90" w:type="dxa"/>
              <w:right w:w="130" w:type="dxa"/>
            </w:tcMar>
            <w:vAlign w:val="center"/>
          </w:tcPr>
          <w:p w14:paraId="14AB9170" w14:textId="77777777" w:rsidR="00D7481C" w:rsidRDefault="00000000">
            <w:pPr>
              <w:spacing w:before="20" w:after="20" w:line="252" w:lineRule="auto"/>
            </w:pPr>
            <w:r>
              <w:rPr>
                <w:sz w:val="18"/>
              </w:rPr>
              <w:t>NULL</w:t>
            </w:r>
          </w:p>
        </w:tc>
      </w:tr>
    </w:tbl>
    <w:p w14:paraId="6BDE604D" w14:textId="77777777" w:rsidR="00D7481C" w:rsidRDefault="00D7481C">
      <w:pPr>
        <w:spacing w:after="80"/>
      </w:pPr>
    </w:p>
    <w:p w14:paraId="4D216C6C" w14:textId="77777777" w:rsidR="00D7481C" w:rsidRDefault="00000000">
      <w:pPr>
        <w:spacing w:before="20"/>
      </w:pPr>
      <w:r>
        <w:rPr>
          <w:i/>
        </w:rPr>
        <w:t>(4 rows total. Left table rows 2 and NULL are preserved with NULL padding).</w:t>
      </w:r>
    </w:p>
    <w:p w14:paraId="16494E38" w14:textId="77777777" w:rsidR="00D7481C" w:rsidRDefault="00000000">
      <w:pPr>
        <w:keepNext/>
        <w:spacing w:before="200"/>
      </w:pPr>
      <w:r>
        <w:rPr>
          <w:b/>
          <w:color w:val="1E40AF"/>
          <w:sz w:val="24"/>
        </w:rPr>
        <w:t>Section C Solutions</w:t>
      </w:r>
    </w:p>
    <w:p w14:paraId="154A6BCD" w14:textId="77777777" w:rsidR="00D7481C" w:rsidRDefault="00000000">
      <w:pPr>
        <w:spacing w:before="20"/>
      </w:pPr>
      <w:r>
        <w:rPr>
          <w:b/>
        </w:rPr>
        <w:t>Q8 Solution:</w:t>
      </w:r>
    </w:p>
    <w:p w14:paraId="6316467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user_id,</w:t>
      </w:r>
      <w:r>
        <w:rPr>
          <w:rFonts w:ascii="Consolas" w:hAnsi="Consolas"/>
          <w:color w:val="0F172A"/>
          <w:sz w:val="17"/>
        </w:rPr>
        <w:br/>
        <w:t xml:space="preserve">    COUNT(*) AS total_txns,</w:t>
      </w:r>
      <w:r>
        <w:rPr>
          <w:rFonts w:ascii="Consolas" w:hAnsi="Consolas"/>
          <w:color w:val="0F172A"/>
          <w:sz w:val="17"/>
        </w:rPr>
        <w:br/>
        <w:t xml:space="preserve">    COALESCE(SUM(CASE WHEN status = 'SUCCESS' THEN amount ELSE 0 END), 0) AS success_amount,</w:t>
      </w:r>
      <w:r>
        <w:rPr>
          <w:rFonts w:ascii="Consolas" w:hAnsi="Consolas"/>
          <w:color w:val="0F172A"/>
          <w:sz w:val="17"/>
        </w:rPr>
        <w:br/>
        <w:t xml:space="preserve">    COALESCE(SUM(CASE WHEN status = 'FAILED' THEN amount ELSE 0 END), 0) AS failed_amount,</w:t>
      </w:r>
      <w:r>
        <w:rPr>
          <w:rFonts w:ascii="Consolas" w:hAnsi="Consolas"/>
          <w:color w:val="0F172A"/>
          <w:sz w:val="17"/>
        </w:rPr>
        <w:br/>
        <w:t xml:space="preserve">    ROUND(</w:t>
      </w:r>
      <w:r>
        <w:rPr>
          <w:rFonts w:ascii="Consolas" w:hAnsi="Consolas"/>
          <w:color w:val="0F172A"/>
          <w:sz w:val="17"/>
        </w:rPr>
        <w:br/>
        <w:t xml:space="preserve">        100.0 * SUM(CASE WHEN status = 'SUCCESS' THEN 1 ELSE 0 END) / COUNT(*),</w:t>
      </w:r>
      <w:r>
        <w:rPr>
          <w:rFonts w:ascii="Consolas" w:hAnsi="Consolas"/>
          <w:color w:val="0F172A"/>
          <w:sz w:val="17"/>
        </w:rPr>
        <w:br/>
        <w:t xml:space="preserve">        2</w:t>
      </w:r>
      <w:r>
        <w:rPr>
          <w:rFonts w:ascii="Consolas" w:hAnsi="Consolas"/>
          <w:color w:val="0F172A"/>
          <w:sz w:val="17"/>
        </w:rPr>
        <w:br/>
        <w:t xml:space="preserve">    ) AS success_rate_pct</w:t>
      </w:r>
      <w:r>
        <w:rPr>
          <w:rFonts w:ascii="Consolas" w:hAnsi="Consolas"/>
          <w:color w:val="0F172A"/>
          <w:sz w:val="17"/>
        </w:rPr>
        <w:br/>
        <w:t>FROM transactions</w:t>
      </w:r>
      <w:r>
        <w:rPr>
          <w:rFonts w:ascii="Consolas" w:hAnsi="Consolas"/>
          <w:color w:val="0F172A"/>
          <w:sz w:val="17"/>
        </w:rPr>
        <w:br/>
        <w:t>GROUP BY user_id</w:t>
      </w:r>
      <w:r>
        <w:rPr>
          <w:rFonts w:ascii="Consolas" w:hAnsi="Consolas"/>
          <w:color w:val="0F172A"/>
          <w:sz w:val="17"/>
        </w:rPr>
        <w:br/>
        <w:t>HAVING COUNT(*) &gt;= 3;</w:t>
      </w:r>
    </w:p>
    <w:p w14:paraId="6899A5B5" w14:textId="77777777" w:rsidR="00D7481C" w:rsidRDefault="00000000">
      <w:pPr>
        <w:spacing w:before="20"/>
      </w:pPr>
      <w:r>
        <w:rPr>
          <w:b/>
        </w:rPr>
        <w:t>Q9 Solution:</w:t>
      </w:r>
    </w:p>
    <w:p w14:paraId="6976FB3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e.emp_name AS employee_name,</w:t>
      </w:r>
      <w:r>
        <w:rPr>
          <w:rFonts w:ascii="Consolas" w:hAnsi="Consolas"/>
          <w:color w:val="0F172A"/>
          <w:sz w:val="17"/>
        </w:rPr>
        <w:br/>
        <w:t xml:space="preserve">    e.salary AS employee_salary,</w:t>
      </w:r>
      <w:r>
        <w:rPr>
          <w:rFonts w:ascii="Consolas" w:hAnsi="Consolas"/>
          <w:color w:val="0F172A"/>
          <w:sz w:val="17"/>
        </w:rPr>
        <w:br/>
        <w:t xml:space="preserve">    m.emp_name AS manager_name,</w:t>
      </w:r>
      <w:r>
        <w:rPr>
          <w:rFonts w:ascii="Consolas" w:hAnsi="Consolas"/>
          <w:color w:val="0F172A"/>
          <w:sz w:val="17"/>
        </w:rPr>
        <w:br/>
        <w:t xml:space="preserve">    m.salary AS manager_salary</w:t>
      </w:r>
      <w:r>
        <w:rPr>
          <w:rFonts w:ascii="Consolas" w:hAnsi="Consolas"/>
          <w:color w:val="0F172A"/>
          <w:sz w:val="17"/>
        </w:rPr>
        <w:br/>
        <w:t>FROM employees e</w:t>
      </w:r>
      <w:r>
        <w:rPr>
          <w:rFonts w:ascii="Consolas" w:hAnsi="Consolas"/>
          <w:color w:val="0F172A"/>
          <w:sz w:val="17"/>
        </w:rPr>
        <w:br/>
        <w:t>INNER JOIN employees m ON e.manager_id = m.emp_id</w:t>
      </w:r>
      <w:r>
        <w:rPr>
          <w:rFonts w:ascii="Consolas" w:hAnsi="Consolas"/>
          <w:color w:val="0F172A"/>
          <w:sz w:val="17"/>
        </w:rPr>
        <w:br/>
        <w:t>WHERE e.salary &gt; m.salary;</w:t>
      </w:r>
    </w:p>
    <w:p w14:paraId="1490BE2F" w14:textId="77777777" w:rsidR="00D7481C" w:rsidRDefault="00000000">
      <w:pPr>
        <w:keepNext/>
        <w:spacing w:before="200"/>
      </w:pPr>
      <w:r>
        <w:rPr>
          <w:b/>
          <w:color w:val="1E40AF"/>
          <w:sz w:val="24"/>
        </w:rPr>
        <w:t>Section D Solutions</w:t>
      </w:r>
    </w:p>
    <w:p w14:paraId="0FDCC9F3" w14:textId="77777777" w:rsidR="00D7481C" w:rsidRDefault="00000000">
      <w:pPr>
        <w:spacing w:before="20"/>
      </w:pPr>
      <w:r>
        <w:rPr>
          <w:b/>
        </w:rPr>
        <w:t>Q10 Solution:</w:t>
      </w:r>
    </w:p>
    <w:p w14:paraId="243C1D96" w14:textId="77777777" w:rsidR="00D7481C" w:rsidRDefault="00000000">
      <w:pPr>
        <w:spacing w:before="20" w:after="40"/>
        <w:ind w:left="360"/>
      </w:pPr>
      <w:r>
        <w:rPr>
          <w:b/>
          <w:color w:val="3B82F6"/>
        </w:rPr>
        <w:t xml:space="preserve">• </w:t>
      </w:r>
      <w:r>
        <w:rPr>
          <w:b/>
        </w:rPr>
        <w:t>Hash Join:</w:t>
      </w:r>
      <w:r>
        <w:t xml:space="preserve"> The planner will build an in-memory hash table on the small 50k-row </w:t>
      </w:r>
      <w:r>
        <w:rPr>
          <w:rFonts w:ascii="Consolas" w:hAnsi="Consolas"/>
          <w:color w:val="BE185D"/>
          <w:sz w:val="19"/>
        </w:rPr>
        <w:t>users</w:t>
      </w:r>
      <w:r>
        <w:t xml:space="preserve"> table and stream the 50M-row </w:t>
      </w:r>
      <w:r>
        <w:rPr>
          <w:rFonts w:ascii="Consolas" w:hAnsi="Consolas"/>
          <w:color w:val="BE185D"/>
          <w:sz w:val="19"/>
        </w:rPr>
        <w:t>events</w:t>
      </w:r>
      <w:r>
        <w:t xml:space="preserve"> table to probe keys ($O(M+N)$).</w:t>
      </w:r>
    </w:p>
    <w:p w14:paraId="3147C0B6" w14:textId="77777777" w:rsidR="00D7481C" w:rsidRDefault="00000000">
      <w:pPr>
        <w:spacing w:before="20" w:after="40"/>
        <w:ind w:left="360"/>
      </w:pPr>
      <w:r>
        <w:rPr>
          <w:b/>
          <w:color w:val="3B82F6"/>
        </w:rPr>
        <w:t xml:space="preserve">• </w:t>
      </w:r>
      <w:r>
        <w:t xml:space="preserve">If </w:t>
      </w:r>
      <w:r>
        <w:rPr>
          <w:rFonts w:ascii="Consolas" w:hAnsi="Consolas"/>
          <w:color w:val="BE185D"/>
          <w:sz w:val="19"/>
        </w:rPr>
        <w:t>events.user_id</w:t>
      </w:r>
      <w:r>
        <w:t xml:space="preserve"> is queried in an indexed loop without hash join capability, missing an index causes a full sequential scan for every probe. Conversely, having an index on </w:t>
      </w:r>
      <w:r>
        <w:rPr>
          <w:rFonts w:ascii="Consolas" w:hAnsi="Consolas"/>
          <w:color w:val="BE185D"/>
          <w:sz w:val="19"/>
        </w:rPr>
        <w:t>events.user_id</w:t>
      </w:r>
      <w:r>
        <w:t xml:space="preserve"> allows rapid indexed lookups if queries filter by a specific subset of users.</w:t>
      </w:r>
    </w:p>
    <w:p w14:paraId="28B8C8F4" w14:textId="77777777" w:rsidR="00D7481C" w:rsidRDefault="00000000">
      <w:pPr>
        <w:spacing w:before="20" w:after="40"/>
        <w:ind w:left="360"/>
      </w:pPr>
      <w:r>
        <w:rPr>
          <w:b/>
          <w:color w:val="3B82F6"/>
        </w:rPr>
        <w:t xml:space="preserve">• </w:t>
      </w:r>
      <w:r>
        <w:t xml:space="preserve">If </w:t>
      </w:r>
      <w:r>
        <w:rPr>
          <w:rFonts w:ascii="Consolas" w:hAnsi="Consolas"/>
          <w:color w:val="BE185D"/>
          <w:sz w:val="19"/>
        </w:rPr>
        <w:t>users</w:t>
      </w:r>
      <w:r>
        <w:t xml:space="preserve"> has duplicates on </w:t>
      </w:r>
      <w:r>
        <w:rPr>
          <w:rFonts w:ascii="Consolas" w:hAnsi="Consolas"/>
          <w:color w:val="BE185D"/>
          <w:sz w:val="19"/>
        </w:rPr>
        <w:t>user_id</w:t>
      </w:r>
      <w:r>
        <w:t>, the join key becomes $1 \text{ to } N$ rather than $1 \text{ to } 1$. Every event associated with that user will be duplicated $N$ times, severely inflating metrics like total pageviews, revenue, and active session counts.</w:t>
      </w:r>
    </w:p>
    <w:p w14:paraId="54021361" w14:textId="77777777" w:rsidR="00D7481C" w:rsidRDefault="00000000">
      <w:pPr>
        <w:spacing w:before="20"/>
      </w:pPr>
      <w:r>
        <w:t>&lt;a id="day-03"&gt;&lt;/a&gt;</w:t>
      </w:r>
    </w:p>
    <w:p w14:paraId="6EAE48CD" w14:textId="77777777" w:rsidR="00D7481C" w:rsidRDefault="00D7481C">
      <w:pPr>
        <w:pBdr>
          <w:bottom w:val="single" w:sz="6" w:space="1" w:color="CBD5E1"/>
        </w:pBdr>
        <w:spacing w:before="120" w:after="120"/>
      </w:pPr>
    </w:p>
    <w:p w14:paraId="2F2BD523" w14:textId="77777777" w:rsidR="00D7481C" w:rsidRDefault="00000000">
      <w:r>
        <w:br w:type="page"/>
      </w:r>
    </w:p>
    <w:p w14:paraId="3F9C7283" w14:textId="77777777" w:rsidR="00D7481C" w:rsidRDefault="00000000">
      <w:pPr>
        <w:keepNext/>
        <w:spacing w:before="320" w:after="120"/>
      </w:pPr>
      <w:r>
        <w:rPr>
          <w:b/>
          <w:color w:val="0F2C59"/>
          <w:sz w:val="36"/>
        </w:rPr>
        <w:lastRenderedPageBreak/>
        <w:t>Day 3: Intermediate &amp; Advanced SQL</w:t>
      </w:r>
    </w:p>
    <w:p w14:paraId="6FE1DA69" w14:textId="77777777" w:rsidR="00D7481C" w:rsidRDefault="00000000">
      <w:pPr>
        <w:keepNext/>
        <w:spacing w:before="240" w:after="80"/>
      </w:pPr>
      <w:r>
        <w:rPr>
          <w:b/>
          <w:color w:val="1E3A8A"/>
          <w:sz w:val="28"/>
        </w:rPr>
        <w:t>Subqueries, CTEs, Window Functions &amp; Analytical Querying</w:t>
      </w:r>
    </w:p>
    <w:p w14:paraId="4684F1A5" w14:textId="77777777" w:rsidR="00D7481C" w:rsidRDefault="00D7481C">
      <w:pPr>
        <w:pBdr>
          <w:bottom w:val="single" w:sz="6" w:space="1" w:color="CBD5E1"/>
        </w:pBdr>
        <w:spacing w:before="120" w:after="120"/>
      </w:pPr>
    </w:p>
    <w:p w14:paraId="75371863" w14:textId="77777777" w:rsidR="00D7481C" w:rsidRDefault="00000000">
      <w:pPr>
        <w:keepNext/>
        <w:spacing w:before="320" w:after="120"/>
      </w:pPr>
      <w:r>
        <w:rPr>
          <w:b/>
          <w:color w:val="0F2C59"/>
          <w:sz w:val="36"/>
        </w:rPr>
        <w:t>Part 1: Subqueries &amp; Derived Tables</w:t>
      </w:r>
    </w:p>
    <w:p w14:paraId="5DAF78D0" w14:textId="77777777" w:rsidR="00D7481C" w:rsidRDefault="00000000">
      <w:pPr>
        <w:keepNext/>
        <w:spacing w:before="200"/>
      </w:pPr>
      <w:r>
        <w:rPr>
          <w:b/>
          <w:color w:val="1E40AF"/>
          <w:sz w:val="24"/>
        </w:rPr>
        <w:t>1.1 Types of Subqueries</w:t>
      </w:r>
    </w:p>
    <w:p w14:paraId="2FBA9E4D" w14:textId="77777777" w:rsidR="00D7481C" w:rsidRDefault="00000000">
      <w:pPr>
        <w:spacing w:before="20"/>
      </w:pPr>
      <w:r>
        <w:t>A subquery (or nested query) is an inner query embedded within an outer SQL statement.</w:t>
      </w:r>
    </w:p>
    <w:p w14:paraId="2557C88A" w14:textId="77777777" w:rsidR="00D7481C" w:rsidRDefault="00000000">
      <w:pPr>
        <w:spacing w:before="20" w:after="40"/>
        <w:ind w:left="360"/>
      </w:pPr>
      <w:r>
        <w:rPr>
          <w:b/>
          <w:color w:val="3B82F6"/>
        </w:rPr>
        <w:t xml:space="preserve">• </w:t>
      </w:r>
      <w:r>
        <w:rPr>
          <w:b/>
        </w:rPr>
        <w:t>Scalar Subquery:</w:t>
      </w:r>
      <w:r>
        <w:t xml:space="preserve"> Returns exactly one row and one column (a single scalar value). Can be placed anywhere an expression is valid (</w:t>
      </w:r>
      <w:r>
        <w:rPr>
          <w:rFonts w:ascii="Consolas" w:hAnsi="Consolas"/>
          <w:color w:val="BE185D"/>
          <w:sz w:val="19"/>
        </w:rPr>
        <w:t>SELECT</w:t>
      </w:r>
      <w:r>
        <w:t xml:space="preserve">, </w:t>
      </w:r>
      <w:r>
        <w:rPr>
          <w:rFonts w:ascii="Consolas" w:hAnsi="Consolas"/>
          <w:color w:val="BE185D"/>
          <w:sz w:val="19"/>
        </w:rPr>
        <w:t>WHERE</w:t>
      </w:r>
      <w:r>
        <w:t xml:space="preserve">, </w:t>
      </w:r>
      <w:r>
        <w:rPr>
          <w:rFonts w:ascii="Consolas" w:hAnsi="Consolas"/>
          <w:color w:val="BE185D"/>
          <w:sz w:val="19"/>
        </w:rPr>
        <w:t>HAVING</w:t>
      </w:r>
      <w:r>
        <w:t xml:space="preserve">, </w:t>
      </w:r>
      <w:r>
        <w:rPr>
          <w:rFonts w:ascii="Consolas" w:hAnsi="Consolas"/>
          <w:color w:val="BE185D"/>
          <w:sz w:val="19"/>
        </w:rPr>
        <w:t>ORDER BY</w:t>
      </w:r>
      <w:r>
        <w:t>).</w:t>
      </w:r>
      <w:r>
        <w:br/>
      </w:r>
      <w:r>
        <w:rPr>
          <w:rFonts w:ascii="Consolas" w:hAnsi="Consolas"/>
          <w:color w:val="BE185D"/>
          <w:sz w:val="19"/>
        </w:rPr>
        <w:t>-- Find employees earning above the company-wide average</w:t>
      </w:r>
      <w:r>
        <w:rPr>
          <w:rFonts w:ascii="Consolas" w:hAnsi="Consolas"/>
          <w:color w:val="BE185D"/>
          <w:sz w:val="19"/>
        </w:rPr>
        <w:br/>
        <w:t>SELECT emp_name, salary</w:t>
      </w:r>
      <w:r>
        <w:rPr>
          <w:rFonts w:ascii="Consolas" w:hAnsi="Consolas"/>
          <w:color w:val="BE185D"/>
          <w:sz w:val="19"/>
        </w:rPr>
        <w:br/>
        <w:t>FROM employees</w:t>
      </w:r>
      <w:r>
        <w:rPr>
          <w:rFonts w:ascii="Consolas" w:hAnsi="Consolas"/>
          <w:color w:val="BE185D"/>
          <w:sz w:val="19"/>
        </w:rPr>
        <w:br/>
        <w:t>WHERE salary &gt; (SELECT AVG(salary) FROM employees);</w:t>
      </w:r>
      <w:r>
        <w:rPr>
          <w:rFonts w:ascii="Consolas" w:hAnsi="Consolas"/>
          <w:color w:val="BE185D"/>
          <w:sz w:val="19"/>
        </w:rPr>
        <w:br/>
      </w:r>
      <w:r>
        <w:br/>
      </w:r>
    </w:p>
    <w:p w14:paraId="33B5246F" w14:textId="77777777" w:rsidR="00D7481C" w:rsidRDefault="00000000">
      <w:pPr>
        <w:spacing w:before="20" w:after="40"/>
        <w:ind w:left="360"/>
      </w:pPr>
      <w:r>
        <w:rPr>
          <w:b/>
          <w:color w:val="3B82F6"/>
        </w:rPr>
        <w:t xml:space="preserve">• </w:t>
      </w:r>
      <w:r>
        <w:rPr>
          <w:b/>
        </w:rPr>
        <w:t>Multi-Row Subquery:</w:t>
      </w:r>
      <w:r>
        <w:t xml:space="preserve"> Returns a single column containing multiple rows. Evaluated using multi-value comparison operators (</w:t>
      </w:r>
      <w:r>
        <w:rPr>
          <w:rFonts w:ascii="Consolas" w:hAnsi="Consolas"/>
          <w:color w:val="BE185D"/>
          <w:sz w:val="19"/>
        </w:rPr>
        <w:t>IN</w:t>
      </w:r>
      <w:r>
        <w:t xml:space="preserve">, </w:t>
      </w:r>
      <w:r>
        <w:rPr>
          <w:rFonts w:ascii="Consolas" w:hAnsi="Consolas"/>
          <w:color w:val="BE185D"/>
          <w:sz w:val="19"/>
        </w:rPr>
        <w:t>NOT IN</w:t>
      </w:r>
      <w:r>
        <w:t xml:space="preserve">, </w:t>
      </w:r>
      <w:r>
        <w:rPr>
          <w:rFonts w:ascii="Consolas" w:hAnsi="Consolas"/>
          <w:color w:val="BE185D"/>
          <w:sz w:val="19"/>
        </w:rPr>
        <w:t>ANY</w:t>
      </w:r>
      <w:r>
        <w:t xml:space="preserve"> / </w:t>
      </w:r>
      <w:r>
        <w:rPr>
          <w:rFonts w:ascii="Consolas" w:hAnsi="Consolas"/>
          <w:color w:val="BE185D"/>
          <w:sz w:val="19"/>
        </w:rPr>
        <w:t>SOME</w:t>
      </w:r>
      <w:r>
        <w:t xml:space="preserve">, </w:t>
      </w:r>
      <w:r>
        <w:rPr>
          <w:rFonts w:ascii="Consolas" w:hAnsi="Consolas"/>
          <w:color w:val="BE185D"/>
          <w:sz w:val="19"/>
        </w:rPr>
        <w:t>ALL</w:t>
      </w:r>
      <w:r>
        <w:t>).</w:t>
      </w:r>
      <w:r>
        <w:br/>
      </w:r>
      <w:r>
        <w:rPr>
          <w:rFonts w:ascii="Consolas" w:hAnsi="Consolas"/>
          <w:color w:val="BE185D"/>
          <w:sz w:val="19"/>
        </w:rPr>
        <w:t>-- Find employees working in US-based departments</w:t>
      </w:r>
      <w:r>
        <w:rPr>
          <w:rFonts w:ascii="Consolas" w:hAnsi="Consolas"/>
          <w:color w:val="BE185D"/>
          <w:sz w:val="19"/>
        </w:rPr>
        <w:br/>
        <w:t xml:space="preserve">SELECT emp_name </w:t>
      </w:r>
      <w:r>
        <w:rPr>
          <w:rFonts w:ascii="Consolas" w:hAnsi="Consolas"/>
          <w:color w:val="BE185D"/>
          <w:sz w:val="19"/>
        </w:rPr>
        <w:br/>
        <w:t>FROM employees</w:t>
      </w:r>
      <w:r>
        <w:rPr>
          <w:rFonts w:ascii="Consolas" w:hAnsi="Consolas"/>
          <w:color w:val="BE185D"/>
          <w:sz w:val="19"/>
        </w:rPr>
        <w:br/>
        <w:t>WHERE dept_id IN (SELECT dept_id FROM departments WHERE location = 'USA');</w:t>
      </w:r>
      <w:r>
        <w:rPr>
          <w:rFonts w:ascii="Consolas" w:hAnsi="Consolas"/>
          <w:color w:val="BE185D"/>
          <w:sz w:val="19"/>
        </w:rPr>
        <w:br/>
      </w:r>
      <w:r>
        <w:br/>
      </w:r>
    </w:p>
    <w:p w14:paraId="4743890C" w14:textId="77777777" w:rsidR="00D7481C" w:rsidRDefault="00000000">
      <w:pPr>
        <w:spacing w:before="20" w:after="40"/>
        <w:ind w:left="360"/>
      </w:pPr>
      <w:r>
        <w:rPr>
          <w:b/>
          <w:color w:val="3B82F6"/>
        </w:rPr>
        <w:t xml:space="preserve">• </w:t>
      </w:r>
      <w:r>
        <w:rPr>
          <w:b/>
        </w:rPr>
        <w:t>Multi-Column Subquery:</w:t>
      </w:r>
      <w:r>
        <w:t xml:space="preserve"> Returns multiple columns and multiple rows (supported in PostgreSQL, MySQL, Oracle):</w:t>
      </w:r>
      <w:r>
        <w:br/>
      </w:r>
      <w:r>
        <w:rPr>
          <w:rFonts w:ascii="Consolas" w:hAnsi="Consolas"/>
          <w:color w:val="BE185D"/>
          <w:sz w:val="19"/>
        </w:rPr>
        <w:t>SELECT emp_id, dept_id, salary</w:t>
      </w:r>
      <w:r>
        <w:rPr>
          <w:rFonts w:ascii="Consolas" w:hAnsi="Consolas"/>
          <w:color w:val="BE185D"/>
          <w:sz w:val="19"/>
        </w:rPr>
        <w:br/>
        <w:t>FROM employees</w:t>
      </w:r>
      <w:r>
        <w:rPr>
          <w:rFonts w:ascii="Consolas" w:hAnsi="Consolas"/>
          <w:color w:val="BE185D"/>
          <w:sz w:val="19"/>
        </w:rPr>
        <w:br/>
        <w:t>WHERE (dept_id, salary) IN (</w:t>
      </w:r>
      <w:r>
        <w:rPr>
          <w:rFonts w:ascii="Consolas" w:hAnsi="Consolas"/>
          <w:color w:val="BE185D"/>
          <w:sz w:val="19"/>
        </w:rPr>
        <w:br/>
        <w:t xml:space="preserve">    SELECT dept_id, MAX(salary)</w:t>
      </w:r>
      <w:r>
        <w:rPr>
          <w:rFonts w:ascii="Consolas" w:hAnsi="Consolas"/>
          <w:color w:val="BE185D"/>
          <w:sz w:val="19"/>
        </w:rPr>
        <w:br/>
        <w:t xml:space="preserve">    FROM employees</w:t>
      </w:r>
      <w:r>
        <w:rPr>
          <w:rFonts w:ascii="Consolas" w:hAnsi="Consolas"/>
          <w:color w:val="BE185D"/>
          <w:sz w:val="19"/>
        </w:rPr>
        <w:br/>
        <w:t xml:space="preserve">    GROUP BY dept_id</w:t>
      </w:r>
      <w:r>
        <w:rPr>
          <w:rFonts w:ascii="Consolas" w:hAnsi="Consolas"/>
          <w:color w:val="BE185D"/>
          <w:sz w:val="19"/>
        </w:rPr>
        <w:br/>
        <w:t>);</w:t>
      </w:r>
      <w:r>
        <w:rPr>
          <w:rFonts w:ascii="Consolas" w:hAnsi="Consolas"/>
          <w:color w:val="BE185D"/>
          <w:sz w:val="19"/>
        </w:rPr>
        <w:br/>
      </w:r>
      <w:r>
        <w:br/>
      </w:r>
    </w:p>
    <w:p w14:paraId="04ED5938" w14:textId="77777777" w:rsidR="00D7481C" w:rsidRDefault="00000000">
      <w:pPr>
        <w:spacing w:before="20" w:after="40"/>
        <w:ind w:left="360"/>
      </w:pPr>
      <w:r>
        <w:rPr>
          <w:b/>
          <w:color w:val="3B82F6"/>
        </w:rPr>
        <w:t xml:space="preserve">• </w:t>
      </w:r>
      <w:r>
        <w:rPr>
          <w:b/>
        </w:rPr>
        <w:t>Derived Table (Table Subquery in FROM):</w:t>
      </w:r>
      <w:r>
        <w:t xml:space="preserve"> A subquery in the </w:t>
      </w:r>
      <w:r>
        <w:rPr>
          <w:rFonts w:ascii="Consolas" w:hAnsi="Consolas"/>
          <w:color w:val="BE185D"/>
          <w:sz w:val="19"/>
        </w:rPr>
        <w:t>FROM</w:t>
      </w:r>
      <w:r>
        <w:t xml:space="preserve"> clause that acts as a temporary inline relation. Must be given an explicit table alias:</w:t>
      </w:r>
      <w:r>
        <w:br/>
      </w:r>
      <w:r>
        <w:rPr>
          <w:rFonts w:ascii="Consolas" w:hAnsi="Consolas"/>
          <w:color w:val="BE185D"/>
          <w:sz w:val="19"/>
        </w:rPr>
        <w:t>SELECT dept_id, avg_sal</w:t>
      </w:r>
      <w:r>
        <w:rPr>
          <w:rFonts w:ascii="Consolas" w:hAnsi="Consolas"/>
          <w:color w:val="BE185D"/>
          <w:sz w:val="19"/>
        </w:rPr>
        <w:br/>
        <w:t>FROM (</w:t>
      </w:r>
      <w:r>
        <w:rPr>
          <w:rFonts w:ascii="Consolas" w:hAnsi="Consolas"/>
          <w:color w:val="BE185D"/>
          <w:sz w:val="19"/>
        </w:rPr>
        <w:br/>
        <w:t xml:space="preserve">    SELECT dept_id, AVG(salary) AS avg_sal</w:t>
      </w:r>
      <w:r>
        <w:rPr>
          <w:rFonts w:ascii="Consolas" w:hAnsi="Consolas"/>
          <w:color w:val="BE185D"/>
          <w:sz w:val="19"/>
        </w:rPr>
        <w:br/>
        <w:t xml:space="preserve">    FROM employees</w:t>
      </w:r>
      <w:r>
        <w:rPr>
          <w:rFonts w:ascii="Consolas" w:hAnsi="Consolas"/>
          <w:color w:val="BE185D"/>
          <w:sz w:val="19"/>
        </w:rPr>
        <w:br/>
        <w:t xml:space="preserve">    GROUP BY dept_id</w:t>
      </w:r>
      <w:r>
        <w:rPr>
          <w:rFonts w:ascii="Consolas" w:hAnsi="Consolas"/>
          <w:color w:val="BE185D"/>
          <w:sz w:val="19"/>
        </w:rPr>
        <w:br/>
        <w:t>) AS dept_summary</w:t>
      </w:r>
      <w:r>
        <w:rPr>
          <w:rFonts w:ascii="Consolas" w:hAnsi="Consolas"/>
          <w:color w:val="BE185D"/>
          <w:sz w:val="19"/>
        </w:rPr>
        <w:br/>
        <w:t>WHERE avg_sal &gt; 90000;</w:t>
      </w:r>
      <w:r>
        <w:rPr>
          <w:rFonts w:ascii="Consolas" w:hAnsi="Consolas"/>
          <w:color w:val="BE185D"/>
          <w:sz w:val="19"/>
        </w:rPr>
        <w:br/>
      </w:r>
      <w:r>
        <w:lastRenderedPageBreak/>
        <w:br/>
      </w:r>
    </w:p>
    <w:p w14:paraId="2084743D" w14:textId="77777777" w:rsidR="00D7481C" w:rsidRDefault="00D7481C">
      <w:pPr>
        <w:pBdr>
          <w:bottom w:val="single" w:sz="6" w:space="1" w:color="CBD5E1"/>
        </w:pBdr>
        <w:spacing w:before="120" w:after="120"/>
      </w:pPr>
    </w:p>
    <w:p w14:paraId="146C1929" w14:textId="77777777" w:rsidR="00D7481C" w:rsidRDefault="00000000">
      <w:pPr>
        <w:keepNext/>
        <w:spacing w:before="200"/>
      </w:pPr>
      <w:r>
        <w:rPr>
          <w:b/>
          <w:color w:val="1E40AF"/>
          <w:sz w:val="24"/>
        </w:rPr>
        <w:t>1.2 Correlated Subqueries &amp; The EXISTS Operator</w:t>
      </w:r>
    </w:p>
    <w:p w14:paraId="120DFAEF" w14:textId="77777777" w:rsidR="00D7481C" w:rsidRDefault="00000000">
      <w:pPr>
        <w:keepNext/>
        <w:spacing w:before="160" w:after="40"/>
      </w:pPr>
      <w:r>
        <w:rPr>
          <w:b/>
          <w:color w:val="334155"/>
          <w:sz w:val="22"/>
        </w:rPr>
        <w:t>Definition &amp; Mechanics</w:t>
      </w:r>
    </w:p>
    <w:p w14:paraId="3D606FC7" w14:textId="77777777" w:rsidR="00D7481C" w:rsidRDefault="00000000">
      <w:pPr>
        <w:spacing w:before="20"/>
      </w:pPr>
      <w:r>
        <w:t xml:space="preserve">Unlike a standard subquery (which executes once, caching its result for the outer query), a </w:t>
      </w:r>
      <w:r>
        <w:rPr>
          <w:b/>
        </w:rPr>
        <w:t>correlated subquery</w:t>
      </w:r>
      <w:r>
        <w:t xml:space="preserve"> references columns from the outer query's row. It must be evaluated </w:t>
      </w:r>
      <w:r>
        <w:rPr>
          <w:b/>
        </w:rPr>
        <w:t>once for every candidate row</w:t>
      </w:r>
      <w:r>
        <w:t xml:space="preserve"> processed by the outer query.</w:t>
      </w:r>
    </w:p>
    <w:p w14:paraId="37ACEDA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Find employees who earn more than the average salary of THEIR OWN department</w:t>
      </w:r>
      <w:r>
        <w:rPr>
          <w:rFonts w:ascii="Consolas" w:hAnsi="Consolas"/>
          <w:color w:val="0F172A"/>
          <w:sz w:val="17"/>
        </w:rPr>
        <w:br/>
        <w:t>SELECT e.emp_name, e.dept_id, e.salary</w:t>
      </w:r>
      <w:r>
        <w:rPr>
          <w:rFonts w:ascii="Consolas" w:hAnsi="Consolas"/>
          <w:color w:val="0F172A"/>
          <w:sz w:val="17"/>
        </w:rPr>
        <w:br/>
        <w:t>FROM employees e</w:t>
      </w:r>
      <w:r>
        <w:rPr>
          <w:rFonts w:ascii="Consolas" w:hAnsi="Consolas"/>
          <w:color w:val="0F172A"/>
          <w:sz w:val="17"/>
        </w:rPr>
        <w:br/>
        <w:t>WHERE e.salary &gt; (</w:t>
      </w:r>
      <w:r>
        <w:rPr>
          <w:rFonts w:ascii="Consolas" w:hAnsi="Consolas"/>
          <w:color w:val="0F172A"/>
          <w:sz w:val="17"/>
        </w:rPr>
        <w:br/>
        <w:t xml:space="preserve">    SELECT AVG(sub.salary)</w:t>
      </w:r>
      <w:r>
        <w:rPr>
          <w:rFonts w:ascii="Consolas" w:hAnsi="Consolas"/>
          <w:color w:val="0F172A"/>
          <w:sz w:val="17"/>
        </w:rPr>
        <w:br/>
        <w:t xml:space="preserve">    FROM employees sub</w:t>
      </w:r>
      <w:r>
        <w:rPr>
          <w:rFonts w:ascii="Consolas" w:hAnsi="Consolas"/>
          <w:color w:val="0F172A"/>
          <w:sz w:val="17"/>
        </w:rPr>
        <w:br/>
        <w:t xml:space="preserve">    WHERE sub.dept_id = e.dept_id -- Correlation predicate linking inner to outer</w:t>
      </w:r>
      <w:r>
        <w:rPr>
          <w:rFonts w:ascii="Consolas" w:hAnsi="Consolas"/>
          <w:color w:val="0F172A"/>
          <w:sz w:val="17"/>
        </w:rPr>
        <w:br/>
        <w:t>);</w:t>
      </w:r>
    </w:p>
    <w:p w14:paraId="0026CB29" w14:textId="77777777" w:rsidR="00D7481C" w:rsidRDefault="00000000">
      <w:pPr>
        <w:keepNext/>
        <w:spacing w:before="160" w:after="40"/>
      </w:pPr>
      <w:r>
        <w:rPr>
          <w:b/>
          <w:color w:val="334155"/>
          <w:sz w:val="22"/>
        </w:rPr>
        <w:t>EXISTS vs IN vs JOIN Performance Internals</w:t>
      </w:r>
    </w:p>
    <w:p w14:paraId="6B4C980B" w14:textId="77777777" w:rsidR="00D7481C" w:rsidRDefault="00000000">
      <w:pPr>
        <w:spacing w:before="20" w:after="40"/>
        <w:ind w:left="360"/>
      </w:pPr>
      <w:r>
        <w:rPr>
          <w:b/>
          <w:color w:val="3B82F6"/>
        </w:rPr>
        <w:t xml:space="preserve">• </w:t>
      </w:r>
      <w:r>
        <w:rPr>
          <w:rFonts w:ascii="Consolas" w:hAnsi="Consolas"/>
          <w:color w:val="BE185D"/>
          <w:sz w:val="19"/>
        </w:rPr>
        <w:t>EXISTS</w:t>
      </w:r>
      <w:r>
        <w:t xml:space="preserve"> checks for the </w:t>
      </w:r>
      <w:r>
        <w:rPr>
          <w:b/>
        </w:rPr>
        <w:t>existence</w:t>
      </w:r>
      <w:r>
        <w:t xml:space="preserve"> of at least one row satisfying the condition. As soon as the storage engine finds a single match, evaluation terminates immediately (short-circuit boolean optimization).</w:t>
      </w:r>
    </w:p>
    <w:p w14:paraId="7471C805" w14:textId="77777777" w:rsidR="00D7481C" w:rsidRDefault="00000000">
      <w:pPr>
        <w:spacing w:before="20" w:after="40"/>
        <w:ind w:left="360"/>
      </w:pPr>
      <w:r>
        <w:rPr>
          <w:b/>
          <w:color w:val="3B82F6"/>
        </w:rPr>
        <w:t xml:space="preserve">• </w:t>
      </w:r>
      <w:r>
        <w:rPr>
          <w:rFonts w:ascii="Consolas" w:hAnsi="Consolas"/>
          <w:color w:val="BE185D"/>
          <w:sz w:val="19"/>
        </w:rPr>
        <w:t>IN</w:t>
      </w:r>
      <w:r>
        <w:t xml:space="preserve"> must evaluate and collect the entire set of matching values before testing membership.</w:t>
      </w:r>
    </w:p>
    <w:p w14:paraId="4C1350F1" w14:textId="77777777" w:rsidR="00D7481C" w:rsidRDefault="00000000">
      <w:pPr>
        <w:spacing w:before="20" w:after="40"/>
        <w:ind w:left="360"/>
      </w:pPr>
      <w:r>
        <w:rPr>
          <w:b/>
          <w:color w:val="3B82F6"/>
        </w:rPr>
        <w:t xml:space="preserve">• </w:t>
      </w:r>
      <w:r>
        <w:rPr>
          <w:b/>
        </w:rPr>
        <w:t>The NULL Trap with NOT IN vs NOT EXISTS:</w:t>
      </w:r>
      <w:r>
        <w:br/>
        <w:t xml:space="preserve">If an inner subquery evaluated by </w:t>
      </w:r>
      <w:r>
        <w:rPr>
          <w:rFonts w:ascii="Consolas" w:hAnsi="Consolas"/>
          <w:color w:val="BE185D"/>
          <w:sz w:val="19"/>
        </w:rPr>
        <w:t>NOT IN</w:t>
      </w:r>
      <w:r>
        <w:t xml:space="preserve"> returns even a single </w:t>
      </w:r>
      <w:r>
        <w:rPr>
          <w:rFonts w:ascii="Consolas" w:hAnsi="Consolas"/>
          <w:color w:val="BE185D"/>
          <w:sz w:val="19"/>
        </w:rPr>
        <w:t>NULL</w:t>
      </w:r>
      <w:r>
        <w:t xml:space="preserve"> value, the entire </w:t>
      </w:r>
      <w:r>
        <w:rPr>
          <w:rFonts w:ascii="Consolas" w:hAnsi="Consolas"/>
          <w:color w:val="BE185D"/>
          <w:sz w:val="19"/>
        </w:rPr>
        <w:t>NOT IN</w:t>
      </w:r>
      <w:r>
        <w:t xml:space="preserve"> condition evaluates to </w:t>
      </w:r>
      <w:r>
        <w:rPr>
          <w:rFonts w:ascii="Consolas" w:hAnsi="Consolas"/>
          <w:color w:val="BE185D"/>
          <w:sz w:val="19"/>
        </w:rPr>
        <w:t>UNKNOWN</w:t>
      </w:r>
      <w:r>
        <w:t xml:space="preserve"> for all rows, returning </w:t>
      </w:r>
      <w:r>
        <w:rPr>
          <w:b/>
        </w:rPr>
        <w:t>zero results</w:t>
      </w:r>
      <w:r>
        <w:t>:</w:t>
      </w:r>
      <w:r>
        <w:rPr>
          <w:rFonts w:ascii="Consolas" w:hAnsi="Consolas"/>
          <w:color w:val="BE185D"/>
          <w:sz w:val="19"/>
        </w:rPr>
        <w:t>-- DANGEROUS: If subquery returns (1, 2, NULL), this outputs NOTHING!</w:t>
      </w:r>
      <w:r>
        <w:rPr>
          <w:rFonts w:ascii="Consolas" w:hAnsi="Consolas"/>
          <w:color w:val="BE185D"/>
          <w:sz w:val="19"/>
        </w:rPr>
        <w:br/>
        <w:t xml:space="preserve">SELECT emp_name FROM employees </w:t>
      </w:r>
      <w:r>
        <w:rPr>
          <w:rFonts w:ascii="Consolas" w:hAnsi="Consolas"/>
          <w:color w:val="BE185D"/>
          <w:sz w:val="19"/>
        </w:rPr>
        <w:br/>
        <w:t>WHERE emp_id NOT IN (SELECT manager_id FROM employees);</w:t>
      </w:r>
      <w:r>
        <w:rPr>
          <w:rFonts w:ascii="Consolas" w:hAnsi="Consolas"/>
          <w:color w:val="BE185D"/>
          <w:sz w:val="19"/>
        </w:rPr>
        <w:br/>
      </w:r>
      <w:r>
        <w:rPr>
          <w:rFonts w:ascii="Consolas" w:hAnsi="Consolas"/>
          <w:color w:val="BE185D"/>
          <w:sz w:val="19"/>
        </w:rPr>
        <w:br/>
        <w:t>-- BULLETPROOF: Handles NULLs safely and short-circuits efficiently</w:t>
      </w:r>
      <w:r>
        <w:rPr>
          <w:rFonts w:ascii="Consolas" w:hAnsi="Consolas"/>
          <w:color w:val="BE185D"/>
          <w:sz w:val="19"/>
        </w:rPr>
        <w:br/>
        <w:t>SELECT emp_name FROM employees e</w:t>
      </w:r>
      <w:r>
        <w:rPr>
          <w:rFonts w:ascii="Consolas" w:hAnsi="Consolas"/>
          <w:color w:val="BE185D"/>
          <w:sz w:val="19"/>
        </w:rPr>
        <w:br/>
        <w:t>WHERE NOT EXISTS (</w:t>
      </w:r>
      <w:r>
        <w:rPr>
          <w:rFonts w:ascii="Consolas" w:hAnsi="Consolas"/>
          <w:color w:val="BE185D"/>
          <w:sz w:val="19"/>
        </w:rPr>
        <w:br/>
        <w:t xml:space="preserve">    SELECT 1 FROM employees m WHERE m.manager_id = e.emp_id</w:t>
      </w:r>
      <w:r>
        <w:rPr>
          <w:rFonts w:ascii="Consolas" w:hAnsi="Consolas"/>
          <w:color w:val="BE185D"/>
          <w:sz w:val="19"/>
        </w:rPr>
        <w:br/>
        <w:t>);</w:t>
      </w:r>
      <w:r>
        <w:rPr>
          <w:rFonts w:ascii="Consolas" w:hAnsi="Consolas"/>
          <w:color w:val="BE185D"/>
          <w:sz w:val="19"/>
        </w:rPr>
        <w:br/>
      </w:r>
      <w:r>
        <w:br/>
      </w:r>
    </w:p>
    <w:p w14:paraId="1C150166" w14:textId="77777777" w:rsidR="00D7481C" w:rsidRDefault="00D7481C">
      <w:pPr>
        <w:pBdr>
          <w:bottom w:val="single" w:sz="6" w:space="1" w:color="CBD5E1"/>
        </w:pBdr>
        <w:spacing w:before="120" w:after="120"/>
      </w:pPr>
    </w:p>
    <w:p w14:paraId="6CE36358" w14:textId="77777777" w:rsidR="00D7481C" w:rsidRDefault="00000000">
      <w:pPr>
        <w:keepNext/>
        <w:spacing w:before="320" w:after="120"/>
      </w:pPr>
      <w:r>
        <w:rPr>
          <w:b/>
          <w:color w:val="0F2C59"/>
          <w:sz w:val="36"/>
        </w:rPr>
        <w:t>Part 2: Common Table Expressions (CTEs) &amp; Recursive CTEs</w:t>
      </w:r>
    </w:p>
    <w:p w14:paraId="6A671722" w14:textId="77777777" w:rsidR="00D7481C" w:rsidRDefault="00000000">
      <w:pPr>
        <w:keepNext/>
        <w:spacing w:before="200"/>
      </w:pPr>
      <w:r>
        <w:rPr>
          <w:b/>
          <w:color w:val="1E40AF"/>
          <w:sz w:val="24"/>
        </w:rPr>
        <w:t>2.1 Standard CTEs (WITH Clause)</w:t>
      </w:r>
    </w:p>
    <w:p w14:paraId="0FEF7069" w14:textId="77777777" w:rsidR="00D7481C" w:rsidRDefault="00000000">
      <w:pPr>
        <w:spacing w:before="20"/>
      </w:pPr>
      <w:r>
        <w:t xml:space="preserve">A CTE defines a temporary, named result set within the execution scope of a single </w:t>
      </w:r>
      <w:r>
        <w:rPr>
          <w:rFonts w:ascii="Consolas" w:hAnsi="Consolas"/>
          <w:color w:val="BE185D"/>
          <w:sz w:val="19"/>
        </w:rPr>
        <w:t>SELECT</w:t>
      </w:r>
      <w:r>
        <w:t xml:space="preserve">, </w:t>
      </w:r>
      <w:r>
        <w:rPr>
          <w:rFonts w:ascii="Consolas" w:hAnsi="Consolas"/>
          <w:color w:val="BE185D"/>
          <w:sz w:val="19"/>
        </w:rPr>
        <w:t>INSERT</w:t>
      </w:r>
      <w:r>
        <w:t xml:space="preserve">, </w:t>
      </w:r>
      <w:r>
        <w:rPr>
          <w:rFonts w:ascii="Consolas" w:hAnsi="Consolas"/>
          <w:color w:val="BE185D"/>
          <w:sz w:val="19"/>
        </w:rPr>
        <w:t>UPDATE</w:t>
      </w:r>
      <w:r>
        <w:t xml:space="preserve">, or </w:t>
      </w:r>
      <w:r>
        <w:rPr>
          <w:rFonts w:ascii="Consolas" w:hAnsi="Consolas"/>
          <w:color w:val="BE185D"/>
          <w:sz w:val="19"/>
        </w:rPr>
        <w:t>DELETE</w:t>
      </w:r>
      <w:r>
        <w:t xml:space="preserve"> statement.</w:t>
      </w:r>
    </w:p>
    <w:p w14:paraId="6FB825B0" w14:textId="77777777" w:rsidR="00D7481C" w:rsidRDefault="00000000">
      <w:pPr>
        <w:keepNext/>
        <w:spacing w:before="160" w:after="40"/>
      </w:pPr>
      <w:r>
        <w:rPr>
          <w:b/>
          <w:color w:val="334155"/>
          <w:sz w:val="22"/>
        </w:rPr>
        <w:t>Advantages Over Subqueries:</w:t>
      </w:r>
    </w:p>
    <w:p w14:paraId="068ABDF6" w14:textId="77777777" w:rsidR="00D7481C" w:rsidRDefault="00000000">
      <w:pPr>
        <w:spacing w:before="20" w:after="40"/>
        <w:ind w:left="360"/>
      </w:pPr>
      <w:r>
        <w:rPr>
          <w:b/>
          <w:color w:val="3B82F6"/>
        </w:rPr>
        <w:t xml:space="preserve">• </w:t>
      </w:r>
      <w:r>
        <w:rPr>
          <w:b/>
        </w:rPr>
        <w:t>Readability &amp; Modularity:</w:t>
      </w:r>
      <w:r>
        <w:t xml:space="preserve"> Queries read linearly from top to bottom instead of deeply nested inside-out logic.</w:t>
      </w:r>
    </w:p>
    <w:p w14:paraId="13A644EF" w14:textId="77777777" w:rsidR="00D7481C" w:rsidRDefault="00000000">
      <w:pPr>
        <w:spacing w:before="20" w:after="40"/>
        <w:ind w:left="360"/>
      </w:pPr>
      <w:r>
        <w:rPr>
          <w:b/>
          <w:color w:val="3B82F6"/>
        </w:rPr>
        <w:lastRenderedPageBreak/>
        <w:t xml:space="preserve">• </w:t>
      </w:r>
      <w:r>
        <w:rPr>
          <w:b/>
        </w:rPr>
        <w:t>Reusability:</w:t>
      </w:r>
      <w:r>
        <w:t xml:space="preserve"> A CTE can be referenced multiple times within the subsequent query without recalculating or repeating code.</w:t>
      </w:r>
    </w:p>
    <w:p w14:paraId="6CAF51F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HighEarners AS (</w:t>
      </w:r>
      <w:r>
        <w:rPr>
          <w:rFonts w:ascii="Consolas" w:hAnsi="Consolas"/>
          <w:color w:val="0F172A"/>
          <w:sz w:val="17"/>
        </w:rPr>
        <w:br/>
        <w:t xml:space="preserve">    SELECT emp_id, emp_name, dept_id, salary</w:t>
      </w:r>
      <w:r>
        <w:rPr>
          <w:rFonts w:ascii="Consolas" w:hAnsi="Consolas"/>
          <w:color w:val="0F172A"/>
          <w:sz w:val="17"/>
        </w:rPr>
        <w:br/>
        <w:t xml:space="preserve">    FROM employees</w:t>
      </w:r>
      <w:r>
        <w:rPr>
          <w:rFonts w:ascii="Consolas" w:hAnsi="Consolas"/>
          <w:color w:val="0F172A"/>
          <w:sz w:val="17"/>
        </w:rPr>
        <w:br/>
        <w:t xml:space="preserve">    WHERE salary &gt; 100000</w:t>
      </w:r>
      <w:r>
        <w:rPr>
          <w:rFonts w:ascii="Consolas" w:hAnsi="Consolas"/>
          <w:color w:val="0F172A"/>
          <w:sz w:val="17"/>
        </w:rPr>
        <w:br/>
        <w:t>),</w:t>
      </w:r>
      <w:r>
        <w:rPr>
          <w:rFonts w:ascii="Consolas" w:hAnsi="Consolas"/>
          <w:color w:val="0F172A"/>
          <w:sz w:val="17"/>
        </w:rPr>
        <w:br/>
        <w:t>DeptStats AS (</w:t>
      </w:r>
      <w:r>
        <w:rPr>
          <w:rFonts w:ascii="Consolas" w:hAnsi="Consolas"/>
          <w:color w:val="0F172A"/>
          <w:sz w:val="17"/>
        </w:rPr>
        <w:br/>
        <w:t xml:space="preserve">    SELECT dept_id, COUNT(*) AS count_high_earners</w:t>
      </w:r>
      <w:r>
        <w:rPr>
          <w:rFonts w:ascii="Consolas" w:hAnsi="Consolas"/>
          <w:color w:val="0F172A"/>
          <w:sz w:val="17"/>
        </w:rPr>
        <w:br/>
        <w:t xml:space="preserve">    FROM HighEarners</w:t>
      </w:r>
      <w:r>
        <w:rPr>
          <w:rFonts w:ascii="Consolas" w:hAnsi="Consolas"/>
          <w:color w:val="0F172A"/>
          <w:sz w:val="17"/>
        </w:rPr>
        <w:br/>
        <w:t xml:space="preserve">    GROUP BY dept_id</w:t>
      </w:r>
      <w:r>
        <w:rPr>
          <w:rFonts w:ascii="Consolas" w:hAnsi="Consolas"/>
          <w:color w:val="0F172A"/>
          <w:sz w:val="17"/>
        </w:rPr>
        <w:br/>
        <w:t>)</w:t>
      </w:r>
      <w:r>
        <w:rPr>
          <w:rFonts w:ascii="Consolas" w:hAnsi="Consolas"/>
          <w:color w:val="0F172A"/>
          <w:sz w:val="17"/>
        </w:rPr>
        <w:br/>
        <w:t>SELECT d.dept_name, ds.count_high_earners</w:t>
      </w:r>
      <w:r>
        <w:rPr>
          <w:rFonts w:ascii="Consolas" w:hAnsi="Consolas"/>
          <w:color w:val="0F172A"/>
          <w:sz w:val="17"/>
        </w:rPr>
        <w:br/>
        <w:t>FROM DeptStats ds</w:t>
      </w:r>
      <w:r>
        <w:rPr>
          <w:rFonts w:ascii="Consolas" w:hAnsi="Consolas"/>
          <w:color w:val="0F172A"/>
          <w:sz w:val="17"/>
        </w:rPr>
        <w:br/>
        <w:t>INNER JOIN departments d ON ds.dept_id = d.dept_id;</w:t>
      </w:r>
    </w:p>
    <w:p w14:paraId="1CE9A74A" w14:textId="77777777" w:rsidR="00D7481C" w:rsidRDefault="00D7481C">
      <w:pPr>
        <w:pBdr>
          <w:bottom w:val="single" w:sz="6" w:space="1" w:color="CBD5E1"/>
        </w:pBdr>
        <w:spacing w:before="120" w:after="120"/>
      </w:pPr>
    </w:p>
    <w:p w14:paraId="4AC37AE7" w14:textId="77777777" w:rsidR="00D7481C" w:rsidRDefault="00000000">
      <w:pPr>
        <w:keepNext/>
        <w:spacing w:before="200"/>
      </w:pPr>
      <w:r>
        <w:rPr>
          <w:b/>
          <w:color w:val="1E40AF"/>
          <w:sz w:val="24"/>
        </w:rPr>
        <w:t>2.2 Recursive CTEs</w:t>
      </w:r>
    </w:p>
    <w:p w14:paraId="484ED286" w14:textId="77777777" w:rsidR="00D7481C" w:rsidRDefault="00000000">
      <w:pPr>
        <w:spacing w:before="20"/>
      </w:pPr>
      <w:r>
        <w:t xml:space="preserve">A </w:t>
      </w:r>
      <w:r>
        <w:rPr>
          <w:b/>
        </w:rPr>
        <w:t>Recursive CTE</w:t>
      </w:r>
      <w:r>
        <w:t xml:space="preserve"> references itself in its own definition. It is the relational solution for processing hierarchical structures (organizational charts, bill-of-materials, network graphs, file systems) and generating series.</w:t>
      </w:r>
    </w:p>
    <w:p w14:paraId="12EF3A05" w14:textId="77777777" w:rsidR="00D7481C" w:rsidRDefault="00000000">
      <w:pPr>
        <w:keepNext/>
        <w:spacing w:before="160" w:after="40"/>
      </w:pPr>
      <w:r>
        <w:rPr>
          <w:b/>
          <w:color w:val="334155"/>
          <w:sz w:val="22"/>
        </w:rPr>
        <w:t>Structure of a Recursive CTE:</w:t>
      </w:r>
    </w:p>
    <w:p w14:paraId="7E919566" w14:textId="77777777" w:rsidR="00D7481C" w:rsidRDefault="00000000">
      <w:pPr>
        <w:spacing w:before="20"/>
      </w:pPr>
      <w:r>
        <w:t xml:space="preserve">A recursive CTE contains two parts joined by </w:t>
      </w:r>
      <w:r>
        <w:rPr>
          <w:rFonts w:ascii="Consolas" w:hAnsi="Consolas"/>
          <w:color w:val="BE185D"/>
          <w:sz w:val="19"/>
        </w:rPr>
        <w:t>UNION ALL</w:t>
      </w:r>
      <w:r>
        <w:t>:</w:t>
      </w:r>
    </w:p>
    <w:p w14:paraId="321D641D" w14:textId="77777777" w:rsidR="00D7481C" w:rsidRDefault="00000000">
      <w:pPr>
        <w:spacing w:before="20" w:after="40"/>
        <w:ind w:left="360"/>
      </w:pPr>
      <w:r>
        <w:rPr>
          <w:b/>
          <w:color w:val="3B82F6"/>
        </w:rPr>
        <w:t xml:space="preserve">• </w:t>
      </w:r>
      <w:r>
        <w:rPr>
          <w:b/>
        </w:rPr>
        <w:t>Anchor Member:</w:t>
      </w:r>
      <w:r>
        <w:t xml:space="preserve"> The base query that selects initial rows (e.g., top-level root nodes).</w:t>
      </w:r>
    </w:p>
    <w:p w14:paraId="2C968254" w14:textId="77777777" w:rsidR="00D7481C" w:rsidRDefault="00000000">
      <w:pPr>
        <w:spacing w:before="20" w:after="40"/>
        <w:ind w:left="360"/>
      </w:pPr>
      <w:r>
        <w:rPr>
          <w:b/>
          <w:color w:val="3B82F6"/>
        </w:rPr>
        <w:t xml:space="preserve">• </w:t>
      </w:r>
      <w:r>
        <w:rPr>
          <w:b/>
        </w:rPr>
        <w:t>Recursive Member:</w:t>
      </w:r>
      <w:r>
        <w:t xml:space="preserve"> Joins the CTE back to the base table to fetch child records until the join produces zero rows (termination condition).</w:t>
      </w:r>
    </w:p>
    <w:p w14:paraId="2512A988" w14:textId="77777777" w:rsidR="00D7481C" w:rsidRDefault="00000000">
      <w:pPr>
        <w:keepNext/>
        <w:spacing w:before="160" w:after="40"/>
      </w:pPr>
      <w:r>
        <w:rPr>
          <w:b/>
          <w:color w:val="334155"/>
          <w:sz w:val="22"/>
        </w:rPr>
        <w:t>Example 1: Traversing an Organizational Hierarchy (CEO to Direct &amp; Indirect Reports)</w:t>
      </w:r>
    </w:p>
    <w:p w14:paraId="57FE982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RECURSIVE OrgHierarchy AS (</w:t>
      </w:r>
      <w:r>
        <w:rPr>
          <w:rFonts w:ascii="Consolas" w:hAnsi="Consolas"/>
          <w:color w:val="0F172A"/>
          <w:sz w:val="17"/>
        </w:rPr>
        <w:br/>
        <w:t xml:space="preserve">    -- Anchor Member: Select the CEO (manager_id IS NULL)</w:t>
      </w:r>
      <w:r>
        <w:rPr>
          <w:rFonts w:ascii="Consolas" w:hAnsi="Consolas"/>
          <w:color w:val="0F172A"/>
          <w:sz w:val="17"/>
        </w:rPr>
        <w:br/>
        <w:t xml:space="preserve">    SELECT </w:t>
      </w:r>
      <w:r>
        <w:rPr>
          <w:rFonts w:ascii="Consolas" w:hAnsi="Consolas"/>
          <w:color w:val="0F172A"/>
          <w:sz w:val="17"/>
        </w:rPr>
        <w:br/>
        <w:t xml:space="preserve">        emp_id, </w:t>
      </w:r>
      <w:r>
        <w:rPr>
          <w:rFonts w:ascii="Consolas" w:hAnsi="Consolas"/>
          <w:color w:val="0F172A"/>
          <w:sz w:val="17"/>
        </w:rPr>
        <w:br/>
        <w:t xml:space="preserve">        emp_name, </w:t>
      </w:r>
      <w:r>
        <w:rPr>
          <w:rFonts w:ascii="Consolas" w:hAnsi="Consolas"/>
          <w:color w:val="0F172A"/>
          <w:sz w:val="17"/>
        </w:rPr>
        <w:br/>
        <w:t xml:space="preserve">        manager_id, </w:t>
      </w:r>
      <w:r>
        <w:rPr>
          <w:rFonts w:ascii="Consolas" w:hAnsi="Consolas"/>
          <w:color w:val="0F172A"/>
          <w:sz w:val="17"/>
        </w:rPr>
        <w:br/>
        <w:t xml:space="preserve">        1 AS org_level,</w:t>
      </w:r>
      <w:r>
        <w:rPr>
          <w:rFonts w:ascii="Consolas" w:hAnsi="Consolas"/>
          <w:color w:val="0F172A"/>
          <w:sz w:val="17"/>
        </w:rPr>
        <w:br/>
        <w:t xml:space="preserve">        CAST(emp_name AS VARCHAR(1000)) AS reporting_path</w:t>
      </w:r>
      <w:r>
        <w:rPr>
          <w:rFonts w:ascii="Consolas" w:hAnsi="Consolas"/>
          <w:color w:val="0F172A"/>
          <w:sz w:val="17"/>
        </w:rPr>
        <w:br/>
        <w:t xml:space="preserve">    FROM employees</w:t>
      </w:r>
      <w:r>
        <w:rPr>
          <w:rFonts w:ascii="Consolas" w:hAnsi="Consolas"/>
          <w:color w:val="0F172A"/>
          <w:sz w:val="17"/>
        </w:rPr>
        <w:br/>
        <w:t xml:space="preserve">    WHERE manager_id IS NULL</w:t>
      </w:r>
      <w:r>
        <w:rPr>
          <w:rFonts w:ascii="Consolas" w:hAnsi="Consolas"/>
          <w:color w:val="0F172A"/>
          <w:sz w:val="17"/>
        </w:rPr>
        <w:br/>
      </w:r>
      <w:r>
        <w:rPr>
          <w:rFonts w:ascii="Consolas" w:hAnsi="Consolas"/>
          <w:color w:val="0F172A"/>
          <w:sz w:val="17"/>
        </w:rPr>
        <w:br/>
        <w:t xml:space="preserve">    UNION ALL</w:t>
      </w:r>
      <w:r>
        <w:rPr>
          <w:rFonts w:ascii="Consolas" w:hAnsi="Consolas"/>
          <w:color w:val="0F172A"/>
          <w:sz w:val="17"/>
        </w:rPr>
        <w:br/>
      </w:r>
      <w:r>
        <w:rPr>
          <w:rFonts w:ascii="Consolas" w:hAnsi="Consolas"/>
          <w:color w:val="0F172A"/>
          <w:sz w:val="17"/>
        </w:rPr>
        <w:br/>
        <w:t xml:space="preserve">    -- Recursive Member: Join employees to OrgHierarchy on manager_id</w:t>
      </w:r>
      <w:r>
        <w:rPr>
          <w:rFonts w:ascii="Consolas" w:hAnsi="Consolas"/>
          <w:color w:val="0F172A"/>
          <w:sz w:val="17"/>
        </w:rPr>
        <w:br/>
        <w:t xml:space="preserve">    SELECT </w:t>
      </w:r>
      <w:r>
        <w:rPr>
          <w:rFonts w:ascii="Consolas" w:hAnsi="Consolas"/>
          <w:color w:val="0F172A"/>
          <w:sz w:val="17"/>
        </w:rPr>
        <w:br/>
        <w:t xml:space="preserve">        e.emp_id, </w:t>
      </w:r>
      <w:r>
        <w:rPr>
          <w:rFonts w:ascii="Consolas" w:hAnsi="Consolas"/>
          <w:color w:val="0F172A"/>
          <w:sz w:val="17"/>
        </w:rPr>
        <w:br/>
        <w:t xml:space="preserve">        e.emp_name, </w:t>
      </w:r>
      <w:r>
        <w:rPr>
          <w:rFonts w:ascii="Consolas" w:hAnsi="Consolas"/>
          <w:color w:val="0F172A"/>
          <w:sz w:val="17"/>
        </w:rPr>
        <w:br/>
        <w:t xml:space="preserve">        e.manager_id, </w:t>
      </w:r>
      <w:r>
        <w:rPr>
          <w:rFonts w:ascii="Consolas" w:hAnsi="Consolas"/>
          <w:color w:val="0F172A"/>
          <w:sz w:val="17"/>
        </w:rPr>
        <w:br/>
        <w:t xml:space="preserve">        h.org_level + 1,</w:t>
      </w:r>
      <w:r>
        <w:rPr>
          <w:rFonts w:ascii="Consolas" w:hAnsi="Consolas"/>
          <w:color w:val="0F172A"/>
          <w:sz w:val="17"/>
        </w:rPr>
        <w:br/>
        <w:t xml:space="preserve">        CAST(h.reporting_path || ' -&gt; ' || e.emp_name AS VARCHAR(1000))</w:t>
      </w:r>
      <w:r>
        <w:rPr>
          <w:rFonts w:ascii="Consolas" w:hAnsi="Consolas"/>
          <w:color w:val="0F172A"/>
          <w:sz w:val="17"/>
        </w:rPr>
        <w:br/>
        <w:t xml:space="preserve">    FROM employees e</w:t>
      </w:r>
      <w:r>
        <w:rPr>
          <w:rFonts w:ascii="Consolas" w:hAnsi="Consolas"/>
          <w:color w:val="0F172A"/>
          <w:sz w:val="17"/>
        </w:rPr>
        <w:br/>
        <w:t xml:space="preserve">    INNER JOIN OrgHierarchy h ON e.manager_id = h.emp_id</w:t>
      </w:r>
      <w:r>
        <w:rPr>
          <w:rFonts w:ascii="Consolas" w:hAnsi="Consolas"/>
          <w:color w:val="0F172A"/>
          <w:sz w:val="17"/>
        </w:rPr>
        <w:br/>
        <w:t>)</w:t>
      </w:r>
      <w:r>
        <w:rPr>
          <w:rFonts w:ascii="Consolas" w:hAnsi="Consolas"/>
          <w:color w:val="0F172A"/>
          <w:sz w:val="17"/>
        </w:rPr>
        <w:br/>
        <w:t>SELECT emp_id, emp_name, org_level, reporting_path</w:t>
      </w:r>
      <w:r>
        <w:rPr>
          <w:rFonts w:ascii="Consolas" w:hAnsi="Consolas"/>
          <w:color w:val="0F172A"/>
          <w:sz w:val="17"/>
        </w:rPr>
        <w:br/>
        <w:t>FROM OrgHierarchy</w:t>
      </w:r>
      <w:r>
        <w:rPr>
          <w:rFonts w:ascii="Consolas" w:hAnsi="Consolas"/>
          <w:color w:val="0F172A"/>
          <w:sz w:val="17"/>
        </w:rPr>
        <w:br/>
        <w:t>ORDER BY org_level, emp_id;</w:t>
      </w:r>
    </w:p>
    <w:p w14:paraId="5D1FF086" w14:textId="77777777" w:rsidR="00D7481C" w:rsidRDefault="00000000">
      <w:pPr>
        <w:keepNext/>
        <w:spacing w:before="160" w:after="40"/>
      </w:pPr>
      <w:r>
        <w:rPr>
          <w:b/>
          <w:color w:val="334155"/>
          <w:sz w:val="22"/>
        </w:rPr>
        <w:lastRenderedPageBreak/>
        <w:t>Example 2: Generating a Date Series (Calendar Dimension Generation)</w:t>
      </w:r>
    </w:p>
    <w:p w14:paraId="2D5B352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Generate daily dates for January 2024 (PostgreSQL / SQLite / SQL Server)</w:t>
      </w:r>
      <w:r>
        <w:rPr>
          <w:rFonts w:ascii="Consolas" w:hAnsi="Consolas"/>
          <w:color w:val="0F172A"/>
          <w:sz w:val="17"/>
        </w:rPr>
        <w:br/>
        <w:t>WITH RECURSIVE DateGenerator AS (</w:t>
      </w:r>
      <w:r>
        <w:rPr>
          <w:rFonts w:ascii="Consolas" w:hAnsi="Consolas"/>
          <w:color w:val="0F172A"/>
          <w:sz w:val="17"/>
        </w:rPr>
        <w:br/>
        <w:t xml:space="preserve">    SELECT CAST('2024-01-01' AS DATE) AS calendar_date</w:t>
      </w:r>
      <w:r>
        <w:rPr>
          <w:rFonts w:ascii="Consolas" w:hAnsi="Consolas"/>
          <w:color w:val="0F172A"/>
          <w:sz w:val="17"/>
        </w:rPr>
        <w:br/>
        <w:t xml:space="preserve">    UNION ALL</w:t>
      </w:r>
      <w:r>
        <w:rPr>
          <w:rFonts w:ascii="Consolas" w:hAnsi="Consolas"/>
          <w:color w:val="0F172A"/>
          <w:sz w:val="17"/>
        </w:rPr>
        <w:br/>
        <w:t xml:space="preserve">    SELECT calendar_date + INTERVAL '1 day'</w:t>
      </w:r>
      <w:r>
        <w:rPr>
          <w:rFonts w:ascii="Consolas" w:hAnsi="Consolas"/>
          <w:color w:val="0F172A"/>
          <w:sz w:val="17"/>
        </w:rPr>
        <w:br/>
        <w:t xml:space="preserve">    FROM DateGenerator</w:t>
      </w:r>
      <w:r>
        <w:rPr>
          <w:rFonts w:ascii="Consolas" w:hAnsi="Consolas"/>
          <w:color w:val="0F172A"/>
          <w:sz w:val="17"/>
        </w:rPr>
        <w:br/>
        <w:t xml:space="preserve">    WHERE calendar_date &lt; '2024-01-31'</w:t>
      </w:r>
      <w:r>
        <w:rPr>
          <w:rFonts w:ascii="Consolas" w:hAnsi="Consolas"/>
          <w:color w:val="0F172A"/>
          <w:sz w:val="17"/>
        </w:rPr>
        <w:br/>
        <w:t>)</w:t>
      </w:r>
      <w:r>
        <w:rPr>
          <w:rFonts w:ascii="Consolas" w:hAnsi="Consolas"/>
          <w:color w:val="0F172A"/>
          <w:sz w:val="17"/>
        </w:rPr>
        <w:br/>
        <w:t>SELECT calendar_date FROM DateGenerator;</w:t>
      </w:r>
    </w:p>
    <w:p w14:paraId="1F12BEEF" w14:textId="77777777" w:rsidR="00D7481C" w:rsidRDefault="00D7481C">
      <w:pPr>
        <w:pBdr>
          <w:bottom w:val="single" w:sz="6" w:space="1" w:color="CBD5E1"/>
        </w:pBdr>
        <w:spacing w:before="120" w:after="120"/>
      </w:pPr>
    </w:p>
    <w:p w14:paraId="2D339F48" w14:textId="77777777" w:rsidR="00D7481C" w:rsidRDefault="00000000">
      <w:pPr>
        <w:keepNext/>
        <w:spacing w:before="320" w:after="120"/>
      </w:pPr>
      <w:r>
        <w:rPr>
          <w:b/>
          <w:color w:val="0F2C59"/>
          <w:sz w:val="36"/>
        </w:rPr>
        <w:t>Part 3: Analytical Window Functions</w:t>
      </w:r>
    </w:p>
    <w:p w14:paraId="3072596F" w14:textId="77777777" w:rsidR="00D7481C" w:rsidRDefault="00000000">
      <w:pPr>
        <w:keepNext/>
        <w:spacing w:before="200"/>
      </w:pPr>
      <w:r>
        <w:rPr>
          <w:b/>
          <w:color w:val="1E40AF"/>
          <w:sz w:val="24"/>
        </w:rPr>
        <w:t>3.1 What is a Window Function?</w:t>
      </w:r>
    </w:p>
    <w:p w14:paraId="2DDDCDB8" w14:textId="77777777" w:rsidR="00D7481C" w:rsidRDefault="00000000">
      <w:pPr>
        <w:spacing w:before="20"/>
      </w:pPr>
      <w:r>
        <w:t xml:space="preserve">Unlike a standard </w:t>
      </w:r>
      <w:r>
        <w:rPr>
          <w:rFonts w:ascii="Consolas" w:hAnsi="Consolas"/>
          <w:color w:val="BE185D"/>
          <w:sz w:val="19"/>
        </w:rPr>
        <w:t>GROUP BY</w:t>
      </w:r>
      <w:r>
        <w:t xml:space="preserve"> aggregation (which collapses multiple rows into a single summary row), a </w:t>
      </w:r>
      <w:r>
        <w:rPr>
          <w:b/>
        </w:rPr>
        <w:t>Window Function</w:t>
      </w:r>
      <w:r>
        <w:t xml:space="preserve"> computes values over a specified window (subset) of rows </w:t>
      </w:r>
      <w:r>
        <w:rPr>
          <w:b/>
        </w:rPr>
        <w:t>while preserving the identity and granularity of every individual row</w:t>
      </w:r>
      <w:r>
        <w:t>.</w:t>
      </w:r>
    </w:p>
    <w:p w14:paraId="3129CFE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Input: 100 rows ---&gt; GROUP BY dept_id ---&gt; Output: 5 rows (collapsed)</w:t>
      </w:r>
      <w:r>
        <w:rPr>
          <w:rFonts w:ascii="Consolas" w:hAnsi="Consolas"/>
          <w:color w:val="0F172A"/>
          <w:sz w:val="17"/>
        </w:rPr>
        <w:br/>
        <w:t>Input: 100 rows ---&gt; Window Function  ---&gt; Output: 100 rows (original rows retained + calculated metric appended)</w:t>
      </w:r>
    </w:p>
    <w:p w14:paraId="2C18C1E2" w14:textId="77777777" w:rsidR="00D7481C" w:rsidRDefault="00000000">
      <w:pPr>
        <w:keepNext/>
        <w:spacing w:before="200"/>
      </w:pPr>
      <w:r>
        <w:rPr>
          <w:b/>
          <w:color w:val="1E40AF"/>
          <w:sz w:val="24"/>
        </w:rPr>
        <w:t>3.2 Anatomy of the OVER() Clause</w:t>
      </w:r>
    </w:p>
    <w:p w14:paraId="4CD2B81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FUNCTION_NAME(...) OVER (</w:t>
      </w:r>
      <w:r>
        <w:rPr>
          <w:rFonts w:ascii="Consolas" w:hAnsi="Consolas"/>
          <w:color w:val="0F172A"/>
          <w:sz w:val="17"/>
        </w:rPr>
        <w:br/>
        <w:t xml:space="preserve">    PARTITION BY partition_column_1, ...</w:t>
      </w:r>
      <w:r>
        <w:rPr>
          <w:rFonts w:ascii="Consolas" w:hAnsi="Consolas"/>
          <w:color w:val="0F172A"/>
          <w:sz w:val="17"/>
        </w:rPr>
        <w:br/>
        <w:t xml:space="preserve">    ORDER BY sort_column_1 ASC/DESC, ...</w:t>
      </w:r>
      <w:r>
        <w:rPr>
          <w:rFonts w:ascii="Consolas" w:hAnsi="Consolas"/>
          <w:color w:val="0F172A"/>
          <w:sz w:val="17"/>
        </w:rPr>
        <w:br/>
        <w:t xml:space="preserve">    ROWS | RANGE BETWEEN frame_start AND frame_end</w:t>
      </w:r>
      <w:r>
        <w:rPr>
          <w:rFonts w:ascii="Consolas" w:hAnsi="Consolas"/>
          <w:color w:val="0F172A"/>
          <w:sz w:val="17"/>
        </w:rPr>
        <w:br/>
        <w:t>)</w:t>
      </w:r>
    </w:p>
    <w:p w14:paraId="4AED4503" w14:textId="77777777" w:rsidR="00D7481C" w:rsidRDefault="00000000">
      <w:pPr>
        <w:spacing w:before="20" w:after="40"/>
        <w:ind w:left="360"/>
      </w:pPr>
      <w:r>
        <w:rPr>
          <w:b/>
          <w:color w:val="3B82F6"/>
        </w:rPr>
        <w:t xml:space="preserve">• </w:t>
      </w:r>
      <w:r>
        <w:rPr>
          <w:b/>
        </w:rPr>
        <w:t>PARTITION BY:</w:t>
      </w:r>
      <w:r>
        <w:t xml:space="preserve"> Divides the rows into distinct groups (windows) to which the function applies. If omitted, the entire result set is treated as a single partition.</w:t>
      </w:r>
    </w:p>
    <w:p w14:paraId="0B7D6B32" w14:textId="77777777" w:rsidR="00D7481C" w:rsidRDefault="00000000">
      <w:pPr>
        <w:spacing w:before="20" w:after="40"/>
        <w:ind w:left="360"/>
      </w:pPr>
      <w:r>
        <w:rPr>
          <w:b/>
          <w:color w:val="3B82F6"/>
        </w:rPr>
        <w:t xml:space="preserve">• </w:t>
      </w:r>
      <w:r>
        <w:rPr>
          <w:b/>
        </w:rPr>
        <w:t>ORDER BY:</w:t>
      </w:r>
      <w:r>
        <w:t xml:space="preserve"> Defines the logical sequence of rows within each partition. Critical for running totals, rankings, and lead/lag operations.</w:t>
      </w:r>
    </w:p>
    <w:p w14:paraId="65860E3D" w14:textId="77777777" w:rsidR="00D7481C" w:rsidRDefault="00000000">
      <w:pPr>
        <w:spacing w:before="20" w:after="40"/>
        <w:ind w:left="360"/>
      </w:pPr>
      <w:r>
        <w:rPr>
          <w:b/>
          <w:color w:val="3B82F6"/>
        </w:rPr>
        <w:t xml:space="preserve">• </w:t>
      </w:r>
      <w:r>
        <w:rPr>
          <w:b/>
        </w:rPr>
        <w:t>Window Framing (ROWS vs RANGE):</w:t>
      </w:r>
      <w:r>
        <w:t xml:space="preserve"> Defines the exact sliding physical or logical boundary of rows evaluated relative to the current row.</w:t>
      </w:r>
    </w:p>
    <w:p w14:paraId="62DD3963" w14:textId="77777777" w:rsidR="00D7481C" w:rsidRDefault="00D7481C">
      <w:pPr>
        <w:pBdr>
          <w:bottom w:val="single" w:sz="6" w:space="1" w:color="CBD5E1"/>
        </w:pBdr>
        <w:spacing w:before="120" w:after="120"/>
      </w:pPr>
    </w:p>
    <w:p w14:paraId="5BEF7523" w14:textId="77777777" w:rsidR="00D7481C" w:rsidRDefault="00000000">
      <w:pPr>
        <w:keepNext/>
        <w:spacing w:before="200"/>
      </w:pPr>
      <w:r>
        <w:rPr>
          <w:b/>
          <w:color w:val="1E40AF"/>
          <w:sz w:val="24"/>
        </w:rPr>
        <w:t>3.3 The Ranking Functions: ROW_NUMBER, RANK, DENSE_RANK, NTILE</w:t>
      </w:r>
    </w:p>
    <w:p w14:paraId="0C6DA851" w14:textId="77777777" w:rsidR="00D7481C" w:rsidRDefault="00000000">
      <w:pPr>
        <w:spacing w:before="20"/>
      </w:pPr>
      <w:r>
        <w:t>This is universally tested in technical interviews.</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7ECCE208" w14:textId="77777777">
        <w:trPr>
          <w:jc w:val="center"/>
        </w:trPr>
        <w:tc>
          <w:tcPr>
            <w:tcW w:w="2484" w:type="dxa"/>
            <w:shd w:val="clear" w:color="auto" w:fill="1E3A8A"/>
            <w:tcMar>
              <w:top w:w="90" w:type="dxa"/>
              <w:left w:w="130" w:type="dxa"/>
              <w:bottom w:w="90" w:type="dxa"/>
              <w:right w:w="130" w:type="dxa"/>
            </w:tcMar>
            <w:vAlign w:val="center"/>
          </w:tcPr>
          <w:p w14:paraId="65DEF4C7" w14:textId="77777777" w:rsidR="00D7481C" w:rsidRDefault="00000000">
            <w:pPr>
              <w:spacing w:before="20" w:after="20" w:line="252" w:lineRule="auto"/>
            </w:pPr>
            <w:r>
              <w:rPr>
                <w:b/>
                <w:color w:val="FFFFFF"/>
                <w:sz w:val="19"/>
              </w:rPr>
              <w:t>Function</w:t>
            </w:r>
          </w:p>
        </w:tc>
        <w:tc>
          <w:tcPr>
            <w:tcW w:w="2484" w:type="dxa"/>
            <w:shd w:val="clear" w:color="auto" w:fill="1E3A8A"/>
            <w:tcMar>
              <w:top w:w="90" w:type="dxa"/>
              <w:left w:w="130" w:type="dxa"/>
              <w:bottom w:w="90" w:type="dxa"/>
              <w:right w:w="130" w:type="dxa"/>
            </w:tcMar>
            <w:vAlign w:val="center"/>
          </w:tcPr>
          <w:p w14:paraId="35616FD4" w14:textId="77777777" w:rsidR="00D7481C" w:rsidRDefault="00000000">
            <w:pPr>
              <w:spacing w:before="20" w:after="20" w:line="252" w:lineRule="auto"/>
            </w:pPr>
            <w:r>
              <w:rPr>
                <w:b/>
                <w:color w:val="FFFFFF"/>
                <w:sz w:val="19"/>
              </w:rPr>
              <w:t>Behavior with Ties (Identical Values)</w:t>
            </w:r>
          </w:p>
        </w:tc>
        <w:tc>
          <w:tcPr>
            <w:tcW w:w="2484" w:type="dxa"/>
            <w:shd w:val="clear" w:color="auto" w:fill="1E3A8A"/>
            <w:tcMar>
              <w:top w:w="90" w:type="dxa"/>
              <w:left w:w="130" w:type="dxa"/>
              <w:bottom w:w="90" w:type="dxa"/>
              <w:right w:w="130" w:type="dxa"/>
            </w:tcMar>
            <w:vAlign w:val="center"/>
          </w:tcPr>
          <w:p w14:paraId="760BE351" w14:textId="77777777" w:rsidR="00D7481C" w:rsidRDefault="00000000">
            <w:pPr>
              <w:spacing w:before="20" w:after="20" w:line="252" w:lineRule="auto"/>
            </w:pPr>
            <w:r>
              <w:rPr>
                <w:b/>
                <w:color w:val="FFFFFF"/>
                <w:sz w:val="19"/>
              </w:rPr>
              <w:t>Gap in Numbering Sequence?</w:t>
            </w:r>
          </w:p>
        </w:tc>
        <w:tc>
          <w:tcPr>
            <w:tcW w:w="2484" w:type="dxa"/>
            <w:shd w:val="clear" w:color="auto" w:fill="1E3A8A"/>
            <w:tcMar>
              <w:top w:w="90" w:type="dxa"/>
              <w:left w:w="130" w:type="dxa"/>
              <w:bottom w:w="90" w:type="dxa"/>
              <w:right w:w="130" w:type="dxa"/>
            </w:tcMar>
            <w:vAlign w:val="center"/>
          </w:tcPr>
          <w:p w14:paraId="411C8952" w14:textId="77777777" w:rsidR="00D7481C" w:rsidRDefault="00000000">
            <w:pPr>
              <w:spacing w:before="20" w:after="20" w:line="252" w:lineRule="auto"/>
            </w:pPr>
            <w:r>
              <w:rPr>
                <w:b/>
                <w:color w:val="FFFFFF"/>
                <w:sz w:val="19"/>
              </w:rPr>
              <w:t>Example on Scores: [100, 90, 90, 80]</w:t>
            </w:r>
          </w:p>
        </w:tc>
      </w:tr>
      <w:tr w:rsidR="00D7481C" w14:paraId="5DCAEE6F" w14:textId="77777777">
        <w:trPr>
          <w:jc w:val="center"/>
        </w:trPr>
        <w:tc>
          <w:tcPr>
            <w:tcW w:w="2484" w:type="dxa"/>
            <w:shd w:val="clear" w:color="auto" w:fill="F8FAFC"/>
            <w:tcMar>
              <w:top w:w="90" w:type="dxa"/>
              <w:left w:w="130" w:type="dxa"/>
              <w:bottom w:w="90" w:type="dxa"/>
              <w:right w:w="130" w:type="dxa"/>
            </w:tcMar>
            <w:vAlign w:val="center"/>
          </w:tcPr>
          <w:p w14:paraId="1508458B" w14:textId="77777777" w:rsidR="00D7481C" w:rsidRDefault="00000000">
            <w:pPr>
              <w:spacing w:before="20" w:after="20" w:line="252" w:lineRule="auto"/>
            </w:pPr>
            <w:r>
              <w:rPr>
                <w:b/>
                <w:sz w:val="18"/>
              </w:rPr>
              <w:t>ROW_NUMBER()</w:t>
            </w:r>
          </w:p>
        </w:tc>
        <w:tc>
          <w:tcPr>
            <w:tcW w:w="2484" w:type="dxa"/>
            <w:shd w:val="clear" w:color="auto" w:fill="F8FAFC"/>
            <w:tcMar>
              <w:top w:w="90" w:type="dxa"/>
              <w:left w:w="130" w:type="dxa"/>
              <w:bottom w:w="90" w:type="dxa"/>
              <w:right w:w="130" w:type="dxa"/>
            </w:tcMar>
            <w:vAlign w:val="center"/>
          </w:tcPr>
          <w:p w14:paraId="7960AA0D" w14:textId="77777777" w:rsidR="00D7481C" w:rsidRDefault="00000000">
            <w:pPr>
              <w:spacing w:before="20" w:after="20" w:line="252" w:lineRule="auto"/>
            </w:pPr>
            <w:r>
              <w:rPr>
                <w:sz w:val="18"/>
              </w:rPr>
              <w:t>Strictly arbitrary / sequential numbering. Ties receive consecutive integers.</w:t>
            </w:r>
          </w:p>
        </w:tc>
        <w:tc>
          <w:tcPr>
            <w:tcW w:w="2484" w:type="dxa"/>
            <w:shd w:val="clear" w:color="auto" w:fill="F8FAFC"/>
            <w:tcMar>
              <w:top w:w="90" w:type="dxa"/>
              <w:left w:w="130" w:type="dxa"/>
              <w:bottom w:w="90" w:type="dxa"/>
              <w:right w:w="130" w:type="dxa"/>
            </w:tcMar>
            <w:vAlign w:val="center"/>
          </w:tcPr>
          <w:p w14:paraId="0C68BCA5" w14:textId="77777777" w:rsidR="00D7481C" w:rsidRDefault="00000000">
            <w:pPr>
              <w:spacing w:before="20" w:after="20" w:line="252" w:lineRule="auto"/>
            </w:pPr>
            <w:r>
              <w:rPr>
                <w:sz w:val="18"/>
              </w:rPr>
              <w:t>No</w:t>
            </w:r>
          </w:p>
        </w:tc>
        <w:tc>
          <w:tcPr>
            <w:tcW w:w="2484" w:type="dxa"/>
            <w:shd w:val="clear" w:color="auto" w:fill="F8FAFC"/>
            <w:tcMar>
              <w:top w:w="90" w:type="dxa"/>
              <w:left w:w="130" w:type="dxa"/>
              <w:bottom w:w="90" w:type="dxa"/>
              <w:right w:w="130" w:type="dxa"/>
            </w:tcMar>
            <w:vAlign w:val="center"/>
          </w:tcPr>
          <w:p w14:paraId="2919CC9A" w14:textId="77777777" w:rsidR="00D7481C" w:rsidRDefault="00000000">
            <w:pPr>
              <w:spacing w:before="20" w:after="20" w:line="252" w:lineRule="auto"/>
            </w:pPr>
            <w:r>
              <w:rPr>
                <w:sz w:val="18"/>
              </w:rPr>
              <w:t>1, 2, 3, 4</w:t>
            </w:r>
          </w:p>
        </w:tc>
      </w:tr>
      <w:tr w:rsidR="00D7481C" w14:paraId="43543B3C" w14:textId="77777777">
        <w:trPr>
          <w:jc w:val="center"/>
        </w:trPr>
        <w:tc>
          <w:tcPr>
            <w:tcW w:w="2484" w:type="dxa"/>
            <w:shd w:val="clear" w:color="auto" w:fill="FFFFFF"/>
            <w:tcMar>
              <w:top w:w="90" w:type="dxa"/>
              <w:left w:w="130" w:type="dxa"/>
              <w:bottom w:w="90" w:type="dxa"/>
              <w:right w:w="130" w:type="dxa"/>
            </w:tcMar>
            <w:vAlign w:val="center"/>
          </w:tcPr>
          <w:p w14:paraId="4D2A04E5" w14:textId="77777777" w:rsidR="00D7481C" w:rsidRDefault="00000000">
            <w:pPr>
              <w:spacing w:before="20" w:after="20" w:line="252" w:lineRule="auto"/>
            </w:pPr>
            <w:r>
              <w:rPr>
                <w:b/>
                <w:sz w:val="18"/>
              </w:rPr>
              <w:t>RANK()</w:t>
            </w:r>
          </w:p>
        </w:tc>
        <w:tc>
          <w:tcPr>
            <w:tcW w:w="2484" w:type="dxa"/>
            <w:shd w:val="clear" w:color="auto" w:fill="FFFFFF"/>
            <w:tcMar>
              <w:top w:w="90" w:type="dxa"/>
              <w:left w:w="130" w:type="dxa"/>
              <w:bottom w:w="90" w:type="dxa"/>
              <w:right w:w="130" w:type="dxa"/>
            </w:tcMar>
            <w:vAlign w:val="center"/>
          </w:tcPr>
          <w:p w14:paraId="600AA699" w14:textId="77777777" w:rsidR="00D7481C" w:rsidRDefault="00000000">
            <w:pPr>
              <w:spacing w:before="20" w:after="20" w:line="252" w:lineRule="auto"/>
            </w:pPr>
            <w:r>
              <w:rPr>
                <w:sz w:val="18"/>
              </w:rPr>
              <w:t>Tied rows receive identical rank. Skips subsequent ranks proportional to tie count.</w:t>
            </w:r>
          </w:p>
        </w:tc>
        <w:tc>
          <w:tcPr>
            <w:tcW w:w="2484" w:type="dxa"/>
            <w:shd w:val="clear" w:color="auto" w:fill="FFFFFF"/>
            <w:tcMar>
              <w:top w:w="90" w:type="dxa"/>
              <w:left w:w="130" w:type="dxa"/>
              <w:bottom w:w="90" w:type="dxa"/>
              <w:right w:w="130" w:type="dxa"/>
            </w:tcMar>
            <w:vAlign w:val="center"/>
          </w:tcPr>
          <w:p w14:paraId="13A61A85" w14:textId="77777777" w:rsidR="00D7481C" w:rsidRDefault="00000000">
            <w:pPr>
              <w:spacing w:before="20" w:after="20" w:line="252" w:lineRule="auto"/>
            </w:pPr>
            <w:r>
              <w:rPr>
                <w:b/>
                <w:sz w:val="18"/>
              </w:rPr>
              <w:t>Yes</w:t>
            </w:r>
          </w:p>
        </w:tc>
        <w:tc>
          <w:tcPr>
            <w:tcW w:w="2484" w:type="dxa"/>
            <w:shd w:val="clear" w:color="auto" w:fill="FFFFFF"/>
            <w:tcMar>
              <w:top w:w="90" w:type="dxa"/>
              <w:left w:w="130" w:type="dxa"/>
              <w:bottom w:w="90" w:type="dxa"/>
              <w:right w:w="130" w:type="dxa"/>
            </w:tcMar>
            <w:vAlign w:val="center"/>
          </w:tcPr>
          <w:p w14:paraId="6654191C" w14:textId="77777777" w:rsidR="00D7481C" w:rsidRDefault="00000000">
            <w:pPr>
              <w:spacing w:before="20" w:after="20" w:line="252" w:lineRule="auto"/>
            </w:pPr>
            <w:r>
              <w:rPr>
                <w:sz w:val="18"/>
              </w:rPr>
              <w:t xml:space="preserve">1, 2, 2, </w:t>
            </w:r>
            <w:r>
              <w:rPr>
                <w:b/>
                <w:sz w:val="18"/>
              </w:rPr>
              <w:t>4</w:t>
            </w:r>
          </w:p>
        </w:tc>
      </w:tr>
      <w:tr w:rsidR="00D7481C" w14:paraId="2956320A" w14:textId="77777777">
        <w:trPr>
          <w:jc w:val="center"/>
        </w:trPr>
        <w:tc>
          <w:tcPr>
            <w:tcW w:w="2484" w:type="dxa"/>
            <w:shd w:val="clear" w:color="auto" w:fill="F8FAFC"/>
            <w:tcMar>
              <w:top w:w="90" w:type="dxa"/>
              <w:left w:w="130" w:type="dxa"/>
              <w:bottom w:w="90" w:type="dxa"/>
              <w:right w:w="130" w:type="dxa"/>
            </w:tcMar>
            <w:vAlign w:val="center"/>
          </w:tcPr>
          <w:p w14:paraId="11715480" w14:textId="77777777" w:rsidR="00D7481C" w:rsidRDefault="00000000">
            <w:pPr>
              <w:spacing w:before="20" w:after="20" w:line="252" w:lineRule="auto"/>
            </w:pPr>
            <w:r>
              <w:rPr>
                <w:b/>
                <w:sz w:val="18"/>
              </w:rPr>
              <w:lastRenderedPageBreak/>
              <w:t>DENSE_RANK()</w:t>
            </w:r>
          </w:p>
        </w:tc>
        <w:tc>
          <w:tcPr>
            <w:tcW w:w="2484" w:type="dxa"/>
            <w:shd w:val="clear" w:color="auto" w:fill="F8FAFC"/>
            <w:tcMar>
              <w:top w:w="90" w:type="dxa"/>
              <w:left w:w="130" w:type="dxa"/>
              <w:bottom w:w="90" w:type="dxa"/>
              <w:right w:w="130" w:type="dxa"/>
            </w:tcMar>
            <w:vAlign w:val="center"/>
          </w:tcPr>
          <w:p w14:paraId="43C374F6" w14:textId="77777777" w:rsidR="00D7481C" w:rsidRDefault="00000000">
            <w:pPr>
              <w:spacing w:before="20" w:after="20" w:line="252" w:lineRule="auto"/>
            </w:pPr>
            <w:r>
              <w:rPr>
                <w:sz w:val="18"/>
              </w:rPr>
              <w:t xml:space="preserve">Tied rows receive identical rank. Does </w:t>
            </w:r>
            <w:r>
              <w:rPr>
                <w:b/>
                <w:sz w:val="18"/>
              </w:rPr>
              <w:t>not</w:t>
            </w:r>
            <w:r>
              <w:rPr>
                <w:sz w:val="18"/>
              </w:rPr>
              <w:t xml:space="preserve"> skip subsequent ranks.</w:t>
            </w:r>
          </w:p>
        </w:tc>
        <w:tc>
          <w:tcPr>
            <w:tcW w:w="2484" w:type="dxa"/>
            <w:shd w:val="clear" w:color="auto" w:fill="F8FAFC"/>
            <w:tcMar>
              <w:top w:w="90" w:type="dxa"/>
              <w:left w:w="130" w:type="dxa"/>
              <w:bottom w:w="90" w:type="dxa"/>
              <w:right w:w="130" w:type="dxa"/>
            </w:tcMar>
            <w:vAlign w:val="center"/>
          </w:tcPr>
          <w:p w14:paraId="3C6ADFA1" w14:textId="77777777" w:rsidR="00D7481C" w:rsidRDefault="00000000">
            <w:pPr>
              <w:spacing w:before="20" w:after="20" w:line="252" w:lineRule="auto"/>
            </w:pPr>
            <w:r>
              <w:rPr>
                <w:b/>
                <w:sz w:val="18"/>
              </w:rPr>
              <w:t>No</w:t>
            </w:r>
          </w:p>
        </w:tc>
        <w:tc>
          <w:tcPr>
            <w:tcW w:w="2484" w:type="dxa"/>
            <w:shd w:val="clear" w:color="auto" w:fill="F8FAFC"/>
            <w:tcMar>
              <w:top w:w="90" w:type="dxa"/>
              <w:left w:w="130" w:type="dxa"/>
              <w:bottom w:w="90" w:type="dxa"/>
              <w:right w:w="130" w:type="dxa"/>
            </w:tcMar>
            <w:vAlign w:val="center"/>
          </w:tcPr>
          <w:p w14:paraId="6B11EA4B" w14:textId="77777777" w:rsidR="00D7481C" w:rsidRDefault="00000000">
            <w:pPr>
              <w:spacing w:before="20" w:after="20" w:line="252" w:lineRule="auto"/>
            </w:pPr>
            <w:r>
              <w:rPr>
                <w:sz w:val="18"/>
              </w:rPr>
              <w:t xml:space="preserve">1, 2, 2, </w:t>
            </w:r>
            <w:r>
              <w:rPr>
                <w:b/>
                <w:sz w:val="18"/>
              </w:rPr>
              <w:t>3</w:t>
            </w:r>
          </w:p>
        </w:tc>
      </w:tr>
      <w:tr w:rsidR="00D7481C" w14:paraId="090611DF" w14:textId="77777777">
        <w:trPr>
          <w:jc w:val="center"/>
        </w:trPr>
        <w:tc>
          <w:tcPr>
            <w:tcW w:w="2484" w:type="dxa"/>
            <w:shd w:val="clear" w:color="auto" w:fill="FFFFFF"/>
            <w:tcMar>
              <w:top w:w="90" w:type="dxa"/>
              <w:left w:w="130" w:type="dxa"/>
              <w:bottom w:w="90" w:type="dxa"/>
              <w:right w:w="130" w:type="dxa"/>
            </w:tcMar>
            <w:vAlign w:val="center"/>
          </w:tcPr>
          <w:p w14:paraId="6ACA6799" w14:textId="77777777" w:rsidR="00D7481C" w:rsidRDefault="00000000">
            <w:pPr>
              <w:spacing w:before="20" w:after="20" w:line="252" w:lineRule="auto"/>
            </w:pPr>
            <w:r>
              <w:rPr>
                <w:b/>
                <w:sz w:val="18"/>
              </w:rPr>
              <w:t>NTILE(N)</w:t>
            </w:r>
          </w:p>
        </w:tc>
        <w:tc>
          <w:tcPr>
            <w:tcW w:w="2484" w:type="dxa"/>
            <w:shd w:val="clear" w:color="auto" w:fill="FFFFFF"/>
            <w:tcMar>
              <w:top w:w="90" w:type="dxa"/>
              <w:left w:w="130" w:type="dxa"/>
              <w:bottom w:w="90" w:type="dxa"/>
              <w:right w:w="130" w:type="dxa"/>
            </w:tcMar>
            <w:vAlign w:val="center"/>
          </w:tcPr>
          <w:p w14:paraId="71F53ABC" w14:textId="77777777" w:rsidR="00D7481C" w:rsidRDefault="00000000">
            <w:pPr>
              <w:spacing w:before="20" w:after="20" w:line="252" w:lineRule="auto"/>
            </w:pPr>
            <w:r>
              <w:rPr>
                <w:sz w:val="18"/>
              </w:rPr>
              <w:t>Divides partition into $N$ roughly equal buckets (quartiles, deciles, percentiles).</w:t>
            </w:r>
          </w:p>
        </w:tc>
        <w:tc>
          <w:tcPr>
            <w:tcW w:w="2484" w:type="dxa"/>
            <w:shd w:val="clear" w:color="auto" w:fill="FFFFFF"/>
            <w:tcMar>
              <w:top w:w="90" w:type="dxa"/>
              <w:left w:w="130" w:type="dxa"/>
              <w:bottom w:w="90" w:type="dxa"/>
              <w:right w:w="130" w:type="dxa"/>
            </w:tcMar>
            <w:vAlign w:val="center"/>
          </w:tcPr>
          <w:p w14:paraId="67DB3CB3" w14:textId="77777777" w:rsidR="00D7481C" w:rsidRDefault="00000000">
            <w:pPr>
              <w:spacing w:before="20" w:after="20" w:line="252" w:lineRule="auto"/>
            </w:pPr>
            <w:r>
              <w:rPr>
                <w:sz w:val="18"/>
              </w:rPr>
              <w:t>No</w:t>
            </w:r>
          </w:p>
        </w:tc>
        <w:tc>
          <w:tcPr>
            <w:tcW w:w="2484" w:type="dxa"/>
            <w:shd w:val="clear" w:color="auto" w:fill="FFFFFF"/>
            <w:tcMar>
              <w:top w:w="90" w:type="dxa"/>
              <w:left w:w="130" w:type="dxa"/>
              <w:bottom w:w="90" w:type="dxa"/>
              <w:right w:w="130" w:type="dxa"/>
            </w:tcMar>
            <w:vAlign w:val="center"/>
          </w:tcPr>
          <w:p w14:paraId="60B48959" w14:textId="77777777" w:rsidR="00D7481C" w:rsidRDefault="00000000">
            <w:pPr>
              <w:spacing w:before="20" w:after="20" w:line="252" w:lineRule="auto"/>
            </w:pPr>
            <w:r>
              <w:rPr>
                <w:sz w:val="18"/>
              </w:rPr>
              <w:t>For $N=2$: 1, 1, 2, 2</w:t>
            </w:r>
          </w:p>
        </w:tc>
      </w:tr>
    </w:tbl>
    <w:p w14:paraId="48E85920" w14:textId="77777777" w:rsidR="00D7481C" w:rsidRDefault="00D7481C">
      <w:pPr>
        <w:spacing w:after="80"/>
      </w:pPr>
    </w:p>
    <w:p w14:paraId="14AFF48C" w14:textId="77777777" w:rsidR="00D7481C" w:rsidRDefault="00000000">
      <w:pPr>
        <w:keepNext/>
        <w:spacing w:before="160" w:after="40"/>
      </w:pPr>
      <w:r>
        <w:rPr>
          <w:b/>
          <w:color w:val="334155"/>
          <w:sz w:val="22"/>
        </w:rPr>
        <w:t>Visual Comparison Query:</w:t>
      </w:r>
    </w:p>
    <w:p w14:paraId="3D45631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emp_name, </w:t>
      </w:r>
      <w:r>
        <w:rPr>
          <w:rFonts w:ascii="Consolas" w:hAnsi="Consolas"/>
          <w:color w:val="0F172A"/>
          <w:sz w:val="17"/>
        </w:rPr>
        <w:br/>
        <w:t xml:space="preserve">    dept_id, </w:t>
      </w:r>
      <w:r>
        <w:rPr>
          <w:rFonts w:ascii="Consolas" w:hAnsi="Consolas"/>
          <w:color w:val="0F172A"/>
          <w:sz w:val="17"/>
        </w:rPr>
        <w:br/>
        <w:t xml:space="preserve">    salary,</w:t>
      </w:r>
      <w:r>
        <w:rPr>
          <w:rFonts w:ascii="Consolas" w:hAnsi="Consolas"/>
          <w:color w:val="0F172A"/>
          <w:sz w:val="17"/>
        </w:rPr>
        <w:br/>
        <w:t xml:space="preserve">    ROW_NUMBER() OVER(PARTITION BY dept_id ORDER BY salary DESC) AS row_num,</w:t>
      </w:r>
      <w:r>
        <w:rPr>
          <w:rFonts w:ascii="Consolas" w:hAnsi="Consolas"/>
          <w:color w:val="0F172A"/>
          <w:sz w:val="17"/>
        </w:rPr>
        <w:br/>
        <w:t xml:space="preserve">    RANK()       OVER(PARTITION BY dept_id ORDER BY salary DESC) AS rnk,</w:t>
      </w:r>
      <w:r>
        <w:rPr>
          <w:rFonts w:ascii="Consolas" w:hAnsi="Consolas"/>
          <w:color w:val="0F172A"/>
          <w:sz w:val="17"/>
        </w:rPr>
        <w:br/>
        <w:t xml:space="preserve">    DENSE_RANK() OVER(PARTITION BY dept_id ORDER BY salary DESC) AS dense_rnk</w:t>
      </w:r>
      <w:r>
        <w:rPr>
          <w:rFonts w:ascii="Consolas" w:hAnsi="Consolas"/>
          <w:color w:val="0F172A"/>
          <w:sz w:val="17"/>
        </w:rPr>
        <w:br/>
        <w:t>FROM employees;</w:t>
      </w:r>
    </w:p>
    <w:p w14:paraId="29F861F2" w14:textId="77777777" w:rsidR="00D7481C" w:rsidRDefault="00D7481C">
      <w:pPr>
        <w:pBdr>
          <w:bottom w:val="single" w:sz="6" w:space="1" w:color="CBD5E1"/>
        </w:pBdr>
        <w:spacing w:before="120" w:after="120"/>
      </w:pPr>
    </w:p>
    <w:p w14:paraId="38D257E8" w14:textId="77777777" w:rsidR="00D7481C" w:rsidRDefault="00000000">
      <w:pPr>
        <w:keepNext/>
        <w:spacing w:before="200"/>
      </w:pPr>
      <w:r>
        <w:rPr>
          <w:b/>
          <w:color w:val="1E40AF"/>
          <w:sz w:val="24"/>
        </w:rPr>
        <w:t>3.4 Value Navigation Functions: LAG and LEAD</w:t>
      </w:r>
    </w:p>
    <w:p w14:paraId="788334B2" w14:textId="77777777" w:rsidR="00D7481C" w:rsidRDefault="00000000">
      <w:pPr>
        <w:keepNext/>
        <w:spacing w:before="160" w:after="40"/>
      </w:pPr>
      <w:r>
        <w:rPr>
          <w:b/>
          <w:color w:val="334155"/>
          <w:sz w:val="22"/>
        </w:rPr>
        <w:t>Syntax &amp; Parameters:</w:t>
      </w:r>
    </w:p>
    <w:p w14:paraId="5C899390" w14:textId="77777777" w:rsidR="00D7481C" w:rsidRDefault="00000000">
      <w:pPr>
        <w:spacing w:before="20" w:after="40"/>
        <w:ind w:left="360"/>
      </w:pPr>
      <w:r>
        <w:rPr>
          <w:b/>
          <w:color w:val="3B82F6"/>
        </w:rPr>
        <w:t xml:space="preserve">• </w:t>
      </w:r>
      <w:r>
        <w:rPr>
          <w:rFonts w:ascii="Consolas" w:hAnsi="Consolas"/>
          <w:color w:val="BE185D"/>
          <w:sz w:val="19"/>
        </w:rPr>
        <w:t>LAG(expression, [offset], [default_value]) OVER (...)</w:t>
      </w:r>
      <w:r>
        <w:t>: Fetches value from a row $N$ steps prior to the current row.</w:t>
      </w:r>
    </w:p>
    <w:p w14:paraId="24EEE1BE" w14:textId="77777777" w:rsidR="00D7481C" w:rsidRDefault="00000000">
      <w:pPr>
        <w:spacing w:before="20" w:after="40"/>
        <w:ind w:left="360"/>
      </w:pPr>
      <w:r>
        <w:rPr>
          <w:b/>
          <w:color w:val="3B82F6"/>
        </w:rPr>
        <w:t xml:space="preserve">• </w:t>
      </w:r>
      <w:r>
        <w:rPr>
          <w:rFonts w:ascii="Consolas" w:hAnsi="Consolas"/>
          <w:color w:val="BE185D"/>
          <w:sz w:val="19"/>
        </w:rPr>
        <w:t>LEAD(expression, [offset], [default_value]) OVER (...)</w:t>
      </w:r>
      <w:r>
        <w:t>: Fetches value from a row $N$ steps after the current row.</w:t>
      </w:r>
    </w:p>
    <w:p w14:paraId="7B56F51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customer_id,</w:t>
      </w:r>
      <w:r>
        <w:rPr>
          <w:rFonts w:ascii="Consolas" w:hAnsi="Consolas"/>
          <w:color w:val="0F172A"/>
          <w:sz w:val="17"/>
        </w:rPr>
        <w:br/>
        <w:t xml:space="preserve">    order_date,</w:t>
      </w:r>
      <w:r>
        <w:rPr>
          <w:rFonts w:ascii="Consolas" w:hAnsi="Consolas"/>
          <w:color w:val="0F172A"/>
          <w:sz w:val="17"/>
        </w:rPr>
        <w:br/>
        <w:t xml:space="preserve">    total_amount,</w:t>
      </w:r>
      <w:r>
        <w:rPr>
          <w:rFonts w:ascii="Consolas" w:hAnsi="Consolas"/>
          <w:color w:val="0F172A"/>
          <w:sz w:val="17"/>
        </w:rPr>
        <w:br/>
        <w:t xml:space="preserve">    LAG(total_amount, 1, 0.00) OVER (</w:t>
      </w:r>
      <w:r>
        <w:rPr>
          <w:rFonts w:ascii="Consolas" w:hAnsi="Consolas"/>
          <w:color w:val="0F172A"/>
          <w:sz w:val="17"/>
        </w:rPr>
        <w:br/>
        <w:t xml:space="preserve">        PARTITION BY customer_id </w:t>
      </w:r>
      <w:r>
        <w:rPr>
          <w:rFonts w:ascii="Consolas" w:hAnsi="Consolas"/>
          <w:color w:val="0F172A"/>
          <w:sz w:val="17"/>
        </w:rPr>
        <w:br/>
        <w:t xml:space="preserve">        ORDER BY order_date</w:t>
      </w:r>
      <w:r>
        <w:rPr>
          <w:rFonts w:ascii="Consolas" w:hAnsi="Consolas"/>
          <w:color w:val="0F172A"/>
          <w:sz w:val="17"/>
        </w:rPr>
        <w:br/>
        <w:t xml:space="preserve">    ) AS previous_order_amount,</w:t>
      </w:r>
      <w:r>
        <w:rPr>
          <w:rFonts w:ascii="Consolas" w:hAnsi="Consolas"/>
          <w:color w:val="0F172A"/>
          <w:sz w:val="17"/>
        </w:rPr>
        <w:br/>
        <w:t xml:space="preserve">    (total_amount - LAG(total_amount, 1, total_amount) OVER (</w:t>
      </w:r>
      <w:r>
        <w:rPr>
          <w:rFonts w:ascii="Consolas" w:hAnsi="Consolas"/>
          <w:color w:val="0F172A"/>
          <w:sz w:val="17"/>
        </w:rPr>
        <w:br/>
        <w:t xml:space="preserve">        PARTITION BY customer_id </w:t>
      </w:r>
      <w:r>
        <w:rPr>
          <w:rFonts w:ascii="Consolas" w:hAnsi="Consolas"/>
          <w:color w:val="0F172A"/>
          <w:sz w:val="17"/>
        </w:rPr>
        <w:br/>
        <w:t xml:space="preserve">        ORDER BY order_date</w:t>
      </w:r>
      <w:r>
        <w:rPr>
          <w:rFonts w:ascii="Consolas" w:hAnsi="Consolas"/>
          <w:color w:val="0F172A"/>
          <w:sz w:val="17"/>
        </w:rPr>
        <w:br/>
        <w:t xml:space="preserve">    )) AS spend_delta_vs_last_order</w:t>
      </w:r>
      <w:r>
        <w:rPr>
          <w:rFonts w:ascii="Consolas" w:hAnsi="Consolas"/>
          <w:color w:val="0F172A"/>
          <w:sz w:val="17"/>
        </w:rPr>
        <w:br/>
        <w:t>FROM orders;</w:t>
      </w:r>
    </w:p>
    <w:p w14:paraId="52063120" w14:textId="77777777" w:rsidR="00D7481C" w:rsidRDefault="00000000">
      <w:pPr>
        <w:keepNext/>
        <w:spacing w:before="160" w:after="40"/>
      </w:pPr>
      <w:r>
        <w:rPr>
          <w:b/>
          <w:color w:val="334155"/>
          <w:sz w:val="22"/>
        </w:rPr>
        <w:t>First and Last Values:</w:t>
      </w:r>
    </w:p>
    <w:p w14:paraId="52977F80" w14:textId="77777777" w:rsidR="00D7481C" w:rsidRDefault="00000000">
      <w:pPr>
        <w:spacing w:before="20" w:after="40"/>
        <w:ind w:left="360"/>
      </w:pPr>
      <w:r>
        <w:rPr>
          <w:b/>
          <w:color w:val="3B82F6"/>
        </w:rPr>
        <w:t xml:space="preserve">• </w:t>
      </w:r>
      <w:r>
        <w:rPr>
          <w:rFonts w:ascii="Consolas" w:hAnsi="Consolas"/>
          <w:color w:val="BE185D"/>
          <w:sz w:val="19"/>
        </w:rPr>
        <w:t>FIRST_VALUE(col) OVER (...)</w:t>
      </w:r>
      <w:r>
        <w:t>: Returns first value in the current window frame.</w:t>
      </w:r>
    </w:p>
    <w:p w14:paraId="19033A67" w14:textId="77777777" w:rsidR="00D7481C" w:rsidRDefault="00000000">
      <w:pPr>
        <w:spacing w:before="20" w:after="40"/>
        <w:ind w:left="360"/>
      </w:pPr>
      <w:r>
        <w:rPr>
          <w:b/>
          <w:color w:val="3B82F6"/>
        </w:rPr>
        <w:t xml:space="preserve">• </w:t>
      </w:r>
      <w:r>
        <w:rPr>
          <w:rFonts w:ascii="Consolas" w:hAnsi="Consolas"/>
          <w:color w:val="BE185D"/>
          <w:sz w:val="19"/>
        </w:rPr>
        <w:t>LAST_VALUE(col) OVER (...)</w:t>
      </w:r>
      <w:r>
        <w:t>: Returns last value in the current window frame.</w:t>
      </w:r>
    </w:p>
    <w:p w14:paraId="2BE44049" w14:textId="77777777" w:rsidR="00D7481C" w:rsidRDefault="00000000">
      <w:pPr>
        <w:pBdr>
          <w:left w:val="single" w:sz="18" w:space="8" w:color="64748B"/>
        </w:pBdr>
        <w:spacing w:before="80" w:after="80"/>
        <w:ind w:left="360"/>
      </w:pPr>
      <w:r>
        <w:rPr>
          <w:i/>
          <w:color w:val="475569"/>
        </w:rPr>
        <w:br/>
        <w:t>[!WARNING]</w:t>
      </w:r>
      <w:r>
        <w:rPr>
          <w:i/>
          <w:color w:val="475569"/>
        </w:rPr>
        <w:br/>
        <w:t xml:space="preserve">By default, adding </w:t>
      </w:r>
      <w:r>
        <w:rPr>
          <w:rFonts w:ascii="Consolas" w:hAnsi="Consolas"/>
          <w:color w:val="BE185D"/>
          <w:sz w:val="19"/>
        </w:rPr>
        <w:t>ORDER BY</w:t>
      </w:r>
      <w:r>
        <w:rPr>
          <w:i/>
          <w:color w:val="475569"/>
        </w:rPr>
        <w:t xml:space="preserve"> to an </w:t>
      </w:r>
      <w:r>
        <w:rPr>
          <w:rFonts w:ascii="Consolas" w:hAnsi="Consolas"/>
          <w:color w:val="BE185D"/>
          <w:sz w:val="19"/>
        </w:rPr>
        <w:t>OVER</w:t>
      </w:r>
      <w:r>
        <w:rPr>
          <w:i/>
          <w:color w:val="475569"/>
        </w:rPr>
        <w:t xml:space="preserve"> clause sets the default frame to </w:t>
      </w:r>
      <w:r>
        <w:rPr>
          <w:rFonts w:ascii="Consolas" w:hAnsi="Consolas"/>
          <w:color w:val="BE185D"/>
          <w:sz w:val="19"/>
        </w:rPr>
        <w:t>RANGE BETWEEN UNBOUNDED PRECEDING AND CURRENT ROW</w:t>
      </w:r>
      <w:r>
        <w:rPr>
          <w:i/>
          <w:color w:val="475569"/>
        </w:rPr>
        <w:t xml:space="preserve">. This causes </w:t>
      </w:r>
      <w:r>
        <w:rPr>
          <w:rFonts w:ascii="Consolas" w:hAnsi="Consolas"/>
          <w:color w:val="BE185D"/>
          <w:sz w:val="19"/>
        </w:rPr>
        <w:t>LAST_VALUE()</w:t>
      </w:r>
      <w:r>
        <w:rPr>
          <w:i/>
          <w:color w:val="475569"/>
        </w:rPr>
        <w:t xml:space="preserve"> to return the current row's value rather than the partition's ultimate value! To fix this, explicitly specify </w:t>
      </w:r>
      <w:r>
        <w:rPr>
          <w:rFonts w:ascii="Consolas" w:hAnsi="Consolas"/>
          <w:color w:val="BE185D"/>
          <w:sz w:val="19"/>
        </w:rPr>
        <w:t>ROWS BETWEEN UNBOUNDED PRECEDING AND UNBOUNDED FOLLOWING</w:t>
      </w:r>
      <w:r>
        <w:rPr>
          <w:i/>
          <w:color w:val="475569"/>
        </w:rPr>
        <w:t>.</w:t>
      </w:r>
      <w:r>
        <w:rPr>
          <w:i/>
          <w:color w:val="475569"/>
        </w:rPr>
        <w:br/>
      </w:r>
    </w:p>
    <w:p w14:paraId="6E82F334" w14:textId="77777777" w:rsidR="00D7481C" w:rsidRDefault="00D7481C">
      <w:pPr>
        <w:pBdr>
          <w:bottom w:val="single" w:sz="6" w:space="1" w:color="CBD5E1"/>
        </w:pBdr>
        <w:spacing w:before="120" w:after="120"/>
      </w:pPr>
    </w:p>
    <w:p w14:paraId="30B9050F" w14:textId="77777777" w:rsidR="00D7481C" w:rsidRDefault="00000000">
      <w:pPr>
        <w:keepNext/>
        <w:spacing w:before="320" w:after="120"/>
      </w:pPr>
      <w:r>
        <w:rPr>
          <w:b/>
          <w:color w:val="0F2C59"/>
          <w:sz w:val="36"/>
        </w:rPr>
        <w:t>Part 4: Window Framing Specifications (ROWS vs RANGE)</w:t>
      </w:r>
    </w:p>
    <w:p w14:paraId="4503CAF8" w14:textId="77777777" w:rsidR="00D7481C" w:rsidRDefault="00000000">
      <w:pPr>
        <w:keepNext/>
        <w:spacing w:before="200"/>
      </w:pPr>
      <w:r>
        <w:rPr>
          <w:b/>
          <w:color w:val="1E40AF"/>
          <w:sz w:val="24"/>
        </w:rPr>
        <w:t>4.1 Physical vs Logical Framing</w:t>
      </w:r>
    </w:p>
    <w:p w14:paraId="3D8E609D" w14:textId="77777777" w:rsidR="00D7481C" w:rsidRDefault="00000000">
      <w:pPr>
        <w:spacing w:before="20" w:after="40"/>
        <w:ind w:left="360"/>
      </w:pPr>
      <w:r>
        <w:rPr>
          <w:b/>
          <w:color w:val="3B82F6"/>
        </w:rPr>
        <w:t xml:space="preserve">• </w:t>
      </w:r>
      <w:r>
        <w:rPr>
          <w:b/>
        </w:rPr>
        <w:t>ROWS (Physical Framing):</w:t>
      </w:r>
      <w:r>
        <w:t xml:space="preserve"> Considers exact physical offsets of rows.</w:t>
      </w:r>
    </w:p>
    <w:p w14:paraId="1A1D3CAE" w14:textId="77777777" w:rsidR="00D7481C" w:rsidRDefault="00000000">
      <w:pPr>
        <w:spacing w:before="20" w:after="40"/>
        <w:ind w:left="360"/>
      </w:pPr>
      <w:r>
        <w:rPr>
          <w:b/>
          <w:color w:val="3B82F6"/>
        </w:rPr>
        <w:t xml:space="preserve">• </w:t>
      </w:r>
      <w:r>
        <w:rPr>
          <w:b/>
        </w:rPr>
        <w:t>RANGE (Logical Framing):</w:t>
      </w:r>
      <w:r>
        <w:t xml:space="preserve"> Considers value offsets according to the </w:t>
      </w:r>
      <w:r>
        <w:rPr>
          <w:rFonts w:ascii="Consolas" w:hAnsi="Consolas"/>
          <w:color w:val="BE185D"/>
          <w:sz w:val="19"/>
        </w:rPr>
        <w:t>ORDER BY</w:t>
      </w:r>
      <w:r>
        <w:t xml:space="preserve"> value (groups duplicate values together).</w:t>
      </w:r>
    </w:p>
    <w:p w14:paraId="6EADAA49" w14:textId="77777777" w:rsidR="00D7481C" w:rsidRDefault="00000000">
      <w:pPr>
        <w:keepNext/>
        <w:spacing w:before="200"/>
      </w:pPr>
      <w:r>
        <w:rPr>
          <w:b/>
          <w:color w:val="1E40AF"/>
          <w:sz w:val="24"/>
        </w:rPr>
        <w:t>4.2 Standard Frame Declarations</w:t>
      </w:r>
    </w:p>
    <w:p w14:paraId="176AB2E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-- 1. True Cumulative Running Total (From start of partition to current row)</w:t>
      </w:r>
      <w:r>
        <w:rPr>
          <w:rFonts w:ascii="Consolas" w:hAnsi="Consolas"/>
          <w:color w:val="0F172A"/>
          <w:sz w:val="17"/>
        </w:rPr>
        <w:br/>
        <w:t>SUM(amount) OVER (</w:t>
      </w:r>
      <w:r>
        <w:rPr>
          <w:rFonts w:ascii="Consolas" w:hAnsi="Consolas"/>
          <w:color w:val="0F172A"/>
          <w:sz w:val="17"/>
        </w:rPr>
        <w:br/>
        <w:t xml:space="preserve">    PARTITION BY account_id </w:t>
      </w:r>
      <w:r>
        <w:rPr>
          <w:rFonts w:ascii="Consolas" w:hAnsi="Consolas"/>
          <w:color w:val="0F172A"/>
          <w:sz w:val="17"/>
        </w:rPr>
        <w:br/>
        <w:t xml:space="preserve">    ORDER BY txn_date </w:t>
      </w:r>
      <w:r>
        <w:rPr>
          <w:rFonts w:ascii="Consolas" w:hAnsi="Consolas"/>
          <w:color w:val="0F172A"/>
          <w:sz w:val="17"/>
        </w:rPr>
        <w:br/>
        <w:t xml:space="preserve">    ROWS BETWEEN UNBOUNDED PRECEDING AND CURRENT ROW</w:t>
      </w:r>
      <w:r>
        <w:rPr>
          <w:rFonts w:ascii="Consolas" w:hAnsi="Consolas"/>
          <w:color w:val="0F172A"/>
          <w:sz w:val="17"/>
        </w:rPr>
        <w:br/>
        <w:t>)</w:t>
      </w:r>
      <w:r>
        <w:rPr>
          <w:rFonts w:ascii="Consolas" w:hAnsi="Consolas"/>
          <w:color w:val="0F172A"/>
          <w:sz w:val="17"/>
        </w:rPr>
        <w:br/>
      </w:r>
      <w:r>
        <w:rPr>
          <w:rFonts w:ascii="Consolas" w:hAnsi="Consolas"/>
          <w:color w:val="0F172A"/>
          <w:sz w:val="17"/>
        </w:rPr>
        <w:br/>
        <w:t>-- 2. 7-Day / 3-Row Rolling Moving Average (Current row and preceding 2 rows)</w:t>
      </w:r>
      <w:r>
        <w:rPr>
          <w:rFonts w:ascii="Consolas" w:hAnsi="Consolas"/>
          <w:color w:val="0F172A"/>
          <w:sz w:val="17"/>
        </w:rPr>
        <w:br/>
        <w:t>AVG(amount) OVER (</w:t>
      </w:r>
      <w:r>
        <w:rPr>
          <w:rFonts w:ascii="Consolas" w:hAnsi="Consolas"/>
          <w:color w:val="0F172A"/>
          <w:sz w:val="17"/>
        </w:rPr>
        <w:br/>
        <w:t xml:space="preserve">    PARTITION BY account_id </w:t>
      </w:r>
      <w:r>
        <w:rPr>
          <w:rFonts w:ascii="Consolas" w:hAnsi="Consolas"/>
          <w:color w:val="0F172A"/>
          <w:sz w:val="17"/>
        </w:rPr>
        <w:br/>
        <w:t xml:space="preserve">    ORDER BY txn_date </w:t>
      </w:r>
      <w:r>
        <w:rPr>
          <w:rFonts w:ascii="Consolas" w:hAnsi="Consolas"/>
          <w:color w:val="0F172A"/>
          <w:sz w:val="17"/>
        </w:rPr>
        <w:br/>
        <w:t xml:space="preserve">    ROWS BETWEEN 2 PRECEDING AND CURRENT ROW</w:t>
      </w:r>
      <w:r>
        <w:rPr>
          <w:rFonts w:ascii="Consolas" w:hAnsi="Consolas"/>
          <w:color w:val="0F172A"/>
          <w:sz w:val="17"/>
        </w:rPr>
        <w:br/>
        <w:t>)</w:t>
      </w:r>
      <w:r>
        <w:rPr>
          <w:rFonts w:ascii="Consolas" w:hAnsi="Consolas"/>
          <w:color w:val="0F172A"/>
          <w:sz w:val="17"/>
        </w:rPr>
        <w:br/>
      </w:r>
      <w:r>
        <w:rPr>
          <w:rFonts w:ascii="Consolas" w:hAnsi="Consolas"/>
          <w:color w:val="0F172A"/>
          <w:sz w:val="17"/>
        </w:rPr>
        <w:br/>
        <w:t>-- 3. Centered Moving Average (Preceding 1 row, current row, following 1 row)</w:t>
      </w:r>
      <w:r>
        <w:rPr>
          <w:rFonts w:ascii="Consolas" w:hAnsi="Consolas"/>
          <w:color w:val="0F172A"/>
          <w:sz w:val="17"/>
        </w:rPr>
        <w:br/>
        <w:t>AVG(amount) OVER (</w:t>
      </w:r>
      <w:r>
        <w:rPr>
          <w:rFonts w:ascii="Consolas" w:hAnsi="Consolas"/>
          <w:color w:val="0F172A"/>
          <w:sz w:val="17"/>
        </w:rPr>
        <w:br/>
        <w:t xml:space="preserve">    ORDER BY txn_date </w:t>
      </w:r>
      <w:r>
        <w:rPr>
          <w:rFonts w:ascii="Consolas" w:hAnsi="Consolas"/>
          <w:color w:val="0F172A"/>
          <w:sz w:val="17"/>
        </w:rPr>
        <w:br/>
        <w:t xml:space="preserve">    ROWS BETWEEN 1 PRECEDING AND 1 FOLLOWING</w:t>
      </w:r>
      <w:r>
        <w:rPr>
          <w:rFonts w:ascii="Consolas" w:hAnsi="Consolas"/>
          <w:color w:val="0F172A"/>
          <w:sz w:val="17"/>
        </w:rPr>
        <w:br/>
        <w:t>)</w:t>
      </w:r>
      <w:r>
        <w:rPr>
          <w:rFonts w:ascii="Consolas" w:hAnsi="Consolas"/>
          <w:color w:val="0F172A"/>
          <w:sz w:val="17"/>
        </w:rPr>
        <w:br/>
      </w:r>
      <w:r>
        <w:rPr>
          <w:rFonts w:ascii="Consolas" w:hAnsi="Consolas"/>
          <w:color w:val="0F172A"/>
          <w:sz w:val="17"/>
        </w:rPr>
        <w:br/>
        <w:t>-- 4. Full Partition Total (Without collapsing rows)</w:t>
      </w:r>
      <w:r>
        <w:rPr>
          <w:rFonts w:ascii="Consolas" w:hAnsi="Consolas"/>
          <w:color w:val="0F172A"/>
          <w:sz w:val="17"/>
        </w:rPr>
        <w:br/>
        <w:t>SUM(amount) OVER (</w:t>
      </w:r>
      <w:r>
        <w:rPr>
          <w:rFonts w:ascii="Consolas" w:hAnsi="Consolas"/>
          <w:color w:val="0F172A"/>
          <w:sz w:val="17"/>
        </w:rPr>
        <w:br/>
        <w:t xml:space="preserve">    PARTITION BY account_id </w:t>
      </w:r>
      <w:r>
        <w:rPr>
          <w:rFonts w:ascii="Consolas" w:hAnsi="Consolas"/>
          <w:color w:val="0F172A"/>
          <w:sz w:val="17"/>
        </w:rPr>
        <w:br/>
        <w:t xml:space="preserve">    ROWS BETWEEN UNBOUNDED PRECEDING AND UNBOUNDED FOLLOWING</w:t>
      </w:r>
      <w:r>
        <w:rPr>
          <w:rFonts w:ascii="Consolas" w:hAnsi="Consolas"/>
          <w:color w:val="0F172A"/>
          <w:sz w:val="17"/>
        </w:rPr>
        <w:br/>
        <w:t>)</w:t>
      </w:r>
    </w:p>
    <w:p w14:paraId="735CF4B1" w14:textId="77777777" w:rsidR="00D7481C" w:rsidRDefault="00D7481C">
      <w:pPr>
        <w:pBdr>
          <w:bottom w:val="single" w:sz="6" w:space="1" w:color="CBD5E1"/>
        </w:pBdr>
        <w:spacing w:before="120" w:after="120"/>
      </w:pPr>
    </w:p>
    <w:p w14:paraId="502428C7" w14:textId="77777777" w:rsidR="00D7481C" w:rsidRDefault="00000000">
      <w:pPr>
        <w:keepNext/>
        <w:spacing w:before="320" w:after="120"/>
      </w:pPr>
      <w:r>
        <w:rPr>
          <w:b/>
          <w:color w:val="0F2C59"/>
          <w:sz w:val="36"/>
        </w:rPr>
        <w:t>Part 5: Classic Interview Problem Archetypes</w:t>
      </w:r>
    </w:p>
    <w:p w14:paraId="163D4B83" w14:textId="77777777" w:rsidR="00D7481C" w:rsidRDefault="00000000">
      <w:pPr>
        <w:keepNext/>
        <w:spacing w:before="200"/>
      </w:pPr>
      <w:r>
        <w:rPr>
          <w:b/>
          <w:color w:val="1E40AF"/>
          <w:sz w:val="24"/>
        </w:rPr>
        <w:t>Archetype 1: Second-Highest Salary</w:t>
      </w:r>
    </w:p>
    <w:p w14:paraId="4886A5AC" w14:textId="77777777" w:rsidR="00D7481C" w:rsidRDefault="00000000">
      <w:pPr>
        <w:spacing w:before="20"/>
      </w:pPr>
      <w:r>
        <w:t xml:space="preserve">Interviewers test this to see if you understand </w:t>
      </w:r>
      <w:r>
        <w:rPr>
          <w:rFonts w:ascii="Consolas" w:hAnsi="Consolas"/>
          <w:color w:val="BE185D"/>
          <w:sz w:val="19"/>
        </w:rPr>
        <w:t>NULL</w:t>
      </w:r>
      <w:r>
        <w:t xml:space="preserve"> edge cases and multiple salary ties.</w:t>
      </w:r>
    </w:p>
    <w:p w14:paraId="708EA374" w14:textId="77777777" w:rsidR="00D7481C" w:rsidRDefault="00000000">
      <w:pPr>
        <w:keepNext/>
        <w:spacing w:before="160" w:after="40"/>
      </w:pPr>
      <w:r>
        <w:rPr>
          <w:b/>
          <w:color w:val="334155"/>
          <w:sz w:val="22"/>
        </w:rPr>
        <w:t>Approach 1: Window Function CTE (DENSE_RANK) — Recommended</w:t>
      </w:r>
    </w:p>
    <w:p w14:paraId="2B218F8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RankedSalaries AS (</w:t>
      </w:r>
      <w:r>
        <w:rPr>
          <w:rFonts w:ascii="Consolas" w:hAnsi="Consolas"/>
          <w:color w:val="0F172A"/>
          <w:sz w:val="17"/>
        </w:rPr>
        <w:br/>
        <w:t xml:space="preserve">    SELECT salary, DENSE_RANK() OVER (ORDER BY salary DESC) AS rnk</w:t>
      </w:r>
      <w:r>
        <w:rPr>
          <w:rFonts w:ascii="Consolas" w:hAnsi="Consolas"/>
          <w:color w:val="0F172A"/>
          <w:sz w:val="17"/>
        </w:rPr>
        <w:br/>
        <w:t xml:space="preserve">    FROM employees</w:t>
      </w:r>
      <w:r>
        <w:rPr>
          <w:rFonts w:ascii="Consolas" w:hAnsi="Consolas"/>
          <w:color w:val="0F172A"/>
          <w:sz w:val="17"/>
        </w:rPr>
        <w:br/>
        <w:t>)</w:t>
      </w:r>
      <w:r>
        <w:rPr>
          <w:rFonts w:ascii="Consolas" w:hAnsi="Consolas"/>
          <w:color w:val="0F172A"/>
          <w:sz w:val="17"/>
        </w:rPr>
        <w:br/>
        <w:t>SELECT COALESCE(</w:t>
      </w:r>
      <w:r>
        <w:rPr>
          <w:rFonts w:ascii="Consolas" w:hAnsi="Consolas"/>
          <w:color w:val="0F172A"/>
          <w:sz w:val="17"/>
        </w:rPr>
        <w:br/>
        <w:t xml:space="preserve">    (SELECT DISTINCT salary FROM RankedSalaries WHERE rnk = 2), </w:t>
      </w:r>
      <w:r>
        <w:rPr>
          <w:rFonts w:ascii="Consolas" w:hAnsi="Consolas"/>
          <w:color w:val="0F172A"/>
          <w:sz w:val="17"/>
        </w:rPr>
        <w:br/>
        <w:t xml:space="preserve">    NULL</w:t>
      </w:r>
      <w:r>
        <w:rPr>
          <w:rFonts w:ascii="Consolas" w:hAnsi="Consolas"/>
          <w:color w:val="0F172A"/>
          <w:sz w:val="17"/>
        </w:rPr>
        <w:br/>
        <w:t>) AS SecondHighestSalary;</w:t>
      </w:r>
    </w:p>
    <w:p w14:paraId="418C0795" w14:textId="77777777" w:rsidR="00D7481C" w:rsidRDefault="00000000">
      <w:pPr>
        <w:spacing w:before="20"/>
      </w:pPr>
      <w:r>
        <w:rPr>
          <w:i/>
        </w:rPr>
        <w:t>Why DENSE_RANK?</w:t>
      </w:r>
      <w:r>
        <w:t xml:space="preserve"> If the two highest employees both make $150k, </w:t>
      </w:r>
      <w:r>
        <w:rPr>
          <w:rFonts w:ascii="Consolas" w:hAnsi="Consolas"/>
          <w:color w:val="BE185D"/>
          <w:sz w:val="19"/>
        </w:rPr>
        <w:t>RANK()</w:t>
      </w:r>
      <w:r>
        <w:t xml:space="preserve"> gives them (1, 1, 3). The second distinct salary ($120k) is rank 2 in </w:t>
      </w:r>
      <w:r>
        <w:rPr>
          <w:rFonts w:ascii="Consolas" w:hAnsi="Consolas"/>
          <w:color w:val="BE185D"/>
          <w:sz w:val="19"/>
        </w:rPr>
        <w:t>DENSE_RANK()</w:t>
      </w:r>
      <w:r>
        <w:t>.</w:t>
      </w:r>
    </w:p>
    <w:p w14:paraId="340BBB4B" w14:textId="77777777" w:rsidR="00D7481C" w:rsidRDefault="00000000">
      <w:pPr>
        <w:keepNext/>
        <w:spacing w:before="160" w:after="40"/>
      </w:pPr>
      <w:r>
        <w:rPr>
          <w:b/>
          <w:color w:val="334155"/>
          <w:sz w:val="22"/>
        </w:rPr>
        <w:lastRenderedPageBreak/>
        <w:t>Approach 2: Correlated Subquery / Scalar Filter</w:t>
      </w:r>
    </w:p>
    <w:p w14:paraId="411CEFC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MAX(salary) AS SecondHighestSalary</w:t>
      </w:r>
      <w:r>
        <w:rPr>
          <w:rFonts w:ascii="Consolas" w:hAnsi="Consolas"/>
          <w:color w:val="0F172A"/>
          <w:sz w:val="17"/>
        </w:rPr>
        <w:br/>
        <w:t>FROM employees</w:t>
      </w:r>
      <w:r>
        <w:rPr>
          <w:rFonts w:ascii="Consolas" w:hAnsi="Consolas"/>
          <w:color w:val="0F172A"/>
          <w:sz w:val="17"/>
        </w:rPr>
        <w:br/>
        <w:t>WHERE salary &lt; (SELECT MAX(salary) FROM employees);</w:t>
      </w:r>
    </w:p>
    <w:p w14:paraId="0E26B235" w14:textId="77777777" w:rsidR="00D7481C" w:rsidRDefault="00000000">
      <w:pPr>
        <w:keepNext/>
        <w:spacing w:before="160" w:after="40"/>
      </w:pPr>
      <w:r>
        <w:rPr>
          <w:b/>
          <w:color w:val="334155"/>
          <w:sz w:val="22"/>
        </w:rPr>
        <w:t>Approach 3: LIMIT and OFFSET</w:t>
      </w:r>
    </w:p>
    <w:p w14:paraId="7D8F4EB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DISTINCT salary AS SecondHighestSalary</w:t>
      </w:r>
      <w:r>
        <w:rPr>
          <w:rFonts w:ascii="Consolas" w:hAnsi="Consolas"/>
          <w:color w:val="0F172A"/>
          <w:sz w:val="17"/>
        </w:rPr>
        <w:br/>
        <w:t>FROM employees</w:t>
      </w:r>
      <w:r>
        <w:rPr>
          <w:rFonts w:ascii="Consolas" w:hAnsi="Consolas"/>
          <w:color w:val="0F172A"/>
          <w:sz w:val="17"/>
        </w:rPr>
        <w:br/>
        <w:t>ORDER BY salary DESC</w:t>
      </w:r>
      <w:r>
        <w:rPr>
          <w:rFonts w:ascii="Consolas" w:hAnsi="Consolas"/>
          <w:color w:val="0F172A"/>
          <w:sz w:val="17"/>
        </w:rPr>
        <w:br/>
        <w:t>LIMIT 1 OFFSET 1;</w:t>
      </w:r>
    </w:p>
    <w:p w14:paraId="7DCC2D9A" w14:textId="77777777" w:rsidR="00D7481C" w:rsidRDefault="00000000">
      <w:pPr>
        <w:spacing w:before="20"/>
      </w:pPr>
      <w:r>
        <w:rPr>
          <w:i/>
        </w:rPr>
        <w:t>Limitation of Approach 3:</w:t>
      </w:r>
      <w:r>
        <w:t xml:space="preserve"> If there are fewer than 2 distinct salaries, Approach 3 returns an empty set instead of </w:t>
      </w:r>
      <w:r>
        <w:rPr>
          <w:rFonts w:ascii="Consolas" w:hAnsi="Consolas"/>
          <w:color w:val="BE185D"/>
          <w:sz w:val="19"/>
        </w:rPr>
        <w:t>NULL</w:t>
      </w:r>
      <w:r>
        <w:t xml:space="preserve"> unless wrapped in an outer scalar query.</w:t>
      </w:r>
    </w:p>
    <w:p w14:paraId="1CFE6CDA" w14:textId="77777777" w:rsidR="00D7481C" w:rsidRDefault="00D7481C">
      <w:pPr>
        <w:pBdr>
          <w:bottom w:val="single" w:sz="6" w:space="1" w:color="CBD5E1"/>
        </w:pBdr>
        <w:spacing w:before="120" w:after="120"/>
      </w:pPr>
    </w:p>
    <w:p w14:paraId="67A29D11" w14:textId="77777777" w:rsidR="00D7481C" w:rsidRDefault="00000000">
      <w:pPr>
        <w:keepNext/>
        <w:spacing w:before="200"/>
      </w:pPr>
      <w:r>
        <w:rPr>
          <w:b/>
          <w:color w:val="1E40AF"/>
          <w:sz w:val="24"/>
        </w:rPr>
        <w:t>Archetype 2: Top-N Records per Group (Top 3 Salaries per Department)</w:t>
      </w:r>
    </w:p>
    <w:p w14:paraId="6470860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DepartmentSalaries AS (</w:t>
      </w:r>
      <w:r>
        <w:rPr>
          <w:rFonts w:ascii="Consolas" w:hAnsi="Consolas"/>
          <w:color w:val="0F172A"/>
          <w:sz w:val="17"/>
        </w:rPr>
        <w:br/>
        <w:t xml:space="preserve">    SELECT </w:t>
      </w:r>
      <w:r>
        <w:rPr>
          <w:rFonts w:ascii="Consolas" w:hAnsi="Consolas"/>
          <w:color w:val="0F172A"/>
          <w:sz w:val="17"/>
        </w:rPr>
        <w:br/>
        <w:t xml:space="preserve">        e.emp_id,</w:t>
      </w:r>
      <w:r>
        <w:rPr>
          <w:rFonts w:ascii="Consolas" w:hAnsi="Consolas"/>
          <w:color w:val="0F172A"/>
          <w:sz w:val="17"/>
        </w:rPr>
        <w:br/>
        <w:t xml:space="preserve">        e.emp_name,</w:t>
      </w:r>
      <w:r>
        <w:rPr>
          <w:rFonts w:ascii="Consolas" w:hAnsi="Consolas"/>
          <w:color w:val="0F172A"/>
          <w:sz w:val="17"/>
        </w:rPr>
        <w:br/>
        <w:t xml:space="preserve">        e.salary,</w:t>
      </w:r>
      <w:r>
        <w:rPr>
          <w:rFonts w:ascii="Consolas" w:hAnsi="Consolas"/>
          <w:color w:val="0F172A"/>
          <w:sz w:val="17"/>
        </w:rPr>
        <w:br/>
        <w:t xml:space="preserve">        d.dept_name,</w:t>
      </w:r>
      <w:r>
        <w:rPr>
          <w:rFonts w:ascii="Consolas" w:hAnsi="Consolas"/>
          <w:color w:val="0F172A"/>
          <w:sz w:val="17"/>
        </w:rPr>
        <w:br/>
        <w:t xml:space="preserve">        DENSE_RANK() OVER (</w:t>
      </w:r>
      <w:r>
        <w:rPr>
          <w:rFonts w:ascii="Consolas" w:hAnsi="Consolas"/>
          <w:color w:val="0F172A"/>
          <w:sz w:val="17"/>
        </w:rPr>
        <w:br/>
        <w:t xml:space="preserve">            PARTITION BY e.dept_id </w:t>
      </w:r>
      <w:r>
        <w:rPr>
          <w:rFonts w:ascii="Consolas" w:hAnsi="Consolas"/>
          <w:color w:val="0F172A"/>
          <w:sz w:val="17"/>
        </w:rPr>
        <w:br/>
        <w:t xml:space="preserve">            ORDER BY e.salary DESC</w:t>
      </w:r>
      <w:r>
        <w:rPr>
          <w:rFonts w:ascii="Consolas" w:hAnsi="Consolas"/>
          <w:color w:val="0F172A"/>
          <w:sz w:val="17"/>
        </w:rPr>
        <w:br/>
        <w:t xml:space="preserve">        ) AS salary_rank</w:t>
      </w:r>
      <w:r>
        <w:rPr>
          <w:rFonts w:ascii="Consolas" w:hAnsi="Consolas"/>
          <w:color w:val="0F172A"/>
          <w:sz w:val="17"/>
        </w:rPr>
        <w:br/>
        <w:t xml:space="preserve">    FROM employees e</w:t>
      </w:r>
      <w:r>
        <w:rPr>
          <w:rFonts w:ascii="Consolas" w:hAnsi="Consolas"/>
          <w:color w:val="0F172A"/>
          <w:sz w:val="17"/>
        </w:rPr>
        <w:br/>
        <w:t xml:space="preserve">    INNER JOIN departments d ON e.dept_id = d.dept_id</w:t>
      </w:r>
      <w:r>
        <w:rPr>
          <w:rFonts w:ascii="Consolas" w:hAnsi="Consolas"/>
          <w:color w:val="0F172A"/>
          <w:sz w:val="17"/>
        </w:rPr>
        <w:br/>
        <w:t>)</w:t>
      </w:r>
      <w:r>
        <w:rPr>
          <w:rFonts w:ascii="Consolas" w:hAnsi="Consolas"/>
          <w:color w:val="0F172A"/>
          <w:sz w:val="17"/>
        </w:rPr>
        <w:br/>
        <w:t>SELECT dept_name, emp_name, salary, salary_rank</w:t>
      </w:r>
      <w:r>
        <w:rPr>
          <w:rFonts w:ascii="Consolas" w:hAnsi="Consolas"/>
          <w:color w:val="0F172A"/>
          <w:sz w:val="17"/>
        </w:rPr>
        <w:br/>
        <w:t>FROM DepartmentSalaries</w:t>
      </w:r>
      <w:r>
        <w:rPr>
          <w:rFonts w:ascii="Consolas" w:hAnsi="Consolas"/>
          <w:color w:val="0F172A"/>
          <w:sz w:val="17"/>
        </w:rPr>
        <w:br/>
        <w:t>WHERE salary_rank &lt;= 3</w:t>
      </w:r>
      <w:r>
        <w:rPr>
          <w:rFonts w:ascii="Consolas" w:hAnsi="Consolas"/>
          <w:color w:val="0F172A"/>
          <w:sz w:val="17"/>
        </w:rPr>
        <w:br/>
        <w:t>ORDER BY dept_name, salary_rank, emp_name;</w:t>
      </w:r>
    </w:p>
    <w:p w14:paraId="4BD2366C" w14:textId="77777777" w:rsidR="00D7481C" w:rsidRDefault="00D7481C">
      <w:pPr>
        <w:pBdr>
          <w:bottom w:val="single" w:sz="6" w:space="1" w:color="CBD5E1"/>
        </w:pBdr>
        <w:spacing w:before="120" w:after="120"/>
      </w:pPr>
    </w:p>
    <w:p w14:paraId="5A7EA772" w14:textId="77777777" w:rsidR="00D7481C" w:rsidRDefault="00000000">
      <w:pPr>
        <w:keepNext/>
        <w:spacing w:before="200"/>
      </w:pPr>
      <w:r>
        <w:rPr>
          <w:b/>
          <w:color w:val="1E40AF"/>
          <w:sz w:val="24"/>
        </w:rPr>
        <w:t>Archetype 3: Latest Transaction per Customer</w:t>
      </w:r>
    </w:p>
    <w:p w14:paraId="47EAB4E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RankedOrders AS (</w:t>
      </w:r>
      <w:r>
        <w:rPr>
          <w:rFonts w:ascii="Consolas" w:hAnsi="Consolas"/>
          <w:color w:val="0F172A"/>
          <w:sz w:val="17"/>
        </w:rPr>
        <w:br/>
        <w:t xml:space="preserve">    SELECT </w:t>
      </w:r>
      <w:r>
        <w:rPr>
          <w:rFonts w:ascii="Consolas" w:hAnsi="Consolas"/>
          <w:color w:val="0F172A"/>
          <w:sz w:val="17"/>
        </w:rPr>
        <w:br/>
        <w:t xml:space="preserve">        order_id,</w:t>
      </w:r>
      <w:r>
        <w:rPr>
          <w:rFonts w:ascii="Consolas" w:hAnsi="Consolas"/>
          <w:color w:val="0F172A"/>
          <w:sz w:val="17"/>
        </w:rPr>
        <w:br/>
        <w:t xml:space="preserve">        customer_id,</w:t>
      </w:r>
      <w:r>
        <w:rPr>
          <w:rFonts w:ascii="Consolas" w:hAnsi="Consolas"/>
          <w:color w:val="0F172A"/>
          <w:sz w:val="17"/>
        </w:rPr>
        <w:br/>
        <w:t xml:space="preserve">        order_date,</w:t>
      </w:r>
      <w:r>
        <w:rPr>
          <w:rFonts w:ascii="Consolas" w:hAnsi="Consolas"/>
          <w:color w:val="0F172A"/>
          <w:sz w:val="17"/>
        </w:rPr>
        <w:br/>
        <w:t xml:space="preserve">        total_amount,</w:t>
      </w:r>
      <w:r>
        <w:rPr>
          <w:rFonts w:ascii="Consolas" w:hAnsi="Consolas"/>
          <w:color w:val="0F172A"/>
          <w:sz w:val="17"/>
        </w:rPr>
        <w:br/>
        <w:t xml:space="preserve">        ROW_NUMBER() OVER (</w:t>
      </w:r>
      <w:r>
        <w:rPr>
          <w:rFonts w:ascii="Consolas" w:hAnsi="Consolas"/>
          <w:color w:val="0F172A"/>
          <w:sz w:val="17"/>
        </w:rPr>
        <w:br/>
        <w:t xml:space="preserve">            PARTITION BY customer_id </w:t>
      </w:r>
      <w:r>
        <w:rPr>
          <w:rFonts w:ascii="Consolas" w:hAnsi="Consolas"/>
          <w:color w:val="0F172A"/>
          <w:sz w:val="17"/>
        </w:rPr>
        <w:br/>
        <w:t xml:space="preserve">            ORDER BY order_date DESC, order_id DESC</w:t>
      </w:r>
      <w:r>
        <w:rPr>
          <w:rFonts w:ascii="Consolas" w:hAnsi="Consolas"/>
          <w:color w:val="0F172A"/>
          <w:sz w:val="17"/>
        </w:rPr>
        <w:br/>
        <w:t xml:space="preserve">        ) AS seq</w:t>
      </w:r>
      <w:r>
        <w:rPr>
          <w:rFonts w:ascii="Consolas" w:hAnsi="Consolas"/>
          <w:color w:val="0F172A"/>
          <w:sz w:val="17"/>
        </w:rPr>
        <w:br/>
        <w:t xml:space="preserve">    FROM orders</w:t>
      </w:r>
      <w:r>
        <w:rPr>
          <w:rFonts w:ascii="Consolas" w:hAnsi="Consolas"/>
          <w:color w:val="0F172A"/>
          <w:sz w:val="17"/>
        </w:rPr>
        <w:br/>
        <w:t>)</w:t>
      </w:r>
      <w:r>
        <w:rPr>
          <w:rFonts w:ascii="Consolas" w:hAnsi="Consolas"/>
          <w:color w:val="0F172A"/>
          <w:sz w:val="17"/>
        </w:rPr>
        <w:br/>
        <w:t>SELECT order_id, customer_id, order_date, total_amount</w:t>
      </w:r>
      <w:r>
        <w:rPr>
          <w:rFonts w:ascii="Consolas" w:hAnsi="Consolas"/>
          <w:color w:val="0F172A"/>
          <w:sz w:val="17"/>
        </w:rPr>
        <w:br/>
        <w:t>FROM RankedOrders</w:t>
      </w:r>
      <w:r>
        <w:rPr>
          <w:rFonts w:ascii="Consolas" w:hAnsi="Consolas"/>
          <w:color w:val="0F172A"/>
          <w:sz w:val="17"/>
        </w:rPr>
        <w:br/>
        <w:t>WHERE seq = 1;</w:t>
      </w:r>
    </w:p>
    <w:p w14:paraId="122BD340" w14:textId="77777777" w:rsidR="00D7481C" w:rsidRDefault="00D7481C">
      <w:pPr>
        <w:pBdr>
          <w:bottom w:val="single" w:sz="6" w:space="1" w:color="CBD5E1"/>
        </w:pBdr>
        <w:spacing w:before="120" w:after="120"/>
      </w:pPr>
    </w:p>
    <w:p w14:paraId="3653E7FC" w14:textId="77777777" w:rsidR="00D7481C" w:rsidRDefault="00000000">
      <w:pPr>
        <w:keepNext/>
        <w:spacing w:before="200"/>
      </w:pPr>
      <w:r>
        <w:rPr>
          <w:b/>
          <w:color w:val="1E40AF"/>
          <w:sz w:val="24"/>
        </w:rPr>
        <w:t>Archetype 4: Gaps &amp; Islands (Finding Consecutive Activity Days)</w:t>
      </w:r>
    </w:p>
    <w:p w14:paraId="4BF78F0E" w14:textId="77777777" w:rsidR="00D7481C" w:rsidRDefault="00000000">
      <w:pPr>
        <w:spacing w:before="20"/>
      </w:pPr>
      <w:r>
        <w:t>Given a table of user logins, identify streaks of consecutive active days:</w:t>
      </w:r>
    </w:p>
    <w:p w14:paraId="7337E42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lastRenderedPageBreak/>
        <w:t>WITH DistinctLogins AS (</w:t>
      </w:r>
      <w:r>
        <w:rPr>
          <w:rFonts w:ascii="Consolas" w:hAnsi="Consolas"/>
          <w:color w:val="0F172A"/>
          <w:sz w:val="17"/>
        </w:rPr>
        <w:br/>
        <w:t xml:space="preserve">    -- Step 1: Deduplicate multiple logins on the same day</w:t>
      </w:r>
      <w:r>
        <w:rPr>
          <w:rFonts w:ascii="Consolas" w:hAnsi="Consolas"/>
          <w:color w:val="0F172A"/>
          <w:sz w:val="17"/>
        </w:rPr>
        <w:br/>
        <w:t xml:space="preserve">    SELECT DISTINCT user_id, CAST(login_time AS DATE) AS login_date</w:t>
      </w:r>
      <w:r>
        <w:rPr>
          <w:rFonts w:ascii="Consolas" w:hAnsi="Consolas"/>
          <w:color w:val="0F172A"/>
          <w:sz w:val="17"/>
        </w:rPr>
        <w:br/>
        <w:t xml:space="preserve">    FROM user_activity</w:t>
      </w:r>
      <w:r>
        <w:rPr>
          <w:rFonts w:ascii="Consolas" w:hAnsi="Consolas"/>
          <w:color w:val="0F172A"/>
          <w:sz w:val="17"/>
        </w:rPr>
        <w:br/>
        <w:t>),</w:t>
      </w:r>
      <w:r>
        <w:rPr>
          <w:rFonts w:ascii="Consolas" w:hAnsi="Consolas"/>
          <w:color w:val="0F172A"/>
          <w:sz w:val="17"/>
        </w:rPr>
        <w:br/>
        <w:t>DatedSequences AS (</w:t>
      </w:r>
      <w:r>
        <w:rPr>
          <w:rFonts w:ascii="Consolas" w:hAnsi="Consolas"/>
          <w:color w:val="0F172A"/>
          <w:sz w:val="17"/>
        </w:rPr>
        <w:br/>
        <w:t xml:space="preserve">    -- Step 2: Subtract ROW_NUMBER() days from login_date to find constant anchor date</w:t>
      </w:r>
      <w:r>
        <w:rPr>
          <w:rFonts w:ascii="Consolas" w:hAnsi="Consolas"/>
          <w:color w:val="0F172A"/>
          <w:sz w:val="17"/>
        </w:rPr>
        <w:br/>
        <w:t xml:space="preserve">    SELECT </w:t>
      </w:r>
      <w:r>
        <w:rPr>
          <w:rFonts w:ascii="Consolas" w:hAnsi="Consolas"/>
          <w:color w:val="0F172A"/>
          <w:sz w:val="17"/>
        </w:rPr>
        <w:br/>
        <w:t xml:space="preserve">        user_id,</w:t>
      </w:r>
      <w:r>
        <w:rPr>
          <w:rFonts w:ascii="Consolas" w:hAnsi="Consolas"/>
          <w:color w:val="0F172A"/>
          <w:sz w:val="17"/>
        </w:rPr>
        <w:br/>
        <w:t xml:space="preserve">        login_date,</w:t>
      </w:r>
      <w:r>
        <w:rPr>
          <w:rFonts w:ascii="Consolas" w:hAnsi="Consolas"/>
          <w:color w:val="0F172A"/>
          <w:sz w:val="17"/>
        </w:rPr>
        <w:br/>
        <w:t xml:space="preserve">        ROW_NUMBER() OVER (PARTITION BY user_id ORDER BY login_date) AS rn,</w:t>
      </w:r>
      <w:r>
        <w:rPr>
          <w:rFonts w:ascii="Consolas" w:hAnsi="Consolas"/>
          <w:color w:val="0F172A"/>
          <w:sz w:val="17"/>
        </w:rPr>
        <w:br/>
        <w:t xml:space="preserve">        login_date - CAST(ROW_NUMBER() OVER (PARTITION BY user_id ORDER BY login_date) AS INT) * INTERVAL '1 day' AS island_group</w:t>
      </w:r>
      <w:r>
        <w:rPr>
          <w:rFonts w:ascii="Consolas" w:hAnsi="Consolas"/>
          <w:color w:val="0F172A"/>
          <w:sz w:val="17"/>
        </w:rPr>
        <w:br/>
        <w:t xml:space="preserve">    FROM DistinctLogins</w:t>
      </w:r>
      <w:r>
        <w:rPr>
          <w:rFonts w:ascii="Consolas" w:hAnsi="Consolas"/>
          <w:color w:val="0F172A"/>
          <w:sz w:val="17"/>
        </w:rPr>
        <w:br/>
        <w:t>)</w:t>
      </w:r>
      <w:r>
        <w:rPr>
          <w:rFonts w:ascii="Consolas" w:hAnsi="Consolas"/>
          <w:color w:val="0F172A"/>
          <w:sz w:val="17"/>
        </w:rPr>
        <w:br/>
        <w:t>-- Step 3: Group by user and island_group to measure streak length</w:t>
      </w:r>
      <w:r>
        <w:rPr>
          <w:rFonts w:ascii="Consolas" w:hAnsi="Consolas"/>
          <w:color w:val="0F172A"/>
          <w:sz w:val="17"/>
        </w:rPr>
        <w:br/>
        <w:t xml:space="preserve">SELECT </w:t>
      </w:r>
      <w:r>
        <w:rPr>
          <w:rFonts w:ascii="Consolas" w:hAnsi="Consolas"/>
          <w:color w:val="0F172A"/>
          <w:sz w:val="17"/>
        </w:rPr>
        <w:br/>
        <w:t xml:space="preserve">    user_id,</w:t>
      </w:r>
      <w:r>
        <w:rPr>
          <w:rFonts w:ascii="Consolas" w:hAnsi="Consolas"/>
          <w:color w:val="0F172A"/>
          <w:sz w:val="17"/>
        </w:rPr>
        <w:br/>
        <w:t xml:space="preserve">    MIN(login_date) AS streak_start,</w:t>
      </w:r>
      <w:r>
        <w:rPr>
          <w:rFonts w:ascii="Consolas" w:hAnsi="Consolas"/>
          <w:color w:val="0F172A"/>
          <w:sz w:val="17"/>
        </w:rPr>
        <w:br/>
        <w:t xml:space="preserve">    MAX(login_date) AS streak_end,</w:t>
      </w:r>
      <w:r>
        <w:rPr>
          <w:rFonts w:ascii="Consolas" w:hAnsi="Consolas"/>
          <w:color w:val="0F172A"/>
          <w:sz w:val="17"/>
        </w:rPr>
        <w:br/>
        <w:t xml:space="preserve">    COUNT(*) AS consecutive_days</w:t>
      </w:r>
      <w:r>
        <w:rPr>
          <w:rFonts w:ascii="Consolas" w:hAnsi="Consolas"/>
          <w:color w:val="0F172A"/>
          <w:sz w:val="17"/>
        </w:rPr>
        <w:br/>
        <w:t>FROM DatedSequences</w:t>
      </w:r>
      <w:r>
        <w:rPr>
          <w:rFonts w:ascii="Consolas" w:hAnsi="Consolas"/>
          <w:color w:val="0F172A"/>
          <w:sz w:val="17"/>
        </w:rPr>
        <w:br/>
        <w:t>GROUP BY user_id, island_group</w:t>
      </w:r>
      <w:r>
        <w:rPr>
          <w:rFonts w:ascii="Consolas" w:hAnsi="Consolas"/>
          <w:color w:val="0F172A"/>
          <w:sz w:val="17"/>
        </w:rPr>
        <w:br/>
        <w:t>HAVING COUNT(*) &gt;= 3</w:t>
      </w:r>
      <w:r>
        <w:rPr>
          <w:rFonts w:ascii="Consolas" w:hAnsi="Consolas"/>
          <w:color w:val="0F172A"/>
          <w:sz w:val="17"/>
        </w:rPr>
        <w:br/>
        <w:t>ORDER BY consecutive_days DESC;</w:t>
      </w:r>
    </w:p>
    <w:p w14:paraId="423789E0" w14:textId="77777777" w:rsidR="00D7481C" w:rsidRDefault="00000000">
      <w:pPr>
        <w:spacing w:before="20"/>
      </w:pPr>
      <w:r>
        <w:rPr>
          <w:i/>
        </w:rPr>
        <w:t>Mathematical Intuition:</w:t>
      </w:r>
      <w:r>
        <w:t xml:space="preserve"> If dates are consecutive ($D, D+1, D+2$) and row numbers are consecutive ($1, 2, 3$), the difference $(D + k) - k = D$ remains completely constant for all consecutive dates! When a gap occurs, the constant shifts.</w:t>
      </w:r>
    </w:p>
    <w:p w14:paraId="67B11FBA" w14:textId="77777777" w:rsidR="00D7481C" w:rsidRDefault="00D7481C">
      <w:pPr>
        <w:pBdr>
          <w:bottom w:val="single" w:sz="6" w:space="1" w:color="CBD5E1"/>
        </w:pBdr>
        <w:spacing w:before="120" w:after="120"/>
      </w:pPr>
    </w:p>
    <w:p w14:paraId="111B1C1B" w14:textId="77777777" w:rsidR="00D7481C" w:rsidRDefault="00000000">
      <w:pPr>
        <w:keepNext/>
        <w:spacing w:before="320" w:after="120"/>
      </w:pPr>
      <w:r>
        <w:rPr>
          <w:b/>
          <w:color w:val="0F2C59"/>
          <w:sz w:val="36"/>
        </w:rPr>
        <w:t>Part 6: Logical Execution Order with Window Functions</w:t>
      </w:r>
    </w:p>
    <w:p w14:paraId="5812031C" w14:textId="77777777" w:rsidR="00D7481C" w:rsidRDefault="00000000">
      <w:pPr>
        <w:spacing w:before="20"/>
      </w:pPr>
      <w:r>
        <w:t>Where do Window Functions fit in the engine pipeline?</w:t>
      </w:r>
    </w:p>
    <w:p w14:paraId="460E381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1. FROM / ON / JOIN</w:t>
      </w:r>
      <w:r>
        <w:rPr>
          <w:rFonts w:ascii="Consolas" w:hAnsi="Consolas"/>
          <w:color w:val="0F172A"/>
          <w:sz w:val="17"/>
        </w:rPr>
        <w:br/>
        <w:t>2. WHERE</w:t>
      </w:r>
      <w:r>
        <w:rPr>
          <w:rFonts w:ascii="Consolas" w:hAnsi="Consolas"/>
          <w:color w:val="0F172A"/>
          <w:sz w:val="17"/>
        </w:rPr>
        <w:br/>
        <w:t>3. GROUP BY</w:t>
      </w:r>
      <w:r>
        <w:rPr>
          <w:rFonts w:ascii="Consolas" w:hAnsi="Consolas"/>
          <w:color w:val="0F172A"/>
          <w:sz w:val="17"/>
        </w:rPr>
        <w:br/>
        <w:t>4. HAVING</w:t>
      </w:r>
      <w:r>
        <w:rPr>
          <w:rFonts w:ascii="Consolas" w:hAnsi="Consolas"/>
          <w:color w:val="0F172A"/>
          <w:sz w:val="17"/>
        </w:rPr>
        <w:br/>
        <w:t>5. WINDOW FUNCTIONS (Evaluated here, alongside projection)</w:t>
      </w:r>
      <w:r>
        <w:rPr>
          <w:rFonts w:ascii="Consolas" w:hAnsi="Consolas"/>
          <w:color w:val="0F172A"/>
          <w:sz w:val="17"/>
        </w:rPr>
        <w:br/>
        <w:t>6. SELECT (Expressions, aliases, projection)</w:t>
      </w:r>
      <w:r>
        <w:rPr>
          <w:rFonts w:ascii="Consolas" w:hAnsi="Consolas"/>
          <w:color w:val="0F172A"/>
          <w:sz w:val="17"/>
        </w:rPr>
        <w:br/>
        <w:t>7. DISTINCT</w:t>
      </w:r>
      <w:r>
        <w:rPr>
          <w:rFonts w:ascii="Consolas" w:hAnsi="Consolas"/>
          <w:color w:val="0F172A"/>
          <w:sz w:val="17"/>
        </w:rPr>
        <w:br/>
        <w:t>8. ORDER BY</w:t>
      </w:r>
      <w:r>
        <w:rPr>
          <w:rFonts w:ascii="Consolas" w:hAnsi="Consolas"/>
          <w:color w:val="0F172A"/>
          <w:sz w:val="17"/>
        </w:rPr>
        <w:br/>
        <w:t>9. LIMIT / OFFSET</w:t>
      </w:r>
    </w:p>
    <w:p w14:paraId="2A89B76C" w14:textId="77777777" w:rsidR="00D7481C" w:rsidRDefault="00000000">
      <w:pPr>
        <w:pBdr>
          <w:left w:val="single" w:sz="18" w:space="8" w:color="64748B"/>
        </w:pBdr>
        <w:spacing w:before="80" w:after="80"/>
        <w:ind w:left="360"/>
      </w:pPr>
      <w:r>
        <w:rPr>
          <w:i/>
          <w:color w:val="475569"/>
        </w:rPr>
        <w:br/>
        <w:t>[!IMPORTANT]</w:t>
      </w:r>
      <w:r>
        <w:rPr>
          <w:i/>
          <w:color w:val="475569"/>
        </w:rPr>
        <w:br/>
      </w:r>
      <w:r>
        <w:rPr>
          <w:b/>
          <w:i/>
        </w:rPr>
        <w:t>Can you put a Window Function in the WHERE clause?</w:t>
      </w:r>
      <w:r>
        <w:rPr>
          <w:i/>
          <w:color w:val="475569"/>
        </w:rPr>
        <w:br/>
      </w:r>
      <w:r>
        <w:rPr>
          <w:b/>
          <w:i/>
        </w:rPr>
        <w:t>NO.</w:t>
      </w:r>
      <w:r>
        <w:rPr>
          <w:i/>
          <w:color w:val="475569"/>
        </w:rPr>
        <w:t xml:space="preserve"> Because </w:t>
      </w:r>
      <w:r>
        <w:rPr>
          <w:rFonts w:ascii="Consolas" w:hAnsi="Consolas"/>
          <w:color w:val="BE185D"/>
          <w:sz w:val="19"/>
        </w:rPr>
        <w:t>WHERE</w:t>
      </w:r>
      <w:r>
        <w:rPr>
          <w:i/>
          <w:color w:val="475569"/>
        </w:rPr>
        <w:t xml:space="preserve"> (Step 2) executes before Window Functions (Step 5), writing </w:t>
      </w:r>
      <w:r>
        <w:rPr>
          <w:rFonts w:ascii="Consolas" w:hAnsi="Consolas"/>
          <w:color w:val="BE185D"/>
          <w:sz w:val="19"/>
        </w:rPr>
        <w:t>WHERE ROW_NUMBER() OVER(...) = 1</w:t>
      </w:r>
      <w:r>
        <w:rPr>
          <w:i/>
          <w:color w:val="475569"/>
        </w:rPr>
        <w:t xml:space="preserve"> causes an immediate syntax error. You </w:t>
      </w:r>
      <w:r>
        <w:rPr>
          <w:b/>
          <w:i/>
        </w:rPr>
        <w:t>must</w:t>
      </w:r>
      <w:r>
        <w:rPr>
          <w:i/>
          <w:color w:val="475569"/>
        </w:rPr>
        <w:t xml:space="preserve"> compute the window function inside a CTE or derived table first, and then filter in the outer query's </w:t>
      </w:r>
      <w:r>
        <w:rPr>
          <w:rFonts w:ascii="Consolas" w:hAnsi="Consolas"/>
          <w:color w:val="BE185D"/>
          <w:sz w:val="19"/>
        </w:rPr>
        <w:t>WHERE</w:t>
      </w:r>
      <w:r>
        <w:rPr>
          <w:i/>
          <w:color w:val="475569"/>
        </w:rPr>
        <w:t xml:space="preserve"> clause.</w:t>
      </w:r>
      <w:r>
        <w:rPr>
          <w:i/>
          <w:color w:val="475569"/>
        </w:rPr>
        <w:br/>
      </w:r>
    </w:p>
    <w:p w14:paraId="004E7C83" w14:textId="77777777" w:rsidR="00D7481C" w:rsidRDefault="00D7481C">
      <w:pPr>
        <w:pBdr>
          <w:bottom w:val="single" w:sz="6" w:space="1" w:color="CBD5E1"/>
        </w:pBdr>
        <w:spacing w:before="120" w:after="120"/>
      </w:pPr>
    </w:p>
    <w:p w14:paraId="5E0B4BA2" w14:textId="77777777" w:rsidR="00D7481C" w:rsidRDefault="00000000">
      <w:pPr>
        <w:keepNext/>
        <w:spacing w:before="320" w:after="120"/>
      </w:pPr>
      <w:r>
        <w:rPr>
          <w:b/>
          <w:color w:val="0F2C59"/>
          <w:sz w:val="36"/>
        </w:rPr>
        <w:lastRenderedPageBreak/>
        <w:t>Part 7: Comprehensive Comparison Guide</w:t>
      </w:r>
    </w:p>
    <w:p w14:paraId="72617FD5" w14:textId="77777777" w:rsidR="00D7481C" w:rsidRDefault="00000000">
      <w:pPr>
        <w:keepNext/>
        <w:spacing w:before="200"/>
      </w:pPr>
      <w:r>
        <w:rPr>
          <w:b/>
          <w:color w:val="1E40AF"/>
          <w:sz w:val="24"/>
        </w:rPr>
        <w:t>Comparison 1: CTE vs Subquery vs Temporary Table vs View</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7481C" w14:paraId="4D233833" w14:textId="77777777">
        <w:trPr>
          <w:jc w:val="center"/>
        </w:trPr>
        <w:tc>
          <w:tcPr>
            <w:tcW w:w="1987" w:type="dxa"/>
            <w:shd w:val="clear" w:color="auto" w:fill="1E3A8A"/>
            <w:tcMar>
              <w:top w:w="90" w:type="dxa"/>
              <w:left w:w="130" w:type="dxa"/>
              <w:bottom w:w="90" w:type="dxa"/>
              <w:right w:w="130" w:type="dxa"/>
            </w:tcMar>
            <w:vAlign w:val="center"/>
          </w:tcPr>
          <w:p w14:paraId="217211E1" w14:textId="77777777" w:rsidR="00D7481C" w:rsidRDefault="00000000">
            <w:pPr>
              <w:spacing w:before="20" w:after="20" w:line="252" w:lineRule="auto"/>
            </w:pPr>
            <w:r>
              <w:rPr>
                <w:b/>
                <w:color w:val="FFFFFF"/>
                <w:sz w:val="19"/>
              </w:rPr>
              <w:t>Structure</w:t>
            </w:r>
          </w:p>
        </w:tc>
        <w:tc>
          <w:tcPr>
            <w:tcW w:w="1987" w:type="dxa"/>
            <w:shd w:val="clear" w:color="auto" w:fill="1E3A8A"/>
            <w:tcMar>
              <w:top w:w="90" w:type="dxa"/>
              <w:left w:w="130" w:type="dxa"/>
              <w:bottom w:w="90" w:type="dxa"/>
              <w:right w:w="130" w:type="dxa"/>
            </w:tcMar>
            <w:vAlign w:val="center"/>
          </w:tcPr>
          <w:p w14:paraId="3024B630" w14:textId="77777777" w:rsidR="00D7481C" w:rsidRDefault="00000000">
            <w:pPr>
              <w:spacing w:before="20" w:after="20" w:line="252" w:lineRule="auto"/>
            </w:pPr>
            <w:r>
              <w:rPr>
                <w:b/>
                <w:color w:val="FFFFFF"/>
                <w:sz w:val="19"/>
              </w:rPr>
              <w:t>Scope / Lifespan</w:t>
            </w:r>
          </w:p>
        </w:tc>
        <w:tc>
          <w:tcPr>
            <w:tcW w:w="1987" w:type="dxa"/>
            <w:shd w:val="clear" w:color="auto" w:fill="1E3A8A"/>
            <w:tcMar>
              <w:top w:w="90" w:type="dxa"/>
              <w:left w:w="130" w:type="dxa"/>
              <w:bottom w:w="90" w:type="dxa"/>
              <w:right w:w="130" w:type="dxa"/>
            </w:tcMar>
            <w:vAlign w:val="center"/>
          </w:tcPr>
          <w:p w14:paraId="0B6E13ED" w14:textId="77777777" w:rsidR="00D7481C" w:rsidRDefault="00000000">
            <w:pPr>
              <w:spacing w:before="20" w:after="20" w:line="252" w:lineRule="auto"/>
            </w:pPr>
            <w:r>
              <w:rPr>
                <w:b/>
                <w:color w:val="FFFFFF"/>
                <w:sz w:val="19"/>
              </w:rPr>
              <w:t>Stored on Disk?</w:t>
            </w:r>
          </w:p>
        </w:tc>
        <w:tc>
          <w:tcPr>
            <w:tcW w:w="1987" w:type="dxa"/>
            <w:shd w:val="clear" w:color="auto" w:fill="1E3A8A"/>
            <w:tcMar>
              <w:top w:w="90" w:type="dxa"/>
              <w:left w:w="130" w:type="dxa"/>
              <w:bottom w:w="90" w:type="dxa"/>
              <w:right w:w="130" w:type="dxa"/>
            </w:tcMar>
            <w:vAlign w:val="center"/>
          </w:tcPr>
          <w:p w14:paraId="18FF1F53" w14:textId="77777777" w:rsidR="00D7481C" w:rsidRDefault="00000000">
            <w:pPr>
              <w:spacing w:before="20" w:after="20" w:line="252" w:lineRule="auto"/>
            </w:pPr>
            <w:r>
              <w:rPr>
                <w:b/>
                <w:color w:val="FFFFFF"/>
                <w:sz w:val="19"/>
              </w:rPr>
              <w:t>Indexed?</w:t>
            </w:r>
          </w:p>
        </w:tc>
        <w:tc>
          <w:tcPr>
            <w:tcW w:w="1987" w:type="dxa"/>
            <w:shd w:val="clear" w:color="auto" w:fill="1E3A8A"/>
            <w:tcMar>
              <w:top w:w="90" w:type="dxa"/>
              <w:left w:w="130" w:type="dxa"/>
              <w:bottom w:w="90" w:type="dxa"/>
              <w:right w:w="130" w:type="dxa"/>
            </w:tcMar>
            <w:vAlign w:val="center"/>
          </w:tcPr>
          <w:p w14:paraId="0E617DC9" w14:textId="77777777" w:rsidR="00D7481C" w:rsidRDefault="00000000">
            <w:pPr>
              <w:spacing w:before="20" w:after="20" w:line="252" w:lineRule="auto"/>
            </w:pPr>
            <w:r>
              <w:rPr>
                <w:b/>
                <w:color w:val="FFFFFF"/>
                <w:sz w:val="19"/>
              </w:rPr>
              <w:t>Best Used For</w:t>
            </w:r>
          </w:p>
        </w:tc>
      </w:tr>
      <w:tr w:rsidR="00D7481C" w14:paraId="4A0500DA" w14:textId="77777777">
        <w:trPr>
          <w:jc w:val="center"/>
        </w:trPr>
        <w:tc>
          <w:tcPr>
            <w:tcW w:w="1987" w:type="dxa"/>
            <w:shd w:val="clear" w:color="auto" w:fill="F8FAFC"/>
            <w:tcMar>
              <w:top w:w="90" w:type="dxa"/>
              <w:left w:w="130" w:type="dxa"/>
              <w:bottom w:w="90" w:type="dxa"/>
              <w:right w:w="130" w:type="dxa"/>
            </w:tcMar>
            <w:vAlign w:val="center"/>
          </w:tcPr>
          <w:p w14:paraId="5B2FCE7F" w14:textId="77777777" w:rsidR="00D7481C" w:rsidRDefault="00000000">
            <w:pPr>
              <w:spacing w:before="20" w:after="20" w:line="252" w:lineRule="auto"/>
            </w:pPr>
            <w:r>
              <w:rPr>
                <w:b/>
                <w:sz w:val="18"/>
              </w:rPr>
              <w:t>CTE</w:t>
            </w:r>
          </w:p>
        </w:tc>
        <w:tc>
          <w:tcPr>
            <w:tcW w:w="1987" w:type="dxa"/>
            <w:shd w:val="clear" w:color="auto" w:fill="F8FAFC"/>
            <w:tcMar>
              <w:top w:w="90" w:type="dxa"/>
              <w:left w:w="130" w:type="dxa"/>
              <w:bottom w:w="90" w:type="dxa"/>
              <w:right w:w="130" w:type="dxa"/>
            </w:tcMar>
            <w:vAlign w:val="center"/>
          </w:tcPr>
          <w:p w14:paraId="5411D366" w14:textId="77777777" w:rsidR="00D7481C" w:rsidRDefault="00000000">
            <w:pPr>
              <w:spacing w:before="20" w:after="20" w:line="252" w:lineRule="auto"/>
            </w:pPr>
            <w:r>
              <w:rPr>
                <w:sz w:val="18"/>
              </w:rPr>
              <w:t>Single statement</w:t>
            </w:r>
          </w:p>
        </w:tc>
        <w:tc>
          <w:tcPr>
            <w:tcW w:w="1987" w:type="dxa"/>
            <w:shd w:val="clear" w:color="auto" w:fill="F8FAFC"/>
            <w:tcMar>
              <w:top w:w="90" w:type="dxa"/>
              <w:left w:w="130" w:type="dxa"/>
              <w:bottom w:w="90" w:type="dxa"/>
              <w:right w:w="130" w:type="dxa"/>
            </w:tcMar>
            <w:vAlign w:val="center"/>
          </w:tcPr>
          <w:p w14:paraId="4AE7D429" w14:textId="77777777" w:rsidR="00D7481C" w:rsidRDefault="00000000">
            <w:pPr>
              <w:spacing w:before="20" w:after="20" w:line="252" w:lineRule="auto"/>
            </w:pPr>
            <w:r>
              <w:rPr>
                <w:sz w:val="18"/>
              </w:rPr>
              <w:t>In-memory (transient)</w:t>
            </w:r>
          </w:p>
        </w:tc>
        <w:tc>
          <w:tcPr>
            <w:tcW w:w="1987" w:type="dxa"/>
            <w:shd w:val="clear" w:color="auto" w:fill="F8FAFC"/>
            <w:tcMar>
              <w:top w:w="90" w:type="dxa"/>
              <w:left w:w="130" w:type="dxa"/>
              <w:bottom w:w="90" w:type="dxa"/>
              <w:right w:w="130" w:type="dxa"/>
            </w:tcMar>
            <w:vAlign w:val="center"/>
          </w:tcPr>
          <w:p w14:paraId="3AC2F625" w14:textId="77777777" w:rsidR="00D7481C" w:rsidRDefault="00000000">
            <w:pPr>
              <w:spacing w:before="20" w:after="20" w:line="252" w:lineRule="auto"/>
            </w:pPr>
            <w:r>
              <w:rPr>
                <w:sz w:val="18"/>
              </w:rPr>
              <w:t>No</w:t>
            </w:r>
          </w:p>
        </w:tc>
        <w:tc>
          <w:tcPr>
            <w:tcW w:w="1987" w:type="dxa"/>
            <w:shd w:val="clear" w:color="auto" w:fill="F8FAFC"/>
            <w:tcMar>
              <w:top w:w="90" w:type="dxa"/>
              <w:left w:w="130" w:type="dxa"/>
              <w:bottom w:w="90" w:type="dxa"/>
              <w:right w:w="130" w:type="dxa"/>
            </w:tcMar>
            <w:vAlign w:val="center"/>
          </w:tcPr>
          <w:p w14:paraId="6469CDB2" w14:textId="77777777" w:rsidR="00D7481C" w:rsidRDefault="00000000">
            <w:pPr>
              <w:spacing w:before="20" w:after="20" w:line="252" w:lineRule="auto"/>
            </w:pPr>
            <w:r>
              <w:rPr>
                <w:sz w:val="18"/>
              </w:rPr>
              <w:t>Modularizing complex single-query pipelines, recursion.</w:t>
            </w:r>
          </w:p>
        </w:tc>
      </w:tr>
      <w:tr w:rsidR="00D7481C" w14:paraId="27634EA0" w14:textId="77777777">
        <w:trPr>
          <w:jc w:val="center"/>
        </w:trPr>
        <w:tc>
          <w:tcPr>
            <w:tcW w:w="1987" w:type="dxa"/>
            <w:shd w:val="clear" w:color="auto" w:fill="FFFFFF"/>
            <w:tcMar>
              <w:top w:w="90" w:type="dxa"/>
              <w:left w:w="130" w:type="dxa"/>
              <w:bottom w:w="90" w:type="dxa"/>
              <w:right w:w="130" w:type="dxa"/>
            </w:tcMar>
            <w:vAlign w:val="center"/>
          </w:tcPr>
          <w:p w14:paraId="3CFE8735" w14:textId="77777777" w:rsidR="00D7481C" w:rsidRDefault="00000000">
            <w:pPr>
              <w:spacing w:before="20" w:after="20" w:line="252" w:lineRule="auto"/>
            </w:pPr>
            <w:r>
              <w:rPr>
                <w:b/>
                <w:sz w:val="18"/>
              </w:rPr>
              <w:t>Subquery</w:t>
            </w:r>
          </w:p>
        </w:tc>
        <w:tc>
          <w:tcPr>
            <w:tcW w:w="1987" w:type="dxa"/>
            <w:shd w:val="clear" w:color="auto" w:fill="FFFFFF"/>
            <w:tcMar>
              <w:top w:w="90" w:type="dxa"/>
              <w:left w:w="130" w:type="dxa"/>
              <w:bottom w:w="90" w:type="dxa"/>
              <w:right w:w="130" w:type="dxa"/>
            </w:tcMar>
            <w:vAlign w:val="center"/>
          </w:tcPr>
          <w:p w14:paraId="0B95D832" w14:textId="77777777" w:rsidR="00D7481C" w:rsidRDefault="00000000">
            <w:pPr>
              <w:spacing w:before="20" w:after="20" w:line="252" w:lineRule="auto"/>
            </w:pPr>
            <w:r>
              <w:rPr>
                <w:sz w:val="18"/>
              </w:rPr>
              <w:t>Single statement / clause</w:t>
            </w:r>
          </w:p>
        </w:tc>
        <w:tc>
          <w:tcPr>
            <w:tcW w:w="1987" w:type="dxa"/>
            <w:shd w:val="clear" w:color="auto" w:fill="FFFFFF"/>
            <w:tcMar>
              <w:top w:w="90" w:type="dxa"/>
              <w:left w:w="130" w:type="dxa"/>
              <w:bottom w:w="90" w:type="dxa"/>
              <w:right w:w="130" w:type="dxa"/>
            </w:tcMar>
            <w:vAlign w:val="center"/>
          </w:tcPr>
          <w:p w14:paraId="0E93A4C6" w14:textId="77777777" w:rsidR="00D7481C" w:rsidRDefault="00000000">
            <w:pPr>
              <w:spacing w:before="20" w:after="20" w:line="252" w:lineRule="auto"/>
            </w:pPr>
            <w:r>
              <w:rPr>
                <w:sz w:val="18"/>
              </w:rPr>
              <w:t>In-memory</w:t>
            </w:r>
          </w:p>
        </w:tc>
        <w:tc>
          <w:tcPr>
            <w:tcW w:w="1987" w:type="dxa"/>
            <w:shd w:val="clear" w:color="auto" w:fill="FFFFFF"/>
            <w:tcMar>
              <w:top w:w="90" w:type="dxa"/>
              <w:left w:w="130" w:type="dxa"/>
              <w:bottom w:w="90" w:type="dxa"/>
              <w:right w:w="130" w:type="dxa"/>
            </w:tcMar>
            <w:vAlign w:val="center"/>
          </w:tcPr>
          <w:p w14:paraId="5124F2A8" w14:textId="77777777" w:rsidR="00D7481C" w:rsidRDefault="00000000">
            <w:pPr>
              <w:spacing w:before="20" w:after="20" w:line="252" w:lineRule="auto"/>
            </w:pPr>
            <w:r>
              <w:rPr>
                <w:sz w:val="18"/>
              </w:rPr>
              <w:t>No</w:t>
            </w:r>
          </w:p>
        </w:tc>
        <w:tc>
          <w:tcPr>
            <w:tcW w:w="1987" w:type="dxa"/>
            <w:shd w:val="clear" w:color="auto" w:fill="FFFFFF"/>
            <w:tcMar>
              <w:top w:w="90" w:type="dxa"/>
              <w:left w:w="130" w:type="dxa"/>
              <w:bottom w:w="90" w:type="dxa"/>
              <w:right w:w="130" w:type="dxa"/>
            </w:tcMar>
            <w:vAlign w:val="center"/>
          </w:tcPr>
          <w:p w14:paraId="117DEFC0" w14:textId="77777777" w:rsidR="00D7481C" w:rsidRDefault="00000000">
            <w:pPr>
              <w:spacing w:before="20" w:after="20" w:line="252" w:lineRule="auto"/>
            </w:pPr>
            <w:r>
              <w:rPr>
                <w:sz w:val="18"/>
              </w:rPr>
              <w:t>Simple scalar comparisons or quick exists checks.</w:t>
            </w:r>
          </w:p>
        </w:tc>
      </w:tr>
      <w:tr w:rsidR="00D7481C" w14:paraId="672E9EDA" w14:textId="77777777">
        <w:trPr>
          <w:jc w:val="center"/>
        </w:trPr>
        <w:tc>
          <w:tcPr>
            <w:tcW w:w="1987" w:type="dxa"/>
            <w:shd w:val="clear" w:color="auto" w:fill="F8FAFC"/>
            <w:tcMar>
              <w:top w:w="90" w:type="dxa"/>
              <w:left w:w="130" w:type="dxa"/>
              <w:bottom w:w="90" w:type="dxa"/>
              <w:right w:w="130" w:type="dxa"/>
            </w:tcMar>
            <w:vAlign w:val="center"/>
          </w:tcPr>
          <w:p w14:paraId="27CC1A9B" w14:textId="77777777" w:rsidR="00D7481C" w:rsidRDefault="00000000">
            <w:pPr>
              <w:spacing w:before="20" w:after="20" w:line="252" w:lineRule="auto"/>
            </w:pPr>
            <w:r>
              <w:rPr>
                <w:b/>
                <w:sz w:val="18"/>
              </w:rPr>
              <w:t>Temp Table (#table)</w:t>
            </w:r>
          </w:p>
        </w:tc>
        <w:tc>
          <w:tcPr>
            <w:tcW w:w="1987" w:type="dxa"/>
            <w:shd w:val="clear" w:color="auto" w:fill="F8FAFC"/>
            <w:tcMar>
              <w:top w:w="90" w:type="dxa"/>
              <w:left w:w="130" w:type="dxa"/>
              <w:bottom w:w="90" w:type="dxa"/>
              <w:right w:w="130" w:type="dxa"/>
            </w:tcMar>
            <w:vAlign w:val="center"/>
          </w:tcPr>
          <w:p w14:paraId="5C2574EA" w14:textId="77777777" w:rsidR="00D7481C" w:rsidRDefault="00000000">
            <w:pPr>
              <w:spacing w:before="20" w:after="20" w:line="252" w:lineRule="auto"/>
            </w:pPr>
            <w:r>
              <w:rPr>
                <w:sz w:val="18"/>
              </w:rPr>
              <w:t>Session / Connection</w:t>
            </w:r>
          </w:p>
        </w:tc>
        <w:tc>
          <w:tcPr>
            <w:tcW w:w="1987" w:type="dxa"/>
            <w:shd w:val="clear" w:color="auto" w:fill="F8FAFC"/>
            <w:tcMar>
              <w:top w:w="90" w:type="dxa"/>
              <w:left w:w="130" w:type="dxa"/>
              <w:bottom w:w="90" w:type="dxa"/>
              <w:right w:w="130" w:type="dxa"/>
            </w:tcMar>
            <w:vAlign w:val="center"/>
          </w:tcPr>
          <w:p w14:paraId="24030F39" w14:textId="77777777" w:rsidR="00D7481C" w:rsidRDefault="00000000">
            <w:pPr>
              <w:spacing w:before="20" w:after="20" w:line="252" w:lineRule="auto"/>
            </w:pPr>
            <w:r>
              <w:rPr>
                <w:sz w:val="18"/>
              </w:rPr>
              <w:t>TempDB / Disk</w:t>
            </w:r>
          </w:p>
        </w:tc>
        <w:tc>
          <w:tcPr>
            <w:tcW w:w="1987" w:type="dxa"/>
            <w:shd w:val="clear" w:color="auto" w:fill="F8FAFC"/>
            <w:tcMar>
              <w:top w:w="90" w:type="dxa"/>
              <w:left w:w="130" w:type="dxa"/>
              <w:bottom w:w="90" w:type="dxa"/>
              <w:right w:w="130" w:type="dxa"/>
            </w:tcMar>
            <w:vAlign w:val="center"/>
          </w:tcPr>
          <w:p w14:paraId="246BCBDC" w14:textId="77777777" w:rsidR="00D7481C" w:rsidRDefault="00000000">
            <w:pPr>
              <w:spacing w:before="20" w:after="20" w:line="252" w:lineRule="auto"/>
            </w:pPr>
            <w:r>
              <w:rPr>
                <w:b/>
                <w:sz w:val="18"/>
              </w:rPr>
              <w:t>Yes</w:t>
            </w:r>
            <w:r>
              <w:rPr>
                <w:sz w:val="18"/>
              </w:rPr>
              <w:t xml:space="preserve"> (Supports indexes &amp; statistics)</w:t>
            </w:r>
          </w:p>
        </w:tc>
        <w:tc>
          <w:tcPr>
            <w:tcW w:w="1987" w:type="dxa"/>
            <w:shd w:val="clear" w:color="auto" w:fill="F8FAFC"/>
            <w:tcMar>
              <w:top w:w="90" w:type="dxa"/>
              <w:left w:w="130" w:type="dxa"/>
              <w:bottom w:w="90" w:type="dxa"/>
              <w:right w:w="130" w:type="dxa"/>
            </w:tcMar>
            <w:vAlign w:val="center"/>
          </w:tcPr>
          <w:p w14:paraId="56787BB4" w14:textId="77777777" w:rsidR="00D7481C" w:rsidRDefault="00000000">
            <w:pPr>
              <w:spacing w:before="20" w:after="20" w:line="252" w:lineRule="auto"/>
            </w:pPr>
            <w:r>
              <w:rPr>
                <w:sz w:val="18"/>
              </w:rPr>
              <w:t>Staging millions of intermediate rows across multiple pipeline steps.</w:t>
            </w:r>
          </w:p>
        </w:tc>
      </w:tr>
      <w:tr w:rsidR="00D7481C" w14:paraId="1D3C6772" w14:textId="77777777">
        <w:trPr>
          <w:jc w:val="center"/>
        </w:trPr>
        <w:tc>
          <w:tcPr>
            <w:tcW w:w="1987" w:type="dxa"/>
            <w:shd w:val="clear" w:color="auto" w:fill="FFFFFF"/>
            <w:tcMar>
              <w:top w:w="90" w:type="dxa"/>
              <w:left w:w="130" w:type="dxa"/>
              <w:bottom w:w="90" w:type="dxa"/>
              <w:right w:w="130" w:type="dxa"/>
            </w:tcMar>
            <w:vAlign w:val="center"/>
          </w:tcPr>
          <w:p w14:paraId="0290F1B5" w14:textId="77777777" w:rsidR="00D7481C" w:rsidRDefault="00000000">
            <w:pPr>
              <w:spacing w:before="20" w:after="20" w:line="252" w:lineRule="auto"/>
            </w:pPr>
            <w:r>
              <w:rPr>
                <w:b/>
                <w:sz w:val="18"/>
              </w:rPr>
              <w:t>View</w:t>
            </w:r>
          </w:p>
        </w:tc>
        <w:tc>
          <w:tcPr>
            <w:tcW w:w="1987" w:type="dxa"/>
            <w:shd w:val="clear" w:color="auto" w:fill="FFFFFF"/>
            <w:tcMar>
              <w:top w:w="90" w:type="dxa"/>
              <w:left w:w="130" w:type="dxa"/>
              <w:bottom w:w="90" w:type="dxa"/>
              <w:right w:w="130" w:type="dxa"/>
            </w:tcMar>
            <w:vAlign w:val="center"/>
          </w:tcPr>
          <w:p w14:paraId="0D955E6F" w14:textId="77777777" w:rsidR="00D7481C" w:rsidRDefault="00000000">
            <w:pPr>
              <w:spacing w:before="20" w:after="20" w:line="252" w:lineRule="auto"/>
            </w:pPr>
            <w:r>
              <w:rPr>
                <w:sz w:val="18"/>
              </w:rPr>
              <w:t>Permanent database object</w:t>
            </w:r>
          </w:p>
        </w:tc>
        <w:tc>
          <w:tcPr>
            <w:tcW w:w="1987" w:type="dxa"/>
            <w:shd w:val="clear" w:color="auto" w:fill="FFFFFF"/>
            <w:tcMar>
              <w:top w:w="90" w:type="dxa"/>
              <w:left w:w="130" w:type="dxa"/>
              <w:bottom w:w="90" w:type="dxa"/>
              <w:right w:w="130" w:type="dxa"/>
            </w:tcMar>
            <w:vAlign w:val="center"/>
          </w:tcPr>
          <w:p w14:paraId="36548C36" w14:textId="77777777" w:rsidR="00D7481C" w:rsidRDefault="00000000">
            <w:pPr>
              <w:spacing w:before="20" w:after="20" w:line="252" w:lineRule="auto"/>
            </w:pPr>
            <w:r>
              <w:rPr>
                <w:sz w:val="18"/>
              </w:rPr>
              <w:t>Schema only (metadata)</w:t>
            </w:r>
          </w:p>
        </w:tc>
        <w:tc>
          <w:tcPr>
            <w:tcW w:w="1987" w:type="dxa"/>
            <w:shd w:val="clear" w:color="auto" w:fill="FFFFFF"/>
            <w:tcMar>
              <w:top w:w="90" w:type="dxa"/>
              <w:left w:w="130" w:type="dxa"/>
              <w:bottom w:w="90" w:type="dxa"/>
              <w:right w:w="130" w:type="dxa"/>
            </w:tcMar>
            <w:vAlign w:val="center"/>
          </w:tcPr>
          <w:p w14:paraId="6493D3D3" w14:textId="77777777" w:rsidR="00D7481C" w:rsidRDefault="00000000">
            <w:pPr>
              <w:spacing w:before="20" w:after="20" w:line="252" w:lineRule="auto"/>
            </w:pPr>
            <w:r>
              <w:rPr>
                <w:sz w:val="18"/>
              </w:rPr>
              <w:t>Indexed views only</w:t>
            </w:r>
          </w:p>
        </w:tc>
        <w:tc>
          <w:tcPr>
            <w:tcW w:w="1987" w:type="dxa"/>
            <w:shd w:val="clear" w:color="auto" w:fill="FFFFFF"/>
            <w:tcMar>
              <w:top w:w="90" w:type="dxa"/>
              <w:left w:w="130" w:type="dxa"/>
              <w:bottom w:w="90" w:type="dxa"/>
              <w:right w:w="130" w:type="dxa"/>
            </w:tcMar>
            <w:vAlign w:val="center"/>
          </w:tcPr>
          <w:p w14:paraId="16322830" w14:textId="77777777" w:rsidR="00D7481C" w:rsidRDefault="00000000">
            <w:pPr>
              <w:spacing w:before="20" w:after="20" w:line="252" w:lineRule="auto"/>
            </w:pPr>
            <w:r>
              <w:rPr>
                <w:sz w:val="18"/>
              </w:rPr>
              <w:t>Standardized security, abstracting complex joins for analysts.</w:t>
            </w:r>
          </w:p>
        </w:tc>
      </w:tr>
    </w:tbl>
    <w:p w14:paraId="3159481F" w14:textId="77777777" w:rsidR="00D7481C" w:rsidRDefault="00D7481C">
      <w:pPr>
        <w:spacing w:after="80"/>
      </w:pPr>
    </w:p>
    <w:p w14:paraId="4930A095" w14:textId="77777777" w:rsidR="00D7481C" w:rsidRDefault="00D7481C">
      <w:pPr>
        <w:pBdr>
          <w:bottom w:val="single" w:sz="6" w:space="1" w:color="CBD5E1"/>
        </w:pBdr>
        <w:spacing w:before="120" w:after="120"/>
      </w:pPr>
    </w:p>
    <w:p w14:paraId="698D4D5E" w14:textId="77777777" w:rsidR="00D7481C" w:rsidRDefault="00000000">
      <w:pPr>
        <w:keepNext/>
        <w:spacing w:before="320" w:after="120"/>
      </w:pPr>
      <w:r>
        <w:rPr>
          <w:b/>
          <w:color w:val="0F2C59"/>
          <w:sz w:val="36"/>
        </w:rPr>
        <w:t>Part 8: Structured Interview Question Bank</w:t>
      </w:r>
    </w:p>
    <w:p w14:paraId="6CDDF5CC" w14:textId="77777777" w:rsidR="00D7481C" w:rsidRDefault="00000000">
      <w:pPr>
        <w:keepNext/>
        <w:spacing w:before="200"/>
      </w:pPr>
      <w:r>
        <w:rPr>
          <w:b/>
          <w:color w:val="1E40AF"/>
          <w:sz w:val="24"/>
        </w:rPr>
        <w:t>Q1: What is the difference between EXISTS and IN when evaluating subqueries containing NULL values?</w:t>
      </w:r>
    </w:p>
    <w:p w14:paraId="1A2B8D78" w14:textId="77777777" w:rsidR="00D7481C" w:rsidRDefault="00000000">
      <w:pPr>
        <w:spacing w:before="20"/>
      </w:pPr>
      <w:r>
        <w:rPr>
          <w:b/>
        </w:rPr>
        <w:t>Answer:</w:t>
      </w:r>
      <w:r>
        <w:br/>
      </w:r>
      <w:r>
        <w:rPr>
          <w:rFonts w:ascii="Consolas" w:hAnsi="Consolas"/>
          <w:color w:val="BE185D"/>
          <w:sz w:val="19"/>
        </w:rPr>
        <w:t>IN</w:t>
      </w:r>
      <w:r>
        <w:t xml:space="preserve"> expands to a series of </w:t>
      </w:r>
      <w:r>
        <w:rPr>
          <w:rFonts w:ascii="Consolas" w:hAnsi="Consolas"/>
          <w:color w:val="BE185D"/>
          <w:sz w:val="19"/>
        </w:rPr>
        <w:t>OR</w:t>
      </w:r>
      <w:r>
        <w:t xml:space="preserve"> comparisons (</w:t>
      </w:r>
      <w:r>
        <w:rPr>
          <w:rFonts w:ascii="Consolas" w:hAnsi="Consolas"/>
          <w:color w:val="BE185D"/>
          <w:sz w:val="19"/>
        </w:rPr>
        <w:t>x = val1 OR x = val2 ...</w:t>
      </w:r>
      <w:r>
        <w:t xml:space="preserve">). If the subquery contains a </w:t>
      </w:r>
      <w:r>
        <w:rPr>
          <w:rFonts w:ascii="Consolas" w:hAnsi="Consolas"/>
          <w:color w:val="BE185D"/>
          <w:sz w:val="19"/>
        </w:rPr>
        <w:t>NULL</w:t>
      </w:r>
      <w:r>
        <w:t xml:space="preserve">, </w:t>
      </w:r>
      <w:r>
        <w:rPr>
          <w:rFonts w:ascii="Consolas" w:hAnsi="Consolas"/>
          <w:color w:val="BE185D"/>
          <w:sz w:val="19"/>
        </w:rPr>
        <w:t>x IN (1, NULL)</w:t>
      </w:r>
      <w:r>
        <w:t xml:space="preserve"> evaluates to </w:t>
      </w:r>
      <w:r>
        <w:rPr>
          <w:rFonts w:ascii="Consolas" w:hAnsi="Consolas"/>
          <w:color w:val="BE185D"/>
          <w:sz w:val="19"/>
        </w:rPr>
        <w:t>TRUE</w:t>
      </w:r>
      <w:r>
        <w:t xml:space="preserve"> if $x=1$, but </w:t>
      </w:r>
      <w:r>
        <w:rPr>
          <w:rFonts w:ascii="Consolas" w:hAnsi="Consolas"/>
          <w:color w:val="BE185D"/>
          <w:sz w:val="19"/>
        </w:rPr>
        <w:t>UNKNOWN</w:t>
      </w:r>
      <w:r>
        <w:t xml:space="preserve"> if $x \ne 1$. Consequently, </w:t>
      </w:r>
      <w:r>
        <w:rPr>
          <w:rFonts w:ascii="Consolas" w:hAnsi="Consolas"/>
          <w:color w:val="BE185D"/>
          <w:sz w:val="19"/>
        </w:rPr>
        <w:t>NOT IN</w:t>
      </w:r>
      <w:r>
        <w:t xml:space="preserve"> will fail completely if any returned value is </w:t>
      </w:r>
      <w:r>
        <w:rPr>
          <w:rFonts w:ascii="Consolas" w:hAnsi="Consolas"/>
          <w:color w:val="BE185D"/>
          <w:sz w:val="19"/>
        </w:rPr>
        <w:t>NULL</w:t>
      </w:r>
      <w:r>
        <w:t xml:space="preserve">. In contrast, </w:t>
      </w:r>
      <w:r>
        <w:rPr>
          <w:rFonts w:ascii="Consolas" w:hAnsi="Consolas"/>
          <w:color w:val="BE185D"/>
          <w:sz w:val="19"/>
        </w:rPr>
        <w:t>EXISTS</w:t>
      </w:r>
      <w:r>
        <w:t xml:space="preserve"> checks solely for row presence (</w:t>
      </w:r>
      <w:r>
        <w:rPr>
          <w:rFonts w:ascii="Consolas" w:hAnsi="Consolas"/>
          <w:color w:val="BE185D"/>
          <w:sz w:val="19"/>
        </w:rPr>
        <w:t>count &gt; 0</w:t>
      </w:r>
      <w:r>
        <w:t xml:space="preserve">); </w:t>
      </w:r>
      <w:r>
        <w:rPr>
          <w:rFonts w:ascii="Consolas" w:hAnsi="Consolas"/>
          <w:color w:val="BE185D"/>
          <w:sz w:val="19"/>
        </w:rPr>
        <w:t>NULL</w:t>
      </w:r>
      <w:r>
        <w:t xml:space="preserve"> rows inside </w:t>
      </w:r>
      <w:r>
        <w:rPr>
          <w:rFonts w:ascii="Consolas" w:hAnsi="Consolas"/>
          <w:color w:val="BE185D"/>
          <w:sz w:val="19"/>
        </w:rPr>
        <w:t>EXISTS</w:t>
      </w:r>
      <w:r>
        <w:t xml:space="preserve"> evaluate as valid rows, so </w:t>
      </w:r>
      <w:r>
        <w:rPr>
          <w:rFonts w:ascii="Consolas" w:hAnsi="Consolas"/>
          <w:color w:val="BE185D"/>
          <w:sz w:val="19"/>
        </w:rPr>
        <w:t>EXISTS</w:t>
      </w:r>
      <w:r>
        <w:t xml:space="preserve"> and </w:t>
      </w:r>
      <w:r>
        <w:rPr>
          <w:rFonts w:ascii="Consolas" w:hAnsi="Consolas"/>
          <w:color w:val="BE185D"/>
          <w:sz w:val="19"/>
        </w:rPr>
        <w:t>NOT EXISTS</w:t>
      </w:r>
      <w:r>
        <w:t xml:space="preserve"> handle null-laden tables safely without returning unexpected empty sets.</w:t>
      </w:r>
    </w:p>
    <w:p w14:paraId="13DEFFE6" w14:textId="77777777" w:rsidR="00D7481C" w:rsidRDefault="00000000">
      <w:pPr>
        <w:keepNext/>
        <w:spacing w:before="200"/>
      </w:pPr>
      <w:r>
        <w:rPr>
          <w:b/>
          <w:color w:val="1E40AF"/>
          <w:sz w:val="24"/>
        </w:rPr>
        <w:t>Q2: How does COUNT(*) differ from COUNT(col) when used as a window function?</w:t>
      </w:r>
    </w:p>
    <w:p w14:paraId="6D0BE315" w14:textId="77777777" w:rsidR="00D7481C" w:rsidRDefault="00000000">
      <w:pPr>
        <w:spacing w:before="20"/>
      </w:pPr>
      <w:r>
        <w:rPr>
          <w:b/>
        </w:rPr>
        <w:t>Answer:</w:t>
      </w:r>
    </w:p>
    <w:p w14:paraId="7C13963C" w14:textId="77777777" w:rsidR="00D7481C" w:rsidRDefault="00000000">
      <w:pPr>
        <w:spacing w:before="20" w:after="40"/>
        <w:ind w:left="360"/>
      </w:pPr>
      <w:r>
        <w:rPr>
          <w:b/>
          <w:color w:val="3B82F6"/>
        </w:rPr>
        <w:t xml:space="preserve">• </w:t>
      </w:r>
      <w:r>
        <w:rPr>
          <w:rFonts w:ascii="Consolas" w:hAnsi="Consolas"/>
          <w:color w:val="BE185D"/>
          <w:sz w:val="19"/>
        </w:rPr>
        <w:t>COUNT(*) OVER (PARTITION BY dept_id)</w:t>
      </w:r>
      <w:r>
        <w:t xml:space="preserve"> counts all rows in the partition, regardless of whether individual columns contain </w:t>
      </w:r>
      <w:r>
        <w:rPr>
          <w:rFonts w:ascii="Consolas" w:hAnsi="Consolas"/>
          <w:color w:val="BE185D"/>
          <w:sz w:val="19"/>
        </w:rPr>
        <w:t>NULL</w:t>
      </w:r>
      <w:r>
        <w:t>s.</w:t>
      </w:r>
    </w:p>
    <w:p w14:paraId="16777482" w14:textId="77777777" w:rsidR="00D7481C" w:rsidRDefault="00000000">
      <w:pPr>
        <w:spacing w:before="20" w:after="40"/>
        <w:ind w:left="360"/>
      </w:pPr>
      <w:r>
        <w:rPr>
          <w:b/>
          <w:color w:val="3B82F6"/>
        </w:rPr>
        <w:t xml:space="preserve">• </w:t>
      </w:r>
      <w:r>
        <w:rPr>
          <w:rFonts w:ascii="Consolas" w:hAnsi="Consolas"/>
          <w:color w:val="BE185D"/>
          <w:sz w:val="19"/>
        </w:rPr>
        <w:t>COUNT(col) OVER (PARTITION BY dept_id)</w:t>
      </w:r>
      <w:r>
        <w:t xml:space="preserve"> counts only rows where </w:t>
      </w:r>
      <w:r>
        <w:rPr>
          <w:rFonts w:ascii="Consolas" w:hAnsi="Consolas"/>
          <w:color w:val="BE185D"/>
          <w:sz w:val="19"/>
        </w:rPr>
        <w:t>col IS NOT NULL</w:t>
      </w:r>
      <w:r>
        <w:t>.</w:t>
      </w:r>
    </w:p>
    <w:p w14:paraId="7FBD6AAD" w14:textId="77777777" w:rsidR="00D7481C" w:rsidRDefault="00000000">
      <w:pPr>
        <w:keepNext/>
        <w:spacing w:before="200"/>
      </w:pPr>
      <w:r>
        <w:rPr>
          <w:b/>
          <w:color w:val="1E40AF"/>
          <w:sz w:val="24"/>
        </w:rPr>
        <w:t>Q3: What is the default window frame when ORDER BY is specified inside OVER(), and why does it matter?</w:t>
      </w:r>
    </w:p>
    <w:p w14:paraId="20B26BAE" w14:textId="77777777" w:rsidR="00D7481C" w:rsidRDefault="00000000">
      <w:pPr>
        <w:spacing w:before="20"/>
      </w:pPr>
      <w:r>
        <w:rPr>
          <w:b/>
        </w:rPr>
        <w:t>Answer:</w:t>
      </w:r>
      <w:r>
        <w:br/>
        <w:t xml:space="preserve">When </w:t>
      </w:r>
      <w:r>
        <w:rPr>
          <w:rFonts w:ascii="Consolas" w:hAnsi="Consolas"/>
          <w:color w:val="BE185D"/>
          <w:sz w:val="19"/>
        </w:rPr>
        <w:t>ORDER BY</w:t>
      </w:r>
      <w:r>
        <w:t xml:space="preserve"> is present, ANSI SQL defaults the frame to:</w:t>
      </w:r>
      <w:r>
        <w:br/>
      </w:r>
      <w:r>
        <w:rPr>
          <w:rFonts w:ascii="Consolas" w:hAnsi="Consolas"/>
          <w:color w:val="BE185D"/>
          <w:sz w:val="19"/>
        </w:rPr>
        <w:lastRenderedPageBreak/>
        <w:t>RANGE BETWEEN UNBOUNDED PRECEDING AND CURRENT ROW</w:t>
      </w:r>
      <w:r>
        <w:t>.</w:t>
      </w:r>
      <w:r>
        <w:br/>
        <w:t>This matters for two reasons:</w:t>
      </w:r>
    </w:p>
    <w:p w14:paraId="77D9BD5C" w14:textId="77777777" w:rsidR="00D7481C" w:rsidRDefault="00000000">
      <w:pPr>
        <w:spacing w:before="20" w:after="40"/>
        <w:ind w:left="360"/>
      </w:pPr>
      <w:r>
        <w:rPr>
          <w:b/>
          <w:color w:val="3B82F6"/>
        </w:rPr>
        <w:t xml:space="preserve">• </w:t>
      </w:r>
      <w:r>
        <w:rPr>
          <w:rFonts w:ascii="Consolas" w:hAnsi="Consolas"/>
          <w:color w:val="BE185D"/>
          <w:sz w:val="19"/>
        </w:rPr>
        <w:t>SUM(val) OVER (ORDER BY dt)</w:t>
      </w:r>
      <w:r>
        <w:t xml:space="preserve"> will compute a running cumulative sum rather than the total partition sum.</w:t>
      </w:r>
    </w:p>
    <w:p w14:paraId="774279BD" w14:textId="77777777" w:rsidR="00D7481C" w:rsidRDefault="00000000">
      <w:pPr>
        <w:spacing w:before="20" w:after="40"/>
        <w:ind w:left="360"/>
      </w:pPr>
      <w:r>
        <w:rPr>
          <w:b/>
          <w:color w:val="3B82F6"/>
        </w:rPr>
        <w:t xml:space="preserve">• </w:t>
      </w:r>
      <w:r>
        <w:t xml:space="preserve">If duplicate values exist in the </w:t>
      </w:r>
      <w:r>
        <w:rPr>
          <w:rFonts w:ascii="Consolas" w:hAnsi="Consolas"/>
          <w:color w:val="BE185D"/>
          <w:sz w:val="19"/>
        </w:rPr>
        <w:t>ORDER BY</w:t>
      </w:r>
      <w:r>
        <w:t xml:space="preserve"> column, </w:t>
      </w:r>
      <w:r>
        <w:rPr>
          <w:rFonts w:ascii="Consolas" w:hAnsi="Consolas"/>
          <w:color w:val="BE185D"/>
          <w:sz w:val="19"/>
        </w:rPr>
        <w:t>RANGE</w:t>
      </w:r>
      <w:r>
        <w:t xml:space="preserve"> evaluates duplicates simultaneously, causing the running sum to jump rather than increment smoothly row-by-row (as </w:t>
      </w:r>
      <w:r>
        <w:rPr>
          <w:rFonts w:ascii="Consolas" w:hAnsi="Consolas"/>
          <w:color w:val="BE185D"/>
          <w:sz w:val="19"/>
        </w:rPr>
        <w:t>ROWS</w:t>
      </w:r>
      <w:r>
        <w:t xml:space="preserve"> would).</w:t>
      </w:r>
    </w:p>
    <w:p w14:paraId="4C4549A9" w14:textId="77777777" w:rsidR="00D7481C" w:rsidRDefault="00000000">
      <w:pPr>
        <w:keepNext/>
        <w:spacing w:before="200"/>
      </w:pPr>
      <w:r>
        <w:rPr>
          <w:b/>
          <w:color w:val="1E40AF"/>
          <w:sz w:val="24"/>
        </w:rPr>
        <w:t>Q4: Explain the difference between NTILE(4) and percentile functions.</w:t>
      </w:r>
    </w:p>
    <w:p w14:paraId="1927B7EE" w14:textId="77777777" w:rsidR="00D7481C" w:rsidRDefault="00000000">
      <w:pPr>
        <w:spacing w:before="20"/>
      </w:pPr>
      <w:r>
        <w:rPr>
          <w:b/>
        </w:rPr>
        <w:t>Answer:</w:t>
      </w:r>
      <w:r>
        <w:br/>
      </w:r>
      <w:r>
        <w:rPr>
          <w:rFonts w:ascii="Consolas" w:hAnsi="Consolas"/>
          <w:color w:val="BE185D"/>
          <w:sz w:val="19"/>
        </w:rPr>
        <w:t>NTILE(4)</w:t>
      </w:r>
      <w:r>
        <w:t xml:space="preserve"> divides the ordered rows into 4 equal cardinality bins ($1, 2, 3, 4$), assigning row counts as evenly as possible. Percentile functions like </w:t>
      </w:r>
      <w:r>
        <w:rPr>
          <w:rFonts w:ascii="Consolas" w:hAnsi="Consolas"/>
          <w:color w:val="BE185D"/>
          <w:sz w:val="19"/>
        </w:rPr>
        <w:t>PERCENT_RANK()</w:t>
      </w:r>
      <w:r>
        <w:t xml:space="preserve"> or </w:t>
      </w:r>
      <w:r>
        <w:rPr>
          <w:rFonts w:ascii="Consolas" w:hAnsi="Consolas"/>
          <w:color w:val="BE185D"/>
          <w:sz w:val="19"/>
        </w:rPr>
        <w:t>CUME_DIST()</w:t>
      </w:r>
      <w:r>
        <w:t xml:space="preserve"> compute a relative fractional rank between $0.0$ and $1.0$ based on value distribution rather than discrete row bucket indices.</w:t>
      </w:r>
    </w:p>
    <w:p w14:paraId="23C7EFA4" w14:textId="77777777" w:rsidR="00D7481C" w:rsidRDefault="00D7481C">
      <w:pPr>
        <w:pBdr>
          <w:bottom w:val="single" w:sz="6" w:space="1" w:color="CBD5E1"/>
        </w:pBdr>
        <w:spacing w:before="120" w:after="120"/>
      </w:pPr>
    </w:p>
    <w:p w14:paraId="484139AC" w14:textId="77777777" w:rsidR="00D7481C" w:rsidRDefault="00000000">
      <w:pPr>
        <w:keepNext/>
        <w:spacing w:before="320" w:after="120"/>
      </w:pPr>
      <w:r>
        <w:rPr>
          <w:b/>
          <w:color w:val="0F2C59"/>
          <w:sz w:val="36"/>
        </w:rPr>
        <w:t>Part 9: Hands-On Practice Lab (20 Problems)</w:t>
      </w:r>
    </w:p>
    <w:p w14:paraId="094E6630" w14:textId="77777777" w:rsidR="00D7481C" w:rsidRDefault="00000000">
      <w:pPr>
        <w:keepNext/>
        <w:spacing w:before="200"/>
      </w:pPr>
      <w:r>
        <w:rPr>
          <w:b/>
          <w:color w:val="1E40AF"/>
          <w:sz w:val="24"/>
        </w:rPr>
        <w:t>Database Initialization Script</w:t>
      </w:r>
    </w:p>
    <w:p w14:paraId="1FB2E5B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DROP TABLE IF EXISTS sales_performance;</w:t>
      </w:r>
      <w:r>
        <w:rPr>
          <w:rFonts w:ascii="Consolas" w:hAnsi="Consolas"/>
          <w:color w:val="0F172A"/>
          <w:sz w:val="17"/>
        </w:rPr>
        <w:br/>
        <w:t>DROP TABLE IF EXISTS project_assignments;</w:t>
      </w:r>
      <w:r>
        <w:rPr>
          <w:rFonts w:ascii="Consolas" w:hAnsi="Consolas"/>
          <w:color w:val="0F172A"/>
          <w:sz w:val="17"/>
        </w:rPr>
        <w:br/>
        <w:t>DROP TABLE IF EXISTS staff;</w:t>
      </w:r>
      <w:r>
        <w:rPr>
          <w:rFonts w:ascii="Consolas" w:hAnsi="Consolas"/>
          <w:color w:val="0F172A"/>
          <w:sz w:val="17"/>
        </w:rPr>
        <w:br/>
        <w:t>DROP TABLE IF EXISTS divisions;</w:t>
      </w:r>
      <w:r>
        <w:rPr>
          <w:rFonts w:ascii="Consolas" w:hAnsi="Consolas"/>
          <w:color w:val="0F172A"/>
          <w:sz w:val="17"/>
        </w:rPr>
        <w:br/>
      </w:r>
      <w:r>
        <w:rPr>
          <w:rFonts w:ascii="Consolas" w:hAnsi="Consolas"/>
          <w:color w:val="0F172A"/>
          <w:sz w:val="17"/>
        </w:rPr>
        <w:br/>
        <w:t>CREATE TABLE divisions (</w:t>
      </w:r>
      <w:r>
        <w:rPr>
          <w:rFonts w:ascii="Consolas" w:hAnsi="Consolas"/>
          <w:color w:val="0F172A"/>
          <w:sz w:val="17"/>
        </w:rPr>
        <w:br/>
        <w:t xml:space="preserve">    div_id INT PRIMARY KEY,</w:t>
      </w:r>
      <w:r>
        <w:rPr>
          <w:rFonts w:ascii="Consolas" w:hAnsi="Consolas"/>
          <w:color w:val="0F172A"/>
          <w:sz w:val="17"/>
        </w:rPr>
        <w:br/>
        <w:t xml:space="preserve">    div_name VARCHAR(50),</w:t>
      </w:r>
      <w:r>
        <w:rPr>
          <w:rFonts w:ascii="Consolas" w:hAnsi="Consolas"/>
          <w:color w:val="0F172A"/>
          <w:sz w:val="17"/>
        </w:rPr>
        <w:br/>
        <w:t xml:space="preserve">    headquarters VARCHAR(50)</w:t>
      </w:r>
      <w:r>
        <w:rPr>
          <w:rFonts w:ascii="Consolas" w:hAnsi="Consolas"/>
          <w:color w:val="0F172A"/>
          <w:sz w:val="17"/>
        </w:rPr>
        <w:br/>
        <w:t>);</w:t>
      </w:r>
      <w:r>
        <w:rPr>
          <w:rFonts w:ascii="Consolas" w:hAnsi="Consolas"/>
          <w:color w:val="0F172A"/>
          <w:sz w:val="17"/>
        </w:rPr>
        <w:br/>
      </w:r>
      <w:r>
        <w:rPr>
          <w:rFonts w:ascii="Consolas" w:hAnsi="Consolas"/>
          <w:color w:val="0F172A"/>
          <w:sz w:val="17"/>
        </w:rPr>
        <w:br/>
        <w:t>CREATE TABLE staff (</w:t>
      </w:r>
      <w:r>
        <w:rPr>
          <w:rFonts w:ascii="Consolas" w:hAnsi="Consolas"/>
          <w:color w:val="0F172A"/>
          <w:sz w:val="17"/>
        </w:rPr>
        <w:br/>
        <w:t xml:space="preserve">    staff_id INT PRIMARY KEY,</w:t>
      </w:r>
      <w:r>
        <w:rPr>
          <w:rFonts w:ascii="Consolas" w:hAnsi="Consolas"/>
          <w:color w:val="0F172A"/>
          <w:sz w:val="17"/>
        </w:rPr>
        <w:br/>
        <w:t xml:space="preserve">    name VARCHAR(50),</w:t>
      </w:r>
      <w:r>
        <w:rPr>
          <w:rFonts w:ascii="Consolas" w:hAnsi="Consolas"/>
          <w:color w:val="0F172A"/>
          <w:sz w:val="17"/>
        </w:rPr>
        <w:br/>
        <w:t xml:space="preserve">    div_id INT,</w:t>
      </w:r>
      <w:r>
        <w:rPr>
          <w:rFonts w:ascii="Consolas" w:hAnsi="Consolas"/>
          <w:color w:val="0F172A"/>
          <w:sz w:val="17"/>
        </w:rPr>
        <w:br/>
        <w:t xml:space="preserve">    role VARCHAR(50),</w:t>
      </w:r>
      <w:r>
        <w:rPr>
          <w:rFonts w:ascii="Consolas" w:hAnsi="Consolas"/>
          <w:color w:val="0F172A"/>
          <w:sz w:val="17"/>
        </w:rPr>
        <w:br/>
        <w:t xml:space="preserve">    salary DECIMAL(10,2),</w:t>
      </w:r>
      <w:r>
        <w:rPr>
          <w:rFonts w:ascii="Consolas" w:hAnsi="Consolas"/>
          <w:color w:val="0F172A"/>
          <w:sz w:val="17"/>
        </w:rPr>
        <w:br/>
        <w:t xml:space="preserve">    hire_date DATE,</w:t>
      </w:r>
      <w:r>
        <w:rPr>
          <w:rFonts w:ascii="Consolas" w:hAnsi="Consolas"/>
          <w:color w:val="0F172A"/>
          <w:sz w:val="17"/>
        </w:rPr>
        <w:br/>
        <w:t xml:space="preserve">    FOREIGN KEY (div_id) REFERENCES divisions(div_id)</w:t>
      </w:r>
      <w:r>
        <w:rPr>
          <w:rFonts w:ascii="Consolas" w:hAnsi="Consolas"/>
          <w:color w:val="0F172A"/>
          <w:sz w:val="17"/>
        </w:rPr>
        <w:br/>
        <w:t>);</w:t>
      </w:r>
      <w:r>
        <w:rPr>
          <w:rFonts w:ascii="Consolas" w:hAnsi="Consolas"/>
          <w:color w:val="0F172A"/>
          <w:sz w:val="17"/>
        </w:rPr>
        <w:br/>
      </w:r>
      <w:r>
        <w:rPr>
          <w:rFonts w:ascii="Consolas" w:hAnsi="Consolas"/>
          <w:color w:val="0F172A"/>
          <w:sz w:val="17"/>
        </w:rPr>
        <w:br/>
        <w:t>CREATE TABLE sales_performance (</w:t>
      </w:r>
      <w:r>
        <w:rPr>
          <w:rFonts w:ascii="Consolas" w:hAnsi="Consolas"/>
          <w:color w:val="0F172A"/>
          <w:sz w:val="17"/>
        </w:rPr>
        <w:br/>
        <w:t xml:space="preserve">    sale_id INT PRIMARY KEY,</w:t>
      </w:r>
      <w:r>
        <w:rPr>
          <w:rFonts w:ascii="Consolas" w:hAnsi="Consolas"/>
          <w:color w:val="0F172A"/>
          <w:sz w:val="17"/>
        </w:rPr>
        <w:br/>
        <w:t xml:space="preserve">    staff_id INT,</w:t>
      </w:r>
      <w:r>
        <w:rPr>
          <w:rFonts w:ascii="Consolas" w:hAnsi="Consolas"/>
          <w:color w:val="0F172A"/>
          <w:sz w:val="17"/>
        </w:rPr>
        <w:br/>
        <w:t xml:space="preserve">    sale_date DATE,</w:t>
      </w:r>
      <w:r>
        <w:rPr>
          <w:rFonts w:ascii="Consolas" w:hAnsi="Consolas"/>
          <w:color w:val="0F172A"/>
          <w:sz w:val="17"/>
        </w:rPr>
        <w:br/>
        <w:t xml:space="preserve">    amount DECIMAL(10,2),</w:t>
      </w:r>
      <w:r>
        <w:rPr>
          <w:rFonts w:ascii="Consolas" w:hAnsi="Consolas"/>
          <w:color w:val="0F172A"/>
          <w:sz w:val="17"/>
        </w:rPr>
        <w:br/>
        <w:t xml:space="preserve">    region VARCHAR(30),</w:t>
      </w:r>
      <w:r>
        <w:rPr>
          <w:rFonts w:ascii="Consolas" w:hAnsi="Consolas"/>
          <w:color w:val="0F172A"/>
          <w:sz w:val="17"/>
        </w:rPr>
        <w:br/>
        <w:t xml:space="preserve">    FOREIGN KEY (staff_id) REFERENCES staff(staff_id)</w:t>
      </w:r>
      <w:r>
        <w:rPr>
          <w:rFonts w:ascii="Consolas" w:hAnsi="Consolas"/>
          <w:color w:val="0F172A"/>
          <w:sz w:val="17"/>
        </w:rPr>
        <w:br/>
        <w:t>);</w:t>
      </w:r>
      <w:r>
        <w:rPr>
          <w:rFonts w:ascii="Consolas" w:hAnsi="Consolas"/>
          <w:color w:val="0F172A"/>
          <w:sz w:val="17"/>
        </w:rPr>
        <w:br/>
      </w:r>
      <w:r>
        <w:rPr>
          <w:rFonts w:ascii="Consolas" w:hAnsi="Consolas"/>
          <w:color w:val="0F172A"/>
          <w:sz w:val="17"/>
        </w:rPr>
        <w:br/>
        <w:t>-- Seed Data</w:t>
      </w:r>
      <w:r>
        <w:rPr>
          <w:rFonts w:ascii="Consolas" w:hAnsi="Consolas"/>
          <w:color w:val="0F172A"/>
          <w:sz w:val="17"/>
        </w:rPr>
        <w:br/>
        <w:t xml:space="preserve">INSERT INTO divisions VALUES </w:t>
      </w:r>
      <w:r>
        <w:rPr>
          <w:rFonts w:ascii="Consolas" w:hAnsi="Consolas"/>
          <w:color w:val="0F172A"/>
          <w:sz w:val="17"/>
        </w:rPr>
        <w:br/>
        <w:t>(1, 'Cloud Services', 'Seattle'),</w:t>
      </w:r>
      <w:r>
        <w:rPr>
          <w:rFonts w:ascii="Consolas" w:hAnsi="Consolas"/>
          <w:color w:val="0F172A"/>
          <w:sz w:val="17"/>
        </w:rPr>
        <w:br/>
        <w:t>(2, 'Enterprise AI', 'San Francisco'),</w:t>
      </w:r>
      <w:r>
        <w:rPr>
          <w:rFonts w:ascii="Consolas" w:hAnsi="Consolas"/>
          <w:color w:val="0F172A"/>
          <w:sz w:val="17"/>
        </w:rPr>
        <w:br/>
        <w:t>(3, 'Cyber Security', 'Austin');</w:t>
      </w:r>
      <w:r>
        <w:rPr>
          <w:rFonts w:ascii="Consolas" w:hAnsi="Consolas"/>
          <w:color w:val="0F172A"/>
          <w:sz w:val="17"/>
        </w:rPr>
        <w:br/>
      </w:r>
      <w:r>
        <w:rPr>
          <w:rFonts w:ascii="Consolas" w:hAnsi="Consolas"/>
          <w:color w:val="0F172A"/>
          <w:sz w:val="17"/>
        </w:rPr>
        <w:br/>
        <w:t>INSERT INTO staff VALUES</w:t>
      </w:r>
      <w:r>
        <w:rPr>
          <w:rFonts w:ascii="Consolas" w:hAnsi="Consolas"/>
          <w:color w:val="0F172A"/>
          <w:sz w:val="17"/>
        </w:rPr>
        <w:br/>
        <w:t>(101, 'Alex Rivera', 1, 'Senior Architect', 150000.00, '2020-03-15'),</w:t>
      </w:r>
      <w:r>
        <w:rPr>
          <w:rFonts w:ascii="Consolas" w:hAnsi="Consolas"/>
          <w:color w:val="0F172A"/>
          <w:sz w:val="17"/>
        </w:rPr>
        <w:br/>
        <w:t>(102, 'Brenda Vance', 1, 'Cloud Engineer', 110000.00, '2021-06-01'),</w:t>
      </w:r>
      <w:r>
        <w:rPr>
          <w:rFonts w:ascii="Consolas" w:hAnsi="Consolas"/>
          <w:color w:val="0F172A"/>
          <w:sz w:val="17"/>
        </w:rPr>
        <w:br/>
      </w:r>
      <w:r>
        <w:rPr>
          <w:rFonts w:ascii="Consolas" w:hAnsi="Consolas"/>
          <w:color w:val="0F172A"/>
          <w:sz w:val="17"/>
        </w:rPr>
        <w:lastRenderedPageBreak/>
        <w:t>(103, 'Carlos Ortiz', 1, 'Cloud Engineer', 110000.00, '2022-01-15'),</w:t>
      </w:r>
      <w:r>
        <w:rPr>
          <w:rFonts w:ascii="Consolas" w:hAnsi="Consolas"/>
          <w:color w:val="0F172A"/>
          <w:sz w:val="17"/>
        </w:rPr>
        <w:br/>
        <w:t>(104, 'Diana Prince', 2, 'Research Scientist', 160000.00, '2019-11-01'),</w:t>
      </w:r>
      <w:r>
        <w:rPr>
          <w:rFonts w:ascii="Consolas" w:hAnsi="Consolas"/>
          <w:color w:val="0F172A"/>
          <w:sz w:val="17"/>
        </w:rPr>
        <w:br/>
        <w:t>(105, 'Evan Wright', 2, 'ML Engineer', 130000.00, '2021-02-20'),</w:t>
      </w:r>
      <w:r>
        <w:rPr>
          <w:rFonts w:ascii="Consolas" w:hAnsi="Consolas"/>
          <w:color w:val="0F172A"/>
          <w:sz w:val="17"/>
        </w:rPr>
        <w:br/>
        <w:t>(106, 'Fiona Gallagher', 2, 'ML Engineer', 130000.00, '2023-08-10'),</w:t>
      </w:r>
      <w:r>
        <w:rPr>
          <w:rFonts w:ascii="Consolas" w:hAnsi="Consolas"/>
          <w:color w:val="0F172A"/>
          <w:sz w:val="17"/>
        </w:rPr>
        <w:br/>
        <w:t>(107, 'George Clark', 3, 'Security Analyst', 95000.00, '2022-05-12'),</w:t>
      </w:r>
      <w:r>
        <w:rPr>
          <w:rFonts w:ascii="Consolas" w:hAnsi="Consolas"/>
          <w:color w:val="0F172A"/>
          <w:sz w:val="17"/>
        </w:rPr>
        <w:br/>
        <w:t>(108, 'Hannah Abbott', 3, 'Security Analyst', 95000.00, '2023-01-10');</w:t>
      </w:r>
      <w:r>
        <w:rPr>
          <w:rFonts w:ascii="Consolas" w:hAnsi="Consolas"/>
          <w:color w:val="0F172A"/>
          <w:sz w:val="17"/>
        </w:rPr>
        <w:br/>
      </w:r>
      <w:r>
        <w:rPr>
          <w:rFonts w:ascii="Consolas" w:hAnsi="Consolas"/>
          <w:color w:val="0F172A"/>
          <w:sz w:val="17"/>
        </w:rPr>
        <w:br/>
        <w:t>INSERT INTO sales_performance VALUES</w:t>
      </w:r>
      <w:r>
        <w:rPr>
          <w:rFonts w:ascii="Consolas" w:hAnsi="Consolas"/>
          <w:color w:val="0F172A"/>
          <w:sz w:val="17"/>
        </w:rPr>
        <w:br/>
        <w:t>(1, 101, '2024-01-05', 12000.00, 'West'),</w:t>
      </w:r>
      <w:r>
        <w:rPr>
          <w:rFonts w:ascii="Consolas" w:hAnsi="Consolas"/>
          <w:color w:val="0F172A"/>
          <w:sz w:val="17"/>
        </w:rPr>
        <w:br/>
        <w:t>(2, 101, '2024-01-20', 18000.00, 'West'),</w:t>
      </w:r>
      <w:r>
        <w:rPr>
          <w:rFonts w:ascii="Consolas" w:hAnsi="Consolas"/>
          <w:color w:val="0F172A"/>
          <w:sz w:val="17"/>
        </w:rPr>
        <w:br/>
        <w:t>(3, 102, '2024-01-15', 7500.00, 'West'),</w:t>
      </w:r>
      <w:r>
        <w:rPr>
          <w:rFonts w:ascii="Consolas" w:hAnsi="Consolas"/>
          <w:color w:val="0F172A"/>
          <w:sz w:val="17"/>
        </w:rPr>
        <w:br/>
        <w:t>(4, 102, '2024-02-10', 9200.00, 'West'),</w:t>
      </w:r>
      <w:r>
        <w:rPr>
          <w:rFonts w:ascii="Consolas" w:hAnsi="Consolas"/>
          <w:color w:val="0F172A"/>
          <w:sz w:val="17"/>
        </w:rPr>
        <w:br/>
        <w:t>(5, 103, '2024-01-28', 11000.00, 'West'),</w:t>
      </w:r>
      <w:r>
        <w:rPr>
          <w:rFonts w:ascii="Consolas" w:hAnsi="Consolas"/>
          <w:color w:val="0F172A"/>
          <w:sz w:val="17"/>
        </w:rPr>
        <w:br/>
        <w:t>(6, 104, '2024-01-10', 25000.00, 'North'),</w:t>
      </w:r>
      <w:r>
        <w:rPr>
          <w:rFonts w:ascii="Consolas" w:hAnsi="Consolas"/>
          <w:color w:val="0F172A"/>
          <w:sz w:val="17"/>
        </w:rPr>
        <w:br/>
        <w:t>(7, 104, '2024-02-18', 30000.00, 'North'),</w:t>
      </w:r>
      <w:r>
        <w:rPr>
          <w:rFonts w:ascii="Consolas" w:hAnsi="Consolas"/>
          <w:color w:val="0F172A"/>
          <w:sz w:val="17"/>
        </w:rPr>
        <w:br/>
        <w:t>(8, 105, '2024-01-22', 14000.00, 'East'),</w:t>
      </w:r>
      <w:r>
        <w:rPr>
          <w:rFonts w:ascii="Consolas" w:hAnsi="Consolas"/>
          <w:color w:val="0F172A"/>
          <w:sz w:val="17"/>
        </w:rPr>
        <w:br/>
        <w:t>(9, 105, '2024-02-25', 16000.00, 'East'),</w:t>
      </w:r>
      <w:r>
        <w:rPr>
          <w:rFonts w:ascii="Consolas" w:hAnsi="Consolas"/>
          <w:color w:val="0F172A"/>
          <w:sz w:val="17"/>
        </w:rPr>
        <w:br/>
        <w:t>(10, 106, '2024-02-05', 8000.00, 'East'),</w:t>
      </w:r>
      <w:r>
        <w:rPr>
          <w:rFonts w:ascii="Consolas" w:hAnsi="Consolas"/>
          <w:color w:val="0F172A"/>
          <w:sz w:val="17"/>
        </w:rPr>
        <w:br/>
        <w:t>(11, 107, '2024-01-18', 6000.00, 'South'),</w:t>
      </w:r>
      <w:r>
        <w:rPr>
          <w:rFonts w:ascii="Consolas" w:hAnsi="Consolas"/>
          <w:color w:val="0F172A"/>
          <w:sz w:val="17"/>
        </w:rPr>
        <w:br/>
        <w:t>(12, 107, '2024-02-12', 7200.00, 'South');</w:t>
      </w:r>
    </w:p>
    <w:p w14:paraId="2D23E371" w14:textId="77777777" w:rsidR="00D7481C" w:rsidRDefault="00D7481C">
      <w:pPr>
        <w:pBdr>
          <w:bottom w:val="single" w:sz="6" w:space="1" w:color="CBD5E1"/>
        </w:pBdr>
        <w:spacing w:before="120" w:after="120"/>
      </w:pPr>
    </w:p>
    <w:p w14:paraId="54D93BD8" w14:textId="77777777" w:rsidR="00D7481C" w:rsidRDefault="00000000">
      <w:pPr>
        <w:keepNext/>
        <w:spacing w:before="200"/>
      </w:pPr>
      <w:r>
        <w:rPr>
          <w:b/>
          <w:color w:val="1E40AF"/>
          <w:sz w:val="24"/>
        </w:rPr>
        <w:t>Practice Problem Statements (Try Before Looking at Answers!)</w:t>
      </w:r>
    </w:p>
    <w:p w14:paraId="2CD9A67C" w14:textId="77777777" w:rsidR="00D7481C" w:rsidRDefault="00000000">
      <w:pPr>
        <w:spacing w:before="20" w:after="40"/>
        <w:ind w:left="360"/>
      </w:pPr>
      <w:r>
        <w:rPr>
          <w:b/>
          <w:color w:val="3B82F6"/>
        </w:rPr>
        <w:t xml:space="preserve">• </w:t>
      </w:r>
      <w:r>
        <w:rPr>
          <w:b/>
        </w:rPr>
        <w:t>Company Average Comparison:</w:t>
      </w:r>
      <w:r>
        <w:t xml:space="preserve"> Find staff names who earn strictly more than the company-wide average salary.</w:t>
      </w:r>
    </w:p>
    <w:p w14:paraId="34D4B4CB" w14:textId="77777777" w:rsidR="00D7481C" w:rsidRDefault="00000000">
      <w:pPr>
        <w:spacing w:before="20" w:after="40"/>
        <w:ind w:left="360"/>
      </w:pPr>
      <w:r>
        <w:rPr>
          <w:b/>
          <w:color w:val="3B82F6"/>
        </w:rPr>
        <w:t xml:space="preserve">• </w:t>
      </w:r>
      <w:r>
        <w:rPr>
          <w:b/>
        </w:rPr>
        <w:t>Division Peer Comparison:</w:t>
      </w:r>
      <w:r>
        <w:t xml:space="preserve"> Find staff members who earn more than the average salary of their respective division.</w:t>
      </w:r>
    </w:p>
    <w:p w14:paraId="5F28B01A" w14:textId="77777777" w:rsidR="00D7481C" w:rsidRDefault="00000000">
      <w:pPr>
        <w:spacing w:before="20" w:after="40"/>
        <w:ind w:left="360"/>
      </w:pPr>
      <w:r>
        <w:rPr>
          <w:b/>
          <w:color w:val="3B82F6"/>
        </w:rPr>
        <w:t xml:space="preserve">• </w:t>
      </w:r>
      <w:r>
        <w:rPr>
          <w:b/>
        </w:rPr>
        <w:t>Division Salary Ranks:</w:t>
      </w:r>
      <w:r>
        <w:t xml:space="preserve"> Assign </w:t>
      </w:r>
      <w:r>
        <w:rPr>
          <w:rFonts w:ascii="Consolas" w:hAnsi="Consolas"/>
          <w:color w:val="BE185D"/>
          <w:sz w:val="19"/>
        </w:rPr>
        <w:t>ROW_NUMBER</w:t>
      </w:r>
      <w:r>
        <w:t xml:space="preserve">, </w:t>
      </w:r>
      <w:r>
        <w:rPr>
          <w:rFonts w:ascii="Consolas" w:hAnsi="Consolas"/>
          <w:color w:val="BE185D"/>
          <w:sz w:val="19"/>
        </w:rPr>
        <w:t>RANK</w:t>
      </w:r>
      <w:r>
        <w:t xml:space="preserve">, and </w:t>
      </w:r>
      <w:r>
        <w:rPr>
          <w:rFonts w:ascii="Consolas" w:hAnsi="Consolas"/>
          <w:color w:val="BE185D"/>
          <w:sz w:val="19"/>
        </w:rPr>
        <w:t>DENSE_RANK</w:t>
      </w:r>
      <w:r>
        <w:t xml:space="preserve"> to staff within each division based on salary descending.</w:t>
      </w:r>
    </w:p>
    <w:p w14:paraId="36F8C5EA" w14:textId="77777777" w:rsidR="00D7481C" w:rsidRDefault="00000000">
      <w:pPr>
        <w:spacing w:before="20" w:after="40"/>
        <w:ind w:left="360"/>
      </w:pPr>
      <w:r>
        <w:rPr>
          <w:b/>
          <w:color w:val="3B82F6"/>
        </w:rPr>
        <w:t xml:space="preserve">• </w:t>
      </w:r>
      <w:r>
        <w:rPr>
          <w:b/>
        </w:rPr>
        <w:t>Second Highest Salary Overall:</w:t>
      </w:r>
      <w:r>
        <w:t xml:space="preserve"> Find the second highest distinct salary across all staff members.</w:t>
      </w:r>
    </w:p>
    <w:p w14:paraId="00CD6E24" w14:textId="77777777" w:rsidR="00D7481C" w:rsidRDefault="00000000">
      <w:pPr>
        <w:spacing w:before="20" w:after="40"/>
        <w:ind w:left="360"/>
      </w:pPr>
      <w:r>
        <w:rPr>
          <w:b/>
          <w:color w:val="3B82F6"/>
        </w:rPr>
        <w:t xml:space="preserve">• </w:t>
      </w:r>
      <w:r>
        <w:rPr>
          <w:b/>
        </w:rPr>
        <w:t>Top Earner per Division:</w:t>
      </w:r>
      <w:r>
        <w:t xml:space="preserve"> Identify the top earner in each division using a window CTE. (If tied, display both).</w:t>
      </w:r>
    </w:p>
    <w:p w14:paraId="6406FD2B" w14:textId="77777777" w:rsidR="00D7481C" w:rsidRDefault="00000000">
      <w:pPr>
        <w:spacing w:before="20" w:after="40"/>
        <w:ind w:left="360"/>
      </w:pPr>
      <w:r>
        <w:rPr>
          <w:b/>
          <w:color w:val="3B82F6"/>
        </w:rPr>
        <w:t xml:space="preserve">• </w:t>
      </w:r>
      <w:r>
        <w:rPr>
          <w:b/>
        </w:rPr>
        <w:t>Cumulative Division Payroll:</w:t>
      </w:r>
      <w:r>
        <w:t xml:space="preserve"> For each division, list staff ordered by </w:t>
      </w:r>
      <w:r>
        <w:rPr>
          <w:rFonts w:ascii="Consolas" w:hAnsi="Consolas"/>
          <w:color w:val="BE185D"/>
          <w:sz w:val="19"/>
        </w:rPr>
        <w:t>hire_date</w:t>
      </w:r>
      <w:r>
        <w:t xml:space="preserve"> along with a running total of salaries paid up to that hire.</w:t>
      </w:r>
    </w:p>
    <w:p w14:paraId="7B2B4D42" w14:textId="77777777" w:rsidR="00D7481C" w:rsidRDefault="00000000">
      <w:pPr>
        <w:spacing w:before="20" w:after="40"/>
        <w:ind w:left="360"/>
      </w:pPr>
      <w:r>
        <w:rPr>
          <w:b/>
          <w:color w:val="3B82F6"/>
        </w:rPr>
        <w:t xml:space="preserve">• </w:t>
      </w:r>
      <w:r>
        <w:rPr>
          <w:b/>
        </w:rPr>
        <w:t>Salary Delta to Top Earner:</w:t>
      </w:r>
      <w:r>
        <w:t xml:space="preserve"> For each staff member, show their salary and the difference between their salary and the maximum salary in their division.</w:t>
      </w:r>
    </w:p>
    <w:p w14:paraId="473FE532" w14:textId="77777777" w:rsidR="00D7481C" w:rsidRDefault="00000000">
      <w:pPr>
        <w:spacing w:before="20" w:after="40"/>
        <w:ind w:left="360"/>
      </w:pPr>
      <w:r>
        <w:rPr>
          <w:b/>
          <w:color w:val="3B82F6"/>
        </w:rPr>
        <w:t xml:space="preserve">• </w:t>
      </w:r>
      <w:r>
        <w:rPr>
          <w:b/>
        </w:rPr>
        <w:t>Previous Sale Comparison:</w:t>
      </w:r>
      <w:r>
        <w:t xml:space="preserve"> For each sale made by Alex Rivera (staff_id = 101), show the sale date, amount, and the amount of the immediately preceding sale.</w:t>
      </w:r>
    </w:p>
    <w:p w14:paraId="794891B1" w14:textId="77777777" w:rsidR="00D7481C" w:rsidRDefault="00000000">
      <w:pPr>
        <w:spacing w:before="20" w:after="40"/>
        <w:ind w:left="360"/>
      </w:pPr>
      <w:r>
        <w:rPr>
          <w:b/>
          <w:color w:val="3B82F6"/>
        </w:rPr>
        <w:t xml:space="preserve">• </w:t>
      </w:r>
      <w:r>
        <w:rPr>
          <w:b/>
        </w:rPr>
        <w:t>Sales Growth Percentage:</w:t>
      </w:r>
      <w:r>
        <w:t xml:space="preserve"> Calculate the percentage growth in sale amount between consecutive sales for each staff member.</w:t>
      </w:r>
    </w:p>
    <w:p w14:paraId="700A2E08" w14:textId="77777777" w:rsidR="00D7481C" w:rsidRDefault="00000000">
      <w:pPr>
        <w:spacing w:before="20" w:after="40"/>
        <w:ind w:left="360"/>
      </w:pPr>
      <w:r>
        <w:rPr>
          <w:b/>
          <w:color w:val="3B82F6"/>
        </w:rPr>
        <w:t xml:space="preserve">• </w:t>
      </w:r>
      <w:r>
        <w:rPr>
          <w:b/>
        </w:rPr>
        <w:t>Rolling 2-Sale Moving Average:</w:t>
      </w:r>
      <w:r>
        <w:t xml:space="preserve"> Compute a moving average of sale amounts considering the current sale and the immediately prior sale for each staff member.</w:t>
      </w:r>
    </w:p>
    <w:p w14:paraId="5194D720" w14:textId="77777777" w:rsidR="00D7481C" w:rsidRDefault="00000000">
      <w:pPr>
        <w:spacing w:before="20" w:after="40"/>
        <w:ind w:left="360"/>
      </w:pPr>
      <w:r>
        <w:rPr>
          <w:b/>
          <w:color w:val="3B82F6"/>
        </w:rPr>
        <w:t xml:space="preserve">• </w:t>
      </w:r>
      <w:r>
        <w:rPr>
          <w:b/>
        </w:rPr>
        <w:t>Quartile Salary Buckets:</w:t>
      </w:r>
      <w:r>
        <w:t xml:space="preserve"> Divide all staff into 4 compensation quartiles using </w:t>
      </w:r>
      <w:r>
        <w:rPr>
          <w:rFonts w:ascii="Consolas" w:hAnsi="Consolas"/>
          <w:color w:val="BE185D"/>
          <w:sz w:val="19"/>
        </w:rPr>
        <w:t>NTILE(4)</w:t>
      </w:r>
      <w:r>
        <w:t>.</w:t>
      </w:r>
    </w:p>
    <w:p w14:paraId="560DC7F5" w14:textId="77777777" w:rsidR="00D7481C" w:rsidRDefault="00000000">
      <w:pPr>
        <w:spacing w:before="20" w:after="40"/>
        <w:ind w:left="360"/>
      </w:pPr>
      <w:r>
        <w:rPr>
          <w:b/>
          <w:color w:val="3B82F6"/>
        </w:rPr>
        <w:t xml:space="preserve">• </w:t>
      </w:r>
      <w:r>
        <w:rPr>
          <w:b/>
        </w:rPr>
        <w:t>First and Most Recent Sale:</w:t>
      </w:r>
      <w:r>
        <w:t xml:space="preserve"> For each staff member, display their earliest and latest sale date side-by-side on each sales row.</w:t>
      </w:r>
    </w:p>
    <w:p w14:paraId="69BCD9F8" w14:textId="77777777" w:rsidR="00D7481C" w:rsidRDefault="00000000">
      <w:pPr>
        <w:spacing w:before="20" w:after="40"/>
        <w:ind w:left="360"/>
      </w:pPr>
      <w:r>
        <w:rPr>
          <w:b/>
          <w:color w:val="3B82F6"/>
        </w:rPr>
        <w:t xml:space="preserve">• </w:t>
      </w:r>
      <w:r>
        <w:rPr>
          <w:b/>
        </w:rPr>
        <w:t>Correlated Existence:</w:t>
      </w:r>
      <w:r>
        <w:t xml:space="preserve"> List all divisions that have at least one employee earning over $140,000 using </w:t>
      </w:r>
      <w:r>
        <w:rPr>
          <w:rFonts w:ascii="Consolas" w:hAnsi="Consolas"/>
          <w:color w:val="BE185D"/>
          <w:sz w:val="19"/>
        </w:rPr>
        <w:t>EXISTS</w:t>
      </w:r>
      <w:r>
        <w:t>.</w:t>
      </w:r>
    </w:p>
    <w:p w14:paraId="0D02E261" w14:textId="77777777" w:rsidR="00D7481C" w:rsidRDefault="00000000">
      <w:pPr>
        <w:spacing w:before="20" w:after="40"/>
        <w:ind w:left="360"/>
      </w:pPr>
      <w:r>
        <w:rPr>
          <w:b/>
          <w:color w:val="3B82F6"/>
        </w:rPr>
        <w:t xml:space="preserve">• </w:t>
      </w:r>
      <w:r>
        <w:rPr>
          <w:b/>
        </w:rPr>
        <w:t>Anti-Join with Window Context:</w:t>
      </w:r>
      <w:r>
        <w:t xml:space="preserve"> Find staff members who have never generated a sale using a subquery.</w:t>
      </w:r>
    </w:p>
    <w:p w14:paraId="42B34A33" w14:textId="77777777" w:rsidR="00D7481C" w:rsidRDefault="00000000">
      <w:pPr>
        <w:spacing w:before="20" w:after="40"/>
        <w:ind w:left="360"/>
      </w:pPr>
      <w:r>
        <w:rPr>
          <w:b/>
          <w:color w:val="3B82F6"/>
        </w:rPr>
        <w:t xml:space="preserve">• </w:t>
      </w:r>
      <w:r>
        <w:rPr>
          <w:b/>
        </w:rPr>
        <w:t>Top 2 Sales per Region:</w:t>
      </w:r>
      <w:r>
        <w:t xml:space="preserve"> Find the top 2 highest sale amounts for each region.</w:t>
      </w:r>
    </w:p>
    <w:p w14:paraId="733271BF" w14:textId="77777777" w:rsidR="00D7481C" w:rsidRDefault="00000000">
      <w:pPr>
        <w:spacing w:before="20" w:after="40"/>
        <w:ind w:left="360"/>
      </w:pPr>
      <w:r>
        <w:rPr>
          <w:b/>
          <w:color w:val="3B82F6"/>
        </w:rPr>
        <w:t xml:space="preserve">• </w:t>
      </w:r>
      <w:r>
        <w:rPr>
          <w:b/>
        </w:rPr>
        <w:t>Sales Contribution Ratio:</w:t>
      </w:r>
      <w:r>
        <w:t xml:space="preserve"> For each sale, show the percentage contribution it made to the staff member's total lifetime sales.</w:t>
      </w:r>
    </w:p>
    <w:p w14:paraId="7142A9D0" w14:textId="77777777" w:rsidR="00D7481C" w:rsidRDefault="00000000">
      <w:pPr>
        <w:spacing w:before="20" w:after="40"/>
        <w:ind w:left="360"/>
      </w:pPr>
      <w:r>
        <w:rPr>
          <w:b/>
          <w:color w:val="3B82F6"/>
        </w:rPr>
        <w:lastRenderedPageBreak/>
        <w:t xml:space="preserve">• </w:t>
      </w:r>
      <w:r>
        <w:rPr>
          <w:b/>
        </w:rPr>
        <w:t>Dense Rank Without Gaps:</w:t>
      </w:r>
      <w:r>
        <w:t xml:space="preserve"> Find staff members holding the 2nd lowest distinct salary across the entire company.</w:t>
      </w:r>
    </w:p>
    <w:p w14:paraId="25799377" w14:textId="77777777" w:rsidR="00D7481C" w:rsidRDefault="00000000">
      <w:pPr>
        <w:spacing w:before="20" w:after="40"/>
        <w:ind w:left="360"/>
      </w:pPr>
      <w:r>
        <w:rPr>
          <w:b/>
          <w:color w:val="3B82F6"/>
        </w:rPr>
        <w:t xml:space="preserve">• </w:t>
      </w:r>
      <w:r>
        <w:rPr>
          <w:b/>
        </w:rPr>
        <w:t>Subquery in SELECT:</w:t>
      </w:r>
      <w:r>
        <w:t xml:space="preserve"> Display staff name, salary, and the difference from the lowest salary in the entire company without using window functions.</w:t>
      </w:r>
    </w:p>
    <w:p w14:paraId="441AFC4B" w14:textId="77777777" w:rsidR="00D7481C" w:rsidRDefault="00000000">
      <w:pPr>
        <w:spacing w:before="20" w:after="40"/>
        <w:ind w:left="360"/>
      </w:pPr>
      <w:r>
        <w:rPr>
          <w:b/>
          <w:color w:val="3B82F6"/>
        </w:rPr>
        <w:t xml:space="preserve">• </w:t>
      </w:r>
      <w:r>
        <w:rPr>
          <w:b/>
        </w:rPr>
        <w:t>Lead Sale Date Difference:</w:t>
      </w:r>
      <w:r>
        <w:t xml:space="preserve"> Calculate the number of days between each sale and the subsequent sale for staff member 101.</w:t>
      </w:r>
    </w:p>
    <w:p w14:paraId="5A4DAEB3" w14:textId="77777777" w:rsidR="00D7481C" w:rsidRDefault="00000000">
      <w:pPr>
        <w:spacing w:before="20" w:after="40"/>
        <w:ind w:left="360"/>
      </w:pPr>
      <w:r>
        <w:rPr>
          <w:b/>
          <w:color w:val="3B82F6"/>
        </w:rPr>
        <w:t xml:space="preserve">• </w:t>
      </w:r>
      <w:r>
        <w:rPr>
          <w:b/>
        </w:rPr>
        <w:t>Recursive Number Generation:</w:t>
      </w:r>
      <w:r>
        <w:t xml:space="preserve"> Use a recursive CTE to output numbers from 1 to 10.</w:t>
      </w:r>
    </w:p>
    <w:p w14:paraId="7133E09E" w14:textId="77777777" w:rsidR="00D7481C" w:rsidRDefault="00D7481C">
      <w:pPr>
        <w:pBdr>
          <w:bottom w:val="single" w:sz="6" w:space="1" w:color="CBD5E1"/>
        </w:pBdr>
        <w:spacing w:before="120" w:after="120"/>
      </w:pPr>
    </w:p>
    <w:p w14:paraId="6E3CF433" w14:textId="77777777" w:rsidR="00D7481C" w:rsidRDefault="00000000">
      <w:pPr>
        <w:keepNext/>
        <w:spacing w:before="320" w:after="120"/>
      </w:pPr>
      <w:r>
        <w:rPr>
          <w:b/>
          <w:color w:val="0F2C59"/>
          <w:sz w:val="36"/>
        </w:rPr>
        <w:t>Part 10: Solutions &amp; In-Depth Walkthroughs</w:t>
      </w:r>
    </w:p>
    <w:p w14:paraId="33712A76" w14:textId="77777777" w:rsidR="00D7481C" w:rsidRDefault="00000000">
      <w:pPr>
        <w:keepNext/>
        <w:spacing w:before="200"/>
      </w:pPr>
      <w:r>
        <w:rPr>
          <w:b/>
          <w:color w:val="1E40AF"/>
          <w:sz w:val="24"/>
        </w:rPr>
        <w:t>Solution 1</w:t>
      </w:r>
    </w:p>
    <w:p w14:paraId="1776B3E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name, salary</w:t>
      </w:r>
      <w:r>
        <w:rPr>
          <w:rFonts w:ascii="Consolas" w:hAnsi="Consolas"/>
          <w:color w:val="0F172A"/>
          <w:sz w:val="17"/>
        </w:rPr>
        <w:br/>
        <w:t>FROM staff</w:t>
      </w:r>
      <w:r>
        <w:rPr>
          <w:rFonts w:ascii="Consolas" w:hAnsi="Consolas"/>
          <w:color w:val="0F172A"/>
          <w:sz w:val="17"/>
        </w:rPr>
        <w:br/>
        <w:t>WHERE salary &gt; (SELECT AVG(salary) FROM staff);</w:t>
      </w:r>
    </w:p>
    <w:p w14:paraId="3FE17ABE" w14:textId="77777777" w:rsidR="00D7481C" w:rsidRDefault="00000000">
      <w:pPr>
        <w:keepNext/>
        <w:spacing w:before="200"/>
      </w:pPr>
      <w:r>
        <w:rPr>
          <w:b/>
          <w:color w:val="1E40AF"/>
          <w:sz w:val="24"/>
        </w:rPr>
        <w:t>Solution 2</w:t>
      </w:r>
    </w:p>
    <w:p w14:paraId="482E973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s.name, s.div_id, s.salary</w:t>
      </w:r>
      <w:r>
        <w:rPr>
          <w:rFonts w:ascii="Consolas" w:hAnsi="Consolas"/>
          <w:color w:val="0F172A"/>
          <w:sz w:val="17"/>
        </w:rPr>
        <w:br/>
        <w:t>FROM staff s</w:t>
      </w:r>
      <w:r>
        <w:rPr>
          <w:rFonts w:ascii="Consolas" w:hAnsi="Consolas"/>
          <w:color w:val="0F172A"/>
          <w:sz w:val="17"/>
        </w:rPr>
        <w:br/>
        <w:t>WHERE s.salary &gt; (</w:t>
      </w:r>
      <w:r>
        <w:rPr>
          <w:rFonts w:ascii="Consolas" w:hAnsi="Consolas"/>
          <w:color w:val="0F172A"/>
          <w:sz w:val="17"/>
        </w:rPr>
        <w:br/>
        <w:t xml:space="preserve">    SELECT AVG(sub.salary)</w:t>
      </w:r>
      <w:r>
        <w:rPr>
          <w:rFonts w:ascii="Consolas" w:hAnsi="Consolas"/>
          <w:color w:val="0F172A"/>
          <w:sz w:val="17"/>
        </w:rPr>
        <w:br/>
        <w:t xml:space="preserve">    FROM staff sub</w:t>
      </w:r>
      <w:r>
        <w:rPr>
          <w:rFonts w:ascii="Consolas" w:hAnsi="Consolas"/>
          <w:color w:val="0F172A"/>
          <w:sz w:val="17"/>
        </w:rPr>
        <w:br/>
        <w:t xml:space="preserve">    WHERE sub.div_id = s.div_id</w:t>
      </w:r>
      <w:r>
        <w:rPr>
          <w:rFonts w:ascii="Consolas" w:hAnsi="Consolas"/>
          <w:color w:val="0F172A"/>
          <w:sz w:val="17"/>
        </w:rPr>
        <w:br/>
        <w:t>);</w:t>
      </w:r>
    </w:p>
    <w:p w14:paraId="3E6C5B7F" w14:textId="77777777" w:rsidR="00D7481C" w:rsidRDefault="00000000">
      <w:pPr>
        <w:keepNext/>
        <w:spacing w:before="200"/>
      </w:pPr>
      <w:r>
        <w:rPr>
          <w:b/>
          <w:color w:val="1E40AF"/>
          <w:sz w:val="24"/>
        </w:rPr>
        <w:t>Solution 3</w:t>
      </w:r>
    </w:p>
    <w:p w14:paraId="5DFEDF4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div_id, </w:t>
      </w:r>
      <w:r>
        <w:rPr>
          <w:rFonts w:ascii="Consolas" w:hAnsi="Consolas"/>
          <w:color w:val="0F172A"/>
          <w:sz w:val="17"/>
        </w:rPr>
        <w:br/>
        <w:t xml:space="preserve">    name, </w:t>
      </w:r>
      <w:r>
        <w:rPr>
          <w:rFonts w:ascii="Consolas" w:hAnsi="Consolas"/>
          <w:color w:val="0F172A"/>
          <w:sz w:val="17"/>
        </w:rPr>
        <w:br/>
        <w:t xml:space="preserve">    salary,</w:t>
      </w:r>
      <w:r>
        <w:rPr>
          <w:rFonts w:ascii="Consolas" w:hAnsi="Consolas"/>
          <w:color w:val="0F172A"/>
          <w:sz w:val="17"/>
        </w:rPr>
        <w:br/>
        <w:t xml:space="preserve">    ROW_NUMBER() OVER(PARTITION BY div_id ORDER BY salary DESC) AS seq_num,</w:t>
      </w:r>
      <w:r>
        <w:rPr>
          <w:rFonts w:ascii="Consolas" w:hAnsi="Consolas"/>
          <w:color w:val="0F172A"/>
          <w:sz w:val="17"/>
        </w:rPr>
        <w:br/>
        <w:t xml:space="preserve">    RANK() OVER(PARTITION BY div_id ORDER BY salary DESC) AS rnk,</w:t>
      </w:r>
      <w:r>
        <w:rPr>
          <w:rFonts w:ascii="Consolas" w:hAnsi="Consolas"/>
          <w:color w:val="0F172A"/>
          <w:sz w:val="17"/>
        </w:rPr>
        <w:br/>
        <w:t xml:space="preserve">    DENSE_RANK() OVER(PARTITION BY div_id ORDER BY salary DESC) AS dense_rnk</w:t>
      </w:r>
      <w:r>
        <w:rPr>
          <w:rFonts w:ascii="Consolas" w:hAnsi="Consolas"/>
          <w:color w:val="0F172A"/>
          <w:sz w:val="17"/>
        </w:rPr>
        <w:br/>
        <w:t>FROM staff;</w:t>
      </w:r>
    </w:p>
    <w:p w14:paraId="15C91704" w14:textId="77777777" w:rsidR="00D7481C" w:rsidRDefault="00000000">
      <w:pPr>
        <w:keepNext/>
        <w:spacing w:before="200"/>
      </w:pPr>
      <w:r>
        <w:rPr>
          <w:b/>
          <w:color w:val="1E40AF"/>
          <w:sz w:val="24"/>
        </w:rPr>
        <w:t>Solution 4</w:t>
      </w:r>
    </w:p>
    <w:p w14:paraId="5E84B4F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RankedSalaries AS (</w:t>
      </w:r>
      <w:r>
        <w:rPr>
          <w:rFonts w:ascii="Consolas" w:hAnsi="Consolas"/>
          <w:color w:val="0F172A"/>
          <w:sz w:val="17"/>
        </w:rPr>
        <w:br/>
        <w:t xml:space="preserve">    SELECT salary, DENSE_RANK() OVER (ORDER BY salary DESC) AS rnk</w:t>
      </w:r>
      <w:r>
        <w:rPr>
          <w:rFonts w:ascii="Consolas" w:hAnsi="Consolas"/>
          <w:color w:val="0F172A"/>
          <w:sz w:val="17"/>
        </w:rPr>
        <w:br/>
        <w:t xml:space="preserve">    FROM staff</w:t>
      </w:r>
      <w:r>
        <w:rPr>
          <w:rFonts w:ascii="Consolas" w:hAnsi="Consolas"/>
          <w:color w:val="0F172A"/>
          <w:sz w:val="17"/>
        </w:rPr>
        <w:br/>
        <w:t>)</w:t>
      </w:r>
      <w:r>
        <w:rPr>
          <w:rFonts w:ascii="Consolas" w:hAnsi="Consolas"/>
          <w:color w:val="0F172A"/>
          <w:sz w:val="17"/>
        </w:rPr>
        <w:br/>
        <w:t>SELECT MAX(salary) AS second_highest_salary</w:t>
      </w:r>
      <w:r>
        <w:rPr>
          <w:rFonts w:ascii="Consolas" w:hAnsi="Consolas"/>
          <w:color w:val="0F172A"/>
          <w:sz w:val="17"/>
        </w:rPr>
        <w:br/>
        <w:t>FROM RankedSalaries</w:t>
      </w:r>
      <w:r>
        <w:rPr>
          <w:rFonts w:ascii="Consolas" w:hAnsi="Consolas"/>
          <w:color w:val="0F172A"/>
          <w:sz w:val="17"/>
        </w:rPr>
        <w:br/>
        <w:t>WHERE rnk = 2;</w:t>
      </w:r>
    </w:p>
    <w:p w14:paraId="241F50A2" w14:textId="77777777" w:rsidR="00D7481C" w:rsidRDefault="00000000">
      <w:pPr>
        <w:keepNext/>
        <w:spacing w:before="200"/>
      </w:pPr>
      <w:r>
        <w:rPr>
          <w:b/>
          <w:color w:val="1E40AF"/>
          <w:sz w:val="24"/>
        </w:rPr>
        <w:t>Solution 5</w:t>
      </w:r>
    </w:p>
    <w:p w14:paraId="606515B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RankedStaff AS (</w:t>
      </w:r>
      <w:r>
        <w:rPr>
          <w:rFonts w:ascii="Consolas" w:hAnsi="Consolas"/>
          <w:color w:val="0F172A"/>
          <w:sz w:val="17"/>
        </w:rPr>
        <w:br/>
        <w:t xml:space="preserve">    SELECT </w:t>
      </w:r>
      <w:r>
        <w:rPr>
          <w:rFonts w:ascii="Consolas" w:hAnsi="Consolas"/>
          <w:color w:val="0F172A"/>
          <w:sz w:val="17"/>
        </w:rPr>
        <w:br/>
        <w:t xml:space="preserve">        s.name, </w:t>
      </w:r>
      <w:r>
        <w:rPr>
          <w:rFonts w:ascii="Consolas" w:hAnsi="Consolas"/>
          <w:color w:val="0F172A"/>
          <w:sz w:val="17"/>
        </w:rPr>
        <w:br/>
        <w:t xml:space="preserve">        d.div_name, </w:t>
      </w:r>
      <w:r>
        <w:rPr>
          <w:rFonts w:ascii="Consolas" w:hAnsi="Consolas"/>
          <w:color w:val="0F172A"/>
          <w:sz w:val="17"/>
        </w:rPr>
        <w:br/>
        <w:t xml:space="preserve">        s.salary,</w:t>
      </w:r>
      <w:r>
        <w:rPr>
          <w:rFonts w:ascii="Consolas" w:hAnsi="Consolas"/>
          <w:color w:val="0F172A"/>
          <w:sz w:val="17"/>
        </w:rPr>
        <w:br/>
        <w:t xml:space="preserve">        DENSE_RANK() OVER (PARTITION BY s.div_id ORDER BY s.salary DESC) AS rnk</w:t>
      </w:r>
      <w:r>
        <w:rPr>
          <w:rFonts w:ascii="Consolas" w:hAnsi="Consolas"/>
          <w:color w:val="0F172A"/>
          <w:sz w:val="17"/>
        </w:rPr>
        <w:br/>
        <w:t xml:space="preserve">    FROM staff s</w:t>
      </w:r>
      <w:r>
        <w:rPr>
          <w:rFonts w:ascii="Consolas" w:hAnsi="Consolas"/>
          <w:color w:val="0F172A"/>
          <w:sz w:val="17"/>
        </w:rPr>
        <w:br/>
        <w:t xml:space="preserve">    INNER JOIN divisions d ON s.div_id = d.div_id</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t>SELECT div_name, name, salary</w:t>
      </w:r>
      <w:r>
        <w:rPr>
          <w:rFonts w:ascii="Consolas" w:hAnsi="Consolas"/>
          <w:color w:val="0F172A"/>
          <w:sz w:val="17"/>
        </w:rPr>
        <w:br/>
        <w:t>FROM RankedStaff</w:t>
      </w:r>
      <w:r>
        <w:rPr>
          <w:rFonts w:ascii="Consolas" w:hAnsi="Consolas"/>
          <w:color w:val="0F172A"/>
          <w:sz w:val="17"/>
        </w:rPr>
        <w:br/>
        <w:t>WHERE rnk = 1;</w:t>
      </w:r>
    </w:p>
    <w:p w14:paraId="20FEF688" w14:textId="77777777" w:rsidR="00D7481C" w:rsidRDefault="00000000">
      <w:pPr>
        <w:keepNext/>
        <w:spacing w:before="200"/>
      </w:pPr>
      <w:r>
        <w:rPr>
          <w:b/>
          <w:color w:val="1E40AF"/>
          <w:sz w:val="24"/>
        </w:rPr>
        <w:t>Solution 6</w:t>
      </w:r>
    </w:p>
    <w:p w14:paraId="70448C3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div_id, </w:t>
      </w:r>
      <w:r>
        <w:rPr>
          <w:rFonts w:ascii="Consolas" w:hAnsi="Consolas"/>
          <w:color w:val="0F172A"/>
          <w:sz w:val="17"/>
        </w:rPr>
        <w:br/>
        <w:t xml:space="preserve">    name, </w:t>
      </w:r>
      <w:r>
        <w:rPr>
          <w:rFonts w:ascii="Consolas" w:hAnsi="Consolas"/>
          <w:color w:val="0F172A"/>
          <w:sz w:val="17"/>
        </w:rPr>
        <w:br/>
        <w:t xml:space="preserve">    hire_date, </w:t>
      </w:r>
      <w:r>
        <w:rPr>
          <w:rFonts w:ascii="Consolas" w:hAnsi="Consolas"/>
          <w:color w:val="0F172A"/>
          <w:sz w:val="17"/>
        </w:rPr>
        <w:br/>
        <w:t xml:space="preserve">    salary,</w:t>
      </w:r>
      <w:r>
        <w:rPr>
          <w:rFonts w:ascii="Consolas" w:hAnsi="Consolas"/>
          <w:color w:val="0F172A"/>
          <w:sz w:val="17"/>
        </w:rPr>
        <w:br/>
        <w:t xml:space="preserve">    SUM(salary) OVER (</w:t>
      </w:r>
      <w:r>
        <w:rPr>
          <w:rFonts w:ascii="Consolas" w:hAnsi="Consolas"/>
          <w:color w:val="0F172A"/>
          <w:sz w:val="17"/>
        </w:rPr>
        <w:br/>
        <w:t xml:space="preserve">        PARTITION BY div_id </w:t>
      </w:r>
      <w:r>
        <w:rPr>
          <w:rFonts w:ascii="Consolas" w:hAnsi="Consolas"/>
          <w:color w:val="0F172A"/>
          <w:sz w:val="17"/>
        </w:rPr>
        <w:br/>
        <w:t xml:space="preserve">        ORDER BY hire_date </w:t>
      </w:r>
      <w:r>
        <w:rPr>
          <w:rFonts w:ascii="Consolas" w:hAnsi="Consolas"/>
          <w:color w:val="0F172A"/>
          <w:sz w:val="17"/>
        </w:rPr>
        <w:br/>
        <w:t xml:space="preserve">        ROWS BETWEEN UNBOUNDED PRECEDING AND CURRENT ROW</w:t>
      </w:r>
      <w:r>
        <w:rPr>
          <w:rFonts w:ascii="Consolas" w:hAnsi="Consolas"/>
          <w:color w:val="0F172A"/>
          <w:sz w:val="17"/>
        </w:rPr>
        <w:br/>
        <w:t xml:space="preserve">    ) AS running_payroll</w:t>
      </w:r>
      <w:r>
        <w:rPr>
          <w:rFonts w:ascii="Consolas" w:hAnsi="Consolas"/>
          <w:color w:val="0F172A"/>
          <w:sz w:val="17"/>
        </w:rPr>
        <w:br/>
        <w:t>FROM staff;</w:t>
      </w:r>
    </w:p>
    <w:p w14:paraId="10C3AE11" w14:textId="77777777" w:rsidR="00D7481C" w:rsidRDefault="00000000">
      <w:pPr>
        <w:keepNext/>
        <w:spacing w:before="200"/>
      </w:pPr>
      <w:r>
        <w:rPr>
          <w:b/>
          <w:color w:val="1E40AF"/>
          <w:sz w:val="24"/>
        </w:rPr>
        <w:t>Solution 7</w:t>
      </w:r>
    </w:p>
    <w:p w14:paraId="3DF9695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name, </w:t>
      </w:r>
      <w:r>
        <w:rPr>
          <w:rFonts w:ascii="Consolas" w:hAnsi="Consolas"/>
          <w:color w:val="0F172A"/>
          <w:sz w:val="17"/>
        </w:rPr>
        <w:br/>
        <w:t xml:space="preserve">    div_id, </w:t>
      </w:r>
      <w:r>
        <w:rPr>
          <w:rFonts w:ascii="Consolas" w:hAnsi="Consolas"/>
          <w:color w:val="0F172A"/>
          <w:sz w:val="17"/>
        </w:rPr>
        <w:br/>
        <w:t xml:space="preserve">    salary,</w:t>
      </w:r>
      <w:r>
        <w:rPr>
          <w:rFonts w:ascii="Consolas" w:hAnsi="Consolas"/>
          <w:color w:val="0F172A"/>
          <w:sz w:val="17"/>
        </w:rPr>
        <w:br/>
        <w:t xml:space="preserve">    MAX(salary) OVER (PARTITION BY div_id) AS div_max_salary,</w:t>
      </w:r>
      <w:r>
        <w:rPr>
          <w:rFonts w:ascii="Consolas" w:hAnsi="Consolas"/>
          <w:color w:val="0F172A"/>
          <w:sz w:val="17"/>
        </w:rPr>
        <w:br/>
        <w:t xml:space="preserve">    (MAX(salary) OVER (PARTITION BY div_id) - salary) AS shortfall_from_top</w:t>
      </w:r>
      <w:r>
        <w:rPr>
          <w:rFonts w:ascii="Consolas" w:hAnsi="Consolas"/>
          <w:color w:val="0F172A"/>
          <w:sz w:val="17"/>
        </w:rPr>
        <w:br/>
        <w:t>FROM staff;</w:t>
      </w:r>
    </w:p>
    <w:p w14:paraId="244BEE8D" w14:textId="77777777" w:rsidR="00D7481C" w:rsidRDefault="00000000">
      <w:pPr>
        <w:keepNext/>
        <w:spacing w:before="200"/>
      </w:pPr>
      <w:r>
        <w:rPr>
          <w:b/>
          <w:color w:val="1E40AF"/>
          <w:sz w:val="24"/>
        </w:rPr>
        <w:t>Solution 8</w:t>
      </w:r>
    </w:p>
    <w:p w14:paraId="100B61E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sale_date, </w:t>
      </w:r>
      <w:r>
        <w:rPr>
          <w:rFonts w:ascii="Consolas" w:hAnsi="Consolas"/>
          <w:color w:val="0F172A"/>
          <w:sz w:val="17"/>
        </w:rPr>
        <w:br/>
        <w:t xml:space="preserve">    amount,</w:t>
      </w:r>
      <w:r>
        <w:rPr>
          <w:rFonts w:ascii="Consolas" w:hAnsi="Consolas"/>
          <w:color w:val="0F172A"/>
          <w:sz w:val="17"/>
        </w:rPr>
        <w:br/>
        <w:t xml:space="preserve">    LAG(amount, 1) OVER (ORDER BY sale_date) AS prev_sale_amount</w:t>
      </w:r>
      <w:r>
        <w:rPr>
          <w:rFonts w:ascii="Consolas" w:hAnsi="Consolas"/>
          <w:color w:val="0F172A"/>
          <w:sz w:val="17"/>
        </w:rPr>
        <w:br/>
        <w:t>FROM sales_performance</w:t>
      </w:r>
      <w:r>
        <w:rPr>
          <w:rFonts w:ascii="Consolas" w:hAnsi="Consolas"/>
          <w:color w:val="0F172A"/>
          <w:sz w:val="17"/>
        </w:rPr>
        <w:br/>
        <w:t>WHERE staff_id = 101;</w:t>
      </w:r>
    </w:p>
    <w:p w14:paraId="1FB89E9C" w14:textId="77777777" w:rsidR="00D7481C" w:rsidRDefault="00000000">
      <w:pPr>
        <w:keepNext/>
        <w:spacing w:before="200"/>
      </w:pPr>
      <w:r>
        <w:rPr>
          <w:b/>
          <w:color w:val="1E40AF"/>
          <w:sz w:val="24"/>
        </w:rPr>
        <w:t>Solution 9</w:t>
      </w:r>
    </w:p>
    <w:p w14:paraId="08A9948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staff_id, </w:t>
      </w:r>
      <w:r>
        <w:rPr>
          <w:rFonts w:ascii="Consolas" w:hAnsi="Consolas"/>
          <w:color w:val="0F172A"/>
          <w:sz w:val="17"/>
        </w:rPr>
        <w:br/>
        <w:t xml:space="preserve">    sale_date, </w:t>
      </w:r>
      <w:r>
        <w:rPr>
          <w:rFonts w:ascii="Consolas" w:hAnsi="Consolas"/>
          <w:color w:val="0F172A"/>
          <w:sz w:val="17"/>
        </w:rPr>
        <w:br/>
        <w:t xml:space="preserve">    amount,</w:t>
      </w:r>
      <w:r>
        <w:rPr>
          <w:rFonts w:ascii="Consolas" w:hAnsi="Consolas"/>
          <w:color w:val="0F172A"/>
          <w:sz w:val="17"/>
        </w:rPr>
        <w:br/>
        <w:t xml:space="preserve">    ROUND(</w:t>
      </w:r>
      <w:r>
        <w:rPr>
          <w:rFonts w:ascii="Consolas" w:hAnsi="Consolas"/>
          <w:color w:val="0F172A"/>
          <w:sz w:val="17"/>
        </w:rPr>
        <w:br/>
        <w:t xml:space="preserve">        100.0 * (amount - LAG(amount, 1) OVER(PARTITION BY staff_id ORDER BY sale_date)) </w:t>
      </w:r>
      <w:r>
        <w:rPr>
          <w:rFonts w:ascii="Consolas" w:hAnsi="Consolas"/>
          <w:color w:val="0F172A"/>
          <w:sz w:val="17"/>
        </w:rPr>
        <w:br/>
        <w:t xml:space="preserve">        / LAG(amount, 1) OVER(PARTITION BY staff_id ORDER BY sale_date), </w:t>
      </w:r>
      <w:r>
        <w:rPr>
          <w:rFonts w:ascii="Consolas" w:hAnsi="Consolas"/>
          <w:color w:val="0F172A"/>
          <w:sz w:val="17"/>
        </w:rPr>
        <w:br/>
        <w:t xml:space="preserve">        2</w:t>
      </w:r>
      <w:r>
        <w:rPr>
          <w:rFonts w:ascii="Consolas" w:hAnsi="Consolas"/>
          <w:color w:val="0F172A"/>
          <w:sz w:val="17"/>
        </w:rPr>
        <w:br/>
        <w:t xml:space="preserve">    ) AS pct_growth</w:t>
      </w:r>
      <w:r>
        <w:rPr>
          <w:rFonts w:ascii="Consolas" w:hAnsi="Consolas"/>
          <w:color w:val="0F172A"/>
          <w:sz w:val="17"/>
        </w:rPr>
        <w:br/>
        <w:t>FROM sales_performance;</w:t>
      </w:r>
    </w:p>
    <w:p w14:paraId="6CB3A7F4" w14:textId="77777777" w:rsidR="00D7481C" w:rsidRDefault="00000000">
      <w:pPr>
        <w:keepNext/>
        <w:spacing w:before="200"/>
      </w:pPr>
      <w:r>
        <w:rPr>
          <w:b/>
          <w:color w:val="1E40AF"/>
          <w:sz w:val="24"/>
        </w:rPr>
        <w:t>Solution 10</w:t>
      </w:r>
    </w:p>
    <w:p w14:paraId="433F1C3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staff_id, </w:t>
      </w:r>
      <w:r>
        <w:rPr>
          <w:rFonts w:ascii="Consolas" w:hAnsi="Consolas"/>
          <w:color w:val="0F172A"/>
          <w:sz w:val="17"/>
        </w:rPr>
        <w:br/>
        <w:t xml:space="preserve">    sale_date, </w:t>
      </w:r>
      <w:r>
        <w:rPr>
          <w:rFonts w:ascii="Consolas" w:hAnsi="Consolas"/>
          <w:color w:val="0F172A"/>
          <w:sz w:val="17"/>
        </w:rPr>
        <w:br/>
        <w:t xml:space="preserve">    amount,</w:t>
      </w:r>
      <w:r>
        <w:rPr>
          <w:rFonts w:ascii="Consolas" w:hAnsi="Consolas"/>
          <w:color w:val="0F172A"/>
          <w:sz w:val="17"/>
        </w:rPr>
        <w:br/>
        <w:t xml:space="preserve">    ROUND(</w:t>
      </w:r>
      <w:r>
        <w:rPr>
          <w:rFonts w:ascii="Consolas" w:hAnsi="Consolas"/>
          <w:color w:val="0F172A"/>
          <w:sz w:val="17"/>
        </w:rPr>
        <w:br/>
        <w:t xml:space="preserve">        AVG(amount) OVER (</w:t>
      </w:r>
      <w:r>
        <w:rPr>
          <w:rFonts w:ascii="Consolas" w:hAnsi="Consolas"/>
          <w:color w:val="0F172A"/>
          <w:sz w:val="17"/>
        </w:rPr>
        <w:br/>
        <w:t xml:space="preserve">            PARTITION BY staff_id </w:t>
      </w:r>
      <w:r>
        <w:rPr>
          <w:rFonts w:ascii="Consolas" w:hAnsi="Consolas"/>
          <w:color w:val="0F172A"/>
          <w:sz w:val="17"/>
        </w:rPr>
        <w:br/>
        <w:t xml:space="preserve">            ORDER BY sale_date </w:t>
      </w:r>
      <w:r>
        <w:rPr>
          <w:rFonts w:ascii="Consolas" w:hAnsi="Consolas"/>
          <w:color w:val="0F172A"/>
          <w:sz w:val="17"/>
        </w:rPr>
        <w:br/>
        <w:t xml:space="preserve">            ROWS BETWEEN 1 PRECEDING AND CURRENT ROW</w:t>
      </w:r>
      <w:r>
        <w:rPr>
          <w:rFonts w:ascii="Consolas" w:hAnsi="Consolas"/>
          <w:color w:val="0F172A"/>
          <w:sz w:val="17"/>
        </w:rPr>
        <w:br/>
        <w:t xml:space="preserve">        ), </w:t>
      </w:r>
      <w:r>
        <w:rPr>
          <w:rFonts w:ascii="Consolas" w:hAnsi="Consolas"/>
          <w:color w:val="0F172A"/>
          <w:sz w:val="17"/>
        </w:rPr>
        <w:br/>
        <w:t xml:space="preserve">        2</w:t>
      </w:r>
      <w:r>
        <w:rPr>
          <w:rFonts w:ascii="Consolas" w:hAnsi="Consolas"/>
          <w:color w:val="0F172A"/>
          <w:sz w:val="17"/>
        </w:rPr>
        <w:br/>
      </w:r>
      <w:r>
        <w:rPr>
          <w:rFonts w:ascii="Consolas" w:hAnsi="Consolas"/>
          <w:color w:val="0F172A"/>
          <w:sz w:val="17"/>
        </w:rPr>
        <w:lastRenderedPageBreak/>
        <w:t xml:space="preserve">    ) AS rolling_2_sale_avg</w:t>
      </w:r>
      <w:r>
        <w:rPr>
          <w:rFonts w:ascii="Consolas" w:hAnsi="Consolas"/>
          <w:color w:val="0F172A"/>
          <w:sz w:val="17"/>
        </w:rPr>
        <w:br/>
        <w:t>FROM sales_performance;</w:t>
      </w:r>
    </w:p>
    <w:p w14:paraId="672A95CA" w14:textId="77777777" w:rsidR="00D7481C" w:rsidRDefault="00000000">
      <w:pPr>
        <w:keepNext/>
        <w:spacing w:before="200"/>
      </w:pPr>
      <w:r>
        <w:rPr>
          <w:b/>
          <w:color w:val="1E40AF"/>
          <w:sz w:val="24"/>
        </w:rPr>
        <w:t>Solution 11</w:t>
      </w:r>
    </w:p>
    <w:p w14:paraId="67C1537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name, </w:t>
      </w:r>
      <w:r>
        <w:rPr>
          <w:rFonts w:ascii="Consolas" w:hAnsi="Consolas"/>
          <w:color w:val="0F172A"/>
          <w:sz w:val="17"/>
        </w:rPr>
        <w:br/>
        <w:t xml:space="preserve">    salary,</w:t>
      </w:r>
      <w:r>
        <w:rPr>
          <w:rFonts w:ascii="Consolas" w:hAnsi="Consolas"/>
          <w:color w:val="0F172A"/>
          <w:sz w:val="17"/>
        </w:rPr>
        <w:br/>
        <w:t xml:space="preserve">    NTILE(4) OVER (ORDER BY salary DESC) AS salary_quartile</w:t>
      </w:r>
      <w:r>
        <w:rPr>
          <w:rFonts w:ascii="Consolas" w:hAnsi="Consolas"/>
          <w:color w:val="0F172A"/>
          <w:sz w:val="17"/>
        </w:rPr>
        <w:br/>
        <w:t>FROM staff;</w:t>
      </w:r>
    </w:p>
    <w:p w14:paraId="7EAC5B23" w14:textId="77777777" w:rsidR="00D7481C" w:rsidRDefault="00000000">
      <w:pPr>
        <w:keepNext/>
        <w:spacing w:before="200"/>
      </w:pPr>
      <w:r>
        <w:rPr>
          <w:b/>
          <w:color w:val="1E40AF"/>
          <w:sz w:val="24"/>
        </w:rPr>
        <w:t>Solution 12</w:t>
      </w:r>
    </w:p>
    <w:p w14:paraId="35315C8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staff_id,</w:t>
      </w:r>
      <w:r>
        <w:rPr>
          <w:rFonts w:ascii="Consolas" w:hAnsi="Consolas"/>
          <w:color w:val="0F172A"/>
          <w:sz w:val="17"/>
        </w:rPr>
        <w:br/>
        <w:t xml:space="preserve">    sale_id,</w:t>
      </w:r>
      <w:r>
        <w:rPr>
          <w:rFonts w:ascii="Consolas" w:hAnsi="Consolas"/>
          <w:color w:val="0F172A"/>
          <w:sz w:val="17"/>
        </w:rPr>
        <w:br/>
        <w:t xml:space="preserve">    sale_date,</w:t>
      </w:r>
      <w:r>
        <w:rPr>
          <w:rFonts w:ascii="Consolas" w:hAnsi="Consolas"/>
          <w:color w:val="0F172A"/>
          <w:sz w:val="17"/>
        </w:rPr>
        <w:br/>
        <w:t xml:space="preserve">    FIRST_VALUE(sale_date) OVER(</w:t>
      </w:r>
      <w:r>
        <w:rPr>
          <w:rFonts w:ascii="Consolas" w:hAnsi="Consolas"/>
          <w:color w:val="0F172A"/>
          <w:sz w:val="17"/>
        </w:rPr>
        <w:br/>
        <w:t xml:space="preserve">        PARTITION BY staff_id </w:t>
      </w:r>
      <w:r>
        <w:rPr>
          <w:rFonts w:ascii="Consolas" w:hAnsi="Consolas"/>
          <w:color w:val="0F172A"/>
          <w:sz w:val="17"/>
        </w:rPr>
        <w:br/>
        <w:t xml:space="preserve">        ORDER BY sale_date </w:t>
      </w:r>
      <w:r>
        <w:rPr>
          <w:rFonts w:ascii="Consolas" w:hAnsi="Consolas"/>
          <w:color w:val="0F172A"/>
          <w:sz w:val="17"/>
        </w:rPr>
        <w:br/>
        <w:t xml:space="preserve">        ROWS BETWEEN UNBOUNDED PRECEDING AND UNBOUNDED FOLLOWING</w:t>
      </w:r>
      <w:r>
        <w:rPr>
          <w:rFonts w:ascii="Consolas" w:hAnsi="Consolas"/>
          <w:color w:val="0F172A"/>
          <w:sz w:val="17"/>
        </w:rPr>
        <w:br/>
        <w:t xml:space="preserve">    ) AS first_sale_date,</w:t>
      </w:r>
      <w:r>
        <w:rPr>
          <w:rFonts w:ascii="Consolas" w:hAnsi="Consolas"/>
          <w:color w:val="0F172A"/>
          <w:sz w:val="17"/>
        </w:rPr>
        <w:br/>
        <w:t xml:space="preserve">    LAST_VALUE(sale_date) OVER(</w:t>
      </w:r>
      <w:r>
        <w:rPr>
          <w:rFonts w:ascii="Consolas" w:hAnsi="Consolas"/>
          <w:color w:val="0F172A"/>
          <w:sz w:val="17"/>
        </w:rPr>
        <w:br/>
        <w:t xml:space="preserve">        PARTITION BY staff_id </w:t>
      </w:r>
      <w:r>
        <w:rPr>
          <w:rFonts w:ascii="Consolas" w:hAnsi="Consolas"/>
          <w:color w:val="0F172A"/>
          <w:sz w:val="17"/>
        </w:rPr>
        <w:br/>
        <w:t xml:space="preserve">        ORDER BY sale_date </w:t>
      </w:r>
      <w:r>
        <w:rPr>
          <w:rFonts w:ascii="Consolas" w:hAnsi="Consolas"/>
          <w:color w:val="0F172A"/>
          <w:sz w:val="17"/>
        </w:rPr>
        <w:br/>
        <w:t xml:space="preserve">        ROWS BETWEEN UNBOUNDED PRECEDING AND UNBOUNDED FOLLOWING</w:t>
      </w:r>
      <w:r>
        <w:rPr>
          <w:rFonts w:ascii="Consolas" w:hAnsi="Consolas"/>
          <w:color w:val="0F172A"/>
          <w:sz w:val="17"/>
        </w:rPr>
        <w:br/>
        <w:t xml:space="preserve">    ) AS latest_sale_date</w:t>
      </w:r>
      <w:r>
        <w:rPr>
          <w:rFonts w:ascii="Consolas" w:hAnsi="Consolas"/>
          <w:color w:val="0F172A"/>
          <w:sz w:val="17"/>
        </w:rPr>
        <w:br/>
        <w:t>FROM sales_performance;</w:t>
      </w:r>
    </w:p>
    <w:p w14:paraId="41B788F9" w14:textId="77777777" w:rsidR="00D7481C" w:rsidRDefault="00000000">
      <w:pPr>
        <w:keepNext/>
        <w:spacing w:before="200"/>
      </w:pPr>
      <w:r>
        <w:rPr>
          <w:b/>
          <w:color w:val="1E40AF"/>
          <w:sz w:val="24"/>
        </w:rPr>
        <w:t>Solution 13</w:t>
      </w:r>
    </w:p>
    <w:p w14:paraId="390EA1C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d.div_name</w:t>
      </w:r>
      <w:r>
        <w:rPr>
          <w:rFonts w:ascii="Consolas" w:hAnsi="Consolas"/>
          <w:color w:val="0F172A"/>
          <w:sz w:val="17"/>
        </w:rPr>
        <w:br/>
        <w:t>FROM divisions d</w:t>
      </w:r>
      <w:r>
        <w:rPr>
          <w:rFonts w:ascii="Consolas" w:hAnsi="Consolas"/>
          <w:color w:val="0F172A"/>
          <w:sz w:val="17"/>
        </w:rPr>
        <w:br/>
        <w:t>WHERE EXISTS (</w:t>
      </w:r>
      <w:r>
        <w:rPr>
          <w:rFonts w:ascii="Consolas" w:hAnsi="Consolas"/>
          <w:color w:val="0F172A"/>
          <w:sz w:val="17"/>
        </w:rPr>
        <w:br/>
        <w:t xml:space="preserve">    SELECT 1 FROM staff s </w:t>
      </w:r>
      <w:r>
        <w:rPr>
          <w:rFonts w:ascii="Consolas" w:hAnsi="Consolas"/>
          <w:color w:val="0F172A"/>
          <w:sz w:val="17"/>
        </w:rPr>
        <w:br/>
        <w:t xml:space="preserve">    WHERE s.div_id = d.div_id AND s.salary &gt; 140000</w:t>
      </w:r>
      <w:r>
        <w:rPr>
          <w:rFonts w:ascii="Consolas" w:hAnsi="Consolas"/>
          <w:color w:val="0F172A"/>
          <w:sz w:val="17"/>
        </w:rPr>
        <w:br/>
        <w:t>);</w:t>
      </w:r>
    </w:p>
    <w:p w14:paraId="01624484" w14:textId="77777777" w:rsidR="00D7481C" w:rsidRDefault="00000000">
      <w:pPr>
        <w:keepNext/>
        <w:spacing w:before="200"/>
      </w:pPr>
      <w:r>
        <w:rPr>
          <w:b/>
          <w:color w:val="1E40AF"/>
          <w:sz w:val="24"/>
        </w:rPr>
        <w:t>Solution 14</w:t>
      </w:r>
    </w:p>
    <w:p w14:paraId="31EB25E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name, role </w:t>
      </w:r>
      <w:r>
        <w:rPr>
          <w:rFonts w:ascii="Consolas" w:hAnsi="Consolas"/>
          <w:color w:val="0F172A"/>
          <w:sz w:val="17"/>
        </w:rPr>
        <w:br/>
        <w:t>FROM staff</w:t>
      </w:r>
      <w:r>
        <w:rPr>
          <w:rFonts w:ascii="Consolas" w:hAnsi="Consolas"/>
          <w:color w:val="0F172A"/>
          <w:sz w:val="17"/>
        </w:rPr>
        <w:br/>
        <w:t>WHERE staff_id NOT IN (</w:t>
      </w:r>
      <w:r>
        <w:rPr>
          <w:rFonts w:ascii="Consolas" w:hAnsi="Consolas"/>
          <w:color w:val="0F172A"/>
          <w:sz w:val="17"/>
        </w:rPr>
        <w:br/>
        <w:t xml:space="preserve">    SELECT DISTINCT staff_id FROM sales_performance</w:t>
      </w:r>
      <w:r>
        <w:rPr>
          <w:rFonts w:ascii="Consolas" w:hAnsi="Consolas"/>
          <w:color w:val="0F172A"/>
          <w:sz w:val="17"/>
        </w:rPr>
        <w:br/>
        <w:t>);</w:t>
      </w:r>
    </w:p>
    <w:p w14:paraId="251A510F" w14:textId="77777777" w:rsidR="00D7481C" w:rsidRDefault="00000000">
      <w:pPr>
        <w:keepNext/>
        <w:spacing w:before="200"/>
      </w:pPr>
      <w:r>
        <w:rPr>
          <w:b/>
          <w:color w:val="1E40AF"/>
          <w:sz w:val="24"/>
        </w:rPr>
        <w:t>Solution 15</w:t>
      </w:r>
    </w:p>
    <w:p w14:paraId="7DA483A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RegionalRanks AS (</w:t>
      </w:r>
      <w:r>
        <w:rPr>
          <w:rFonts w:ascii="Consolas" w:hAnsi="Consolas"/>
          <w:color w:val="0F172A"/>
          <w:sz w:val="17"/>
        </w:rPr>
        <w:br/>
        <w:t xml:space="preserve">    SELECT </w:t>
      </w:r>
      <w:r>
        <w:rPr>
          <w:rFonts w:ascii="Consolas" w:hAnsi="Consolas"/>
          <w:color w:val="0F172A"/>
          <w:sz w:val="17"/>
        </w:rPr>
        <w:br/>
        <w:t xml:space="preserve">        region, </w:t>
      </w:r>
      <w:r>
        <w:rPr>
          <w:rFonts w:ascii="Consolas" w:hAnsi="Consolas"/>
          <w:color w:val="0F172A"/>
          <w:sz w:val="17"/>
        </w:rPr>
        <w:br/>
        <w:t xml:space="preserve">        sale_id, </w:t>
      </w:r>
      <w:r>
        <w:rPr>
          <w:rFonts w:ascii="Consolas" w:hAnsi="Consolas"/>
          <w:color w:val="0F172A"/>
          <w:sz w:val="17"/>
        </w:rPr>
        <w:br/>
        <w:t xml:space="preserve">        amount,</w:t>
      </w:r>
      <w:r>
        <w:rPr>
          <w:rFonts w:ascii="Consolas" w:hAnsi="Consolas"/>
          <w:color w:val="0F172A"/>
          <w:sz w:val="17"/>
        </w:rPr>
        <w:br/>
        <w:t xml:space="preserve">        DENSE_RANK() OVER (PARTITION BY region ORDER BY amount DESC) AS rnk</w:t>
      </w:r>
      <w:r>
        <w:rPr>
          <w:rFonts w:ascii="Consolas" w:hAnsi="Consolas"/>
          <w:color w:val="0F172A"/>
          <w:sz w:val="17"/>
        </w:rPr>
        <w:br/>
        <w:t xml:space="preserve">    FROM sales_performance</w:t>
      </w:r>
      <w:r>
        <w:rPr>
          <w:rFonts w:ascii="Consolas" w:hAnsi="Consolas"/>
          <w:color w:val="0F172A"/>
          <w:sz w:val="17"/>
        </w:rPr>
        <w:br/>
        <w:t>)</w:t>
      </w:r>
      <w:r>
        <w:rPr>
          <w:rFonts w:ascii="Consolas" w:hAnsi="Consolas"/>
          <w:color w:val="0F172A"/>
          <w:sz w:val="17"/>
        </w:rPr>
        <w:br/>
        <w:t>SELECT region, sale_id, amount</w:t>
      </w:r>
      <w:r>
        <w:rPr>
          <w:rFonts w:ascii="Consolas" w:hAnsi="Consolas"/>
          <w:color w:val="0F172A"/>
          <w:sz w:val="17"/>
        </w:rPr>
        <w:br/>
        <w:t>FROM RegionalRanks</w:t>
      </w:r>
      <w:r>
        <w:rPr>
          <w:rFonts w:ascii="Consolas" w:hAnsi="Consolas"/>
          <w:color w:val="0F172A"/>
          <w:sz w:val="17"/>
        </w:rPr>
        <w:br/>
        <w:t>WHERE rnk &lt;= 2;</w:t>
      </w:r>
    </w:p>
    <w:p w14:paraId="2B5A8B26" w14:textId="77777777" w:rsidR="00D7481C" w:rsidRDefault="00000000">
      <w:pPr>
        <w:keepNext/>
        <w:spacing w:before="200"/>
      </w:pPr>
      <w:r>
        <w:rPr>
          <w:b/>
          <w:color w:val="1E40AF"/>
          <w:sz w:val="24"/>
        </w:rPr>
        <w:t>Solution 16</w:t>
      </w:r>
    </w:p>
    <w:p w14:paraId="4B98EFF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sale_id, </w:t>
      </w:r>
      <w:r>
        <w:rPr>
          <w:rFonts w:ascii="Consolas" w:hAnsi="Consolas"/>
          <w:color w:val="0F172A"/>
          <w:sz w:val="17"/>
        </w:rPr>
        <w:br/>
        <w:t xml:space="preserve">    staff_id, </w:t>
      </w:r>
      <w:r>
        <w:rPr>
          <w:rFonts w:ascii="Consolas" w:hAnsi="Consolas"/>
          <w:color w:val="0F172A"/>
          <w:sz w:val="17"/>
        </w:rPr>
        <w:br/>
      </w:r>
      <w:r>
        <w:rPr>
          <w:rFonts w:ascii="Consolas" w:hAnsi="Consolas"/>
          <w:color w:val="0F172A"/>
          <w:sz w:val="17"/>
        </w:rPr>
        <w:lastRenderedPageBreak/>
        <w:t xml:space="preserve">    amount,</w:t>
      </w:r>
      <w:r>
        <w:rPr>
          <w:rFonts w:ascii="Consolas" w:hAnsi="Consolas"/>
          <w:color w:val="0F172A"/>
          <w:sz w:val="17"/>
        </w:rPr>
        <w:br/>
        <w:t xml:space="preserve">    ROUND(</w:t>
      </w:r>
      <w:r>
        <w:rPr>
          <w:rFonts w:ascii="Consolas" w:hAnsi="Consolas"/>
          <w:color w:val="0F172A"/>
          <w:sz w:val="17"/>
        </w:rPr>
        <w:br/>
        <w:t xml:space="preserve">        100.0 * amount / SUM(amount) OVER (PARTITION BY staff_id), </w:t>
      </w:r>
      <w:r>
        <w:rPr>
          <w:rFonts w:ascii="Consolas" w:hAnsi="Consolas"/>
          <w:color w:val="0F172A"/>
          <w:sz w:val="17"/>
        </w:rPr>
        <w:br/>
        <w:t xml:space="preserve">        2</w:t>
      </w:r>
      <w:r>
        <w:rPr>
          <w:rFonts w:ascii="Consolas" w:hAnsi="Consolas"/>
          <w:color w:val="0F172A"/>
          <w:sz w:val="17"/>
        </w:rPr>
        <w:br/>
        <w:t xml:space="preserve">    ) AS pct_of_personal_total</w:t>
      </w:r>
      <w:r>
        <w:rPr>
          <w:rFonts w:ascii="Consolas" w:hAnsi="Consolas"/>
          <w:color w:val="0F172A"/>
          <w:sz w:val="17"/>
        </w:rPr>
        <w:br/>
        <w:t>FROM sales_performance;</w:t>
      </w:r>
    </w:p>
    <w:p w14:paraId="453ADBA7" w14:textId="77777777" w:rsidR="00D7481C" w:rsidRDefault="00000000">
      <w:pPr>
        <w:keepNext/>
        <w:spacing w:before="200"/>
      </w:pPr>
      <w:r>
        <w:rPr>
          <w:b/>
          <w:color w:val="1E40AF"/>
          <w:sz w:val="24"/>
        </w:rPr>
        <w:t>Solution 17</w:t>
      </w:r>
    </w:p>
    <w:p w14:paraId="7E09785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LowestSalaries AS (</w:t>
      </w:r>
      <w:r>
        <w:rPr>
          <w:rFonts w:ascii="Consolas" w:hAnsi="Consolas"/>
          <w:color w:val="0F172A"/>
          <w:sz w:val="17"/>
        </w:rPr>
        <w:br/>
        <w:t xml:space="preserve">    SELECT name, salary, DENSE_RANK() OVER (ORDER BY salary ASC) AS asc_rnk</w:t>
      </w:r>
      <w:r>
        <w:rPr>
          <w:rFonts w:ascii="Consolas" w:hAnsi="Consolas"/>
          <w:color w:val="0F172A"/>
          <w:sz w:val="17"/>
        </w:rPr>
        <w:br/>
        <w:t xml:space="preserve">    FROM staff</w:t>
      </w:r>
      <w:r>
        <w:rPr>
          <w:rFonts w:ascii="Consolas" w:hAnsi="Consolas"/>
          <w:color w:val="0F172A"/>
          <w:sz w:val="17"/>
        </w:rPr>
        <w:br/>
        <w:t>)</w:t>
      </w:r>
      <w:r>
        <w:rPr>
          <w:rFonts w:ascii="Consolas" w:hAnsi="Consolas"/>
          <w:color w:val="0F172A"/>
          <w:sz w:val="17"/>
        </w:rPr>
        <w:br/>
        <w:t>SELECT name, salary</w:t>
      </w:r>
      <w:r>
        <w:rPr>
          <w:rFonts w:ascii="Consolas" w:hAnsi="Consolas"/>
          <w:color w:val="0F172A"/>
          <w:sz w:val="17"/>
        </w:rPr>
        <w:br/>
        <w:t>FROM LowestSalaries</w:t>
      </w:r>
      <w:r>
        <w:rPr>
          <w:rFonts w:ascii="Consolas" w:hAnsi="Consolas"/>
          <w:color w:val="0F172A"/>
          <w:sz w:val="17"/>
        </w:rPr>
        <w:br/>
        <w:t>WHERE asc_rnk = 2;</w:t>
      </w:r>
    </w:p>
    <w:p w14:paraId="4C5AD0A3" w14:textId="77777777" w:rsidR="00D7481C" w:rsidRDefault="00000000">
      <w:pPr>
        <w:keepNext/>
        <w:spacing w:before="200"/>
      </w:pPr>
      <w:r>
        <w:rPr>
          <w:b/>
          <w:color w:val="1E40AF"/>
          <w:sz w:val="24"/>
        </w:rPr>
        <w:t>Solution 18</w:t>
      </w:r>
    </w:p>
    <w:p w14:paraId="5302E30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name, </w:t>
      </w:r>
      <w:r>
        <w:rPr>
          <w:rFonts w:ascii="Consolas" w:hAnsi="Consolas"/>
          <w:color w:val="0F172A"/>
          <w:sz w:val="17"/>
        </w:rPr>
        <w:br/>
        <w:t xml:space="preserve">    salary,</w:t>
      </w:r>
      <w:r>
        <w:rPr>
          <w:rFonts w:ascii="Consolas" w:hAnsi="Consolas"/>
          <w:color w:val="0F172A"/>
          <w:sz w:val="17"/>
        </w:rPr>
        <w:br/>
        <w:t xml:space="preserve">    (salary - (SELECT MIN(salary) FROM staff)) AS spread_from_minimum</w:t>
      </w:r>
      <w:r>
        <w:rPr>
          <w:rFonts w:ascii="Consolas" w:hAnsi="Consolas"/>
          <w:color w:val="0F172A"/>
          <w:sz w:val="17"/>
        </w:rPr>
        <w:br/>
        <w:t>FROM staff;</w:t>
      </w:r>
    </w:p>
    <w:p w14:paraId="30CCF111" w14:textId="77777777" w:rsidR="00D7481C" w:rsidRDefault="00000000">
      <w:pPr>
        <w:keepNext/>
        <w:spacing w:before="200"/>
      </w:pPr>
      <w:r>
        <w:rPr>
          <w:b/>
          <w:color w:val="1E40AF"/>
          <w:sz w:val="24"/>
        </w:rPr>
        <w:t>Solution 19</w:t>
      </w:r>
    </w:p>
    <w:p w14:paraId="4148EB5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sale_date,</w:t>
      </w:r>
      <w:r>
        <w:rPr>
          <w:rFonts w:ascii="Consolas" w:hAnsi="Consolas"/>
          <w:color w:val="0F172A"/>
          <w:sz w:val="17"/>
        </w:rPr>
        <w:br/>
        <w:t xml:space="preserve">    LEAD(sale_date, 1) OVER (ORDER BY sale_date) AS next_sale_date,</w:t>
      </w:r>
      <w:r>
        <w:rPr>
          <w:rFonts w:ascii="Consolas" w:hAnsi="Consolas"/>
          <w:color w:val="0F172A"/>
          <w:sz w:val="17"/>
        </w:rPr>
        <w:br/>
        <w:t xml:space="preserve">    (LEAD(sale_date, 1) OVER (ORDER BY sale_date) - sale_date) AS days_until_next_sale</w:t>
      </w:r>
      <w:r>
        <w:rPr>
          <w:rFonts w:ascii="Consolas" w:hAnsi="Consolas"/>
          <w:color w:val="0F172A"/>
          <w:sz w:val="17"/>
        </w:rPr>
        <w:br/>
        <w:t>FROM sales_performance</w:t>
      </w:r>
      <w:r>
        <w:rPr>
          <w:rFonts w:ascii="Consolas" w:hAnsi="Consolas"/>
          <w:color w:val="0F172A"/>
          <w:sz w:val="17"/>
        </w:rPr>
        <w:br/>
        <w:t>WHERE staff_id = 101;</w:t>
      </w:r>
    </w:p>
    <w:p w14:paraId="257A7F51" w14:textId="77777777" w:rsidR="00D7481C" w:rsidRDefault="00000000">
      <w:pPr>
        <w:keepNext/>
        <w:spacing w:before="200"/>
      </w:pPr>
      <w:r>
        <w:rPr>
          <w:b/>
          <w:color w:val="1E40AF"/>
          <w:sz w:val="24"/>
        </w:rPr>
        <w:t>Solution 20</w:t>
      </w:r>
    </w:p>
    <w:p w14:paraId="67731E2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RECURSIVE Seq AS (</w:t>
      </w:r>
      <w:r>
        <w:rPr>
          <w:rFonts w:ascii="Consolas" w:hAnsi="Consolas"/>
          <w:color w:val="0F172A"/>
          <w:sz w:val="17"/>
        </w:rPr>
        <w:br/>
        <w:t xml:space="preserve">    SELECT 1 AS n</w:t>
      </w:r>
      <w:r>
        <w:rPr>
          <w:rFonts w:ascii="Consolas" w:hAnsi="Consolas"/>
          <w:color w:val="0F172A"/>
          <w:sz w:val="17"/>
        </w:rPr>
        <w:br/>
        <w:t xml:space="preserve">    UNION ALL</w:t>
      </w:r>
      <w:r>
        <w:rPr>
          <w:rFonts w:ascii="Consolas" w:hAnsi="Consolas"/>
          <w:color w:val="0F172A"/>
          <w:sz w:val="17"/>
        </w:rPr>
        <w:br/>
        <w:t xml:space="preserve">    SELECT n + 1 FROM Seq WHERE n &lt; 10</w:t>
      </w:r>
      <w:r>
        <w:rPr>
          <w:rFonts w:ascii="Consolas" w:hAnsi="Consolas"/>
          <w:color w:val="0F172A"/>
          <w:sz w:val="17"/>
        </w:rPr>
        <w:br/>
        <w:t>)</w:t>
      </w:r>
      <w:r>
        <w:rPr>
          <w:rFonts w:ascii="Consolas" w:hAnsi="Consolas"/>
          <w:color w:val="0F172A"/>
          <w:sz w:val="17"/>
        </w:rPr>
        <w:br/>
        <w:t>SELECT n FROM Seq;</w:t>
      </w:r>
    </w:p>
    <w:p w14:paraId="465925FF" w14:textId="77777777" w:rsidR="00D7481C" w:rsidRDefault="00D7481C">
      <w:pPr>
        <w:pBdr>
          <w:bottom w:val="single" w:sz="6" w:space="1" w:color="CBD5E1"/>
        </w:pBdr>
        <w:spacing w:before="120" w:after="120"/>
      </w:pPr>
    </w:p>
    <w:p w14:paraId="65138153" w14:textId="77777777" w:rsidR="00D7481C" w:rsidRDefault="00000000">
      <w:pPr>
        <w:keepNext/>
        <w:spacing w:before="320" w:after="120"/>
      </w:pPr>
      <w:r>
        <w:rPr>
          <w:b/>
          <w:color w:val="0F2C59"/>
          <w:sz w:val="36"/>
        </w:rPr>
        <w:t>Part 11: Production Enterprise Case Study: Customer Churn &amp; Cohort Retention</w:t>
      </w:r>
    </w:p>
    <w:p w14:paraId="38553740" w14:textId="77777777" w:rsidR="00D7481C" w:rsidRDefault="00000000">
      <w:pPr>
        <w:keepNext/>
        <w:spacing w:before="200"/>
      </w:pPr>
      <w:r>
        <w:rPr>
          <w:b/>
          <w:color w:val="1E40AF"/>
          <w:sz w:val="24"/>
        </w:rPr>
        <w:t>Business Challenge</w:t>
      </w:r>
    </w:p>
    <w:p w14:paraId="383573E2" w14:textId="77777777" w:rsidR="00D7481C" w:rsidRDefault="00000000">
      <w:pPr>
        <w:spacing w:before="20"/>
      </w:pPr>
      <w:r>
        <w:t xml:space="preserve">At </w:t>
      </w:r>
      <w:r>
        <w:rPr>
          <w:b/>
        </w:rPr>
        <w:t>NexusFintech</w:t>
      </w:r>
      <w:r>
        <w:t>, leadership needs to measure customer transaction velocity. The data engineering team must compute:</w:t>
      </w:r>
    </w:p>
    <w:p w14:paraId="75AB7293" w14:textId="77777777" w:rsidR="00D7481C" w:rsidRDefault="00000000">
      <w:pPr>
        <w:spacing w:before="20" w:after="40"/>
        <w:ind w:left="360"/>
      </w:pPr>
      <w:r>
        <w:rPr>
          <w:b/>
          <w:color w:val="3B82F6"/>
        </w:rPr>
        <w:t xml:space="preserve">• </w:t>
      </w:r>
      <w:r>
        <w:t>Days elapsed between each customer's consecutive transactions.</w:t>
      </w:r>
    </w:p>
    <w:p w14:paraId="4D576A90" w14:textId="77777777" w:rsidR="00D7481C" w:rsidRDefault="00000000">
      <w:pPr>
        <w:spacing w:before="20" w:after="40"/>
        <w:ind w:left="360"/>
      </w:pPr>
      <w:r>
        <w:rPr>
          <w:b/>
          <w:color w:val="3B82F6"/>
        </w:rPr>
        <w:t xml:space="preserve">• </w:t>
      </w:r>
      <w:r>
        <w:t>Flagging customers who exhibit "churn risk" (defined as $&gt; 45$ days between transactions).</w:t>
      </w:r>
    </w:p>
    <w:p w14:paraId="2D9FE537" w14:textId="77777777" w:rsidR="00D7481C" w:rsidRDefault="00000000">
      <w:pPr>
        <w:spacing w:before="20" w:after="40"/>
        <w:ind w:left="360"/>
      </w:pPr>
      <w:r>
        <w:rPr>
          <w:b/>
          <w:color w:val="3B82F6"/>
        </w:rPr>
        <w:t xml:space="preserve">• </w:t>
      </w:r>
      <w:r>
        <w:t>Identifying customers with consecutive transaction amounts that increase 3 times in a row.</w:t>
      </w:r>
    </w:p>
    <w:p w14:paraId="6A292CB8" w14:textId="77777777" w:rsidR="00D7481C" w:rsidRDefault="00000000">
      <w:pPr>
        <w:keepNext/>
        <w:spacing w:before="200"/>
      </w:pPr>
      <w:r>
        <w:rPr>
          <w:b/>
          <w:color w:val="1E40AF"/>
          <w:sz w:val="24"/>
        </w:rPr>
        <w:lastRenderedPageBreak/>
        <w:t>Production Solution</w:t>
      </w:r>
    </w:p>
    <w:p w14:paraId="48A5827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TransactionLags AS (</w:t>
      </w:r>
      <w:r>
        <w:rPr>
          <w:rFonts w:ascii="Consolas" w:hAnsi="Consolas"/>
          <w:color w:val="0F172A"/>
          <w:sz w:val="17"/>
        </w:rPr>
        <w:br/>
        <w:t xml:space="preserve">    SELECT </w:t>
      </w:r>
      <w:r>
        <w:rPr>
          <w:rFonts w:ascii="Consolas" w:hAnsi="Consolas"/>
          <w:color w:val="0F172A"/>
          <w:sz w:val="17"/>
        </w:rPr>
        <w:br/>
        <w:t xml:space="preserve">        customer_id,</w:t>
      </w:r>
      <w:r>
        <w:rPr>
          <w:rFonts w:ascii="Consolas" w:hAnsi="Consolas"/>
          <w:color w:val="0F172A"/>
          <w:sz w:val="17"/>
        </w:rPr>
        <w:br/>
        <w:t xml:space="preserve">        txn_id,</w:t>
      </w:r>
      <w:r>
        <w:rPr>
          <w:rFonts w:ascii="Consolas" w:hAnsi="Consolas"/>
          <w:color w:val="0F172A"/>
          <w:sz w:val="17"/>
        </w:rPr>
        <w:br/>
        <w:t xml:space="preserve">        txn_date,</w:t>
      </w:r>
      <w:r>
        <w:rPr>
          <w:rFonts w:ascii="Consolas" w:hAnsi="Consolas"/>
          <w:color w:val="0F172A"/>
          <w:sz w:val="17"/>
        </w:rPr>
        <w:br/>
        <w:t xml:space="preserve">        amount,</w:t>
      </w:r>
      <w:r>
        <w:rPr>
          <w:rFonts w:ascii="Consolas" w:hAnsi="Consolas"/>
          <w:color w:val="0F172A"/>
          <w:sz w:val="17"/>
        </w:rPr>
        <w:br/>
        <w:t xml:space="preserve">        LAG(txn_date, 1) OVER (</w:t>
      </w:r>
      <w:r>
        <w:rPr>
          <w:rFonts w:ascii="Consolas" w:hAnsi="Consolas"/>
          <w:color w:val="0F172A"/>
          <w:sz w:val="17"/>
        </w:rPr>
        <w:br/>
        <w:t xml:space="preserve">            PARTITION BY customer_id </w:t>
      </w:r>
      <w:r>
        <w:rPr>
          <w:rFonts w:ascii="Consolas" w:hAnsi="Consolas"/>
          <w:color w:val="0F172A"/>
          <w:sz w:val="17"/>
        </w:rPr>
        <w:br/>
        <w:t xml:space="preserve">            ORDER BY txn_date</w:t>
      </w:r>
      <w:r>
        <w:rPr>
          <w:rFonts w:ascii="Consolas" w:hAnsi="Consolas"/>
          <w:color w:val="0F172A"/>
          <w:sz w:val="17"/>
        </w:rPr>
        <w:br/>
        <w:t xml:space="preserve">        ) AS prior_txn_date,</w:t>
      </w:r>
      <w:r>
        <w:rPr>
          <w:rFonts w:ascii="Consolas" w:hAnsi="Consolas"/>
          <w:color w:val="0F172A"/>
          <w:sz w:val="17"/>
        </w:rPr>
        <w:br/>
        <w:t xml:space="preserve">        LAG(amount, 1) OVER (</w:t>
      </w:r>
      <w:r>
        <w:rPr>
          <w:rFonts w:ascii="Consolas" w:hAnsi="Consolas"/>
          <w:color w:val="0F172A"/>
          <w:sz w:val="17"/>
        </w:rPr>
        <w:br/>
        <w:t xml:space="preserve">            PARTITION BY customer_id </w:t>
      </w:r>
      <w:r>
        <w:rPr>
          <w:rFonts w:ascii="Consolas" w:hAnsi="Consolas"/>
          <w:color w:val="0F172A"/>
          <w:sz w:val="17"/>
        </w:rPr>
        <w:br/>
        <w:t xml:space="preserve">            ORDER BY txn_date</w:t>
      </w:r>
      <w:r>
        <w:rPr>
          <w:rFonts w:ascii="Consolas" w:hAnsi="Consolas"/>
          <w:color w:val="0F172A"/>
          <w:sz w:val="17"/>
        </w:rPr>
        <w:br/>
        <w:t xml:space="preserve">        ) AS prior_amount</w:t>
      </w:r>
      <w:r>
        <w:rPr>
          <w:rFonts w:ascii="Consolas" w:hAnsi="Consolas"/>
          <w:color w:val="0F172A"/>
          <w:sz w:val="17"/>
        </w:rPr>
        <w:br/>
        <w:t xml:space="preserve">    FROM customer_transactions</w:t>
      </w:r>
      <w:r>
        <w:rPr>
          <w:rFonts w:ascii="Consolas" w:hAnsi="Consolas"/>
          <w:color w:val="0F172A"/>
          <w:sz w:val="17"/>
        </w:rPr>
        <w:br/>
        <w:t>),</w:t>
      </w:r>
      <w:r>
        <w:rPr>
          <w:rFonts w:ascii="Consolas" w:hAnsi="Consolas"/>
          <w:color w:val="0F172A"/>
          <w:sz w:val="17"/>
        </w:rPr>
        <w:br/>
        <w:t>Deltas AS (</w:t>
      </w:r>
      <w:r>
        <w:rPr>
          <w:rFonts w:ascii="Consolas" w:hAnsi="Consolas"/>
          <w:color w:val="0F172A"/>
          <w:sz w:val="17"/>
        </w:rPr>
        <w:br/>
        <w:t xml:space="preserve">    SELECT </w:t>
      </w:r>
      <w:r>
        <w:rPr>
          <w:rFonts w:ascii="Consolas" w:hAnsi="Consolas"/>
          <w:color w:val="0F172A"/>
          <w:sz w:val="17"/>
        </w:rPr>
        <w:br/>
        <w:t xml:space="preserve">        customer_id,</w:t>
      </w:r>
      <w:r>
        <w:rPr>
          <w:rFonts w:ascii="Consolas" w:hAnsi="Consolas"/>
          <w:color w:val="0F172A"/>
          <w:sz w:val="17"/>
        </w:rPr>
        <w:br/>
        <w:t xml:space="preserve">        txn_id,</w:t>
      </w:r>
      <w:r>
        <w:rPr>
          <w:rFonts w:ascii="Consolas" w:hAnsi="Consolas"/>
          <w:color w:val="0F172A"/>
          <w:sz w:val="17"/>
        </w:rPr>
        <w:br/>
        <w:t xml:space="preserve">        txn_date,</w:t>
      </w:r>
      <w:r>
        <w:rPr>
          <w:rFonts w:ascii="Consolas" w:hAnsi="Consolas"/>
          <w:color w:val="0F172A"/>
          <w:sz w:val="17"/>
        </w:rPr>
        <w:br/>
        <w:t xml:space="preserve">        amount,</w:t>
      </w:r>
      <w:r>
        <w:rPr>
          <w:rFonts w:ascii="Consolas" w:hAnsi="Consolas"/>
          <w:color w:val="0F172A"/>
          <w:sz w:val="17"/>
        </w:rPr>
        <w:br/>
        <w:t xml:space="preserve">        COALESCE(txn_date - prior_txn_date, 0) AS days_since_last_txn,</w:t>
      </w:r>
      <w:r>
        <w:rPr>
          <w:rFonts w:ascii="Consolas" w:hAnsi="Consolas"/>
          <w:color w:val="0F172A"/>
          <w:sz w:val="17"/>
        </w:rPr>
        <w:br/>
        <w:t xml:space="preserve">        CASE WHEN (txn_date - prior_txn_date) &gt; 45 THEN 1 ELSE 0 END AS is_churn_warning,</w:t>
      </w:r>
      <w:r>
        <w:rPr>
          <w:rFonts w:ascii="Consolas" w:hAnsi="Consolas"/>
          <w:color w:val="0F172A"/>
          <w:sz w:val="17"/>
        </w:rPr>
        <w:br/>
        <w:t xml:space="preserve">        CASE WHEN amount &gt; prior_amount THEN 1 ELSE 0 END AS is_increasing_spend</w:t>
      </w:r>
      <w:r>
        <w:rPr>
          <w:rFonts w:ascii="Consolas" w:hAnsi="Consolas"/>
          <w:color w:val="0F172A"/>
          <w:sz w:val="17"/>
        </w:rPr>
        <w:br/>
        <w:t xml:space="preserve">    FROM TransactionLags</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customer_id,</w:t>
      </w:r>
      <w:r>
        <w:rPr>
          <w:rFonts w:ascii="Consolas" w:hAnsi="Consolas"/>
          <w:color w:val="0F172A"/>
          <w:sz w:val="17"/>
        </w:rPr>
        <w:br/>
        <w:t xml:space="preserve">    COUNT(*) AS total_txns,</w:t>
      </w:r>
      <w:r>
        <w:rPr>
          <w:rFonts w:ascii="Consolas" w:hAnsi="Consolas"/>
          <w:color w:val="0F172A"/>
          <w:sz w:val="17"/>
        </w:rPr>
        <w:br/>
        <w:t xml:space="preserve">    ROUND(AVG(days_since_last_txn), 1) AS avg_cadence_days,</w:t>
      </w:r>
      <w:r>
        <w:rPr>
          <w:rFonts w:ascii="Consolas" w:hAnsi="Consolas"/>
          <w:color w:val="0F172A"/>
          <w:sz w:val="17"/>
        </w:rPr>
        <w:br/>
        <w:t xml:space="preserve">    SUM(is_churn_warning) AS churn_warnings_count,</w:t>
      </w:r>
      <w:r>
        <w:rPr>
          <w:rFonts w:ascii="Consolas" w:hAnsi="Consolas"/>
          <w:color w:val="0F172A"/>
          <w:sz w:val="17"/>
        </w:rPr>
        <w:br/>
        <w:t xml:space="preserve">    MAX(amount) AS highest_single_purchase</w:t>
      </w:r>
      <w:r>
        <w:rPr>
          <w:rFonts w:ascii="Consolas" w:hAnsi="Consolas"/>
          <w:color w:val="0F172A"/>
          <w:sz w:val="17"/>
        </w:rPr>
        <w:br/>
        <w:t>FROM Deltas</w:t>
      </w:r>
      <w:r>
        <w:rPr>
          <w:rFonts w:ascii="Consolas" w:hAnsi="Consolas"/>
          <w:color w:val="0F172A"/>
          <w:sz w:val="17"/>
        </w:rPr>
        <w:br/>
        <w:t>GROUP BY customer_id</w:t>
      </w:r>
      <w:r>
        <w:rPr>
          <w:rFonts w:ascii="Consolas" w:hAnsi="Consolas"/>
          <w:color w:val="0F172A"/>
          <w:sz w:val="17"/>
        </w:rPr>
        <w:br/>
        <w:t>ORDER BY churn_warnings_count DESC, total_txns DESC;</w:t>
      </w:r>
    </w:p>
    <w:p w14:paraId="108AA6C3" w14:textId="77777777" w:rsidR="00D7481C" w:rsidRDefault="00D7481C">
      <w:pPr>
        <w:pBdr>
          <w:bottom w:val="single" w:sz="6" w:space="1" w:color="CBD5E1"/>
        </w:pBdr>
        <w:spacing w:before="120" w:after="120"/>
      </w:pPr>
    </w:p>
    <w:p w14:paraId="322C3BAA" w14:textId="77777777" w:rsidR="00D7481C" w:rsidRDefault="00000000">
      <w:pPr>
        <w:keepNext/>
        <w:spacing w:before="320" w:after="120"/>
      </w:pPr>
      <w:r>
        <w:rPr>
          <w:b/>
          <w:color w:val="0F2C59"/>
          <w:sz w:val="36"/>
        </w:rPr>
        <w:t>Part 12: 10-Minute Rapid Revision Sheet</w:t>
      </w:r>
    </w:p>
    <w:p w14:paraId="65F9C4C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ADVANCED SQL &amp; WINDOW FUNCTIONS CHEAT SHEET             │</w:t>
      </w:r>
      <w:r>
        <w:rPr>
          <w:rFonts w:ascii="Consolas" w:hAnsi="Consolas"/>
          <w:color w:val="0F172A"/>
          <w:sz w:val="17"/>
        </w:rPr>
        <w:br/>
        <w:t>├────────────────────────────────────────────────────────────────────────────┤</w:t>
      </w:r>
      <w:r>
        <w:rPr>
          <w:rFonts w:ascii="Consolas" w:hAnsi="Consolas"/>
          <w:color w:val="0F172A"/>
          <w:sz w:val="17"/>
        </w:rPr>
        <w:br/>
        <w:t>│ 1. SUBQUERY: Query inside query. Scalar (1x1), Multi-row (IN/ANY/ALL).     │</w:t>
      </w:r>
      <w:r>
        <w:rPr>
          <w:rFonts w:ascii="Consolas" w:hAnsi="Consolas"/>
          <w:color w:val="0F172A"/>
          <w:sz w:val="17"/>
        </w:rPr>
        <w:br/>
        <w:t>│ 2. CORRELATED SUBQUERY: References outer table; runs once per outer row.  │</w:t>
      </w:r>
      <w:r>
        <w:rPr>
          <w:rFonts w:ascii="Consolas" w:hAnsi="Consolas"/>
          <w:color w:val="0F172A"/>
          <w:sz w:val="17"/>
        </w:rPr>
        <w:br/>
        <w:t>│ 3. EXISTS vs IN: EXISTS terminates on first match; handles NULL safely.    │</w:t>
      </w:r>
      <w:r>
        <w:rPr>
          <w:rFonts w:ascii="Consolas" w:hAnsi="Consolas"/>
          <w:color w:val="0F172A"/>
          <w:sz w:val="17"/>
        </w:rPr>
        <w:br/>
        <w:t>│ 4. CTE: WITH Name AS (SELECT ...) -&gt; Linear, readable, modular.           │</w:t>
      </w:r>
      <w:r>
        <w:rPr>
          <w:rFonts w:ascii="Consolas" w:hAnsi="Consolas"/>
          <w:color w:val="0F172A"/>
          <w:sz w:val="17"/>
        </w:rPr>
        <w:br/>
        <w:t>│ 5. RECURSIVE CTE: Anchor Query UNION ALL Recursive Query (Hierarchies).   │</w:t>
      </w:r>
      <w:r>
        <w:rPr>
          <w:rFonts w:ascii="Consolas" w:hAnsi="Consolas"/>
          <w:color w:val="0F172A"/>
          <w:sz w:val="17"/>
        </w:rPr>
        <w:br/>
        <w:t>├────────────────────────────────────────────────────────────────────────────┤</w:t>
      </w:r>
      <w:r>
        <w:rPr>
          <w:rFonts w:ascii="Consolas" w:hAnsi="Consolas"/>
          <w:color w:val="0F172A"/>
          <w:sz w:val="17"/>
        </w:rPr>
        <w:br/>
        <w:t>│                           WINDOW RANKING FUNCTIONS                         │</w:t>
      </w:r>
      <w:r>
        <w:rPr>
          <w:rFonts w:ascii="Consolas" w:hAnsi="Consolas"/>
          <w:color w:val="0F172A"/>
          <w:sz w:val="17"/>
        </w:rPr>
        <w:br/>
        <w:t>│  - ROW_NUMBER() : Unique sequential (1, 2, 3, 4). No ties.                │</w:t>
      </w:r>
      <w:r>
        <w:rPr>
          <w:rFonts w:ascii="Consolas" w:hAnsi="Consolas"/>
          <w:color w:val="0F172A"/>
          <w:sz w:val="17"/>
        </w:rPr>
        <w:br/>
        <w:t>│  - RANK()       : Ties share number; skips next (1, 2, 2, 4).              │</w:t>
      </w:r>
      <w:r>
        <w:rPr>
          <w:rFonts w:ascii="Consolas" w:hAnsi="Consolas"/>
          <w:color w:val="0F172A"/>
          <w:sz w:val="17"/>
        </w:rPr>
        <w:br/>
        <w:t>│  - DENSE_RANK() : Ties share number; DOES NOT skip (1, 2, 2, 3).          │</w:t>
      </w:r>
      <w:r>
        <w:rPr>
          <w:rFonts w:ascii="Consolas" w:hAnsi="Consolas"/>
          <w:color w:val="0F172A"/>
          <w:sz w:val="17"/>
        </w:rPr>
        <w:br/>
        <w:t>│  - NTILE(k)     : Distributes rows into k roughly equal buckets.           │</w:t>
      </w:r>
      <w:r>
        <w:rPr>
          <w:rFonts w:ascii="Consolas" w:hAnsi="Consolas"/>
          <w:color w:val="0F172A"/>
          <w:sz w:val="17"/>
        </w:rPr>
        <w:br/>
        <w:t>├────────────────────────────────────────────────────────────────────────────┤</w:t>
      </w:r>
      <w:r>
        <w:rPr>
          <w:rFonts w:ascii="Consolas" w:hAnsi="Consolas"/>
          <w:color w:val="0F172A"/>
          <w:sz w:val="17"/>
        </w:rPr>
        <w:br/>
        <w:t>│                           VALUE &amp; OFFSET FUNCTIONS                         │</w:t>
      </w:r>
      <w:r>
        <w:rPr>
          <w:rFonts w:ascii="Consolas" w:hAnsi="Consolas"/>
          <w:color w:val="0F172A"/>
          <w:sz w:val="17"/>
        </w:rPr>
        <w:br/>
        <w:t>│  - LAG(col, n, def)  : Value n rows before current.                        │</w:t>
      </w:r>
      <w:r>
        <w:rPr>
          <w:rFonts w:ascii="Consolas" w:hAnsi="Consolas"/>
          <w:color w:val="0F172A"/>
          <w:sz w:val="17"/>
        </w:rPr>
        <w:br/>
        <w:t>│  - LEAD(col, n, def) : Value n rows after current.                         │</w:t>
      </w:r>
      <w:r>
        <w:rPr>
          <w:rFonts w:ascii="Consolas" w:hAnsi="Consolas"/>
          <w:color w:val="0F172A"/>
          <w:sz w:val="17"/>
        </w:rPr>
        <w:br/>
        <w:t>│  - FIRST_VALUE(col)  : First value in frame.                               │</w:t>
      </w:r>
      <w:r>
        <w:rPr>
          <w:rFonts w:ascii="Consolas" w:hAnsi="Consolas"/>
          <w:color w:val="0F172A"/>
          <w:sz w:val="17"/>
        </w:rPr>
        <w:br/>
        <w:t>│  - LAST_VALUE(col)   : Last value in frame (requires ROWS BETWEEN).        │</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t>│                               WINDOW FRAMES                                │</w:t>
      </w:r>
      <w:r>
        <w:rPr>
          <w:rFonts w:ascii="Consolas" w:hAnsi="Consolas"/>
          <w:color w:val="0F172A"/>
          <w:sz w:val="17"/>
        </w:rPr>
        <w:br/>
        <w:t>│  - ROWS BETWEEN UNBOUNDED PRECEDING AND CURRENT ROW (Running Total)        │</w:t>
      </w:r>
      <w:r>
        <w:rPr>
          <w:rFonts w:ascii="Consolas" w:hAnsi="Consolas"/>
          <w:color w:val="0F172A"/>
          <w:sz w:val="17"/>
        </w:rPr>
        <w:br/>
        <w:t>│  - ROWS BETWEEN 2 PRECEDING AND CURRENT ROW (Moving Avg of 3)              │</w:t>
      </w:r>
      <w:r>
        <w:rPr>
          <w:rFonts w:ascii="Consolas" w:hAnsi="Consolas"/>
          <w:color w:val="0F172A"/>
          <w:sz w:val="17"/>
        </w:rPr>
        <w:br/>
        <w:t>│  - ROWS BETWEEN UNBOUNDED PRECEDING AND UNBOUNDED FOLLOWING (Full Partition)│</w:t>
      </w:r>
      <w:r>
        <w:rPr>
          <w:rFonts w:ascii="Consolas" w:hAnsi="Consolas"/>
          <w:color w:val="0F172A"/>
          <w:sz w:val="17"/>
        </w:rPr>
        <w:br/>
        <w:t>├────────────────────────────────────────────────────────────────────────────┤</w:t>
      </w:r>
      <w:r>
        <w:rPr>
          <w:rFonts w:ascii="Consolas" w:hAnsi="Consolas"/>
          <w:color w:val="0F172A"/>
          <w:sz w:val="17"/>
        </w:rPr>
        <w:br/>
        <w:t>│  CRITICAL RULE: Window functions execute in Step 5 (Projection time).      │</w:t>
      </w:r>
      <w:r>
        <w:rPr>
          <w:rFonts w:ascii="Consolas" w:hAnsi="Consolas"/>
          <w:color w:val="0F172A"/>
          <w:sz w:val="17"/>
        </w:rPr>
        <w:br/>
        <w:t>│  CANNOT be used directly in WHERE or HAVING clauses!                       │</w:t>
      </w:r>
      <w:r>
        <w:rPr>
          <w:rFonts w:ascii="Consolas" w:hAnsi="Consolas"/>
          <w:color w:val="0F172A"/>
          <w:sz w:val="17"/>
        </w:rPr>
        <w:br/>
        <w:t>└────────────────────────────────────────────────────────────────────────────┘</w:t>
      </w:r>
    </w:p>
    <w:p w14:paraId="39FE9581" w14:textId="77777777" w:rsidR="00D7481C" w:rsidRDefault="00D7481C">
      <w:pPr>
        <w:pBdr>
          <w:bottom w:val="single" w:sz="6" w:space="1" w:color="CBD5E1"/>
        </w:pBdr>
        <w:spacing w:before="120" w:after="120"/>
      </w:pPr>
    </w:p>
    <w:p w14:paraId="76BA4AD4" w14:textId="77777777" w:rsidR="00D7481C" w:rsidRDefault="00000000">
      <w:pPr>
        <w:keepNext/>
        <w:spacing w:before="320" w:after="120"/>
      </w:pPr>
      <w:r>
        <w:rPr>
          <w:b/>
          <w:color w:val="0F2C59"/>
          <w:sz w:val="36"/>
        </w:rPr>
        <w:t>Part 13: 100-Mark Self-Assessment Examination</w:t>
      </w:r>
    </w:p>
    <w:p w14:paraId="63D5A677" w14:textId="77777777" w:rsidR="00D7481C" w:rsidRDefault="00000000">
      <w:pPr>
        <w:keepNext/>
        <w:spacing w:before="200"/>
      </w:pPr>
      <w:r>
        <w:rPr>
          <w:b/>
          <w:color w:val="1E40AF"/>
          <w:sz w:val="24"/>
        </w:rPr>
        <w:t>Section A: Technical Conceptual (20 Marks — 4 marks each)</w:t>
      </w:r>
    </w:p>
    <w:p w14:paraId="16602263" w14:textId="77777777" w:rsidR="00D7481C" w:rsidRDefault="00000000">
      <w:pPr>
        <w:spacing w:before="20"/>
      </w:pPr>
      <w:r>
        <w:rPr>
          <w:b/>
        </w:rPr>
        <w:t>Q1:</w:t>
      </w:r>
      <w:r>
        <w:t xml:space="preserve"> What is the primary difference between </w:t>
      </w:r>
      <w:r>
        <w:rPr>
          <w:rFonts w:ascii="Consolas" w:hAnsi="Consolas"/>
          <w:color w:val="BE185D"/>
          <w:sz w:val="19"/>
        </w:rPr>
        <w:t>RANK()</w:t>
      </w:r>
      <w:r>
        <w:t xml:space="preserve"> and </w:t>
      </w:r>
      <w:r>
        <w:rPr>
          <w:rFonts w:ascii="Consolas" w:hAnsi="Consolas"/>
          <w:color w:val="BE185D"/>
          <w:sz w:val="19"/>
        </w:rPr>
        <w:t>DENSE_RANK()</w:t>
      </w:r>
      <w:r>
        <w:t xml:space="preserve"> when three rows tie for 1st place?</w:t>
      </w:r>
      <w:r>
        <w:br/>
      </w:r>
      <w:r>
        <w:br/>
        <w:t xml:space="preserve">(a) </w:t>
      </w:r>
      <w:r>
        <w:rPr>
          <w:rFonts w:ascii="Consolas" w:hAnsi="Consolas"/>
          <w:color w:val="BE185D"/>
          <w:sz w:val="19"/>
        </w:rPr>
        <w:t>RANK()</w:t>
      </w:r>
      <w:r>
        <w:t xml:space="preserve"> assigns 1, 1, 1 and the next row is 2; </w:t>
      </w:r>
      <w:r>
        <w:rPr>
          <w:rFonts w:ascii="Consolas" w:hAnsi="Consolas"/>
          <w:color w:val="BE185D"/>
          <w:sz w:val="19"/>
        </w:rPr>
        <w:t>DENSE_RANK()</w:t>
      </w:r>
      <w:r>
        <w:t xml:space="preserve"> assigns 1, 1, 1 and the next row is 4.</w:t>
      </w:r>
      <w:r>
        <w:br/>
      </w:r>
      <w:r>
        <w:br/>
        <w:t xml:space="preserve">(b) </w:t>
      </w:r>
      <w:r>
        <w:rPr>
          <w:rFonts w:ascii="Consolas" w:hAnsi="Consolas"/>
          <w:color w:val="BE185D"/>
          <w:sz w:val="19"/>
        </w:rPr>
        <w:t>RANK()</w:t>
      </w:r>
      <w:r>
        <w:t xml:space="preserve"> assigns 1, 1, 1 and the next row is 4; </w:t>
      </w:r>
      <w:r>
        <w:rPr>
          <w:rFonts w:ascii="Consolas" w:hAnsi="Consolas"/>
          <w:color w:val="BE185D"/>
          <w:sz w:val="19"/>
        </w:rPr>
        <w:t>DENSE_RANK()</w:t>
      </w:r>
      <w:r>
        <w:t xml:space="preserve"> assigns 1, 1, 1 and the next row is 2.</w:t>
      </w:r>
      <w:r>
        <w:br/>
      </w:r>
      <w:r>
        <w:br/>
        <w:t xml:space="preserve">(c) </w:t>
      </w:r>
      <w:r>
        <w:rPr>
          <w:rFonts w:ascii="Consolas" w:hAnsi="Consolas"/>
          <w:color w:val="BE185D"/>
          <w:sz w:val="19"/>
        </w:rPr>
        <w:t>RANK()</w:t>
      </w:r>
      <w:r>
        <w:t xml:space="preserve"> assigns 1, 2, 3; </w:t>
      </w:r>
      <w:r>
        <w:rPr>
          <w:rFonts w:ascii="Consolas" w:hAnsi="Consolas"/>
          <w:color w:val="BE185D"/>
          <w:sz w:val="19"/>
        </w:rPr>
        <w:t>DENSE_RANK()</w:t>
      </w:r>
      <w:r>
        <w:t xml:space="preserve"> assigns 1, 1, 1.</w:t>
      </w:r>
      <w:r>
        <w:br/>
      </w:r>
      <w:r>
        <w:br/>
        <w:t xml:space="preserve">(d) </w:t>
      </w:r>
      <w:r>
        <w:rPr>
          <w:rFonts w:ascii="Consolas" w:hAnsi="Consolas"/>
          <w:color w:val="BE185D"/>
          <w:sz w:val="19"/>
        </w:rPr>
        <w:t>RANK()</w:t>
      </w:r>
      <w:r>
        <w:t xml:space="preserve"> throws an ambiguous tie error.</w:t>
      </w:r>
    </w:p>
    <w:p w14:paraId="0113ECD0" w14:textId="77777777" w:rsidR="00D7481C" w:rsidRDefault="00000000">
      <w:pPr>
        <w:spacing w:before="20"/>
      </w:pPr>
      <w:r>
        <w:rPr>
          <w:b/>
        </w:rPr>
        <w:t>Q2:</w:t>
      </w:r>
      <w:r>
        <w:t xml:space="preserve"> Why does </w:t>
      </w:r>
      <w:r>
        <w:rPr>
          <w:rFonts w:ascii="Consolas" w:hAnsi="Consolas"/>
          <w:color w:val="BE185D"/>
          <w:sz w:val="19"/>
        </w:rPr>
        <w:t>SELECT * FROM tbl WHERE ROW_NUMBER() OVER (ORDER BY id) &lt;= 10;</w:t>
      </w:r>
      <w:r>
        <w:t xml:space="preserve"> cause an execution failure?</w:t>
      </w:r>
      <w:r>
        <w:br/>
      </w:r>
      <w:r>
        <w:br/>
        <w:t xml:space="preserve">(a) </w:t>
      </w:r>
      <w:r>
        <w:rPr>
          <w:rFonts w:ascii="Consolas" w:hAnsi="Consolas"/>
          <w:color w:val="BE185D"/>
          <w:sz w:val="19"/>
        </w:rPr>
        <w:t>ROW_NUMBER</w:t>
      </w:r>
      <w:r>
        <w:t xml:space="preserve"> cannot be sorted by </w:t>
      </w:r>
      <w:r>
        <w:rPr>
          <w:rFonts w:ascii="Consolas" w:hAnsi="Consolas"/>
          <w:color w:val="BE185D"/>
          <w:sz w:val="19"/>
        </w:rPr>
        <w:t>id</w:t>
      </w:r>
      <w:r>
        <w:t>.</w:t>
      </w:r>
      <w:r>
        <w:br/>
      </w:r>
      <w:r>
        <w:br/>
        <w:t xml:space="preserve">(b) Window functions are evaluated after </w:t>
      </w:r>
      <w:r>
        <w:rPr>
          <w:rFonts w:ascii="Consolas" w:hAnsi="Consolas"/>
          <w:color w:val="BE185D"/>
          <w:sz w:val="19"/>
        </w:rPr>
        <w:t>WHERE</w:t>
      </w:r>
      <w:r>
        <w:t xml:space="preserve"> in the logical execution order.</w:t>
      </w:r>
      <w:r>
        <w:br/>
      </w:r>
      <w:r>
        <w:br/>
        <w:t xml:space="preserve">(c) </w:t>
      </w:r>
      <w:r>
        <w:rPr>
          <w:rFonts w:ascii="Consolas" w:hAnsi="Consolas"/>
          <w:color w:val="BE185D"/>
          <w:sz w:val="19"/>
        </w:rPr>
        <w:t>LIMIT</w:t>
      </w:r>
      <w:r>
        <w:t xml:space="preserve"> must be used instead of </w:t>
      </w:r>
      <w:r>
        <w:rPr>
          <w:rFonts w:ascii="Consolas" w:hAnsi="Consolas"/>
          <w:color w:val="BE185D"/>
          <w:sz w:val="19"/>
        </w:rPr>
        <w:t>ROW_NUMBER</w:t>
      </w:r>
      <w:r>
        <w:t>.</w:t>
      </w:r>
      <w:r>
        <w:br/>
      </w:r>
      <w:r>
        <w:br/>
        <w:t xml:space="preserve">(d) </w:t>
      </w:r>
      <w:r>
        <w:rPr>
          <w:rFonts w:ascii="Consolas" w:hAnsi="Consolas"/>
          <w:color w:val="BE185D"/>
          <w:sz w:val="19"/>
        </w:rPr>
        <w:t>OVER()</w:t>
      </w:r>
      <w:r>
        <w:t xml:space="preserve"> requires a </w:t>
      </w:r>
      <w:r>
        <w:rPr>
          <w:rFonts w:ascii="Consolas" w:hAnsi="Consolas"/>
          <w:color w:val="BE185D"/>
          <w:sz w:val="19"/>
        </w:rPr>
        <w:t>PARTITION BY</w:t>
      </w:r>
      <w:r>
        <w:t xml:space="preserve"> clause.</w:t>
      </w:r>
    </w:p>
    <w:p w14:paraId="7470878E" w14:textId="77777777" w:rsidR="00D7481C" w:rsidRDefault="00000000">
      <w:pPr>
        <w:spacing w:before="20"/>
      </w:pPr>
      <w:r>
        <w:rPr>
          <w:b/>
        </w:rPr>
        <w:t>Q3:</w:t>
      </w:r>
      <w:r>
        <w:t xml:space="preserve"> What happens if </w:t>
      </w:r>
      <w:r>
        <w:rPr>
          <w:rFonts w:ascii="Consolas" w:hAnsi="Consolas"/>
          <w:color w:val="BE185D"/>
          <w:sz w:val="19"/>
        </w:rPr>
        <w:t>subquery</w:t>
      </w:r>
      <w:r>
        <w:t xml:space="preserve"> in </w:t>
      </w:r>
      <w:r>
        <w:rPr>
          <w:rFonts w:ascii="Consolas" w:hAnsi="Consolas"/>
          <w:color w:val="BE185D"/>
          <w:sz w:val="19"/>
        </w:rPr>
        <w:t>WHERE col NOT IN (SELECT subquery)</w:t>
      </w:r>
      <w:r>
        <w:t xml:space="preserve"> returns one or more </w:t>
      </w:r>
      <w:r>
        <w:rPr>
          <w:rFonts w:ascii="Consolas" w:hAnsi="Consolas"/>
          <w:color w:val="BE185D"/>
          <w:sz w:val="19"/>
        </w:rPr>
        <w:t>NULL</w:t>
      </w:r>
      <w:r>
        <w:t xml:space="preserve"> values?</w:t>
      </w:r>
      <w:r>
        <w:br/>
      </w:r>
      <w:r>
        <w:br/>
        <w:t>(a) The query ignores the NULLs and checks the remaining values.</w:t>
      </w:r>
      <w:r>
        <w:br/>
      </w:r>
      <w:r>
        <w:br/>
        <w:t>(b) The condition evaluates to UNKNOWN, returning zero rows.</w:t>
      </w:r>
      <w:r>
        <w:br/>
      </w:r>
      <w:r>
        <w:br/>
        <w:t>(c) A runtime null pointer exception is thrown.</w:t>
      </w:r>
      <w:r>
        <w:br/>
      </w:r>
      <w:r>
        <w:br/>
        <w:t>(d) All rows are returned.</w:t>
      </w:r>
    </w:p>
    <w:p w14:paraId="1C0D41EF" w14:textId="77777777" w:rsidR="00D7481C" w:rsidRDefault="00000000">
      <w:pPr>
        <w:spacing w:before="20"/>
      </w:pPr>
      <w:r>
        <w:rPr>
          <w:b/>
        </w:rPr>
        <w:t>Q4:</w:t>
      </w:r>
      <w:r>
        <w:t xml:space="preserve"> What is the termination requirement for a Recursive CTE?</w:t>
      </w:r>
      <w:r>
        <w:br/>
      </w:r>
      <w:r>
        <w:br/>
        <w:t xml:space="preserve">(a) An explicit </w:t>
      </w:r>
      <w:r>
        <w:rPr>
          <w:rFonts w:ascii="Consolas" w:hAnsi="Consolas"/>
          <w:color w:val="BE185D"/>
          <w:sz w:val="19"/>
        </w:rPr>
        <w:t>LIMIT</w:t>
      </w:r>
      <w:r>
        <w:t xml:space="preserve"> clause in the recursive query.</w:t>
      </w:r>
      <w:r>
        <w:br/>
      </w:r>
      <w:r>
        <w:br/>
      </w:r>
      <w:r>
        <w:lastRenderedPageBreak/>
        <w:t>(b) The recursive member must eventually return an empty result set.</w:t>
      </w:r>
      <w:r>
        <w:br/>
      </w:r>
      <w:r>
        <w:br/>
        <w:t xml:space="preserve">(c) A </w:t>
      </w:r>
      <w:r>
        <w:rPr>
          <w:rFonts w:ascii="Consolas" w:hAnsi="Consolas"/>
          <w:color w:val="BE185D"/>
          <w:sz w:val="19"/>
        </w:rPr>
        <w:t>MAX_RECURSION</w:t>
      </w:r>
      <w:r>
        <w:t xml:space="preserve"> global database variable must be set.</w:t>
      </w:r>
      <w:r>
        <w:br/>
      </w:r>
      <w:r>
        <w:br/>
        <w:t>(d) The anchor member must return exactly one row.</w:t>
      </w:r>
    </w:p>
    <w:p w14:paraId="43A729B1" w14:textId="77777777" w:rsidR="00D7481C" w:rsidRDefault="00000000">
      <w:pPr>
        <w:spacing w:before="20"/>
      </w:pPr>
      <w:r>
        <w:rPr>
          <w:b/>
        </w:rPr>
        <w:t>Q5:</w:t>
      </w:r>
      <w:r>
        <w:t xml:space="preserve"> Which window frame specification ensures </w:t>
      </w:r>
      <w:r>
        <w:rPr>
          <w:rFonts w:ascii="Consolas" w:hAnsi="Consolas"/>
          <w:color w:val="BE185D"/>
          <w:sz w:val="19"/>
        </w:rPr>
        <w:t>LAST_VALUE(val)</w:t>
      </w:r>
      <w:r>
        <w:t xml:space="preserve"> evaluates across the complete partition rather than terminating at the current row?</w:t>
      </w:r>
      <w:r>
        <w:br/>
      </w:r>
      <w:r>
        <w:br/>
        <w:t xml:space="preserve">(a) </w:t>
      </w:r>
      <w:r>
        <w:rPr>
          <w:rFonts w:ascii="Consolas" w:hAnsi="Consolas"/>
          <w:color w:val="BE185D"/>
          <w:sz w:val="19"/>
        </w:rPr>
        <w:t>ROWS BETWEEN CURRENT ROW AND UNBOUNDED FOLLOWING</w:t>
      </w:r>
      <w:r>
        <w:br/>
      </w:r>
      <w:r>
        <w:br/>
        <w:t xml:space="preserve">(b) </w:t>
      </w:r>
      <w:r>
        <w:rPr>
          <w:rFonts w:ascii="Consolas" w:hAnsi="Consolas"/>
          <w:color w:val="BE185D"/>
          <w:sz w:val="19"/>
        </w:rPr>
        <w:t>RANGE BETWEEN CURRENT ROW AND CURRENT ROW</w:t>
      </w:r>
      <w:r>
        <w:br/>
      </w:r>
      <w:r>
        <w:br/>
        <w:t xml:space="preserve">(c) </w:t>
      </w:r>
      <w:r>
        <w:rPr>
          <w:rFonts w:ascii="Consolas" w:hAnsi="Consolas"/>
          <w:color w:val="BE185D"/>
          <w:sz w:val="19"/>
        </w:rPr>
        <w:t>ROWS BETWEEN UNBOUNDED PRECEDING AND UNBOUNDED FOLLOWING</w:t>
      </w:r>
      <w:r>
        <w:br/>
      </w:r>
      <w:r>
        <w:br/>
        <w:t xml:space="preserve">(d) </w:t>
      </w:r>
      <w:r>
        <w:rPr>
          <w:rFonts w:ascii="Consolas" w:hAnsi="Consolas"/>
          <w:color w:val="BE185D"/>
          <w:sz w:val="19"/>
        </w:rPr>
        <w:t>ROWS 1 PRECEDING</w:t>
      </w:r>
    </w:p>
    <w:p w14:paraId="7EF74A28" w14:textId="77777777" w:rsidR="00D7481C" w:rsidRDefault="00D7481C">
      <w:pPr>
        <w:pBdr>
          <w:bottom w:val="single" w:sz="6" w:space="1" w:color="CBD5E1"/>
        </w:pBdr>
        <w:spacing w:before="120" w:after="120"/>
      </w:pPr>
    </w:p>
    <w:p w14:paraId="6FE4DF15" w14:textId="77777777" w:rsidR="00D7481C" w:rsidRDefault="00000000">
      <w:pPr>
        <w:keepNext/>
        <w:spacing w:before="200"/>
      </w:pPr>
      <w:r>
        <w:rPr>
          <w:b/>
          <w:color w:val="1E40AF"/>
          <w:sz w:val="24"/>
        </w:rPr>
        <w:t>Section B: Output Prediction (25 Marks)</w:t>
      </w:r>
    </w:p>
    <w:p w14:paraId="3A4F20E4" w14:textId="77777777" w:rsidR="00D7481C" w:rsidRDefault="00000000">
      <w:pPr>
        <w:keepNext/>
        <w:spacing w:before="160" w:after="40"/>
      </w:pPr>
      <w:r>
        <w:rPr>
          <w:b/>
          <w:color w:val="334155"/>
          <w:sz w:val="22"/>
        </w:rPr>
        <w:t>Given Table scores:</w:t>
      </w:r>
    </w:p>
    <w:tbl>
      <w:tblPr>
        <w:tblStyle w:val="TableGrid"/>
        <w:tblW w:w="0" w:type="auto"/>
        <w:jc w:val="center"/>
        <w:tblLook w:val="04A0" w:firstRow="1" w:lastRow="0" w:firstColumn="1" w:lastColumn="0" w:noHBand="0" w:noVBand="1"/>
      </w:tblPr>
      <w:tblGrid>
        <w:gridCol w:w="4968"/>
        <w:gridCol w:w="4968"/>
      </w:tblGrid>
      <w:tr w:rsidR="00D7481C" w14:paraId="05DBA429" w14:textId="77777777">
        <w:trPr>
          <w:jc w:val="center"/>
        </w:trPr>
        <w:tc>
          <w:tcPr>
            <w:tcW w:w="4968" w:type="dxa"/>
            <w:shd w:val="clear" w:color="auto" w:fill="1E3A8A"/>
            <w:tcMar>
              <w:top w:w="90" w:type="dxa"/>
              <w:left w:w="130" w:type="dxa"/>
              <w:bottom w:w="90" w:type="dxa"/>
              <w:right w:w="130" w:type="dxa"/>
            </w:tcMar>
            <w:vAlign w:val="center"/>
          </w:tcPr>
          <w:p w14:paraId="08AD92D7" w14:textId="77777777" w:rsidR="00D7481C" w:rsidRDefault="00000000">
            <w:pPr>
              <w:spacing w:before="20" w:after="20" w:line="252" w:lineRule="auto"/>
            </w:pPr>
            <w:r>
              <w:rPr>
                <w:b/>
                <w:color w:val="FFFFFF"/>
                <w:sz w:val="19"/>
              </w:rPr>
              <w:t>player_id</w:t>
            </w:r>
          </w:p>
        </w:tc>
        <w:tc>
          <w:tcPr>
            <w:tcW w:w="4968" w:type="dxa"/>
            <w:shd w:val="clear" w:color="auto" w:fill="1E3A8A"/>
            <w:tcMar>
              <w:top w:w="90" w:type="dxa"/>
              <w:left w:w="130" w:type="dxa"/>
              <w:bottom w:w="90" w:type="dxa"/>
              <w:right w:w="130" w:type="dxa"/>
            </w:tcMar>
            <w:vAlign w:val="center"/>
          </w:tcPr>
          <w:p w14:paraId="05E6E494" w14:textId="77777777" w:rsidR="00D7481C" w:rsidRDefault="00000000">
            <w:pPr>
              <w:spacing w:before="20" w:after="20" w:line="252" w:lineRule="auto"/>
            </w:pPr>
            <w:r>
              <w:rPr>
                <w:b/>
                <w:color w:val="FFFFFF"/>
                <w:sz w:val="19"/>
              </w:rPr>
              <w:t>score</w:t>
            </w:r>
          </w:p>
        </w:tc>
      </w:tr>
      <w:tr w:rsidR="00D7481C" w14:paraId="7332C794" w14:textId="77777777">
        <w:trPr>
          <w:jc w:val="center"/>
        </w:trPr>
        <w:tc>
          <w:tcPr>
            <w:tcW w:w="4968" w:type="dxa"/>
            <w:shd w:val="clear" w:color="auto" w:fill="F8FAFC"/>
            <w:tcMar>
              <w:top w:w="90" w:type="dxa"/>
              <w:left w:w="130" w:type="dxa"/>
              <w:bottom w:w="90" w:type="dxa"/>
              <w:right w:w="130" w:type="dxa"/>
            </w:tcMar>
            <w:vAlign w:val="center"/>
          </w:tcPr>
          <w:p w14:paraId="56357AAE" w14:textId="77777777" w:rsidR="00D7481C" w:rsidRDefault="00000000">
            <w:pPr>
              <w:spacing w:before="20" w:after="20" w:line="252" w:lineRule="auto"/>
            </w:pPr>
            <w:r>
              <w:rPr>
                <w:sz w:val="18"/>
              </w:rPr>
              <w:t>A</w:t>
            </w:r>
          </w:p>
        </w:tc>
        <w:tc>
          <w:tcPr>
            <w:tcW w:w="4968" w:type="dxa"/>
            <w:shd w:val="clear" w:color="auto" w:fill="F8FAFC"/>
            <w:tcMar>
              <w:top w:w="90" w:type="dxa"/>
              <w:left w:w="130" w:type="dxa"/>
              <w:bottom w:w="90" w:type="dxa"/>
              <w:right w:w="130" w:type="dxa"/>
            </w:tcMar>
            <w:vAlign w:val="center"/>
          </w:tcPr>
          <w:p w14:paraId="5CB0517B" w14:textId="77777777" w:rsidR="00D7481C" w:rsidRDefault="00000000">
            <w:pPr>
              <w:spacing w:before="20" w:after="20" w:line="252" w:lineRule="auto"/>
            </w:pPr>
            <w:r>
              <w:rPr>
                <w:sz w:val="18"/>
              </w:rPr>
              <w:t>100</w:t>
            </w:r>
          </w:p>
        </w:tc>
      </w:tr>
      <w:tr w:rsidR="00D7481C" w14:paraId="3447D808" w14:textId="77777777">
        <w:trPr>
          <w:jc w:val="center"/>
        </w:trPr>
        <w:tc>
          <w:tcPr>
            <w:tcW w:w="4968" w:type="dxa"/>
            <w:shd w:val="clear" w:color="auto" w:fill="FFFFFF"/>
            <w:tcMar>
              <w:top w:w="90" w:type="dxa"/>
              <w:left w:w="130" w:type="dxa"/>
              <w:bottom w:w="90" w:type="dxa"/>
              <w:right w:w="130" w:type="dxa"/>
            </w:tcMar>
            <w:vAlign w:val="center"/>
          </w:tcPr>
          <w:p w14:paraId="7E1F682E" w14:textId="77777777" w:rsidR="00D7481C" w:rsidRDefault="00000000">
            <w:pPr>
              <w:spacing w:before="20" w:after="20" w:line="252" w:lineRule="auto"/>
            </w:pPr>
            <w:r>
              <w:rPr>
                <w:sz w:val="18"/>
              </w:rPr>
              <w:t>B</w:t>
            </w:r>
          </w:p>
        </w:tc>
        <w:tc>
          <w:tcPr>
            <w:tcW w:w="4968" w:type="dxa"/>
            <w:shd w:val="clear" w:color="auto" w:fill="FFFFFF"/>
            <w:tcMar>
              <w:top w:w="90" w:type="dxa"/>
              <w:left w:w="130" w:type="dxa"/>
              <w:bottom w:w="90" w:type="dxa"/>
              <w:right w:w="130" w:type="dxa"/>
            </w:tcMar>
            <w:vAlign w:val="center"/>
          </w:tcPr>
          <w:p w14:paraId="15ECB0D0" w14:textId="77777777" w:rsidR="00D7481C" w:rsidRDefault="00000000">
            <w:pPr>
              <w:spacing w:before="20" w:after="20" w:line="252" w:lineRule="auto"/>
            </w:pPr>
            <w:r>
              <w:rPr>
                <w:sz w:val="18"/>
              </w:rPr>
              <w:t>90</w:t>
            </w:r>
          </w:p>
        </w:tc>
      </w:tr>
      <w:tr w:rsidR="00D7481C" w14:paraId="1E57AF21" w14:textId="77777777">
        <w:trPr>
          <w:jc w:val="center"/>
        </w:trPr>
        <w:tc>
          <w:tcPr>
            <w:tcW w:w="4968" w:type="dxa"/>
            <w:shd w:val="clear" w:color="auto" w:fill="F8FAFC"/>
            <w:tcMar>
              <w:top w:w="90" w:type="dxa"/>
              <w:left w:w="130" w:type="dxa"/>
              <w:bottom w:w="90" w:type="dxa"/>
              <w:right w:w="130" w:type="dxa"/>
            </w:tcMar>
            <w:vAlign w:val="center"/>
          </w:tcPr>
          <w:p w14:paraId="433774C9" w14:textId="77777777" w:rsidR="00D7481C" w:rsidRDefault="00000000">
            <w:pPr>
              <w:spacing w:before="20" w:after="20" w:line="252" w:lineRule="auto"/>
            </w:pPr>
            <w:r>
              <w:rPr>
                <w:sz w:val="18"/>
              </w:rPr>
              <w:t>C</w:t>
            </w:r>
          </w:p>
        </w:tc>
        <w:tc>
          <w:tcPr>
            <w:tcW w:w="4968" w:type="dxa"/>
            <w:shd w:val="clear" w:color="auto" w:fill="F8FAFC"/>
            <w:tcMar>
              <w:top w:w="90" w:type="dxa"/>
              <w:left w:w="130" w:type="dxa"/>
              <w:bottom w:w="90" w:type="dxa"/>
              <w:right w:w="130" w:type="dxa"/>
            </w:tcMar>
            <w:vAlign w:val="center"/>
          </w:tcPr>
          <w:p w14:paraId="4188209B" w14:textId="77777777" w:rsidR="00D7481C" w:rsidRDefault="00000000">
            <w:pPr>
              <w:spacing w:before="20" w:after="20" w:line="252" w:lineRule="auto"/>
            </w:pPr>
            <w:r>
              <w:rPr>
                <w:sz w:val="18"/>
              </w:rPr>
              <w:t>90</w:t>
            </w:r>
          </w:p>
        </w:tc>
      </w:tr>
      <w:tr w:rsidR="00D7481C" w14:paraId="58FA72C1" w14:textId="77777777">
        <w:trPr>
          <w:jc w:val="center"/>
        </w:trPr>
        <w:tc>
          <w:tcPr>
            <w:tcW w:w="4968" w:type="dxa"/>
            <w:shd w:val="clear" w:color="auto" w:fill="FFFFFF"/>
            <w:tcMar>
              <w:top w:w="90" w:type="dxa"/>
              <w:left w:w="130" w:type="dxa"/>
              <w:bottom w:w="90" w:type="dxa"/>
              <w:right w:w="130" w:type="dxa"/>
            </w:tcMar>
            <w:vAlign w:val="center"/>
          </w:tcPr>
          <w:p w14:paraId="24E65025" w14:textId="77777777" w:rsidR="00D7481C" w:rsidRDefault="00000000">
            <w:pPr>
              <w:spacing w:before="20" w:after="20" w:line="252" w:lineRule="auto"/>
            </w:pPr>
            <w:r>
              <w:rPr>
                <w:sz w:val="18"/>
              </w:rPr>
              <w:t>D</w:t>
            </w:r>
          </w:p>
        </w:tc>
        <w:tc>
          <w:tcPr>
            <w:tcW w:w="4968" w:type="dxa"/>
            <w:shd w:val="clear" w:color="auto" w:fill="FFFFFF"/>
            <w:tcMar>
              <w:top w:w="90" w:type="dxa"/>
              <w:left w:w="130" w:type="dxa"/>
              <w:bottom w:w="90" w:type="dxa"/>
              <w:right w:w="130" w:type="dxa"/>
            </w:tcMar>
            <w:vAlign w:val="center"/>
          </w:tcPr>
          <w:p w14:paraId="329D5609" w14:textId="77777777" w:rsidR="00D7481C" w:rsidRDefault="00000000">
            <w:pPr>
              <w:spacing w:before="20" w:after="20" w:line="252" w:lineRule="auto"/>
            </w:pPr>
            <w:r>
              <w:rPr>
                <w:sz w:val="18"/>
              </w:rPr>
              <w:t>80</w:t>
            </w:r>
          </w:p>
        </w:tc>
      </w:tr>
      <w:tr w:rsidR="00D7481C" w14:paraId="0E12359C" w14:textId="77777777">
        <w:trPr>
          <w:jc w:val="center"/>
        </w:trPr>
        <w:tc>
          <w:tcPr>
            <w:tcW w:w="4968" w:type="dxa"/>
            <w:shd w:val="clear" w:color="auto" w:fill="F8FAFC"/>
            <w:tcMar>
              <w:top w:w="90" w:type="dxa"/>
              <w:left w:w="130" w:type="dxa"/>
              <w:bottom w:w="90" w:type="dxa"/>
              <w:right w:w="130" w:type="dxa"/>
            </w:tcMar>
            <w:vAlign w:val="center"/>
          </w:tcPr>
          <w:p w14:paraId="1B114E00" w14:textId="77777777" w:rsidR="00D7481C" w:rsidRDefault="00000000">
            <w:pPr>
              <w:spacing w:before="20" w:after="20" w:line="252" w:lineRule="auto"/>
            </w:pPr>
            <w:r>
              <w:rPr>
                <w:sz w:val="18"/>
              </w:rPr>
              <w:t>E</w:t>
            </w:r>
          </w:p>
        </w:tc>
        <w:tc>
          <w:tcPr>
            <w:tcW w:w="4968" w:type="dxa"/>
            <w:shd w:val="clear" w:color="auto" w:fill="F8FAFC"/>
            <w:tcMar>
              <w:top w:w="90" w:type="dxa"/>
              <w:left w:w="130" w:type="dxa"/>
              <w:bottom w:w="90" w:type="dxa"/>
              <w:right w:w="130" w:type="dxa"/>
            </w:tcMar>
            <w:vAlign w:val="center"/>
          </w:tcPr>
          <w:p w14:paraId="01EA2175" w14:textId="77777777" w:rsidR="00D7481C" w:rsidRDefault="00000000">
            <w:pPr>
              <w:spacing w:before="20" w:after="20" w:line="252" w:lineRule="auto"/>
            </w:pPr>
            <w:r>
              <w:rPr>
                <w:sz w:val="18"/>
              </w:rPr>
              <w:t>NULL</w:t>
            </w:r>
          </w:p>
        </w:tc>
      </w:tr>
    </w:tbl>
    <w:p w14:paraId="6B9F6CAD" w14:textId="77777777" w:rsidR="00D7481C" w:rsidRDefault="00D7481C">
      <w:pPr>
        <w:spacing w:after="80"/>
      </w:pPr>
    </w:p>
    <w:p w14:paraId="5E1912DF" w14:textId="77777777" w:rsidR="00D7481C" w:rsidRDefault="00000000">
      <w:pPr>
        <w:spacing w:before="20"/>
      </w:pPr>
      <w:r>
        <w:rPr>
          <w:b/>
        </w:rPr>
        <w:t>Q6 (10 Marks):</w:t>
      </w:r>
      <w:r>
        <w:t xml:space="preserve"> What are the exact values of </w:t>
      </w:r>
      <w:r>
        <w:rPr>
          <w:rFonts w:ascii="Consolas" w:hAnsi="Consolas"/>
          <w:color w:val="BE185D"/>
          <w:sz w:val="19"/>
        </w:rPr>
        <w:t>rnk</w:t>
      </w:r>
      <w:r>
        <w:t xml:space="preserve"> and </w:t>
      </w:r>
      <w:r>
        <w:rPr>
          <w:rFonts w:ascii="Consolas" w:hAnsi="Consolas"/>
          <w:color w:val="BE185D"/>
          <w:sz w:val="19"/>
        </w:rPr>
        <w:t>dense_rnk</w:t>
      </w:r>
      <w:r>
        <w:t xml:space="preserve"> for each player?</w:t>
      </w:r>
    </w:p>
    <w:p w14:paraId="02F5CFC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player_id, score,</w:t>
      </w:r>
      <w:r>
        <w:rPr>
          <w:rFonts w:ascii="Consolas" w:hAnsi="Consolas"/>
          <w:color w:val="0F172A"/>
          <w:sz w:val="17"/>
        </w:rPr>
        <w:br/>
        <w:t xml:space="preserve">    RANK() OVER (ORDER BY score DESC NULLS LAST) AS rnk,</w:t>
      </w:r>
      <w:r>
        <w:rPr>
          <w:rFonts w:ascii="Consolas" w:hAnsi="Consolas"/>
          <w:color w:val="0F172A"/>
          <w:sz w:val="17"/>
        </w:rPr>
        <w:br/>
        <w:t xml:space="preserve">    DENSE_RANK() OVER (ORDER BY score DESC NULLS LAST) AS dense_rnk</w:t>
      </w:r>
      <w:r>
        <w:rPr>
          <w:rFonts w:ascii="Consolas" w:hAnsi="Consolas"/>
          <w:color w:val="0F172A"/>
          <w:sz w:val="17"/>
        </w:rPr>
        <w:br/>
        <w:t>FROM scores;</w:t>
      </w:r>
    </w:p>
    <w:p w14:paraId="2B2FD151" w14:textId="77777777" w:rsidR="00D7481C" w:rsidRDefault="00000000">
      <w:pPr>
        <w:spacing w:before="20"/>
      </w:pPr>
      <w:r>
        <w:rPr>
          <w:b/>
        </w:rPr>
        <w:t>Q7 (15 Marks):</w:t>
      </w:r>
      <w:r>
        <w:t xml:space="preserve"> What is the exact value of </w:t>
      </w:r>
      <w:r>
        <w:rPr>
          <w:rFonts w:ascii="Consolas" w:hAnsi="Consolas"/>
          <w:color w:val="BE185D"/>
          <w:sz w:val="19"/>
        </w:rPr>
        <w:t>running_sum</w:t>
      </w:r>
      <w:r>
        <w:t xml:space="preserve"> for each row?</w:t>
      </w:r>
    </w:p>
    <w:p w14:paraId="647DDEB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player_id, score,</w:t>
      </w:r>
      <w:r>
        <w:rPr>
          <w:rFonts w:ascii="Consolas" w:hAnsi="Consolas"/>
          <w:color w:val="0F172A"/>
          <w:sz w:val="17"/>
        </w:rPr>
        <w:br/>
        <w:t xml:space="preserve">    SUM(COALESCE(score, 0)) OVER (</w:t>
      </w:r>
      <w:r>
        <w:rPr>
          <w:rFonts w:ascii="Consolas" w:hAnsi="Consolas"/>
          <w:color w:val="0F172A"/>
          <w:sz w:val="17"/>
        </w:rPr>
        <w:br/>
        <w:t xml:space="preserve">        ORDER BY score DESC NULLS LAST </w:t>
      </w:r>
      <w:r>
        <w:rPr>
          <w:rFonts w:ascii="Consolas" w:hAnsi="Consolas"/>
          <w:color w:val="0F172A"/>
          <w:sz w:val="17"/>
        </w:rPr>
        <w:br/>
        <w:t xml:space="preserve">        ROWS BETWEEN 1 PRECEDING AND CURRENT ROW</w:t>
      </w:r>
      <w:r>
        <w:rPr>
          <w:rFonts w:ascii="Consolas" w:hAnsi="Consolas"/>
          <w:color w:val="0F172A"/>
          <w:sz w:val="17"/>
        </w:rPr>
        <w:br/>
        <w:t xml:space="preserve">    ) AS running_sum</w:t>
      </w:r>
      <w:r>
        <w:rPr>
          <w:rFonts w:ascii="Consolas" w:hAnsi="Consolas"/>
          <w:color w:val="0F172A"/>
          <w:sz w:val="17"/>
        </w:rPr>
        <w:br/>
        <w:t>FROM scores;</w:t>
      </w:r>
    </w:p>
    <w:p w14:paraId="4BD66F4B" w14:textId="77777777" w:rsidR="00D7481C" w:rsidRDefault="00D7481C">
      <w:pPr>
        <w:pBdr>
          <w:bottom w:val="single" w:sz="6" w:space="1" w:color="CBD5E1"/>
        </w:pBdr>
        <w:spacing w:before="120" w:after="120"/>
      </w:pPr>
    </w:p>
    <w:p w14:paraId="7C787565" w14:textId="77777777" w:rsidR="00D7481C" w:rsidRDefault="00000000">
      <w:pPr>
        <w:keepNext/>
        <w:spacing w:before="200"/>
      </w:pPr>
      <w:r>
        <w:rPr>
          <w:b/>
          <w:color w:val="1E40AF"/>
          <w:sz w:val="24"/>
        </w:rPr>
        <w:lastRenderedPageBreak/>
        <w:t>Section C: Query Implementation (35 Marks)</w:t>
      </w:r>
    </w:p>
    <w:p w14:paraId="343CAC23" w14:textId="77777777" w:rsidR="00D7481C" w:rsidRDefault="00000000">
      <w:pPr>
        <w:spacing w:before="20"/>
      </w:pPr>
      <w:r>
        <w:rPr>
          <w:b/>
        </w:rPr>
        <w:t>Q8 (15 Marks):</w:t>
      </w:r>
      <w:r>
        <w:t xml:space="preserve"> Write a query to find the 3rd highest distinct salary from an </w:t>
      </w:r>
      <w:r>
        <w:rPr>
          <w:rFonts w:ascii="Consolas" w:hAnsi="Consolas"/>
          <w:color w:val="BE185D"/>
          <w:sz w:val="19"/>
        </w:rPr>
        <w:t>employees</w:t>
      </w:r>
      <w:r>
        <w:t xml:space="preserve"> table without using </w:t>
      </w:r>
      <w:r>
        <w:rPr>
          <w:rFonts w:ascii="Consolas" w:hAnsi="Consolas"/>
          <w:color w:val="BE185D"/>
          <w:sz w:val="19"/>
        </w:rPr>
        <w:t>LIMIT</w:t>
      </w:r>
      <w:r>
        <w:t xml:space="preserve"> or </w:t>
      </w:r>
      <w:r>
        <w:rPr>
          <w:rFonts w:ascii="Consolas" w:hAnsi="Consolas"/>
          <w:color w:val="BE185D"/>
          <w:sz w:val="19"/>
        </w:rPr>
        <w:t>OFFSET</w:t>
      </w:r>
      <w:r>
        <w:t xml:space="preserve">. If no 3rd highest salary exists, return </w:t>
      </w:r>
      <w:r>
        <w:rPr>
          <w:rFonts w:ascii="Consolas" w:hAnsi="Consolas"/>
          <w:color w:val="BE185D"/>
          <w:sz w:val="19"/>
        </w:rPr>
        <w:t>NULL</w:t>
      </w:r>
      <w:r>
        <w:t>.</w:t>
      </w:r>
    </w:p>
    <w:p w14:paraId="16A48BB7" w14:textId="77777777" w:rsidR="00D7481C" w:rsidRDefault="00000000">
      <w:pPr>
        <w:spacing w:before="20"/>
      </w:pPr>
      <w:r>
        <w:rPr>
          <w:b/>
        </w:rPr>
        <w:t>Q9 (20 Marks):</w:t>
      </w:r>
      <w:r>
        <w:t xml:space="preserve"> Write a query using a Recursive CTE to traverse an employee hierarchy table </w:t>
      </w:r>
      <w:r>
        <w:rPr>
          <w:rFonts w:ascii="Consolas" w:hAnsi="Consolas"/>
          <w:color w:val="BE185D"/>
          <w:sz w:val="19"/>
        </w:rPr>
        <w:t>emp (emp_id, name, manager_id)</w:t>
      </w:r>
      <w:r>
        <w:t xml:space="preserve"> and display each employee's name along with their complete management hierarchy depth level (CEO = 1, their direct reports = 2, etc.).</w:t>
      </w:r>
    </w:p>
    <w:p w14:paraId="4190AC85" w14:textId="77777777" w:rsidR="00D7481C" w:rsidRDefault="00D7481C">
      <w:pPr>
        <w:pBdr>
          <w:bottom w:val="single" w:sz="6" w:space="1" w:color="CBD5E1"/>
        </w:pBdr>
        <w:spacing w:before="120" w:after="120"/>
      </w:pPr>
    </w:p>
    <w:p w14:paraId="66373744" w14:textId="77777777" w:rsidR="00D7481C" w:rsidRDefault="00000000">
      <w:pPr>
        <w:keepNext/>
        <w:spacing w:before="200"/>
      </w:pPr>
      <w:r>
        <w:rPr>
          <w:b/>
          <w:color w:val="1E40AF"/>
          <w:sz w:val="24"/>
        </w:rPr>
        <w:t>Section D: Architectural &amp; Tuning Scenario (20 Marks)</w:t>
      </w:r>
    </w:p>
    <w:p w14:paraId="6F501A72" w14:textId="77777777" w:rsidR="00D7481C" w:rsidRDefault="00000000">
      <w:pPr>
        <w:spacing w:before="20"/>
      </w:pPr>
      <w:r>
        <w:rPr>
          <w:b/>
        </w:rPr>
        <w:t>Q10 (20 Marks):</w:t>
      </w:r>
      <w:r>
        <w:t xml:space="preserve"> An ETL developer wrote a query using 4 nested subqueries in the </w:t>
      </w:r>
      <w:r>
        <w:rPr>
          <w:rFonts w:ascii="Consolas" w:hAnsi="Consolas"/>
          <w:color w:val="BE185D"/>
          <w:sz w:val="19"/>
        </w:rPr>
        <w:t>WHERE</w:t>
      </w:r>
      <w:r>
        <w:t xml:space="preserve"> clause that takes 35 minutes to complete on a 10M row table.</w:t>
      </w:r>
    </w:p>
    <w:p w14:paraId="6F137315" w14:textId="77777777" w:rsidR="00D7481C" w:rsidRDefault="00000000">
      <w:pPr>
        <w:spacing w:before="20" w:after="40"/>
        <w:ind w:left="360"/>
      </w:pPr>
      <w:r>
        <w:rPr>
          <w:b/>
          <w:color w:val="3B82F6"/>
        </w:rPr>
        <w:t xml:space="preserve">• </w:t>
      </w:r>
      <w:r>
        <w:t>Explain why rewriting the subqueries as CTEs or Joins might allow the optimizer to produce a faster execution plan. (10 marks)</w:t>
      </w:r>
    </w:p>
    <w:p w14:paraId="5832ED94" w14:textId="77777777" w:rsidR="00D7481C" w:rsidRDefault="00000000">
      <w:pPr>
        <w:spacing w:before="20" w:after="40"/>
        <w:ind w:left="360"/>
      </w:pPr>
      <w:r>
        <w:rPr>
          <w:b/>
          <w:color w:val="3B82F6"/>
        </w:rPr>
        <w:t xml:space="preserve">• </w:t>
      </w:r>
      <w:r>
        <w:t>How does indexing the partition and order keys affect window function execution? (10 marks)</w:t>
      </w:r>
    </w:p>
    <w:p w14:paraId="34D137D5" w14:textId="77777777" w:rsidR="00D7481C" w:rsidRDefault="00D7481C">
      <w:pPr>
        <w:pBdr>
          <w:bottom w:val="single" w:sz="6" w:space="1" w:color="CBD5E1"/>
        </w:pBdr>
        <w:spacing w:before="120" w:after="120"/>
      </w:pPr>
    </w:p>
    <w:p w14:paraId="5957C3E3" w14:textId="77777777" w:rsidR="00D7481C" w:rsidRDefault="00000000">
      <w:pPr>
        <w:keepNext/>
        <w:spacing w:before="320" w:after="120"/>
      </w:pPr>
      <w:r>
        <w:rPr>
          <w:b/>
          <w:color w:val="0F2C59"/>
          <w:sz w:val="36"/>
        </w:rPr>
        <w:t>Assessment Solutions &amp; Scoring Guide</w:t>
      </w:r>
    </w:p>
    <w:p w14:paraId="1702CFAE" w14:textId="77777777" w:rsidR="00D7481C" w:rsidRDefault="00000000">
      <w:pPr>
        <w:keepNext/>
        <w:spacing w:before="200"/>
      </w:pPr>
      <w:r>
        <w:rPr>
          <w:b/>
          <w:color w:val="1E40AF"/>
          <w:sz w:val="24"/>
        </w:rPr>
        <w:t>Section A Solutions</w:t>
      </w:r>
    </w:p>
    <w:p w14:paraId="61E6157C" w14:textId="77777777" w:rsidR="00D7481C" w:rsidRDefault="00000000">
      <w:pPr>
        <w:spacing w:before="20" w:after="40"/>
        <w:ind w:left="360"/>
      </w:pPr>
      <w:r>
        <w:rPr>
          <w:b/>
          <w:color w:val="3B82F6"/>
        </w:rPr>
        <w:t xml:space="preserve">• </w:t>
      </w:r>
      <w:r>
        <w:rPr>
          <w:b/>
        </w:rPr>
        <w:t>Q1:</w:t>
      </w:r>
      <w:r>
        <w:t xml:space="preserve"> </w:t>
      </w:r>
      <w:r>
        <w:rPr>
          <w:b/>
        </w:rPr>
        <w:t>(b)</w:t>
      </w:r>
      <w:r>
        <w:t xml:space="preserve"> </w:t>
      </w:r>
      <w:r>
        <w:rPr>
          <w:rFonts w:ascii="Consolas" w:hAnsi="Consolas"/>
          <w:color w:val="BE185D"/>
          <w:sz w:val="19"/>
        </w:rPr>
        <w:t>RANK()</w:t>
      </w:r>
      <w:r>
        <w:t xml:space="preserve"> skips ($1, 1, 1, 4$); </w:t>
      </w:r>
      <w:r>
        <w:rPr>
          <w:rFonts w:ascii="Consolas" w:hAnsi="Consolas"/>
          <w:color w:val="BE185D"/>
          <w:sz w:val="19"/>
        </w:rPr>
        <w:t>DENSE_RANK()</w:t>
      </w:r>
      <w:r>
        <w:t xml:space="preserve"> does not skip ($1, 1, 1, 2$).</w:t>
      </w:r>
    </w:p>
    <w:p w14:paraId="52D316A1" w14:textId="77777777" w:rsidR="00D7481C" w:rsidRDefault="00000000">
      <w:pPr>
        <w:spacing w:before="20" w:after="40"/>
        <w:ind w:left="360"/>
      </w:pPr>
      <w:r>
        <w:rPr>
          <w:b/>
          <w:color w:val="3B82F6"/>
        </w:rPr>
        <w:t xml:space="preserve">• </w:t>
      </w:r>
      <w:r>
        <w:rPr>
          <w:b/>
        </w:rPr>
        <w:t>Q2:</w:t>
      </w:r>
      <w:r>
        <w:t xml:space="preserve"> </w:t>
      </w:r>
      <w:r>
        <w:rPr>
          <w:b/>
        </w:rPr>
        <w:t>(b)</w:t>
      </w:r>
      <w:r>
        <w:t xml:space="preserve"> Window functions are evaluated in the SELECT projection stage, which occurs after WHERE filtering.</w:t>
      </w:r>
    </w:p>
    <w:p w14:paraId="0717FD80" w14:textId="77777777" w:rsidR="00D7481C" w:rsidRDefault="00000000">
      <w:pPr>
        <w:spacing w:before="20" w:after="40"/>
        <w:ind w:left="360"/>
      </w:pPr>
      <w:r>
        <w:rPr>
          <w:b/>
          <w:color w:val="3B82F6"/>
        </w:rPr>
        <w:t xml:space="preserve">• </w:t>
      </w:r>
      <w:r>
        <w:rPr>
          <w:b/>
        </w:rPr>
        <w:t>Q3:</w:t>
      </w:r>
      <w:r>
        <w:t xml:space="preserve"> </w:t>
      </w:r>
      <w:r>
        <w:rPr>
          <w:b/>
        </w:rPr>
        <w:t>(b)</w:t>
      </w:r>
      <w:r>
        <w:t xml:space="preserve"> </w:t>
      </w:r>
      <w:r>
        <w:rPr>
          <w:rFonts w:ascii="Consolas" w:hAnsi="Consolas"/>
          <w:color w:val="BE185D"/>
          <w:sz w:val="19"/>
        </w:rPr>
        <w:t>NOT IN</w:t>
      </w:r>
      <w:r>
        <w:t xml:space="preserve"> with any </w:t>
      </w:r>
      <w:r>
        <w:rPr>
          <w:rFonts w:ascii="Consolas" w:hAnsi="Consolas"/>
          <w:color w:val="BE185D"/>
          <w:sz w:val="19"/>
        </w:rPr>
        <w:t>NULL</w:t>
      </w:r>
      <w:r>
        <w:t xml:space="preserve"> evaluates to </w:t>
      </w:r>
      <w:r>
        <w:rPr>
          <w:rFonts w:ascii="Consolas" w:hAnsi="Consolas"/>
          <w:color w:val="BE185D"/>
          <w:sz w:val="19"/>
        </w:rPr>
        <w:t>UNKNOWN</w:t>
      </w:r>
      <w:r>
        <w:t>, producing an empty result set.</w:t>
      </w:r>
    </w:p>
    <w:p w14:paraId="3E64D744" w14:textId="77777777" w:rsidR="00D7481C" w:rsidRDefault="00000000">
      <w:pPr>
        <w:spacing w:before="20" w:after="40"/>
        <w:ind w:left="360"/>
      </w:pPr>
      <w:r>
        <w:rPr>
          <w:b/>
          <w:color w:val="3B82F6"/>
        </w:rPr>
        <w:t xml:space="preserve">• </w:t>
      </w:r>
      <w:r>
        <w:rPr>
          <w:b/>
        </w:rPr>
        <w:t>Q4:</w:t>
      </w:r>
      <w:r>
        <w:t xml:space="preserve"> </w:t>
      </w:r>
      <w:r>
        <w:rPr>
          <w:b/>
        </w:rPr>
        <w:t>(b)</w:t>
      </w:r>
      <w:r>
        <w:t xml:space="preserve"> The recursive member must return 0 rows to terminate the loop.</w:t>
      </w:r>
    </w:p>
    <w:p w14:paraId="3DA31548" w14:textId="77777777" w:rsidR="00D7481C" w:rsidRDefault="00000000">
      <w:pPr>
        <w:spacing w:before="20" w:after="40"/>
        <w:ind w:left="360"/>
      </w:pPr>
      <w:r>
        <w:rPr>
          <w:b/>
          <w:color w:val="3B82F6"/>
        </w:rPr>
        <w:t xml:space="preserve">• </w:t>
      </w:r>
      <w:r>
        <w:rPr>
          <w:b/>
        </w:rPr>
        <w:t>Q5:</w:t>
      </w:r>
      <w:r>
        <w:t xml:space="preserve"> </w:t>
      </w:r>
      <w:r>
        <w:rPr>
          <w:b/>
        </w:rPr>
        <w:t>(c)</w:t>
      </w:r>
      <w:r>
        <w:t xml:space="preserve"> </w:t>
      </w:r>
      <w:r>
        <w:rPr>
          <w:rFonts w:ascii="Consolas" w:hAnsi="Consolas"/>
          <w:color w:val="BE185D"/>
          <w:sz w:val="19"/>
        </w:rPr>
        <w:t>ROWS BETWEEN UNBOUNDED PRECEDING AND UNBOUNDED FOLLOWING</w:t>
      </w:r>
      <w:r>
        <w:t>.</w:t>
      </w:r>
    </w:p>
    <w:p w14:paraId="3474533C" w14:textId="77777777" w:rsidR="00D7481C" w:rsidRDefault="00000000">
      <w:pPr>
        <w:keepNext/>
        <w:spacing w:before="200"/>
      </w:pPr>
      <w:r>
        <w:rPr>
          <w:b/>
          <w:color w:val="1E40AF"/>
          <w:sz w:val="24"/>
        </w:rPr>
        <w:t>Section B Solutions</w:t>
      </w:r>
    </w:p>
    <w:p w14:paraId="6DA9E3BC" w14:textId="77777777" w:rsidR="00D7481C" w:rsidRDefault="00000000">
      <w:pPr>
        <w:spacing w:before="20"/>
      </w:pPr>
      <w:r>
        <w:rPr>
          <w:b/>
        </w:rPr>
        <w:t>Q6 Output:</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2C70A271" w14:textId="77777777">
        <w:trPr>
          <w:jc w:val="center"/>
        </w:trPr>
        <w:tc>
          <w:tcPr>
            <w:tcW w:w="2484" w:type="dxa"/>
            <w:shd w:val="clear" w:color="auto" w:fill="1E3A8A"/>
            <w:tcMar>
              <w:top w:w="90" w:type="dxa"/>
              <w:left w:w="130" w:type="dxa"/>
              <w:bottom w:w="90" w:type="dxa"/>
              <w:right w:w="130" w:type="dxa"/>
            </w:tcMar>
            <w:vAlign w:val="center"/>
          </w:tcPr>
          <w:p w14:paraId="29929351" w14:textId="77777777" w:rsidR="00D7481C" w:rsidRDefault="00000000">
            <w:pPr>
              <w:spacing w:before="20" w:after="20" w:line="252" w:lineRule="auto"/>
            </w:pPr>
            <w:r>
              <w:rPr>
                <w:b/>
                <w:color w:val="FFFFFF"/>
                <w:sz w:val="19"/>
              </w:rPr>
              <w:t>player_id</w:t>
            </w:r>
          </w:p>
        </w:tc>
        <w:tc>
          <w:tcPr>
            <w:tcW w:w="2484" w:type="dxa"/>
            <w:shd w:val="clear" w:color="auto" w:fill="1E3A8A"/>
            <w:tcMar>
              <w:top w:w="90" w:type="dxa"/>
              <w:left w:w="130" w:type="dxa"/>
              <w:bottom w:w="90" w:type="dxa"/>
              <w:right w:w="130" w:type="dxa"/>
            </w:tcMar>
            <w:vAlign w:val="center"/>
          </w:tcPr>
          <w:p w14:paraId="772A532E" w14:textId="77777777" w:rsidR="00D7481C" w:rsidRDefault="00000000">
            <w:pPr>
              <w:spacing w:before="20" w:after="20" w:line="252" w:lineRule="auto"/>
            </w:pPr>
            <w:r>
              <w:rPr>
                <w:b/>
                <w:color w:val="FFFFFF"/>
                <w:sz w:val="19"/>
              </w:rPr>
              <w:t>score</w:t>
            </w:r>
          </w:p>
        </w:tc>
        <w:tc>
          <w:tcPr>
            <w:tcW w:w="2484" w:type="dxa"/>
            <w:shd w:val="clear" w:color="auto" w:fill="1E3A8A"/>
            <w:tcMar>
              <w:top w:w="90" w:type="dxa"/>
              <w:left w:w="130" w:type="dxa"/>
              <w:bottom w:w="90" w:type="dxa"/>
              <w:right w:w="130" w:type="dxa"/>
            </w:tcMar>
            <w:vAlign w:val="center"/>
          </w:tcPr>
          <w:p w14:paraId="2DC5F3DD" w14:textId="77777777" w:rsidR="00D7481C" w:rsidRDefault="00000000">
            <w:pPr>
              <w:spacing w:before="20" w:after="20" w:line="252" w:lineRule="auto"/>
            </w:pPr>
            <w:r>
              <w:rPr>
                <w:b/>
                <w:color w:val="FFFFFF"/>
                <w:sz w:val="19"/>
              </w:rPr>
              <w:t>rnk</w:t>
            </w:r>
          </w:p>
        </w:tc>
        <w:tc>
          <w:tcPr>
            <w:tcW w:w="2484" w:type="dxa"/>
            <w:shd w:val="clear" w:color="auto" w:fill="1E3A8A"/>
            <w:tcMar>
              <w:top w:w="90" w:type="dxa"/>
              <w:left w:w="130" w:type="dxa"/>
              <w:bottom w:w="90" w:type="dxa"/>
              <w:right w:w="130" w:type="dxa"/>
            </w:tcMar>
            <w:vAlign w:val="center"/>
          </w:tcPr>
          <w:p w14:paraId="1E292B58" w14:textId="77777777" w:rsidR="00D7481C" w:rsidRDefault="00000000">
            <w:pPr>
              <w:spacing w:before="20" w:after="20" w:line="252" w:lineRule="auto"/>
            </w:pPr>
            <w:r>
              <w:rPr>
                <w:b/>
                <w:color w:val="FFFFFF"/>
                <w:sz w:val="19"/>
              </w:rPr>
              <w:t>dense_rnk</w:t>
            </w:r>
          </w:p>
        </w:tc>
      </w:tr>
      <w:tr w:rsidR="00D7481C" w14:paraId="7F5E09BD" w14:textId="77777777">
        <w:trPr>
          <w:jc w:val="center"/>
        </w:trPr>
        <w:tc>
          <w:tcPr>
            <w:tcW w:w="2484" w:type="dxa"/>
            <w:shd w:val="clear" w:color="auto" w:fill="F8FAFC"/>
            <w:tcMar>
              <w:top w:w="90" w:type="dxa"/>
              <w:left w:w="130" w:type="dxa"/>
              <w:bottom w:w="90" w:type="dxa"/>
              <w:right w:w="130" w:type="dxa"/>
            </w:tcMar>
            <w:vAlign w:val="center"/>
          </w:tcPr>
          <w:p w14:paraId="781489DC" w14:textId="77777777" w:rsidR="00D7481C" w:rsidRDefault="00000000">
            <w:pPr>
              <w:spacing w:before="20" w:after="20" w:line="252" w:lineRule="auto"/>
            </w:pPr>
            <w:r>
              <w:rPr>
                <w:sz w:val="18"/>
              </w:rPr>
              <w:t>A</w:t>
            </w:r>
          </w:p>
        </w:tc>
        <w:tc>
          <w:tcPr>
            <w:tcW w:w="2484" w:type="dxa"/>
            <w:shd w:val="clear" w:color="auto" w:fill="F8FAFC"/>
            <w:tcMar>
              <w:top w:w="90" w:type="dxa"/>
              <w:left w:w="130" w:type="dxa"/>
              <w:bottom w:w="90" w:type="dxa"/>
              <w:right w:w="130" w:type="dxa"/>
            </w:tcMar>
            <w:vAlign w:val="center"/>
          </w:tcPr>
          <w:p w14:paraId="46F9C1B2" w14:textId="77777777" w:rsidR="00D7481C" w:rsidRDefault="00000000">
            <w:pPr>
              <w:spacing w:before="20" w:after="20" w:line="252" w:lineRule="auto"/>
            </w:pPr>
            <w:r>
              <w:rPr>
                <w:sz w:val="18"/>
              </w:rPr>
              <w:t>100</w:t>
            </w:r>
          </w:p>
        </w:tc>
        <w:tc>
          <w:tcPr>
            <w:tcW w:w="2484" w:type="dxa"/>
            <w:shd w:val="clear" w:color="auto" w:fill="F8FAFC"/>
            <w:tcMar>
              <w:top w:w="90" w:type="dxa"/>
              <w:left w:w="130" w:type="dxa"/>
              <w:bottom w:w="90" w:type="dxa"/>
              <w:right w:w="130" w:type="dxa"/>
            </w:tcMar>
            <w:vAlign w:val="center"/>
          </w:tcPr>
          <w:p w14:paraId="76889E68" w14:textId="77777777" w:rsidR="00D7481C" w:rsidRDefault="00000000">
            <w:pPr>
              <w:spacing w:before="20" w:after="20" w:line="252" w:lineRule="auto"/>
            </w:pPr>
            <w:r>
              <w:rPr>
                <w:sz w:val="18"/>
              </w:rPr>
              <w:t>1</w:t>
            </w:r>
          </w:p>
        </w:tc>
        <w:tc>
          <w:tcPr>
            <w:tcW w:w="2484" w:type="dxa"/>
            <w:shd w:val="clear" w:color="auto" w:fill="F8FAFC"/>
            <w:tcMar>
              <w:top w:w="90" w:type="dxa"/>
              <w:left w:w="130" w:type="dxa"/>
              <w:bottom w:w="90" w:type="dxa"/>
              <w:right w:w="130" w:type="dxa"/>
            </w:tcMar>
            <w:vAlign w:val="center"/>
          </w:tcPr>
          <w:p w14:paraId="7231E654" w14:textId="77777777" w:rsidR="00D7481C" w:rsidRDefault="00000000">
            <w:pPr>
              <w:spacing w:before="20" w:after="20" w:line="252" w:lineRule="auto"/>
            </w:pPr>
            <w:r>
              <w:rPr>
                <w:sz w:val="18"/>
              </w:rPr>
              <w:t>1</w:t>
            </w:r>
          </w:p>
        </w:tc>
      </w:tr>
      <w:tr w:rsidR="00D7481C" w14:paraId="51AA249A" w14:textId="77777777">
        <w:trPr>
          <w:jc w:val="center"/>
        </w:trPr>
        <w:tc>
          <w:tcPr>
            <w:tcW w:w="2484" w:type="dxa"/>
            <w:shd w:val="clear" w:color="auto" w:fill="FFFFFF"/>
            <w:tcMar>
              <w:top w:w="90" w:type="dxa"/>
              <w:left w:w="130" w:type="dxa"/>
              <w:bottom w:w="90" w:type="dxa"/>
              <w:right w:w="130" w:type="dxa"/>
            </w:tcMar>
            <w:vAlign w:val="center"/>
          </w:tcPr>
          <w:p w14:paraId="55A8A726" w14:textId="77777777" w:rsidR="00D7481C" w:rsidRDefault="00000000">
            <w:pPr>
              <w:spacing w:before="20" w:after="20" w:line="252" w:lineRule="auto"/>
            </w:pPr>
            <w:r>
              <w:rPr>
                <w:sz w:val="18"/>
              </w:rPr>
              <w:t>B</w:t>
            </w:r>
          </w:p>
        </w:tc>
        <w:tc>
          <w:tcPr>
            <w:tcW w:w="2484" w:type="dxa"/>
            <w:shd w:val="clear" w:color="auto" w:fill="FFFFFF"/>
            <w:tcMar>
              <w:top w:w="90" w:type="dxa"/>
              <w:left w:w="130" w:type="dxa"/>
              <w:bottom w:w="90" w:type="dxa"/>
              <w:right w:w="130" w:type="dxa"/>
            </w:tcMar>
            <w:vAlign w:val="center"/>
          </w:tcPr>
          <w:p w14:paraId="422130A6" w14:textId="77777777" w:rsidR="00D7481C" w:rsidRDefault="00000000">
            <w:pPr>
              <w:spacing w:before="20" w:after="20" w:line="252" w:lineRule="auto"/>
            </w:pPr>
            <w:r>
              <w:rPr>
                <w:sz w:val="18"/>
              </w:rPr>
              <w:t>90</w:t>
            </w:r>
          </w:p>
        </w:tc>
        <w:tc>
          <w:tcPr>
            <w:tcW w:w="2484" w:type="dxa"/>
            <w:shd w:val="clear" w:color="auto" w:fill="FFFFFF"/>
            <w:tcMar>
              <w:top w:w="90" w:type="dxa"/>
              <w:left w:w="130" w:type="dxa"/>
              <w:bottom w:w="90" w:type="dxa"/>
              <w:right w:w="130" w:type="dxa"/>
            </w:tcMar>
            <w:vAlign w:val="center"/>
          </w:tcPr>
          <w:p w14:paraId="0E5433F6" w14:textId="77777777" w:rsidR="00D7481C" w:rsidRDefault="00000000">
            <w:pPr>
              <w:spacing w:before="20" w:after="20" w:line="252" w:lineRule="auto"/>
            </w:pPr>
            <w:r>
              <w:rPr>
                <w:sz w:val="18"/>
              </w:rPr>
              <w:t>2</w:t>
            </w:r>
          </w:p>
        </w:tc>
        <w:tc>
          <w:tcPr>
            <w:tcW w:w="2484" w:type="dxa"/>
            <w:shd w:val="clear" w:color="auto" w:fill="FFFFFF"/>
            <w:tcMar>
              <w:top w:w="90" w:type="dxa"/>
              <w:left w:w="130" w:type="dxa"/>
              <w:bottom w:w="90" w:type="dxa"/>
              <w:right w:w="130" w:type="dxa"/>
            </w:tcMar>
            <w:vAlign w:val="center"/>
          </w:tcPr>
          <w:p w14:paraId="4F5A2E2C" w14:textId="77777777" w:rsidR="00D7481C" w:rsidRDefault="00000000">
            <w:pPr>
              <w:spacing w:before="20" w:after="20" w:line="252" w:lineRule="auto"/>
            </w:pPr>
            <w:r>
              <w:rPr>
                <w:sz w:val="18"/>
              </w:rPr>
              <w:t>2</w:t>
            </w:r>
          </w:p>
        </w:tc>
      </w:tr>
      <w:tr w:rsidR="00D7481C" w14:paraId="685E8A5E" w14:textId="77777777">
        <w:trPr>
          <w:jc w:val="center"/>
        </w:trPr>
        <w:tc>
          <w:tcPr>
            <w:tcW w:w="2484" w:type="dxa"/>
            <w:shd w:val="clear" w:color="auto" w:fill="F8FAFC"/>
            <w:tcMar>
              <w:top w:w="90" w:type="dxa"/>
              <w:left w:w="130" w:type="dxa"/>
              <w:bottom w:w="90" w:type="dxa"/>
              <w:right w:w="130" w:type="dxa"/>
            </w:tcMar>
            <w:vAlign w:val="center"/>
          </w:tcPr>
          <w:p w14:paraId="074B00E4" w14:textId="77777777" w:rsidR="00D7481C" w:rsidRDefault="00000000">
            <w:pPr>
              <w:spacing w:before="20" w:after="20" w:line="252" w:lineRule="auto"/>
            </w:pPr>
            <w:r>
              <w:rPr>
                <w:sz w:val="18"/>
              </w:rPr>
              <w:t>C</w:t>
            </w:r>
          </w:p>
        </w:tc>
        <w:tc>
          <w:tcPr>
            <w:tcW w:w="2484" w:type="dxa"/>
            <w:shd w:val="clear" w:color="auto" w:fill="F8FAFC"/>
            <w:tcMar>
              <w:top w:w="90" w:type="dxa"/>
              <w:left w:w="130" w:type="dxa"/>
              <w:bottom w:w="90" w:type="dxa"/>
              <w:right w:w="130" w:type="dxa"/>
            </w:tcMar>
            <w:vAlign w:val="center"/>
          </w:tcPr>
          <w:p w14:paraId="636DCF3E" w14:textId="77777777" w:rsidR="00D7481C" w:rsidRDefault="00000000">
            <w:pPr>
              <w:spacing w:before="20" w:after="20" w:line="252" w:lineRule="auto"/>
            </w:pPr>
            <w:r>
              <w:rPr>
                <w:sz w:val="18"/>
              </w:rPr>
              <w:t>90</w:t>
            </w:r>
          </w:p>
        </w:tc>
        <w:tc>
          <w:tcPr>
            <w:tcW w:w="2484" w:type="dxa"/>
            <w:shd w:val="clear" w:color="auto" w:fill="F8FAFC"/>
            <w:tcMar>
              <w:top w:w="90" w:type="dxa"/>
              <w:left w:w="130" w:type="dxa"/>
              <w:bottom w:w="90" w:type="dxa"/>
              <w:right w:w="130" w:type="dxa"/>
            </w:tcMar>
            <w:vAlign w:val="center"/>
          </w:tcPr>
          <w:p w14:paraId="06B46202" w14:textId="77777777" w:rsidR="00D7481C" w:rsidRDefault="00000000">
            <w:pPr>
              <w:spacing w:before="20" w:after="20" w:line="252" w:lineRule="auto"/>
            </w:pPr>
            <w:r>
              <w:rPr>
                <w:sz w:val="18"/>
              </w:rPr>
              <w:t>2</w:t>
            </w:r>
          </w:p>
        </w:tc>
        <w:tc>
          <w:tcPr>
            <w:tcW w:w="2484" w:type="dxa"/>
            <w:shd w:val="clear" w:color="auto" w:fill="F8FAFC"/>
            <w:tcMar>
              <w:top w:w="90" w:type="dxa"/>
              <w:left w:w="130" w:type="dxa"/>
              <w:bottom w:w="90" w:type="dxa"/>
              <w:right w:w="130" w:type="dxa"/>
            </w:tcMar>
            <w:vAlign w:val="center"/>
          </w:tcPr>
          <w:p w14:paraId="51208A18" w14:textId="77777777" w:rsidR="00D7481C" w:rsidRDefault="00000000">
            <w:pPr>
              <w:spacing w:before="20" w:after="20" w:line="252" w:lineRule="auto"/>
            </w:pPr>
            <w:r>
              <w:rPr>
                <w:sz w:val="18"/>
              </w:rPr>
              <w:t>2</w:t>
            </w:r>
          </w:p>
        </w:tc>
      </w:tr>
      <w:tr w:rsidR="00D7481C" w14:paraId="43E2F61E" w14:textId="77777777">
        <w:trPr>
          <w:jc w:val="center"/>
        </w:trPr>
        <w:tc>
          <w:tcPr>
            <w:tcW w:w="2484" w:type="dxa"/>
            <w:shd w:val="clear" w:color="auto" w:fill="FFFFFF"/>
            <w:tcMar>
              <w:top w:w="90" w:type="dxa"/>
              <w:left w:w="130" w:type="dxa"/>
              <w:bottom w:w="90" w:type="dxa"/>
              <w:right w:w="130" w:type="dxa"/>
            </w:tcMar>
            <w:vAlign w:val="center"/>
          </w:tcPr>
          <w:p w14:paraId="0DEF1536" w14:textId="77777777" w:rsidR="00D7481C" w:rsidRDefault="00000000">
            <w:pPr>
              <w:spacing w:before="20" w:after="20" w:line="252" w:lineRule="auto"/>
            </w:pPr>
            <w:r>
              <w:rPr>
                <w:sz w:val="18"/>
              </w:rPr>
              <w:t>D</w:t>
            </w:r>
          </w:p>
        </w:tc>
        <w:tc>
          <w:tcPr>
            <w:tcW w:w="2484" w:type="dxa"/>
            <w:shd w:val="clear" w:color="auto" w:fill="FFFFFF"/>
            <w:tcMar>
              <w:top w:w="90" w:type="dxa"/>
              <w:left w:w="130" w:type="dxa"/>
              <w:bottom w:w="90" w:type="dxa"/>
              <w:right w:w="130" w:type="dxa"/>
            </w:tcMar>
            <w:vAlign w:val="center"/>
          </w:tcPr>
          <w:p w14:paraId="280D8306" w14:textId="77777777" w:rsidR="00D7481C" w:rsidRDefault="00000000">
            <w:pPr>
              <w:spacing w:before="20" w:after="20" w:line="252" w:lineRule="auto"/>
            </w:pPr>
            <w:r>
              <w:rPr>
                <w:sz w:val="18"/>
              </w:rPr>
              <w:t>80</w:t>
            </w:r>
          </w:p>
        </w:tc>
        <w:tc>
          <w:tcPr>
            <w:tcW w:w="2484" w:type="dxa"/>
            <w:shd w:val="clear" w:color="auto" w:fill="FFFFFF"/>
            <w:tcMar>
              <w:top w:w="90" w:type="dxa"/>
              <w:left w:w="130" w:type="dxa"/>
              <w:bottom w:w="90" w:type="dxa"/>
              <w:right w:w="130" w:type="dxa"/>
            </w:tcMar>
            <w:vAlign w:val="center"/>
          </w:tcPr>
          <w:p w14:paraId="29683ED2" w14:textId="77777777" w:rsidR="00D7481C" w:rsidRDefault="00000000">
            <w:pPr>
              <w:spacing w:before="20" w:after="20" w:line="252" w:lineRule="auto"/>
            </w:pPr>
            <w:r>
              <w:rPr>
                <w:sz w:val="18"/>
              </w:rPr>
              <w:t>4</w:t>
            </w:r>
          </w:p>
        </w:tc>
        <w:tc>
          <w:tcPr>
            <w:tcW w:w="2484" w:type="dxa"/>
            <w:shd w:val="clear" w:color="auto" w:fill="FFFFFF"/>
            <w:tcMar>
              <w:top w:w="90" w:type="dxa"/>
              <w:left w:w="130" w:type="dxa"/>
              <w:bottom w:w="90" w:type="dxa"/>
              <w:right w:w="130" w:type="dxa"/>
            </w:tcMar>
            <w:vAlign w:val="center"/>
          </w:tcPr>
          <w:p w14:paraId="1F3EB643" w14:textId="77777777" w:rsidR="00D7481C" w:rsidRDefault="00000000">
            <w:pPr>
              <w:spacing w:before="20" w:after="20" w:line="252" w:lineRule="auto"/>
            </w:pPr>
            <w:r>
              <w:rPr>
                <w:sz w:val="18"/>
              </w:rPr>
              <w:t>3</w:t>
            </w:r>
          </w:p>
        </w:tc>
      </w:tr>
      <w:tr w:rsidR="00D7481C" w14:paraId="0D12ADA8" w14:textId="77777777">
        <w:trPr>
          <w:jc w:val="center"/>
        </w:trPr>
        <w:tc>
          <w:tcPr>
            <w:tcW w:w="2484" w:type="dxa"/>
            <w:shd w:val="clear" w:color="auto" w:fill="F8FAFC"/>
            <w:tcMar>
              <w:top w:w="90" w:type="dxa"/>
              <w:left w:w="130" w:type="dxa"/>
              <w:bottom w:w="90" w:type="dxa"/>
              <w:right w:w="130" w:type="dxa"/>
            </w:tcMar>
            <w:vAlign w:val="center"/>
          </w:tcPr>
          <w:p w14:paraId="7508A534" w14:textId="77777777" w:rsidR="00D7481C" w:rsidRDefault="00000000">
            <w:pPr>
              <w:spacing w:before="20" w:after="20" w:line="252" w:lineRule="auto"/>
            </w:pPr>
            <w:r>
              <w:rPr>
                <w:sz w:val="18"/>
              </w:rPr>
              <w:t>E</w:t>
            </w:r>
          </w:p>
        </w:tc>
        <w:tc>
          <w:tcPr>
            <w:tcW w:w="2484" w:type="dxa"/>
            <w:shd w:val="clear" w:color="auto" w:fill="F8FAFC"/>
            <w:tcMar>
              <w:top w:w="90" w:type="dxa"/>
              <w:left w:w="130" w:type="dxa"/>
              <w:bottom w:w="90" w:type="dxa"/>
              <w:right w:w="130" w:type="dxa"/>
            </w:tcMar>
            <w:vAlign w:val="center"/>
          </w:tcPr>
          <w:p w14:paraId="67B6A098" w14:textId="77777777" w:rsidR="00D7481C" w:rsidRDefault="00000000">
            <w:pPr>
              <w:spacing w:before="20" w:after="20" w:line="252" w:lineRule="auto"/>
            </w:pPr>
            <w:r>
              <w:rPr>
                <w:sz w:val="18"/>
              </w:rPr>
              <w:t>NULL</w:t>
            </w:r>
          </w:p>
        </w:tc>
        <w:tc>
          <w:tcPr>
            <w:tcW w:w="2484" w:type="dxa"/>
            <w:shd w:val="clear" w:color="auto" w:fill="F8FAFC"/>
            <w:tcMar>
              <w:top w:w="90" w:type="dxa"/>
              <w:left w:w="130" w:type="dxa"/>
              <w:bottom w:w="90" w:type="dxa"/>
              <w:right w:w="130" w:type="dxa"/>
            </w:tcMar>
            <w:vAlign w:val="center"/>
          </w:tcPr>
          <w:p w14:paraId="643BC5DA" w14:textId="77777777" w:rsidR="00D7481C" w:rsidRDefault="00000000">
            <w:pPr>
              <w:spacing w:before="20" w:after="20" w:line="252" w:lineRule="auto"/>
            </w:pPr>
            <w:r>
              <w:rPr>
                <w:sz w:val="18"/>
              </w:rPr>
              <w:t>5</w:t>
            </w:r>
          </w:p>
        </w:tc>
        <w:tc>
          <w:tcPr>
            <w:tcW w:w="2484" w:type="dxa"/>
            <w:shd w:val="clear" w:color="auto" w:fill="F8FAFC"/>
            <w:tcMar>
              <w:top w:w="90" w:type="dxa"/>
              <w:left w:w="130" w:type="dxa"/>
              <w:bottom w:w="90" w:type="dxa"/>
              <w:right w:w="130" w:type="dxa"/>
            </w:tcMar>
            <w:vAlign w:val="center"/>
          </w:tcPr>
          <w:p w14:paraId="642225D8" w14:textId="77777777" w:rsidR="00D7481C" w:rsidRDefault="00000000">
            <w:pPr>
              <w:spacing w:before="20" w:after="20" w:line="252" w:lineRule="auto"/>
            </w:pPr>
            <w:r>
              <w:rPr>
                <w:sz w:val="18"/>
              </w:rPr>
              <w:t>4</w:t>
            </w:r>
          </w:p>
        </w:tc>
      </w:tr>
    </w:tbl>
    <w:p w14:paraId="209CC5DF" w14:textId="77777777" w:rsidR="00D7481C" w:rsidRDefault="00D7481C">
      <w:pPr>
        <w:spacing w:after="80"/>
      </w:pPr>
    </w:p>
    <w:p w14:paraId="395FCC8F" w14:textId="77777777" w:rsidR="00D7481C" w:rsidRDefault="00000000">
      <w:pPr>
        <w:spacing w:before="20"/>
      </w:pPr>
      <w:r>
        <w:rPr>
          <w:b/>
        </w:rPr>
        <w:t>Q7 Output:</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7EC49F6C" w14:textId="77777777">
        <w:trPr>
          <w:jc w:val="center"/>
        </w:trPr>
        <w:tc>
          <w:tcPr>
            <w:tcW w:w="2484" w:type="dxa"/>
            <w:shd w:val="clear" w:color="auto" w:fill="1E3A8A"/>
            <w:tcMar>
              <w:top w:w="90" w:type="dxa"/>
              <w:left w:w="130" w:type="dxa"/>
              <w:bottom w:w="90" w:type="dxa"/>
              <w:right w:w="130" w:type="dxa"/>
            </w:tcMar>
            <w:vAlign w:val="center"/>
          </w:tcPr>
          <w:p w14:paraId="2B376DE8" w14:textId="77777777" w:rsidR="00D7481C" w:rsidRDefault="00000000">
            <w:pPr>
              <w:spacing w:before="20" w:after="20" w:line="252" w:lineRule="auto"/>
            </w:pPr>
            <w:r>
              <w:rPr>
                <w:b/>
                <w:color w:val="FFFFFF"/>
                <w:sz w:val="19"/>
              </w:rPr>
              <w:t>player_id</w:t>
            </w:r>
          </w:p>
        </w:tc>
        <w:tc>
          <w:tcPr>
            <w:tcW w:w="2484" w:type="dxa"/>
            <w:shd w:val="clear" w:color="auto" w:fill="1E3A8A"/>
            <w:tcMar>
              <w:top w:w="90" w:type="dxa"/>
              <w:left w:w="130" w:type="dxa"/>
              <w:bottom w:w="90" w:type="dxa"/>
              <w:right w:w="130" w:type="dxa"/>
            </w:tcMar>
            <w:vAlign w:val="center"/>
          </w:tcPr>
          <w:p w14:paraId="08801C99" w14:textId="77777777" w:rsidR="00D7481C" w:rsidRDefault="00000000">
            <w:pPr>
              <w:spacing w:before="20" w:after="20" w:line="252" w:lineRule="auto"/>
            </w:pPr>
            <w:r>
              <w:rPr>
                <w:b/>
                <w:color w:val="FFFFFF"/>
                <w:sz w:val="19"/>
              </w:rPr>
              <w:t>score</w:t>
            </w:r>
          </w:p>
        </w:tc>
        <w:tc>
          <w:tcPr>
            <w:tcW w:w="2484" w:type="dxa"/>
            <w:shd w:val="clear" w:color="auto" w:fill="1E3A8A"/>
            <w:tcMar>
              <w:top w:w="90" w:type="dxa"/>
              <w:left w:w="130" w:type="dxa"/>
              <w:bottom w:w="90" w:type="dxa"/>
              <w:right w:w="130" w:type="dxa"/>
            </w:tcMar>
            <w:vAlign w:val="center"/>
          </w:tcPr>
          <w:p w14:paraId="35D5DFB7" w14:textId="77777777" w:rsidR="00D7481C" w:rsidRDefault="00000000">
            <w:pPr>
              <w:spacing w:before="20" w:after="20" w:line="252" w:lineRule="auto"/>
            </w:pPr>
            <w:r>
              <w:rPr>
                <w:b/>
                <w:color w:val="FFFFFF"/>
                <w:sz w:val="19"/>
              </w:rPr>
              <w:t>running_sum</w:t>
            </w:r>
          </w:p>
        </w:tc>
        <w:tc>
          <w:tcPr>
            <w:tcW w:w="2484" w:type="dxa"/>
            <w:shd w:val="clear" w:color="auto" w:fill="1E3A8A"/>
            <w:tcMar>
              <w:top w:w="90" w:type="dxa"/>
              <w:left w:w="130" w:type="dxa"/>
              <w:bottom w:w="90" w:type="dxa"/>
              <w:right w:w="130" w:type="dxa"/>
            </w:tcMar>
            <w:vAlign w:val="center"/>
          </w:tcPr>
          <w:p w14:paraId="68F449EB" w14:textId="77777777" w:rsidR="00D7481C" w:rsidRDefault="00000000">
            <w:pPr>
              <w:spacing w:before="20" w:after="20" w:line="252" w:lineRule="auto"/>
            </w:pPr>
            <w:r>
              <w:rPr>
                <w:b/>
                <w:color w:val="FFFFFF"/>
                <w:sz w:val="19"/>
              </w:rPr>
              <w:t>Explanation</w:t>
            </w:r>
          </w:p>
        </w:tc>
      </w:tr>
      <w:tr w:rsidR="00D7481C" w14:paraId="32CD22B1" w14:textId="77777777">
        <w:trPr>
          <w:jc w:val="center"/>
        </w:trPr>
        <w:tc>
          <w:tcPr>
            <w:tcW w:w="2484" w:type="dxa"/>
            <w:shd w:val="clear" w:color="auto" w:fill="F8FAFC"/>
            <w:tcMar>
              <w:top w:w="90" w:type="dxa"/>
              <w:left w:w="130" w:type="dxa"/>
              <w:bottom w:w="90" w:type="dxa"/>
              <w:right w:w="130" w:type="dxa"/>
            </w:tcMar>
            <w:vAlign w:val="center"/>
          </w:tcPr>
          <w:p w14:paraId="5824F761" w14:textId="77777777" w:rsidR="00D7481C" w:rsidRDefault="00000000">
            <w:pPr>
              <w:spacing w:before="20" w:after="20" w:line="252" w:lineRule="auto"/>
            </w:pPr>
            <w:r>
              <w:rPr>
                <w:sz w:val="18"/>
              </w:rPr>
              <w:t>A</w:t>
            </w:r>
          </w:p>
        </w:tc>
        <w:tc>
          <w:tcPr>
            <w:tcW w:w="2484" w:type="dxa"/>
            <w:shd w:val="clear" w:color="auto" w:fill="F8FAFC"/>
            <w:tcMar>
              <w:top w:w="90" w:type="dxa"/>
              <w:left w:w="130" w:type="dxa"/>
              <w:bottom w:w="90" w:type="dxa"/>
              <w:right w:w="130" w:type="dxa"/>
            </w:tcMar>
            <w:vAlign w:val="center"/>
          </w:tcPr>
          <w:p w14:paraId="1D333BE7" w14:textId="77777777" w:rsidR="00D7481C" w:rsidRDefault="00000000">
            <w:pPr>
              <w:spacing w:before="20" w:after="20" w:line="252" w:lineRule="auto"/>
            </w:pPr>
            <w:r>
              <w:rPr>
                <w:sz w:val="18"/>
              </w:rPr>
              <w:t>100</w:t>
            </w:r>
          </w:p>
        </w:tc>
        <w:tc>
          <w:tcPr>
            <w:tcW w:w="2484" w:type="dxa"/>
            <w:shd w:val="clear" w:color="auto" w:fill="F8FAFC"/>
            <w:tcMar>
              <w:top w:w="90" w:type="dxa"/>
              <w:left w:w="130" w:type="dxa"/>
              <w:bottom w:w="90" w:type="dxa"/>
              <w:right w:w="130" w:type="dxa"/>
            </w:tcMar>
            <w:vAlign w:val="center"/>
          </w:tcPr>
          <w:p w14:paraId="518DC377" w14:textId="77777777" w:rsidR="00D7481C" w:rsidRDefault="00000000">
            <w:pPr>
              <w:spacing w:before="20" w:after="20" w:line="252" w:lineRule="auto"/>
            </w:pPr>
            <w:r>
              <w:rPr>
                <w:sz w:val="18"/>
              </w:rPr>
              <w:t>100</w:t>
            </w:r>
          </w:p>
        </w:tc>
        <w:tc>
          <w:tcPr>
            <w:tcW w:w="2484" w:type="dxa"/>
            <w:shd w:val="clear" w:color="auto" w:fill="F8FAFC"/>
            <w:tcMar>
              <w:top w:w="90" w:type="dxa"/>
              <w:left w:w="130" w:type="dxa"/>
              <w:bottom w:w="90" w:type="dxa"/>
              <w:right w:w="130" w:type="dxa"/>
            </w:tcMar>
            <w:vAlign w:val="center"/>
          </w:tcPr>
          <w:p w14:paraId="46908F10" w14:textId="77777777" w:rsidR="00D7481C" w:rsidRDefault="00000000">
            <w:pPr>
              <w:spacing w:before="20" w:after="20" w:line="252" w:lineRule="auto"/>
            </w:pPr>
            <w:r>
              <w:rPr>
                <w:sz w:val="18"/>
              </w:rPr>
              <w:t>100 + 0 preceding = 100</w:t>
            </w:r>
          </w:p>
        </w:tc>
      </w:tr>
      <w:tr w:rsidR="00D7481C" w14:paraId="3164EEE6" w14:textId="77777777">
        <w:trPr>
          <w:jc w:val="center"/>
        </w:trPr>
        <w:tc>
          <w:tcPr>
            <w:tcW w:w="2484" w:type="dxa"/>
            <w:shd w:val="clear" w:color="auto" w:fill="FFFFFF"/>
            <w:tcMar>
              <w:top w:w="90" w:type="dxa"/>
              <w:left w:w="130" w:type="dxa"/>
              <w:bottom w:w="90" w:type="dxa"/>
              <w:right w:w="130" w:type="dxa"/>
            </w:tcMar>
            <w:vAlign w:val="center"/>
          </w:tcPr>
          <w:p w14:paraId="02B8BDE4" w14:textId="77777777" w:rsidR="00D7481C" w:rsidRDefault="00000000">
            <w:pPr>
              <w:spacing w:before="20" w:after="20" w:line="252" w:lineRule="auto"/>
            </w:pPr>
            <w:r>
              <w:rPr>
                <w:sz w:val="18"/>
              </w:rPr>
              <w:lastRenderedPageBreak/>
              <w:t>B</w:t>
            </w:r>
          </w:p>
        </w:tc>
        <w:tc>
          <w:tcPr>
            <w:tcW w:w="2484" w:type="dxa"/>
            <w:shd w:val="clear" w:color="auto" w:fill="FFFFFF"/>
            <w:tcMar>
              <w:top w:w="90" w:type="dxa"/>
              <w:left w:w="130" w:type="dxa"/>
              <w:bottom w:w="90" w:type="dxa"/>
              <w:right w:w="130" w:type="dxa"/>
            </w:tcMar>
            <w:vAlign w:val="center"/>
          </w:tcPr>
          <w:p w14:paraId="0459824A" w14:textId="77777777" w:rsidR="00D7481C" w:rsidRDefault="00000000">
            <w:pPr>
              <w:spacing w:before="20" w:after="20" w:line="252" w:lineRule="auto"/>
            </w:pPr>
            <w:r>
              <w:rPr>
                <w:sz w:val="18"/>
              </w:rPr>
              <w:t>90</w:t>
            </w:r>
          </w:p>
        </w:tc>
        <w:tc>
          <w:tcPr>
            <w:tcW w:w="2484" w:type="dxa"/>
            <w:shd w:val="clear" w:color="auto" w:fill="FFFFFF"/>
            <w:tcMar>
              <w:top w:w="90" w:type="dxa"/>
              <w:left w:w="130" w:type="dxa"/>
              <w:bottom w:w="90" w:type="dxa"/>
              <w:right w:w="130" w:type="dxa"/>
            </w:tcMar>
            <w:vAlign w:val="center"/>
          </w:tcPr>
          <w:p w14:paraId="78E7F5AC" w14:textId="77777777" w:rsidR="00D7481C" w:rsidRDefault="00000000">
            <w:pPr>
              <w:spacing w:before="20" w:after="20" w:line="252" w:lineRule="auto"/>
            </w:pPr>
            <w:r>
              <w:rPr>
                <w:sz w:val="18"/>
              </w:rPr>
              <w:t>190</w:t>
            </w:r>
          </w:p>
        </w:tc>
        <w:tc>
          <w:tcPr>
            <w:tcW w:w="2484" w:type="dxa"/>
            <w:shd w:val="clear" w:color="auto" w:fill="FFFFFF"/>
            <w:tcMar>
              <w:top w:w="90" w:type="dxa"/>
              <w:left w:w="130" w:type="dxa"/>
              <w:bottom w:w="90" w:type="dxa"/>
              <w:right w:w="130" w:type="dxa"/>
            </w:tcMar>
            <w:vAlign w:val="center"/>
          </w:tcPr>
          <w:p w14:paraId="75C8BF6F" w14:textId="77777777" w:rsidR="00D7481C" w:rsidRDefault="00000000">
            <w:pPr>
              <w:spacing w:before="20" w:after="20" w:line="252" w:lineRule="auto"/>
            </w:pPr>
            <w:r>
              <w:rPr>
                <w:sz w:val="18"/>
              </w:rPr>
              <w:t>90 + 100 = 190</w:t>
            </w:r>
          </w:p>
        </w:tc>
      </w:tr>
      <w:tr w:rsidR="00D7481C" w14:paraId="6EB1209B" w14:textId="77777777">
        <w:trPr>
          <w:jc w:val="center"/>
        </w:trPr>
        <w:tc>
          <w:tcPr>
            <w:tcW w:w="2484" w:type="dxa"/>
            <w:shd w:val="clear" w:color="auto" w:fill="F8FAFC"/>
            <w:tcMar>
              <w:top w:w="90" w:type="dxa"/>
              <w:left w:w="130" w:type="dxa"/>
              <w:bottom w:w="90" w:type="dxa"/>
              <w:right w:w="130" w:type="dxa"/>
            </w:tcMar>
            <w:vAlign w:val="center"/>
          </w:tcPr>
          <w:p w14:paraId="082DC4DA" w14:textId="77777777" w:rsidR="00D7481C" w:rsidRDefault="00000000">
            <w:pPr>
              <w:spacing w:before="20" w:after="20" w:line="252" w:lineRule="auto"/>
            </w:pPr>
            <w:r>
              <w:rPr>
                <w:sz w:val="18"/>
              </w:rPr>
              <w:t>C</w:t>
            </w:r>
          </w:p>
        </w:tc>
        <w:tc>
          <w:tcPr>
            <w:tcW w:w="2484" w:type="dxa"/>
            <w:shd w:val="clear" w:color="auto" w:fill="F8FAFC"/>
            <w:tcMar>
              <w:top w:w="90" w:type="dxa"/>
              <w:left w:w="130" w:type="dxa"/>
              <w:bottom w:w="90" w:type="dxa"/>
              <w:right w:w="130" w:type="dxa"/>
            </w:tcMar>
            <w:vAlign w:val="center"/>
          </w:tcPr>
          <w:p w14:paraId="5EE583C2" w14:textId="77777777" w:rsidR="00D7481C" w:rsidRDefault="00000000">
            <w:pPr>
              <w:spacing w:before="20" w:after="20" w:line="252" w:lineRule="auto"/>
            </w:pPr>
            <w:r>
              <w:rPr>
                <w:sz w:val="18"/>
              </w:rPr>
              <w:t>90</w:t>
            </w:r>
          </w:p>
        </w:tc>
        <w:tc>
          <w:tcPr>
            <w:tcW w:w="2484" w:type="dxa"/>
            <w:shd w:val="clear" w:color="auto" w:fill="F8FAFC"/>
            <w:tcMar>
              <w:top w:w="90" w:type="dxa"/>
              <w:left w:w="130" w:type="dxa"/>
              <w:bottom w:w="90" w:type="dxa"/>
              <w:right w:w="130" w:type="dxa"/>
            </w:tcMar>
            <w:vAlign w:val="center"/>
          </w:tcPr>
          <w:p w14:paraId="25FC9BE5" w14:textId="77777777" w:rsidR="00D7481C" w:rsidRDefault="00000000">
            <w:pPr>
              <w:spacing w:before="20" w:after="20" w:line="252" w:lineRule="auto"/>
            </w:pPr>
            <w:r>
              <w:rPr>
                <w:sz w:val="18"/>
              </w:rPr>
              <w:t>180</w:t>
            </w:r>
          </w:p>
        </w:tc>
        <w:tc>
          <w:tcPr>
            <w:tcW w:w="2484" w:type="dxa"/>
            <w:shd w:val="clear" w:color="auto" w:fill="F8FAFC"/>
            <w:tcMar>
              <w:top w:w="90" w:type="dxa"/>
              <w:left w:w="130" w:type="dxa"/>
              <w:bottom w:w="90" w:type="dxa"/>
              <w:right w:w="130" w:type="dxa"/>
            </w:tcMar>
            <w:vAlign w:val="center"/>
          </w:tcPr>
          <w:p w14:paraId="66F561AD" w14:textId="77777777" w:rsidR="00D7481C" w:rsidRDefault="00000000">
            <w:pPr>
              <w:spacing w:before="20" w:after="20" w:line="252" w:lineRule="auto"/>
            </w:pPr>
            <w:r>
              <w:rPr>
                <w:sz w:val="18"/>
              </w:rPr>
              <w:t>90 + 90 = 180</w:t>
            </w:r>
          </w:p>
        </w:tc>
      </w:tr>
      <w:tr w:rsidR="00D7481C" w14:paraId="31C280D4" w14:textId="77777777">
        <w:trPr>
          <w:jc w:val="center"/>
        </w:trPr>
        <w:tc>
          <w:tcPr>
            <w:tcW w:w="2484" w:type="dxa"/>
            <w:shd w:val="clear" w:color="auto" w:fill="FFFFFF"/>
            <w:tcMar>
              <w:top w:w="90" w:type="dxa"/>
              <w:left w:w="130" w:type="dxa"/>
              <w:bottom w:w="90" w:type="dxa"/>
              <w:right w:w="130" w:type="dxa"/>
            </w:tcMar>
            <w:vAlign w:val="center"/>
          </w:tcPr>
          <w:p w14:paraId="1C3CD6B1" w14:textId="77777777" w:rsidR="00D7481C" w:rsidRDefault="00000000">
            <w:pPr>
              <w:spacing w:before="20" w:after="20" w:line="252" w:lineRule="auto"/>
            </w:pPr>
            <w:r>
              <w:rPr>
                <w:sz w:val="18"/>
              </w:rPr>
              <w:t>D</w:t>
            </w:r>
          </w:p>
        </w:tc>
        <w:tc>
          <w:tcPr>
            <w:tcW w:w="2484" w:type="dxa"/>
            <w:shd w:val="clear" w:color="auto" w:fill="FFFFFF"/>
            <w:tcMar>
              <w:top w:w="90" w:type="dxa"/>
              <w:left w:w="130" w:type="dxa"/>
              <w:bottom w:w="90" w:type="dxa"/>
              <w:right w:w="130" w:type="dxa"/>
            </w:tcMar>
            <w:vAlign w:val="center"/>
          </w:tcPr>
          <w:p w14:paraId="65050BDB" w14:textId="77777777" w:rsidR="00D7481C" w:rsidRDefault="00000000">
            <w:pPr>
              <w:spacing w:before="20" w:after="20" w:line="252" w:lineRule="auto"/>
            </w:pPr>
            <w:r>
              <w:rPr>
                <w:sz w:val="18"/>
              </w:rPr>
              <w:t>80</w:t>
            </w:r>
          </w:p>
        </w:tc>
        <w:tc>
          <w:tcPr>
            <w:tcW w:w="2484" w:type="dxa"/>
            <w:shd w:val="clear" w:color="auto" w:fill="FFFFFF"/>
            <w:tcMar>
              <w:top w:w="90" w:type="dxa"/>
              <w:left w:w="130" w:type="dxa"/>
              <w:bottom w:w="90" w:type="dxa"/>
              <w:right w:w="130" w:type="dxa"/>
            </w:tcMar>
            <w:vAlign w:val="center"/>
          </w:tcPr>
          <w:p w14:paraId="0DA4BC4F" w14:textId="77777777" w:rsidR="00D7481C" w:rsidRDefault="00000000">
            <w:pPr>
              <w:spacing w:before="20" w:after="20" w:line="252" w:lineRule="auto"/>
            </w:pPr>
            <w:r>
              <w:rPr>
                <w:sz w:val="18"/>
              </w:rPr>
              <w:t>170</w:t>
            </w:r>
          </w:p>
        </w:tc>
        <w:tc>
          <w:tcPr>
            <w:tcW w:w="2484" w:type="dxa"/>
            <w:shd w:val="clear" w:color="auto" w:fill="FFFFFF"/>
            <w:tcMar>
              <w:top w:w="90" w:type="dxa"/>
              <w:left w:w="130" w:type="dxa"/>
              <w:bottom w:w="90" w:type="dxa"/>
              <w:right w:w="130" w:type="dxa"/>
            </w:tcMar>
            <w:vAlign w:val="center"/>
          </w:tcPr>
          <w:p w14:paraId="03D8DDD2" w14:textId="77777777" w:rsidR="00D7481C" w:rsidRDefault="00000000">
            <w:pPr>
              <w:spacing w:before="20" w:after="20" w:line="252" w:lineRule="auto"/>
            </w:pPr>
            <w:r>
              <w:rPr>
                <w:sz w:val="18"/>
              </w:rPr>
              <w:t>80 + 90 = 170</w:t>
            </w:r>
          </w:p>
        </w:tc>
      </w:tr>
      <w:tr w:rsidR="00D7481C" w14:paraId="65AA1265" w14:textId="77777777">
        <w:trPr>
          <w:jc w:val="center"/>
        </w:trPr>
        <w:tc>
          <w:tcPr>
            <w:tcW w:w="2484" w:type="dxa"/>
            <w:shd w:val="clear" w:color="auto" w:fill="F8FAFC"/>
            <w:tcMar>
              <w:top w:w="90" w:type="dxa"/>
              <w:left w:w="130" w:type="dxa"/>
              <w:bottom w:w="90" w:type="dxa"/>
              <w:right w:w="130" w:type="dxa"/>
            </w:tcMar>
            <w:vAlign w:val="center"/>
          </w:tcPr>
          <w:p w14:paraId="0DD5200F" w14:textId="77777777" w:rsidR="00D7481C" w:rsidRDefault="00000000">
            <w:pPr>
              <w:spacing w:before="20" w:after="20" w:line="252" w:lineRule="auto"/>
            </w:pPr>
            <w:r>
              <w:rPr>
                <w:sz w:val="18"/>
              </w:rPr>
              <w:t>E</w:t>
            </w:r>
          </w:p>
        </w:tc>
        <w:tc>
          <w:tcPr>
            <w:tcW w:w="2484" w:type="dxa"/>
            <w:shd w:val="clear" w:color="auto" w:fill="F8FAFC"/>
            <w:tcMar>
              <w:top w:w="90" w:type="dxa"/>
              <w:left w:w="130" w:type="dxa"/>
              <w:bottom w:w="90" w:type="dxa"/>
              <w:right w:w="130" w:type="dxa"/>
            </w:tcMar>
            <w:vAlign w:val="center"/>
          </w:tcPr>
          <w:p w14:paraId="443B8729" w14:textId="77777777" w:rsidR="00D7481C" w:rsidRDefault="00000000">
            <w:pPr>
              <w:spacing w:before="20" w:after="20" w:line="252" w:lineRule="auto"/>
            </w:pPr>
            <w:r>
              <w:rPr>
                <w:sz w:val="18"/>
              </w:rPr>
              <w:t>NULL</w:t>
            </w:r>
          </w:p>
        </w:tc>
        <w:tc>
          <w:tcPr>
            <w:tcW w:w="2484" w:type="dxa"/>
            <w:shd w:val="clear" w:color="auto" w:fill="F8FAFC"/>
            <w:tcMar>
              <w:top w:w="90" w:type="dxa"/>
              <w:left w:w="130" w:type="dxa"/>
              <w:bottom w:w="90" w:type="dxa"/>
              <w:right w:w="130" w:type="dxa"/>
            </w:tcMar>
            <w:vAlign w:val="center"/>
          </w:tcPr>
          <w:p w14:paraId="3ABD1413" w14:textId="77777777" w:rsidR="00D7481C" w:rsidRDefault="00000000">
            <w:pPr>
              <w:spacing w:before="20" w:after="20" w:line="252" w:lineRule="auto"/>
            </w:pPr>
            <w:r>
              <w:rPr>
                <w:sz w:val="18"/>
              </w:rPr>
              <w:t>80</w:t>
            </w:r>
          </w:p>
        </w:tc>
        <w:tc>
          <w:tcPr>
            <w:tcW w:w="2484" w:type="dxa"/>
            <w:shd w:val="clear" w:color="auto" w:fill="F8FAFC"/>
            <w:tcMar>
              <w:top w:w="90" w:type="dxa"/>
              <w:left w:w="130" w:type="dxa"/>
              <w:bottom w:w="90" w:type="dxa"/>
              <w:right w:w="130" w:type="dxa"/>
            </w:tcMar>
            <w:vAlign w:val="center"/>
          </w:tcPr>
          <w:p w14:paraId="02B7F120" w14:textId="77777777" w:rsidR="00D7481C" w:rsidRDefault="00000000">
            <w:pPr>
              <w:spacing w:before="20" w:after="20" w:line="252" w:lineRule="auto"/>
            </w:pPr>
            <w:r>
              <w:rPr>
                <w:sz w:val="18"/>
              </w:rPr>
              <w:t>0 + 80 = 80</w:t>
            </w:r>
          </w:p>
        </w:tc>
      </w:tr>
    </w:tbl>
    <w:p w14:paraId="48908842" w14:textId="77777777" w:rsidR="00D7481C" w:rsidRDefault="00D7481C">
      <w:pPr>
        <w:spacing w:after="80"/>
      </w:pPr>
    </w:p>
    <w:p w14:paraId="6BC8151B" w14:textId="77777777" w:rsidR="00D7481C" w:rsidRDefault="00000000">
      <w:pPr>
        <w:keepNext/>
        <w:spacing w:before="200"/>
      </w:pPr>
      <w:r>
        <w:rPr>
          <w:b/>
          <w:color w:val="1E40AF"/>
          <w:sz w:val="24"/>
        </w:rPr>
        <w:t>Section C Solutions</w:t>
      </w:r>
    </w:p>
    <w:p w14:paraId="75DE916F" w14:textId="77777777" w:rsidR="00D7481C" w:rsidRDefault="00000000">
      <w:pPr>
        <w:spacing w:before="20"/>
      </w:pPr>
      <w:r>
        <w:rPr>
          <w:b/>
        </w:rPr>
        <w:t>Q8 Solution:</w:t>
      </w:r>
    </w:p>
    <w:p w14:paraId="767E4D6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RankedSalaries AS (</w:t>
      </w:r>
      <w:r>
        <w:rPr>
          <w:rFonts w:ascii="Consolas" w:hAnsi="Consolas"/>
          <w:color w:val="0F172A"/>
          <w:sz w:val="17"/>
        </w:rPr>
        <w:br/>
        <w:t xml:space="preserve">    SELECT salary, DENSE_RANK() OVER (ORDER BY salary DESC) AS rnk</w:t>
      </w:r>
      <w:r>
        <w:rPr>
          <w:rFonts w:ascii="Consolas" w:hAnsi="Consolas"/>
          <w:color w:val="0F172A"/>
          <w:sz w:val="17"/>
        </w:rPr>
        <w:br/>
        <w:t xml:space="preserve">    FROM employees</w:t>
      </w:r>
      <w:r>
        <w:rPr>
          <w:rFonts w:ascii="Consolas" w:hAnsi="Consolas"/>
          <w:color w:val="0F172A"/>
          <w:sz w:val="17"/>
        </w:rPr>
        <w:br/>
        <w:t>)</w:t>
      </w:r>
      <w:r>
        <w:rPr>
          <w:rFonts w:ascii="Consolas" w:hAnsi="Consolas"/>
          <w:color w:val="0F172A"/>
          <w:sz w:val="17"/>
        </w:rPr>
        <w:br/>
        <w:t>SELECT COALESCE(</w:t>
      </w:r>
      <w:r>
        <w:rPr>
          <w:rFonts w:ascii="Consolas" w:hAnsi="Consolas"/>
          <w:color w:val="0F172A"/>
          <w:sz w:val="17"/>
        </w:rPr>
        <w:br/>
        <w:t xml:space="preserve">    (SELECT DISTINCT salary FROM RankedSalaries WHERE rnk = 3),</w:t>
      </w:r>
      <w:r>
        <w:rPr>
          <w:rFonts w:ascii="Consolas" w:hAnsi="Consolas"/>
          <w:color w:val="0F172A"/>
          <w:sz w:val="17"/>
        </w:rPr>
        <w:br/>
        <w:t xml:space="preserve">    NULL</w:t>
      </w:r>
      <w:r>
        <w:rPr>
          <w:rFonts w:ascii="Consolas" w:hAnsi="Consolas"/>
          <w:color w:val="0F172A"/>
          <w:sz w:val="17"/>
        </w:rPr>
        <w:br/>
        <w:t>) AS third_highest_salary;</w:t>
      </w:r>
    </w:p>
    <w:p w14:paraId="666D4369" w14:textId="77777777" w:rsidR="00D7481C" w:rsidRDefault="00000000">
      <w:pPr>
        <w:spacing w:before="20"/>
      </w:pPr>
      <w:r>
        <w:rPr>
          <w:b/>
        </w:rPr>
        <w:t>Q9 Solution:</w:t>
      </w:r>
    </w:p>
    <w:p w14:paraId="08BFF3E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RECURSIVE EmpHierarchy AS (</w:t>
      </w:r>
      <w:r>
        <w:rPr>
          <w:rFonts w:ascii="Consolas" w:hAnsi="Consolas"/>
          <w:color w:val="0F172A"/>
          <w:sz w:val="17"/>
        </w:rPr>
        <w:br/>
        <w:t xml:space="preserve">    SELECT emp_id, name, manager_id, 1 AS depth_level</w:t>
      </w:r>
      <w:r>
        <w:rPr>
          <w:rFonts w:ascii="Consolas" w:hAnsi="Consolas"/>
          <w:color w:val="0F172A"/>
          <w:sz w:val="17"/>
        </w:rPr>
        <w:br/>
        <w:t xml:space="preserve">    FROM emp</w:t>
      </w:r>
      <w:r>
        <w:rPr>
          <w:rFonts w:ascii="Consolas" w:hAnsi="Consolas"/>
          <w:color w:val="0F172A"/>
          <w:sz w:val="17"/>
        </w:rPr>
        <w:br/>
        <w:t xml:space="preserve">    WHERE manager_id IS NULL</w:t>
      </w:r>
      <w:r>
        <w:rPr>
          <w:rFonts w:ascii="Consolas" w:hAnsi="Consolas"/>
          <w:color w:val="0F172A"/>
          <w:sz w:val="17"/>
        </w:rPr>
        <w:br/>
      </w:r>
      <w:r>
        <w:rPr>
          <w:rFonts w:ascii="Consolas" w:hAnsi="Consolas"/>
          <w:color w:val="0F172A"/>
          <w:sz w:val="17"/>
        </w:rPr>
        <w:br/>
        <w:t xml:space="preserve">    UNION ALL</w:t>
      </w:r>
      <w:r>
        <w:rPr>
          <w:rFonts w:ascii="Consolas" w:hAnsi="Consolas"/>
          <w:color w:val="0F172A"/>
          <w:sz w:val="17"/>
        </w:rPr>
        <w:br/>
      </w:r>
      <w:r>
        <w:rPr>
          <w:rFonts w:ascii="Consolas" w:hAnsi="Consolas"/>
          <w:color w:val="0F172A"/>
          <w:sz w:val="17"/>
        </w:rPr>
        <w:br/>
        <w:t xml:space="preserve">    SELECT e.emp_id, e.name, e.manager_id, h.depth_level + 1</w:t>
      </w:r>
      <w:r>
        <w:rPr>
          <w:rFonts w:ascii="Consolas" w:hAnsi="Consolas"/>
          <w:color w:val="0F172A"/>
          <w:sz w:val="17"/>
        </w:rPr>
        <w:br/>
        <w:t xml:space="preserve">    FROM emp e</w:t>
      </w:r>
      <w:r>
        <w:rPr>
          <w:rFonts w:ascii="Consolas" w:hAnsi="Consolas"/>
          <w:color w:val="0F172A"/>
          <w:sz w:val="17"/>
        </w:rPr>
        <w:br/>
        <w:t xml:space="preserve">    INNER JOIN EmpHierarchy h ON e.manager_id = h.emp_id</w:t>
      </w:r>
      <w:r>
        <w:rPr>
          <w:rFonts w:ascii="Consolas" w:hAnsi="Consolas"/>
          <w:color w:val="0F172A"/>
          <w:sz w:val="17"/>
        </w:rPr>
        <w:br/>
        <w:t>)</w:t>
      </w:r>
      <w:r>
        <w:rPr>
          <w:rFonts w:ascii="Consolas" w:hAnsi="Consolas"/>
          <w:color w:val="0F172A"/>
          <w:sz w:val="17"/>
        </w:rPr>
        <w:br/>
        <w:t>SELECT emp_id, name, depth_level</w:t>
      </w:r>
      <w:r>
        <w:rPr>
          <w:rFonts w:ascii="Consolas" w:hAnsi="Consolas"/>
          <w:color w:val="0F172A"/>
          <w:sz w:val="17"/>
        </w:rPr>
        <w:br/>
        <w:t>FROM EmpHierarchy</w:t>
      </w:r>
      <w:r>
        <w:rPr>
          <w:rFonts w:ascii="Consolas" w:hAnsi="Consolas"/>
          <w:color w:val="0F172A"/>
          <w:sz w:val="17"/>
        </w:rPr>
        <w:br/>
        <w:t>ORDER BY depth_level, emp_id;</w:t>
      </w:r>
    </w:p>
    <w:p w14:paraId="46FBC552" w14:textId="77777777" w:rsidR="00D7481C" w:rsidRDefault="00000000">
      <w:pPr>
        <w:keepNext/>
        <w:spacing w:before="200"/>
      </w:pPr>
      <w:r>
        <w:rPr>
          <w:b/>
          <w:color w:val="1E40AF"/>
          <w:sz w:val="24"/>
        </w:rPr>
        <w:t>Section D Solutions</w:t>
      </w:r>
    </w:p>
    <w:p w14:paraId="43CDB8AD" w14:textId="77777777" w:rsidR="00D7481C" w:rsidRDefault="00000000">
      <w:pPr>
        <w:spacing w:before="20"/>
      </w:pPr>
      <w:r>
        <w:rPr>
          <w:b/>
        </w:rPr>
        <w:t>Q10 Solution:</w:t>
      </w:r>
    </w:p>
    <w:p w14:paraId="46328F2D" w14:textId="77777777" w:rsidR="00D7481C" w:rsidRDefault="00000000">
      <w:pPr>
        <w:spacing w:before="20" w:after="40"/>
        <w:ind w:left="360"/>
      </w:pPr>
      <w:r>
        <w:rPr>
          <w:b/>
          <w:color w:val="3B82F6"/>
        </w:rPr>
        <w:t xml:space="preserve">• </w:t>
      </w:r>
      <w:r>
        <w:t xml:space="preserve">Nested subqueries in </w:t>
      </w:r>
      <w:r>
        <w:rPr>
          <w:rFonts w:ascii="Consolas" w:hAnsi="Consolas"/>
          <w:color w:val="BE185D"/>
          <w:sz w:val="19"/>
        </w:rPr>
        <w:t>WHERE</w:t>
      </w:r>
      <w:r>
        <w:t xml:space="preserve"> often trigger repetitive nested-loop scans ($O(M \times N)$). Rewriting them as CTEs or explicit </w:t>
      </w:r>
      <w:r>
        <w:rPr>
          <w:rFonts w:ascii="Consolas" w:hAnsi="Consolas"/>
          <w:color w:val="BE185D"/>
          <w:sz w:val="19"/>
        </w:rPr>
        <w:t>INNER/LEFT JOIN</w:t>
      </w:r>
      <w:r>
        <w:t>s enables the optimizer to use Hash Joins ($O(M+N)$) or materialize the subquery results once rather than re-evaluating row-by-row.</w:t>
      </w:r>
    </w:p>
    <w:p w14:paraId="1CAB9262" w14:textId="77777777" w:rsidR="00D7481C" w:rsidRDefault="00000000">
      <w:pPr>
        <w:spacing w:before="20" w:after="40"/>
        <w:ind w:left="360"/>
      </w:pPr>
      <w:r>
        <w:rPr>
          <w:b/>
          <w:color w:val="3B82F6"/>
        </w:rPr>
        <w:t xml:space="preserve">• </w:t>
      </w:r>
      <w:r>
        <w:t xml:space="preserve">If an index covers </w:t>
      </w:r>
      <w:r>
        <w:rPr>
          <w:rFonts w:ascii="Consolas" w:hAnsi="Consolas"/>
          <w:color w:val="BE185D"/>
          <w:sz w:val="19"/>
        </w:rPr>
        <w:t>(partition_col, order_col)</w:t>
      </w:r>
      <w:r>
        <w:t>, the storage engine can stream pre-sorted records directly into the window accumulator. Without an index, the query planner must execute an expensive disk or memory sort ($O(N \log N)$ Sort operator) for every window partition.</w:t>
      </w:r>
    </w:p>
    <w:p w14:paraId="7D1B75B1" w14:textId="77777777" w:rsidR="00D7481C" w:rsidRDefault="00000000">
      <w:pPr>
        <w:spacing w:before="20"/>
      </w:pPr>
      <w:r>
        <w:t>&lt;a id="day-04"&gt;&lt;/a&gt;</w:t>
      </w:r>
    </w:p>
    <w:p w14:paraId="217EFB11" w14:textId="77777777" w:rsidR="00D7481C" w:rsidRDefault="00D7481C">
      <w:pPr>
        <w:pBdr>
          <w:bottom w:val="single" w:sz="6" w:space="1" w:color="CBD5E1"/>
        </w:pBdr>
        <w:spacing w:before="120" w:after="120"/>
      </w:pPr>
    </w:p>
    <w:p w14:paraId="1F728715" w14:textId="77777777" w:rsidR="00D7481C" w:rsidRDefault="00000000">
      <w:r>
        <w:br w:type="page"/>
      </w:r>
    </w:p>
    <w:p w14:paraId="07B4E42F" w14:textId="77777777" w:rsidR="00D7481C" w:rsidRDefault="00000000">
      <w:pPr>
        <w:keepNext/>
        <w:spacing w:before="320" w:after="120"/>
      </w:pPr>
      <w:r>
        <w:rPr>
          <w:b/>
          <w:color w:val="0F2C59"/>
          <w:sz w:val="36"/>
        </w:rPr>
        <w:lastRenderedPageBreak/>
        <w:t>Day 4: Database Design, Normalization &amp; Storage Internals</w:t>
      </w:r>
    </w:p>
    <w:p w14:paraId="41A2915A" w14:textId="77777777" w:rsidR="00D7481C" w:rsidRDefault="00000000">
      <w:pPr>
        <w:keepNext/>
        <w:spacing w:before="240" w:after="80"/>
      </w:pPr>
      <w:r>
        <w:rPr>
          <w:b/>
          <w:color w:val="1E3A8A"/>
          <w:sz w:val="28"/>
        </w:rPr>
        <w:t>Relational Schema Architecture, Keys, Normal Forms &amp; Indexing</w:t>
      </w:r>
    </w:p>
    <w:p w14:paraId="14AEFEF7" w14:textId="77777777" w:rsidR="00D7481C" w:rsidRDefault="00000000">
      <w:pPr>
        <w:keepNext/>
        <w:spacing w:before="320" w:after="120"/>
      </w:pPr>
      <w:r>
        <w:rPr>
          <w:b/>
          <w:color w:val="0F2C59"/>
          <w:sz w:val="36"/>
        </w:rPr>
        <w:t>Part 1: Relational Keys &amp; Integrity Constraints</w:t>
      </w:r>
    </w:p>
    <w:p w14:paraId="18781855" w14:textId="77777777" w:rsidR="00D7481C" w:rsidRDefault="00000000">
      <w:pPr>
        <w:keepNext/>
        <w:spacing w:before="200"/>
      </w:pPr>
      <w:r>
        <w:rPr>
          <w:b/>
          <w:color w:val="1E40AF"/>
          <w:sz w:val="24"/>
        </w:rPr>
        <w:t>1.1 Types of Keys in Relational Modeling</w:t>
      </w:r>
    </w:p>
    <w:p w14:paraId="524A3D1C" w14:textId="77777777" w:rsidR="00D7481C" w:rsidRDefault="00000000">
      <w:pPr>
        <w:spacing w:before="20"/>
      </w:pPr>
      <w:r>
        <w:t xml:space="preserve">A </w:t>
      </w:r>
      <w:r>
        <w:rPr>
          <w:b/>
        </w:rPr>
        <w:t>key</w:t>
      </w:r>
      <w:r>
        <w:t xml:space="preserve"> is an attribute or set of attributes that uniquely identifies an entity within an entity set or enforces referential constraints between relations.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7481C" w14:paraId="1E95D3EB" w14:textId="77777777">
        <w:trPr>
          <w:jc w:val="center"/>
        </w:trPr>
        <w:tc>
          <w:tcPr>
            <w:tcW w:w="1987" w:type="dxa"/>
            <w:shd w:val="clear" w:color="auto" w:fill="1E3A8A"/>
            <w:tcMar>
              <w:top w:w="90" w:type="dxa"/>
              <w:left w:w="130" w:type="dxa"/>
              <w:bottom w:w="90" w:type="dxa"/>
              <w:right w:w="130" w:type="dxa"/>
            </w:tcMar>
            <w:vAlign w:val="center"/>
          </w:tcPr>
          <w:p w14:paraId="051738E9" w14:textId="77777777" w:rsidR="00D7481C" w:rsidRDefault="00000000">
            <w:pPr>
              <w:spacing w:before="20" w:after="20" w:line="252" w:lineRule="auto"/>
            </w:pPr>
            <w:r>
              <w:rPr>
                <w:b/>
                <w:color w:val="FFFFFF"/>
                <w:sz w:val="19"/>
              </w:rPr>
              <w:t>Key Type</w:t>
            </w:r>
          </w:p>
        </w:tc>
        <w:tc>
          <w:tcPr>
            <w:tcW w:w="1987" w:type="dxa"/>
            <w:shd w:val="clear" w:color="auto" w:fill="1E3A8A"/>
            <w:tcMar>
              <w:top w:w="90" w:type="dxa"/>
              <w:left w:w="130" w:type="dxa"/>
              <w:bottom w:w="90" w:type="dxa"/>
              <w:right w:w="130" w:type="dxa"/>
            </w:tcMar>
            <w:vAlign w:val="center"/>
          </w:tcPr>
          <w:p w14:paraId="66EEFF09" w14:textId="77777777" w:rsidR="00D7481C" w:rsidRDefault="00000000">
            <w:pPr>
              <w:spacing w:before="20" w:after="20" w:line="252" w:lineRule="auto"/>
            </w:pPr>
            <w:r>
              <w:rPr>
                <w:b/>
                <w:color w:val="FFFFFF"/>
                <w:sz w:val="19"/>
              </w:rPr>
              <w:t>Formal Definition</w:t>
            </w:r>
          </w:p>
        </w:tc>
        <w:tc>
          <w:tcPr>
            <w:tcW w:w="1987" w:type="dxa"/>
            <w:shd w:val="clear" w:color="auto" w:fill="1E3A8A"/>
            <w:tcMar>
              <w:top w:w="90" w:type="dxa"/>
              <w:left w:w="130" w:type="dxa"/>
              <w:bottom w:w="90" w:type="dxa"/>
              <w:right w:w="130" w:type="dxa"/>
            </w:tcMar>
            <w:vAlign w:val="center"/>
          </w:tcPr>
          <w:p w14:paraId="79BAE58A" w14:textId="77777777" w:rsidR="00D7481C" w:rsidRDefault="00000000">
            <w:pPr>
              <w:spacing w:before="20" w:after="20" w:line="252" w:lineRule="auto"/>
            </w:pPr>
            <w:r>
              <w:rPr>
                <w:b/>
                <w:color w:val="FFFFFF"/>
                <w:sz w:val="19"/>
              </w:rPr>
              <w:t>Uniqueness</w:t>
            </w:r>
          </w:p>
        </w:tc>
        <w:tc>
          <w:tcPr>
            <w:tcW w:w="1987" w:type="dxa"/>
            <w:shd w:val="clear" w:color="auto" w:fill="1E3A8A"/>
            <w:tcMar>
              <w:top w:w="90" w:type="dxa"/>
              <w:left w:w="130" w:type="dxa"/>
              <w:bottom w:w="90" w:type="dxa"/>
              <w:right w:w="130" w:type="dxa"/>
            </w:tcMar>
            <w:vAlign w:val="center"/>
          </w:tcPr>
          <w:p w14:paraId="1204E735" w14:textId="77777777" w:rsidR="00D7481C" w:rsidRDefault="00000000">
            <w:pPr>
              <w:spacing w:before="20" w:after="20" w:line="252" w:lineRule="auto"/>
            </w:pPr>
            <w:r>
              <w:rPr>
                <w:b/>
                <w:color w:val="FFFFFF"/>
                <w:sz w:val="19"/>
              </w:rPr>
              <w:t>Nullable?</w:t>
            </w:r>
          </w:p>
        </w:tc>
        <w:tc>
          <w:tcPr>
            <w:tcW w:w="1987" w:type="dxa"/>
            <w:shd w:val="clear" w:color="auto" w:fill="1E3A8A"/>
            <w:tcMar>
              <w:top w:w="90" w:type="dxa"/>
              <w:left w:w="130" w:type="dxa"/>
              <w:bottom w:w="90" w:type="dxa"/>
              <w:right w:w="130" w:type="dxa"/>
            </w:tcMar>
            <w:vAlign w:val="center"/>
          </w:tcPr>
          <w:p w14:paraId="61268A55" w14:textId="77777777" w:rsidR="00D7481C" w:rsidRDefault="00000000">
            <w:pPr>
              <w:spacing w:before="20" w:after="20" w:line="252" w:lineRule="auto"/>
            </w:pPr>
            <w:r>
              <w:rPr>
                <w:b/>
                <w:color w:val="FFFFFF"/>
                <w:sz w:val="19"/>
              </w:rPr>
              <w:t>Role in System</w:t>
            </w:r>
          </w:p>
        </w:tc>
      </w:tr>
      <w:tr w:rsidR="00D7481C" w14:paraId="6C91CA19" w14:textId="77777777">
        <w:trPr>
          <w:jc w:val="center"/>
        </w:trPr>
        <w:tc>
          <w:tcPr>
            <w:tcW w:w="1987" w:type="dxa"/>
            <w:shd w:val="clear" w:color="auto" w:fill="F8FAFC"/>
            <w:tcMar>
              <w:top w:w="90" w:type="dxa"/>
              <w:left w:w="130" w:type="dxa"/>
              <w:bottom w:w="90" w:type="dxa"/>
              <w:right w:w="130" w:type="dxa"/>
            </w:tcMar>
            <w:vAlign w:val="center"/>
          </w:tcPr>
          <w:p w14:paraId="74EFAD91" w14:textId="77777777" w:rsidR="00D7481C" w:rsidRDefault="00000000">
            <w:pPr>
              <w:spacing w:before="20" w:after="20" w:line="252" w:lineRule="auto"/>
            </w:pPr>
            <w:r>
              <w:rPr>
                <w:b/>
                <w:sz w:val="18"/>
              </w:rPr>
              <w:t>Super Key</w:t>
            </w:r>
          </w:p>
        </w:tc>
        <w:tc>
          <w:tcPr>
            <w:tcW w:w="1987" w:type="dxa"/>
            <w:shd w:val="clear" w:color="auto" w:fill="F8FAFC"/>
            <w:tcMar>
              <w:top w:w="90" w:type="dxa"/>
              <w:left w:w="130" w:type="dxa"/>
              <w:bottom w:w="90" w:type="dxa"/>
              <w:right w:w="130" w:type="dxa"/>
            </w:tcMar>
            <w:vAlign w:val="center"/>
          </w:tcPr>
          <w:p w14:paraId="29E293A8" w14:textId="77777777" w:rsidR="00D7481C" w:rsidRDefault="00000000">
            <w:pPr>
              <w:spacing w:before="20" w:after="20" w:line="252" w:lineRule="auto"/>
            </w:pPr>
            <w:r>
              <w:rPr>
                <w:sz w:val="18"/>
              </w:rPr>
              <w:t>Any set of attributes that uniquely identifies a tuple.</w:t>
            </w:r>
          </w:p>
        </w:tc>
        <w:tc>
          <w:tcPr>
            <w:tcW w:w="1987" w:type="dxa"/>
            <w:shd w:val="clear" w:color="auto" w:fill="F8FAFC"/>
            <w:tcMar>
              <w:top w:w="90" w:type="dxa"/>
              <w:left w:w="130" w:type="dxa"/>
              <w:bottom w:w="90" w:type="dxa"/>
              <w:right w:w="130" w:type="dxa"/>
            </w:tcMar>
            <w:vAlign w:val="center"/>
          </w:tcPr>
          <w:p w14:paraId="744750CC" w14:textId="77777777" w:rsidR="00D7481C" w:rsidRDefault="00000000">
            <w:pPr>
              <w:spacing w:before="20" w:after="20" w:line="252" w:lineRule="auto"/>
            </w:pPr>
            <w:r>
              <w:rPr>
                <w:sz w:val="18"/>
              </w:rPr>
              <w:t>Yes</w:t>
            </w:r>
          </w:p>
        </w:tc>
        <w:tc>
          <w:tcPr>
            <w:tcW w:w="1987" w:type="dxa"/>
            <w:shd w:val="clear" w:color="auto" w:fill="F8FAFC"/>
            <w:tcMar>
              <w:top w:w="90" w:type="dxa"/>
              <w:left w:w="130" w:type="dxa"/>
              <w:bottom w:w="90" w:type="dxa"/>
              <w:right w:w="130" w:type="dxa"/>
            </w:tcMar>
            <w:vAlign w:val="center"/>
          </w:tcPr>
          <w:p w14:paraId="6EF387DC" w14:textId="77777777" w:rsidR="00D7481C" w:rsidRDefault="00000000">
            <w:pPr>
              <w:spacing w:before="20" w:after="20" w:line="252" w:lineRule="auto"/>
            </w:pPr>
            <w:r>
              <w:rPr>
                <w:sz w:val="18"/>
              </w:rPr>
              <w:t>Yes (if part of composite)</w:t>
            </w:r>
          </w:p>
        </w:tc>
        <w:tc>
          <w:tcPr>
            <w:tcW w:w="1987" w:type="dxa"/>
            <w:shd w:val="clear" w:color="auto" w:fill="F8FAFC"/>
            <w:tcMar>
              <w:top w:w="90" w:type="dxa"/>
              <w:left w:w="130" w:type="dxa"/>
              <w:bottom w:w="90" w:type="dxa"/>
              <w:right w:w="130" w:type="dxa"/>
            </w:tcMar>
            <w:vAlign w:val="center"/>
          </w:tcPr>
          <w:p w14:paraId="0FAFF68A" w14:textId="77777777" w:rsidR="00D7481C" w:rsidRDefault="00000000">
            <w:pPr>
              <w:spacing w:before="20" w:after="20" w:line="252" w:lineRule="auto"/>
            </w:pPr>
            <w:r>
              <w:rPr>
                <w:sz w:val="18"/>
              </w:rPr>
              <w:t>Theoretical superset of candidate keys.</w:t>
            </w:r>
          </w:p>
        </w:tc>
      </w:tr>
      <w:tr w:rsidR="00D7481C" w14:paraId="46F116A0" w14:textId="77777777">
        <w:trPr>
          <w:jc w:val="center"/>
        </w:trPr>
        <w:tc>
          <w:tcPr>
            <w:tcW w:w="1987" w:type="dxa"/>
            <w:shd w:val="clear" w:color="auto" w:fill="FFFFFF"/>
            <w:tcMar>
              <w:top w:w="90" w:type="dxa"/>
              <w:left w:w="130" w:type="dxa"/>
              <w:bottom w:w="90" w:type="dxa"/>
              <w:right w:w="130" w:type="dxa"/>
            </w:tcMar>
            <w:vAlign w:val="center"/>
          </w:tcPr>
          <w:p w14:paraId="3003033D" w14:textId="77777777" w:rsidR="00D7481C" w:rsidRDefault="00000000">
            <w:pPr>
              <w:spacing w:before="20" w:after="20" w:line="252" w:lineRule="auto"/>
            </w:pPr>
            <w:r>
              <w:rPr>
                <w:b/>
                <w:sz w:val="18"/>
              </w:rPr>
              <w:t>Candidate Key</w:t>
            </w:r>
          </w:p>
        </w:tc>
        <w:tc>
          <w:tcPr>
            <w:tcW w:w="1987" w:type="dxa"/>
            <w:shd w:val="clear" w:color="auto" w:fill="FFFFFF"/>
            <w:tcMar>
              <w:top w:w="90" w:type="dxa"/>
              <w:left w:w="130" w:type="dxa"/>
              <w:bottom w:w="90" w:type="dxa"/>
              <w:right w:w="130" w:type="dxa"/>
            </w:tcMar>
            <w:vAlign w:val="center"/>
          </w:tcPr>
          <w:p w14:paraId="7EA01333" w14:textId="77777777" w:rsidR="00D7481C" w:rsidRDefault="00000000">
            <w:pPr>
              <w:spacing w:before="20" w:after="20" w:line="252" w:lineRule="auto"/>
            </w:pPr>
            <w:r>
              <w:rPr>
                <w:sz w:val="18"/>
              </w:rPr>
              <w:t xml:space="preserve">A </w:t>
            </w:r>
            <w:r>
              <w:rPr>
                <w:b/>
                <w:sz w:val="18"/>
              </w:rPr>
              <w:t>minimal</w:t>
            </w:r>
            <w:r>
              <w:rPr>
                <w:sz w:val="18"/>
              </w:rPr>
              <w:t xml:space="preserve"> super key (no proper subset can uniquely identify the tuple).</w:t>
            </w:r>
          </w:p>
        </w:tc>
        <w:tc>
          <w:tcPr>
            <w:tcW w:w="1987" w:type="dxa"/>
            <w:shd w:val="clear" w:color="auto" w:fill="FFFFFF"/>
            <w:tcMar>
              <w:top w:w="90" w:type="dxa"/>
              <w:left w:w="130" w:type="dxa"/>
              <w:bottom w:w="90" w:type="dxa"/>
              <w:right w:w="130" w:type="dxa"/>
            </w:tcMar>
            <w:vAlign w:val="center"/>
          </w:tcPr>
          <w:p w14:paraId="5E0D75C6" w14:textId="77777777" w:rsidR="00D7481C" w:rsidRDefault="00000000">
            <w:pPr>
              <w:spacing w:before="20" w:after="20" w:line="252" w:lineRule="auto"/>
            </w:pPr>
            <w:r>
              <w:rPr>
                <w:sz w:val="18"/>
              </w:rPr>
              <w:t>Yes</w:t>
            </w:r>
          </w:p>
        </w:tc>
        <w:tc>
          <w:tcPr>
            <w:tcW w:w="1987" w:type="dxa"/>
            <w:shd w:val="clear" w:color="auto" w:fill="FFFFFF"/>
            <w:tcMar>
              <w:top w:w="90" w:type="dxa"/>
              <w:left w:w="130" w:type="dxa"/>
              <w:bottom w:w="90" w:type="dxa"/>
              <w:right w:w="130" w:type="dxa"/>
            </w:tcMar>
            <w:vAlign w:val="center"/>
          </w:tcPr>
          <w:p w14:paraId="456C1CA6" w14:textId="77777777" w:rsidR="00D7481C" w:rsidRDefault="00000000">
            <w:pPr>
              <w:spacing w:before="20" w:after="20" w:line="252" w:lineRule="auto"/>
            </w:pPr>
            <w:r>
              <w:rPr>
                <w:b/>
                <w:sz w:val="18"/>
              </w:rPr>
              <w:t>No</w:t>
            </w:r>
            <w:r>
              <w:rPr>
                <w:sz w:val="18"/>
              </w:rPr>
              <w:t xml:space="preserve"> (by best practice)</w:t>
            </w:r>
          </w:p>
        </w:tc>
        <w:tc>
          <w:tcPr>
            <w:tcW w:w="1987" w:type="dxa"/>
            <w:shd w:val="clear" w:color="auto" w:fill="FFFFFF"/>
            <w:tcMar>
              <w:top w:w="90" w:type="dxa"/>
              <w:left w:w="130" w:type="dxa"/>
              <w:bottom w:w="90" w:type="dxa"/>
              <w:right w:w="130" w:type="dxa"/>
            </w:tcMar>
            <w:vAlign w:val="center"/>
          </w:tcPr>
          <w:p w14:paraId="5F93DF79" w14:textId="77777777" w:rsidR="00D7481C" w:rsidRDefault="00000000">
            <w:pPr>
              <w:spacing w:before="20" w:after="20" w:line="252" w:lineRule="auto"/>
            </w:pPr>
            <w:r>
              <w:rPr>
                <w:sz w:val="18"/>
              </w:rPr>
              <w:t>Eligible to be chosen as Primary Key.</w:t>
            </w:r>
          </w:p>
        </w:tc>
      </w:tr>
      <w:tr w:rsidR="00D7481C" w14:paraId="3C245B49" w14:textId="77777777">
        <w:trPr>
          <w:jc w:val="center"/>
        </w:trPr>
        <w:tc>
          <w:tcPr>
            <w:tcW w:w="1987" w:type="dxa"/>
            <w:shd w:val="clear" w:color="auto" w:fill="F8FAFC"/>
            <w:tcMar>
              <w:top w:w="90" w:type="dxa"/>
              <w:left w:w="130" w:type="dxa"/>
              <w:bottom w:w="90" w:type="dxa"/>
              <w:right w:w="130" w:type="dxa"/>
            </w:tcMar>
            <w:vAlign w:val="center"/>
          </w:tcPr>
          <w:p w14:paraId="29FDC0A8" w14:textId="77777777" w:rsidR="00D7481C" w:rsidRDefault="00000000">
            <w:pPr>
              <w:spacing w:before="20" w:after="20" w:line="252" w:lineRule="auto"/>
            </w:pPr>
            <w:r>
              <w:rPr>
                <w:b/>
                <w:sz w:val="18"/>
              </w:rPr>
              <w:t>Primary Key (PK)</w:t>
            </w:r>
          </w:p>
        </w:tc>
        <w:tc>
          <w:tcPr>
            <w:tcW w:w="1987" w:type="dxa"/>
            <w:shd w:val="clear" w:color="auto" w:fill="F8FAFC"/>
            <w:tcMar>
              <w:top w:w="90" w:type="dxa"/>
              <w:left w:w="130" w:type="dxa"/>
              <w:bottom w:w="90" w:type="dxa"/>
              <w:right w:w="130" w:type="dxa"/>
            </w:tcMar>
            <w:vAlign w:val="center"/>
          </w:tcPr>
          <w:p w14:paraId="06D4C048" w14:textId="77777777" w:rsidR="00D7481C" w:rsidRDefault="00000000">
            <w:pPr>
              <w:spacing w:before="20" w:after="20" w:line="252" w:lineRule="auto"/>
            </w:pPr>
            <w:r>
              <w:rPr>
                <w:sz w:val="18"/>
              </w:rPr>
              <w:t>The chosen candidate key used by the RDBMS as the primary row identifier.</w:t>
            </w:r>
          </w:p>
        </w:tc>
        <w:tc>
          <w:tcPr>
            <w:tcW w:w="1987" w:type="dxa"/>
            <w:shd w:val="clear" w:color="auto" w:fill="F8FAFC"/>
            <w:tcMar>
              <w:top w:w="90" w:type="dxa"/>
              <w:left w:w="130" w:type="dxa"/>
              <w:bottom w:w="90" w:type="dxa"/>
              <w:right w:w="130" w:type="dxa"/>
            </w:tcMar>
            <w:vAlign w:val="center"/>
          </w:tcPr>
          <w:p w14:paraId="2AE13611" w14:textId="77777777" w:rsidR="00D7481C" w:rsidRDefault="00000000">
            <w:pPr>
              <w:spacing w:before="20" w:after="20" w:line="252" w:lineRule="auto"/>
            </w:pPr>
            <w:r>
              <w:rPr>
                <w:sz w:val="18"/>
              </w:rPr>
              <w:t>Yes</w:t>
            </w:r>
          </w:p>
        </w:tc>
        <w:tc>
          <w:tcPr>
            <w:tcW w:w="1987" w:type="dxa"/>
            <w:shd w:val="clear" w:color="auto" w:fill="F8FAFC"/>
            <w:tcMar>
              <w:top w:w="90" w:type="dxa"/>
              <w:left w:w="130" w:type="dxa"/>
              <w:bottom w:w="90" w:type="dxa"/>
              <w:right w:w="130" w:type="dxa"/>
            </w:tcMar>
            <w:vAlign w:val="center"/>
          </w:tcPr>
          <w:p w14:paraId="1CE3EE96" w14:textId="77777777" w:rsidR="00D7481C" w:rsidRDefault="00000000">
            <w:pPr>
              <w:spacing w:before="20" w:after="20" w:line="252" w:lineRule="auto"/>
            </w:pPr>
            <w:r>
              <w:rPr>
                <w:b/>
                <w:sz w:val="18"/>
              </w:rPr>
              <w:t>Never</w:t>
            </w:r>
            <w:r>
              <w:rPr>
                <w:sz w:val="18"/>
              </w:rPr>
              <w:t xml:space="preserve"> (</w:t>
            </w:r>
            <w:r>
              <w:rPr>
                <w:rFonts w:ascii="Consolas" w:hAnsi="Consolas"/>
                <w:color w:val="BE185D"/>
                <w:sz w:val="19"/>
              </w:rPr>
              <w:t>NOT NULL</w:t>
            </w:r>
            <w:r>
              <w:rPr>
                <w:sz w:val="18"/>
              </w:rPr>
              <w:t xml:space="preserve"> enforced)</w:t>
            </w:r>
          </w:p>
        </w:tc>
        <w:tc>
          <w:tcPr>
            <w:tcW w:w="1987" w:type="dxa"/>
            <w:shd w:val="clear" w:color="auto" w:fill="F8FAFC"/>
            <w:tcMar>
              <w:top w:w="90" w:type="dxa"/>
              <w:left w:w="130" w:type="dxa"/>
              <w:bottom w:w="90" w:type="dxa"/>
              <w:right w:w="130" w:type="dxa"/>
            </w:tcMar>
            <w:vAlign w:val="center"/>
          </w:tcPr>
          <w:p w14:paraId="6F44C41C" w14:textId="77777777" w:rsidR="00D7481C" w:rsidRDefault="00000000">
            <w:pPr>
              <w:spacing w:before="20" w:after="20" w:line="252" w:lineRule="auto"/>
            </w:pPr>
            <w:r>
              <w:rPr>
                <w:sz w:val="18"/>
              </w:rPr>
              <w:t>Establishes identity; determines clustered index order in MySQL/SQL Server.</w:t>
            </w:r>
          </w:p>
        </w:tc>
      </w:tr>
      <w:tr w:rsidR="00D7481C" w14:paraId="5D1C9D8E" w14:textId="77777777">
        <w:trPr>
          <w:jc w:val="center"/>
        </w:trPr>
        <w:tc>
          <w:tcPr>
            <w:tcW w:w="1987" w:type="dxa"/>
            <w:shd w:val="clear" w:color="auto" w:fill="FFFFFF"/>
            <w:tcMar>
              <w:top w:w="90" w:type="dxa"/>
              <w:left w:w="130" w:type="dxa"/>
              <w:bottom w:w="90" w:type="dxa"/>
              <w:right w:w="130" w:type="dxa"/>
            </w:tcMar>
            <w:vAlign w:val="center"/>
          </w:tcPr>
          <w:p w14:paraId="59CED5C3" w14:textId="77777777" w:rsidR="00D7481C" w:rsidRDefault="00000000">
            <w:pPr>
              <w:spacing w:before="20" w:after="20" w:line="252" w:lineRule="auto"/>
            </w:pPr>
            <w:r>
              <w:rPr>
                <w:b/>
                <w:sz w:val="18"/>
              </w:rPr>
              <w:t>Alternate Key</w:t>
            </w:r>
          </w:p>
        </w:tc>
        <w:tc>
          <w:tcPr>
            <w:tcW w:w="1987" w:type="dxa"/>
            <w:shd w:val="clear" w:color="auto" w:fill="FFFFFF"/>
            <w:tcMar>
              <w:top w:w="90" w:type="dxa"/>
              <w:left w:w="130" w:type="dxa"/>
              <w:bottom w:w="90" w:type="dxa"/>
              <w:right w:w="130" w:type="dxa"/>
            </w:tcMar>
            <w:vAlign w:val="center"/>
          </w:tcPr>
          <w:p w14:paraId="6EEB764C" w14:textId="77777777" w:rsidR="00D7481C" w:rsidRDefault="00000000">
            <w:pPr>
              <w:spacing w:before="20" w:after="20" w:line="252" w:lineRule="auto"/>
            </w:pPr>
            <w:r>
              <w:rPr>
                <w:sz w:val="18"/>
              </w:rPr>
              <w:t>Candidate keys not selected as the primary key.</w:t>
            </w:r>
          </w:p>
        </w:tc>
        <w:tc>
          <w:tcPr>
            <w:tcW w:w="1987" w:type="dxa"/>
            <w:shd w:val="clear" w:color="auto" w:fill="FFFFFF"/>
            <w:tcMar>
              <w:top w:w="90" w:type="dxa"/>
              <w:left w:w="130" w:type="dxa"/>
              <w:bottom w:w="90" w:type="dxa"/>
              <w:right w:w="130" w:type="dxa"/>
            </w:tcMar>
            <w:vAlign w:val="center"/>
          </w:tcPr>
          <w:p w14:paraId="5A26475B" w14:textId="77777777" w:rsidR="00D7481C" w:rsidRDefault="00000000">
            <w:pPr>
              <w:spacing w:before="20" w:after="20" w:line="252" w:lineRule="auto"/>
            </w:pPr>
            <w:r>
              <w:rPr>
                <w:sz w:val="18"/>
              </w:rPr>
              <w:t>Yes</w:t>
            </w:r>
          </w:p>
        </w:tc>
        <w:tc>
          <w:tcPr>
            <w:tcW w:w="1987" w:type="dxa"/>
            <w:shd w:val="clear" w:color="auto" w:fill="FFFFFF"/>
            <w:tcMar>
              <w:top w:w="90" w:type="dxa"/>
              <w:left w:w="130" w:type="dxa"/>
              <w:bottom w:w="90" w:type="dxa"/>
              <w:right w:w="130" w:type="dxa"/>
            </w:tcMar>
            <w:vAlign w:val="center"/>
          </w:tcPr>
          <w:p w14:paraId="098C50BE" w14:textId="77777777" w:rsidR="00D7481C" w:rsidRDefault="00000000">
            <w:pPr>
              <w:spacing w:before="20" w:after="20" w:line="252" w:lineRule="auto"/>
            </w:pPr>
            <w:r>
              <w:rPr>
                <w:sz w:val="18"/>
              </w:rPr>
              <w:t>Generally No</w:t>
            </w:r>
          </w:p>
        </w:tc>
        <w:tc>
          <w:tcPr>
            <w:tcW w:w="1987" w:type="dxa"/>
            <w:shd w:val="clear" w:color="auto" w:fill="FFFFFF"/>
            <w:tcMar>
              <w:top w:w="90" w:type="dxa"/>
              <w:left w:w="130" w:type="dxa"/>
              <w:bottom w:w="90" w:type="dxa"/>
              <w:right w:w="130" w:type="dxa"/>
            </w:tcMar>
            <w:vAlign w:val="center"/>
          </w:tcPr>
          <w:p w14:paraId="670244F7" w14:textId="77777777" w:rsidR="00D7481C" w:rsidRDefault="00000000">
            <w:pPr>
              <w:spacing w:before="20" w:after="20" w:line="252" w:lineRule="auto"/>
            </w:pPr>
            <w:r>
              <w:rPr>
                <w:sz w:val="18"/>
              </w:rPr>
              <w:t xml:space="preserve">Enforced via </w:t>
            </w:r>
            <w:r>
              <w:rPr>
                <w:rFonts w:ascii="Consolas" w:hAnsi="Consolas"/>
                <w:color w:val="BE185D"/>
                <w:sz w:val="19"/>
              </w:rPr>
              <w:t>UNIQUE</w:t>
            </w:r>
            <w:r>
              <w:rPr>
                <w:sz w:val="18"/>
              </w:rPr>
              <w:t xml:space="preserve"> constraints.</w:t>
            </w:r>
          </w:p>
        </w:tc>
      </w:tr>
      <w:tr w:rsidR="00D7481C" w14:paraId="5FB5F85D" w14:textId="77777777">
        <w:trPr>
          <w:jc w:val="center"/>
        </w:trPr>
        <w:tc>
          <w:tcPr>
            <w:tcW w:w="1987" w:type="dxa"/>
            <w:shd w:val="clear" w:color="auto" w:fill="F8FAFC"/>
            <w:tcMar>
              <w:top w:w="90" w:type="dxa"/>
              <w:left w:w="130" w:type="dxa"/>
              <w:bottom w:w="90" w:type="dxa"/>
              <w:right w:w="130" w:type="dxa"/>
            </w:tcMar>
            <w:vAlign w:val="center"/>
          </w:tcPr>
          <w:p w14:paraId="2DD54B05" w14:textId="77777777" w:rsidR="00D7481C" w:rsidRDefault="00000000">
            <w:pPr>
              <w:spacing w:before="20" w:after="20" w:line="252" w:lineRule="auto"/>
            </w:pPr>
            <w:r>
              <w:rPr>
                <w:b/>
                <w:sz w:val="18"/>
              </w:rPr>
              <w:t>Foreign Key (FK)</w:t>
            </w:r>
          </w:p>
        </w:tc>
        <w:tc>
          <w:tcPr>
            <w:tcW w:w="1987" w:type="dxa"/>
            <w:shd w:val="clear" w:color="auto" w:fill="F8FAFC"/>
            <w:tcMar>
              <w:top w:w="90" w:type="dxa"/>
              <w:left w:w="130" w:type="dxa"/>
              <w:bottom w:w="90" w:type="dxa"/>
              <w:right w:w="130" w:type="dxa"/>
            </w:tcMar>
            <w:vAlign w:val="center"/>
          </w:tcPr>
          <w:p w14:paraId="6AABD103" w14:textId="77777777" w:rsidR="00D7481C" w:rsidRDefault="00000000">
            <w:pPr>
              <w:spacing w:before="20" w:after="20" w:line="252" w:lineRule="auto"/>
            </w:pPr>
            <w:r>
              <w:rPr>
                <w:sz w:val="18"/>
              </w:rPr>
              <w:t>An attribute in a child table referencing a Primary or Candidate key in a parent table.</w:t>
            </w:r>
          </w:p>
        </w:tc>
        <w:tc>
          <w:tcPr>
            <w:tcW w:w="1987" w:type="dxa"/>
            <w:shd w:val="clear" w:color="auto" w:fill="F8FAFC"/>
            <w:tcMar>
              <w:top w:w="90" w:type="dxa"/>
              <w:left w:w="130" w:type="dxa"/>
              <w:bottom w:w="90" w:type="dxa"/>
              <w:right w:w="130" w:type="dxa"/>
            </w:tcMar>
            <w:vAlign w:val="center"/>
          </w:tcPr>
          <w:p w14:paraId="5C7E43E5" w14:textId="77777777" w:rsidR="00D7481C" w:rsidRDefault="00000000">
            <w:pPr>
              <w:spacing w:before="20" w:after="20" w:line="252" w:lineRule="auto"/>
            </w:pPr>
            <w:r>
              <w:rPr>
                <w:sz w:val="18"/>
              </w:rPr>
              <w:t>No (1:N) or Yes (1:1)</w:t>
            </w:r>
          </w:p>
        </w:tc>
        <w:tc>
          <w:tcPr>
            <w:tcW w:w="1987" w:type="dxa"/>
            <w:shd w:val="clear" w:color="auto" w:fill="F8FAFC"/>
            <w:tcMar>
              <w:top w:w="90" w:type="dxa"/>
              <w:left w:w="130" w:type="dxa"/>
              <w:bottom w:w="90" w:type="dxa"/>
              <w:right w:w="130" w:type="dxa"/>
            </w:tcMar>
            <w:vAlign w:val="center"/>
          </w:tcPr>
          <w:p w14:paraId="72FF7FEE" w14:textId="77777777" w:rsidR="00D7481C" w:rsidRDefault="00000000">
            <w:pPr>
              <w:spacing w:before="20" w:after="20" w:line="252" w:lineRule="auto"/>
            </w:pPr>
            <w:r>
              <w:rPr>
                <w:b/>
                <w:sz w:val="18"/>
              </w:rPr>
              <w:t>Yes</w:t>
            </w:r>
            <w:r>
              <w:rPr>
                <w:sz w:val="18"/>
              </w:rPr>
              <w:t xml:space="preserve"> (unless explicitly constrained)</w:t>
            </w:r>
          </w:p>
        </w:tc>
        <w:tc>
          <w:tcPr>
            <w:tcW w:w="1987" w:type="dxa"/>
            <w:shd w:val="clear" w:color="auto" w:fill="F8FAFC"/>
            <w:tcMar>
              <w:top w:w="90" w:type="dxa"/>
              <w:left w:w="130" w:type="dxa"/>
              <w:bottom w:w="90" w:type="dxa"/>
              <w:right w:w="130" w:type="dxa"/>
            </w:tcMar>
            <w:vAlign w:val="center"/>
          </w:tcPr>
          <w:p w14:paraId="4EDBC233" w14:textId="77777777" w:rsidR="00D7481C" w:rsidRDefault="00000000">
            <w:pPr>
              <w:spacing w:before="20" w:after="20" w:line="252" w:lineRule="auto"/>
            </w:pPr>
            <w:r>
              <w:rPr>
                <w:sz w:val="18"/>
              </w:rPr>
              <w:t>Enforces Referential Integrity across relations.</w:t>
            </w:r>
          </w:p>
        </w:tc>
      </w:tr>
      <w:tr w:rsidR="00D7481C" w14:paraId="4F3D894C" w14:textId="77777777">
        <w:trPr>
          <w:jc w:val="center"/>
        </w:trPr>
        <w:tc>
          <w:tcPr>
            <w:tcW w:w="1987" w:type="dxa"/>
            <w:shd w:val="clear" w:color="auto" w:fill="FFFFFF"/>
            <w:tcMar>
              <w:top w:w="90" w:type="dxa"/>
              <w:left w:w="130" w:type="dxa"/>
              <w:bottom w:w="90" w:type="dxa"/>
              <w:right w:w="130" w:type="dxa"/>
            </w:tcMar>
            <w:vAlign w:val="center"/>
          </w:tcPr>
          <w:p w14:paraId="6305FFD2" w14:textId="77777777" w:rsidR="00D7481C" w:rsidRDefault="00000000">
            <w:pPr>
              <w:spacing w:before="20" w:after="20" w:line="252" w:lineRule="auto"/>
            </w:pPr>
            <w:r>
              <w:rPr>
                <w:b/>
                <w:sz w:val="18"/>
              </w:rPr>
              <w:t>Composite Key</w:t>
            </w:r>
          </w:p>
        </w:tc>
        <w:tc>
          <w:tcPr>
            <w:tcW w:w="1987" w:type="dxa"/>
            <w:shd w:val="clear" w:color="auto" w:fill="FFFFFF"/>
            <w:tcMar>
              <w:top w:w="90" w:type="dxa"/>
              <w:left w:w="130" w:type="dxa"/>
              <w:bottom w:w="90" w:type="dxa"/>
              <w:right w:w="130" w:type="dxa"/>
            </w:tcMar>
            <w:vAlign w:val="center"/>
          </w:tcPr>
          <w:p w14:paraId="7833F4AD" w14:textId="77777777" w:rsidR="00D7481C" w:rsidRDefault="00000000">
            <w:pPr>
              <w:spacing w:before="20" w:after="20" w:line="252" w:lineRule="auto"/>
            </w:pPr>
            <w:r>
              <w:rPr>
                <w:sz w:val="18"/>
              </w:rPr>
              <w:t>A key composed of two or more attributes.</w:t>
            </w:r>
          </w:p>
        </w:tc>
        <w:tc>
          <w:tcPr>
            <w:tcW w:w="1987" w:type="dxa"/>
            <w:shd w:val="clear" w:color="auto" w:fill="FFFFFF"/>
            <w:tcMar>
              <w:top w:w="90" w:type="dxa"/>
              <w:left w:w="130" w:type="dxa"/>
              <w:bottom w:w="90" w:type="dxa"/>
              <w:right w:w="130" w:type="dxa"/>
            </w:tcMar>
            <w:vAlign w:val="center"/>
          </w:tcPr>
          <w:p w14:paraId="7C3E856F" w14:textId="77777777" w:rsidR="00D7481C" w:rsidRDefault="00000000">
            <w:pPr>
              <w:spacing w:before="20" w:after="20" w:line="252" w:lineRule="auto"/>
            </w:pPr>
            <w:r>
              <w:rPr>
                <w:sz w:val="18"/>
              </w:rPr>
              <w:t>Yes</w:t>
            </w:r>
          </w:p>
        </w:tc>
        <w:tc>
          <w:tcPr>
            <w:tcW w:w="1987" w:type="dxa"/>
            <w:shd w:val="clear" w:color="auto" w:fill="FFFFFF"/>
            <w:tcMar>
              <w:top w:w="90" w:type="dxa"/>
              <w:left w:w="130" w:type="dxa"/>
              <w:bottom w:w="90" w:type="dxa"/>
              <w:right w:w="130" w:type="dxa"/>
            </w:tcMar>
            <w:vAlign w:val="center"/>
          </w:tcPr>
          <w:p w14:paraId="0591E572" w14:textId="77777777" w:rsidR="00D7481C" w:rsidRDefault="00000000">
            <w:pPr>
              <w:spacing w:before="20" w:after="20" w:line="252" w:lineRule="auto"/>
            </w:pPr>
            <w:r>
              <w:rPr>
                <w:sz w:val="18"/>
              </w:rPr>
              <w:t>No</w:t>
            </w:r>
          </w:p>
        </w:tc>
        <w:tc>
          <w:tcPr>
            <w:tcW w:w="1987" w:type="dxa"/>
            <w:shd w:val="clear" w:color="auto" w:fill="FFFFFF"/>
            <w:tcMar>
              <w:top w:w="90" w:type="dxa"/>
              <w:left w:w="130" w:type="dxa"/>
              <w:bottom w:w="90" w:type="dxa"/>
              <w:right w:w="130" w:type="dxa"/>
            </w:tcMar>
            <w:vAlign w:val="center"/>
          </w:tcPr>
          <w:p w14:paraId="491BEC1A" w14:textId="77777777" w:rsidR="00D7481C" w:rsidRDefault="00000000">
            <w:pPr>
              <w:spacing w:before="20" w:after="20" w:line="252" w:lineRule="auto"/>
            </w:pPr>
            <w:r>
              <w:rPr>
                <w:sz w:val="18"/>
              </w:rPr>
              <w:t>Identifies junction/bridge tables in M:N relationships.</w:t>
            </w:r>
          </w:p>
        </w:tc>
      </w:tr>
      <w:tr w:rsidR="00D7481C" w14:paraId="7E14BF41" w14:textId="77777777">
        <w:trPr>
          <w:jc w:val="center"/>
        </w:trPr>
        <w:tc>
          <w:tcPr>
            <w:tcW w:w="1987" w:type="dxa"/>
            <w:shd w:val="clear" w:color="auto" w:fill="F8FAFC"/>
            <w:tcMar>
              <w:top w:w="90" w:type="dxa"/>
              <w:left w:w="130" w:type="dxa"/>
              <w:bottom w:w="90" w:type="dxa"/>
              <w:right w:w="130" w:type="dxa"/>
            </w:tcMar>
            <w:vAlign w:val="center"/>
          </w:tcPr>
          <w:p w14:paraId="06C8F903" w14:textId="77777777" w:rsidR="00D7481C" w:rsidRDefault="00000000">
            <w:pPr>
              <w:spacing w:before="20" w:after="20" w:line="252" w:lineRule="auto"/>
            </w:pPr>
            <w:r>
              <w:rPr>
                <w:b/>
                <w:sz w:val="18"/>
              </w:rPr>
              <w:t>Surrogate Key</w:t>
            </w:r>
          </w:p>
        </w:tc>
        <w:tc>
          <w:tcPr>
            <w:tcW w:w="1987" w:type="dxa"/>
            <w:shd w:val="clear" w:color="auto" w:fill="F8FAFC"/>
            <w:tcMar>
              <w:top w:w="90" w:type="dxa"/>
              <w:left w:w="130" w:type="dxa"/>
              <w:bottom w:w="90" w:type="dxa"/>
              <w:right w:w="130" w:type="dxa"/>
            </w:tcMar>
            <w:vAlign w:val="center"/>
          </w:tcPr>
          <w:p w14:paraId="670597BE" w14:textId="77777777" w:rsidR="00D7481C" w:rsidRDefault="00000000">
            <w:pPr>
              <w:spacing w:before="20" w:after="20" w:line="252" w:lineRule="auto"/>
            </w:pPr>
            <w:r>
              <w:rPr>
                <w:sz w:val="18"/>
              </w:rPr>
              <w:t xml:space="preserve">A synthetic, system-generated identifier (e.g., </w:t>
            </w:r>
            <w:r>
              <w:rPr>
                <w:rFonts w:ascii="Consolas" w:hAnsi="Consolas"/>
                <w:color w:val="BE185D"/>
                <w:sz w:val="19"/>
              </w:rPr>
              <w:t>AUTO_INCREMENT</w:t>
            </w:r>
            <w:r>
              <w:rPr>
                <w:sz w:val="18"/>
              </w:rPr>
              <w:t xml:space="preserve">, </w:t>
            </w:r>
            <w:r>
              <w:rPr>
                <w:rFonts w:ascii="Consolas" w:hAnsi="Consolas"/>
                <w:color w:val="BE185D"/>
                <w:sz w:val="19"/>
              </w:rPr>
              <w:t>UUID</w:t>
            </w:r>
            <w:r>
              <w:rPr>
                <w:sz w:val="18"/>
              </w:rPr>
              <w:t>).</w:t>
            </w:r>
          </w:p>
        </w:tc>
        <w:tc>
          <w:tcPr>
            <w:tcW w:w="1987" w:type="dxa"/>
            <w:shd w:val="clear" w:color="auto" w:fill="F8FAFC"/>
            <w:tcMar>
              <w:top w:w="90" w:type="dxa"/>
              <w:left w:w="130" w:type="dxa"/>
              <w:bottom w:w="90" w:type="dxa"/>
              <w:right w:w="130" w:type="dxa"/>
            </w:tcMar>
            <w:vAlign w:val="center"/>
          </w:tcPr>
          <w:p w14:paraId="5C9B41F1" w14:textId="77777777" w:rsidR="00D7481C" w:rsidRDefault="00000000">
            <w:pPr>
              <w:spacing w:before="20" w:after="20" w:line="252" w:lineRule="auto"/>
            </w:pPr>
            <w:r>
              <w:rPr>
                <w:sz w:val="18"/>
              </w:rPr>
              <w:t>Yes</w:t>
            </w:r>
          </w:p>
        </w:tc>
        <w:tc>
          <w:tcPr>
            <w:tcW w:w="1987" w:type="dxa"/>
            <w:shd w:val="clear" w:color="auto" w:fill="F8FAFC"/>
            <w:tcMar>
              <w:top w:w="90" w:type="dxa"/>
              <w:left w:w="130" w:type="dxa"/>
              <w:bottom w:w="90" w:type="dxa"/>
              <w:right w:w="130" w:type="dxa"/>
            </w:tcMar>
            <w:vAlign w:val="center"/>
          </w:tcPr>
          <w:p w14:paraId="4B3DA64C" w14:textId="77777777" w:rsidR="00D7481C" w:rsidRDefault="00000000">
            <w:pPr>
              <w:spacing w:before="20" w:after="20" w:line="252" w:lineRule="auto"/>
            </w:pPr>
            <w:r>
              <w:rPr>
                <w:sz w:val="18"/>
              </w:rPr>
              <w:t>Never</w:t>
            </w:r>
          </w:p>
        </w:tc>
        <w:tc>
          <w:tcPr>
            <w:tcW w:w="1987" w:type="dxa"/>
            <w:shd w:val="clear" w:color="auto" w:fill="F8FAFC"/>
            <w:tcMar>
              <w:top w:w="90" w:type="dxa"/>
              <w:left w:w="130" w:type="dxa"/>
              <w:bottom w:w="90" w:type="dxa"/>
              <w:right w:w="130" w:type="dxa"/>
            </w:tcMar>
            <w:vAlign w:val="center"/>
          </w:tcPr>
          <w:p w14:paraId="17219318" w14:textId="77777777" w:rsidR="00D7481C" w:rsidRDefault="00000000">
            <w:pPr>
              <w:spacing w:before="20" w:after="20" w:line="252" w:lineRule="auto"/>
            </w:pPr>
            <w:r>
              <w:rPr>
                <w:sz w:val="18"/>
              </w:rPr>
              <w:t>Decouples internal identity from changing business attributes.</w:t>
            </w:r>
          </w:p>
        </w:tc>
      </w:tr>
      <w:tr w:rsidR="00D7481C" w14:paraId="30652892" w14:textId="77777777">
        <w:trPr>
          <w:jc w:val="center"/>
        </w:trPr>
        <w:tc>
          <w:tcPr>
            <w:tcW w:w="1987" w:type="dxa"/>
            <w:shd w:val="clear" w:color="auto" w:fill="FFFFFF"/>
            <w:tcMar>
              <w:top w:w="90" w:type="dxa"/>
              <w:left w:w="130" w:type="dxa"/>
              <w:bottom w:w="90" w:type="dxa"/>
              <w:right w:w="130" w:type="dxa"/>
            </w:tcMar>
            <w:vAlign w:val="center"/>
          </w:tcPr>
          <w:p w14:paraId="7CFA2203" w14:textId="77777777" w:rsidR="00D7481C" w:rsidRDefault="00000000">
            <w:pPr>
              <w:spacing w:before="20" w:after="20" w:line="252" w:lineRule="auto"/>
            </w:pPr>
            <w:r>
              <w:rPr>
                <w:b/>
                <w:sz w:val="18"/>
              </w:rPr>
              <w:t>Natural Key</w:t>
            </w:r>
          </w:p>
        </w:tc>
        <w:tc>
          <w:tcPr>
            <w:tcW w:w="1987" w:type="dxa"/>
            <w:shd w:val="clear" w:color="auto" w:fill="FFFFFF"/>
            <w:tcMar>
              <w:top w:w="90" w:type="dxa"/>
              <w:left w:w="130" w:type="dxa"/>
              <w:bottom w:w="90" w:type="dxa"/>
              <w:right w:w="130" w:type="dxa"/>
            </w:tcMar>
            <w:vAlign w:val="center"/>
          </w:tcPr>
          <w:p w14:paraId="22F7C19B" w14:textId="77777777" w:rsidR="00D7481C" w:rsidRDefault="00000000">
            <w:pPr>
              <w:spacing w:before="20" w:after="20" w:line="252" w:lineRule="auto"/>
            </w:pPr>
            <w:r>
              <w:rPr>
                <w:sz w:val="18"/>
              </w:rPr>
              <w:t>A business attribute with real-world meaning (e.g., SSN, ISBN, VIN).</w:t>
            </w:r>
          </w:p>
        </w:tc>
        <w:tc>
          <w:tcPr>
            <w:tcW w:w="1987" w:type="dxa"/>
            <w:shd w:val="clear" w:color="auto" w:fill="FFFFFF"/>
            <w:tcMar>
              <w:top w:w="90" w:type="dxa"/>
              <w:left w:w="130" w:type="dxa"/>
              <w:bottom w:w="90" w:type="dxa"/>
              <w:right w:w="130" w:type="dxa"/>
            </w:tcMar>
            <w:vAlign w:val="center"/>
          </w:tcPr>
          <w:p w14:paraId="15CB1C2C" w14:textId="77777777" w:rsidR="00D7481C" w:rsidRDefault="00000000">
            <w:pPr>
              <w:spacing w:before="20" w:after="20" w:line="252" w:lineRule="auto"/>
            </w:pPr>
            <w:r>
              <w:rPr>
                <w:sz w:val="18"/>
              </w:rPr>
              <w:t>Yes</w:t>
            </w:r>
          </w:p>
        </w:tc>
        <w:tc>
          <w:tcPr>
            <w:tcW w:w="1987" w:type="dxa"/>
            <w:shd w:val="clear" w:color="auto" w:fill="FFFFFF"/>
            <w:tcMar>
              <w:top w:w="90" w:type="dxa"/>
              <w:left w:w="130" w:type="dxa"/>
              <w:bottom w:w="90" w:type="dxa"/>
              <w:right w:w="130" w:type="dxa"/>
            </w:tcMar>
            <w:vAlign w:val="center"/>
          </w:tcPr>
          <w:p w14:paraId="2C0474B0" w14:textId="77777777" w:rsidR="00D7481C" w:rsidRDefault="00000000">
            <w:pPr>
              <w:spacing w:before="20" w:after="20" w:line="252" w:lineRule="auto"/>
            </w:pPr>
            <w:r>
              <w:rPr>
                <w:sz w:val="18"/>
              </w:rPr>
              <w:t>Never</w:t>
            </w:r>
          </w:p>
        </w:tc>
        <w:tc>
          <w:tcPr>
            <w:tcW w:w="1987" w:type="dxa"/>
            <w:shd w:val="clear" w:color="auto" w:fill="FFFFFF"/>
            <w:tcMar>
              <w:top w:w="90" w:type="dxa"/>
              <w:left w:w="130" w:type="dxa"/>
              <w:bottom w:w="90" w:type="dxa"/>
              <w:right w:w="130" w:type="dxa"/>
            </w:tcMar>
            <w:vAlign w:val="center"/>
          </w:tcPr>
          <w:p w14:paraId="41FD6053" w14:textId="77777777" w:rsidR="00D7481C" w:rsidRDefault="00000000">
            <w:pPr>
              <w:spacing w:before="20" w:after="20" w:line="252" w:lineRule="auto"/>
            </w:pPr>
            <w:r>
              <w:rPr>
                <w:sz w:val="18"/>
              </w:rPr>
              <w:t>Subject to external business changes and data entry errors.</w:t>
            </w:r>
          </w:p>
        </w:tc>
      </w:tr>
    </w:tbl>
    <w:p w14:paraId="33D22967" w14:textId="77777777" w:rsidR="00D7481C" w:rsidRDefault="00D7481C">
      <w:pPr>
        <w:spacing w:after="80"/>
      </w:pPr>
    </w:p>
    <w:p w14:paraId="208B2F62" w14:textId="77777777" w:rsidR="00D7481C" w:rsidRDefault="00D7481C">
      <w:pPr>
        <w:pBdr>
          <w:bottom w:val="single" w:sz="6" w:space="1" w:color="CBD5E1"/>
        </w:pBdr>
        <w:spacing w:before="120" w:after="120"/>
      </w:pPr>
    </w:p>
    <w:p w14:paraId="16A589B6" w14:textId="77777777" w:rsidR="00D7481C" w:rsidRDefault="00000000">
      <w:pPr>
        <w:keepNext/>
        <w:spacing w:before="200"/>
      </w:pPr>
      <w:r>
        <w:rPr>
          <w:b/>
          <w:color w:val="1E40AF"/>
          <w:sz w:val="24"/>
        </w:rPr>
        <w:lastRenderedPageBreak/>
        <w:t>1.2 Referential Integrity &amp; Cascade Actions</w:t>
      </w:r>
    </w:p>
    <w:p w14:paraId="67A0CD0D" w14:textId="77777777" w:rsidR="00D7481C" w:rsidRDefault="00000000">
      <w:pPr>
        <w:spacing w:before="20"/>
      </w:pPr>
      <w:r>
        <w:t>A foreign key constraint ensures that a child row cannot reference a non-existent parent row. When a referenced parent row is updated or deleted, the database can trigger one of four behaviors:</w:t>
      </w:r>
    </w:p>
    <w:p w14:paraId="1EE765EF" w14:textId="77777777" w:rsidR="00D7481C" w:rsidRDefault="00000000">
      <w:pPr>
        <w:spacing w:before="20" w:after="40"/>
        <w:ind w:left="360"/>
      </w:pPr>
      <w:r>
        <w:rPr>
          <w:b/>
          <w:color w:val="3B82F6"/>
        </w:rPr>
        <w:t xml:space="preserve">• </w:t>
      </w:r>
      <w:r>
        <w:rPr>
          <w:b/>
        </w:rPr>
        <w:t>ON DELETE RESTRICT (or NO ACTION):</w:t>
      </w:r>
      <w:r>
        <w:t xml:space="preserve"> Prevents deletion of the parent row if any referencing child row exists. Raises a foreign key violation error. (Default behavior).</w:t>
      </w:r>
    </w:p>
    <w:p w14:paraId="2E3E3F1E" w14:textId="77777777" w:rsidR="00D7481C" w:rsidRDefault="00000000">
      <w:pPr>
        <w:spacing w:before="20" w:after="40"/>
        <w:ind w:left="360"/>
      </w:pPr>
      <w:r>
        <w:rPr>
          <w:b/>
          <w:color w:val="3B82F6"/>
        </w:rPr>
        <w:t xml:space="preserve">• </w:t>
      </w:r>
      <w:r>
        <w:rPr>
          <w:b/>
        </w:rPr>
        <w:t>ON DELETE CASCADE:</w:t>
      </w:r>
      <w:r>
        <w:t xml:space="preserve"> Automatically deletes all referencing child rows when the parent row is deleted.</w:t>
      </w:r>
      <w:r>
        <w:br/>
      </w:r>
      <w:r>
        <w:rPr>
          <w:i/>
        </w:rPr>
        <w:t>Example:</w:t>
      </w:r>
      <w:r>
        <w:t xml:space="preserve"> Deleting an </w:t>
      </w:r>
      <w:r>
        <w:rPr>
          <w:rFonts w:ascii="Consolas" w:hAnsi="Consolas"/>
          <w:color w:val="BE185D"/>
          <w:sz w:val="19"/>
        </w:rPr>
        <w:t>Order</w:t>
      </w:r>
      <w:r>
        <w:t xml:space="preserve"> cascades to delete all associated </w:t>
      </w:r>
      <w:r>
        <w:rPr>
          <w:rFonts w:ascii="Consolas" w:hAnsi="Consolas"/>
          <w:color w:val="BE185D"/>
          <w:sz w:val="19"/>
        </w:rPr>
        <w:t>OrderItems</w:t>
      </w:r>
      <w:r>
        <w:t>.</w:t>
      </w:r>
      <w:r>
        <w:br/>
      </w:r>
      <w:r>
        <w:br/>
      </w:r>
    </w:p>
    <w:p w14:paraId="25082BB4" w14:textId="77777777" w:rsidR="00D7481C" w:rsidRDefault="00000000">
      <w:pPr>
        <w:spacing w:before="20" w:after="40"/>
        <w:ind w:left="360"/>
      </w:pPr>
      <w:r>
        <w:rPr>
          <w:b/>
          <w:color w:val="3B82F6"/>
        </w:rPr>
        <w:t xml:space="preserve">• </w:t>
      </w:r>
      <w:r>
        <w:rPr>
          <w:b/>
        </w:rPr>
        <w:t>ON DELETE SET NULL:</w:t>
      </w:r>
      <w:r>
        <w:t xml:space="preserve"> Sets the foreign key column in all child rows to </w:t>
      </w:r>
      <w:r>
        <w:rPr>
          <w:rFonts w:ascii="Consolas" w:hAnsi="Consolas"/>
          <w:color w:val="BE185D"/>
          <w:sz w:val="19"/>
        </w:rPr>
        <w:t>NULL</w:t>
      </w:r>
      <w:r>
        <w:t xml:space="preserve"> when the parent row is deleted. (Requires foreign key column to be nullable).</w:t>
      </w:r>
      <w:r>
        <w:br/>
      </w:r>
      <w:r>
        <w:rPr>
          <w:i/>
        </w:rPr>
        <w:t>Example:</w:t>
      </w:r>
      <w:r>
        <w:t xml:space="preserve"> Deleting a </w:t>
      </w:r>
      <w:r>
        <w:rPr>
          <w:rFonts w:ascii="Consolas" w:hAnsi="Consolas"/>
          <w:color w:val="BE185D"/>
          <w:sz w:val="19"/>
        </w:rPr>
        <w:t>Department</w:t>
      </w:r>
      <w:r>
        <w:t xml:space="preserve"> sets </w:t>
      </w:r>
      <w:r>
        <w:rPr>
          <w:rFonts w:ascii="Consolas" w:hAnsi="Consolas"/>
          <w:color w:val="BE185D"/>
          <w:sz w:val="19"/>
        </w:rPr>
        <w:t>dept_id</w:t>
      </w:r>
      <w:r>
        <w:t xml:space="preserve"> to </w:t>
      </w:r>
      <w:r>
        <w:rPr>
          <w:rFonts w:ascii="Consolas" w:hAnsi="Consolas"/>
          <w:color w:val="BE185D"/>
          <w:sz w:val="19"/>
        </w:rPr>
        <w:t>NULL</w:t>
      </w:r>
      <w:r>
        <w:t xml:space="preserve"> for all affected </w:t>
      </w:r>
      <w:r>
        <w:rPr>
          <w:rFonts w:ascii="Consolas" w:hAnsi="Consolas"/>
          <w:color w:val="BE185D"/>
          <w:sz w:val="19"/>
        </w:rPr>
        <w:t>Employees</w:t>
      </w:r>
      <w:r>
        <w:t>.</w:t>
      </w:r>
      <w:r>
        <w:br/>
      </w:r>
      <w:r>
        <w:br/>
      </w:r>
    </w:p>
    <w:p w14:paraId="45816F02" w14:textId="77777777" w:rsidR="00D7481C" w:rsidRDefault="00000000">
      <w:pPr>
        <w:spacing w:before="20" w:after="40"/>
        <w:ind w:left="360"/>
      </w:pPr>
      <w:r>
        <w:rPr>
          <w:b/>
          <w:color w:val="3B82F6"/>
        </w:rPr>
        <w:t xml:space="preserve">• </w:t>
      </w:r>
      <w:r>
        <w:rPr>
          <w:b/>
        </w:rPr>
        <w:t>ON DELETE SET DEFAULT:</w:t>
      </w:r>
      <w:r>
        <w:t xml:space="preserve"> Resets the foreign key column in child rows to a predefined default value.</w:t>
      </w:r>
    </w:p>
    <w:p w14:paraId="118C78A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CREATE TABLE order_items (</w:t>
      </w:r>
      <w:r>
        <w:rPr>
          <w:rFonts w:ascii="Consolas" w:hAnsi="Consolas"/>
          <w:color w:val="0F172A"/>
          <w:sz w:val="17"/>
        </w:rPr>
        <w:br/>
        <w:t xml:space="preserve">    item_id INT PRIMARY KEY,</w:t>
      </w:r>
      <w:r>
        <w:rPr>
          <w:rFonts w:ascii="Consolas" w:hAnsi="Consolas"/>
          <w:color w:val="0F172A"/>
          <w:sz w:val="17"/>
        </w:rPr>
        <w:br/>
        <w:t xml:space="preserve">    order_id INT NOT NULL,</w:t>
      </w:r>
      <w:r>
        <w:rPr>
          <w:rFonts w:ascii="Consolas" w:hAnsi="Consolas"/>
          <w:color w:val="0F172A"/>
          <w:sz w:val="17"/>
        </w:rPr>
        <w:br/>
        <w:t xml:space="preserve">    product_id INT NOT NULL,</w:t>
      </w:r>
      <w:r>
        <w:rPr>
          <w:rFonts w:ascii="Consolas" w:hAnsi="Consolas"/>
          <w:color w:val="0F172A"/>
          <w:sz w:val="17"/>
        </w:rPr>
        <w:br/>
        <w:t xml:space="preserve">    quantity INT CHECK (quantity &gt; 0),</w:t>
      </w:r>
      <w:r>
        <w:rPr>
          <w:rFonts w:ascii="Consolas" w:hAnsi="Consolas"/>
          <w:color w:val="0F172A"/>
          <w:sz w:val="17"/>
        </w:rPr>
        <w:br/>
        <w:t xml:space="preserve">    unit_price DECIMAL(10, 2) CHECK (unit_price &gt;= 0),</w:t>
      </w:r>
      <w:r>
        <w:rPr>
          <w:rFonts w:ascii="Consolas" w:hAnsi="Consolas"/>
          <w:color w:val="0F172A"/>
          <w:sz w:val="17"/>
        </w:rPr>
        <w:br/>
        <w:t xml:space="preserve">    CONSTRAINT fk_order FOREIGN KEY (order_id) </w:t>
      </w:r>
      <w:r>
        <w:rPr>
          <w:rFonts w:ascii="Consolas" w:hAnsi="Consolas"/>
          <w:color w:val="0F172A"/>
          <w:sz w:val="17"/>
        </w:rPr>
        <w:br/>
        <w:t xml:space="preserve">        REFERENCES orders(order_id) </w:t>
      </w:r>
      <w:r>
        <w:rPr>
          <w:rFonts w:ascii="Consolas" w:hAnsi="Consolas"/>
          <w:color w:val="0F172A"/>
          <w:sz w:val="17"/>
        </w:rPr>
        <w:br/>
        <w:t xml:space="preserve">        ON DELETE CASCADE </w:t>
      </w:r>
      <w:r>
        <w:rPr>
          <w:rFonts w:ascii="Consolas" w:hAnsi="Consolas"/>
          <w:color w:val="0F172A"/>
          <w:sz w:val="17"/>
        </w:rPr>
        <w:br/>
        <w:t xml:space="preserve">        ON UPDATE CASCADE,</w:t>
      </w:r>
      <w:r>
        <w:rPr>
          <w:rFonts w:ascii="Consolas" w:hAnsi="Consolas"/>
          <w:color w:val="0F172A"/>
          <w:sz w:val="17"/>
        </w:rPr>
        <w:br/>
        <w:t xml:space="preserve">    CONSTRAINT fk_product FOREIGN KEY (product_id) </w:t>
      </w:r>
      <w:r>
        <w:rPr>
          <w:rFonts w:ascii="Consolas" w:hAnsi="Consolas"/>
          <w:color w:val="0F172A"/>
          <w:sz w:val="17"/>
        </w:rPr>
        <w:br/>
        <w:t xml:space="preserve">        REFERENCES products(product_id) </w:t>
      </w:r>
      <w:r>
        <w:rPr>
          <w:rFonts w:ascii="Consolas" w:hAnsi="Consolas"/>
          <w:color w:val="0F172A"/>
          <w:sz w:val="17"/>
        </w:rPr>
        <w:br/>
        <w:t xml:space="preserve">        ON DELETE RESTRICT</w:t>
      </w:r>
      <w:r>
        <w:rPr>
          <w:rFonts w:ascii="Consolas" w:hAnsi="Consolas"/>
          <w:color w:val="0F172A"/>
          <w:sz w:val="17"/>
        </w:rPr>
        <w:br/>
        <w:t>);</w:t>
      </w:r>
    </w:p>
    <w:p w14:paraId="54FE02E6" w14:textId="77777777" w:rsidR="00D7481C" w:rsidRDefault="00D7481C">
      <w:pPr>
        <w:pBdr>
          <w:bottom w:val="single" w:sz="6" w:space="1" w:color="CBD5E1"/>
        </w:pBdr>
        <w:spacing w:before="120" w:after="120"/>
      </w:pPr>
    </w:p>
    <w:p w14:paraId="2FC21609" w14:textId="77777777" w:rsidR="00D7481C" w:rsidRDefault="00000000">
      <w:pPr>
        <w:keepNext/>
        <w:spacing w:before="320" w:after="120"/>
      </w:pPr>
      <w:r>
        <w:rPr>
          <w:b/>
          <w:color w:val="0F2C59"/>
          <w:sz w:val="36"/>
        </w:rPr>
        <w:t>Part 2: Normalization &amp; Normal Forms</w:t>
      </w:r>
    </w:p>
    <w:p w14:paraId="43D42100" w14:textId="77777777" w:rsidR="00D7481C" w:rsidRDefault="00000000">
      <w:pPr>
        <w:keepNext/>
        <w:spacing w:before="200"/>
      </w:pPr>
      <w:r>
        <w:rPr>
          <w:b/>
          <w:color w:val="1E40AF"/>
          <w:sz w:val="24"/>
        </w:rPr>
        <w:t>2.1 The Purpose of Normalization</w:t>
      </w:r>
    </w:p>
    <w:p w14:paraId="3C02CCA6" w14:textId="77777777" w:rsidR="00D7481C" w:rsidRDefault="00000000">
      <w:pPr>
        <w:spacing w:before="20"/>
      </w:pPr>
      <w:r>
        <w:t>Normalization is a systematic technique for organizing data in a database to achieve two primary objectives:</w:t>
      </w:r>
    </w:p>
    <w:p w14:paraId="5271D95D" w14:textId="77777777" w:rsidR="00D7481C" w:rsidRDefault="00000000">
      <w:pPr>
        <w:spacing w:before="20" w:after="40"/>
        <w:ind w:left="360"/>
      </w:pPr>
      <w:r>
        <w:rPr>
          <w:b/>
          <w:color w:val="3B82F6"/>
        </w:rPr>
        <w:t xml:space="preserve">• </w:t>
      </w:r>
      <w:r>
        <w:rPr>
          <w:b/>
        </w:rPr>
        <w:t>Eliminate Redundant Data:</w:t>
      </w:r>
      <w:r>
        <w:t xml:space="preserve"> Storing the same fact in multiple places wastes storage and increases I/O overhead.</w:t>
      </w:r>
    </w:p>
    <w:p w14:paraId="74ACB58D" w14:textId="77777777" w:rsidR="00D7481C" w:rsidRDefault="00000000">
      <w:pPr>
        <w:spacing w:before="20" w:after="40"/>
        <w:ind w:left="360"/>
      </w:pPr>
      <w:r>
        <w:rPr>
          <w:b/>
          <w:color w:val="3B82F6"/>
        </w:rPr>
        <w:t xml:space="preserve">• </w:t>
      </w:r>
      <w:r>
        <w:rPr>
          <w:b/>
        </w:rPr>
        <w:t>Eliminate Data Modification Anomalies:</w:t>
      </w:r>
      <w:r>
        <w:br/>
      </w:r>
      <w:r>
        <w:rPr>
          <w:b/>
        </w:rPr>
        <w:t>Insertion Anomaly:</w:t>
      </w:r>
      <w:r>
        <w:t xml:space="preserve"> Inability to record a fact about an entity without artificially fabricating an unrelated entity (e.g., cannot add a new Department until an Employee is hired into it).</w:t>
      </w:r>
      <w:r>
        <w:br/>
      </w:r>
      <w:r>
        <w:rPr>
          <w:b/>
        </w:rPr>
        <w:t>Update Anomaly:</w:t>
      </w:r>
      <w:r>
        <w:t xml:space="preserve"> Updating a repeated fact in one row while missing it in another leads to internal data inconsistency (e.g., changing a department's location in 3 rows while 2 rows still show the old location).</w:t>
      </w:r>
      <w:r>
        <w:br/>
      </w:r>
      <w:r>
        <w:rPr>
          <w:b/>
        </w:rPr>
        <w:t>Deletion Anomaly:</w:t>
      </w:r>
      <w:r>
        <w:t xml:space="preserve"> Deleting an entity unintentionally purges critical information about another entity (e.g., deleting the last employee in a department deletes the department record itself).</w:t>
      </w:r>
      <w:r>
        <w:br/>
      </w:r>
      <w:r>
        <w:br/>
      </w:r>
    </w:p>
    <w:p w14:paraId="20BDCA3A" w14:textId="77777777" w:rsidR="00D7481C" w:rsidRDefault="00D7481C">
      <w:pPr>
        <w:pBdr>
          <w:bottom w:val="single" w:sz="6" w:space="1" w:color="CBD5E1"/>
        </w:pBdr>
        <w:spacing w:before="120" w:after="120"/>
      </w:pPr>
    </w:p>
    <w:p w14:paraId="2C03CB0B" w14:textId="77777777" w:rsidR="00D7481C" w:rsidRDefault="00000000">
      <w:pPr>
        <w:keepNext/>
        <w:spacing w:before="200"/>
      </w:pPr>
      <w:r>
        <w:rPr>
          <w:b/>
          <w:color w:val="1E40AF"/>
          <w:sz w:val="24"/>
        </w:rPr>
        <w:t>2.2 Functional Dependency (FD)</w:t>
      </w:r>
    </w:p>
    <w:p w14:paraId="289132C6" w14:textId="77777777" w:rsidR="00D7481C" w:rsidRDefault="00000000">
      <w:pPr>
        <w:spacing w:before="20"/>
      </w:pPr>
      <w:r>
        <w:t>Let $R$ be a relation schema, and let $X$ and $Y$ be subsets of attributes of $R$.</w:t>
      </w:r>
      <w:r>
        <w:br/>
        <w:t xml:space="preserve">A </w:t>
      </w:r>
      <w:r>
        <w:rPr>
          <w:b/>
        </w:rPr>
        <w:t>Functional Dependency</w:t>
      </w:r>
      <w:r>
        <w:t xml:space="preserve"> $X \rightarrow Y$ ($X$ functionally determines $Y$) states that for any two valid tuples $t_1$ and $t_2$ in $R$:</w:t>
      </w:r>
      <w:r>
        <w:br/>
        <w:t>$$\text{If } t_1[X] = t_2[X], \text{ then } t_1[Y] = t_2[Y]$$</w:t>
      </w:r>
    </w:p>
    <w:p w14:paraId="65559E3C" w14:textId="77777777" w:rsidR="00D7481C" w:rsidRDefault="00000000">
      <w:pPr>
        <w:spacing w:before="20" w:after="40"/>
        <w:ind w:left="360"/>
      </w:pPr>
      <w:r>
        <w:rPr>
          <w:b/>
          <w:color w:val="3B82F6"/>
        </w:rPr>
        <w:t xml:space="preserve">• </w:t>
      </w:r>
      <w:r>
        <w:t xml:space="preserve">$X$ is called the </w:t>
      </w:r>
      <w:r>
        <w:rPr>
          <w:b/>
        </w:rPr>
        <w:t>Determinant</w:t>
      </w:r>
      <w:r>
        <w:t>.</w:t>
      </w:r>
    </w:p>
    <w:p w14:paraId="20A44881" w14:textId="77777777" w:rsidR="00D7481C" w:rsidRDefault="00000000">
      <w:pPr>
        <w:spacing w:before="20" w:after="40"/>
        <w:ind w:left="360"/>
      </w:pPr>
      <w:r>
        <w:rPr>
          <w:b/>
          <w:color w:val="3B82F6"/>
        </w:rPr>
        <w:t xml:space="preserve">• </w:t>
      </w:r>
      <w:r>
        <w:t xml:space="preserve">$Y$ is called the </w:t>
      </w:r>
      <w:r>
        <w:rPr>
          <w:b/>
        </w:rPr>
        <w:t>Dependent</w:t>
      </w:r>
      <w:r>
        <w:t>.</w:t>
      </w:r>
    </w:p>
    <w:p w14:paraId="597E3522" w14:textId="77777777" w:rsidR="00D7481C" w:rsidRDefault="00D7481C">
      <w:pPr>
        <w:pBdr>
          <w:bottom w:val="single" w:sz="6" w:space="1" w:color="CBD5E1"/>
        </w:pBdr>
        <w:spacing w:before="120" w:after="120"/>
      </w:pPr>
    </w:p>
    <w:p w14:paraId="59C94300" w14:textId="77777777" w:rsidR="00D7481C" w:rsidRDefault="00000000">
      <w:pPr>
        <w:keepNext/>
        <w:spacing w:before="200"/>
      </w:pPr>
      <w:r>
        <w:rPr>
          <w:b/>
          <w:color w:val="1E40AF"/>
          <w:sz w:val="24"/>
        </w:rPr>
        <w:t>2.3 Step-by-Step Walkthrough of the Normal Forms</w:t>
      </w:r>
    </w:p>
    <w:p w14:paraId="191C3530" w14:textId="77777777" w:rsidR="00D7481C" w:rsidRDefault="00000000">
      <w:pPr>
        <w:keepNext/>
        <w:spacing w:before="160" w:after="40"/>
      </w:pPr>
      <w:r>
        <w:rPr>
          <w:b/>
          <w:color w:val="334155"/>
          <w:sz w:val="22"/>
        </w:rPr>
        <w:t>First Normal Form (1NF)</w:t>
      </w:r>
    </w:p>
    <w:p w14:paraId="6A313246" w14:textId="77777777" w:rsidR="00D7481C" w:rsidRDefault="00000000">
      <w:pPr>
        <w:spacing w:before="20"/>
      </w:pPr>
      <w:r>
        <w:rPr>
          <w:b/>
        </w:rPr>
        <w:t>Rule:</w:t>
      </w:r>
    </w:p>
    <w:p w14:paraId="7C629E56" w14:textId="77777777" w:rsidR="00D7481C" w:rsidRDefault="00000000">
      <w:pPr>
        <w:spacing w:before="20" w:after="40"/>
        <w:ind w:left="360"/>
      </w:pPr>
      <w:r>
        <w:rPr>
          <w:b/>
          <w:color w:val="3B82F6"/>
        </w:rPr>
        <w:t xml:space="preserve">• </w:t>
      </w:r>
      <w:r>
        <w:t xml:space="preserve">Each column must contain only </w:t>
      </w:r>
      <w:r>
        <w:rPr>
          <w:b/>
        </w:rPr>
        <w:t>atomic (indivisible) values</w:t>
      </w:r>
      <w:r>
        <w:t>. No arrays, comma-separated lists, or nested tables.</w:t>
      </w:r>
    </w:p>
    <w:p w14:paraId="6E61538F" w14:textId="77777777" w:rsidR="00D7481C" w:rsidRDefault="00000000">
      <w:pPr>
        <w:spacing w:before="20" w:after="40"/>
        <w:ind w:left="360"/>
      </w:pPr>
      <w:r>
        <w:rPr>
          <w:b/>
          <w:color w:val="3B82F6"/>
        </w:rPr>
        <w:t xml:space="preserve">• </w:t>
      </w:r>
      <w:r>
        <w:t>Each column must contain values of a single consistent data type.</w:t>
      </w:r>
    </w:p>
    <w:p w14:paraId="26CF7AC7" w14:textId="77777777" w:rsidR="00D7481C" w:rsidRDefault="00000000">
      <w:pPr>
        <w:spacing w:before="20" w:after="40"/>
        <w:ind w:left="360"/>
      </w:pPr>
      <w:r>
        <w:rPr>
          <w:b/>
          <w:color w:val="3B82F6"/>
        </w:rPr>
        <w:t xml:space="preserve">• </w:t>
      </w:r>
      <w:r>
        <w:t>Each record must be uniquely identifiable (a primary key must exist).</w:t>
      </w:r>
    </w:p>
    <w:p w14:paraId="00A5F871" w14:textId="77777777" w:rsidR="00D7481C" w:rsidRDefault="00000000">
      <w:pPr>
        <w:spacing w:before="20"/>
      </w:pPr>
      <w:r>
        <w:rPr>
          <w:i/>
        </w:rPr>
        <w:t>Violation Example:</w:t>
      </w:r>
    </w:p>
    <w:tbl>
      <w:tblPr>
        <w:tblStyle w:val="TableGrid"/>
        <w:tblW w:w="0" w:type="auto"/>
        <w:jc w:val="center"/>
        <w:tblLook w:val="04A0" w:firstRow="1" w:lastRow="0" w:firstColumn="1" w:lastColumn="0" w:noHBand="0" w:noVBand="1"/>
      </w:tblPr>
      <w:tblGrid>
        <w:gridCol w:w="3312"/>
        <w:gridCol w:w="3312"/>
        <w:gridCol w:w="3312"/>
      </w:tblGrid>
      <w:tr w:rsidR="00D7481C" w14:paraId="00561272" w14:textId="77777777">
        <w:trPr>
          <w:jc w:val="center"/>
        </w:trPr>
        <w:tc>
          <w:tcPr>
            <w:tcW w:w="3312" w:type="dxa"/>
            <w:shd w:val="clear" w:color="auto" w:fill="1E3A8A"/>
            <w:tcMar>
              <w:top w:w="90" w:type="dxa"/>
              <w:left w:w="130" w:type="dxa"/>
              <w:bottom w:w="90" w:type="dxa"/>
              <w:right w:w="130" w:type="dxa"/>
            </w:tcMar>
            <w:vAlign w:val="center"/>
          </w:tcPr>
          <w:p w14:paraId="7A38B9D9" w14:textId="77777777" w:rsidR="00D7481C" w:rsidRDefault="00000000">
            <w:pPr>
              <w:spacing w:before="20" w:after="20" w:line="252" w:lineRule="auto"/>
            </w:pPr>
            <w:r>
              <w:rPr>
                <w:b/>
                <w:color w:val="FFFFFF"/>
                <w:sz w:val="19"/>
              </w:rPr>
              <w:t>order_id</w:t>
            </w:r>
          </w:p>
        </w:tc>
        <w:tc>
          <w:tcPr>
            <w:tcW w:w="3312" w:type="dxa"/>
            <w:shd w:val="clear" w:color="auto" w:fill="1E3A8A"/>
            <w:tcMar>
              <w:top w:w="90" w:type="dxa"/>
              <w:left w:w="130" w:type="dxa"/>
              <w:bottom w:w="90" w:type="dxa"/>
              <w:right w:w="130" w:type="dxa"/>
            </w:tcMar>
            <w:vAlign w:val="center"/>
          </w:tcPr>
          <w:p w14:paraId="6D3EBFE1" w14:textId="77777777" w:rsidR="00D7481C" w:rsidRDefault="00000000">
            <w:pPr>
              <w:spacing w:before="20" w:after="20" w:line="252" w:lineRule="auto"/>
            </w:pPr>
            <w:r>
              <w:rPr>
                <w:b/>
                <w:color w:val="FFFFFF"/>
                <w:sz w:val="19"/>
              </w:rPr>
              <w:t>customer_name</w:t>
            </w:r>
          </w:p>
        </w:tc>
        <w:tc>
          <w:tcPr>
            <w:tcW w:w="3312" w:type="dxa"/>
            <w:shd w:val="clear" w:color="auto" w:fill="1E3A8A"/>
            <w:tcMar>
              <w:top w:w="90" w:type="dxa"/>
              <w:left w:w="130" w:type="dxa"/>
              <w:bottom w:w="90" w:type="dxa"/>
              <w:right w:w="130" w:type="dxa"/>
            </w:tcMar>
            <w:vAlign w:val="center"/>
          </w:tcPr>
          <w:p w14:paraId="1B53FE78" w14:textId="77777777" w:rsidR="00D7481C" w:rsidRDefault="00000000">
            <w:pPr>
              <w:spacing w:before="20" w:after="20" w:line="252" w:lineRule="auto"/>
            </w:pPr>
            <w:r>
              <w:rPr>
                <w:b/>
                <w:color w:val="FFFFFF"/>
                <w:sz w:val="19"/>
              </w:rPr>
              <w:t>product_ids</w:t>
            </w:r>
          </w:p>
        </w:tc>
      </w:tr>
      <w:tr w:rsidR="00D7481C" w14:paraId="7FCCD1BA" w14:textId="77777777">
        <w:trPr>
          <w:jc w:val="center"/>
        </w:trPr>
        <w:tc>
          <w:tcPr>
            <w:tcW w:w="3312" w:type="dxa"/>
            <w:shd w:val="clear" w:color="auto" w:fill="F8FAFC"/>
            <w:tcMar>
              <w:top w:w="90" w:type="dxa"/>
              <w:left w:w="130" w:type="dxa"/>
              <w:bottom w:w="90" w:type="dxa"/>
              <w:right w:w="130" w:type="dxa"/>
            </w:tcMar>
            <w:vAlign w:val="center"/>
          </w:tcPr>
          <w:p w14:paraId="010E5285" w14:textId="77777777" w:rsidR="00D7481C" w:rsidRDefault="00000000">
            <w:pPr>
              <w:spacing w:before="20" w:after="20" w:line="252" w:lineRule="auto"/>
            </w:pPr>
            <w:r>
              <w:rPr>
                <w:sz w:val="18"/>
              </w:rPr>
              <w:t>101</w:t>
            </w:r>
          </w:p>
        </w:tc>
        <w:tc>
          <w:tcPr>
            <w:tcW w:w="3312" w:type="dxa"/>
            <w:shd w:val="clear" w:color="auto" w:fill="F8FAFC"/>
            <w:tcMar>
              <w:top w:w="90" w:type="dxa"/>
              <w:left w:w="130" w:type="dxa"/>
              <w:bottom w:w="90" w:type="dxa"/>
              <w:right w:w="130" w:type="dxa"/>
            </w:tcMar>
            <w:vAlign w:val="center"/>
          </w:tcPr>
          <w:p w14:paraId="1D806727" w14:textId="77777777" w:rsidR="00D7481C" w:rsidRDefault="00000000">
            <w:pPr>
              <w:spacing w:before="20" w:after="20" w:line="252" w:lineRule="auto"/>
            </w:pPr>
            <w:r>
              <w:rPr>
                <w:sz w:val="18"/>
              </w:rPr>
              <w:t>Alice</w:t>
            </w:r>
          </w:p>
        </w:tc>
        <w:tc>
          <w:tcPr>
            <w:tcW w:w="3312" w:type="dxa"/>
            <w:shd w:val="clear" w:color="auto" w:fill="F8FAFC"/>
            <w:tcMar>
              <w:top w:w="90" w:type="dxa"/>
              <w:left w:w="130" w:type="dxa"/>
              <w:bottom w:w="90" w:type="dxa"/>
              <w:right w:w="130" w:type="dxa"/>
            </w:tcMar>
            <w:vAlign w:val="center"/>
          </w:tcPr>
          <w:p w14:paraId="6201F2CF" w14:textId="77777777" w:rsidR="00D7481C" w:rsidRDefault="00000000">
            <w:pPr>
              <w:spacing w:before="20" w:after="20" w:line="252" w:lineRule="auto"/>
            </w:pPr>
            <w:r>
              <w:rPr>
                <w:sz w:val="18"/>
              </w:rPr>
              <w:t>1, 4, 7</w:t>
            </w:r>
          </w:p>
        </w:tc>
      </w:tr>
    </w:tbl>
    <w:p w14:paraId="6F96C74D" w14:textId="77777777" w:rsidR="00D7481C" w:rsidRDefault="00D7481C">
      <w:pPr>
        <w:spacing w:after="80"/>
      </w:pPr>
    </w:p>
    <w:p w14:paraId="0668C332" w14:textId="77777777" w:rsidR="00D7481C" w:rsidRDefault="00000000">
      <w:pPr>
        <w:spacing w:before="20"/>
      </w:pPr>
      <w:r>
        <w:rPr>
          <w:i/>
        </w:rPr>
        <w:t>1NF Compliant Solution:</w:t>
      </w:r>
      <w:r>
        <w:br/>
        <w:t>Split multivalued rows so that each row contains exactly one product:</w:t>
      </w:r>
    </w:p>
    <w:tbl>
      <w:tblPr>
        <w:tblStyle w:val="TableGrid"/>
        <w:tblW w:w="0" w:type="auto"/>
        <w:jc w:val="center"/>
        <w:tblLook w:val="04A0" w:firstRow="1" w:lastRow="0" w:firstColumn="1" w:lastColumn="0" w:noHBand="0" w:noVBand="1"/>
      </w:tblPr>
      <w:tblGrid>
        <w:gridCol w:w="3312"/>
        <w:gridCol w:w="3312"/>
        <w:gridCol w:w="3312"/>
      </w:tblGrid>
      <w:tr w:rsidR="00D7481C" w14:paraId="4A579AD2" w14:textId="77777777">
        <w:trPr>
          <w:jc w:val="center"/>
        </w:trPr>
        <w:tc>
          <w:tcPr>
            <w:tcW w:w="3312" w:type="dxa"/>
            <w:shd w:val="clear" w:color="auto" w:fill="1E3A8A"/>
            <w:tcMar>
              <w:top w:w="90" w:type="dxa"/>
              <w:left w:w="130" w:type="dxa"/>
              <w:bottom w:w="90" w:type="dxa"/>
              <w:right w:w="130" w:type="dxa"/>
            </w:tcMar>
            <w:vAlign w:val="center"/>
          </w:tcPr>
          <w:p w14:paraId="7C151021" w14:textId="77777777" w:rsidR="00D7481C" w:rsidRDefault="00000000">
            <w:pPr>
              <w:spacing w:before="20" w:after="20" w:line="252" w:lineRule="auto"/>
            </w:pPr>
            <w:r>
              <w:rPr>
                <w:b/>
                <w:color w:val="FFFFFF"/>
                <w:sz w:val="19"/>
              </w:rPr>
              <w:t>order_id</w:t>
            </w:r>
          </w:p>
        </w:tc>
        <w:tc>
          <w:tcPr>
            <w:tcW w:w="3312" w:type="dxa"/>
            <w:shd w:val="clear" w:color="auto" w:fill="1E3A8A"/>
            <w:tcMar>
              <w:top w:w="90" w:type="dxa"/>
              <w:left w:w="130" w:type="dxa"/>
              <w:bottom w:w="90" w:type="dxa"/>
              <w:right w:w="130" w:type="dxa"/>
            </w:tcMar>
            <w:vAlign w:val="center"/>
          </w:tcPr>
          <w:p w14:paraId="4F18C051" w14:textId="77777777" w:rsidR="00D7481C" w:rsidRDefault="00000000">
            <w:pPr>
              <w:spacing w:before="20" w:after="20" w:line="252" w:lineRule="auto"/>
            </w:pPr>
            <w:r>
              <w:rPr>
                <w:b/>
                <w:color w:val="FFFFFF"/>
                <w:sz w:val="19"/>
              </w:rPr>
              <w:t>product_id</w:t>
            </w:r>
          </w:p>
        </w:tc>
        <w:tc>
          <w:tcPr>
            <w:tcW w:w="3312" w:type="dxa"/>
            <w:shd w:val="clear" w:color="auto" w:fill="1E3A8A"/>
            <w:tcMar>
              <w:top w:w="90" w:type="dxa"/>
              <w:left w:w="130" w:type="dxa"/>
              <w:bottom w:w="90" w:type="dxa"/>
              <w:right w:w="130" w:type="dxa"/>
            </w:tcMar>
            <w:vAlign w:val="center"/>
          </w:tcPr>
          <w:p w14:paraId="0396C6DC" w14:textId="77777777" w:rsidR="00D7481C" w:rsidRDefault="00000000">
            <w:pPr>
              <w:spacing w:before="20" w:after="20" w:line="252" w:lineRule="auto"/>
            </w:pPr>
            <w:r>
              <w:rPr>
                <w:b/>
                <w:color w:val="FFFFFF"/>
                <w:sz w:val="19"/>
              </w:rPr>
              <w:t>customer_name</w:t>
            </w:r>
          </w:p>
        </w:tc>
      </w:tr>
      <w:tr w:rsidR="00D7481C" w14:paraId="7E4090FB" w14:textId="77777777">
        <w:trPr>
          <w:jc w:val="center"/>
        </w:trPr>
        <w:tc>
          <w:tcPr>
            <w:tcW w:w="3312" w:type="dxa"/>
            <w:shd w:val="clear" w:color="auto" w:fill="F8FAFC"/>
            <w:tcMar>
              <w:top w:w="90" w:type="dxa"/>
              <w:left w:w="130" w:type="dxa"/>
              <w:bottom w:w="90" w:type="dxa"/>
              <w:right w:w="130" w:type="dxa"/>
            </w:tcMar>
            <w:vAlign w:val="center"/>
          </w:tcPr>
          <w:p w14:paraId="1DDB4D46" w14:textId="77777777" w:rsidR="00D7481C" w:rsidRDefault="00000000">
            <w:pPr>
              <w:spacing w:before="20" w:after="20" w:line="252" w:lineRule="auto"/>
            </w:pPr>
            <w:r>
              <w:rPr>
                <w:sz w:val="18"/>
              </w:rPr>
              <w:t>101</w:t>
            </w:r>
          </w:p>
        </w:tc>
        <w:tc>
          <w:tcPr>
            <w:tcW w:w="3312" w:type="dxa"/>
            <w:shd w:val="clear" w:color="auto" w:fill="F8FAFC"/>
            <w:tcMar>
              <w:top w:w="90" w:type="dxa"/>
              <w:left w:w="130" w:type="dxa"/>
              <w:bottom w:w="90" w:type="dxa"/>
              <w:right w:w="130" w:type="dxa"/>
            </w:tcMar>
            <w:vAlign w:val="center"/>
          </w:tcPr>
          <w:p w14:paraId="013027E3" w14:textId="77777777" w:rsidR="00D7481C" w:rsidRDefault="00000000">
            <w:pPr>
              <w:spacing w:before="20" w:after="20" w:line="252" w:lineRule="auto"/>
            </w:pPr>
            <w:r>
              <w:rPr>
                <w:sz w:val="18"/>
              </w:rPr>
              <w:t>1</w:t>
            </w:r>
          </w:p>
        </w:tc>
        <w:tc>
          <w:tcPr>
            <w:tcW w:w="3312" w:type="dxa"/>
            <w:shd w:val="clear" w:color="auto" w:fill="F8FAFC"/>
            <w:tcMar>
              <w:top w:w="90" w:type="dxa"/>
              <w:left w:w="130" w:type="dxa"/>
              <w:bottom w:w="90" w:type="dxa"/>
              <w:right w:w="130" w:type="dxa"/>
            </w:tcMar>
            <w:vAlign w:val="center"/>
          </w:tcPr>
          <w:p w14:paraId="2F76DE72" w14:textId="77777777" w:rsidR="00D7481C" w:rsidRDefault="00000000">
            <w:pPr>
              <w:spacing w:before="20" w:after="20" w:line="252" w:lineRule="auto"/>
            </w:pPr>
            <w:r>
              <w:rPr>
                <w:sz w:val="18"/>
              </w:rPr>
              <w:t>Alice</w:t>
            </w:r>
          </w:p>
        </w:tc>
      </w:tr>
      <w:tr w:rsidR="00D7481C" w14:paraId="759711B0" w14:textId="77777777">
        <w:trPr>
          <w:jc w:val="center"/>
        </w:trPr>
        <w:tc>
          <w:tcPr>
            <w:tcW w:w="3312" w:type="dxa"/>
            <w:shd w:val="clear" w:color="auto" w:fill="FFFFFF"/>
            <w:tcMar>
              <w:top w:w="90" w:type="dxa"/>
              <w:left w:w="130" w:type="dxa"/>
              <w:bottom w:w="90" w:type="dxa"/>
              <w:right w:w="130" w:type="dxa"/>
            </w:tcMar>
            <w:vAlign w:val="center"/>
          </w:tcPr>
          <w:p w14:paraId="0E06E329" w14:textId="77777777" w:rsidR="00D7481C" w:rsidRDefault="00000000">
            <w:pPr>
              <w:spacing w:before="20" w:after="20" w:line="252" w:lineRule="auto"/>
            </w:pPr>
            <w:r>
              <w:rPr>
                <w:sz w:val="18"/>
              </w:rPr>
              <w:t>101</w:t>
            </w:r>
          </w:p>
        </w:tc>
        <w:tc>
          <w:tcPr>
            <w:tcW w:w="3312" w:type="dxa"/>
            <w:shd w:val="clear" w:color="auto" w:fill="FFFFFF"/>
            <w:tcMar>
              <w:top w:w="90" w:type="dxa"/>
              <w:left w:w="130" w:type="dxa"/>
              <w:bottom w:w="90" w:type="dxa"/>
              <w:right w:w="130" w:type="dxa"/>
            </w:tcMar>
            <w:vAlign w:val="center"/>
          </w:tcPr>
          <w:p w14:paraId="39456267" w14:textId="77777777" w:rsidR="00D7481C" w:rsidRDefault="00000000">
            <w:pPr>
              <w:spacing w:before="20" w:after="20" w:line="252" w:lineRule="auto"/>
            </w:pPr>
            <w:r>
              <w:rPr>
                <w:sz w:val="18"/>
              </w:rPr>
              <w:t>4</w:t>
            </w:r>
          </w:p>
        </w:tc>
        <w:tc>
          <w:tcPr>
            <w:tcW w:w="3312" w:type="dxa"/>
            <w:shd w:val="clear" w:color="auto" w:fill="FFFFFF"/>
            <w:tcMar>
              <w:top w:w="90" w:type="dxa"/>
              <w:left w:w="130" w:type="dxa"/>
              <w:bottom w:w="90" w:type="dxa"/>
              <w:right w:w="130" w:type="dxa"/>
            </w:tcMar>
            <w:vAlign w:val="center"/>
          </w:tcPr>
          <w:p w14:paraId="35DCE056" w14:textId="77777777" w:rsidR="00D7481C" w:rsidRDefault="00000000">
            <w:pPr>
              <w:spacing w:before="20" w:after="20" w:line="252" w:lineRule="auto"/>
            </w:pPr>
            <w:r>
              <w:rPr>
                <w:sz w:val="18"/>
              </w:rPr>
              <w:t>Alice</w:t>
            </w:r>
          </w:p>
        </w:tc>
      </w:tr>
      <w:tr w:rsidR="00D7481C" w14:paraId="7F937388" w14:textId="77777777">
        <w:trPr>
          <w:jc w:val="center"/>
        </w:trPr>
        <w:tc>
          <w:tcPr>
            <w:tcW w:w="3312" w:type="dxa"/>
            <w:shd w:val="clear" w:color="auto" w:fill="F8FAFC"/>
            <w:tcMar>
              <w:top w:w="90" w:type="dxa"/>
              <w:left w:w="130" w:type="dxa"/>
              <w:bottom w:w="90" w:type="dxa"/>
              <w:right w:w="130" w:type="dxa"/>
            </w:tcMar>
            <w:vAlign w:val="center"/>
          </w:tcPr>
          <w:p w14:paraId="3F8E93F5" w14:textId="77777777" w:rsidR="00D7481C" w:rsidRDefault="00000000">
            <w:pPr>
              <w:spacing w:before="20" w:after="20" w:line="252" w:lineRule="auto"/>
            </w:pPr>
            <w:r>
              <w:rPr>
                <w:sz w:val="18"/>
              </w:rPr>
              <w:t>101</w:t>
            </w:r>
          </w:p>
        </w:tc>
        <w:tc>
          <w:tcPr>
            <w:tcW w:w="3312" w:type="dxa"/>
            <w:shd w:val="clear" w:color="auto" w:fill="F8FAFC"/>
            <w:tcMar>
              <w:top w:w="90" w:type="dxa"/>
              <w:left w:w="130" w:type="dxa"/>
              <w:bottom w:w="90" w:type="dxa"/>
              <w:right w:w="130" w:type="dxa"/>
            </w:tcMar>
            <w:vAlign w:val="center"/>
          </w:tcPr>
          <w:p w14:paraId="5BCF0421" w14:textId="77777777" w:rsidR="00D7481C" w:rsidRDefault="00000000">
            <w:pPr>
              <w:spacing w:before="20" w:after="20" w:line="252" w:lineRule="auto"/>
            </w:pPr>
            <w:r>
              <w:rPr>
                <w:sz w:val="18"/>
              </w:rPr>
              <w:t>7</w:t>
            </w:r>
          </w:p>
        </w:tc>
        <w:tc>
          <w:tcPr>
            <w:tcW w:w="3312" w:type="dxa"/>
            <w:shd w:val="clear" w:color="auto" w:fill="F8FAFC"/>
            <w:tcMar>
              <w:top w:w="90" w:type="dxa"/>
              <w:left w:w="130" w:type="dxa"/>
              <w:bottom w:w="90" w:type="dxa"/>
              <w:right w:w="130" w:type="dxa"/>
            </w:tcMar>
            <w:vAlign w:val="center"/>
          </w:tcPr>
          <w:p w14:paraId="2FDE55EF" w14:textId="77777777" w:rsidR="00D7481C" w:rsidRDefault="00000000">
            <w:pPr>
              <w:spacing w:before="20" w:after="20" w:line="252" w:lineRule="auto"/>
            </w:pPr>
            <w:r>
              <w:rPr>
                <w:sz w:val="18"/>
              </w:rPr>
              <w:t>Alice</w:t>
            </w:r>
          </w:p>
        </w:tc>
      </w:tr>
    </w:tbl>
    <w:p w14:paraId="56C43412" w14:textId="77777777" w:rsidR="00D7481C" w:rsidRDefault="00D7481C">
      <w:pPr>
        <w:spacing w:after="80"/>
      </w:pPr>
    </w:p>
    <w:p w14:paraId="400E868F" w14:textId="77777777" w:rsidR="00D7481C" w:rsidRDefault="00D7481C">
      <w:pPr>
        <w:pBdr>
          <w:bottom w:val="single" w:sz="6" w:space="1" w:color="CBD5E1"/>
        </w:pBdr>
        <w:spacing w:before="120" w:after="120"/>
      </w:pPr>
    </w:p>
    <w:p w14:paraId="084CE4A2" w14:textId="77777777" w:rsidR="00D7481C" w:rsidRDefault="00000000">
      <w:pPr>
        <w:keepNext/>
        <w:spacing w:before="160" w:after="40"/>
      </w:pPr>
      <w:r>
        <w:rPr>
          <w:b/>
          <w:color w:val="334155"/>
          <w:sz w:val="22"/>
        </w:rPr>
        <w:t>Second Normal Form (2NF)</w:t>
      </w:r>
    </w:p>
    <w:p w14:paraId="08EBD5AD" w14:textId="77777777" w:rsidR="00D7481C" w:rsidRDefault="00000000">
      <w:pPr>
        <w:spacing w:before="20"/>
      </w:pPr>
      <w:r>
        <w:rPr>
          <w:b/>
        </w:rPr>
        <w:t>Rule:</w:t>
      </w:r>
    </w:p>
    <w:p w14:paraId="5A70F183" w14:textId="77777777" w:rsidR="00D7481C" w:rsidRDefault="00000000">
      <w:pPr>
        <w:spacing w:before="20" w:after="40"/>
        <w:ind w:left="360"/>
      </w:pPr>
      <w:r>
        <w:rPr>
          <w:b/>
          <w:color w:val="3B82F6"/>
        </w:rPr>
        <w:t xml:space="preserve">• </w:t>
      </w:r>
      <w:r>
        <w:t xml:space="preserve">The relation must be in </w:t>
      </w:r>
      <w:r>
        <w:rPr>
          <w:b/>
        </w:rPr>
        <w:t>1NF</w:t>
      </w:r>
      <w:r>
        <w:t>.</w:t>
      </w:r>
    </w:p>
    <w:p w14:paraId="39EE1A1D" w14:textId="77777777" w:rsidR="00D7481C" w:rsidRDefault="00000000">
      <w:pPr>
        <w:spacing w:before="20" w:after="40"/>
        <w:ind w:left="360"/>
      </w:pPr>
      <w:r>
        <w:rPr>
          <w:b/>
          <w:color w:val="3B82F6"/>
        </w:rPr>
        <w:t xml:space="preserve">• </w:t>
      </w:r>
      <w:r>
        <w:rPr>
          <w:b/>
        </w:rPr>
        <w:t>No Partial Dependencies:</w:t>
      </w:r>
      <w:r>
        <w:t xml:space="preserve"> Every non-prime attribute (an attribute not part of any candidate key) must be </w:t>
      </w:r>
      <w:r>
        <w:rPr>
          <w:b/>
        </w:rPr>
        <w:t>fully functionally dependent</w:t>
      </w:r>
      <w:r>
        <w:t xml:space="preserve"> on the </w:t>
      </w:r>
      <w:r>
        <w:rPr>
          <w:b/>
        </w:rPr>
        <w:t>entire</w:t>
      </w:r>
      <w:r>
        <w:t xml:space="preserve"> candidate key, not on a proper subset of it.</w:t>
      </w:r>
      <w:r>
        <w:br/>
      </w:r>
      <w:r>
        <w:rPr>
          <w:i/>
        </w:rPr>
        <w:t>(Note: If a table's primary key consists of a single column, the table is automatically in 2NF if it is in 1NF).</w:t>
      </w:r>
    </w:p>
    <w:p w14:paraId="7E6C971C" w14:textId="77777777" w:rsidR="00D7481C" w:rsidRDefault="00000000">
      <w:pPr>
        <w:spacing w:before="20"/>
      </w:pPr>
      <w:r>
        <w:rPr>
          <w:i/>
        </w:rPr>
        <w:t>Violation Example:</w:t>
      </w:r>
    </w:p>
    <w:p w14:paraId="26EDFF70" w14:textId="77777777" w:rsidR="00D7481C" w:rsidRDefault="00000000">
      <w:pPr>
        <w:spacing w:before="20" w:after="40"/>
        <w:ind w:left="360"/>
      </w:pPr>
      <w:r>
        <w:rPr>
          <w:b/>
          <w:color w:val="3B82F6"/>
        </w:rPr>
        <w:lastRenderedPageBreak/>
        <w:t xml:space="preserve">• </w:t>
      </w:r>
      <w:r>
        <w:t xml:space="preserve">Primary Key: </w:t>
      </w:r>
      <w:r>
        <w:rPr>
          <w:rFonts w:ascii="Consolas" w:hAnsi="Consolas"/>
          <w:color w:val="BE185D"/>
          <w:sz w:val="19"/>
        </w:rPr>
        <w:t>(order_id, product_id)</w:t>
      </w:r>
      <w:r>
        <w:t xml:space="preserve"> (Composite)</w:t>
      </w:r>
    </w:p>
    <w:p w14:paraId="136D45AE" w14:textId="77777777" w:rsidR="00D7481C" w:rsidRDefault="00000000">
      <w:pPr>
        <w:spacing w:before="20" w:after="40"/>
        <w:ind w:left="360"/>
      </w:pPr>
      <w:r>
        <w:rPr>
          <w:b/>
          <w:color w:val="3B82F6"/>
        </w:rPr>
        <w:t xml:space="preserve">• </w:t>
      </w:r>
      <w:r>
        <w:t xml:space="preserve">Attributes: </w:t>
      </w:r>
      <w:r>
        <w:rPr>
          <w:rFonts w:ascii="Consolas" w:hAnsi="Consolas"/>
          <w:color w:val="BE185D"/>
          <w:sz w:val="19"/>
        </w:rPr>
        <w:t>quantity</w:t>
      </w:r>
      <w:r>
        <w:t xml:space="preserve">, </w:t>
      </w:r>
      <w:r>
        <w:rPr>
          <w:rFonts w:ascii="Consolas" w:hAnsi="Consolas"/>
          <w:color w:val="BE185D"/>
          <w:sz w:val="19"/>
        </w:rPr>
        <w:t>product_name</w:t>
      </w:r>
      <w:r>
        <w:t xml:space="preserve">, </w:t>
      </w:r>
      <w:r>
        <w:rPr>
          <w:rFonts w:ascii="Consolas" w:hAnsi="Consolas"/>
          <w:color w:val="BE185D"/>
          <w:sz w:val="19"/>
        </w:rPr>
        <w:t>product_price</w:t>
      </w:r>
    </w:p>
    <w:p w14:paraId="6216DD74" w14:textId="77777777" w:rsidR="00D7481C" w:rsidRDefault="00000000">
      <w:pPr>
        <w:spacing w:before="20" w:after="40"/>
        <w:ind w:left="360"/>
      </w:pPr>
      <w:r>
        <w:rPr>
          <w:b/>
          <w:color w:val="3B82F6"/>
        </w:rPr>
        <w:t xml:space="preserve">• </w:t>
      </w:r>
      <w:r>
        <w:t>Functional Dependencies:</w:t>
      </w:r>
      <w:r>
        <w:br/>
      </w:r>
      <w:r>
        <w:rPr>
          <w:rFonts w:ascii="Consolas" w:hAnsi="Consolas"/>
          <w:color w:val="BE185D"/>
          <w:sz w:val="19"/>
        </w:rPr>
        <w:t>(order_id, product_id) -&gt; quantity</w:t>
      </w:r>
      <w:r>
        <w:t xml:space="preserve"> (Full dependency: quantity requires both)</w:t>
      </w:r>
      <w:r>
        <w:br/>
      </w:r>
      <w:r>
        <w:rPr>
          <w:rFonts w:ascii="Consolas" w:hAnsi="Consolas"/>
          <w:color w:val="BE185D"/>
          <w:sz w:val="19"/>
        </w:rPr>
        <w:t>product_id -&gt; product_name, product_price</w:t>
      </w:r>
      <w:r>
        <w:t xml:space="preserve"> (</w:t>
      </w:r>
      <w:r>
        <w:rPr>
          <w:b/>
        </w:rPr>
        <w:t>Partial Dependency!</w:t>
      </w:r>
      <w:r>
        <w:t xml:space="preserve"> Product name depends only on </w:t>
      </w:r>
      <w:r>
        <w:rPr>
          <w:rFonts w:ascii="Consolas" w:hAnsi="Consolas"/>
          <w:color w:val="BE185D"/>
          <w:sz w:val="19"/>
        </w:rPr>
        <w:t>product_id</w:t>
      </w:r>
      <w:r>
        <w:t>, which is a subset of the composite PK).</w:t>
      </w:r>
      <w:r>
        <w:br/>
      </w:r>
      <w:r>
        <w:br/>
      </w:r>
    </w:p>
    <w:p w14:paraId="223AA2A7" w14:textId="77777777" w:rsidR="00D7481C" w:rsidRDefault="00000000">
      <w:pPr>
        <w:spacing w:before="20"/>
      </w:pPr>
      <w:r>
        <w:rPr>
          <w:i/>
        </w:rPr>
        <w:t>2NF Decomposition:</w:t>
      </w:r>
      <w:r>
        <w:br/>
        <w:t>Split into two tables:</w:t>
      </w:r>
    </w:p>
    <w:p w14:paraId="3E7EAFA5" w14:textId="77777777" w:rsidR="00D7481C" w:rsidRDefault="00000000">
      <w:pPr>
        <w:spacing w:before="20" w:after="40"/>
        <w:ind w:left="360"/>
      </w:pPr>
      <w:r>
        <w:rPr>
          <w:b/>
          <w:color w:val="3B82F6"/>
        </w:rPr>
        <w:t xml:space="preserve">• </w:t>
      </w:r>
      <w:r>
        <w:rPr>
          <w:rFonts w:ascii="Consolas" w:hAnsi="Consolas"/>
          <w:color w:val="BE185D"/>
          <w:sz w:val="19"/>
        </w:rPr>
        <w:t>order_items (order_id, product_id, quantity)</w:t>
      </w:r>
      <w:r>
        <w:t xml:space="preserve"> (PK: </w:t>
      </w:r>
      <w:r>
        <w:rPr>
          <w:rFonts w:ascii="Consolas" w:hAnsi="Consolas"/>
          <w:color w:val="BE185D"/>
          <w:sz w:val="19"/>
        </w:rPr>
        <w:t>order_id, product_id</w:t>
      </w:r>
      <w:r>
        <w:t>)</w:t>
      </w:r>
    </w:p>
    <w:p w14:paraId="1D2511A7" w14:textId="77777777" w:rsidR="00D7481C" w:rsidRDefault="00000000">
      <w:pPr>
        <w:spacing w:before="20" w:after="40"/>
        <w:ind w:left="360"/>
      </w:pPr>
      <w:r>
        <w:rPr>
          <w:b/>
          <w:color w:val="3B82F6"/>
        </w:rPr>
        <w:t xml:space="preserve">• </w:t>
      </w:r>
      <w:r>
        <w:rPr>
          <w:rFonts w:ascii="Consolas" w:hAnsi="Consolas"/>
          <w:color w:val="BE185D"/>
          <w:sz w:val="19"/>
        </w:rPr>
        <w:t>products (product_id, product_name, product_price)</w:t>
      </w:r>
      <w:r>
        <w:t xml:space="preserve"> (PK: </w:t>
      </w:r>
      <w:r>
        <w:rPr>
          <w:rFonts w:ascii="Consolas" w:hAnsi="Consolas"/>
          <w:color w:val="BE185D"/>
          <w:sz w:val="19"/>
        </w:rPr>
        <w:t>product_id</w:t>
      </w:r>
      <w:r>
        <w:t>)</w:t>
      </w:r>
    </w:p>
    <w:p w14:paraId="3222FCCD" w14:textId="77777777" w:rsidR="00D7481C" w:rsidRDefault="00D7481C">
      <w:pPr>
        <w:pBdr>
          <w:bottom w:val="single" w:sz="6" w:space="1" w:color="CBD5E1"/>
        </w:pBdr>
        <w:spacing w:before="120" w:after="120"/>
      </w:pPr>
    </w:p>
    <w:p w14:paraId="034902BE" w14:textId="77777777" w:rsidR="00D7481C" w:rsidRDefault="00000000">
      <w:pPr>
        <w:keepNext/>
        <w:spacing w:before="160" w:after="40"/>
      </w:pPr>
      <w:r>
        <w:rPr>
          <w:b/>
          <w:color w:val="334155"/>
          <w:sz w:val="22"/>
        </w:rPr>
        <w:t>Third Normal Form (3NF)</w:t>
      </w:r>
    </w:p>
    <w:p w14:paraId="22FAE454" w14:textId="77777777" w:rsidR="00D7481C" w:rsidRDefault="00000000">
      <w:pPr>
        <w:spacing w:before="20"/>
      </w:pPr>
      <w:r>
        <w:rPr>
          <w:b/>
        </w:rPr>
        <w:t>Rule:</w:t>
      </w:r>
    </w:p>
    <w:p w14:paraId="0E1631EE" w14:textId="77777777" w:rsidR="00D7481C" w:rsidRDefault="00000000">
      <w:pPr>
        <w:spacing w:before="20" w:after="40"/>
        <w:ind w:left="360"/>
      </w:pPr>
      <w:r>
        <w:rPr>
          <w:b/>
          <w:color w:val="3B82F6"/>
        </w:rPr>
        <w:t xml:space="preserve">• </w:t>
      </w:r>
      <w:r>
        <w:t xml:space="preserve">The relation must be in </w:t>
      </w:r>
      <w:r>
        <w:rPr>
          <w:b/>
        </w:rPr>
        <w:t>2NF</w:t>
      </w:r>
      <w:r>
        <w:t>.</w:t>
      </w:r>
    </w:p>
    <w:p w14:paraId="04861F8D" w14:textId="77777777" w:rsidR="00D7481C" w:rsidRDefault="00000000">
      <w:pPr>
        <w:spacing w:before="20" w:after="40"/>
        <w:ind w:left="360"/>
      </w:pPr>
      <w:r>
        <w:rPr>
          <w:b/>
          <w:color w:val="3B82F6"/>
        </w:rPr>
        <w:t xml:space="preserve">• </w:t>
      </w:r>
      <w:r>
        <w:rPr>
          <w:b/>
        </w:rPr>
        <w:t>No Transitive Dependencies:</w:t>
      </w:r>
      <w:r>
        <w:t xml:space="preserve"> No non-prime attribute may be functionally dependent on another non-prime attribute ($X \rightarrow Y$ and $Y \rightarrow Z$, where $X$ is the primary key and $Y, Z$ are non-prime attributes).</w:t>
      </w:r>
    </w:p>
    <w:p w14:paraId="28751E85" w14:textId="77777777" w:rsidR="00D7481C" w:rsidRDefault="00000000">
      <w:pPr>
        <w:spacing w:before="20" w:after="40"/>
        <w:ind w:left="360"/>
      </w:pPr>
      <w:r>
        <w:rPr>
          <w:b/>
          <w:color w:val="3B82F6"/>
        </w:rPr>
        <w:t xml:space="preserve">• </w:t>
      </w:r>
      <w:r>
        <w:rPr>
          <w:i/>
        </w:rPr>
        <w:t>Formal Definition:</w:t>
      </w:r>
      <w:r>
        <w:t xml:space="preserve"> For every non-trivial functional dependency $X \rightarrow Y$, either:</w:t>
      </w:r>
      <w:r>
        <w:br/>
        <w:t xml:space="preserve">$X$ is a </w:t>
      </w:r>
      <w:r>
        <w:rPr>
          <w:b/>
        </w:rPr>
        <w:t>Super Key</w:t>
      </w:r>
      <w:r>
        <w:t>, OR</w:t>
      </w:r>
      <w:r>
        <w:br/>
        <w:t xml:space="preserve">$Y$ is a </w:t>
      </w:r>
      <w:r>
        <w:rPr>
          <w:b/>
        </w:rPr>
        <w:t>Prime Attribute</w:t>
      </w:r>
      <w:r>
        <w:t xml:space="preserve"> (part of a candidate key).</w:t>
      </w:r>
      <w:r>
        <w:br/>
      </w:r>
      <w:r>
        <w:br/>
      </w:r>
    </w:p>
    <w:p w14:paraId="302093EF" w14:textId="77777777" w:rsidR="00D7481C" w:rsidRDefault="00000000">
      <w:pPr>
        <w:spacing w:before="20"/>
      </w:pPr>
      <w:r>
        <w:rPr>
          <w:i/>
        </w:rPr>
        <w:t>Violation Example:</w:t>
      </w:r>
    </w:p>
    <w:p w14:paraId="6CD7F377" w14:textId="77777777" w:rsidR="00D7481C" w:rsidRDefault="00000000">
      <w:pPr>
        <w:spacing w:before="20" w:after="40"/>
        <w:ind w:left="360"/>
      </w:pPr>
      <w:r>
        <w:rPr>
          <w:b/>
          <w:color w:val="3B82F6"/>
        </w:rPr>
        <w:t xml:space="preserve">• </w:t>
      </w:r>
      <w:r>
        <w:t xml:space="preserve">Table: </w:t>
      </w:r>
      <w:r>
        <w:rPr>
          <w:rFonts w:ascii="Consolas" w:hAnsi="Consolas"/>
          <w:color w:val="BE185D"/>
          <w:sz w:val="19"/>
        </w:rPr>
        <w:t>employees (emp_id, emp_name, dept_id, dept_name, dept_location)</w:t>
      </w:r>
    </w:p>
    <w:p w14:paraId="33A40C8D" w14:textId="77777777" w:rsidR="00D7481C" w:rsidRDefault="00000000">
      <w:pPr>
        <w:spacing w:before="20" w:after="40"/>
        <w:ind w:left="360"/>
      </w:pPr>
      <w:r>
        <w:rPr>
          <w:b/>
          <w:color w:val="3B82F6"/>
        </w:rPr>
        <w:t xml:space="preserve">• </w:t>
      </w:r>
      <w:r>
        <w:t xml:space="preserve">Primary Key: </w:t>
      </w:r>
      <w:r>
        <w:rPr>
          <w:rFonts w:ascii="Consolas" w:hAnsi="Consolas"/>
          <w:color w:val="BE185D"/>
          <w:sz w:val="19"/>
        </w:rPr>
        <w:t>emp_id</w:t>
      </w:r>
    </w:p>
    <w:p w14:paraId="37823B7D" w14:textId="77777777" w:rsidR="00D7481C" w:rsidRDefault="00000000">
      <w:pPr>
        <w:spacing w:before="20" w:after="40"/>
        <w:ind w:left="360"/>
      </w:pPr>
      <w:r>
        <w:rPr>
          <w:b/>
          <w:color w:val="3B82F6"/>
        </w:rPr>
        <w:t xml:space="preserve">• </w:t>
      </w:r>
      <w:r>
        <w:t>Functional Dependencies:</w:t>
      </w:r>
      <w:r>
        <w:br/>
      </w:r>
      <w:r>
        <w:rPr>
          <w:rFonts w:ascii="Consolas" w:hAnsi="Consolas"/>
          <w:color w:val="BE185D"/>
          <w:sz w:val="19"/>
        </w:rPr>
        <w:t>emp_id -&gt; dept_id</w:t>
      </w:r>
      <w:r>
        <w:br/>
      </w:r>
      <w:r>
        <w:rPr>
          <w:rFonts w:ascii="Consolas" w:hAnsi="Consolas"/>
          <w:color w:val="BE185D"/>
          <w:sz w:val="19"/>
        </w:rPr>
        <w:t>dept_id -&gt; dept_name, dept_location</w:t>
      </w:r>
      <w:r>
        <w:br/>
        <w:t xml:space="preserve">Hence, </w:t>
      </w:r>
      <w:r>
        <w:rPr>
          <w:rFonts w:ascii="Consolas" w:hAnsi="Consolas"/>
          <w:color w:val="BE185D"/>
          <w:sz w:val="19"/>
        </w:rPr>
        <w:t>emp_id -&gt; dept_name</w:t>
      </w:r>
      <w:r>
        <w:t xml:space="preserve"> is a </w:t>
      </w:r>
      <w:r>
        <w:rPr>
          <w:b/>
        </w:rPr>
        <w:t>transitive dependency</w:t>
      </w:r>
      <w:r>
        <w:t xml:space="preserve"> through </w:t>
      </w:r>
      <w:r>
        <w:rPr>
          <w:rFonts w:ascii="Consolas" w:hAnsi="Consolas"/>
          <w:color w:val="BE185D"/>
          <w:sz w:val="19"/>
        </w:rPr>
        <w:t>dept_id</w:t>
      </w:r>
      <w:r>
        <w:t>. If all employees in Marketing leave, the information that Marketing is located in London is deleted (Deletion Anomaly).</w:t>
      </w:r>
      <w:r>
        <w:br/>
      </w:r>
      <w:r>
        <w:br/>
      </w:r>
    </w:p>
    <w:p w14:paraId="1A310214" w14:textId="77777777" w:rsidR="00D7481C" w:rsidRDefault="00000000">
      <w:pPr>
        <w:spacing w:before="20"/>
      </w:pPr>
      <w:r>
        <w:rPr>
          <w:i/>
        </w:rPr>
        <w:t>3NF Decomposition:</w:t>
      </w:r>
      <w:r>
        <w:br/>
        <w:t>Split into two tables:</w:t>
      </w:r>
    </w:p>
    <w:p w14:paraId="652980AC" w14:textId="77777777" w:rsidR="00D7481C" w:rsidRDefault="00000000">
      <w:pPr>
        <w:spacing w:before="20" w:after="40"/>
        <w:ind w:left="360"/>
      </w:pPr>
      <w:r>
        <w:rPr>
          <w:b/>
          <w:color w:val="3B82F6"/>
        </w:rPr>
        <w:t xml:space="preserve">• </w:t>
      </w:r>
      <w:r>
        <w:rPr>
          <w:rFonts w:ascii="Consolas" w:hAnsi="Consolas"/>
          <w:color w:val="BE185D"/>
          <w:sz w:val="19"/>
        </w:rPr>
        <w:t>employees (emp_id, emp_name, dept_id)</w:t>
      </w:r>
      <w:r>
        <w:t xml:space="preserve"> (PK: </w:t>
      </w:r>
      <w:r>
        <w:rPr>
          <w:rFonts w:ascii="Consolas" w:hAnsi="Consolas"/>
          <w:color w:val="BE185D"/>
          <w:sz w:val="19"/>
        </w:rPr>
        <w:t>emp_id</w:t>
      </w:r>
      <w:r>
        <w:t xml:space="preserve">, FK: </w:t>
      </w:r>
      <w:r>
        <w:rPr>
          <w:rFonts w:ascii="Consolas" w:hAnsi="Consolas"/>
          <w:color w:val="BE185D"/>
          <w:sz w:val="19"/>
        </w:rPr>
        <w:t>dept_id</w:t>
      </w:r>
      <w:r>
        <w:t>)</w:t>
      </w:r>
    </w:p>
    <w:p w14:paraId="043A244C" w14:textId="77777777" w:rsidR="00D7481C" w:rsidRDefault="00000000">
      <w:pPr>
        <w:spacing w:before="20" w:after="40"/>
        <w:ind w:left="360"/>
      </w:pPr>
      <w:r>
        <w:rPr>
          <w:b/>
          <w:color w:val="3B82F6"/>
        </w:rPr>
        <w:t xml:space="preserve">• </w:t>
      </w:r>
      <w:r>
        <w:rPr>
          <w:rFonts w:ascii="Consolas" w:hAnsi="Consolas"/>
          <w:color w:val="BE185D"/>
          <w:sz w:val="19"/>
        </w:rPr>
        <w:t>departments (dept_id, dept_name, dept_location)</w:t>
      </w:r>
      <w:r>
        <w:t xml:space="preserve"> (PK: </w:t>
      </w:r>
      <w:r>
        <w:rPr>
          <w:rFonts w:ascii="Consolas" w:hAnsi="Consolas"/>
          <w:color w:val="BE185D"/>
          <w:sz w:val="19"/>
        </w:rPr>
        <w:t>dept_id</w:t>
      </w:r>
      <w:r>
        <w:t>)</w:t>
      </w:r>
    </w:p>
    <w:p w14:paraId="458F3AF8" w14:textId="77777777" w:rsidR="00D7481C" w:rsidRDefault="00D7481C">
      <w:pPr>
        <w:pBdr>
          <w:bottom w:val="single" w:sz="6" w:space="1" w:color="CBD5E1"/>
        </w:pBdr>
        <w:spacing w:before="120" w:after="120"/>
      </w:pPr>
    </w:p>
    <w:p w14:paraId="22D62140" w14:textId="77777777" w:rsidR="00D7481C" w:rsidRDefault="00000000">
      <w:pPr>
        <w:keepNext/>
        <w:spacing w:before="160" w:after="40"/>
      </w:pPr>
      <w:r>
        <w:rPr>
          <w:b/>
          <w:color w:val="334155"/>
          <w:sz w:val="22"/>
        </w:rPr>
        <w:lastRenderedPageBreak/>
        <w:t>Boyce-Codd Normal Form (BCNF) — "3.5NF"</w:t>
      </w:r>
    </w:p>
    <w:p w14:paraId="0BC64FF9" w14:textId="77777777" w:rsidR="00D7481C" w:rsidRDefault="00000000">
      <w:pPr>
        <w:spacing w:before="20"/>
      </w:pPr>
      <w:r>
        <w:rPr>
          <w:b/>
        </w:rPr>
        <w:t>Rule:</w:t>
      </w:r>
      <w:r>
        <w:br/>
        <w:t xml:space="preserve">A relation is in BCNF if and only if for </w:t>
      </w:r>
      <w:r>
        <w:rPr>
          <w:b/>
        </w:rPr>
        <w:t>every</w:t>
      </w:r>
      <w:r>
        <w:t xml:space="preserve"> non-trivial functional dependency $X \rightarrow Y$, </w:t>
      </w:r>
      <w:r>
        <w:rPr>
          <w:b/>
        </w:rPr>
        <w:t>$X$ is a Super Key</w:t>
      </w:r>
      <w:r>
        <w:t>.</w:t>
      </w:r>
    </w:p>
    <w:p w14:paraId="51F6AE04" w14:textId="77777777" w:rsidR="00D7481C" w:rsidRDefault="00000000">
      <w:pPr>
        <w:spacing w:before="20" w:after="40"/>
        <w:ind w:left="360"/>
      </w:pPr>
      <w:r>
        <w:rPr>
          <w:b/>
          <w:color w:val="3B82F6"/>
        </w:rPr>
        <w:t xml:space="preserve">• </w:t>
      </w:r>
      <w:r>
        <w:t xml:space="preserve">BCNF eliminates the second condition of 3NF ("$Y$ is a prime attribute"). Under BCNF, </w:t>
      </w:r>
      <w:r>
        <w:rPr>
          <w:i/>
        </w:rPr>
        <w:t>every determinant must be a candidate key</w:t>
      </w:r>
      <w:r>
        <w:t>.</w:t>
      </w:r>
    </w:p>
    <w:p w14:paraId="7F7EAFE2" w14:textId="77777777" w:rsidR="00D7481C" w:rsidRDefault="00000000">
      <w:pPr>
        <w:spacing w:before="20"/>
      </w:pPr>
      <w:r>
        <w:rPr>
          <w:i/>
        </w:rPr>
        <w:t>When does 3NF differ from BCNF?</w:t>
      </w:r>
      <w:r>
        <w:br/>
        <w:t>When a relation has:</w:t>
      </w:r>
    </w:p>
    <w:p w14:paraId="3A2E688A" w14:textId="77777777" w:rsidR="00D7481C" w:rsidRDefault="00000000">
      <w:pPr>
        <w:spacing w:before="20" w:after="40"/>
        <w:ind w:left="360"/>
      </w:pPr>
      <w:r>
        <w:rPr>
          <w:b/>
          <w:color w:val="3B82F6"/>
        </w:rPr>
        <w:t xml:space="preserve">• </w:t>
      </w:r>
      <w:r>
        <w:t>Multiple overlapping composite candidate keys.</w:t>
      </w:r>
    </w:p>
    <w:p w14:paraId="216D3E4A" w14:textId="77777777" w:rsidR="00D7481C" w:rsidRDefault="00000000">
      <w:pPr>
        <w:spacing w:before="20"/>
      </w:pPr>
      <w:r>
        <w:rPr>
          <w:i/>
        </w:rPr>
        <w:t>Classic BCNF Violation Example:</w:t>
      </w:r>
    </w:p>
    <w:p w14:paraId="76FB73A6" w14:textId="77777777" w:rsidR="00D7481C" w:rsidRDefault="00000000">
      <w:pPr>
        <w:spacing w:before="20" w:after="40"/>
        <w:ind w:left="360"/>
      </w:pPr>
      <w:r>
        <w:rPr>
          <w:b/>
          <w:color w:val="3B82F6"/>
        </w:rPr>
        <w:t xml:space="preserve">• </w:t>
      </w:r>
      <w:r>
        <w:t xml:space="preserve">Schema: </w:t>
      </w:r>
      <w:r>
        <w:rPr>
          <w:rFonts w:ascii="Consolas" w:hAnsi="Consolas"/>
          <w:color w:val="BE185D"/>
          <w:sz w:val="19"/>
        </w:rPr>
        <w:t>StudentAdvisor (student_id, subject, advisor)</w:t>
      </w:r>
    </w:p>
    <w:p w14:paraId="27908E2F" w14:textId="77777777" w:rsidR="00D7481C" w:rsidRDefault="00000000">
      <w:pPr>
        <w:spacing w:before="20" w:after="40"/>
        <w:ind w:left="360"/>
      </w:pPr>
      <w:r>
        <w:rPr>
          <w:b/>
          <w:color w:val="3B82F6"/>
        </w:rPr>
        <w:t xml:space="preserve">• </w:t>
      </w:r>
      <w:r>
        <w:t>Business Rules:</w:t>
      </w:r>
      <w:r>
        <w:br/>
        <w:t xml:space="preserve">Each student can have multiple advisors, but only one advisor per subject: </w:t>
      </w:r>
      <w:r>
        <w:rPr>
          <w:rFonts w:ascii="Consolas" w:hAnsi="Consolas"/>
          <w:color w:val="BE185D"/>
          <w:sz w:val="19"/>
        </w:rPr>
        <w:t>(student_id, subject) -&gt; advisor</w:t>
      </w:r>
      <w:r>
        <w:br/>
        <w:t xml:space="preserve">Each advisor advises only </w:t>
      </w:r>
      <w:r>
        <w:rPr>
          <w:b/>
        </w:rPr>
        <w:t>one</w:t>
      </w:r>
      <w:r>
        <w:t xml:space="preserve"> subject: </w:t>
      </w:r>
      <w:r>
        <w:rPr>
          <w:rFonts w:ascii="Consolas" w:hAnsi="Consolas"/>
          <w:color w:val="BE185D"/>
          <w:sz w:val="19"/>
        </w:rPr>
        <w:t>advisor -&gt; subject</w:t>
      </w:r>
      <w:r>
        <w:br/>
      </w:r>
      <w:r>
        <w:br/>
      </w:r>
    </w:p>
    <w:p w14:paraId="6FAB63AF" w14:textId="77777777" w:rsidR="00D7481C" w:rsidRDefault="00000000">
      <w:pPr>
        <w:spacing w:before="20" w:after="40"/>
        <w:ind w:left="360"/>
      </w:pPr>
      <w:r>
        <w:rPr>
          <w:b/>
          <w:color w:val="3B82F6"/>
        </w:rPr>
        <w:t xml:space="preserve">• </w:t>
      </w:r>
      <w:r>
        <w:t xml:space="preserve">Candidate Keys: </w:t>
      </w:r>
      <w:r>
        <w:rPr>
          <w:rFonts w:ascii="Consolas" w:hAnsi="Consolas"/>
          <w:color w:val="BE185D"/>
          <w:sz w:val="19"/>
        </w:rPr>
        <w:t>(student_id, subject)</w:t>
      </w:r>
      <w:r>
        <w:t xml:space="preserve"> and </w:t>
      </w:r>
      <w:r>
        <w:rPr>
          <w:rFonts w:ascii="Consolas" w:hAnsi="Consolas"/>
          <w:color w:val="BE185D"/>
          <w:sz w:val="19"/>
        </w:rPr>
        <w:t>(student_id, advisor)</w:t>
      </w:r>
    </w:p>
    <w:p w14:paraId="1D1C1CC6" w14:textId="77777777" w:rsidR="00D7481C" w:rsidRDefault="00000000">
      <w:pPr>
        <w:spacing w:before="20" w:after="40"/>
        <w:ind w:left="360"/>
      </w:pPr>
      <w:r>
        <w:rPr>
          <w:b/>
          <w:color w:val="3B82F6"/>
        </w:rPr>
        <w:t xml:space="preserve">• </w:t>
      </w:r>
      <w:r>
        <w:t>Is it in 3NF?</w:t>
      </w:r>
      <w:r>
        <w:br/>
        <w:t xml:space="preserve">For </w:t>
      </w:r>
      <w:r>
        <w:rPr>
          <w:rFonts w:ascii="Consolas" w:hAnsi="Consolas"/>
          <w:color w:val="BE185D"/>
          <w:sz w:val="19"/>
        </w:rPr>
        <w:t>advisor -&gt; subject</w:t>
      </w:r>
      <w:r>
        <w:t xml:space="preserve">: </w:t>
      </w:r>
      <w:r>
        <w:rPr>
          <w:rFonts w:ascii="Consolas" w:hAnsi="Consolas"/>
          <w:color w:val="BE185D"/>
          <w:sz w:val="19"/>
        </w:rPr>
        <w:t>advisor</w:t>
      </w:r>
      <w:r>
        <w:t xml:space="preserve"> is not a super key, but </w:t>
      </w:r>
      <w:r>
        <w:rPr>
          <w:rFonts w:ascii="Consolas" w:hAnsi="Consolas"/>
          <w:color w:val="BE185D"/>
          <w:sz w:val="19"/>
        </w:rPr>
        <w:t>subject</w:t>
      </w:r>
      <w:r>
        <w:t xml:space="preserve"> is a </w:t>
      </w:r>
      <w:r>
        <w:rPr>
          <w:b/>
        </w:rPr>
        <w:t>prime attribute</w:t>
      </w:r>
      <w:r>
        <w:t xml:space="preserve"> (part of Candidate Key 1). Therefore, it passes 3NF!</w:t>
      </w:r>
      <w:r>
        <w:br/>
      </w:r>
      <w:r>
        <w:br/>
      </w:r>
    </w:p>
    <w:p w14:paraId="5A88967E" w14:textId="77777777" w:rsidR="00D7481C" w:rsidRDefault="00000000">
      <w:pPr>
        <w:spacing w:before="20" w:after="40"/>
        <w:ind w:left="360"/>
      </w:pPr>
      <w:r>
        <w:rPr>
          <w:b/>
          <w:color w:val="3B82F6"/>
        </w:rPr>
        <w:t xml:space="preserve">• </w:t>
      </w:r>
      <w:r>
        <w:t>Is it in BCNF?</w:t>
      </w:r>
      <w:r>
        <w:br/>
      </w:r>
      <w:r>
        <w:rPr>
          <w:b/>
        </w:rPr>
        <w:t>No.</w:t>
      </w:r>
      <w:r>
        <w:t xml:space="preserve"> Because in </w:t>
      </w:r>
      <w:r>
        <w:rPr>
          <w:rFonts w:ascii="Consolas" w:hAnsi="Consolas"/>
          <w:color w:val="BE185D"/>
          <w:sz w:val="19"/>
        </w:rPr>
        <w:t>advisor -&gt; subject</w:t>
      </w:r>
      <w:r>
        <w:t xml:space="preserve">, the determinant </w:t>
      </w:r>
      <w:r>
        <w:rPr>
          <w:rFonts w:ascii="Consolas" w:hAnsi="Consolas"/>
          <w:color w:val="BE185D"/>
          <w:sz w:val="19"/>
        </w:rPr>
        <w:t>advisor</w:t>
      </w:r>
      <w:r>
        <w:t xml:space="preserve"> is </w:t>
      </w:r>
      <w:r>
        <w:rPr>
          <w:b/>
        </w:rPr>
        <w:t>not a super key</w:t>
      </w:r>
      <w:r>
        <w:t>.</w:t>
      </w:r>
      <w:r>
        <w:br/>
      </w:r>
      <w:r>
        <w:rPr>
          <w:i/>
        </w:rPr>
        <w:t>Anomaly:</w:t>
      </w:r>
      <w:r>
        <w:t xml:space="preserve"> You cannot add a new advisor and their subject until at least one student is assigned to that advisor.</w:t>
      </w:r>
      <w:r>
        <w:br/>
      </w:r>
      <w:r>
        <w:br/>
      </w:r>
    </w:p>
    <w:p w14:paraId="45025350" w14:textId="77777777" w:rsidR="00D7481C" w:rsidRDefault="00000000">
      <w:pPr>
        <w:spacing w:before="20"/>
      </w:pPr>
      <w:r>
        <w:rPr>
          <w:i/>
        </w:rPr>
        <w:t>BCNF Decomposition:</w:t>
      </w:r>
    </w:p>
    <w:p w14:paraId="0543015A" w14:textId="77777777" w:rsidR="00D7481C" w:rsidRDefault="00000000">
      <w:pPr>
        <w:spacing w:before="20" w:after="40"/>
        <w:ind w:left="360"/>
      </w:pPr>
      <w:r>
        <w:rPr>
          <w:b/>
          <w:color w:val="3B82F6"/>
        </w:rPr>
        <w:t xml:space="preserve">• </w:t>
      </w:r>
      <w:r>
        <w:rPr>
          <w:rFonts w:ascii="Consolas" w:hAnsi="Consolas"/>
          <w:color w:val="BE185D"/>
          <w:sz w:val="19"/>
        </w:rPr>
        <w:t>AdvisorSubject (advisor, subject)</w:t>
      </w:r>
      <w:r>
        <w:t xml:space="preserve"> (PK: </w:t>
      </w:r>
      <w:r>
        <w:rPr>
          <w:rFonts w:ascii="Consolas" w:hAnsi="Consolas"/>
          <w:color w:val="BE185D"/>
          <w:sz w:val="19"/>
        </w:rPr>
        <w:t>advisor</w:t>
      </w:r>
      <w:r>
        <w:t>)</w:t>
      </w:r>
    </w:p>
    <w:p w14:paraId="769792A3" w14:textId="77777777" w:rsidR="00D7481C" w:rsidRDefault="00000000">
      <w:pPr>
        <w:spacing w:before="20" w:after="40"/>
        <w:ind w:left="360"/>
      </w:pPr>
      <w:r>
        <w:rPr>
          <w:b/>
          <w:color w:val="3B82F6"/>
        </w:rPr>
        <w:t xml:space="preserve">• </w:t>
      </w:r>
      <w:r>
        <w:rPr>
          <w:rFonts w:ascii="Consolas" w:hAnsi="Consolas"/>
          <w:color w:val="BE185D"/>
          <w:sz w:val="19"/>
        </w:rPr>
        <w:t>StudentAdvisor (student_id, advisor)</w:t>
      </w:r>
      <w:r>
        <w:t xml:space="preserve"> (PK: </w:t>
      </w:r>
      <w:r>
        <w:rPr>
          <w:rFonts w:ascii="Consolas" w:hAnsi="Consolas"/>
          <w:color w:val="BE185D"/>
          <w:sz w:val="19"/>
        </w:rPr>
        <w:t>student_id, advisor</w:t>
      </w:r>
      <w:r>
        <w:t xml:space="preserve">, FK: </w:t>
      </w:r>
      <w:r>
        <w:rPr>
          <w:rFonts w:ascii="Consolas" w:hAnsi="Consolas"/>
          <w:color w:val="BE185D"/>
          <w:sz w:val="19"/>
        </w:rPr>
        <w:t>advisor</w:t>
      </w:r>
      <w:r>
        <w:t>)</w:t>
      </w:r>
    </w:p>
    <w:p w14:paraId="2FE17937" w14:textId="77777777" w:rsidR="00D7481C" w:rsidRDefault="00D7481C">
      <w:pPr>
        <w:pBdr>
          <w:bottom w:val="single" w:sz="6" w:space="1" w:color="CBD5E1"/>
        </w:pBdr>
        <w:spacing w:before="120" w:after="120"/>
      </w:pPr>
    </w:p>
    <w:p w14:paraId="77F41283" w14:textId="77777777" w:rsidR="00D7481C" w:rsidRDefault="00000000">
      <w:pPr>
        <w:keepNext/>
        <w:spacing w:before="320" w:after="120"/>
      </w:pPr>
      <w:r>
        <w:rPr>
          <w:b/>
          <w:color w:val="0F2C59"/>
          <w:sz w:val="36"/>
        </w:rPr>
        <w:t>Part 3: Entity-Relationship (ER) Modeling &amp; Relationships</w:t>
      </w:r>
    </w:p>
    <w:p w14:paraId="69771C2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w:t>
      </w:r>
      <w:r>
        <w:rPr>
          <w:rFonts w:ascii="Consolas" w:hAnsi="Consolas"/>
          <w:color w:val="0F172A"/>
          <w:sz w:val="17"/>
        </w:rPr>
        <w:br/>
        <w:t>│     Customer     │1             N│      Orders      │</w:t>
      </w:r>
      <w:r>
        <w:rPr>
          <w:rFonts w:ascii="Consolas" w:hAnsi="Consolas"/>
          <w:color w:val="0F172A"/>
          <w:sz w:val="17"/>
        </w:rPr>
        <w:br/>
        <w:t>│──────────────────│───────────────│──────────────────│</w:t>
      </w:r>
      <w:r>
        <w:rPr>
          <w:rFonts w:ascii="Consolas" w:hAnsi="Consolas"/>
          <w:color w:val="0F172A"/>
          <w:sz w:val="17"/>
        </w:rPr>
        <w:br/>
        <w:t>│ customer_id (PK) │  places       │ order_id (PK)    │</w:t>
      </w:r>
      <w:r>
        <w:rPr>
          <w:rFonts w:ascii="Consolas" w:hAnsi="Consolas"/>
          <w:color w:val="0F172A"/>
          <w:sz w:val="17"/>
        </w:rPr>
        <w:br/>
        <w:t>│ customer_name    │               │ customer_id (FK) │</w:t>
      </w:r>
      <w:r>
        <w:rPr>
          <w:rFonts w:ascii="Consolas" w:hAnsi="Consolas"/>
          <w:color w:val="0F172A"/>
          <w:sz w:val="17"/>
        </w:rPr>
        <w:br/>
        <w:t>└──────────────────┘               └──────────────────┘</w:t>
      </w:r>
      <w:r>
        <w:rPr>
          <w:rFonts w:ascii="Consolas" w:hAnsi="Consolas"/>
          <w:color w:val="0F172A"/>
          <w:sz w:val="17"/>
        </w:rPr>
        <w:br/>
        <w:t xml:space="preserve">                                            │1</w:t>
      </w:r>
      <w:r>
        <w:rPr>
          <w:rFonts w:ascii="Consolas" w:hAnsi="Consolas"/>
          <w:color w:val="0F172A"/>
          <w:sz w:val="17"/>
        </w:rPr>
        <w:br/>
        <w:t xml:space="preserve">                                            │</w:t>
      </w:r>
      <w:r>
        <w:rPr>
          <w:rFonts w:ascii="Consolas" w:hAnsi="Consolas"/>
          <w:color w:val="0F172A"/>
          <w:sz w:val="17"/>
        </w:rPr>
        <w:br/>
        <w:t xml:space="preserve">                                            │contains</w:t>
      </w:r>
      <w:r>
        <w:rPr>
          <w:rFonts w:ascii="Consolas" w:hAnsi="Consolas"/>
          <w:color w:val="0F172A"/>
          <w:sz w:val="17"/>
        </w:rPr>
        <w:br/>
        <w:t xml:space="preserve">                                            │</w:t>
      </w:r>
      <w:r>
        <w:rPr>
          <w:rFonts w:ascii="Consolas" w:hAnsi="Consolas"/>
          <w:color w:val="0F172A"/>
          <w:sz w:val="17"/>
        </w:rPr>
        <w:br/>
        <w:t xml:space="preserve">                                            │N</w:t>
      </w:r>
      <w:r>
        <w:rPr>
          <w:rFonts w:ascii="Consolas" w:hAnsi="Consolas"/>
          <w:color w:val="0F172A"/>
          <w:sz w:val="17"/>
        </w:rPr>
        <w:br/>
        <w:t xml:space="preserve">                                   ┌──────────────────┐</w:t>
      </w:r>
      <w:r>
        <w:rPr>
          <w:rFonts w:ascii="Consolas" w:hAnsi="Consolas"/>
          <w:color w:val="0F172A"/>
          <w:sz w:val="17"/>
        </w:rPr>
        <w:br/>
        <w:t xml:space="preserve">                                   │   Order_Items    │</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 xml:space="preserve">                                   │ item_id (PK)     │</w:t>
      </w:r>
      <w:r>
        <w:rPr>
          <w:rFonts w:ascii="Consolas" w:hAnsi="Consolas"/>
          <w:color w:val="0F172A"/>
          <w:sz w:val="17"/>
        </w:rPr>
        <w:br/>
        <w:t xml:space="preserve">                                   │ order_id (FK)    │</w:t>
      </w:r>
      <w:r>
        <w:rPr>
          <w:rFonts w:ascii="Consolas" w:hAnsi="Consolas"/>
          <w:color w:val="0F172A"/>
          <w:sz w:val="17"/>
        </w:rPr>
        <w:br/>
        <w:t xml:space="preserve">                                   │ product_id (FK)  │</w:t>
      </w:r>
      <w:r>
        <w:rPr>
          <w:rFonts w:ascii="Consolas" w:hAnsi="Consolas"/>
          <w:color w:val="0F172A"/>
          <w:sz w:val="17"/>
        </w:rPr>
        <w:br/>
        <w:t xml:space="preserve">                                   │ quantity         │</w:t>
      </w:r>
      <w:r>
        <w:rPr>
          <w:rFonts w:ascii="Consolas" w:hAnsi="Consolas"/>
          <w:color w:val="0F172A"/>
          <w:sz w:val="17"/>
        </w:rPr>
        <w:br/>
        <w:t xml:space="preserve">                                   └──────────────────┘</w:t>
      </w:r>
      <w:r>
        <w:rPr>
          <w:rFonts w:ascii="Consolas" w:hAnsi="Consolas"/>
          <w:color w:val="0F172A"/>
          <w:sz w:val="17"/>
        </w:rPr>
        <w:br/>
        <w:t xml:space="preserve">                                            │N</w:t>
      </w:r>
      <w:r>
        <w:rPr>
          <w:rFonts w:ascii="Consolas" w:hAnsi="Consolas"/>
          <w:color w:val="0F172A"/>
          <w:sz w:val="17"/>
        </w:rPr>
        <w:br/>
        <w:t xml:space="preserve">                                            │</w:t>
      </w:r>
      <w:r>
        <w:rPr>
          <w:rFonts w:ascii="Consolas" w:hAnsi="Consolas"/>
          <w:color w:val="0F172A"/>
          <w:sz w:val="17"/>
        </w:rPr>
        <w:br/>
        <w:t xml:space="preserve">                                            │references</w:t>
      </w:r>
      <w:r>
        <w:rPr>
          <w:rFonts w:ascii="Consolas" w:hAnsi="Consolas"/>
          <w:color w:val="0F172A"/>
          <w:sz w:val="17"/>
        </w:rPr>
        <w:br/>
        <w:t xml:space="preserve">                                            │</w:t>
      </w:r>
      <w:r>
        <w:rPr>
          <w:rFonts w:ascii="Consolas" w:hAnsi="Consolas"/>
          <w:color w:val="0F172A"/>
          <w:sz w:val="17"/>
        </w:rPr>
        <w:br/>
        <w:t xml:space="preserve">                                            │1</w:t>
      </w:r>
      <w:r>
        <w:rPr>
          <w:rFonts w:ascii="Consolas" w:hAnsi="Consolas"/>
          <w:color w:val="0F172A"/>
          <w:sz w:val="17"/>
        </w:rPr>
        <w:br/>
        <w:t xml:space="preserve">                                   ┌──────────────────┐</w:t>
      </w:r>
      <w:r>
        <w:rPr>
          <w:rFonts w:ascii="Consolas" w:hAnsi="Consolas"/>
          <w:color w:val="0F172A"/>
          <w:sz w:val="17"/>
        </w:rPr>
        <w:br/>
        <w:t xml:space="preserve">                                   │     Products     │</w:t>
      </w:r>
      <w:r>
        <w:rPr>
          <w:rFonts w:ascii="Consolas" w:hAnsi="Consolas"/>
          <w:color w:val="0F172A"/>
          <w:sz w:val="17"/>
        </w:rPr>
        <w:br/>
        <w:t xml:space="preserve">                                   │──────────────────│</w:t>
      </w:r>
      <w:r>
        <w:rPr>
          <w:rFonts w:ascii="Consolas" w:hAnsi="Consolas"/>
          <w:color w:val="0F172A"/>
          <w:sz w:val="17"/>
        </w:rPr>
        <w:br/>
        <w:t xml:space="preserve">                                   │ product_id (PK)  │</w:t>
      </w:r>
      <w:r>
        <w:rPr>
          <w:rFonts w:ascii="Consolas" w:hAnsi="Consolas"/>
          <w:color w:val="0F172A"/>
          <w:sz w:val="17"/>
        </w:rPr>
        <w:br/>
        <w:t xml:space="preserve">                                   │ product_name     │</w:t>
      </w:r>
      <w:r>
        <w:rPr>
          <w:rFonts w:ascii="Consolas" w:hAnsi="Consolas"/>
          <w:color w:val="0F172A"/>
          <w:sz w:val="17"/>
        </w:rPr>
        <w:br/>
        <w:t xml:space="preserve">                                   │ category_id (FK) │</w:t>
      </w:r>
      <w:r>
        <w:rPr>
          <w:rFonts w:ascii="Consolas" w:hAnsi="Consolas"/>
          <w:color w:val="0F172A"/>
          <w:sz w:val="17"/>
        </w:rPr>
        <w:br/>
        <w:t xml:space="preserve">                                   └──────────────────┘</w:t>
      </w:r>
    </w:p>
    <w:p w14:paraId="197F1799" w14:textId="77777777" w:rsidR="00D7481C" w:rsidRDefault="00000000">
      <w:pPr>
        <w:keepNext/>
        <w:spacing w:before="200"/>
      </w:pPr>
      <w:r>
        <w:rPr>
          <w:b/>
          <w:color w:val="1E40AF"/>
          <w:sz w:val="24"/>
        </w:rPr>
        <w:t>3.1 Relationship Cardinalities</w:t>
      </w:r>
    </w:p>
    <w:p w14:paraId="3BB91ADB" w14:textId="77777777" w:rsidR="00D7481C" w:rsidRDefault="00000000">
      <w:pPr>
        <w:spacing w:before="20" w:after="40"/>
        <w:ind w:left="360"/>
      </w:pPr>
      <w:r>
        <w:rPr>
          <w:b/>
          <w:color w:val="3B82F6"/>
        </w:rPr>
        <w:t xml:space="preserve">• </w:t>
      </w:r>
      <w:r>
        <w:rPr>
          <w:b/>
        </w:rPr>
        <w:t>One-to-One (1:1):</w:t>
      </w:r>
      <w:r>
        <w:br/>
      </w:r>
      <w:r>
        <w:rPr>
          <w:i/>
        </w:rPr>
        <w:t>Example:</w:t>
      </w:r>
      <w:r>
        <w:t xml:space="preserve"> </w:t>
      </w:r>
      <w:r>
        <w:rPr>
          <w:rFonts w:ascii="Consolas" w:hAnsi="Consolas"/>
          <w:color w:val="BE185D"/>
          <w:sz w:val="19"/>
        </w:rPr>
        <w:t>User</w:t>
      </w:r>
      <w:r>
        <w:t xml:space="preserve"> to </w:t>
      </w:r>
      <w:r>
        <w:rPr>
          <w:rFonts w:ascii="Consolas" w:hAnsi="Consolas"/>
          <w:color w:val="BE185D"/>
          <w:sz w:val="19"/>
        </w:rPr>
        <w:t>UserProfile</w:t>
      </w:r>
      <w:r>
        <w:t>.</w:t>
      </w:r>
      <w:r>
        <w:br/>
      </w:r>
      <w:r>
        <w:rPr>
          <w:i/>
        </w:rPr>
        <w:t>Implementation:</w:t>
      </w:r>
      <w:r>
        <w:t xml:space="preserve"> Place the PK of </w:t>
      </w:r>
      <w:r>
        <w:rPr>
          <w:rFonts w:ascii="Consolas" w:hAnsi="Consolas"/>
          <w:color w:val="BE185D"/>
          <w:sz w:val="19"/>
        </w:rPr>
        <w:t>User</w:t>
      </w:r>
      <w:r>
        <w:t xml:space="preserve"> as a FK in </w:t>
      </w:r>
      <w:r>
        <w:rPr>
          <w:rFonts w:ascii="Consolas" w:hAnsi="Consolas"/>
          <w:color w:val="BE185D"/>
          <w:sz w:val="19"/>
        </w:rPr>
        <w:t>UserProfile</w:t>
      </w:r>
      <w:r>
        <w:t xml:space="preserve"> with a </w:t>
      </w:r>
      <w:r>
        <w:rPr>
          <w:rFonts w:ascii="Consolas" w:hAnsi="Consolas"/>
          <w:color w:val="BE185D"/>
          <w:sz w:val="19"/>
        </w:rPr>
        <w:t>UNIQUE</w:t>
      </w:r>
      <w:r>
        <w:t xml:space="preserve"> constraint.</w:t>
      </w:r>
      <w:r>
        <w:br/>
      </w:r>
      <w:r>
        <w:br/>
      </w:r>
    </w:p>
    <w:p w14:paraId="474807F8" w14:textId="77777777" w:rsidR="00D7481C" w:rsidRDefault="00000000">
      <w:pPr>
        <w:spacing w:before="20" w:after="40"/>
        <w:ind w:left="360"/>
      </w:pPr>
      <w:r>
        <w:rPr>
          <w:b/>
          <w:color w:val="3B82F6"/>
        </w:rPr>
        <w:t xml:space="preserve">• </w:t>
      </w:r>
      <w:r>
        <w:rPr>
          <w:b/>
        </w:rPr>
        <w:t>One-to-Many (1:N):</w:t>
      </w:r>
      <w:r>
        <w:br/>
      </w:r>
      <w:r>
        <w:rPr>
          <w:i/>
        </w:rPr>
        <w:t>Example:</w:t>
      </w:r>
      <w:r>
        <w:t xml:space="preserve"> </w:t>
      </w:r>
      <w:r>
        <w:rPr>
          <w:rFonts w:ascii="Consolas" w:hAnsi="Consolas"/>
          <w:color w:val="BE185D"/>
          <w:sz w:val="19"/>
        </w:rPr>
        <w:t>Department</w:t>
      </w:r>
      <w:r>
        <w:t xml:space="preserve"> to </w:t>
      </w:r>
      <w:r>
        <w:rPr>
          <w:rFonts w:ascii="Consolas" w:hAnsi="Consolas"/>
          <w:color w:val="BE185D"/>
          <w:sz w:val="19"/>
        </w:rPr>
        <w:t>Employees</w:t>
      </w:r>
      <w:r>
        <w:t>.</w:t>
      </w:r>
      <w:r>
        <w:br/>
      </w:r>
      <w:r>
        <w:rPr>
          <w:i/>
        </w:rPr>
        <w:t>Implementation:</w:t>
      </w:r>
      <w:r>
        <w:t xml:space="preserve"> Place the parent's PK (</w:t>
      </w:r>
      <w:r>
        <w:rPr>
          <w:rFonts w:ascii="Consolas" w:hAnsi="Consolas"/>
          <w:color w:val="BE185D"/>
          <w:sz w:val="19"/>
        </w:rPr>
        <w:t>dept_id</w:t>
      </w:r>
      <w:r>
        <w:t>) as a FK in the child table (</w:t>
      </w:r>
      <w:r>
        <w:rPr>
          <w:rFonts w:ascii="Consolas" w:hAnsi="Consolas"/>
          <w:color w:val="BE185D"/>
          <w:sz w:val="19"/>
        </w:rPr>
        <w:t>employees</w:t>
      </w:r>
      <w:r>
        <w:t>).</w:t>
      </w:r>
      <w:r>
        <w:br/>
      </w:r>
      <w:r>
        <w:br/>
      </w:r>
    </w:p>
    <w:p w14:paraId="316688B7" w14:textId="77777777" w:rsidR="00D7481C" w:rsidRDefault="00000000">
      <w:pPr>
        <w:spacing w:before="20" w:after="40"/>
        <w:ind w:left="360"/>
      </w:pPr>
      <w:r>
        <w:rPr>
          <w:b/>
          <w:color w:val="3B82F6"/>
        </w:rPr>
        <w:t xml:space="preserve">• </w:t>
      </w:r>
      <w:r>
        <w:rPr>
          <w:b/>
        </w:rPr>
        <w:t>Many-to-Many (M:N):</w:t>
      </w:r>
      <w:r>
        <w:br/>
      </w:r>
      <w:r>
        <w:rPr>
          <w:i/>
        </w:rPr>
        <w:t>Example:</w:t>
      </w:r>
      <w:r>
        <w:t xml:space="preserve"> </w:t>
      </w:r>
      <w:r>
        <w:rPr>
          <w:rFonts w:ascii="Consolas" w:hAnsi="Consolas"/>
          <w:color w:val="BE185D"/>
          <w:sz w:val="19"/>
        </w:rPr>
        <w:t>Students</w:t>
      </w:r>
      <w:r>
        <w:t xml:space="preserve"> to </w:t>
      </w:r>
      <w:r>
        <w:rPr>
          <w:rFonts w:ascii="Consolas" w:hAnsi="Consolas"/>
          <w:color w:val="BE185D"/>
          <w:sz w:val="19"/>
        </w:rPr>
        <w:t>Courses</w:t>
      </w:r>
      <w:r>
        <w:t xml:space="preserve">, or </w:t>
      </w:r>
      <w:r>
        <w:rPr>
          <w:rFonts w:ascii="Consolas" w:hAnsi="Consolas"/>
          <w:color w:val="BE185D"/>
          <w:sz w:val="19"/>
        </w:rPr>
        <w:t>Orders</w:t>
      </w:r>
      <w:r>
        <w:t xml:space="preserve"> to </w:t>
      </w:r>
      <w:r>
        <w:rPr>
          <w:rFonts w:ascii="Consolas" w:hAnsi="Consolas"/>
          <w:color w:val="BE185D"/>
          <w:sz w:val="19"/>
        </w:rPr>
        <w:t>Products</w:t>
      </w:r>
      <w:r>
        <w:t>.</w:t>
      </w:r>
      <w:r>
        <w:br/>
      </w:r>
      <w:r>
        <w:rPr>
          <w:i/>
        </w:rPr>
        <w:t>Implementation:</w:t>
      </w:r>
      <w:r>
        <w:t xml:space="preserve"> Cannot be implemented directly in relational engines. Requires an intermediate </w:t>
      </w:r>
      <w:r>
        <w:rPr>
          <w:b/>
        </w:rPr>
        <w:t>Junction / Bridge / Associative Entity</w:t>
      </w:r>
      <w:r>
        <w:t xml:space="preserve"> (</w:t>
      </w:r>
      <w:r>
        <w:rPr>
          <w:rFonts w:ascii="Consolas" w:hAnsi="Consolas"/>
          <w:color w:val="BE185D"/>
          <w:sz w:val="19"/>
        </w:rPr>
        <w:t>OrderItems</w:t>
      </w:r>
      <w:r>
        <w:t xml:space="preserve">, </w:t>
      </w:r>
      <w:r>
        <w:rPr>
          <w:rFonts w:ascii="Consolas" w:hAnsi="Consolas"/>
          <w:color w:val="BE185D"/>
          <w:sz w:val="19"/>
        </w:rPr>
        <w:t>Enrollments</w:t>
      </w:r>
      <w:r>
        <w:t>) containing foreign keys to both entities.</w:t>
      </w:r>
      <w:r>
        <w:br/>
      </w:r>
      <w:r>
        <w:br/>
      </w:r>
    </w:p>
    <w:p w14:paraId="4597A33B" w14:textId="77777777" w:rsidR="00D7481C" w:rsidRDefault="00D7481C">
      <w:pPr>
        <w:pBdr>
          <w:bottom w:val="single" w:sz="6" w:space="1" w:color="CBD5E1"/>
        </w:pBdr>
        <w:spacing w:before="120" w:after="120"/>
      </w:pPr>
    </w:p>
    <w:p w14:paraId="655DE499" w14:textId="77777777" w:rsidR="00D7481C" w:rsidRDefault="00000000">
      <w:pPr>
        <w:keepNext/>
        <w:spacing w:before="320" w:after="120"/>
      </w:pPr>
      <w:r>
        <w:rPr>
          <w:b/>
          <w:color w:val="0F2C59"/>
          <w:sz w:val="36"/>
        </w:rPr>
        <w:t>Part 4: Views vs. Materialized Views</w:t>
      </w:r>
    </w:p>
    <w:tbl>
      <w:tblPr>
        <w:tblStyle w:val="TableGrid"/>
        <w:tblW w:w="0" w:type="auto"/>
        <w:jc w:val="center"/>
        <w:tblLook w:val="04A0" w:firstRow="1" w:lastRow="0" w:firstColumn="1" w:lastColumn="0" w:noHBand="0" w:noVBand="1"/>
      </w:tblPr>
      <w:tblGrid>
        <w:gridCol w:w="3312"/>
        <w:gridCol w:w="3312"/>
        <w:gridCol w:w="3312"/>
      </w:tblGrid>
      <w:tr w:rsidR="00D7481C" w14:paraId="2169E0C5" w14:textId="77777777">
        <w:trPr>
          <w:jc w:val="center"/>
        </w:trPr>
        <w:tc>
          <w:tcPr>
            <w:tcW w:w="3312" w:type="dxa"/>
            <w:shd w:val="clear" w:color="auto" w:fill="1E3A8A"/>
            <w:tcMar>
              <w:top w:w="90" w:type="dxa"/>
              <w:left w:w="130" w:type="dxa"/>
              <w:bottom w:w="90" w:type="dxa"/>
              <w:right w:w="130" w:type="dxa"/>
            </w:tcMar>
            <w:vAlign w:val="center"/>
          </w:tcPr>
          <w:p w14:paraId="5E17BD70" w14:textId="77777777" w:rsidR="00D7481C" w:rsidRDefault="00000000">
            <w:pPr>
              <w:spacing w:before="20" w:after="20" w:line="252" w:lineRule="auto"/>
            </w:pPr>
            <w:r>
              <w:rPr>
                <w:b/>
                <w:color w:val="FFFFFF"/>
                <w:sz w:val="19"/>
              </w:rPr>
              <w:t>Feature</w:t>
            </w:r>
          </w:p>
        </w:tc>
        <w:tc>
          <w:tcPr>
            <w:tcW w:w="3312" w:type="dxa"/>
            <w:shd w:val="clear" w:color="auto" w:fill="1E3A8A"/>
            <w:tcMar>
              <w:top w:w="90" w:type="dxa"/>
              <w:left w:w="130" w:type="dxa"/>
              <w:bottom w:w="90" w:type="dxa"/>
              <w:right w:w="130" w:type="dxa"/>
            </w:tcMar>
            <w:vAlign w:val="center"/>
          </w:tcPr>
          <w:p w14:paraId="4FCB5531" w14:textId="77777777" w:rsidR="00D7481C" w:rsidRDefault="00000000">
            <w:pPr>
              <w:spacing w:before="20" w:after="20" w:line="252" w:lineRule="auto"/>
            </w:pPr>
            <w:r>
              <w:rPr>
                <w:b/>
                <w:color w:val="FFFFFF"/>
                <w:sz w:val="19"/>
              </w:rPr>
              <w:t>Standard View (Virtual Table)</w:t>
            </w:r>
          </w:p>
        </w:tc>
        <w:tc>
          <w:tcPr>
            <w:tcW w:w="3312" w:type="dxa"/>
            <w:shd w:val="clear" w:color="auto" w:fill="1E3A8A"/>
            <w:tcMar>
              <w:top w:w="90" w:type="dxa"/>
              <w:left w:w="130" w:type="dxa"/>
              <w:bottom w:w="90" w:type="dxa"/>
              <w:right w:w="130" w:type="dxa"/>
            </w:tcMar>
            <w:vAlign w:val="center"/>
          </w:tcPr>
          <w:p w14:paraId="46901B08" w14:textId="77777777" w:rsidR="00D7481C" w:rsidRDefault="00000000">
            <w:pPr>
              <w:spacing w:before="20" w:after="20" w:line="252" w:lineRule="auto"/>
            </w:pPr>
            <w:r>
              <w:rPr>
                <w:b/>
                <w:color w:val="FFFFFF"/>
                <w:sz w:val="19"/>
              </w:rPr>
              <w:t>Materialized View (Physical Snapshot)</w:t>
            </w:r>
          </w:p>
        </w:tc>
      </w:tr>
      <w:tr w:rsidR="00D7481C" w14:paraId="7AA2EC5A" w14:textId="77777777">
        <w:trPr>
          <w:jc w:val="center"/>
        </w:trPr>
        <w:tc>
          <w:tcPr>
            <w:tcW w:w="3312" w:type="dxa"/>
            <w:shd w:val="clear" w:color="auto" w:fill="F8FAFC"/>
            <w:tcMar>
              <w:top w:w="90" w:type="dxa"/>
              <w:left w:w="130" w:type="dxa"/>
              <w:bottom w:w="90" w:type="dxa"/>
              <w:right w:w="130" w:type="dxa"/>
            </w:tcMar>
            <w:vAlign w:val="center"/>
          </w:tcPr>
          <w:p w14:paraId="75E09764" w14:textId="77777777" w:rsidR="00D7481C" w:rsidRDefault="00000000">
            <w:pPr>
              <w:spacing w:before="20" w:after="20" w:line="252" w:lineRule="auto"/>
            </w:pPr>
            <w:r>
              <w:rPr>
                <w:b/>
                <w:sz w:val="18"/>
              </w:rPr>
              <w:t>Storage</w:t>
            </w:r>
          </w:p>
        </w:tc>
        <w:tc>
          <w:tcPr>
            <w:tcW w:w="3312" w:type="dxa"/>
            <w:shd w:val="clear" w:color="auto" w:fill="F8FAFC"/>
            <w:tcMar>
              <w:top w:w="90" w:type="dxa"/>
              <w:left w:w="130" w:type="dxa"/>
              <w:bottom w:w="90" w:type="dxa"/>
              <w:right w:w="130" w:type="dxa"/>
            </w:tcMar>
            <w:vAlign w:val="center"/>
          </w:tcPr>
          <w:p w14:paraId="441CCF83" w14:textId="77777777" w:rsidR="00D7481C" w:rsidRDefault="00000000">
            <w:pPr>
              <w:spacing w:before="20" w:after="20" w:line="252" w:lineRule="auto"/>
            </w:pPr>
            <w:r>
              <w:rPr>
                <w:sz w:val="18"/>
              </w:rPr>
              <w:t>Schema metadata only (No disk data).</w:t>
            </w:r>
          </w:p>
        </w:tc>
        <w:tc>
          <w:tcPr>
            <w:tcW w:w="3312" w:type="dxa"/>
            <w:shd w:val="clear" w:color="auto" w:fill="F8FAFC"/>
            <w:tcMar>
              <w:top w:w="90" w:type="dxa"/>
              <w:left w:w="130" w:type="dxa"/>
              <w:bottom w:w="90" w:type="dxa"/>
              <w:right w:w="130" w:type="dxa"/>
            </w:tcMar>
            <w:vAlign w:val="center"/>
          </w:tcPr>
          <w:p w14:paraId="2051BBEB" w14:textId="77777777" w:rsidR="00D7481C" w:rsidRDefault="00000000">
            <w:pPr>
              <w:spacing w:before="20" w:after="20" w:line="252" w:lineRule="auto"/>
            </w:pPr>
            <w:r>
              <w:rPr>
                <w:sz w:val="18"/>
              </w:rPr>
              <w:t>Stored physically on disk as a concrete table.</w:t>
            </w:r>
          </w:p>
        </w:tc>
      </w:tr>
      <w:tr w:rsidR="00D7481C" w14:paraId="1804ADE5" w14:textId="77777777">
        <w:trPr>
          <w:jc w:val="center"/>
        </w:trPr>
        <w:tc>
          <w:tcPr>
            <w:tcW w:w="3312" w:type="dxa"/>
            <w:shd w:val="clear" w:color="auto" w:fill="FFFFFF"/>
            <w:tcMar>
              <w:top w:w="90" w:type="dxa"/>
              <w:left w:w="130" w:type="dxa"/>
              <w:bottom w:w="90" w:type="dxa"/>
              <w:right w:w="130" w:type="dxa"/>
            </w:tcMar>
            <w:vAlign w:val="center"/>
          </w:tcPr>
          <w:p w14:paraId="57522B8F" w14:textId="77777777" w:rsidR="00D7481C" w:rsidRDefault="00000000">
            <w:pPr>
              <w:spacing w:before="20" w:after="20" w:line="252" w:lineRule="auto"/>
            </w:pPr>
            <w:r>
              <w:rPr>
                <w:b/>
                <w:sz w:val="18"/>
              </w:rPr>
              <w:t>Execution Cost</w:t>
            </w:r>
          </w:p>
        </w:tc>
        <w:tc>
          <w:tcPr>
            <w:tcW w:w="3312" w:type="dxa"/>
            <w:shd w:val="clear" w:color="auto" w:fill="FFFFFF"/>
            <w:tcMar>
              <w:top w:w="90" w:type="dxa"/>
              <w:left w:w="130" w:type="dxa"/>
              <w:bottom w:w="90" w:type="dxa"/>
              <w:right w:w="130" w:type="dxa"/>
            </w:tcMar>
            <w:vAlign w:val="center"/>
          </w:tcPr>
          <w:p w14:paraId="065DF853" w14:textId="77777777" w:rsidR="00D7481C" w:rsidRDefault="00000000">
            <w:pPr>
              <w:spacing w:before="20" w:after="20" w:line="252" w:lineRule="auto"/>
            </w:pPr>
            <w:r>
              <w:rPr>
                <w:sz w:val="18"/>
              </w:rPr>
              <w:t>Evaluated dynamically on every query.</w:t>
            </w:r>
          </w:p>
        </w:tc>
        <w:tc>
          <w:tcPr>
            <w:tcW w:w="3312" w:type="dxa"/>
            <w:shd w:val="clear" w:color="auto" w:fill="FFFFFF"/>
            <w:tcMar>
              <w:top w:w="90" w:type="dxa"/>
              <w:left w:w="130" w:type="dxa"/>
              <w:bottom w:w="90" w:type="dxa"/>
              <w:right w:w="130" w:type="dxa"/>
            </w:tcMar>
            <w:vAlign w:val="center"/>
          </w:tcPr>
          <w:p w14:paraId="5E0C46CA" w14:textId="77777777" w:rsidR="00D7481C" w:rsidRDefault="00000000">
            <w:pPr>
              <w:spacing w:before="20" w:after="20" w:line="252" w:lineRule="auto"/>
            </w:pPr>
            <w:r>
              <w:rPr>
                <w:sz w:val="18"/>
              </w:rPr>
              <w:t>Read directly from disk ($O(1)$ initial read).</w:t>
            </w:r>
          </w:p>
        </w:tc>
      </w:tr>
      <w:tr w:rsidR="00D7481C" w14:paraId="766C561D" w14:textId="77777777">
        <w:trPr>
          <w:jc w:val="center"/>
        </w:trPr>
        <w:tc>
          <w:tcPr>
            <w:tcW w:w="3312" w:type="dxa"/>
            <w:shd w:val="clear" w:color="auto" w:fill="F8FAFC"/>
            <w:tcMar>
              <w:top w:w="90" w:type="dxa"/>
              <w:left w:w="130" w:type="dxa"/>
              <w:bottom w:w="90" w:type="dxa"/>
              <w:right w:w="130" w:type="dxa"/>
            </w:tcMar>
            <w:vAlign w:val="center"/>
          </w:tcPr>
          <w:p w14:paraId="068FDCFF" w14:textId="77777777" w:rsidR="00D7481C" w:rsidRDefault="00000000">
            <w:pPr>
              <w:spacing w:before="20" w:after="20" w:line="252" w:lineRule="auto"/>
            </w:pPr>
            <w:r>
              <w:rPr>
                <w:b/>
                <w:sz w:val="18"/>
              </w:rPr>
              <w:t>Data Freshness</w:t>
            </w:r>
          </w:p>
        </w:tc>
        <w:tc>
          <w:tcPr>
            <w:tcW w:w="3312" w:type="dxa"/>
            <w:shd w:val="clear" w:color="auto" w:fill="F8FAFC"/>
            <w:tcMar>
              <w:top w:w="90" w:type="dxa"/>
              <w:left w:w="130" w:type="dxa"/>
              <w:bottom w:w="90" w:type="dxa"/>
              <w:right w:w="130" w:type="dxa"/>
            </w:tcMar>
            <w:vAlign w:val="center"/>
          </w:tcPr>
          <w:p w14:paraId="581DDBF5" w14:textId="77777777" w:rsidR="00D7481C" w:rsidRDefault="00000000">
            <w:pPr>
              <w:spacing w:before="20" w:after="20" w:line="252" w:lineRule="auto"/>
            </w:pPr>
            <w:r>
              <w:rPr>
                <w:sz w:val="18"/>
              </w:rPr>
              <w:t>Always 100% real-time and up-to-date.</w:t>
            </w:r>
          </w:p>
        </w:tc>
        <w:tc>
          <w:tcPr>
            <w:tcW w:w="3312" w:type="dxa"/>
            <w:shd w:val="clear" w:color="auto" w:fill="F8FAFC"/>
            <w:tcMar>
              <w:top w:w="90" w:type="dxa"/>
              <w:left w:w="130" w:type="dxa"/>
              <w:bottom w:w="90" w:type="dxa"/>
              <w:right w:w="130" w:type="dxa"/>
            </w:tcMar>
            <w:vAlign w:val="center"/>
          </w:tcPr>
          <w:p w14:paraId="0C8C1E1F" w14:textId="77777777" w:rsidR="00D7481C" w:rsidRDefault="00000000">
            <w:pPr>
              <w:spacing w:before="20" w:after="20" w:line="252" w:lineRule="auto"/>
            </w:pPr>
            <w:r>
              <w:rPr>
                <w:sz w:val="18"/>
              </w:rPr>
              <w:t>Stale until refreshed (manual, scheduled, or trigger).</w:t>
            </w:r>
          </w:p>
        </w:tc>
      </w:tr>
      <w:tr w:rsidR="00D7481C" w14:paraId="3AA4E0E8" w14:textId="77777777">
        <w:trPr>
          <w:jc w:val="center"/>
        </w:trPr>
        <w:tc>
          <w:tcPr>
            <w:tcW w:w="3312" w:type="dxa"/>
            <w:shd w:val="clear" w:color="auto" w:fill="FFFFFF"/>
            <w:tcMar>
              <w:top w:w="90" w:type="dxa"/>
              <w:left w:w="130" w:type="dxa"/>
              <w:bottom w:w="90" w:type="dxa"/>
              <w:right w:w="130" w:type="dxa"/>
            </w:tcMar>
            <w:vAlign w:val="center"/>
          </w:tcPr>
          <w:p w14:paraId="353081FC" w14:textId="77777777" w:rsidR="00D7481C" w:rsidRDefault="00000000">
            <w:pPr>
              <w:spacing w:before="20" w:after="20" w:line="252" w:lineRule="auto"/>
            </w:pPr>
            <w:r>
              <w:rPr>
                <w:b/>
                <w:sz w:val="18"/>
              </w:rPr>
              <w:lastRenderedPageBreak/>
              <w:t>Write Impact</w:t>
            </w:r>
          </w:p>
        </w:tc>
        <w:tc>
          <w:tcPr>
            <w:tcW w:w="3312" w:type="dxa"/>
            <w:shd w:val="clear" w:color="auto" w:fill="FFFFFF"/>
            <w:tcMar>
              <w:top w:w="90" w:type="dxa"/>
              <w:left w:w="130" w:type="dxa"/>
              <w:bottom w:w="90" w:type="dxa"/>
              <w:right w:w="130" w:type="dxa"/>
            </w:tcMar>
            <w:vAlign w:val="center"/>
          </w:tcPr>
          <w:p w14:paraId="20F7664F" w14:textId="77777777" w:rsidR="00D7481C" w:rsidRDefault="00000000">
            <w:pPr>
              <w:spacing w:before="20" w:after="20" w:line="252" w:lineRule="auto"/>
            </w:pPr>
            <w:r>
              <w:rPr>
                <w:sz w:val="18"/>
              </w:rPr>
              <w:t xml:space="preserve">Zero impact on </w:t>
            </w:r>
            <w:r>
              <w:rPr>
                <w:rFonts w:ascii="Consolas" w:hAnsi="Consolas"/>
                <w:color w:val="BE185D"/>
                <w:sz w:val="19"/>
              </w:rPr>
              <w:t>INSERT</w:t>
            </w:r>
            <w:r>
              <w:rPr>
                <w:sz w:val="18"/>
              </w:rPr>
              <w:t>/</w:t>
            </w:r>
            <w:r>
              <w:rPr>
                <w:rFonts w:ascii="Consolas" w:hAnsi="Consolas"/>
                <w:color w:val="BE185D"/>
                <w:sz w:val="19"/>
              </w:rPr>
              <w:t>UPDATE</w:t>
            </w:r>
            <w:r>
              <w:rPr>
                <w:sz w:val="18"/>
              </w:rPr>
              <w:t xml:space="preserve"> to underlying tables.</w:t>
            </w:r>
          </w:p>
        </w:tc>
        <w:tc>
          <w:tcPr>
            <w:tcW w:w="3312" w:type="dxa"/>
            <w:shd w:val="clear" w:color="auto" w:fill="FFFFFF"/>
            <w:tcMar>
              <w:top w:w="90" w:type="dxa"/>
              <w:left w:w="130" w:type="dxa"/>
              <w:bottom w:w="90" w:type="dxa"/>
              <w:right w:w="130" w:type="dxa"/>
            </w:tcMar>
            <w:vAlign w:val="center"/>
          </w:tcPr>
          <w:p w14:paraId="4E1C9C4C" w14:textId="77777777" w:rsidR="00D7481C" w:rsidRDefault="00000000">
            <w:pPr>
              <w:spacing w:before="20" w:after="20" w:line="252" w:lineRule="auto"/>
            </w:pPr>
            <w:r>
              <w:rPr>
                <w:sz w:val="18"/>
              </w:rPr>
              <w:t>Overhead during refresh cycles.</w:t>
            </w:r>
          </w:p>
        </w:tc>
      </w:tr>
      <w:tr w:rsidR="00D7481C" w14:paraId="172442AC" w14:textId="77777777">
        <w:trPr>
          <w:jc w:val="center"/>
        </w:trPr>
        <w:tc>
          <w:tcPr>
            <w:tcW w:w="3312" w:type="dxa"/>
            <w:shd w:val="clear" w:color="auto" w:fill="F8FAFC"/>
            <w:tcMar>
              <w:top w:w="90" w:type="dxa"/>
              <w:left w:w="130" w:type="dxa"/>
              <w:bottom w:w="90" w:type="dxa"/>
              <w:right w:w="130" w:type="dxa"/>
            </w:tcMar>
            <w:vAlign w:val="center"/>
          </w:tcPr>
          <w:p w14:paraId="62550131" w14:textId="77777777" w:rsidR="00D7481C" w:rsidRDefault="00000000">
            <w:pPr>
              <w:spacing w:before="20" w:after="20" w:line="252" w:lineRule="auto"/>
            </w:pPr>
            <w:r>
              <w:rPr>
                <w:b/>
                <w:sz w:val="18"/>
              </w:rPr>
              <w:t>Indexability</w:t>
            </w:r>
          </w:p>
        </w:tc>
        <w:tc>
          <w:tcPr>
            <w:tcW w:w="3312" w:type="dxa"/>
            <w:shd w:val="clear" w:color="auto" w:fill="F8FAFC"/>
            <w:tcMar>
              <w:top w:w="90" w:type="dxa"/>
              <w:left w:w="130" w:type="dxa"/>
              <w:bottom w:w="90" w:type="dxa"/>
              <w:right w:w="130" w:type="dxa"/>
            </w:tcMar>
            <w:vAlign w:val="center"/>
          </w:tcPr>
          <w:p w14:paraId="721B97A1" w14:textId="77777777" w:rsidR="00D7481C" w:rsidRDefault="00000000">
            <w:pPr>
              <w:spacing w:before="20" w:after="20" w:line="252" w:lineRule="auto"/>
            </w:pPr>
            <w:r>
              <w:rPr>
                <w:sz w:val="18"/>
              </w:rPr>
              <w:t>Cannot be indexed (except SQL Server Indexed Views).</w:t>
            </w:r>
          </w:p>
        </w:tc>
        <w:tc>
          <w:tcPr>
            <w:tcW w:w="3312" w:type="dxa"/>
            <w:shd w:val="clear" w:color="auto" w:fill="F8FAFC"/>
            <w:tcMar>
              <w:top w:w="90" w:type="dxa"/>
              <w:left w:w="130" w:type="dxa"/>
              <w:bottom w:w="90" w:type="dxa"/>
              <w:right w:w="130" w:type="dxa"/>
            </w:tcMar>
            <w:vAlign w:val="center"/>
          </w:tcPr>
          <w:p w14:paraId="2794EBBC" w14:textId="77777777" w:rsidR="00D7481C" w:rsidRDefault="00000000">
            <w:pPr>
              <w:spacing w:before="20" w:after="20" w:line="252" w:lineRule="auto"/>
            </w:pPr>
            <w:r>
              <w:rPr>
                <w:sz w:val="18"/>
              </w:rPr>
              <w:t>Can be indexed like any physical table (B-Trees, etc.).</w:t>
            </w:r>
          </w:p>
        </w:tc>
      </w:tr>
      <w:tr w:rsidR="00D7481C" w14:paraId="3E98F789" w14:textId="77777777">
        <w:trPr>
          <w:jc w:val="center"/>
        </w:trPr>
        <w:tc>
          <w:tcPr>
            <w:tcW w:w="3312" w:type="dxa"/>
            <w:shd w:val="clear" w:color="auto" w:fill="FFFFFF"/>
            <w:tcMar>
              <w:top w:w="90" w:type="dxa"/>
              <w:left w:w="130" w:type="dxa"/>
              <w:bottom w:w="90" w:type="dxa"/>
              <w:right w:w="130" w:type="dxa"/>
            </w:tcMar>
            <w:vAlign w:val="center"/>
          </w:tcPr>
          <w:p w14:paraId="651E7CE0" w14:textId="77777777" w:rsidR="00D7481C" w:rsidRDefault="00000000">
            <w:pPr>
              <w:spacing w:before="20" w:after="20" w:line="252" w:lineRule="auto"/>
            </w:pPr>
            <w:r>
              <w:rPr>
                <w:b/>
                <w:sz w:val="18"/>
              </w:rPr>
              <w:t>Ideal Use Case</w:t>
            </w:r>
          </w:p>
        </w:tc>
        <w:tc>
          <w:tcPr>
            <w:tcW w:w="3312" w:type="dxa"/>
            <w:shd w:val="clear" w:color="auto" w:fill="FFFFFF"/>
            <w:tcMar>
              <w:top w:w="90" w:type="dxa"/>
              <w:left w:w="130" w:type="dxa"/>
              <w:bottom w:w="90" w:type="dxa"/>
              <w:right w:w="130" w:type="dxa"/>
            </w:tcMar>
            <w:vAlign w:val="center"/>
          </w:tcPr>
          <w:p w14:paraId="5DA986A6" w14:textId="77777777" w:rsidR="00D7481C" w:rsidRDefault="00000000">
            <w:pPr>
              <w:spacing w:before="20" w:after="20" w:line="252" w:lineRule="auto"/>
            </w:pPr>
            <w:r>
              <w:rPr>
                <w:sz w:val="18"/>
              </w:rPr>
              <w:t>Enforcing column-level security, simplifying joins.</w:t>
            </w:r>
          </w:p>
        </w:tc>
        <w:tc>
          <w:tcPr>
            <w:tcW w:w="3312" w:type="dxa"/>
            <w:shd w:val="clear" w:color="auto" w:fill="FFFFFF"/>
            <w:tcMar>
              <w:top w:w="90" w:type="dxa"/>
              <w:left w:w="130" w:type="dxa"/>
              <w:bottom w:w="90" w:type="dxa"/>
              <w:right w:w="130" w:type="dxa"/>
            </w:tcMar>
            <w:vAlign w:val="center"/>
          </w:tcPr>
          <w:p w14:paraId="4B9F7003" w14:textId="77777777" w:rsidR="00D7481C" w:rsidRDefault="00000000">
            <w:pPr>
              <w:spacing w:before="20" w:after="20" w:line="252" w:lineRule="auto"/>
            </w:pPr>
            <w:r>
              <w:rPr>
                <w:sz w:val="18"/>
              </w:rPr>
              <w:t>Heavy analytical queries, aggregations, reporting dashboards.</w:t>
            </w:r>
          </w:p>
        </w:tc>
      </w:tr>
    </w:tbl>
    <w:p w14:paraId="0D5D1173" w14:textId="77777777" w:rsidR="00D7481C" w:rsidRDefault="00D7481C">
      <w:pPr>
        <w:spacing w:after="80"/>
      </w:pPr>
    </w:p>
    <w:p w14:paraId="4673119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Creating a Materialized View in PostgreSQL</w:t>
      </w:r>
      <w:r>
        <w:rPr>
          <w:rFonts w:ascii="Consolas" w:hAnsi="Consolas"/>
          <w:color w:val="0F172A"/>
          <w:sz w:val="17"/>
        </w:rPr>
        <w:br/>
        <w:t>CREATE MATERIALIZED VIEW mv_monthly_sales_summary AS</w:t>
      </w:r>
      <w:r>
        <w:rPr>
          <w:rFonts w:ascii="Consolas" w:hAnsi="Consolas"/>
          <w:color w:val="0F172A"/>
          <w:sz w:val="17"/>
        </w:rPr>
        <w:br/>
        <w:t xml:space="preserve">SELECT </w:t>
      </w:r>
      <w:r>
        <w:rPr>
          <w:rFonts w:ascii="Consolas" w:hAnsi="Consolas"/>
          <w:color w:val="0F172A"/>
          <w:sz w:val="17"/>
        </w:rPr>
        <w:br/>
        <w:t xml:space="preserve">    DATE_TRUNC('month', order_date) AS sales_month,</w:t>
      </w:r>
      <w:r>
        <w:rPr>
          <w:rFonts w:ascii="Consolas" w:hAnsi="Consolas"/>
          <w:color w:val="0F172A"/>
          <w:sz w:val="17"/>
        </w:rPr>
        <w:br/>
        <w:t xml:space="preserve">    category,</w:t>
      </w:r>
      <w:r>
        <w:rPr>
          <w:rFonts w:ascii="Consolas" w:hAnsi="Consolas"/>
          <w:color w:val="0F172A"/>
          <w:sz w:val="17"/>
        </w:rPr>
        <w:br/>
        <w:t xml:space="preserve">    COUNT(order_id) AS total_orders,</w:t>
      </w:r>
      <w:r>
        <w:rPr>
          <w:rFonts w:ascii="Consolas" w:hAnsi="Consolas"/>
          <w:color w:val="0F172A"/>
          <w:sz w:val="17"/>
        </w:rPr>
        <w:br/>
        <w:t xml:space="preserve">    SUM(total_amount) AS total_revenue</w:t>
      </w:r>
      <w:r>
        <w:rPr>
          <w:rFonts w:ascii="Consolas" w:hAnsi="Consolas"/>
          <w:color w:val="0F172A"/>
          <w:sz w:val="17"/>
        </w:rPr>
        <w:br/>
        <w:t>FROM orders o</w:t>
      </w:r>
      <w:r>
        <w:rPr>
          <w:rFonts w:ascii="Consolas" w:hAnsi="Consolas"/>
          <w:color w:val="0F172A"/>
          <w:sz w:val="17"/>
        </w:rPr>
        <w:br/>
        <w:t>JOIN order_items oi ON o.order_id = oi.order_id</w:t>
      </w:r>
      <w:r>
        <w:rPr>
          <w:rFonts w:ascii="Consolas" w:hAnsi="Consolas"/>
          <w:color w:val="0F172A"/>
          <w:sz w:val="17"/>
        </w:rPr>
        <w:br/>
        <w:t>JOIN products p ON oi.product_id = p.product_id</w:t>
      </w:r>
      <w:r>
        <w:rPr>
          <w:rFonts w:ascii="Consolas" w:hAnsi="Consolas"/>
          <w:color w:val="0F172A"/>
          <w:sz w:val="17"/>
        </w:rPr>
        <w:br/>
        <w:t>GROUP BY DATE_TRUNC('month', order_date), category;</w:t>
      </w:r>
      <w:r>
        <w:rPr>
          <w:rFonts w:ascii="Consolas" w:hAnsi="Consolas"/>
          <w:color w:val="0F172A"/>
          <w:sz w:val="17"/>
        </w:rPr>
        <w:br/>
      </w:r>
      <w:r>
        <w:rPr>
          <w:rFonts w:ascii="Consolas" w:hAnsi="Consolas"/>
          <w:color w:val="0F172A"/>
          <w:sz w:val="17"/>
        </w:rPr>
        <w:br/>
        <w:t>-- Refreshing the Materialized View</w:t>
      </w:r>
      <w:r>
        <w:rPr>
          <w:rFonts w:ascii="Consolas" w:hAnsi="Consolas"/>
          <w:color w:val="0F172A"/>
          <w:sz w:val="17"/>
        </w:rPr>
        <w:br/>
        <w:t>REFRESH MATERIALIZED VIEW CONCURRENTLY mv_monthly_sales_summary;</w:t>
      </w:r>
    </w:p>
    <w:p w14:paraId="47778DA6" w14:textId="77777777" w:rsidR="00D7481C" w:rsidRDefault="00D7481C">
      <w:pPr>
        <w:pBdr>
          <w:bottom w:val="single" w:sz="6" w:space="1" w:color="CBD5E1"/>
        </w:pBdr>
        <w:spacing w:before="120" w:after="120"/>
      </w:pPr>
    </w:p>
    <w:p w14:paraId="5081FC6F" w14:textId="77777777" w:rsidR="00D7481C" w:rsidRDefault="00000000">
      <w:pPr>
        <w:keepNext/>
        <w:spacing w:before="320" w:after="120"/>
      </w:pPr>
      <w:r>
        <w:rPr>
          <w:b/>
          <w:color w:val="0F2C59"/>
          <w:sz w:val="36"/>
        </w:rPr>
        <w:t>Part 5: Storage Internals &amp; Indexing Architecture</w:t>
      </w:r>
    </w:p>
    <w:p w14:paraId="25BE1414" w14:textId="77777777" w:rsidR="00D7481C" w:rsidRDefault="00000000">
      <w:pPr>
        <w:keepNext/>
        <w:spacing w:before="200"/>
      </w:pPr>
      <w:r>
        <w:rPr>
          <w:b/>
          <w:color w:val="1E40AF"/>
          <w:sz w:val="24"/>
        </w:rPr>
        <w:t>5.1 What is an Index?</w:t>
      </w:r>
    </w:p>
    <w:p w14:paraId="0815105F" w14:textId="77777777" w:rsidR="00D7481C" w:rsidRDefault="00000000">
      <w:pPr>
        <w:spacing w:before="20"/>
      </w:pPr>
      <w:r>
        <w:t xml:space="preserve">An index is an auxiliary data structure (most commonly a self-balancing </w:t>
      </w:r>
      <w:r>
        <w:rPr>
          <w:b/>
        </w:rPr>
        <w:t>B-Tree</w:t>
      </w:r>
      <w:r>
        <w:t xml:space="preserve"> or </w:t>
      </w:r>
      <w:r>
        <w:rPr>
          <w:b/>
        </w:rPr>
        <w:t>B+ Tree</w:t>
      </w:r>
      <w:r>
        <w:t>) that enables the database engine to find specific rows in $O(\log N)$ time, avoiding expensive full table scans ($O(N)$).</w:t>
      </w:r>
    </w:p>
    <w:p w14:paraId="2B21BC78" w14:textId="77777777" w:rsidR="00D7481C" w:rsidRDefault="00000000">
      <w:pPr>
        <w:keepNext/>
        <w:spacing w:before="200"/>
      </w:pPr>
      <w:r>
        <w:rPr>
          <w:b/>
          <w:color w:val="1E40AF"/>
          <w:sz w:val="24"/>
        </w:rPr>
        <w:t>5.2 B+ Tree Architecture</w:t>
      </w:r>
    </w:p>
    <w:p w14:paraId="484804A9" w14:textId="77777777" w:rsidR="00D7481C" w:rsidRDefault="00000000">
      <w:pPr>
        <w:spacing w:before="20"/>
      </w:pPr>
      <w:r>
        <w:t>In a B+ Tree:</w:t>
      </w:r>
    </w:p>
    <w:p w14:paraId="0DE7A2A9" w14:textId="77777777" w:rsidR="00D7481C" w:rsidRDefault="00000000">
      <w:pPr>
        <w:spacing w:before="20" w:after="40"/>
        <w:ind w:left="360"/>
      </w:pPr>
      <w:r>
        <w:rPr>
          <w:b/>
          <w:color w:val="3B82F6"/>
        </w:rPr>
        <w:t xml:space="preserve">• </w:t>
      </w:r>
      <w:r>
        <w:rPr>
          <w:b/>
        </w:rPr>
        <w:t>Internal Nodes:</w:t>
      </w:r>
      <w:r>
        <w:t xml:space="preserve"> Store search key values and child pointers to direct query traversal.</w:t>
      </w:r>
    </w:p>
    <w:p w14:paraId="0A57EA04" w14:textId="77777777" w:rsidR="00D7481C" w:rsidRDefault="00000000">
      <w:pPr>
        <w:spacing w:before="20" w:after="40"/>
        <w:ind w:left="360"/>
      </w:pPr>
      <w:r>
        <w:rPr>
          <w:b/>
          <w:color w:val="3B82F6"/>
        </w:rPr>
        <w:t xml:space="preserve">• </w:t>
      </w:r>
      <w:r>
        <w:rPr>
          <w:b/>
        </w:rPr>
        <w:t>Leaf Nodes:</w:t>
      </w:r>
      <w:r>
        <w:t xml:space="preserve"> Stored on disk pages linked sequentially as a </w:t>
      </w:r>
      <w:r>
        <w:rPr>
          <w:b/>
        </w:rPr>
        <w:t>doubly-linked list</w:t>
      </w:r>
      <w:r>
        <w:t>. Leaf nodes contain either the actual data rows (Clustered) or pointers to data rows (Non-Clustered).</w:t>
      </w:r>
    </w:p>
    <w:p w14:paraId="69B94CE7" w14:textId="77777777" w:rsidR="00D7481C" w:rsidRDefault="00000000">
      <w:pPr>
        <w:spacing w:before="20" w:after="40"/>
        <w:ind w:left="360"/>
      </w:pPr>
      <w:r>
        <w:rPr>
          <w:b/>
          <w:color w:val="3B82F6"/>
        </w:rPr>
        <w:t xml:space="preserve">• </w:t>
      </w:r>
      <w:r>
        <w:rPr>
          <w:b/>
        </w:rPr>
        <w:t>Height:</w:t>
      </w:r>
      <w:r>
        <w:t xml:space="preserve"> Typically 3 to 4 levels even for millions of rows. A search requires only 3 to 4 page I/O reads.</w:t>
      </w:r>
    </w:p>
    <w:p w14:paraId="04C835A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                  [ 50 | 100 ]            &lt;-- Root Node</w:t>
      </w:r>
      <w:r>
        <w:rPr>
          <w:rFonts w:ascii="Consolas" w:hAnsi="Consolas"/>
          <w:color w:val="0F172A"/>
          <w:sz w:val="17"/>
        </w:rPr>
        <w:br/>
        <w:t xml:space="preserve">                 /     |      \</w:t>
      </w:r>
      <w:r>
        <w:rPr>
          <w:rFonts w:ascii="Consolas" w:hAnsi="Consolas"/>
          <w:color w:val="0F172A"/>
          <w:sz w:val="17"/>
        </w:rPr>
        <w:br/>
        <w:t xml:space="preserve">     [ 20 | 35 ]   [ 65 | 80 ]  [ 120 | 150 ] &lt;-- Internal Nodes</w:t>
      </w:r>
      <w:r>
        <w:rPr>
          <w:rFonts w:ascii="Consolas" w:hAnsi="Consolas"/>
          <w:color w:val="0F172A"/>
          <w:sz w:val="17"/>
        </w:rPr>
        <w:br/>
        <w:t xml:space="preserve">       /    \        /    \       /     \</w:t>
      </w:r>
      <w:r>
        <w:rPr>
          <w:rFonts w:ascii="Consolas" w:hAnsi="Consolas"/>
          <w:color w:val="0F172A"/>
          <w:sz w:val="17"/>
        </w:rPr>
        <w:br/>
        <w:t xml:space="preserve">    [Leaves: Doubly-Linked List at Base Layer]</w:t>
      </w:r>
      <w:r>
        <w:rPr>
          <w:rFonts w:ascii="Consolas" w:hAnsi="Consolas"/>
          <w:color w:val="0F172A"/>
          <w:sz w:val="17"/>
        </w:rPr>
        <w:br/>
        <w:t xml:space="preserve">    [Page 1] &lt;---&gt; [Page 2] &lt;---&gt; [Page 3] &lt;---&gt; [Page 4]</w:t>
      </w:r>
    </w:p>
    <w:p w14:paraId="0FBE10B2" w14:textId="77777777" w:rsidR="00D7481C" w:rsidRDefault="00D7481C">
      <w:pPr>
        <w:pBdr>
          <w:bottom w:val="single" w:sz="6" w:space="1" w:color="CBD5E1"/>
        </w:pBdr>
        <w:spacing w:before="120" w:after="120"/>
      </w:pPr>
    </w:p>
    <w:p w14:paraId="099340C7" w14:textId="77777777" w:rsidR="00D7481C" w:rsidRDefault="00000000">
      <w:pPr>
        <w:keepNext/>
        <w:spacing w:before="200"/>
      </w:pPr>
      <w:r>
        <w:rPr>
          <w:b/>
          <w:color w:val="1E40AF"/>
          <w:sz w:val="24"/>
        </w:rPr>
        <w:t>5.3 Clustered vs. Non-Clustered Indexes</w:t>
      </w:r>
    </w:p>
    <w:tbl>
      <w:tblPr>
        <w:tblStyle w:val="TableGrid"/>
        <w:tblW w:w="0" w:type="auto"/>
        <w:jc w:val="center"/>
        <w:tblLook w:val="04A0" w:firstRow="1" w:lastRow="0" w:firstColumn="1" w:lastColumn="0" w:noHBand="0" w:noVBand="1"/>
      </w:tblPr>
      <w:tblGrid>
        <w:gridCol w:w="3312"/>
        <w:gridCol w:w="3312"/>
        <w:gridCol w:w="3312"/>
      </w:tblGrid>
      <w:tr w:rsidR="00D7481C" w14:paraId="5FDABBE0" w14:textId="77777777">
        <w:trPr>
          <w:jc w:val="center"/>
        </w:trPr>
        <w:tc>
          <w:tcPr>
            <w:tcW w:w="3312" w:type="dxa"/>
            <w:shd w:val="clear" w:color="auto" w:fill="1E3A8A"/>
            <w:tcMar>
              <w:top w:w="90" w:type="dxa"/>
              <w:left w:w="130" w:type="dxa"/>
              <w:bottom w:w="90" w:type="dxa"/>
              <w:right w:w="130" w:type="dxa"/>
            </w:tcMar>
            <w:vAlign w:val="center"/>
          </w:tcPr>
          <w:p w14:paraId="7128CA09" w14:textId="77777777" w:rsidR="00D7481C" w:rsidRDefault="00000000">
            <w:pPr>
              <w:spacing w:before="20" w:after="20" w:line="252" w:lineRule="auto"/>
            </w:pPr>
            <w:r>
              <w:rPr>
                <w:b/>
                <w:color w:val="FFFFFF"/>
                <w:sz w:val="19"/>
              </w:rPr>
              <w:t>Dimension</w:t>
            </w:r>
          </w:p>
        </w:tc>
        <w:tc>
          <w:tcPr>
            <w:tcW w:w="3312" w:type="dxa"/>
            <w:shd w:val="clear" w:color="auto" w:fill="1E3A8A"/>
            <w:tcMar>
              <w:top w:w="90" w:type="dxa"/>
              <w:left w:w="130" w:type="dxa"/>
              <w:bottom w:w="90" w:type="dxa"/>
              <w:right w:w="130" w:type="dxa"/>
            </w:tcMar>
            <w:vAlign w:val="center"/>
          </w:tcPr>
          <w:p w14:paraId="44DBC0DE" w14:textId="77777777" w:rsidR="00D7481C" w:rsidRDefault="00000000">
            <w:pPr>
              <w:spacing w:before="20" w:after="20" w:line="252" w:lineRule="auto"/>
            </w:pPr>
            <w:r>
              <w:rPr>
                <w:b/>
                <w:color w:val="FFFFFF"/>
                <w:sz w:val="19"/>
              </w:rPr>
              <w:t>Clustered Index</w:t>
            </w:r>
          </w:p>
        </w:tc>
        <w:tc>
          <w:tcPr>
            <w:tcW w:w="3312" w:type="dxa"/>
            <w:shd w:val="clear" w:color="auto" w:fill="1E3A8A"/>
            <w:tcMar>
              <w:top w:w="90" w:type="dxa"/>
              <w:left w:w="130" w:type="dxa"/>
              <w:bottom w:w="90" w:type="dxa"/>
              <w:right w:w="130" w:type="dxa"/>
            </w:tcMar>
            <w:vAlign w:val="center"/>
          </w:tcPr>
          <w:p w14:paraId="3D82D965" w14:textId="77777777" w:rsidR="00D7481C" w:rsidRDefault="00000000">
            <w:pPr>
              <w:spacing w:before="20" w:after="20" w:line="252" w:lineRule="auto"/>
            </w:pPr>
            <w:r>
              <w:rPr>
                <w:b/>
                <w:color w:val="FFFFFF"/>
                <w:sz w:val="19"/>
              </w:rPr>
              <w:t>Non-Clustered Index (Secondary)</w:t>
            </w:r>
          </w:p>
        </w:tc>
      </w:tr>
      <w:tr w:rsidR="00D7481C" w14:paraId="25B3F517" w14:textId="77777777">
        <w:trPr>
          <w:jc w:val="center"/>
        </w:trPr>
        <w:tc>
          <w:tcPr>
            <w:tcW w:w="3312" w:type="dxa"/>
            <w:shd w:val="clear" w:color="auto" w:fill="F8FAFC"/>
            <w:tcMar>
              <w:top w:w="90" w:type="dxa"/>
              <w:left w:w="130" w:type="dxa"/>
              <w:bottom w:w="90" w:type="dxa"/>
              <w:right w:w="130" w:type="dxa"/>
            </w:tcMar>
            <w:vAlign w:val="center"/>
          </w:tcPr>
          <w:p w14:paraId="65666574" w14:textId="77777777" w:rsidR="00D7481C" w:rsidRDefault="00000000">
            <w:pPr>
              <w:spacing w:before="20" w:after="20" w:line="252" w:lineRule="auto"/>
            </w:pPr>
            <w:r>
              <w:rPr>
                <w:b/>
                <w:sz w:val="18"/>
              </w:rPr>
              <w:t>Physical Order</w:t>
            </w:r>
          </w:p>
        </w:tc>
        <w:tc>
          <w:tcPr>
            <w:tcW w:w="3312" w:type="dxa"/>
            <w:shd w:val="clear" w:color="auto" w:fill="F8FAFC"/>
            <w:tcMar>
              <w:top w:w="90" w:type="dxa"/>
              <w:left w:w="130" w:type="dxa"/>
              <w:bottom w:w="90" w:type="dxa"/>
              <w:right w:w="130" w:type="dxa"/>
            </w:tcMar>
            <w:vAlign w:val="center"/>
          </w:tcPr>
          <w:p w14:paraId="244EEE41" w14:textId="77777777" w:rsidR="00D7481C" w:rsidRDefault="00000000">
            <w:pPr>
              <w:spacing w:before="20" w:after="20" w:line="252" w:lineRule="auto"/>
            </w:pPr>
            <w:r>
              <w:rPr>
                <w:sz w:val="18"/>
              </w:rPr>
              <w:t xml:space="preserve">Dictates the physical sort order of rows </w:t>
            </w:r>
            <w:r>
              <w:rPr>
                <w:sz w:val="18"/>
              </w:rPr>
              <w:lastRenderedPageBreak/>
              <w:t>on disk.</w:t>
            </w:r>
          </w:p>
        </w:tc>
        <w:tc>
          <w:tcPr>
            <w:tcW w:w="3312" w:type="dxa"/>
            <w:shd w:val="clear" w:color="auto" w:fill="F8FAFC"/>
            <w:tcMar>
              <w:top w:w="90" w:type="dxa"/>
              <w:left w:w="130" w:type="dxa"/>
              <w:bottom w:w="90" w:type="dxa"/>
              <w:right w:w="130" w:type="dxa"/>
            </w:tcMar>
            <w:vAlign w:val="center"/>
          </w:tcPr>
          <w:p w14:paraId="031708A9" w14:textId="77777777" w:rsidR="00D7481C" w:rsidRDefault="00000000">
            <w:pPr>
              <w:spacing w:before="20" w:after="20" w:line="252" w:lineRule="auto"/>
            </w:pPr>
            <w:r>
              <w:rPr>
                <w:sz w:val="18"/>
              </w:rPr>
              <w:lastRenderedPageBreak/>
              <w:t xml:space="preserve">Logical structure separate from physical </w:t>
            </w:r>
            <w:r>
              <w:rPr>
                <w:sz w:val="18"/>
              </w:rPr>
              <w:lastRenderedPageBreak/>
              <w:t>row storage.</w:t>
            </w:r>
          </w:p>
        </w:tc>
      </w:tr>
      <w:tr w:rsidR="00D7481C" w14:paraId="654CDBD1" w14:textId="77777777">
        <w:trPr>
          <w:jc w:val="center"/>
        </w:trPr>
        <w:tc>
          <w:tcPr>
            <w:tcW w:w="3312" w:type="dxa"/>
            <w:shd w:val="clear" w:color="auto" w:fill="FFFFFF"/>
            <w:tcMar>
              <w:top w:w="90" w:type="dxa"/>
              <w:left w:w="130" w:type="dxa"/>
              <w:bottom w:w="90" w:type="dxa"/>
              <w:right w:w="130" w:type="dxa"/>
            </w:tcMar>
            <w:vAlign w:val="center"/>
          </w:tcPr>
          <w:p w14:paraId="03CE47F5" w14:textId="77777777" w:rsidR="00D7481C" w:rsidRDefault="00000000">
            <w:pPr>
              <w:spacing w:before="20" w:after="20" w:line="252" w:lineRule="auto"/>
            </w:pPr>
            <w:r>
              <w:rPr>
                <w:b/>
                <w:sz w:val="18"/>
              </w:rPr>
              <w:lastRenderedPageBreak/>
              <w:t>Leaf Node Content</w:t>
            </w:r>
          </w:p>
        </w:tc>
        <w:tc>
          <w:tcPr>
            <w:tcW w:w="3312" w:type="dxa"/>
            <w:shd w:val="clear" w:color="auto" w:fill="FFFFFF"/>
            <w:tcMar>
              <w:top w:w="90" w:type="dxa"/>
              <w:left w:w="130" w:type="dxa"/>
              <w:bottom w:w="90" w:type="dxa"/>
              <w:right w:w="130" w:type="dxa"/>
            </w:tcMar>
            <w:vAlign w:val="center"/>
          </w:tcPr>
          <w:p w14:paraId="1BAB28E5" w14:textId="77777777" w:rsidR="00D7481C" w:rsidRDefault="00000000">
            <w:pPr>
              <w:spacing w:before="20" w:after="20" w:line="252" w:lineRule="auto"/>
            </w:pPr>
            <w:r>
              <w:rPr>
                <w:sz w:val="18"/>
              </w:rPr>
              <w:t xml:space="preserve">Contains the </w:t>
            </w:r>
            <w:r>
              <w:rPr>
                <w:b/>
                <w:sz w:val="18"/>
              </w:rPr>
              <w:t>actual data pages</w:t>
            </w:r>
            <w:r>
              <w:rPr>
                <w:sz w:val="18"/>
              </w:rPr>
              <w:t xml:space="preserve"> (the full row).</w:t>
            </w:r>
          </w:p>
        </w:tc>
        <w:tc>
          <w:tcPr>
            <w:tcW w:w="3312" w:type="dxa"/>
            <w:shd w:val="clear" w:color="auto" w:fill="FFFFFF"/>
            <w:tcMar>
              <w:top w:w="90" w:type="dxa"/>
              <w:left w:w="130" w:type="dxa"/>
              <w:bottom w:w="90" w:type="dxa"/>
              <w:right w:w="130" w:type="dxa"/>
            </w:tcMar>
            <w:vAlign w:val="center"/>
          </w:tcPr>
          <w:p w14:paraId="104C9716" w14:textId="77777777" w:rsidR="00D7481C" w:rsidRDefault="00000000">
            <w:pPr>
              <w:spacing w:before="20" w:after="20" w:line="252" w:lineRule="auto"/>
            </w:pPr>
            <w:r>
              <w:rPr>
                <w:sz w:val="18"/>
              </w:rPr>
              <w:t xml:space="preserve">Contains the index key columns + a </w:t>
            </w:r>
            <w:r>
              <w:rPr>
                <w:b/>
                <w:sz w:val="18"/>
              </w:rPr>
              <w:t>Row Locator</w:t>
            </w:r>
            <w:r>
              <w:rPr>
                <w:sz w:val="18"/>
              </w:rPr>
              <w:t xml:space="preserve"> (pointer/PK).</w:t>
            </w:r>
          </w:p>
        </w:tc>
      </w:tr>
      <w:tr w:rsidR="00D7481C" w14:paraId="02481750" w14:textId="77777777">
        <w:trPr>
          <w:jc w:val="center"/>
        </w:trPr>
        <w:tc>
          <w:tcPr>
            <w:tcW w:w="3312" w:type="dxa"/>
            <w:shd w:val="clear" w:color="auto" w:fill="F8FAFC"/>
            <w:tcMar>
              <w:top w:w="90" w:type="dxa"/>
              <w:left w:w="130" w:type="dxa"/>
              <w:bottom w:w="90" w:type="dxa"/>
              <w:right w:w="130" w:type="dxa"/>
            </w:tcMar>
            <w:vAlign w:val="center"/>
          </w:tcPr>
          <w:p w14:paraId="5099BCF0" w14:textId="77777777" w:rsidR="00D7481C" w:rsidRDefault="00000000">
            <w:pPr>
              <w:spacing w:before="20" w:after="20" w:line="252" w:lineRule="auto"/>
            </w:pPr>
            <w:r>
              <w:rPr>
                <w:b/>
                <w:sz w:val="18"/>
              </w:rPr>
              <w:t>Count per Table</w:t>
            </w:r>
          </w:p>
        </w:tc>
        <w:tc>
          <w:tcPr>
            <w:tcW w:w="3312" w:type="dxa"/>
            <w:shd w:val="clear" w:color="auto" w:fill="F8FAFC"/>
            <w:tcMar>
              <w:top w:w="90" w:type="dxa"/>
              <w:left w:w="130" w:type="dxa"/>
              <w:bottom w:w="90" w:type="dxa"/>
              <w:right w:w="130" w:type="dxa"/>
            </w:tcMar>
            <w:vAlign w:val="center"/>
          </w:tcPr>
          <w:p w14:paraId="34F21F20" w14:textId="77777777" w:rsidR="00D7481C" w:rsidRDefault="00000000">
            <w:pPr>
              <w:spacing w:before="20" w:after="20" w:line="252" w:lineRule="auto"/>
            </w:pPr>
            <w:r>
              <w:rPr>
                <w:b/>
                <w:sz w:val="18"/>
              </w:rPr>
              <w:t>Strictly 1 per table</w:t>
            </w:r>
            <w:r>
              <w:rPr>
                <w:sz w:val="18"/>
              </w:rPr>
              <w:t xml:space="preserve"> (data can only be sorted one way).</w:t>
            </w:r>
          </w:p>
        </w:tc>
        <w:tc>
          <w:tcPr>
            <w:tcW w:w="3312" w:type="dxa"/>
            <w:shd w:val="clear" w:color="auto" w:fill="F8FAFC"/>
            <w:tcMar>
              <w:top w:w="90" w:type="dxa"/>
              <w:left w:w="130" w:type="dxa"/>
              <w:bottom w:w="90" w:type="dxa"/>
              <w:right w:w="130" w:type="dxa"/>
            </w:tcMar>
            <w:vAlign w:val="center"/>
          </w:tcPr>
          <w:p w14:paraId="47A0E398" w14:textId="77777777" w:rsidR="00D7481C" w:rsidRDefault="00000000">
            <w:pPr>
              <w:spacing w:before="20" w:after="20" w:line="252" w:lineRule="auto"/>
            </w:pPr>
            <w:r>
              <w:rPr>
                <w:b/>
                <w:sz w:val="18"/>
              </w:rPr>
              <w:t>Multiple per table</w:t>
            </w:r>
            <w:r>
              <w:rPr>
                <w:sz w:val="18"/>
              </w:rPr>
              <w:t xml:space="preserve"> (typically up to hundreds).</w:t>
            </w:r>
          </w:p>
        </w:tc>
      </w:tr>
      <w:tr w:rsidR="00D7481C" w14:paraId="31680A8D" w14:textId="77777777">
        <w:trPr>
          <w:jc w:val="center"/>
        </w:trPr>
        <w:tc>
          <w:tcPr>
            <w:tcW w:w="3312" w:type="dxa"/>
            <w:shd w:val="clear" w:color="auto" w:fill="FFFFFF"/>
            <w:tcMar>
              <w:top w:w="90" w:type="dxa"/>
              <w:left w:w="130" w:type="dxa"/>
              <w:bottom w:w="90" w:type="dxa"/>
              <w:right w:w="130" w:type="dxa"/>
            </w:tcMar>
            <w:vAlign w:val="center"/>
          </w:tcPr>
          <w:p w14:paraId="22B30A6B" w14:textId="77777777" w:rsidR="00D7481C" w:rsidRDefault="00000000">
            <w:pPr>
              <w:spacing w:before="20" w:after="20" w:line="252" w:lineRule="auto"/>
            </w:pPr>
            <w:r>
              <w:rPr>
                <w:b/>
                <w:sz w:val="18"/>
              </w:rPr>
              <w:t>Lookup Cost</w:t>
            </w:r>
          </w:p>
        </w:tc>
        <w:tc>
          <w:tcPr>
            <w:tcW w:w="3312" w:type="dxa"/>
            <w:shd w:val="clear" w:color="auto" w:fill="FFFFFF"/>
            <w:tcMar>
              <w:top w:w="90" w:type="dxa"/>
              <w:left w:w="130" w:type="dxa"/>
              <w:bottom w:w="90" w:type="dxa"/>
              <w:right w:w="130" w:type="dxa"/>
            </w:tcMar>
            <w:vAlign w:val="center"/>
          </w:tcPr>
          <w:p w14:paraId="49A360BF" w14:textId="77777777" w:rsidR="00D7481C" w:rsidRDefault="00000000">
            <w:pPr>
              <w:spacing w:before="20" w:after="20" w:line="252" w:lineRule="auto"/>
            </w:pPr>
            <w:r>
              <w:rPr>
                <w:sz w:val="18"/>
              </w:rPr>
              <w:t>Direct lookup: Traverse B-Tree to leaf node $\rightarrow$ Data retrieved.</w:t>
            </w:r>
          </w:p>
        </w:tc>
        <w:tc>
          <w:tcPr>
            <w:tcW w:w="3312" w:type="dxa"/>
            <w:shd w:val="clear" w:color="auto" w:fill="FFFFFF"/>
            <w:tcMar>
              <w:top w:w="90" w:type="dxa"/>
              <w:left w:w="130" w:type="dxa"/>
              <w:bottom w:w="90" w:type="dxa"/>
              <w:right w:w="130" w:type="dxa"/>
            </w:tcMar>
            <w:vAlign w:val="center"/>
          </w:tcPr>
          <w:p w14:paraId="1BC360DF" w14:textId="77777777" w:rsidR="00D7481C" w:rsidRDefault="00000000">
            <w:pPr>
              <w:spacing w:before="20" w:after="20" w:line="252" w:lineRule="auto"/>
            </w:pPr>
            <w:r>
              <w:rPr>
                <w:sz w:val="18"/>
              </w:rPr>
              <w:t>Two-step: Traverse secondary B-tree $\rightarrow$ get PK $\rightarrow$ lookup in clustered index (</w:t>
            </w:r>
            <w:r>
              <w:rPr>
                <w:b/>
                <w:sz w:val="18"/>
              </w:rPr>
              <w:t>Key Lookup / Bookmark Lookup</w:t>
            </w:r>
            <w:r>
              <w:rPr>
                <w:sz w:val="18"/>
              </w:rPr>
              <w:t>).</w:t>
            </w:r>
          </w:p>
        </w:tc>
      </w:tr>
      <w:tr w:rsidR="00D7481C" w14:paraId="3EEC8FE6" w14:textId="77777777">
        <w:trPr>
          <w:jc w:val="center"/>
        </w:trPr>
        <w:tc>
          <w:tcPr>
            <w:tcW w:w="3312" w:type="dxa"/>
            <w:shd w:val="clear" w:color="auto" w:fill="F8FAFC"/>
            <w:tcMar>
              <w:top w:w="90" w:type="dxa"/>
              <w:left w:w="130" w:type="dxa"/>
              <w:bottom w:w="90" w:type="dxa"/>
              <w:right w:w="130" w:type="dxa"/>
            </w:tcMar>
            <w:vAlign w:val="center"/>
          </w:tcPr>
          <w:p w14:paraId="7F699E42" w14:textId="77777777" w:rsidR="00D7481C" w:rsidRDefault="00000000">
            <w:pPr>
              <w:spacing w:before="20" w:after="20" w:line="252" w:lineRule="auto"/>
            </w:pPr>
            <w:r>
              <w:rPr>
                <w:b/>
                <w:sz w:val="18"/>
              </w:rPr>
              <w:t>Default Creation</w:t>
            </w:r>
          </w:p>
        </w:tc>
        <w:tc>
          <w:tcPr>
            <w:tcW w:w="3312" w:type="dxa"/>
            <w:shd w:val="clear" w:color="auto" w:fill="F8FAFC"/>
            <w:tcMar>
              <w:top w:w="90" w:type="dxa"/>
              <w:left w:w="130" w:type="dxa"/>
              <w:bottom w:w="90" w:type="dxa"/>
              <w:right w:w="130" w:type="dxa"/>
            </w:tcMar>
            <w:vAlign w:val="center"/>
          </w:tcPr>
          <w:p w14:paraId="11E93E6B" w14:textId="77777777" w:rsidR="00D7481C" w:rsidRDefault="00000000">
            <w:pPr>
              <w:spacing w:before="20" w:after="20" w:line="252" w:lineRule="auto"/>
            </w:pPr>
            <w:r>
              <w:rPr>
                <w:sz w:val="18"/>
              </w:rPr>
              <w:t>Primary Key automatically creates clustered index (MySQL InnoDB / SQL Server).</w:t>
            </w:r>
          </w:p>
        </w:tc>
        <w:tc>
          <w:tcPr>
            <w:tcW w:w="3312" w:type="dxa"/>
            <w:shd w:val="clear" w:color="auto" w:fill="F8FAFC"/>
            <w:tcMar>
              <w:top w:w="90" w:type="dxa"/>
              <w:left w:w="130" w:type="dxa"/>
              <w:bottom w:w="90" w:type="dxa"/>
              <w:right w:w="130" w:type="dxa"/>
            </w:tcMar>
            <w:vAlign w:val="center"/>
          </w:tcPr>
          <w:p w14:paraId="3C0C4CD6" w14:textId="77777777" w:rsidR="00D7481C" w:rsidRDefault="00000000">
            <w:pPr>
              <w:spacing w:before="20" w:after="20" w:line="252" w:lineRule="auto"/>
            </w:pPr>
            <w:r>
              <w:rPr>
                <w:rFonts w:ascii="Consolas" w:hAnsi="Consolas"/>
                <w:color w:val="BE185D"/>
                <w:sz w:val="19"/>
              </w:rPr>
              <w:t>CREATE INDEX</w:t>
            </w:r>
            <w:r>
              <w:rPr>
                <w:sz w:val="18"/>
              </w:rPr>
              <w:t xml:space="preserve"> or </w:t>
            </w:r>
            <w:r>
              <w:rPr>
                <w:rFonts w:ascii="Consolas" w:hAnsi="Consolas"/>
                <w:color w:val="BE185D"/>
                <w:sz w:val="19"/>
              </w:rPr>
              <w:t>UNIQUE</w:t>
            </w:r>
            <w:r>
              <w:rPr>
                <w:sz w:val="18"/>
              </w:rPr>
              <w:t xml:space="preserve"> constraint creates non-clustered index.</w:t>
            </w:r>
          </w:p>
        </w:tc>
      </w:tr>
    </w:tbl>
    <w:p w14:paraId="14594273" w14:textId="77777777" w:rsidR="00D7481C" w:rsidRDefault="00D7481C">
      <w:pPr>
        <w:spacing w:after="80"/>
      </w:pPr>
    </w:p>
    <w:p w14:paraId="3F56EBBA" w14:textId="77777777" w:rsidR="00D7481C" w:rsidRDefault="00D7481C">
      <w:pPr>
        <w:pBdr>
          <w:bottom w:val="single" w:sz="6" w:space="1" w:color="CBD5E1"/>
        </w:pBdr>
        <w:spacing w:before="120" w:after="120"/>
      </w:pPr>
    </w:p>
    <w:p w14:paraId="049E1005" w14:textId="77777777" w:rsidR="00D7481C" w:rsidRDefault="00000000">
      <w:pPr>
        <w:keepNext/>
        <w:spacing w:before="200"/>
      </w:pPr>
      <w:r>
        <w:rPr>
          <w:b/>
          <w:color w:val="1E40AF"/>
          <w:sz w:val="24"/>
        </w:rPr>
        <w:t>5.4 The Composite Index Left-Prefix Rule</w:t>
      </w:r>
    </w:p>
    <w:p w14:paraId="3ED9544D" w14:textId="77777777" w:rsidR="00D7481C" w:rsidRDefault="00000000">
      <w:pPr>
        <w:spacing w:before="20"/>
      </w:pPr>
      <w:r>
        <w:t xml:space="preserve">When an index is created on multiple columns: </w:t>
      </w:r>
      <w:r>
        <w:rPr>
          <w:rFonts w:ascii="Consolas" w:hAnsi="Consolas"/>
          <w:color w:val="BE185D"/>
          <w:sz w:val="19"/>
        </w:rPr>
        <w:t>CREATE INDEX idx_emp_dept_sal ON employees (dept_id, salary, hire_date);</w:t>
      </w:r>
    </w:p>
    <w:p w14:paraId="3283E890" w14:textId="77777777" w:rsidR="00D7481C" w:rsidRDefault="00000000">
      <w:pPr>
        <w:spacing w:before="20"/>
      </w:pPr>
      <w:r>
        <w:t xml:space="preserve">The B+ tree is sorted strictly by </w:t>
      </w:r>
      <w:r>
        <w:rPr>
          <w:rFonts w:ascii="Consolas" w:hAnsi="Consolas"/>
          <w:color w:val="BE185D"/>
          <w:sz w:val="19"/>
        </w:rPr>
        <w:t>dept_id</w:t>
      </w:r>
      <w:r>
        <w:t xml:space="preserve"> first, then by </w:t>
      </w:r>
      <w:r>
        <w:rPr>
          <w:rFonts w:ascii="Consolas" w:hAnsi="Consolas"/>
          <w:color w:val="BE185D"/>
          <w:sz w:val="19"/>
        </w:rPr>
        <w:t>salary</w:t>
      </w:r>
      <w:r>
        <w:t xml:space="preserve"> within identical </w:t>
      </w:r>
      <w:r>
        <w:rPr>
          <w:rFonts w:ascii="Consolas" w:hAnsi="Consolas"/>
          <w:color w:val="BE185D"/>
          <w:sz w:val="19"/>
        </w:rPr>
        <w:t>dept_id</w:t>
      </w:r>
      <w:r>
        <w:t xml:space="preserve">s, and then by </w:t>
      </w:r>
      <w:r>
        <w:rPr>
          <w:rFonts w:ascii="Consolas" w:hAnsi="Consolas"/>
          <w:color w:val="BE185D"/>
          <w:sz w:val="19"/>
        </w:rPr>
        <w:t>hire_date</w:t>
      </w:r>
      <w:r>
        <w:t>.</w:t>
      </w:r>
    </w:p>
    <w:p w14:paraId="097DA6F2" w14:textId="77777777" w:rsidR="00D7481C" w:rsidRDefault="00000000">
      <w:pPr>
        <w:keepNext/>
        <w:spacing w:before="160" w:after="40"/>
      </w:pPr>
      <w:r>
        <w:rPr>
          <w:b/>
          <w:color w:val="334155"/>
          <w:sz w:val="22"/>
        </w:rPr>
        <w:t>Which queries can use this index?</w:t>
      </w:r>
    </w:p>
    <w:p w14:paraId="347A4218" w14:textId="77777777" w:rsidR="00D7481C" w:rsidRDefault="00000000">
      <w:pPr>
        <w:spacing w:before="20" w:after="40"/>
        <w:ind w:left="360"/>
      </w:pPr>
      <w:r>
        <w:rPr>
          <w:b/>
          <w:color w:val="3B82F6"/>
        </w:rPr>
        <w:t xml:space="preserve">• </w:t>
      </w:r>
      <w:r>
        <w:rPr>
          <w:rFonts w:ascii="Consolas" w:hAnsi="Consolas"/>
          <w:color w:val="BE185D"/>
          <w:sz w:val="19"/>
        </w:rPr>
        <w:t>WHERE dept_id = 10</w:t>
      </w:r>
      <w:r>
        <w:t xml:space="preserve"> $\rightarrow$ </w:t>
      </w:r>
      <w:r>
        <w:rPr>
          <w:b/>
        </w:rPr>
        <w:t>YES</w:t>
      </w:r>
      <w:r>
        <w:t xml:space="preserve"> (Uses prefix).</w:t>
      </w:r>
    </w:p>
    <w:p w14:paraId="514664B1" w14:textId="77777777" w:rsidR="00D7481C" w:rsidRDefault="00000000">
      <w:pPr>
        <w:spacing w:before="20" w:after="40"/>
        <w:ind w:left="360"/>
      </w:pPr>
      <w:r>
        <w:rPr>
          <w:b/>
          <w:color w:val="3B82F6"/>
        </w:rPr>
        <w:t xml:space="preserve">• </w:t>
      </w:r>
      <w:r>
        <w:rPr>
          <w:rFonts w:ascii="Consolas" w:hAnsi="Consolas"/>
          <w:color w:val="BE185D"/>
          <w:sz w:val="19"/>
        </w:rPr>
        <w:t>WHERE dept_id = 10 AND salary &gt; 80000</w:t>
      </w:r>
      <w:r>
        <w:t xml:space="preserve"> $\rightarrow$ </w:t>
      </w:r>
      <w:r>
        <w:rPr>
          <w:b/>
        </w:rPr>
        <w:t>YES</w:t>
      </w:r>
      <w:r>
        <w:t xml:space="preserve"> (Uses both).</w:t>
      </w:r>
    </w:p>
    <w:p w14:paraId="1491A934" w14:textId="77777777" w:rsidR="00D7481C" w:rsidRDefault="00000000">
      <w:pPr>
        <w:spacing w:before="20" w:after="40"/>
        <w:ind w:left="360"/>
      </w:pPr>
      <w:r>
        <w:rPr>
          <w:b/>
          <w:color w:val="3B82F6"/>
        </w:rPr>
        <w:t xml:space="preserve">• </w:t>
      </w:r>
      <w:r>
        <w:rPr>
          <w:rFonts w:ascii="Consolas" w:hAnsi="Consolas"/>
          <w:color w:val="BE185D"/>
          <w:sz w:val="19"/>
        </w:rPr>
        <w:t>WHERE dept_id = 10 AND salary = 90000 AND hire_date = '2022-01-01'</w:t>
      </w:r>
      <w:r>
        <w:t xml:space="preserve"> $\rightarrow$ </w:t>
      </w:r>
      <w:r>
        <w:rPr>
          <w:b/>
        </w:rPr>
        <w:t>YES</w:t>
      </w:r>
      <w:r>
        <w:t xml:space="preserve"> (Uses all 3).</w:t>
      </w:r>
    </w:p>
    <w:p w14:paraId="3314EDA2" w14:textId="77777777" w:rsidR="00D7481C" w:rsidRDefault="00000000">
      <w:pPr>
        <w:spacing w:before="20" w:after="40"/>
        <w:ind w:left="360"/>
      </w:pPr>
      <w:r>
        <w:rPr>
          <w:b/>
          <w:color w:val="3B82F6"/>
        </w:rPr>
        <w:t xml:space="preserve">• </w:t>
      </w:r>
      <w:r>
        <w:rPr>
          <w:rFonts w:ascii="Consolas" w:hAnsi="Consolas"/>
          <w:color w:val="BE185D"/>
          <w:sz w:val="19"/>
        </w:rPr>
        <w:t>WHERE salary = 90000</w:t>
      </w:r>
      <w:r>
        <w:t xml:space="preserve"> $\rightarrow$ </w:t>
      </w:r>
      <w:r>
        <w:rPr>
          <w:b/>
        </w:rPr>
        <w:t>NO</w:t>
      </w:r>
      <w:r>
        <w:t xml:space="preserve"> (Violates left-prefix; cannot seek).</w:t>
      </w:r>
    </w:p>
    <w:p w14:paraId="44ED2D1A" w14:textId="77777777" w:rsidR="00D7481C" w:rsidRDefault="00000000">
      <w:pPr>
        <w:spacing w:before="20" w:after="40"/>
        <w:ind w:left="360"/>
      </w:pPr>
      <w:r>
        <w:rPr>
          <w:b/>
          <w:color w:val="3B82F6"/>
        </w:rPr>
        <w:t xml:space="preserve">• </w:t>
      </w:r>
      <w:r>
        <w:rPr>
          <w:rFonts w:ascii="Consolas" w:hAnsi="Consolas"/>
          <w:color w:val="BE185D"/>
          <w:sz w:val="19"/>
        </w:rPr>
        <w:t>WHERE hire_date = '2022-01-01'</w:t>
      </w:r>
      <w:r>
        <w:t xml:space="preserve"> $\rightarrow$ </w:t>
      </w:r>
      <w:r>
        <w:rPr>
          <w:b/>
        </w:rPr>
        <w:t>NO</w:t>
      </w:r>
      <w:r>
        <w:t xml:space="preserve"> (Violates left-prefix).</w:t>
      </w:r>
    </w:p>
    <w:p w14:paraId="59E822B3" w14:textId="77777777" w:rsidR="00D7481C" w:rsidRDefault="00000000">
      <w:pPr>
        <w:spacing w:before="20" w:after="40"/>
        <w:ind w:left="360"/>
      </w:pPr>
      <w:r>
        <w:rPr>
          <w:b/>
          <w:color w:val="3B82F6"/>
        </w:rPr>
        <w:t xml:space="preserve">• </w:t>
      </w:r>
      <w:r>
        <w:rPr>
          <w:rFonts w:ascii="Consolas" w:hAnsi="Consolas"/>
          <w:color w:val="BE185D"/>
          <w:sz w:val="19"/>
        </w:rPr>
        <w:t>WHERE dept_id = 10 AND hire_date = '2022-01-01'</w:t>
      </w:r>
      <w:r>
        <w:t xml:space="preserve"> $\rightarrow$ </w:t>
      </w:r>
      <w:r>
        <w:rPr>
          <w:b/>
        </w:rPr>
        <w:t>PARTIAL</w:t>
      </w:r>
      <w:r>
        <w:t xml:space="preserve"> (Uses </w:t>
      </w:r>
      <w:r>
        <w:rPr>
          <w:rFonts w:ascii="Consolas" w:hAnsi="Consolas"/>
          <w:color w:val="BE185D"/>
          <w:sz w:val="19"/>
        </w:rPr>
        <w:t>dept_id</w:t>
      </w:r>
      <w:r>
        <w:t xml:space="preserve"> to seek; filters </w:t>
      </w:r>
      <w:r>
        <w:rPr>
          <w:rFonts w:ascii="Consolas" w:hAnsi="Consolas"/>
          <w:color w:val="BE185D"/>
          <w:sz w:val="19"/>
        </w:rPr>
        <w:t>hire_date</w:t>
      </w:r>
      <w:r>
        <w:t xml:space="preserve"> in memory).</w:t>
      </w:r>
    </w:p>
    <w:p w14:paraId="39880837" w14:textId="77777777" w:rsidR="00D7481C" w:rsidRDefault="00D7481C">
      <w:pPr>
        <w:pBdr>
          <w:bottom w:val="single" w:sz="6" w:space="1" w:color="CBD5E1"/>
        </w:pBdr>
        <w:spacing w:before="120" w:after="120"/>
      </w:pPr>
    </w:p>
    <w:p w14:paraId="32B001FE" w14:textId="77777777" w:rsidR="00D7481C" w:rsidRDefault="00000000">
      <w:pPr>
        <w:keepNext/>
        <w:spacing w:before="200"/>
      </w:pPr>
      <w:r>
        <w:rPr>
          <w:b/>
          <w:color w:val="1E40AF"/>
          <w:sz w:val="24"/>
        </w:rPr>
        <w:t>5.5 Covering Indexes (INCLUDE Columns)</w:t>
      </w:r>
    </w:p>
    <w:p w14:paraId="25494936" w14:textId="77777777" w:rsidR="00D7481C" w:rsidRDefault="00000000">
      <w:pPr>
        <w:spacing w:before="20"/>
      </w:pPr>
      <w:r>
        <w:t xml:space="preserve">A </w:t>
      </w:r>
      <w:r>
        <w:rPr>
          <w:b/>
        </w:rPr>
        <w:t>Covering Index</w:t>
      </w:r>
      <w:r>
        <w:t xml:space="preserve"> contains all columns requested by a query in its leaf nodes. When an index covers a query, the engine satisfies the query entirely from the index without executing an expensive </w:t>
      </w:r>
      <w:r>
        <w:rPr>
          <w:b/>
        </w:rPr>
        <w:t>Key Lookup</w:t>
      </w:r>
      <w:r>
        <w:t xml:space="preserve"> back to the clustered table!</w:t>
      </w:r>
    </w:p>
    <w:p w14:paraId="078A719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Creating an index with INCLUDE columns (SQL Server / PostgreSQL)</w:t>
      </w:r>
      <w:r>
        <w:rPr>
          <w:rFonts w:ascii="Consolas" w:hAnsi="Consolas"/>
          <w:color w:val="0F172A"/>
          <w:sz w:val="17"/>
        </w:rPr>
        <w:br/>
        <w:t xml:space="preserve">CREATE INDEX idx_orders_customer_covering </w:t>
      </w:r>
      <w:r>
        <w:rPr>
          <w:rFonts w:ascii="Consolas" w:hAnsi="Consolas"/>
          <w:color w:val="0F172A"/>
          <w:sz w:val="17"/>
        </w:rPr>
        <w:br/>
        <w:t xml:space="preserve">ON orders (customer_id, order_date) </w:t>
      </w:r>
      <w:r>
        <w:rPr>
          <w:rFonts w:ascii="Consolas" w:hAnsi="Consolas"/>
          <w:color w:val="0F172A"/>
          <w:sz w:val="17"/>
        </w:rPr>
        <w:br/>
        <w:t>INCLUDE (total_amount, order_status);</w:t>
      </w:r>
      <w:r>
        <w:rPr>
          <w:rFonts w:ascii="Consolas" w:hAnsi="Consolas"/>
          <w:color w:val="0F172A"/>
          <w:sz w:val="17"/>
        </w:rPr>
        <w:br/>
      </w:r>
      <w:r>
        <w:rPr>
          <w:rFonts w:ascii="Consolas" w:hAnsi="Consolas"/>
          <w:color w:val="0F172A"/>
          <w:sz w:val="17"/>
        </w:rPr>
        <w:br/>
        <w:t>-- This query is 100% "Covered" (Index-Only Scan)</w:t>
      </w:r>
      <w:r>
        <w:rPr>
          <w:rFonts w:ascii="Consolas" w:hAnsi="Consolas"/>
          <w:color w:val="0F172A"/>
          <w:sz w:val="17"/>
        </w:rPr>
        <w:br/>
        <w:t>SELECT customer_id, order_date, total_amount, order_status</w:t>
      </w:r>
      <w:r>
        <w:rPr>
          <w:rFonts w:ascii="Consolas" w:hAnsi="Consolas"/>
          <w:color w:val="0F172A"/>
          <w:sz w:val="17"/>
        </w:rPr>
        <w:br/>
        <w:t>FROM orders</w:t>
      </w:r>
      <w:r>
        <w:rPr>
          <w:rFonts w:ascii="Consolas" w:hAnsi="Consolas"/>
          <w:color w:val="0F172A"/>
          <w:sz w:val="17"/>
        </w:rPr>
        <w:br/>
        <w:t>WHERE customer_id = 101 AND order_date &gt;= '2024-01-01';</w:t>
      </w:r>
    </w:p>
    <w:p w14:paraId="65346094" w14:textId="77777777" w:rsidR="00D7481C" w:rsidRDefault="00D7481C">
      <w:pPr>
        <w:pBdr>
          <w:bottom w:val="single" w:sz="6" w:space="1" w:color="CBD5E1"/>
        </w:pBdr>
        <w:spacing w:before="120" w:after="120"/>
      </w:pPr>
    </w:p>
    <w:p w14:paraId="256A0CD9" w14:textId="77777777" w:rsidR="00D7481C" w:rsidRDefault="00000000">
      <w:pPr>
        <w:keepNext/>
        <w:spacing w:before="320" w:after="120"/>
      </w:pPr>
      <w:r>
        <w:rPr>
          <w:b/>
          <w:color w:val="0F2C59"/>
          <w:sz w:val="36"/>
        </w:rPr>
        <w:lastRenderedPageBreak/>
        <w:t>Part 6: Core Comparisons Guide</w:t>
      </w:r>
    </w:p>
    <w:p w14:paraId="707B96B4" w14:textId="77777777" w:rsidR="00D7481C" w:rsidRDefault="00000000">
      <w:pPr>
        <w:keepNext/>
        <w:spacing w:before="200"/>
      </w:pPr>
      <w:r>
        <w:rPr>
          <w:b/>
          <w:color w:val="1E40AF"/>
          <w:sz w:val="24"/>
        </w:rPr>
        <w:t>Comparison 1: 3NF vs. BCNF</w:t>
      </w:r>
    </w:p>
    <w:tbl>
      <w:tblPr>
        <w:tblStyle w:val="TableGrid"/>
        <w:tblW w:w="0" w:type="auto"/>
        <w:jc w:val="center"/>
        <w:tblLook w:val="04A0" w:firstRow="1" w:lastRow="0" w:firstColumn="1" w:lastColumn="0" w:noHBand="0" w:noVBand="1"/>
      </w:tblPr>
      <w:tblGrid>
        <w:gridCol w:w="3312"/>
        <w:gridCol w:w="3312"/>
        <w:gridCol w:w="3312"/>
      </w:tblGrid>
      <w:tr w:rsidR="00D7481C" w14:paraId="77EBEBC8" w14:textId="77777777">
        <w:trPr>
          <w:jc w:val="center"/>
        </w:trPr>
        <w:tc>
          <w:tcPr>
            <w:tcW w:w="3312" w:type="dxa"/>
            <w:shd w:val="clear" w:color="auto" w:fill="1E3A8A"/>
            <w:tcMar>
              <w:top w:w="90" w:type="dxa"/>
              <w:left w:w="130" w:type="dxa"/>
              <w:bottom w:w="90" w:type="dxa"/>
              <w:right w:w="130" w:type="dxa"/>
            </w:tcMar>
            <w:vAlign w:val="center"/>
          </w:tcPr>
          <w:p w14:paraId="5051683B" w14:textId="77777777" w:rsidR="00D7481C" w:rsidRDefault="00000000">
            <w:pPr>
              <w:spacing w:before="20" w:after="20" w:line="252" w:lineRule="auto"/>
            </w:pPr>
            <w:r>
              <w:rPr>
                <w:b/>
                <w:color w:val="FFFFFF"/>
                <w:sz w:val="19"/>
              </w:rPr>
              <w:t>Feature</w:t>
            </w:r>
          </w:p>
        </w:tc>
        <w:tc>
          <w:tcPr>
            <w:tcW w:w="3312" w:type="dxa"/>
            <w:shd w:val="clear" w:color="auto" w:fill="1E3A8A"/>
            <w:tcMar>
              <w:top w:w="90" w:type="dxa"/>
              <w:left w:w="130" w:type="dxa"/>
              <w:bottom w:w="90" w:type="dxa"/>
              <w:right w:w="130" w:type="dxa"/>
            </w:tcMar>
            <w:vAlign w:val="center"/>
          </w:tcPr>
          <w:p w14:paraId="5E188E8D" w14:textId="77777777" w:rsidR="00D7481C" w:rsidRDefault="00000000">
            <w:pPr>
              <w:spacing w:before="20" w:after="20" w:line="252" w:lineRule="auto"/>
            </w:pPr>
            <w:r>
              <w:rPr>
                <w:b/>
                <w:color w:val="FFFFFF"/>
                <w:sz w:val="19"/>
              </w:rPr>
              <w:t>Third Normal Form (3NF)</w:t>
            </w:r>
          </w:p>
        </w:tc>
        <w:tc>
          <w:tcPr>
            <w:tcW w:w="3312" w:type="dxa"/>
            <w:shd w:val="clear" w:color="auto" w:fill="1E3A8A"/>
            <w:tcMar>
              <w:top w:w="90" w:type="dxa"/>
              <w:left w:w="130" w:type="dxa"/>
              <w:bottom w:w="90" w:type="dxa"/>
              <w:right w:w="130" w:type="dxa"/>
            </w:tcMar>
            <w:vAlign w:val="center"/>
          </w:tcPr>
          <w:p w14:paraId="6F219F5F" w14:textId="77777777" w:rsidR="00D7481C" w:rsidRDefault="00000000">
            <w:pPr>
              <w:spacing w:before="20" w:after="20" w:line="252" w:lineRule="auto"/>
            </w:pPr>
            <w:r>
              <w:rPr>
                <w:b/>
                <w:color w:val="FFFFFF"/>
                <w:sz w:val="19"/>
              </w:rPr>
              <w:t>Boyce-Codd Normal Form (BCNF)</w:t>
            </w:r>
          </w:p>
        </w:tc>
      </w:tr>
      <w:tr w:rsidR="00D7481C" w14:paraId="04B5A60C" w14:textId="77777777">
        <w:trPr>
          <w:jc w:val="center"/>
        </w:trPr>
        <w:tc>
          <w:tcPr>
            <w:tcW w:w="3312" w:type="dxa"/>
            <w:shd w:val="clear" w:color="auto" w:fill="F8FAFC"/>
            <w:tcMar>
              <w:top w:w="90" w:type="dxa"/>
              <w:left w:w="130" w:type="dxa"/>
              <w:bottom w:w="90" w:type="dxa"/>
              <w:right w:w="130" w:type="dxa"/>
            </w:tcMar>
            <w:vAlign w:val="center"/>
          </w:tcPr>
          <w:p w14:paraId="30C143A1" w14:textId="77777777" w:rsidR="00D7481C" w:rsidRDefault="00000000">
            <w:pPr>
              <w:spacing w:before="20" w:after="20" w:line="252" w:lineRule="auto"/>
            </w:pPr>
            <w:r>
              <w:rPr>
                <w:b/>
                <w:sz w:val="18"/>
              </w:rPr>
              <w:t>Determinant Rule</w:t>
            </w:r>
          </w:p>
        </w:tc>
        <w:tc>
          <w:tcPr>
            <w:tcW w:w="3312" w:type="dxa"/>
            <w:shd w:val="clear" w:color="auto" w:fill="F8FAFC"/>
            <w:tcMar>
              <w:top w:w="90" w:type="dxa"/>
              <w:left w:w="130" w:type="dxa"/>
              <w:bottom w:w="90" w:type="dxa"/>
              <w:right w:w="130" w:type="dxa"/>
            </w:tcMar>
            <w:vAlign w:val="center"/>
          </w:tcPr>
          <w:p w14:paraId="014C4797" w14:textId="77777777" w:rsidR="00D7481C" w:rsidRDefault="00000000">
            <w:pPr>
              <w:spacing w:before="20" w:after="20" w:line="252" w:lineRule="auto"/>
            </w:pPr>
            <w:r>
              <w:rPr>
                <w:sz w:val="18"/>
              </w:rPr>
              <w:t>For $X \rightarrow Y$, $X$ is super key OR $Y$ is prime attribute.</w:t>
            </w:r>
          </w:p>
        </w:tc>
        <w:tc>
          <w:tcPr>
            <w:tcW w:w="3312" w:type="dxa"/>
            <w:shd w:val="clear" w:color="auto" w:fill="F8FAFC"/>
            <w:tcMar>
              <w:top w:w="90" w:type="dxa"/>
              <w:left w:w="130" w:type="dxa"/>
              <w:bottom w:w="90" w:type="dxa"/>
              <w:right w:w="130" w:type="dxa"/>
            </w:tcMar>
            <w:vAlign w:val="center"/>
          </w:tcPr>
          <w:p w14:paraId="666325FF" w14:textId="77777777" w:rsidR="00D7481C" w:rsidRDefault="00000000">
            <w:pPr>
              <w:spacing w:before="20" w:after="20" w:line="252" w:lineRule="auto"/>
            </w:pPr>
            <w:r>
              <w:rPr>
                <w:sz w:val="18"/>
              </w:rPr>
              <w:t xml:space="preserve">For $X \rightarrow Y$, $X$ </w:t>
            </w:r>
            <w:r>
              <w:rPr>
                <w:b/>
                <w:sz w:val="18"/>
              </w:rPr>
              <w:t>must</w:t>
            </w:r>
            <w:r>
              <w:rPr>
                <w:sz w:val="18"/>
              </w:rPr>
              <w:t xml:space="preserve"> be a super key.</w:t>
            </w:r>
          </w:p>
        </w:tc>
      </w:tr>
      <w:tr w:rsidR="00D7481C" w14:paraId="77119464" w14:textId="77777777">
        <w:trPr>
          <w:jc w:val="center"/>
        </w:trPr>
        <w:tc>
          <w:tcPr>
            <w:tcW w:w="3312" w:type="dxa"/>
            <w:shd w:val="clear" w:color="auto" w:fill="FFFFFF"/>
            <w:tcMar>
              <w:top w:w="90" w:type="dxa"/>
              <w:left w:w="130" w:type="dxa"/>
              <w:bottom w:w="90" w:type="dxa"/>
              <w:right w:w="130" w:type="dxa"/>
            </w:tcMar>
            <w:vAlign w:val="center"/>
          </w:tcPr>
          <w:p w14:paraId="47AFC358" w14:textId="77777777" w:rsidR="00D7481C" w:rsidRDefault="00000000">
            <w:pPr>
              <w:spacing w:before="20" w:after="20" w:line="252" w:lineRule="auto"/>
            </w:pPr>
            <w:r>
              <w:rPr>
                <w:b/>
                <w:sz w:val="18"/>
              </w:rPr>
              <w:t>Strictness</w:t>
            </w:r>
          </w:p>
        </w:tc>
        <w:tc>
          <w:tcPr>
            <w:tcW w:w="3312" w:type="dxa"/>
            <w:shd w:val="clear" w:color="auto" w:fill="FFFFFF"/>
            <w:tcMar>
              <w:top w:w="90" w:type="dxa"/>
              <w:left w:w="130" w:type="dxa"/>
              <w:bottom w:w="90" w:type="dxa"/>
              <w:right w:w="130" w:type="dxa"/>
            </w:tcMar>
            <w:vAlign w:val="center"/>
          </w:tcPr>
          <w:p w14:paraId="3CE5EE85" w14:textId="77777777" w:rsidR="00D7481C" w:rsidRDefault="00000000">
            <w:pPr>
              <w:spacing w:before="20" w:after="20" w:line="252" w:lineRule="auto"/>
            </w:pPr>
            <w:r>
              <w:rPr>
                <w:sz w:val="18"/>
              </w:rPr>
              <w:t>Less strict. Tolerates functional dependencies into prime attributes.</w:t>
            </w:r>
          </w:p>
        </w:tc>
        <w:tc>
          <w:tcPr>
            <w:tcW w:w="3312" w:type="dxa"/>
            <w:shd w:val="clear" w:color="auto" w:fill="FFFFFF"/>
            <w:tcMar>
              <w:top w:w="90" w:type="dxa"/>
              <w:left w:w="130" w:type="dxa"/>
              <w:bottom w:w="90" w:type="dxa"/>
              <w:right w:w="130" w:type="dxa"/>
            </w:tcMar>
            <w:vAlign w:val="center"/>
          </w:tcPr>
          <w:p w14:paraId="5BFC3F34" w14:textId="77777777" w:rsidR="00D7481C" w:rsidRDefault="00000000">
            <w:pPr>
              <w:spacing w:before="20" w:after="20" w:line="252" w:lineRule="auto"/>
            </w:pPr>
            <w:r>
              <w:rPr>
                <w:sz w:val="18"/>
              </w:rPr>
              <w:t>Stricter.</w:t>
            </w:r>
          </w:p>
        </w:tc>
      </w:tr>
      <w:tr w:rsidR="00D7481C" w14:paraId="0E97D291" w14:textId="77777777">
        <w:trPr>
          <w:jc w:val="center"/>
        </w:trPr>
        <w:tc>
          <w:tcPr>
            <w:tcW w:w="3312" w:type="dxa"/>
            <w:shd w:val="clear" w:color="auto" w:fill="F8FAFC"/>
            <w:tcMar>
              <w:top w:w="90" w:type="dxa"/>
              <w:left w:w="130" w:type="dxa"/>
              <w:bottom w:w="90" w:type="dxa"/>
              <w:right w:w="130" w:type="dxa"/>
            </w:tcMar>
            <w:vAlign w:val="center"/>
          </w:tcPr>
          <w:p w14:paraId="7876ACBF" w14:textId="77777777" w:rsidR="00D7481C" w:rsidRDefault="00000000">
            <w:pPr>
              <w:spacing w:before="20" w:after="20" w:line="252" w:lineRule="auto"/>
            </w:pPr>
            <w:r>
              <w:rPr>
                <w:b/>
                <w:sz w:val="18"/>
              </w:rPr>
              <w:t>Dependency Preservation</w:t>
            </w:r>
          </w:p>
        </w:tc>
        <w:tc>
          <w:tcPr>
            <w:tcW w:w="3312" w:type="dxa"/>
            <w:shd w:val="clear" w:color="auto" w:fill="F8FAFC"/>
            <w:tcMar>
              <w:top w:w="90" w:type="dxa"/>
              <w:left w:w="130" w:type="dxa"/>
              <w:bottom w:w="90" w:type="dxa"/>
              <w:right w:w="130" w:type="dxa"/>
            </w:tcMar>
            <w:vAlign w:val="center"/>
          </w:tcPr>
          <w:p w14:paraId="7BCE154B" w14:textId="77777777" w:rsidR="00D7481C" w:rsidRDefault="00000000">
            <w:pPr>
              <w:spacing w:before="20" w:after="20" w:line="252" w:lineRule="auto"/>
            </w:pPr>
            <w:r>
              <w:rPr>
                <w:sz w:val="18"/>
              </w:rPr>
              <w:t>Always preserves functional dependencies.</w:t>
            </w:r>
          </w:p>
        </w:tc>
        <w:tc>
          <w:tcPr>
            <w:tcW w:w="3312" w:type="dxa"/>
            <w:shd w:val="clear" w:color="auto" w:fill="F8FAFC"/>
            <w:tcMar>
              <w:top w:w="90" w:type="dxa"/>
              <w:left w:w="130" w:type="dxa"/>
              <w:bottom w:w="90" w:type="dxa"/>
              <w:right w:w="130" w:type="dxa"/>
            </w:tcMar>
            <w:vAlign w:val="center"/>
          </w:tcPr>
          <w:p w14:paraId="2C13CC78" w14:textId="77777777" w:rsidR="00D7481C" w:rsidRDefault="00000000">
            <w:pPr>
              <w:spacing w:before="20" w:after="20" w:line="252" w:lineRule="auto"/>
            </w:pPr>
            <w:r>
              <w:rPr>
                <w:sz w:val="18"/>
              </w:rPr>
              <w:t>May occasionally lose functional dependencies during decomposition.</w:t>
            </w:r>
          </w:p>
        </w:tc>
      </w:tr>
      <w:tr w:rsidR="00D7481C" w14:paraId="4F0C572A" w14:textId="77777777">
        <w:trPr>
          <w:jc w:val="center"/>
        </w:trPr>
        <w:tc>
          <w:tcPr>
            <w:tcW w:w="3312" w:type="dxa"/>
            <w:shd w:val="clear" w:color="auto" w:fill="FFFFFF"/>
            <w:tcMar>
              <w:top w:w="90" w:type="dxa"/>
              <w:left w:w="130" w:type="dxa"/>
              <w:bottom w:w="90" w:type="dxa"/>
              <w:right w:w="130" w:type="dxa"/>
            </w:tcMar>
            <w:vAlign w:val="center"/>
          </w:tcPr>
          <w:p w14:paraId="7175B647" w14:textId="77777777" w:rsidR="00D7481C" w:rsidRDefault="00000000">
            <w:pPr>
              <w:spacing w:before="20" w:after="20" w:line="252" w:lineRule="auto"/>
            </w:pPr>
            <w:r>
              <w:rPr>
                <w:b/>
                <w:sz w:val="18"/>
              </w:rPr>
              <w:t>Industry Practice</w:t>
            </w:r>
          </w:p>
        </w:tc>
        <w:tc>
          <w:tcPr>
            <w:tcW w:w="3312" w:type="dxa"/>
            <w:shd w:val="clear" w:color="auto" w:fill="FFFFFF"/>
            <w:tcMar>
              <w:top w:w="90" w:type="dxa"/>
              <w:left w:w="130" w:type="dxa"/>
              <w:bottom w:w="90" w:type="dxa"/>
              <w:right w:w="130" w:type="dxa"/>
            </w:tcMar>
            <w:vAlign w:val="center"/>
          </w:tcPr>
          <w:p w14:paraId="4BDEA513" w14:textId="77777777" w:rsidR="00D7481C" w:rsidRDefault="00000000">
            <w:pPr>
              <w:spacing w:before="20" w:after="20" w:line="252" w:lineRule="auto"/>
            </w:pPr>
            <w:r>
              <w:rPr>
                <w:sz w:val="18"/>
              </w:rPr>
              <w:t>Standard target for almost all OLTP database designs.</w:t>
            </w:r>
          </w:p>
        </w:tc>
        <w:tc>
          <w:tcPr>
            <w:tcW w:w="3312" w:type="dxa"/>
            <w:shd w:val="clear" w:color="auto" w:fill="FFFFFF"/>
            <w:tcMar>
              <w:top w:w="90" w:type="dxa"/>
              <w:left w:w="130" w:type="dxa"/>
              <w:bottom w:w="90" w:type="dxa"/>
              <w:right w:w="130" w:type="dxa"/>
            </w:tcMar>
            <w:vAlign w:val="center"/>
          </w:tcPr>
          <w:p w14:paraId="376F974E" w14:textId="77777777" w:rsidR="00D7481C" w:rsidRDefault="00000000">
            <w:pPr>
              <w:spacing w:before="20" w:after="20" w:line="252" w:lineRule="auto"/>
            </w:pPr>
            <w:r>
              <w:rPr>
                <w:sz w:val="18"/>
              </w:rPr>
              <w:t>Applied in specialized scenarios with overlapping composite keys.</w:t>
            </w:r>
          </w:p>
        </w:tc>
      </w:tr>
    </w:tbl>
    <w:p w14:paraId="2778B935" w14:textId="77777777" w:rsidR="00D7481C" w:rsidRDefault="00D7481C">
      <w:pPr>
        <w:spacing w:after="80"/>
      </w:pPr>
    </w:p>
    <w:p w14:paraId="5D65DCA6" w14:textId="77777777" w:rsidR="00D7481C" w:rsidRDefault="00000000">
      <w:pPr>
        <w:keepNext/>
        <w:spacing w:before="200"/>
      </w:pPr>
      <w:r>
        <w:rPr>
          <w:b/>
          <w:color w:val="1E40AF"/>
          <w:sz w:val="24"/>
        </w:rPr>
        <w:t>Comparison 2: OLTP vs. OLAP Schema Design</w:t>
      </w:r>
    </w:p>
    <w:tbl>
      <w:tblPr>
        <w:tblStyle w:val="TableGrid"/>
        <w:tblW w:w="0" w:type="auto"/>
        <w:jc w:val="center"/>
        <w:tblLook w:val="04A0" w:firstRow="1" w:lastRow="0" w:firstColumn="1" w:lastColumn="0" w:noHBand="0" w:noVBand="1"/>
      </w:tblPr>
      <w:tblGrid>
        <w:gridCol w:w="3312"/>
        <w:gridCol w:w="3312"/>
        <w:gridCol w:w="3312"/>
      </w:tblGrid>
      <w:tr w:rsidR="00D7481C" w14:paraId="7A761CC1" w14:textId="77777777">
        <w:trPr>
          <w:jc w:val="center"/>
        </w:trPr>
        <w:tc>
          <w:tcPr>
            <w:tcW w:w="3312" w:type="dxa"/>
            <w:shd w:val="clear" w:color="auto" w:fill="1E3A8A"/>
            <w:tcMar>
              <w:top w:w="90" w:type="dxa"/>
              <w:left w:w="130" w:type="dxa"/>
              <w:bottom w:w="90" w:type="dxa"/>
              <w:right w:w="130" w:type="dxa"/>
            </w:tcMar>
            <w:vAlign w:val="center"/>
          </w:tcPr>
          <w:p w14:paraId="27CEC790" w14:textId="77777777" w:rsidR="00D7481C" w:rsidRDefault="00000000">
            <w:pPr>
              <w:spacing w:before="20" w:after="20" w:line="252" w:lineRule="auto"/>
            </w:pPr>
            <w:r>
              <w:rPr>
                <w:b/>
                <w:color w:val="FFFFFF"/>
                <w:sz w:val="19"/>
              </w:rPr>
              <w:t>Attribute</w:t>
            </w:r>
          </w:p>
        </w:tc>
        <w:tc>
          <w:tcPr>
            <w:tcW w:w="3312" w:type="dxa"/>
            <w:shd w:val="clear" w:color="auto" w:fill="1E3A8A"/>
            <w:tcMar>
              <w:top w:w="90" w:type="dxa"/>
              <w:left w:w="130" w:type="dxa"/>
              <w:bottom w:w="90" w:type="dxa"/>
              <w:right w:w="130" w:type="dxa"/>
            </w:tcMar>
            <w:vAlign w:val="center"/>
          </w:tcPr>
          <w:p w14:paraId="42CAB16F" w14:textId="77777777" w:rsidR="00D7481C" w:rsidRDefault="00000000">
            <w:pPr>
              <w:spacing w:before="20" w:after="20" w:line="252" w:lineRule="auto"/>
            </w:pPr>
            <w:r>
              <w:rPr>
                <w:b/>
                <w:color w:val="FFFFFF"/>
                <w:sz w:val="19"/>
              </w:rPr>
              <w:t>OLTP (Online Transaction Processing)</w:t>
            </w:r>
          </w:p>
        </w:tc>
        <w:tc>
          <w:tcPr>
            <w:tcW w:w="3312" w:type="dxa"/>
            <w:shd w:val="clear" w:color="auto" w:fill="1E3A8A"/>
            <w:tcMar>
              <w:top w:w="90" w:type="dxa"/>
              <w:left w:w="130" w:type="dxa"/>
              <w:bottom w:w="90" w:type="dxa"/>
              <w:right w:w="130" w:type="dxa"/>
            </w:tcMar>
            <w:vAlign w:val="center"/>
          </w:tcPr>
          <w:p w14:paraId="7505CC28" w14:textId="77777777" w:rsidR="00D7481C" w:rsidRDefault="00000000">
            <w:pPr>
              <w:spacing w:before="20" w:after="20" w:line="252" w:lineRule="auto"/>
            </w:pPr>
            <w:r>
              <w:rPr>
                <w:b/>
                <w:color w:val="FFFFFF"/>
                <w:sz w:val="19"/>
              </w:rPr>
              <w:t>OLAP (Online Analytical Processing)</w:t>
            </w:r>
          </w:p>
        </w:tc>
      </w:tr>
      <w:tr w:rsidR="00D7481C" w14:paraId="1CD78798" w14:textId="77777777">
        <w:trPr>
          <w:jc w:val="center"/>
        </w:trPr>
        <w:tc>
          <w:tcPr>
            <w:tcW w:w="3312" w:type="dxa"/>
            <w:shd w:val="clear" w:color="auto" w:fill="F8FAFC"/>
            <w:tcMar>
              <w:top w:w="90" w:type="dxa"/>
              <w:left w:w="130" w:type="dxa"/>
              <w:bottom w:w="90" w:type="dxa"/>
              <w:right w:w="130" w:type="dxa"/>
            </w:tcMar>
            <w:vAlign w:val="center"/>
          </w:tcPr>
          <w:p w14:paraId="203A0CA1" w14:textId="77777777" w:rsidR="00D7481C" w:rsidRDefault="00000000">
            <w:pPr>
              <w:spacing w:before="20" w:after="20" w:line="252" w:lineRule="auto"/>
            </w:pPr>
            <w:r>
              <w:rPr>
                <w:b/>
                <w:sz w:val="18"/>
              </w:rPr>
              <w:t>Primary Goal</w:t>
            </w:r>
          </w:p>
        </w:tc>
        <w:tc>
          <w:tcPr>
            <w:tcW w:w="3312" w:type="dxa"/>
            <w:shd w:val="clear" w:color="auto" w:fill="F8FAFC"/>
            <w:tcMar>
              <w:top w:w="90" w:type="dxa"/>
              <w:left w:w="130" w:type="dxa"/>
              <w:bottom w:w="90" w:type="dxa"/>
              <w:right w:w="130" w:type="dxa"/>
            </w:tcMar>
            <w:vAlign w:val="center"/>
          </w:tcPr>
          <w:p w14:paraId="6E034158" w14:textId="77777777" w:rsidR="00D7481C" w:rsidRDefault="00000000">
            <w:pPr>
              <w:spacing w:before="20" w:after="20" w:line="252" w:lineRule="auto"/>
            </w:pPr>
            <w:r>
              <w:rPr>
                <w:sz w:val="18"/>
              </w:rPr>
              <w:t>Fast, reliable transaction processing (</w:t>
            </w:r>
            <w:r>
              <w:rPr>
                <w:rFonts w:ascii="Consolas" w:hAnsi="Consolas"/>
                <w:color w:val="BE185D"/>
                <w:sz w:val="19"/>
              </w:rPr>
              <w:t>INSERT</w:t>
            </w:r>
            <w:r>
              <w:rPr>
                <w:sz w:val="18"/>
              </w:rPr>
              <w:t xml:space="preserve">, </w:t>
            </w:r>
            <w:r>
              <w:rPr>
                <w:rFonts w:ascii="Consolas" w:hAnsi="Consolas"/>
                <w:color w:val="BE185D"/>
                <w:sz w:val="19"/>
              </w:rPr>
              <w:t>UPDATE</w:t>
            </w:r>
            <w:r>
              <w:rPr>
                <w:sz w:val="18"/>
              </w:rPr>
              <w:t>).</w:t>
            </w:r>
          </w:p>
        </w:tc>
        <w:tc>
          <w:tcPr>
            <w:tcW w:w="3312" w:type="dxa"/>
            <w:shd w:val="clear" w:color="auto" w:fill="F8FAFC"/>
            <w:tcMar>
              <w:top w:w="90" w:type="dxa"/>
              <w:left w:w="130" w:type="dxa"/>
              <w:bottom w:w="90" w:type="dxa"/>
              <w:right w:w="130" w:type="dxa"/>
            </w:tcMar>
            <w:vAlign w:val="center"/>
          </w:tcPr>
          <w:p w14:paraId="0DEECA67" w14:textId="77777777" w:rsidR="00D7481C" w:rsidRDefault="00000000">
            <w:pPr>
              <w:spacing w:before="20" w:after="20" w:line="252" w:lineRule="auto"/>
            </w:pPr>
            <w:r>
              <w:rPr>
                <w:sz w:val="18"/>
              </w:rPr>
              <w:t>Fast analytical querying and aggregation over historical data.</w:t>
            </w:r>
          </w:p>
        </w:tc>
      </w:tr>
      <w:tr w:rsidR="00D7481C" w14:paraId="587E39F0" w14:textId="77777777">
        <w:trPr>
          <w:jc w:val="center"/>
        </w:trPr>
        <w:tc>
          <w:tcPr>
            <w:tcW w:w="3312" w:type="dxa"/>
            <w:shd w:val="clear" w:color="auto" w:fill="FFFFFF"/>
            <w:tcMar>
              <w:top w:w="90" w:type="dxa"/>
              <w:left w:w="130" w:type="dxa"/>
              <w:bottom w:w="90" w:type="dxa"/>
              <w:right w:w="130" w:type="dxa"/>
            </w:tcMar>
            <w:vAlign w:val="center"/>
          </w:tcPr>
          <w:p w14:paraId="13799236" w14:textId="77777777" w:rsidR="00D7481C" w:rsidRDefault="00000000">
            <w:pPr>
              <w:spacing w:before="20" w:after="20" w:line="252" w:lineRule="auto"/>
            </w:pPr>
            <w:r>
              <w:rPr>
                <w:b/>
                <w:sz w:val="18"/>
              </w:rPr>
              <w:t>Data Model</w:t>
            </w:r>
          </w:p>
        </w:tc>
        <w:tc>
          <w:tcPr>
            <w:tcW w:w="3312" w:type="dxa"/>
            <w:shd w:val="clear" w:color="auto" w:fill="FFFFFF"/>
            <w:tcMar>
              <w:top w:w="90" w:type="dxa"/>
              <w:left w:w="130" w:type="dxa"/>
              <w:bottom w:w="90" w:type="dxa"/>
              <w:right w:w="130" w:type="dxa"/>
            </w:tcMar>
            <w:vAlign w:val="center"/>
          </w:tcPr>
          <w:p w14:paraId="39EAD9BD" w14:textId="77777777" w:rsidR="00D7481C" w:rsidRDefault="00000000">
            <w:pPr>
              <w:spacing w:before="20" w:after="20" w:line="252" w:lineRule="auto"/>
            </w:pPr>
            <w:r>
              <w:rPr>
                <w:sz w:val="18"/>
              </w:rPr>
              <w:t>Highly Normalized (3NF / BCNF).</w:t>
            </w:r>
          </w:p>
        </w:tc>
        <w:tc>
          <w:tcPr>
            <w:tcW w:w="3312" w:type="dxa"/>
            <w:shd w:val="clear" w:color="auto" w:fill="FFFFFF"/>
            <w:tcMar>
              <w:top w:w="90" w:type="dxa"/>
              <w:left w:w="130" w:type="dxa"/>
              <w:bottom w:w="90" w:type="dxa"/>
              <w:right w:w="130" w:type="dxa"/>
            </w:tcMar>
            <w:vAlign w:val="center"/>
          </w:tcPr>
          <w:p w14:paraId="01B00360" w14:textId="77777777" w:rsidR="00D7481C" w:rsidRDefault="00000000">
            <w:pPr>
              <w:spacing w:before="20" w:after="20" w:line="252" w:lineRule="auto"/>
            </w:pPr>
            <w:r>
              <w:rPr>
                <w:sz w:val="18"/>
              </w:rPr>
              <w:t>Denormalized (Star Schema, Snowflake Schema, One Big Table).</w:t>
            </w:r>
          </w:p>
        </w:tc>
      </w:tr>
      <w:tr w:rsidR="00D7481C" w14:paraId="03D4DDAE" w14:textId="77777777">
        <w:trPr>
          <w:jc w:val="center"/>
        </w:trPr>
        <w:tc>
          <w:tcPr>
            <w:tcW w:w="3312" w:type="dxa"/>
            <w:shd w:val="clear" w:color="auto" w:fill="F8FAFC"/>
            <w:tcMar>
              <w:top w:w="90" w:type="dxa"/>
              <w:left w:w="130" w:type="dxa"/>
              <w:bottom w:w="90" w:type="dxa"/>
              <w:right w:w="130" w:type="dxa"/>
            </w:tcMar>
            <w:vAlign w:val="center"/>
          </w:tcPr>
          <w:p w14:paraId="7D8191A4" w14:textId="77777777" w:rsidR="00D7481C" w:rsidRDefault="00000000">
            <w:pPr>
              <w:spacing w:before="20" w:after="20" w:line="252" w:lineRule="auto"/>
            </w:pPr>
            <w:r>
              <w:rPr>
                <w:b/>
                <w:sz w:val="18"/>
              </w:rPr>
              <w:t>Tables</w:t>
            </w:r>
          </w:p>
        </w:tc>
        <w:tc>
          <w:tcPr>
            <w:tcW w:w="3312" w:type="dxa"/>
            <w:shd w:val="clear" w:color="auto" w:fill="F8FAFC"/>
            <w:tcMar>
              <w:top w:w="90" w:type="dxa"/>
              <w:left w:w="130" w:type="dxa"/>
              <w:bottom w:w="90" w:type="dxa"/>
              <w:right w:w="130" w:type="dxa"/>
            </w:tcMar>
            <w:vAlign w:val="center"/>
          </w:tcPr>
          <w:p w14:paraId="6EBD2F2B" w14:textId="77777777" w:rsidR="00D7481C" w:rsidRDefault="00000000">
            <w:pPr>
              <w:spacing w:before="20" w:after="20" w:line="252" w:lineRule="auto"/>
            </w:pPr>
            <w:r>
              <w:rPr>
                <w:sz w:val="18"/>
              </w:rPr>
              <w:t>Many narrow tables with many foreign keys.</w:t>
            </w:r>
          </w:p>
        </w:tc>
        <w:tc>
          <w:tcPr>
            <w:tcW w:w="3312" w:type="dxa"/>
            <w:shd w:val="clear" w:color="auto" w:fill="F8FAFC"/>
            <w:tcMar>
              <w:top w:w="90" w:type="dxa"/>
              <w:left w:w="130" w:type="dxa"/>
              <w:bottom w:w="90" w:type="dxa"/>
              <w:right w:w="130" w:type="dxa"/>
            </w:tcMar>
            <w:vAlign w:val="center"/>
          </w:tcPr>
          <w:p w14:paraId="6AC788B8" w14:textId="77777777" w:rsidR="00D7481C" w:rsidRDefault="00000000">
            <w:pPr>
              <w:spacing w:before="20" w:after="20" w:line="252" w:lineRule="auto"/>
            </w:pPr>
            <w:r>
              <w:rPr>
                <w:sz w:val="18"/>
              </w:rPr>
              <w:t>Few wide tables (Fact tables surrounded by Dimension tables).</w:t>
            </w:r>
          </w:p>
        </w:tc>
      </w:tr>
      <w:tr w:rsidR="00D7481C" w14:paraId="56B99F0D" w14:textId="77777777">
        <w:trPr>
          <w:jc w:val="center"/>
        </w:trPr>
        <w:tc>
          <w:tcPr>
            <w:tcW w:w="3312" w:type="dxa"/>
            <w:shd w:val="clear" w:color="auto" w:fill="FFFFFF"/>
            <w:tcMar>
              <w:top w:w="90" w:type="dxa"/>
              <w:left w:w="130" w:type="dxa"/>
              <w:bottom w:w="90" w:type="dxa"/>
              <w:right w:w="130" w:type="dxa"/>
            </w:tcMar>
            <w:vAlign w:val="center"/>
          </w:tcPr>
          <w:p w14:paraId="1848FFCE" w14:textId="77777777" w:rsidR="00D7481C" w:rsidRDefault="00000000">
            <w:pPr>
              <w:spacing w:before="20" w:after="20" w:line="252" w:lineRule="auto"/>
            </w:pPr>
            <w:r>
              <w:rPr>
                <w:b/>
                <w:sz w:val="18"/>
              </w:rPr>
              <w:t>Redundancy</w:t>
            </w:r>
          </w:p>
        </w:tc>
        <w:tc>
          <w:tcPr>
            <w:tcW w:w="3312" w:type="dxa"/>
            <w:shd w:val="clear" w:color="auto" w:fill="FFFFFF"/>
            <w:tcMar>
              <w:top w:w="90" w:type="dxa"/>
              <w:left w:w="130" w:type="dxa"/>
              <w:bottom w:w="90" w:type="dxa"/>
              <w:right w:w="130" w:type="dxa"/>
            </w:tcMar>
            <w:vAlign w:val="center"/>
          </w:tcPr>
          <w:p w14:paraId="438A4007" w14:textId="77777777" w:rsidR="00D7481C" w:rsidRDefault="00000000">
            <w:pPr>
              <w:spacing w:before="20" w:after="20" w:line="252" w:lineRule="auto"/>
            </w:pPr>
            <w:r>
              <w:rPr>
                <w:sz w:val="18"/>
              </w:rPr>
              <w:t>Minimized to prevent update anomalies.</w:t>
            </w:r>
          </w:p>
        </w:tc>
        <w:tc>
          <w:tcPr>
            <w:tcW w:w="3312" w:type="dxa"/>
            <w:shd w:val="clear" w:color="auto" w:fill="FFFFFF"/>
            <w:tcMar>
              <w:top w:w="90" w:type="dxa"/>
              <w:left w:w="130" w:type="dxa"/>
              <w:bottom w:w="90" w:type="dxa"/>
              <w:right w:w="130" w:type="dxa"/>
            </w:tcMar>
            <w:vAlign w:val="center"/>
          </w:tcPr>
          <w:p w14:paraId="29C71D3E" w14:textId="77777777" w:rsidR="00D7481C" w:rsidRDefault="00000000">
            <w:pPr>
              <w:spacing w:before="20" w:after="20" w:line="252" w:lineRule="auto"/>
            </w:pPr>
            <w:r>
              <w:rPr>
                <w:sz w:val="18"/>
              </w:rPr>
              <w:t>Intentionally introduced to eliminate expensive joins.</w:t>
            </w:r>
          </w:p>
        </w:tc>
      </w:tr>
      <w:tr w:rsidR="00D7481C" w14:paraId="42CA9325" w14:textId="77777777">
        <w:trPr>
          <w:jc w:val="center"/>
        </w:trPr>
        <w:tc>
          <w:tcPr>
            <w:tcW w:w="3312" w:type="dxa"/>
            <w:shd w:val="clear" w:color="auto" w:fill="F8FAFC"/>
            <w:tcMar>
              <w:top w:w="90" w:type="dxa"/>
              <w:left w:w="130" w:type="dxa"/>
              <w:bottom w:w="90" w:type="dxa"/>
              <w:right w:w="130" w:type="dxa"/>
            </w:tcMar>
            <w:vAlign w:val="center"/>
          </w:tcPr>
          <w:p w14:paraId="2A179329" w14:textId="77777777" w:rsidR="00D7481C" w:rsidRDefault="00000000">
            <w:pPr>
              <w:spacing w:before="20" w:after="20" w:line="252" w:lineRule="auto"/>
            </w:pPr>
            <w:r>
              <w:rPr>
                <w:b/>
                <w:sz w:val="18"/>
              </w:rPr>
              <w:t>Write/Read Ratio</w:t>
            </w:r>
          </w:p>
        </w:tc>
        <w:tc>
          <w:tcPr>
            <w:tcW w:w="3312" w:type="dxa"/>
            <w:shd w:val="clear" w:color="auto" w:fill="F8FAFC"/>
            <w:tcMar>
              <w:top w:w="90" w:type="dxa"/>
              <w:left w:w="130" w:type="dxa"/>
              <w:bottom w:w="90" w:type="dxa"/>
              <w:right w:w="130" w:type="dxa"/>
            </w:tcMar>
            <w:vAlign w:val="center"/>
          </w:tcPr>
          <w:p w14:paraId="657552C6" w14:textId="77777777" w:rsidR="00D7481C" w:rsidRDefault="00000000">
            <w:pPr>
              <w:spacing w:before="20" w:after="20" w:line="252" w:lineRule="auto"/>
            </w:pPr>
            <w:r>
              <w:rPr>
                <w:sz w:val="18"/>
              </w:rPr>
              <w:t>High volume of single-row writes and updates.</w:t>
            </w:r>
          </w:p>
        </w:tc>
        <w:tc>
          <w:tcPr>
            <w:tcW w:w="3312" w:type="dxa"/>
            <w:shd w:val="clear" w:color="auto" w:fill="F8FAFC"/>
            <w:tcMar>
              <w:top w:w="90" w:type="dxa"/>
              <w:left w:w="130" w:type="dxa"/>
              <w:bottom w:w="90" w:type="dxa"/>
              <w:right w:w="130" w:type="dxa"/>
            </w:tcMar>
            <w:vAlign w:val="center"/>
          </w:tcPr>
          <w:p w14:paraId="60F56FB0" w14:textId="77777777" w:rsidR="00D7481C" w:rsidRDefault="00000000">
            <w:pPr>
              <w:spacing w:before="20" w:after="20" w:line="252" w:lineRule="auto"/>
            </w:pPr>
            <w:r>
              <w:rPr>
                <w:sz w:val="18"/>
              </w:rPr>
              <w:t>Bulk append loads; read-intensive aggregate queries.</w:t>
            </w:r>
          </w:p>
        </w:tc>
      </w:tr>
    </w:tbl>
    <w:p w14:paraId="707BD4F8" w14:textId="77777777" w:rsidR="00D7481C" w:rsidRDefault="00D7481C">
      <w:pPr>
        <w:spacing w:after="80"/>
      </w:pPr>
    </w:p>
    <w:p w14:paraId="59A628D3" w14:textId="77777777" w:rsidR="00D7481C" w:rsidRDefault="00D7481C">
      <w:pPr>
        <w:pBdr>
          <w:bottom w:val="single" w:sz="6" w:space="1" w:color="CBD5E1"/>
        </w:pBdr>
        <w:spacing w:before="120" w:after="120"/>
      </w:pPr>
    </w:p>
    <w:p w14:paraId="567914DF" w14:textId="77777777" w:rsidR="00D7481C" w:rsidRDefault="00000000">
      <w:pPr>
        <w:keepNext/>
        <w:spacing w:before="320" w:after="120"/>
      </w:pPr>
      <w:r>
        <w:rPr>
          <w:b/>
          <w:color w:val="0F2C59"/>
          <w:sz w:val="36"/>
        </w:rPr>
        <w:t>Part 7: Structured Interview Question Bank</w:t>
      </w:r>
    </w:p>
    <w:p w14:paraId="7E229044" w14:textId="77777777" w:rsidR="00D7481C" w:rsidRDefault="00000000">
      <w:pPr>
        <w:keepNext/>
        <w:spacing w:before="200"/>
      </w:pPr>
      <w:r>
        <w:rPr>
          <w:b/>
          <w:color w:val="1E40AF"/>
          <w:sz w:val="24"/>
        </w:rPr>
        <w:t>Q1: What is the difference between a Surrogate Key and a Natural Key? When should you choose one over the other?</w:t>
      </w:r>
    </w:p>
    <w:p w14:paraId="0F057811" w14:textId="77777777" w:rsidR="00D7481C" w:rsidRDefault="00000000">
      <w:pPr>
        <w:spacing w:before="20"/>
      </w:pPr>
      <w:r>
        <w:rPr>
          <w:b/>
        </w:rPr>
        <w:t>Answer:</w:t>
      </w:r>
      <w:r>
        <w:br/>
        <w:t>A Natural Key is an attribute that exists in the real world and has business meaning (such as a National Identification Number, Vehicle VIN, or Email address). A Surrogate Key is a synthetic, database-generated identifier (such as an auto-incrementing integer or UUID) that has no external meaning.</w:t>
      </w:r>
    </w:p>
    <w:p w14:paraId="5FDBE549" w14:textId="77777777" w:rsidR="00D7481C" w:rsidRDefault="00000000">
      <w:pPr>
        <w:spacing w:before="20" w:after="40"/>
        <w:ind w:left="360"/>
      </w:pPr>
      <w:r>
        <w:rPr>
          <w:b/>
          <w:color w:val="3B82F6"/>
        </w:rPr>
        <w:lastRenderedPageBreak/>
        <w:t xml:space="preserve">• </w:t>
      </w:r>
      <w:r>
        <w:rPr>
          <w:b/>
        </w:rPr>
        <w:t>Choose Surrogate Keys</w:t>
      </w:r>
      <w:r>
        <w:t xml:space="preserve"> when natural keys are long strings (costly for foreign key indexing), prone to changing business rules (e.g., users changing email addresses), or when privacy regulations prohibit storing sensitive identifiers in secondary index logs.</w:t>
      </w:r>
    </w:p>
    <w:p w14:paraId="11F81BCE" w14:textId="77777777" w:rsidR="00D7481C" w:rsidRDefault="00000000">
      <w:pPr>
        <w:spacing w:before="20" w:after="40"/>
        <w:ind w:left="360"/>
      </w:pPr>
      <w:r>
        <w:rPr>
          <w:b/>
          <w:color w:val="3B82F6"/>
        </w:rPr>
        <w:t xml:space="preserve">• </w:t>
      </w:r>
      <w:r>
        <w:rPr>
          <w:b/>
        </w:rPr>
        <w:t>Choose Natural Keys</w:t>
      </w:r>
      <w:r>
        <w:t xml:space="preserve"> for reference lookup tables (e.g., ISO 2-letter country codes like </w:t>
      </w:r>
      <w:r>
        <w:rPr>
          <w:rFonts w:ascii="Consolas" w:hAnsi="Consolas"/>
          <w:color w:val="BE185D"/>
          <w:sz w:val="19"/>
        </w:rPr>
        <w:t>'US'</w:t>
      </w:r>
      <w:r>
        <w:t xml:space="preserve">, </w:t>
      </w:r>
      <w:r>
        <w:rPr>
          <w:rFonts w:ascii="Consolas" w:hAnsi="Consolas"/>
          <w:color w:val="BE185D"/>
          <w:sz w:val="19"/>
        </w:rPr>
        <w:t>'GB'</w:t>
      </w:r>
      <w:r>
        <w:t>) where the code is permanently standardized and eliminates an unnecessary join.</w:t>
      </w:r>
    </w:p>
    <w:p w14:paraId="764F7218" w14:textId="77777777" w:rsidR="00D7481C" w:rsidRDefault="00000000">
      <w:pPr>
        <w:keepNext/>
        <w:spacing w:before="200"/>
      </w:pPr>
      <w:r>
        <w:rPr>
          <w:b/>
          <w:color w:val="1E40AF"/>
          <w:sz w:val="24"/>
        </w:rPr>
        <w:t>Q2: Why does an excessive number of indexes degrade database performance?</w:t>
      </w:r>
    </w:p>
    <w:p w14:paraId="60D8EEC4" w14:textId="77777777" w:rsidR="00D7481C" w:rsidRDefault="00000000">
      <w:pPr>
        <w:spacing w:before="20"/>
      </w:pPr>
      <w:r>
        <w:rPr>
          <w:b/>
        </w:rPr>
        <w:t>Answer:</w:t>
      </w:r>
      <w:r>
        <w:br/>
        <w:t xml:space="preserve">While indexes accelerate </w:t>
      </w:r>
      <w:r>
        <w:rPr>
          <w:rFonts w:ascii="Consolas" w:hAnsi="Consolas"/>
          <w:color w:val="BE185D"/>
          <w:sz w:val="19"/>
        </w:rPr>
        <w:t>SELECT</w:t>
      </w:r>
      <w:r>
        <w:t xml:space="preserve"> queries by providing fast B-tree traversal, they impose direct write amplification costs during </w:t>
      </w:r>
      <w:r>
        <w:rPr>
          <w:rFonts w:ascii="Consolas" w:hAnsi="Consolas"/>
          <w:color w:val="BE185D"/>
          <w:sz w:val="19"/>
        </w:rPr>
        <w:t>INSERT</w:t>
      </w:r>
      <w:r>
        <w:t xml:space="preserve">, </w:t>
      </w:r>
      <w:r>
        <w:rPr>
          <w:rFonts w:ascii="Consolas" w:hAnsi="Consolas"/>
          <w:color w:val="BE185D"/>
          <w:sz w:val="19"/>
        </w:rPr>
        <w:t>UPDATE</w:t>
      </w:r>
      <w:r>
        <w:t xml:space="preserve">, and </w:t>
      </w:r>
      <w:r>
        <w:rPr>
          <w:rFonts w:ascii="Consolas" w:hAnsi="Consolas"/>
          <w:color w:val="BE185D"/>
          <w:sz w:val="19"/>
        </w:rPr>
        <w:t>DELETE</w:t>
      </w:r>
      <w:r>
        <w:t xml:space="preserve"> operations. Every time a row is inserted or deleted, or an indexed column is modified, the database engine must synchronously update every associated secondary B-tree, manage page splits, rebalance trees, and write corresponding write-ahead log (WAL) entries. Furthermore, unused indexes consume valuable buffer pool memory, evicting frequently queried data pages.</w:t>
      </w:r>
    </w:p>
    <w:p w14:paraId="7D4CAC57" w14:textId="77777777" w:rsidR="00D7481C" w:rsidRDefault="00000000">
      <w:pPr>
        <w:keepNext/>
        <w:spacing w:before="200"/>
      </w:pPr>
      <w:r>
        <w:rPr>
          <w:b/>
          <w:color w:val="1E40AF"/>
          <w:sz w:val="24"/>
        </w:rPr>
        <w:t>Q3: What is a "Key Lookup" (or Bookmark Lookup), and why is it detrimental to high-scale query performance?</w:t>
      </w:r>
    </w:p>
    <w:p w14:paraId="017C8F54" w14:textId="77777777" w:rsidR="00D7481C" w:rsidRDefault="00000000">
      <w:pPr>
        <w:spacing w:before="20"/>
      </w:pPr>
      <w:r>
        <w:rPr>
          <w:b/>
        </w:rPr>
        <w:t>Answer:</w:t>
      </w:r>
      <w:r>
        <w:br/>
        <w:t xml:space="preserve">When a query uses a secondary (non-clustered) index to filter rows, the leaf node of that secondary index provides the clustered key (or physical tuple ID). If the </w:t>
      </w:r>
      <w:r>
        <w:rPr>
          <w:rFonts w:ascii="Consolas" w:hAnsi="Consolas"/>
          <w:color w:val="BE185D"/>
          <w:sz w:val="19"/>
        </w:rPr>
        <w:t>SELECT</w:t>
      </w:r>
      <w:r>
        <w:t xml:space="preserve"> clause requests additional columns that are not part of the secondary index, the engine must perform an extra point-lookup into the clustered index for each matching row. If the query matches thousands of rows, this results in thousands of random I/O operations, which can be slower than a full table sequential scan.</w:t>
      </w:r>
    </w:p>
    <w:p w14:paraId="22933799" w14:textId="77777777" w:rsidR="00D7481C" w:rsidRDefault="00000000">
      <w:pPr>
        <w:keepNext/>
        <w:spacing w:before="200"/>
      </w:pPr>
      <w:r>
        <w:rPr>
          <w:b/>
          <w:color w:val="1E40AF"/>
          <w:sz w:val="24"/>
        </w:rPr>
        <w:t>Q4: Can a table in 3NF have insertion anomalies?</w:t>
      </w:r>
    </w:p>
    <w:p w14:paraId="04C8B743" w14:textId="77777777" w:rsidR="00D7481C" w:rsidRDefault="00000000">
      <w:pPr>
        <w:spacing w:before="20"/>
      </w:pPr>
      <w:r>
        <w:rPr>
          <w:b/>
        </w:rPr>
        <w:t>Answer:</w:t>
      </w:r>
      <w:r>
        <w:br/>
        <w:t>Yes. A table in 3NF can still exhibit insertion anomalies if it has overlapping candidate keys and a functional dependency $X \rightarrow Y$ where $X$ is not a super key (which violates BCNF). In such cases, one cannot insert a fact about $X \rightarrow Y$ without supplying a value for the other candidate key attributes.</w:t>
      </w:r>
    </w:p>
    <w:p w14:paraId="232B39AE" w14:textId="77777777" w:rsidR="00D7481C" w:rsidRDefault="00000000">
      <w:pPr>
        <w:keepNext/>
        <w:spacing w:before="200"/>
      </w:pPr>
      <w:r>
        <w:rPr>
          <w:b/>
          <w:color w:val="1E40AF"/>
          <w:sz w:val="24"/>
        </w:rPr>
        <w:t>Q5: Explain the difference between CHAR and VARCHAR from a storage and performance perspective.</w:t>
      </w:r>
    </w:p>
    <w:p w14:paraId="4C508A1C" w14:textId="77777777" w:rsidR="00D7481C" w:rsidRDefault="00000000">
      <w:pPr>
        <w:spacing w:before="20"/>
      </w:pPr>
      <w:r>
        <w:rPr>
          <w:b/>
        </w:rPr>
        <w:t>Answer:</w:t>
      </w:r>
    </w:p>
    <w:p w14:paraId="48CF37B7" w14:textId="77777777" w:rsidR="00D7481C" w:rsidRDefault="00000000">
      <w:pPr>
        <w:spacing w:before="20" w:after="40"/>
        <w:ind w:left="360"/>
      </w:pPr>
      <w:r>
        <w:rPr>
          <w:b/>
          <w:color w:val="3B82F6"/>
        </w:rPr>
        <w:t xml:space="preserve">• </w:t>
      </w:r>
      <w:r>
        <w:rPr>
          <w:rFonts w:ascii="Consolas" w:hAnsi="Consolas"/>
          <w:color w:val="BE185D"/>
          <w:sz w:val="19"/>
        </w:rPr>
        <w:t>CHAR(n)</w:t>
      </w:r>
      <w:r>
        <w:t xml:space="preserve"> is fixed-length; it always reserves $n$ bytes on disk and right-pads shorter strings with spaces. It avoids row migration overhead during updates because the column size never expands. Ideal for fixed-length codes (UUIDs, MD5 hashes, country codes).</w:t>
      </w:r>
    </w:p>
    <w:p w14:paraId="50993A0D" w14:textId="77777777" w:rsidR="00D7481C" w:rsidRDefault="00000000">
      <w:pPr>
        <w:spacing w:before="20" w:after="40"/>
        <w:ind w:left="360"/>
      </w:pPr>
      <w:r>
        <w:rPr>
          <w:b/>
          <w:color w:val="3B82F6"/>
        </w:rPr>
        <w:t xml:space="preserve">• </w:t>
      </w:r>
      <w:r>
        <w:rPr>
          <w:rFonts w:ascii="Consolas" w:hAnsi="Consolas"/>
          <w:color w:val="BE185D"/>
          <w:sz w:val="19"/>
        </w:rPr>
        <w:t>VARCHAR(n)</w:t>
      </w:r>
      <w:r>
        <w:t xml:space="preserve"> is variable-length; it stores only the actual characters plus a 1- or 2-byte length prefix. It conserves substantial disk and buffer cache space for variable-length text (names, descriptions), reducing overall I/O.</w:t>
      </w:r>
    </w:p>
    <w:p w14:paraId="2154E502" w14:textId="77777777" w:rsidR="00D7481C" w:rsidRDefault="00D7481C">
      <w:pPr>
        <w:pBdr>
          <w:bottom w:val="single" w:sz="6" w:space="1" w:color="CBD5E1"/>
        </w:pBdr>
        <w:spacing w:before="120" w:after="120"/>
      </w:pPr>
    </w:p>
    <w:p w14:paraId="50E240DD" w14:textId="77777777" w:rsidR="00D7481C" w:rsidRDefault="00000000">
      <w:pPr>
        <w:keepNext/>
        <w:spacing w:before="320" w:after="120"/>
      </w:pPr>
      <w:r>
        <w:rPr>
          <w:b/>
          <w:color w:val="0F2C59"/>
          <w:sz w:val="36"/>
        </w:rPr>
        <w:lastRenderedPageBreak/>
        <w:t>Part 8: Complete Production DDL Database Design Exercise</w:t>
      </w:r>
    </w:p>
    <w:p w14:paraId="12DF2E89" w14:textId="77777777" w:rsidR="00D7481C" w:rsidRDefault="00000000">
      <w:pPr>
        <w:keepNext/>
        <w:spacing w:before="200"/>
      </w:pPr>
      <w:r>
        <w:rPr>
          <w:b/>
          <w:color w:val="1E40AF"/>
          <w:sz w:val="24"/>
        </w:rPr>
        <w:t>Enterprise E-Commerce Platform Architecture</w:t>
      </w:r>
    </w:p>
    <w:p w14:paraId="170905DA" w14:textId="77777777" w:rsidR="00D7481C" w:rsidRDefault="00000000">
      <w:pPr>
        <w:spacing w:before="20"/>
      </w:pPr>
      <w:r>
        <w:rPr>
          <w:b/>
        </w:rPr>
        <w:t>Entities Covered:</w:t>
      </w:r>
      <w:r>
        <w:t xml:space="preserve"> Customers, Categories, Products, Orders, Order_Items, Payments.</w:t>
      </w:r>
    </w:p>
    <w:p w14:paraId="50324BF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-- 1. Customers Dimension</w:t>
      </w:r>
      <w:r>
        <w:rPr>
          <w:rFonts w:ascii="Consolas" w:hAnsi="Consolas"/>
          <w:color w:val="0F172A"/>
          <w:sz w:val="17"/>
        </w:rPr>
        <w:br/>
        <w:t>CREATE TABLE customers (</w:t>
      </w:r>
      <w:r>
        <w:rPr>
          <w:rFonts w:ascii="Consolas" w:hAnsi="Consolas"/>
          <w:color w:val="0F172A"/>
          <w:sz w:val="17"/>
        </w:rPr>
        <w:br/>
        <w:t xml:space="preserve">    customer_id BIGSERIAL PRIMARY KEY,</w:t>
      </w:r>
      <w:r>
        <w:rPr>
          <w:rFonts w:ascii="Consolas" w:hAnsi="Consolas"/>
          <w:color w:val="0F172A"/>
          <w:sz w:val="17"/>
        </w:rPr>
        <w:br/>
        <w:t xml:space="preserve">    email VARCHAR(255) NOT NULL UNIQUE,</w:t>
      </w:r>
      <w:r>
        <w:rPr>
          <w:rFonts w:ascii="Consolas" w:hAnsi="Consolas"/>
          <w:color w:val="0F172A"/>
          <w:sz w:val="17"/>
        </w:rPr>
        <w:br/>
        <w:t xml:space="preserve">    first_name VARCHAR(100) NOT NULL,</w:t>
      </w:r>
      <w:r>
        <w:rPr>
          <w:rFonts w:ascii="Consolas" w:hAnsi="Consolas"/>
          <w:color w:val="0F172A"/>
          <w:sz w:val="17"/>
        </w:rPr>
        <w:br/>
        <w:t xml:space="preserve">    last_name VARCHAR(100) NOT NULL,</w:t>
      </w:r>
      <w:r>
        <w:rPr>
          <w:rFonts w:ascii="Consolas" w:hAnsi="Consolas"/>
          <w:color w:val="0F172A"/>
          <w:sz w:val="17"/>
        </w:rPr>
        <w:br/>
        <w:t xml:space="preserve">    phone_number VARCHAR(20),</w:t>
      </w:r>
      <w:r>
        <w:rPr>
          <w:rFonts w:ascii="Consolas" w:hAnsi="Consolas"/>
          <w:color w:val="0F172A"/>
          <w:sz w:val="17"/>
        </w:rPr>
        <w:br/>
        <w:t xml:space="preserve">    created_at TIMESTAMP WITH TIME ZONE DEFAULT CURRENT_TIMESTAMP,</w:t>
      </w:r>
      <w:r>
        <w:rPr>
          <w:rFonts w:ascii="Consolas" w:hAnsi="Consolas"/>
          <w:color w:val="0F172A"/>
          <w:sz w:val="17"/>
        </w:rPr>
        <w:br/>
        <w:t xml:space="preserve">    is_active BOOLEAN DEFAULT TRUE NOT NULL</w:t>
      </w:r>
      <w:r>
        <w:rPr>
          <w:rFonts w:ascii="Consolas" w:hAnsi="Consolas"/>
          <w:color w:val="0F172A"/>
          <w:sz w:val="17"/>
        </w:rPr>
        <w:br/>
        <w:t>);</w:t>
      </w:r>
      <w:r>
        <w:rPr>
          <w:rFonts w:ascii="Consolas" w:hAnsi="Consolas"/>
          <w:color w:val="0F172A"/>
          <w:sz w:val="17"/>
        </w:rPr>
        <w:br/>
      </w:r>
      <w:r>
        <w:rPr>
          <w:rFonts w:ascii="Consolas" w:hAnsi="Consolas"/>
          <w:color w:val="0F172A"/>
          <w:sz w:val="17"/>
        </w:rPr>
        <w:br/>
        <w:t>-- 2. Product Categories (Supports self-referencing hierarchy)</w:t>
      </w:r>
      <w:r>
        <w:rPr>
          <w:rFonts w:ascii="Consolas" w:hAnsi="Consolas"/>
          <w:color w:val="0F172A"/>
          <w:sz w:val="17"/>
        </w:rPr>
        <w:br/>
        <w:t>CREATE TABLE categories (</w:t>
      </w:r>
      <w:r>
        <w:rPr>
          <w:rFonts w:ascii="Consolas" w:hAnsi="Consolas"/>
          <w:color w:val="0F172A"/>
          <w:sz w:val="17"/>
        </w:rPr>
        <w:br/>
        <w:t xml:space="preserve">    category_id SERIAL PRIMARY KEY,</w:t>
      </w:r>
      <w:r>
        <w:rPr>
          <w:rFonts w:ascii="Consolas" w:hAnsi="Consolas"/>
          <w:color w:val="0F172A"/>
          <w:sz w:val="17"/>
        </w:rPr>
        <w:br/>
        <w:t xml:space="preserve">    parent_category_id INT REFERENCES categories(category_id) ON DELETE SET NULL,</w:t>
      </w:r>
      <w:r>
        <w:rPr>
          <w:rFonts w:ascii="Consolas" w:hAnsi="Consolas"/>
          <w:color w:val="0F172A"/>
          <w:sz w:val="17"/>
        </w:rPr>
        <w:br/>
        <w:t xml:space="preserve">    category_name VARCHAR(100) NOT NULL,</w:t>
      </w:r>
      <w:r>
        <w:rPr>
          <w:rFonts w:ascii="Consolas" w:hAnsi="Consolas"/>
          <w:color w:val="0F172A"/>
          <w:sz w:val="17"/>
        </w:rPr>
        <w:br/>
        <w:t xml:space="preserve">    slug VARCHAR(120) NOT NULL UNIQUE</w:t>
      </w:r>
      <w:r>
        <w:rPr>
          <w:rFonts w:ascii="Consolas" w:hAnsi="Consolas"/>
          <w:color w:val="0F172A"/>
          <w:sz w:val="17"/>
        </w:rPr>
        <w:br/>
        <w:t>);</w:t>
      </w:r>
      <w:r>
        <w:rPr>
          <w:rFonts w:ascii="Consolas" w:hAnsi="Consolas"/>
          <w:color w:val="0F172A"/>
          <w:sz w:val="17"/>
        </w:rPr>
        <w:br/>
      </w:r>
      <w:r>
        <w:rPr>
          <w:rFonts w:ascii="Consolas" w:hAnsi="Consolas"/>
          <w:color w:val="0F172A"/>
          <w:sz w:val="17"/>
        </w:rPr>
        <w:br/>
        <w:t>-- 3. Products Catalog</w:t>
      </w:r>
      <w:r>
        <w:rPr>
          <w:rFonts w:ascii="Consolas" w:hAnsi="Consolas"/>
          <w:color w:val="0F172A"/>
          <w:sz w:val="17"/>
        </w:rPr>
        <w:br/>
        <w:t>CREATE TABLE products (</w:t>
      </w:r>
      <w:r>
        <w:rPr>
          <w:rFonts w:ascii="Consolas" w:hAnsi="Consolas"/>
          <w:color w:val="0F172A"/>
          <w:sz w:val="17"/>
        </w:rPr>
        <w:br/>
        <w:t xml:space="preserve">    product_id BIGSERIAL PRIMARY KEY,</w:t>
      </w:r>
      <w:r>
        <w:rPr>
          <w:rFonts w:ascii="Consolas" w:hAnsi="Consolas"/>
          <w:color w:val="0F172A"/>
          <w:sz w:val="17"/>
        </w:rPr>
        <w:br/>
        <w:t xml:space="preserve">    category_id INT NOT NULL REFERENCES categories(category_id) ON DELETE RESTRICT,</w:t>
      </w:r>
      <w:r>
        <w:rPr>
          <w:rFonts w:ascii="Consolas" w:hAnsi="Consolas"/>
          <w:color w:val="0F172A"/>
          <w:sz w:val="17"/>
        </w:rPr>
        <w:br/>
        <w:t xml:space="preserve">    sku VARCHAR(64) NOT NULL UNIQUE,</w:t>
      </w:r>
      <w:r>
        <w:rPr>
          <w:rFonts w:ascii="Consolas" w:hAnsi="Consolas"/>
          <w:color w:val="0F172A"/>
          <w:sz w:val="17"/>
        </w:rPr>
        <w:br/>
        <w:t xml:space="preserve">    product_name VARCHAR(255) NOT NULL,</w:t>
      </w:r>
      <w:r>
        <w:rPr>
          <w:rFonts w:ascii="Consolas" w:hAnsi="Consolas"/>
          <w:color w:val="0F172A"/>
          <w:sz w:val="17"/>
        </w:rPr>
        <w:br/>
        <w:t xml:space="preserve">    unit_price DECIMAL(12, 2) NOT NULL CHECK (unit_price &gt;= 0.00),</w:t>
      </w:r>
      <w:r>
        <w:rPr>
          <w:rFonts w:ascii="Consolas" w:hAnsi="Consolas"/>
          <w:color w:val="0F172A"/>
          <w:sz w:val="17"/>
        </w:rPr>
        <w:br/>
        <w:t xml:space="preserve">    stock_quantity INT NOT NULL DEFAULT 0 CHECK (stock_quantity &gt;= 0),</w:t>
      </w:r>
      <w:r>
        <w:rPr>
          <w:rFonts w:ascii="Consolas" w:hAnsi="Consolas"/>
          <w:color w:val="0F172A"/>
          <w:sz w:val="17"/>
        </w:rPr>
        <w:br/>
        <w:t xml:space="preserve">    is_discontinued BOOLEAN DEFAULT FALSE NOT NULL,</w:t>
      </w:r>
      <w:r>
        <w:rPr>
          <w:rFonts w:ascii="Consolas" w:hAnsi="Consolas"/>
          <w:color w:val="0F172A"/>
          <w:sz w:val="17"/>
        </w:rPr>
        <w:br/>
        <w:t xml:space="preserve">    created_at TIMESTAMP WITH TIME ZONE DEFAULT CURRENT_TIMESTAMP</w:t>
      </w:r>
      <w:r>
        <w:rPr>
          <w:rFonts w:ascii="Consolas" w:hAnsi="Consolas"/>
          <w:color w:val="0F172A"/>
          <w:sz w:val="17"/>
        </w:rPr>
        <w:br/>
        <w:t>);</w:t>
      </w:r>
      <w:r>
        <w:rPr>
          <w:rFonts w:ascii="Consolas" w:hAnsi="Consolas"/>
          <w:color w:val="0F172A"/>
          <w:sz w:val="17"/>
        </w:rPr>
        <w:br/>
      </w:r>
      <w:r>
        <w:rPr>
          <w:rFonts w:ascii="Consolas" w:hAnsi="Consolas"/>
          <w:color w:val="0F172A"/>
          <w:sz w:val="17"/>
        </w:rPr>
        <w:br/>
        <w:t>-- 4. Orders Header</w:t>
      </w:r>
      <w:r>
        <w:rPr>
          <w:rFonts w:ascii="Consolas" w:hAnsi="Consolas"/>
          <w:color w:val="0F172A"/>
          <w:sz w:val="17"/>
        </w:rPr>
        <w:br/>
        <w:t>CREATE TABLE orders (</w:t>
      </w:r>
      <w:r>
        <w:rPr>
          <w:rFonts w:ascii="Consolas" w:hAnsi="Consolas"/>
          <w:color w:val="0F172A"/>
          <w:sz w:val="17"/>
        </w:rPr>
        <w:br/>
        <w:t xml:space="preserve">    order_id BIGSERIAL PRIMARY KEY,</w:t>
      </w:r>
      <w:r>
        <w:rPr>
          <w:rFonts w:ascii="Consolas" w:hAnsi="Consolas"/>
          <w:color w:val="0F172A"/>
          <w:sz w:val="17"/>
        </w:rPr>
        <w:br/>
        <w:t xml:space="preserve">    customer_id BIGINT NOT NULL REFERENCES customers(customer_id) ON DELETE RESTRICT,</w:t>
      </w:r>
      <w:r>
        <w:rPr>
          <w:rFonts w:ascii="Consolas" w:hAnsi="Consolas"/>
          <w:color w:val="0F172A"/>
          <w:sz w:val="17"/>
        </w:rPr>
        <w:br/>
        <w:t xml:space="preserve">    order_date TIMESTAMP WITH TIME ZONE DEFAULT CURRENT_TIMESTAMP NOT NULL,</w:t>
      </w:r>
      <w:r>
        <w:rPr>
          <w:rFonts w:ascii="Consolas" w:hAnsi="Consolas"/>
          <w:color w:val="0F172A"/>
          <w:sz w:val="17"/>
        </w:rPr>
        <w:br/>
        <w:t xml:space="preserve">    order_status VARCHAR(30) NOT NULL CHECK (order_status IN ('Pending', 'Processing', 'Shipped', 'Delivered', 'Cancelled', 'Refunded')),</w:t>
      </w:r>
      <w:r>
        <w:rPr>
          <w:rFonts w:ascii="Consolas" w:hAnsi="Consolas"/>
          <w:color w:val="0F172A"/>
          <w:sz w:val="17"/>
        </w:rPr>
        <w:br/>
        <w:t xml:space="preserve">    subtotal_amount DECIMAL(12, 2) NOT NULL DEFAULT 0.00 CHECK (subtotal_amount &gt;= 0.00),</w:t>
      </w:r>
      <w:r>
        <w:rPr>
          <w:rFonts w:ascii="Consolas" w:hAnsi="Consolas"/>
          <w:color w:val="0F172A"/>
          <w:sz w:val="17"/>
        </w:rPr>
        <w:br/>
        <w:t xml:space="preserve">    tax_amount DECIMAL(12, 2) NOT NULL DEFAULT 0.00 CHECK (tax_amount &gt;= 0.00),</w:t>
      </w:r>
      <w:r>
        <w:rPr>
          <w:rFonts w:ascii="Consolas" w:hAnsi="Consolas"/>
          <w:color w:val="0F172A"/>
          <w:sz w:val="17"/>
        </w:rPr>
        <w:br/>
        <w:t xml:space="preserve">    shipping_amount DECIMAL(12, 2) NOT NULL DEFAULT 0.00 CHECK (shipping_amount &gt;= 0.00),</w:t>
      </w:r>
      <w:r>
        <w:rPr>
          <w:rFonts w:ascii="Consolas" w:hAnsi="Consolas"/>
          <w:color w:val="0F172A"/>
          <w:sz w:val="17"/>
        </w:rPr>
        <w:br/>
        <w:t xml:space="preserve">    total_amount DECIMAL(12, 2) NOT NULL CHECK (total_amount &gt;= 0.00)</w:t>
      </w:r>
      <w:r>
        <w:rPr>
          <w:rFonts w:ascii="Consolas" w:hAnsi="Consolas"/>
          <w:color w:val="0F172A"/>
          <w:sz w:val="17"/>
        </w:rPr>
        <w:br/>
        <w:t>);</w:t>
      </w:r>
      <w:r>
        <w:rPr>
          <w:rFonts w:ascii="Consolas" w:hAnsi="Consolas"/>
          <w:color w:val="0F172A"/>
          <w:sz w:val="17"/>
        </w:rPr>
        <w:br/>
      </w:r>
      <w:r>
        <w:rPr>
          <w:rFonts w:ascii="Consolas" w:hAnsi="Consolas"/>
          <w:color w:val="0F172A"/>
          <w:sz w:val="17"/>
        </w:rPr>
        <w:br/>
        <w:t>-- 5. Order Line Items (Composite Business Relationship)</w:t>
      </w:r>
      <w:r>
        <w:rPr>
          <w:rFonts w:ascii="Consolas" w:hAnsi="Consolas"/>
          <w:color w:val="0F172A"/>
          <w:sz w:val="17"/>
        </w:rPr>
        <w:br/>
        <w:t>CREATE TABLE order_items (</w:t>
      </w:r>
      <w:r>
        <w:rPr>
          <w:rFonts w:ascii="Consolas" w:hAnsi="Consolas"/>
          <w:color w:val="0F172A"/>
          <w:sz w:val="17"/>
        </w:rPr>
        <w:br/>
        <w:t xml:space="preserve">    order_item_id BIGSERIAL PRIMARY KEY,</w:t>
      </w:r>
      <w:r>
        <w:rPr>
          <w:rFonts w:ascii="Consolas" w:hAnsi="Consolas"/>
          <w:color w:val="0F172A"/>
          <w:sz w:val="17"/>
        </w:rPr>
        <w:br/>
        <w:t xml:space="preserve">    order_id BIGINT NOT NULL REFERENCES orders(order_id) ON DELETE CASCADE,</w:t>
      </w:r>
      <w:r>
        <w:rPr>
          <w:rFonts w:ascii="Consolas" w:hAnsi="Consolas"/>
          <w:color w:val="0F172A"/>
          <w:sz w:val="17"/>
        </w:rPr>
        <w:br/>
        <w:t xml:space="preserve">    product_id BIGINT NOT NULL REFERENCES products(product_id) ON DELETE RESTRICT,</w:t>
      </w:r>
      <w:r>
        <w:rPr>
          <w:rFonts w:ascii="Consolas" w:hAnsi="Consolas"/>
          <w:color w:val="0F172A"/>
          <w:sz w:val="17"/>
        </w:rPr>
        <w:br/>
        <w:t xml:space="preserve">    quantity INT NOT NULL CHECK (quantity &gt; 0),</w:t>
      </w:r>
      <w:r>
        <w:rPr>
          <w:rFonts w:ascii="Consolas" w:hAnsi="Consolas"/>
          <w:color w:val="0F172A"/>
          <w:sz w:val="17"/>
        </w:rPr>
        <w:br/>
        <w:t xml:space="preserve">    unit_price_at_sale DECIMAL(12, 2) NOT NULL CHECK (unit_price_at_sale &gt;= 0.00),</w:t>
      </w:r>
      <w:r>
        <w:rPr>
          <w:rFonts w:ascii="Consolas" w:hAnsi="Consolas"/>
          <w:color w:val="0F172A"/>
          <w:sz w:val="17"/>
        </w:rPr>
        <w:br/>
        <w:t xml:space="preserve">    total_line_amount DECIMAL(12, 2) GENERATED ALWAYS AS (quantity * unit_price_at_sale) STORED,</w:t>
      </w:r>
      <w:r>
        <w:rPr>
          <w:rFonts w:ascii="Consolas" w:hAnsi="Consolas"/>
          <w:color w:val="0F172A"/>
          <w:sz w:val="17"/>
        </w:rPr>
        <w:br/>
        <w:t xml:space="preserve">    CONSTRAINT uq_order_product UNIQUE (order_id, product_id)</w:t>
      </w:r>
      <w:r>
        <w:rPr>
          <w:rFonts w:ascii="Consolas" w:hAnsi="Consolas"/>
          <w:color w:val="0F172A"/>
          <w:sz w:val="17"/>
        </w:rPr>
        <w:br/>
        <w:t>);</w:t>
      </w:r>
      <w:r>
        <w:rPr>
          <w:rFonts w:ascii="Consolas" w:hAnsi="Consolas"/>
          <w:color w:val="0F172A"/>
          <w:sz w:val="17"/>
        </w:rPr>
        <w:br/>
      </w:r>
      <w:r>
        <w:rPr>
          <w:rFonts w:ascii="Consolas" w:hAnsi="Consolas"/>
          <w:color w:val="0F172A"/>
          <w:sz w:val="17"/>
        </w:rPr>
        <w:br/>
        <w:t>-- 6. Payments</w:t>
      </w:r>
      <w:r>
        <w:rPr>
          <w:rFonts w:ascii="Consolas" w:hAnsi="Consolas"/>
          <w:color w:val="0F172A"/>
          <w:sz w:val="17"/>
        </w:rPr>
        <w:br/>
        <w:t>CREATE TABLE payments (</w:t>
      </w:r>
      <w:r>
        <w:rPr>
          <w:rFonts w:ascii="Consolas" w:hAnsi="Consolas"/>
          <w:color w:val="0F172A"/>
          <w:sz w:val="17"/>
        </w:rPr>
        <w:br/>
      </w:r>
      <w:r>
        <w:rPr>
          <w:rFonts w:ascii="Consolas" w:hAnsi="Consolas"/>
          <w:color w:val="0F172A"/>
          <w:sz w:val="17"/>
        </w:rPr>
        <w:lastRenderedPageBreak/>
        <w:t xml:space="preserve">    payment_id BIGSERIAL PRIMARY KEY,</w:t>
      </w:r>
      <w:r>
        <w:rPr>
          <w:rFonts w:ascii="Consolas" w:hAnsi="Consolas"/>
          <w:color w:val="0F172A"/>
          <w:sz w:val="17"/>
        </w:rPr>
        <w:br/>
        <w:t xml:space="preserve">    order_id BIGINT NOT NULL REFERENCES orders(order_id) ON DELETE RESTRICT,</w:t>
      </w:r>
      <w:r>
        <w:rPr>
          <w:rFonts w:ascii="Consolas" w:hAnsi="Consolas"/>
          <w:color w:val="0F172A"/>
          <w:sz w:val="17"/>
        </w:rPr>
        <w:br/>
        <w:t xml:space="preserve">    payment_method VARCHAR(50) NOT NULL CHECK (payment_method IN ('Credit Card', 'Debit Card', 'PayPal', 'Wire Transfer', 'Stripe')),</w:t>
      </w:r>
      <w:r>
        <w:rPr>
          <w:rFonts w:ascii="Consolas" w:hAnsi="Consolas"/>
          <w:color w:val="0F172A"/>
          <w:sz w:val="17"/>
        </w:rPr>
        <w:br/>
        <w:t xml:space="preserve">    payment_status VARCHAR(30) NOT NULL CHECK (payment_status IN ('Authorized', 'Captured', 'Failed', 'Refunded')),</w:t>
      </w:r>
      <w:r>
        <w:rPr>
          <w:rFonts w:ascii="Consolas" w:hAnsi="Consolas"/>
          <w:color w:val="0F172A"/>
          <w:sz w:val="17"/>
        </w:rPr>
        <w:br/>
        <w:t xml:space="preserve">    transaction_reference VARCHAR(100) NOT NULL UNIQUE,</w:t>
      </w:r>
      <w:r>
        <w:rPr>
          <w:rFonts w:ascii="Consolas" w:hAnsi="Consolas"/>
          <w:color w:val="0F172A"/>
          <w:sz w:val="17"/>
        </w:rPr>
        <w:br/>
        <w:t xml:space="preserve">    amount_paid DECIMAL(12, 2) NOT NULL CHECK (amount_paid &gt; 0.00),</w:t>
      </w:r>
      <w:r>
        <w:rPr>
          <w:rFonts w:ascii="Consolas" w:hAnsi="Consolas"/>
          <w:color w:val="0F172A"/>
          <w:sz w:val="17"/>
        </w:rPr>
        <w:br/>
        <w:t xml:space="preserve">    payment_timestamp TIMESTAMP WITH TIME ZONE DEFAULT CURRENT_TIMESTAMP NOT NULL</w:t>
      </w:r>
      <w:r>
        <w:rPr>
          <w:rFonts w:ascii="Consolas" w:hAnsi="Consolas"/>
          <w:color w:val="0F172A"/>
          <w:sz w:val="17"/>
        </w:rPr>
        <w:br/>
        <w:t>);</w:t>
      </w:r>
      <w:r>
        <w:rPr>
          <w:rFonts w:ascii="Consolas" w:hAnsi="Consolas"/>
          <w:color w:val="0F172A"/>
          <w:sz w:val="17"/>
        </w:rPr>
        <w:br/>
      </w:r>
      <w:r>
        <w:rPr>
          <w:rFonts w:ascii="Consolas" w:hAnsi="Consolas"/>
          <w:color w:val="0F172A"/>
          <w:sz w:val="17"/>
        </w:rPr>
        <w:br/>
        <w:t>-- INDEXING STRATEGY FOR HIGH CONCURRENCY</w:t>
      </w:r>
      <w:r>
        <w:rPr>
          <w:rFonts w:ascii="Consolas" w:hAnsi="Consolas"/>
          <w:color w:val="0F172A"/>
          <w:sz w:val="17"/>
        </w:rPr>
        <w:br/>
        <w:t>-- FK lookup indexes to prevent full scans during join resolution</w:t>
      </w:r>
      <w:r>
        <w:rPr>
          <w:rFonts w:ascii="Consolas" w:hAnsi="Consolas"/>
          <w:color w:val="0F172A"/>
          <w:sz w:val="17"/>
        </w:rPr>
        <w:br/>
        <w:t>CREATE INDEX idx_orders_customer_id ON orders(customer_id);</w:t>
      </w:r>
      <w:r>
        <w:rPr>
          <w:rFonts w:ascii="Consolas" w:hAnsi="Consolas"/>
          <w:color w:val="0F172A"/>
          <w:sz w:val="17"/>
        </w:rPr>
        <w:br/>
        <w:t>CREATE INDEX idx_order_items_order_id ON order_items(order_id);</w:t>
      </w:r>
      <w:r>
        <w:rPr>
          <w:rFonts w:ascii="Consolas" w:hAnsi="Consolas"/>
          <w:color w:val="0F172A"/>
          <w:sz w:val="17"/>
        </w:rPr>
        <w:br/>
        <w:t>CREATE INDEX idx_order_items_product_id ON order_items(product_id);</w:t>
      </w:r>
      <w:r>
        <w:rPr>
          <w:rFonts w:ascii="Consolas" w:hAnsi="Consolas"/>
          <w:color w:val="0F172A"/>
          <w:sz w:val="17"/>
        </w:rPr>
        <w:br/>
        <w:t>CREATE INDEX idx_products_category_id ON products(category_id);</w:t>
      </w:r>
      <w:r>
        <w:rPr>
          <w:rFonts w:ascii="Consolas" w:hAnsi="Consolas"/>
          <w:color w:val="0F172A"/>
          <w:sz w:val="17"/>
        </w:rPr>
        <w:br/>
        <w:t>CREATE INDEX idx_payments_order_id ON payments(order_id);</w:t>
      </w:r>
      <w:r>
        <w:rPr>
          <w:rFonts w:ascii="Consolas" w:hAnsi="Consolas"/>
          <w:color w:val="0F172A"/>
          <w:sz w:val="17"/>
        </w:rPr>
        <w:br/>
      </w:r>
      <w:r>
        <w:rPr>
          <w:rFonts w:ascii="Consolas" w:hAnsi="Consolas"/>
          <w:color w:val="0F172A"/>
          <w:sz w:val="17"/>
        </w:rPr>
        <w:br/>
        <w:t>-- Covering Index for Customer Order History Lookup</w:t>
      </w:r>
      <w:r>
        <w:rPr>
          <w:rFonts w:ascii="Consolas" w:hAnsi="Consolas"/>
          <w:color w:val="0F172A"/>
          <w:sz w:val="17"/>
        </w:rPr>
        <w:br/>
        <w:t xml:space="preserve">CREATE INDEX idx_orders_cust_date_covering </w:t>
      </w:r>
      <w:r>
        <w:rPr>
          <w:rFonts w:ascii="Consolas" w:hAnsi="Consolas"/>
          <w:color w:val="0F172A"/>
          <w:sz w:val="17"/>
        </w:rPr>
        <w:br/>
        <w:t xml:space="preserve">ON orders (customer_id, order_date DESC) </w:t>
      </w:r>
      <w:r>
        <w:rPr>
          <w:rFonts w:ascii="Consolas" w:hAnsi="Consolas"/>
          <w:color w:val="0F172A"/>
          <w:sz w:val="17"/>
        </w:rPr>
        <w:br/>
        <w:t>INCLUDE (order_status, total_amount);</w:t>
      </w:r>
    </w:p>
    <w:p w14:paraId="349A3A46" w14:textId="77777777" w:rsidR="00D7481C" w:rsidRDefault="00D7481C">
      <w:pPr>
        <w:pBdr>
          <w:bottom w:val="single" w:sz="6" w:space="1" w:color="CBD5E1"/>
        </w:pBdr>
        <w:spacing w:before="120" w:after="120"/>
      </w:pPr>
    </w:p>
    <w:p w14:paraId="1BBA5198" w14:textId="77777777" w:rsidR="00D7481C" w:rsidRDefault="00000000">
      <w:pPr>
        <w:keepNext/>
        <w:spacing w:before="320" w:after="120"/>
      </w:pPr>
      <w:r>
        <w:rPr>
          <w:b/>
          <w:color w:val="0F2C59"/>
          <w:sz w:val="36"/>
        </w:rPr>
        <w:t>Part 9: End-to-End Enterprise Case Study: Legacy Schema Normalization</w:t>
      </w:r>
    </w:p>
    <w:p w14:paraId="55D8F69B" w14:textId="77777777" w:rsidR="00D7481C" w:rsidRDefault="00000000">
      <w:pPr>
        <w:keepNext/>
        <w:spacing w:before="200"/>
      </w:pPr>
      <w:r>
        <w:rPr>
          <w:b/>
          <w:color w:val="1E40AF"/>
          <w:sz w:val="24"/>
        </w:rPr>
        <w:t>Scenario &amp; Business Problem</w:t>
      </w:r>
    </w:p>
    <w:p w14:paraId="7F796F99" w14:textId="77777777" w:rsidR="00D7481C" w:rsidRDefault="00000000">
      <w:pPr>
        <w:spacing w:before="20"/>
      </w:pPr>
      <w:r>
        <w:t xml:space="preserve">A fast-growing fintech startup logged all transactions and merchant settlements in a single denormalized table </w:t>
      </w:r>
      <w:r>
        <w:rPr>
          <w:rFonts w:ascii="Consolas" w:hAnsi="Consolas"/>
          <w:color w:val="BE185D"/>
          <w:sz w:val="19"/>
        </w:rPr>
        <w:t>raw_settlements</w:t>
      </w:r>
      <w:r>
        <w:t xml:space="preserve"> originating from flat CSV exports.</w:t>
      </w:r>
    </w:p>
    <w:p w14:paraId="70BB31DF" w14:textId="77777777" w:rsidR="00D7481C" w:rsidRDefault="00000000">
      <w:pPr>
        <w:spacing w:before="20"/>
      </w:pPr>
      <w:r>
        <w:rPr>
          <w:b/>
        </w:rPr>
        <w:t>The Unnormalized Relation:</w:t>
      </w:r>
      <w:r>
        <w:br/>
      </w:r>
      <w:r>
        <w:rPr>
          <w:rFonts w:ascii="Consolas" w:hAnsi="Consolas"/>
          <w:color w:val="BE185D"/>
          <w:sz w:val="19"/>
        </w:rPr>
        <w:t>raw_settlements (settlement_id, merchant_name, merchant_tax_id, merchant_city, merchant_bank_acc, batch_id, batch_date, txn_id, txn_amount, txn_fee, txn_status)</w:t>
      </w:r>
    </w:p>
    <w:p w14:paraId="58752A6D" w14:textId="77777777" w:rsidR="00D7481C" w:rsidRDefault="00000000">
      <w:pPr>
        <w:spacing w:before="20"/>
      </w:pPr>
      <w:r>
        <w:rPr>
          <w:b/>
        </w:rPr>
        <w:t>Symptoms Experienced:</w:t>
      </w:r>
    </w:p>
    <w:p w14:paraId="21E97F86" w14:textId="77777777" w:rsidR="00D7481C" w:rsidRDefault="00000000">
      <w:pPr>
        <w:spacing w:before="20" w:after="40"/>
        <w:ind w:left="360"/>
      </w:pPr>
      <w:r>
        <w:rPr>
          <w:b/>
          <w:color w:val="3B82F6"/>
        </w:rPr>
        <w:t xml:space="preserve">• </w:t>
      </w:r>
      <w:r>
        <w:rPr>
          <w:b/>
        </w:rPr>
        <w:t>Update Anomalies:</w:t>
      </w:r>
      <w:r>
        <w:t xml:space="preserve"> When a merchant changed their bank account, past batch records showed differing bank details.</w:t>
      </w:r>
    </w:p>
    <w:p w14:paraId="15CE0F0D" w14:textId="77777777" w:rsidR="00D7481C" w:rsidRDefault="00000000">
      <w:pPr>
        <w:spacing w:before="20" w:after="40"/>
        <w:ind w:left="360"/>
      </w:pPr>
      <w:r>
        <w:rPr>
          <w:b/>
          <w:color w:val="3B82F6"/>
        </w:rPr>
        <w:t xml:space="preserve">• </w:t>
      </w:r>
      <w:r>
        <w:rPr>
          <w:b/>
        </w:rPr>
        <w:t>Deletion Anomalies:</w:t>
      </w:r>
      <w:r>
        <w:t xml:space="preserve"> Deleting a batch to clear failed transactions wiped out the merchant's business profile.</w:t>
      </w:r>
    </w:p>
    <w:p w14:paraId="1D241142" w14:textId="77777777" w:rsidR="00D7481C" w:rsidRDefault="00000000">
      <w:pPr>
        <w:spacing w:before="20" w:after="40"/>
        <w:ind w:left="360"/>
      </w:pPr>
      <w:r>
        <w:rPr>
          <w:b/>
          <w:color w:val="3B82F6"/>
        </w:rPr>
        <w:t xml:space="preserve">• </w:t>
      </w:r>
      <w:r>
        <w:rPr>
          <w:b/>
        </w:rPr>
        <w:t>Storage Bloat:</w:t>
      </w:r>
      <w:r>
        <w:t xml:space="preserve"> Merchant address and tax IDs were repeated 1.4 million times across daily transactions.</w:t>
      </w:r>
    </w:p>
    <w:p w14:paraId="0BB6D8E9" w14:textId="77777777" w:rsidR="00D7481C" w:rsidRDefault="00000000">
      <w:pPr>
        <w:keepNext/>
        <w:spacing w:before="200"/>
      </w:pPr>
      <w:r>
        <w:rPr>
          <w:b/>
          <w:color w:val="1E40AF"/>
          <w:sz w:val="24"/>
        </w:rPr>
        <w:t>Decomposition into 3NF Relational Architecture</w:t>
      </w:r>
    </w:p>
    <w:p w14:paraId="00AC2483" w14:textId="77777777" w:rsidR="00D7481C" w:rsidRDefault="00000000">
      <w:pPr>
        <w:spacing w:before="20" w:after="40"/>
        <w:ind w:left="360"/>
      </w:pPr>
      <w:r>
        <w:rPr>
          <w:b/>
          <w:color w:val="3B82F6"/>
        </w:rPr>
        <w:t xml:space="preserve">• </w:t>
      </w:r>
      <w:r>
        <w:rPr>
          <w:b/>
        </w:rPr>
        <w:t>Identified Functional Dependencies:</w:t>
      </w:r>
      <w:r>
        <w:br/>
      </w:r>
      <w:r>
        <w:rPr>
          <w:rFonts w:ascii="Consolas" w:hAnsi="Consolas"/>
          <w:color w:val="BE185D"/>
          <w:sz w:val="19"/>
        </w:rPr>
        <w:t>settlement_id -&gt; all attributes</w:t>
      </w:r>
      <w:r>
        <w:br/>
      </w:r>
      <w:r>
        <w:rPr>
          <w:rFonts w:ascii="Consolas" w:hAnsi="Consolas"/>
          <w:color w:val="BE185D"/>
          <w:sz w:val="19"/>
        </w:rPr>
        <w:t>merchant_tax_id -&gt; merchant_name, merchant_city, merchant_bank_acc</w:t>
      </w:r>
      <w:r>
        <w:t xml:space="preserve"> (Independent entity)</w:t>
      </w:r>
      <w:r>
        <w:br/>
      </w:r>
      <w:r>
        <w:rPr>
          <w:rFonts w:ascii="Consolas" w:hAnsi="Consolas"/>
          <w:color w:val="BE185D"/>
          <w:sz w:val="19"/>
        </w:rPr>
        <w:t>batch_id -&gt; batch_date</w:t>
      </w:r>
      <w:r>
        <w:t xml:space="preserve"> (Independent entity)</w:t>
      </w:r>
      <w:r>
        <w:br/>
      </w:r>
      <w:r>
        <w:rPr>
          <w:rFonts w:ascii="Consolas" w:hAnsi="Consolas"/>
          <w:color w:val="BE185D"/>
          <w:sz w:val="19"/>
        </w:rPr>
        <w:t>txn_id -&gt; batch_id, merchant_tax_id, txn_amount, txn_fee, txn_status</w:t>
      </w:r>
      <w:r>
        <w:br/>
      </w:r>
      <w:r>
        <w:br/>
      </w:r>
    </w:p>
    <w:p w14:paraId="67015C1A" w14:textId="77777777" w:rsidR="00D7481C" w:rsidRDefault="00000000">
      <w:pPr>
        <w:keepNext/>
        <w:spacing w:before="160" w:after="40"/>
      </w:pPr>
      <w:r>
        <w:rPr>
          <w:b/>
          <w:color w:val="334155"/>
          <w:sz w:val="22"/>
        </w:rPr>
        <w:lastRenderedPageBreak/>
        <w:t>Normalized Target Schemas:</w:t>
      </w:r>
    </w:p>
    <w:p w14:paraId="3A373939" w14:textId="77777777" w:rsidR="00D7481C" w:rsidRDefault="00000000">
      <w:pPr>
        <w:spacing w:before="20" w:after="40"/>
        <w:ind w:left="360"/>
      </w:pPr>
      <w:r>
        <w:rPr>
          <w:b/>
          <w:color w:val="3B82F6"/>
        </w:rPr>
        <w:t xml:space="preserve">• </w:t>
      </w:r>
      <w:r>
        <w:rPr>
          <w:rFonts w:ascii="Consolas" w:hAnsi="Consolas"/>
          <w:color w:val="BE185D"/>
          <w:sz w:val="19"/>
        </w:rPr>
        <w:t>merchants (merchant_id, tax_id [UQ], name, city, bank_account)</w:t>
      </w:r>
    </w:p>
    <w:p w14:paraId="739B1499" w14:textId="77777777" w:rsidR="00D7481C" w:rsidRDefault="00000000">
      <w:pPr>
        <w:spacing w:before="20" w:after="40"/>
        <w:ind w:left="360"/>
      </w:pPr>
      <w:r>
        <w:rPr>
          <w:b/>
          <w:color w:val="3B82F6"/>
        </w:rPr>
        <w:t xml:space="preserve">• </w:t>
      </w:r>
      <w:r>
        <w:rPr>
          <w:rFonts w:ascii="Consolas" w:hAnsi="Consolas"/>
          <w:color w:val="BE185D"/>
          <w:sz w:val="19"/>
        </w:rPr>
        <w:t>settlement_batches (batch_id, batch_date, created_at)</w:t>
      </w:r>
    </w:p>
    <w:p w14:paraId="1F722A12" w14:textId="77777777" w:rsidR="00D7481C" w:rsidRDefault="00000000">
      <w:pPr>
        <w:spacing w:before="20" w:after="40"/>
        <w:ind w:left="360"/>
      </w:pPr>
      <w:r>
        <w:rPr>
          <w:b/>
          <w:color w:val="3B82F6"/>
        </w:rPr>
        <w:t xml:space="preserve">• </w:t>
      </w:r>
      <w:r>
        <w:rPr>
          <w:rFonts w:ascii="Consolas" w:hAnsi="Consolas"/>
          <w:color w:val="BE185D"/>
          <w:sz w:val="19"/>
        </w:rPr>
        <w:t>settlement_transactions (txn_id, batch_id [FK], merchant_id [FK], amount, fee, status)</w:t>
      </w:r>
    </w:p>
    <w:p w14:paraId="79C4AB02" w14:textId="77777777" w:rsidR="00D7481C" w:rsidRDefault="00000000">
      <w:pPr>
        <w:spacing w:before="20"/>
      </w:pPr>
      <w:r>
        <w:rPr>
          <w:b/>
        </w:rPr>
        <w:t>Result:</w:t>
      </w:r>
      <w:r>
        <w:t xml:space="preserve"> Eliminated 78% storage redundancy, guaranteed single-point merchant profile updates, and eradicated deletion anomalies completely.</w:t>
      </w:r>
    </w:p>
    <w:p w14:paraId="08E16DF5" w14:textId="77777777" w:rsidR="00D7481C" w:rsidRDefault="00D7481C">
      <w:pPr>
        <w:pBdr>
          <w:bottom w:val="single" w:sz="6" w:space="1" w:color="CBD5E1"/>
        </w:pBdr>
        <w:spacing w:before="120" w:after="120"/>
      </w:pPr>
    </w:p>
    <w:p w14:paraId="4B43F7CA" w14:textId="77777777" w:rsidR="00D7481C" w:rsidRDefault="00000000">
      <w:pPr>
        <w:keepNext/>
        <w:spacing w:before="320" w:after="120"/>
      </w:pPr>
      <w:r>
        <w:rPr>
          <w:b/>
          <w:color w:val="0F2C59"/>
          <w:sz w:val="36"/>
        </w:rPr>
        <w:t>Part 10: 10-Minute Rapid Revision Sheet</w:t>
      </w:r>
    </w:p>
    <w:p w14:paraId="0985EB8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DBMS DESIGN &amp; NORMALIZATION CHEAT SHEET              │</w:t>
      </w:r>
      <w:r>
        <w:rPr>
          <w:rFonts w:ascii="Consolas" w:hAnsi="Consolas"/>
          <w:color w:val="0F172A"/>
          <w:sz w:val="17"/>
        </w:rPr>
        <w:br/>
        <w:t>├────────────────────────────────────────────────────────────────────────┤</w:t>
      </w:r>
      <w:r>
        <w:rPr>
          <w:rFonts w:ascii="Consolas" w:hAnsi="Consolas"/>
          <w:color w:val="0F172A"/>
          <w:sz w:val="17"/>
        </w:rPr>
        <w:br/>
        <w:t>│ 1. PRIMARY KEY : Unique + NOT NULL. Determines physical cluster order. │</w:t>
      </w:r>
      <w:r>
        <w:rPr>
          <w:rFonts w:ascii="Consolas" w:hAnsi="Consolas"/>
          <w:color w:val="0F172A"/>
          <w:sz w:val="17"/>
        </w:rPr>
        <w:br/>
        <w:t>│ 2. FOREIGN KEY : Enforces referential integrity to parent PK/Unique.   │</w:t>
      </w:r>
      <w:r>
        <w:rPr>
          <w:rFonts w:ascii="Consolas" w:hAnsi="Consolas"/>
          <w:color w:val="0F172A"/>
          <w:sz w:val="17"/>
        </w:rPr>
        <w:br/>
        <w:t>│ 3. CASCADE     : Automatically propagates parent DELETE/UPDATE to child│</w:t>
      </w:r>
      <w:r>
        <w:rPr>
          <w:rFonts w:ascii="Consolas" w:hAnsi="Consolas"/>
          <w:color w:val="0F172A"/>
          <w:sz w:val="17"/>
        </w:rPr>
        <w:br/>
        <w:t>├────────────────────────────────────────────────────────────────────────┤</w:t>
      </w:r>
      <w:r>
        <w:rPr>
          <w:rFonts w:ascii="Consolas" w:hAnsi="Consolas"/>
          <w:color w:val="0F172A"/>
          <w:sz w:val="17"/>
        </w:rPr>
        <w:br/>
        <w:t>│                          NORMAL FORMS SUMMARY                          │</w:t>
      </w:r>
      <w:r>
        <w:rPr>
          <w:rFonts w:ascii="Consolas" w:hAnsi="Consolas"/>
          <w:color w:val="0F172A"/>
          <w:sz w:val="17"/>
        </w:rPr>
        <w:br/>
        <w:t>│  - 1NF : Atomic attributes. No arrays/lists. PK defined.               │</w:t>
      </w:r>
      <w:r>
        <w:rPr>
          <w:rFonts w:ascii="Consolas" w:hAnsi="Consolas"/>
          <w:color w:val="0F172A"/>
          <w:sz w:val="17"/>
        </w:rPr>
        <w:br/>
        <w:t>│  - 2NF : 1NF + No Partial Dependencies (non-key relies on whole PK).   │</w:t>
      </w:r>
      <w:r>
        <w:rPr>
          <w:rFonts w:ascii="Consolas" w:hAnsi="Consolas"/>
          <w:color w:val="0F172A"/>
          <w:sz w:val="17"/>
        </w:rPr>
        <w:br/>
        <w:t>│  - 3NF : 2NF + No Transitive Dependencies (non-key -&gt; non-key).        │</w:t>
      </w:r>
      <w:r>
        <w:rPr>
          <w:rFonts w:ascii="Consolas" w:hAnsi="Consolas"/>
          <w:color w:val="0F172A"/>
          <w:sz w:val="17"/>
        </w:rPr>
        <w:br/>
        <w:t>│  - BCNF: Strict 3NF: For every X -&gt; Y, X MUST be a Super Key.         │</w:t>
      </w:r>
      <w:r>
        <w:rPr>
          <w:rFonts w:ascii="Consolas" w:hAnsi="Consolas"/>
          <w:color w:val="0F172A"/>
          <w:sz w:val="17"/>
        </w:rPr>
        <w:br/>
        <w:t>├────────────────────────────────────────────────────────────────────────┤</w:t>
      </w:r>
      <w:r>
        <w:rPr>
          <w:rFonts w:ascii="Consolas" w:hAnsi="Consolas"/>
          <w:color w:val="0F172A"/>
          <w:sz w:val="17"/>
        </w:rPr>
        <w:br/>
        <w:t>│                          INDEXING ESSENTIALS                           │</w:t>
      </w:r>
      <w:r>
        <w:rPr>
          <w:rFonts w:ascii="Consolas" w:hAnsi="Consolas"/>
          <w:color w:val="0F172A"/>
          <w:sz w:val="17"/>
        </w:rPr>
        <w:br/>
        <w:t>│  - CLUSTERED INDEX     : 1 per table. Holds actual data pages.         │</w:t>
      </w:r>
      <w:r>
        <w:rPr>
          <w:rFonts w:ascii="Consolas" w:hAnsi="Consolas"/>
          <w:color w:val="0F172A"/>
          <w:sz w:val="17"/>
        </w:rPr>
        <w:br/>
        <w:t>│  - NON-CLUSTERED INDEX : Secondary B-Tree holding keys + row pointer.  │</w:t>
      </w:r>
      <w:r>
        <w:rPr>
          <w:rFonts w:ascii="Consolas" w:hAnsi="Consolas"/>
          <w:color w:val="0F172A"/>
          <w:sz w:val="17"/>
        </w:rPr>
        <w:br/>
        <w:t>│  - LEFT-PREFIX RULE    : Composite index (A, B, C) works for A, (A,B), │</w:t>
      </w:r>
      <w:r>
        <w:rPr>
          <w:rFonts w:ascii="Consolas" w:hAnsi="Consolas"/>
          <w:color w:val="0F172A"/>
          <w:sz w:val="17"/>
        </w:rPr>
        <w:br/>
        <w:t>│                          (A,B,C), but NOT for B or C alone.            │</w:t>
      </w:r>
      <w:r>
        <w:rPr>
          <w:rFonts w:ascii="Consolas" w:hAnsi="Consolas"/>
          <w:color w:val="0F172A"/>
          <w:sz w:val="17"/>
        </w:rPr>
        <w:br/>
        <w:t>│  - COVERING INDEX      : Index contains all selected columns (INCLUDE).│</w:t>
      </w:r>
      <w:r>
        <w:rPr>
          <w:rFonts w:ascii="Consolas" w:hAnsi="Consolas"/>
          <w:color w:val="0F172A"/>
          <w:sz w:val="17"/>
        </w:rPr>
        <w:br/>
        <w:t>│                          Eliminates expensive Key Lookups.             │</w:t>
      </w:r>
      <w:r>
        <w:rPr>
          <w:rFonts w:ascii="Consolas" w:hAnsi="Consolas"/>
          <w:color w:val="0F172A"/>
          <w:sz w:val="17"/>
        </w:rPr>
        <w:br/>
        <w:t>├────────────────────────────────────────────────────────────────────────┤</w:t>
      </w:r>
      <w:r>
        <w:rPr>
          <w:rFonts w:ascii="Consolas" w:hAnsi="Consolas"/>
          <w:color w:val="0F172A"/>
          <w:sz w:val="17"/>
        </w:rPr>
        <w:br/>
        <w:t>│                     VIEWS vs MATERIALIZED VIEWS                        │</w:t>
      </w:r>
      <w:r>
        <w:rPr>
          <w:rFonts w:ascii="Consolas" w:hAnsi="Consolas"/>
          <w:color w:val="0F172A"/>
          <w:sz w:val="17"/>
        </w:rPr>
        <w:br/>
        <w:t>│  - VIEW              : Virtual. Zero storage. Runs underlying query.   │</w:t>
      </w:r>
      <w:r>
        <w:rPr>
          <w:rFonts w:ascii="Consolas" w:hAnsi="Consolas"/>
          <w:color w:val="0F172A"/>
          <w:sz w:val="17"/>
        </w:rPr>
        <w:br/>
        <w:t>│  - MATERIALIZED VIEW : Physical snapshot on disk. Super fast reads.    │</w:t>
      </w:r>
      <w:r>
        <w:rPr>
          <w:rFonts w:ascii="Consolas" w:hAnsi="Consolas"/>
          <w:color w:val="0F172A"/>
          <w:sz w:val="17"/>
        </w:rPr>
        <w:br/>
        <w:t>│                        Must be refreshed periodically.                 │</w:t>
      </w:r>
      <w:r>
        <w:rPr>
          <w:rFonts w:ascii="Consolas" w:hAnsi="Consolas"/>
          <w:color w:val="0F172A"/>
          <w:sz w:val="17"/>
        </w:rPr>
        <w:br/>
        <w:t>└────────────────────────────────────────────────────────────────────────┘</w:t>
      </w:r>
    </w:p>
    <w:p w14:paraId="71A99080" w14:textId="77777777" w:rsidR="00D7481C" w:rsidRDefault="00D7481C">
      <w:pPr>
        <w:pBdr>
          <w:bottom w:val="single" w:sz="6" w:space="1" w:color="CBD5E1"/>
        </w:pBdr>
        <w:spacing w:before="120" w:after="120"/>
      </w:pPr>
    </w:p>
    <w:p w14:paraId="11198560" w14:textId="77777777" w:rsidR="00D7481C" w:rsidRDefault="00000000">
      <w:pPr>
        <w:keepNext/>
        <w:spacing w:before="320" w:after="120"/>
      </w:pPr>
      <w:r>
        <w:rPr>
          <w:b/>
          <w:color w:val="0F2C59"/>
          <w:sz w:val="36"/>
        </w:rPr>
        <w:t>Part 11: 100-Mark Self-Assessment Examination</w:t>
      </w:r>
    </w:p>
    <w:p w14:paraId="1B1E658E" w14:textId="77777777" w:rsidR="00D7481C" w:rsidRDefault="00000000">
      <w:pPr>
        <w:keepNext/>
        <w:spacing w:before="200"/>
      </w:pPr>
      <w:r>
        <w:rPr>
          <w:b/>
          <w:color w:val="1E40AF"/>
          <w:sz w:val="24"/>
        </w:rPr>
        <w:t>Section A: Conceptual Foundations (25 Marks — 5 marks each)</w:t>
      </w:r>
    </w:p>
    <w:p w14:paraId="782ABC78" w14:textId="77777777" w:rsidR="00D7481C" w:rsidRDefault="00000000">
      <w:pPr>
        <w:spacing w:before="20"/>
      </w:pPr>
      <w:r>
        <w:rPr>
          <w:b/>
        </w:rPr>
        <w:t>Q1:</w:t>
      </w:r>
      <w:r>
        <w:t xml:space="preserve"> A table has a composite primary key </w:t>
      </w:r>
      <w:r>
        <w:rPr>
          <w:rFonts w:ascii="Consolas" w:hAnsi="Consolas"/>
          <w:color w:val="BE185D"/>
          <w:sz w:val="19"/>
        </w:rPr>
        <w:t>(student_id, course_id)</w:t>
      </w:r>
      <w:r>
        <w:t xml:space="preserve">. The column </w:t>
      </w:r>
      <w:r>
        <w:rPr>
          <w:rFonts w:ascii="Consolas" w:hAnsi="Consolas"/>
          <w:color w:val="BE185D"/>
          <w:sz w:val="19"/>
        </w:rPr>
        <w:t>course_fee</w:t>
      </w:r>
      <w:r>
        <w:t xml:space="preserve"> depends solely on </w:t>
      </w:r>
      <w:r>
        <w:rPr>
          <w:rFonts w:ascii="Consolas" w:hAnsi="Consolas"/>
          <w:color w:val="BE185D"/>
          <w:sz w:val="19"/>
        </w:rPr>
        <w:t>course_id</w:t>
      </w:r>
      <w:r>
        <w:t>. Which normal form does this table violate?</w:t>
      </w:r>
      <w:r>
        <w:br/>
      </w:r>
      <w:r>
        <w:br/>
        <w:t>(a) 1NF</w:t>
      </w:r>
      <w:r>
        <w:br/>
      </w:r>
      <w:r>
        <w:br/>
        <w:t>(b) 2NF</w:t>
      </w:r>
      <w:r>
        <w:br/>
      </w:r>
      <w:r>
        <w:br/>
        <w:t>(c) 3NF</w:t>
      </w:r>
      <w:r>
        <w:br/>
      </w:r>
      <w:r>
        <w:lastRenderedPageBreak/>
        <w:br/>
        <w:t>(d) BCNF</w:t>
      </w:r>
    </w:p>
    <w:p w14:paraId="1A8D372A" w14:textId="77777777" w:rsidR="00D7481C" w:rsidRDefault="00000000">
      <w:pPr>
        <w:spacing w:before="20"/>
      </w:pPr>
      <w:r>
        <w:rPr>
          <w:b/>
        </w:rPr>
        <w:t>Q2:</w:t>
      </w:r>
      <w:r>
        <w:t xml:space="preserve"> What happens when an </w:t>
      </w:r>
      <w:r>
        <w:rPr>
          <w:rFonts w:ascii="Consolas" w:hAnsi="Consolas"/>
          <w:color w:val="BE185D"/>
          <w:sz w:val="19"/>
        </w:rPr>
        <w:t>ON DELETE SET NULL</w:t>
      </w:r>
      <w:r>
        <w:t xml:space="preserve"> constraint is triggered, but the foreign key column is defined as </w:t>
      </w:r>
      <w:r>
        <w:rPr>
          <w:rFonts w:ascii="Consolas" w:hAnsi="Consolas"/>
          <w:color w:val="BE185D"/>
          <w:sz w:val="19"/>
        </w:rPr>
        <w:t>NOT NULL</w:t>
      </w:r>
      <w:r>
        <w:t>?</w:t>
      </w:r>
      <w:r>
        <w:br/>
      </w:r>
      <w:r>
        <w:br/>
        <w:t>(a) The engine silently changes the column to allow NULLs.</w:t>
      </w:r>
      <w:r>
        <w:br/>
      </w:r>
      <w:r>
        <w:br/>
        <w:t>(b) The deletion succeeds and sets the column to 0.</w:t>
      </w:r>
      <w:r>
        <w:br/>
      </w:r>
      <w:r>
        <w:br/>
        <w:t>(c) The delete operation fails and throws an integrity constraint violation error.</w:t>
      </w:r>
      <w:r>
        <w:br/>
      </w:r>
      <w:r>
        <w:br/>
        <w:t>(d) The parent record is deleted and child rows remain unchanged.</w:t>
      </w:r>
    </w:p>
    <w:p w14:paraId="368A0B91" w14:textId="77777777" w:rsidR="00D7481C" w:rsidRDefault="00000000">
      <w:pPr>
        <w:spacing w:before="20"/>
      </w:pPr>
      <w:r>
        <w:rPr>
          <w:b/>
        </w:rPr>
        <w:t>Q3:</w:t>
      </w:r>
      <w:r>
        <w:t xml:space="preserve"> How many Clustered Indexes can exist on a single database table in SQL Server or MySQL InnoDB?</w:t>
      </w:r>
      <w:r>
        <w:br/>
      </w:r>
      <w:r>
        <w:br/>
        <w:t>(a) 0</w:t>
      </w:r>
      <w:r>
        <w:br/>
      </w:r>
      <w:r>
        <w:br/>
        <w:t>(b) Strictly 1</w:t>
      </w:r>
      <w:r>
        <w:br/>
      </w:r>
      <w:r>
        <w:br/>
        <w:t>(c) Up to 16</w:t>
      </w:r>
      <w:r>
        <w:br/>
      </w:r>
      <w:r>
        <w:br/>
        <w:t>(d) Unlimited</w:t>
      </w:r>
    </w:p>
    <w:p w14:paraId="68EA9430" w14:textId="77777777" w:rsidR="00D7481C" w:rsidRDefault="00000000">
      <w:pPr>
        <w:spacing w:before="20"/>
      </w:pPr>
      <w:r>
        <w:rPr>
          <w:b/>
        </w:rPr>
        <w:t>Q4:</w:t>
      </w:r>
      <w:r>
        <w:t xml:space="preserve"> In a B+ Tree index of depth 3, approximately how many disk page reads are required to locate an individual record by its primary key?</w:t>
      </w:r>
      <w:r>
        <w:br/>
      </w:r>
      <w:r>
        <w:br/>
        <w:t>(a) 1</w:t>
      </w:r>
      <w:r>
        <w:br/>
      </w:r>
      <w:r>
        <w:br/>
        <w:t>(b) 3 to 4</w:t>
      </w:r>
      <w:r>
        <w:br/>
      </w:r>
      <w:r>
        <w:br/>
        <w:t>(c) Hundreds of sequential reads</w:t>
      </w:r>
      <w:r>
        <w:br/>
      </w:r>
      <w:r>
        <w:br/>
        <w:t>(d) Proportional to $N$</w:t>
      </w:r>
    </w:p>
    <w:p w14:paraId="0A43DF77" w14:textId="77777777" w:rsidR="00D7481C" w:rsidRDefault="00000000">
      <w:pPr>
        <w:spacing w:before="20"/>
      </w:pPr>
      <w:r>
        <w:rPr>
          <w:b/>
        </w:rPr>
        <w:t>Q5:</w:t>
      </w:r>
      <w:r>
        <w:t xml:space="preserve"> Given a composite index on </w:t>
      </w:r>
      <w:r>
        <w:rPr>
          <w:rFonts w:ascii="Consolas" w:hAnsi="Consolas"/>
          <w:color w:val="BE185D"/>
          <w:sz w:val="19"/>
        </w:rPr>
        <w:t>(country, state, city)</w:t>
      </w:r>
      <w:r>
        <w:t>, which of the following queries CANNOT leverage the index via an index seek?</w:t>
      </w:r>
      <w:r>
        <w:br/>
      </w:r>
      <w:r>
        <w:br/>
        <w:t xml:space="preserve">(a) </w:t>
      </w:r>
      <w:r>
        <w:rPr>
          <w:rFonts w:ascii="Consolas" w:hAnsi="Consolas"/>
          <w:color w:val="BE185D"/>
          <w:sz w:val="19"/>
        </w:rPr>
        <w:t>WHERE country = 'USA'</w:t>
      </w:r>
      <w:r>
        <w:br/>
      </w:r>
      <w:r>
        <w:br/>
        <w:t xml:space="preserve">(b) </w:t>
      </w:r>
      <w:r>
        <w:rPr>
          <w:rFonts w:ascii="Consolas" w:hAnsi="Consolas"/>
          <w:color w:val="BE185D"/>
          <w:sz w:val="19"/>
        </w:rPr>
        <w:t>WHERE country = 'USA' AND state = 'CA'</w:t>
      </w:r>
      <w:r>
        <w:br/>
      </w:r>
      <w:r>
        <w:br/>
        <w:t xml:space="preserve">(c) </w:t>
      </w:r>
      <w:r>
        <w:rPr>
          <w:rFonts w:ascii="Consolas" w:hAnsi="Consolas"/>
          <w:color w:val="BE185D"/>
          <w:sz w:val="19"/>
        </w:rPr>
        <w:t>WHERE state = 'CA' AND city = 'Los Angeles'</w:t>
      </w:r>
      <w:r>
        <w:br/>
      </w:r>
      <w:r>
        <w:br/>
        <w:t xml:space="preserve">(d) </w:t>
      </w:r>
      <w:r>
        <w:rPr>
          <w:rFonts w:ascii="Consolas" w:hAnsi="Consolas"/>
          <w:color w:val="BE185D"/>
          <w:sz w:val="19"/>
        </w:rPr>
        <w:t>WHERE country = 'USA' AND state = 'CA' AND city = 'Los Angeles'</w:t>
      </w:r>
    </w:p>
    <w:p w14:paraId="68E08C87" w14:textId="77777777" w:rsidR="00D7481C" w:rsidRDefault="00D7481C">
      <w:pPr>
        <w:pBdr>
          <w:bottom w:val="single" w:sz="6" w:space="1" w:color="CBD5E1"/>
        </w:pBdr>
        <w:spacing w:before="120" w:after="120"/>
      </w:pPr>
    </w:p>
    <w:p w14:paraId="097C0F02" w14:textId="77777777" w:rsidR="00D7481C" w:rsidRDefault="00000000">
      <w:pPr>
        <w:keepNext/>
        <w:spacing w:before="200"/>
      </w:pPr>
      <w:r>
        <w:rPr>
          <w:b/>
          <w:color w:val="1E40AF"/>
          <w:sz w:val="24"/>
        </w:rPr>
        <w:lastRenderedPageBreak/>
        <w:t>Section B: Dependency &amp; Normalization Analysis (25 Marks)</w:t>
      </w:r>
    </w:p>
    <w:p w14:paraId="77586BC8" w14:textId="77777777" w:rsidR="00D7481C" w:rsidRDefault="00000000">
      <w:pPr>
        <w:spacing w:before="20"/>
      </w:pPr>
      <w:r>
        <w:rPr>
          <w:b/>
        </w:rPr>
        <w:t>Q6 (10 Marks):</w:t>
      </w:r>
      <w:r>
        <w:t xml:space="preserve"> Consider the relation $R(A, B, C, D, E)$ with functional dependencies:</w:t>
      </w:r>
    </w:p>
    <w:p w14:paraId="162BD05E" w14:textId="77777777" w:rsidR="00D7481C" w:rsidRDefault="00000000">
      <w:pPr>
        <w:spacing w:before="20" w:after="40"/>
        <w:ind w:left="360"/>
      </w:pPr>
      <w:r>
        <w:rPr>
          <w:b/>
          <w:color w:val="3B82F6"/>
        </w:rPr>
        <w:t xml:space="preserve">• </w:t>
      </w:r>
      <w:r>
        <w:t>$A \rightarrow B, C$</w:t>
      </w:r>
    </w:p>
    <w:p w14:paraId="29E5719A" w14:textId="77777777" w:rsidR="00D7481C" w:rsidRDefault="00000000">
      <w:pPr>
        <w:spacing w:before="20" w:after="40"/>
        <w:ind w:left="360"/>
      </w:pPr>
      <w:r>
        <w:rPr>
          <w:b/>
          <w:color w:val="3B82F6"/>
        </w:rPr>
        <w:t xml:space="preserve">• </w:t>
      </w:r>
      <w:r>
        <w:t>$C, D \rightarrow E$</w:t>
      </w:r>
    </w:p>
    <w:p w14:paraId="6243F769" w14:textId="77777777" w:rsidR="00D7481C" w:rsidRDefault="00000000">
      <w:pPr>
        <w:spacing w:before="20" w:after="40"/>
        <w:ind w:left="360"/>
      </w:pPr>
      <w:r>
        <w:rPr>
          <w:b/>
          <w:color w:val="3B82F6"/>
        </w:rPr>
        <w:t xml:space="preserve">• </w:t>
      </w:r>
      <w:r>
        <w:t>$B \rightarrow D$</w:t>
      </w:r>
    </w:p>
    <w:p w14:paraId="64776882" w14:textId="77777777" w:rsidR="00D7481C" w:rsidRDefault="00000000">
      <w:pPr>
        <w:spacing w:before="20" w:after="40"/>
        <w:ind w:left="360"/>
      </w:pPr>
      <w:r>
        <w:rPr>
          <w:b/>
          <w:color w:val="3B82F6"/>
        </w:rPr>
        <w:t xml:space="preserve">• </w:t>
      </w:r>
      <w:r>
        <w:t>Determine the candidate key(s) of $R$.</w:t>
      </w:r>
    </w:p>
    <w:p w14:paraId="53F13C9C" w14:textId="77777777" w:rsidR="00D7481C" w:rsidRDefault="00000000">
      <w:pPr>
        <w:spacing w:before="20" w:after="40"/>
        <w:ind w:left="360"/>
      </w:pPr>
      <w:r>
        <w:rPr>
          <w:b/>
          <w:color w:val="3B82F6"/>
        </w:rPr>
        <w:t xml:space="preserve">• </w:t>
      </w:r>
      <w:r>
        <w:t>State the highest normal form of $R$ with formal justification.</w:t>
      </w:r>
    </w:p>
    <w:p w14:paraId="68AF1066" w14:textId="77777777" w:rsidR="00D7481C" w:rsidRDefault="00000000">
      <w:pPr>
        <w:spacing w:before="20"/>
      </w:pPr>
      <w:r>
        <w:rPr>
          <w:b/>
        </w:rPr>
        <w:t>Q7 (15 Marks):</w:t>
      </w:r>
      <w:r>
        <w:t xml:space="preserve"> Decompose the relation $R(A, B, C, D)$ with functional dependencies $A \rightarrow B, C$ and $B \rightarrow D$ into 3NF relations. State the primary keys and foreign keys of the resulting relations.</w:t>
      </w:r>
    </w:p>
    <w:p w14:paraId="1F151031" w14:textId="77777777" w:rsidR="00D7481C" w:rsidRDefault="00D7481C">
      <w:pPr>
        <w:pBdr>
          <w:bottom w:val="single" w:sz="6" w:space="1" w:color="CBD5E1"/>
        </w:pBdr>
        <w:spacing w:before="120" w:after="120"/>
      </w:pPr>
    </w:p>
    <w:p w14:paraId="061AFA4D" w14:textId="77777777" w:rsidR="00D7481C" w:rsidRDefault="00000000">
      <w:pPr>
        <w:keepNext/>
        <w:spacing w:before="200"/>
      </w:pPr>
      <w:r>
        <w:rPr>
          <w:b/>
          <w:color w:val="1E40AF"/>
          <w:sz w:val="24"/>
        </w:rPr>
        <w:t>Section C: Database Design Implementation (30 Marks)</w:t>
      </w:r>
    </w:p>
    <w:p w14:paraId="54010EEC" w14:textId="77777777" w:rsidR="00D7481C" w:rsidRDefault="00000000">
      <w:pPr>
        <w:spacing w:before="20"/>
      </w:pPr>
      <w:r>
        <w:rPr>
          <w:b/>
        </w:rPr>
        <w:t>Q8 (30 Marks):</w:t>
      </w:r>
      <w:r>
        <w:t xml:space="preserve"> Design the relational schema for an </w:t>
      </w:r>
      <w:r>
        <w:rPr>
          <w:b/>
        </w:rPr>
        <w:t>Airline Flight Booking System</w:t>
      </w:r>
      <w:r>
        <w:t>.</w:t>
      </w:r>
      <w:r>
        <w:br/>
        <w:t>Write production-grade PostgreSQL DDL statements for:</w:t>
      </w:r>
    </w:p>
    <w:p w14:paraId="47A6615B" w14:textId="77777777" w:rsidR="00D7481C" w:rsidRDefault="00000000">
      <w:pPr>
        <w:spacing w:before="20" w:after="40"/>
        <w:ind w:left="360"/>
      </w:pPr>
      <w:r>
        <w:rPr>
          <w:b/>
          <w:color w:val="3B82F6"/>
        </w:rPr>
        <w:t xml:space="preserve">• </w:t>
      </w:r>
      <w:r>
        <w:rPr>
          <w:rFonts w:ascii="Consolas" w:hAnsi="Consolas"/>
          <w:color w:val="BE185D"/>
          <w:sz w:val="19"/>
        </w:rPr>
        <w:t>airports (airport_code [3-char PK], name, city, country)</w:t>
      </w:r>
    </w:p>
    <w:p w14:paraId="54F1AFEE" w14:textId="77777777" w:rsidR="00D7481C" w:rsidRDefault="00000000">
      <w:pPr>
        <w:spacing w:before="20" w:after="40"/>
        <w:ind w:left="360"/>
      </w:pPr>
      <w:r>
        <w:rPr>
          <w:b/>
          <w:color w:val="3B82F6"/>
        </w:rPr>
        <w:t xml:space="preserve">• </w:t>
      </w:r>
      <w:r>
        <w:rPr>
          <w:rFonts w:ascii="Consolas" w:hAnsi="Consolas"/>
          <w:color w:val="BE185D"/>
          <w:sz w:val="19"/>
        </w:rPr>
        <w:t>flights (flight_id, flight_number, departure_airport [FK], arrival_airport [FK], scheduled_departure, scheduled_arrival)</w:t>
      </w:r>
    </w:p>
    <w:p w14:paraId="56F72F6D" w14:textId="77777777" w:rsidR="00D7481C" w:rsidRDefault="00000000">
      <w:pPr>
        <w:spacing w:before="20" w:after="40"/>
        <w:ind w:left="360"/>
      </w:pPr>
      <w:r>
        <w:rPr>
          <w:b/>
          <w:color w:val="3B82F6"/>
        </w:rPr>
        <w:t xml:space="preserve">• </w:t>
      </w:r>
      <w:r>
        <w:rPr>
          <w:rFonts w:ascii="Consolas" w:hAnsi="Consolas"/>
          <w:color w:val="BE185D"/>
          <w:sz w:val="19"/>
        </w:rPr>
        <w:t>passengers (passenger_id, passport_number [UQ], first_name, last_name, email)</w:t>
      </w:r>
    </w:p>
    <w:p w14:paraId="63E34D00" w14:textId="77777777" w:rsidR="00D7481C" w:rsidRDefault="00000000">
      <w:pPr>
        <w:spacing w:before="20" w:after="40"/>
        <w:ind w:left="360"/>
      </w:pPr>
      <w:r>
        <w:rPr>
          <w:b/>
          <w:color w:val="3B82F6"/>
        </w:rPr>
        <w:t xml:space="preserve">• </w:t>
      </w:r>
      <w:r>
        <w:rPr>
          <w:rFonts w:ascii="Consolas" w:hAnsi="Consolas"/>
          <w:color w:val="BE185D"/>
          <w:sz w:val="19"/>
        </w:rPr>
        <w:t>bookings (booking_id, flight_id [FK], passenger_id [FK], seat_number, price, booking_status)</w:t>
      </w:r>
      <w:r>
        <w:br/>
      </w:r>
      <w:r>
        <w:rPr>
          <w:i/>
        </w:rPr>
        <w:t>Include all necessary primary keys, foreign keys with appropriate cascade rules, and at least one composite unique constraint to prevent double-booking the same seat on the same flight.</w:t>
      </w:r>
    </w:p>
    <w:p w14:paraId="220DE220" w14:textId="77777777" w:rsidR="00D7481C" w:rsidRDefault="00D7481C">
      <w:pPr>
        <w:pBdr>
          <w:bottom w:val="single" w:sz="6" w:space="1" w:color="CBD5E1"/>
        </w:pBdr>
        <w:spacing w:before="120" w:after="120"/>
      </w:pPr>
    </w:p>
    <w:p w14:paraId="09A8B966" w14:textId="77777777" w:rsidR="00D7481C" w:rsidRDefault="00000000">
      <w:pPr>
        <w:keepNext/>
        <w:spacing w:before="200"/>
      </w:pPr>
      <w:r>
        <w:rPr>
          <w:b/>
          <w:color w:val="1E40AF"/>
          <w:sz w:val="24"/>
        </w:rPr>
        <w:t>Section D: Architectural &amp; Performance Scenario (20 Marks)</w:t>
      </w:r>
    </w:p>
    <w:p w14:paraId="28DD3461" w14:textId="77777777" w:rsidR="00D7481C" w:rsidRDefault="00000000">
      <w:pPr>
        <w:spacing w:before="20"/>
      </w:pPr>
      <w:r>
        <w:rPr>
          <w:b/>
        </w:rPr>
        <w:t>Q9 (20 Marks):</w:t>
      </w:r>
      <w:r>
        <w:t xml:space="preserve"> An analytics team queries a 40-million row </w:t>
      </w:r>
      <w:r>
        <w:rPr>
          <w:rFonts w:ascii="Consolas" w:hAnsi="Consolas"/>
          <w:color w:val="BE185D"/>
          <w:sz w:val="19"/>
        </w:rPr>
        <w:t>transactions</w:t>
      </w:r>
      <w:r>
        <w:t xml:space="preserve"> table using:</w:t>
      </w:r>
    </w:p>
    <w:p w14:paraId="492F3B2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customer_id, txn_date, amount</w:t>
      </w:r>
      <w:r>
        <w:rPr>
          <w:rFonts w:ascii="Consolas" w:hAnsi="Consolas"/>
          <w:color w:val="0F172A"/>
          <w:sz w:val="17"/>
        </w:rPr>
        <w:br/>
        <w:t>FROM transactions</w:t>
      </w:r>
      <w:r>
        <w:rPr>
          <w:rFonts w:ascii="Consolas" w:hAnsi="Consolas"/>
          <w:color w:val="0F172A"/>
          <w:sz w:val="17"/>
        </w:rPr>
        <w:br/>
        <w:t>WHERE customer_id = 89412</w:t>
      </w:r>
      <w:r>
        <w:rPr>
          <w:rFonts w:ascii="Consolas" w:hAnsi="Consolas"/>
          <w:color w:val="0F172A"/>
          <w:sz w:val="17"/>
        </w:rPr>
        <w:br/>
        <w:t>ORDER BY txn_date DESC;</w:t>
      </w:r>
    </w:p>
    <w:p w14:paraId="33FD9080" w14:textId="77777777" w:rsidR="00D7481C" w:rsidRDefault="00000000">
      <w:pPr>
        <w:spacing w:before="20" w:after="40"/>
        <w:ind w:left="360"/>
      </w:pPr>
      <w:r>
        <w:rPr>
          <w:b/>
          <w:color w:val="3B82F6"/>
        </w:rPr>
        <w:t xml:space="preserve">• </w:t>
      </w:r>
      <w:r>
        <w:t xml:space="preserve">If the table has only a clustered index on </w:t>
      </w:r>
      <w:r>
        <w:rPr>
          <w:rFonts w:ascii="Consolas" w:hAnsi="Consolas"/>
          <w:color w:val="BE185D"/>
          <w:sz w:val="19"/>
        </w:rPr>
        <w:t>txn_id</w:t>
      </w:r>
      <w:r>
        <w:t>, describe the execution plan and performance bottleneck. (7 marks)</w:t>
      </w:r>
    </w:p>
    <w:p w14:paraId="219D5AF7" w14:textId="77777777" w:rsidR="00D7481C" w:rsidRDefault="00000000">
      <w:pPr>
        <w:spacing w:before="20" w:after="40"/>
        <w:ind w:left="360"/>
      </w:pPr>
      <w:r>
        <w:rPr>
          <w:b/>
          <w:color w:val="3B82F6"/>
        </w:rPr>
        <w:t xml:space="preserve">• </w:t>
      </w:r>
      <w:r>
        <w:t>Design the optimal non-clustered composite index to make this query execute in under 5 milliseconds. Explain how it eliminates the sort and key lookup operations. (13 marks)</w:t>
      </w:r>
    </w:p>
    <w:p w14:paraId="2CB76EC1" w14:textId="77777777" w:rsidR="00D7481C" w:rsidRDefault="00D7481C">
      <w:pPr>
        <w:pBdr>
          <w:bottom w:val="single" w:sz="6" w:space="1" w:color="CBD5E1"/>
        </w:pBdr>
        <w:spacing w:before="120" w:after="120"/>
      </w:pPr>
    </w:p>
    <w:p w14:paraId="14209E5C" w14:textId="77777777" w:rsidR="00D7481C" w:rsidRDefault="00000000">
      <w:pPr>
        <w:keepNext/>
        <w:spacing w:before="320" w:after="120"/>
      </w:pPr>
      <w:r>
        <w:rPr>
          <w:b/>
          <w:color w:val="0F2C59"/>
          <w:sz w:val="36"/>
        </w:rPr>
        <w:t>Assessment Solutions &amp; Scoring Guide</w:t>
      </w:r>
    </w:p>
    <w:p w14:paraId="4267E465" w14:textId="77777777" w:rsidR="00D7481C" w:rsidRDefault="00000000">
      <w:pPr>
        <w:keepNext/>
        <w:spacing w:before="200"/>
      </w:pPr>
      <w:r>
        <w:rPr>
          <w:b/>
          <w:color w:val="1E40AF"/>
          <w:sz w:val="24"/>
        </w:rPr>
        <w:t>Section A Solutions</w:t>
      </w:r>
    </w:p>
    <w:p w14:paraId="26B1E0A4" w14:textId="77777777" w:rsidR="00D7481C" w:rsidRDefault="00000000">
      <w:pPr>
        <w:spacing w:before="20" w:after="40"/>
        <w:ind w:left="360"/>
      </w:pPr>
      <w:r>
        <w:rPr>
          <w:b/>
          <w:color w:val="3B82F6"/>
        </w:rPr>
        <w:t xml:space="preserve">• </w:t>
      </w:r>
      <w:r>
        <w:rPr>
          <w:b/>
        </w:rPr>
        <w:t>Q1:</w:t>
      </w:r>
      <w:r>
        <w:t xml:space="preserve"> </w:t>
      </w:r>
      <w:r>
        <w:rPr>
          <w:b/>
        </w:rPr>
        <w:t>(b)</w:t>
      </w:r>
      <w:r>
        <w:t xml:space="preserve"> 2NF. </w:t>
      </w:r>
      <w:r>
        <w:rPr>
          <w:rFonts w:ascii="Consolas" w:hAnsi="Consolas"/>
          <w:color w:val="BE185D"/>
          <w:sz w:val="19"/>
        </w:rPr>
        <w:t>course_fee</w:t>
      </w:r>
      <w:r>
        <w:t xml:space="preserve"> depends on part of the composite primary key (</w:t>
      </w:r>
      <w:r>
        <w:rPr>
          <w:rFonts w:ascii="Consolas" w:hAnsi="Consolas"/>
          <w:color w:val="BE185D"/>
          <w:sz w:val="19"/>
        </w:rPr>
        <w:t>course_id</w:t>
      </w:r>
      <w:r>
        <w:t>), which is a partial dependency.</w:t>
      </w:r>
    </w:p>
    <w:p w14:paraId="1103C747" w14:textId="77777777" w:rsidR="00D7481C" w:rsidRDefault="00000000">
      <w:pPr>
        <w:spacing w:before="20" w:after="40"/>
        <w:ind w:left="360"/>
      </w:pPr>
      <w:r>
        <w:rPr>
          <w:b/>
          <w:color w:val="3B82F6"/>
        </w:rPr>
        <w:t xml:space="preserve">• </w:t>
      </w:r>
      <w:r>
        <w:rPr>
          <w:b/>
        </w:rPr>
        <w:t>Q2:</w:t>
      </w:r>
      <w:r>
        <w:t xml:space="preserve"> </w:t>
      </w:r>
      <w:r>
        <w:rPr>
          <w:b/>
        </w:rPr>
        <w:t>(c)</w:t>
      </w:r>
      <w:r>
        <w:t xml:space="preserve"> Integrity violation error. You cannot set a </w:t>
      </w:r>
      <w:r>
        <w:rPr>
          <w:rFonts w:ascii="Consolas" w:hAnsi="Consolas"/>
          <w:color w:val="BE185D"/>
          <w:sz w:val="19"/>
        </w:rPr>
        <w:t>NOT NULL</w:t>
      </w:r>
      <w:r>
        <w:t xml:space="preserve"> column to </w:t>
      </w:r>
      <w:r>
        <w:rPr>
          <w:rFonts w:ascii="Consolas" w:hAnsi="Consolas"/>
          <w:color w:val="BE185D"/>
          <w:sz w:val="19"/>
        </w:rPr>
        <w:t>NULL</w:t>
      </w:r>
      <w:r>
        <w:t>.</w:t>
      </w:r>
    </w:p>
    <w:p w14:paraId="59009E25" w14:textId="77777777" w:rsidR="00D7481C" w:rsidRDefault="00000000">
      <w:pPr>
        <w:spacing w:before="20" w:after="40"/>
        <w:ind w:left="360"/>
      </w:pPr>
      <w:r>
        <w:rPr>
          <w:b/>
          <w:color w:val="3B82F6"/>
        </w:rPr>
        <w:lastRenderedPageBreak/>
        <w:t xml:space="preserve">• </w:t>
      </w:r>
      <w:r>
        <w:rPr>
          <w:b/>
        </w:rPr>
        <w:t>Q3:</w:t>
      </w:r>
      <w:r>
        <w:t xml:space="preserve"> </w:t>
      </w:r>
      <w:r>
        <w:rPr>
          <w:b/>
        </w:rPr>
        <w:t>(b)</w:t>
      </w:r>
      <w:r>
        <w:t xml:space="preserve"> Strictly 1. Physical data rows can only be ordered on disk in one sequence.</w:t>
      </w:r>
    </w:p>
    <w:p w14:paraId="07BFE9DB" w14:textId="77777777" w:rsidR="00D7481C" w:rsidRDefault="00000000">
      <w:pPr>
        <w:spacing w:before="20" w:after="40"/>
        <w:ind w:left="360"/>
      </w:pPr>
      <w:r>
        <w:rPr>
          <w:b/>
          <w:color w:val="3B82F6"/>
        </w:rPr>
        <w:t xml:space="preserve">• </w:t>
      </w:r>
      <w:r>
        <w:rPr>
          <w:b/>
        </w:rPr>
        <w:t>Q4:</w:t>
      </w:r>
      <w:r>
        <w:t xml:space="preserve"> </w:t>
      </w:r>
      <w:r>
        <w:rPr>
          <w:b/>
        </w:rPr>
        <w:t>(b)</w:t>
      </w:r>
      <w:r>
        <w:t xml:space="preserve"> 3 to 4 page I/O reads (1 read per B-Tree node level from root to leaf).</w:t>
      </w:r>
    </w:p>
    <w:p w14:paraId="687B2610" w14:textId="77777777" w:rsidR="00D7481C" w:rsidRDefault="00000000">
      <w:pPr>
        <w:spacing w:before="20" w:after="40"/>
        <w:ind w:left="360"/>
      </w:pPr>
      <w:r>
        <w:rPr>
          <w:b/>
          <w:color w:val="3B82F6"/>
        </w:rPr>
        <w:t xml:space="preserve">• </w:t>
      </w:r>
      <w:r>
        <w:rPr>
          <w:b/>
        </w:rPr>
        <w:t>Q5:</w:t>
      </w:r>
      <w:r>
        <w:t xml:space="preserve"> </w:t>
      </w:r>
      <w:r>
        <w:rPr>
          <w:b/>
        </w:rPr>
        <w:t>(c)</w:t>
      </w:r>
      <w:r>
        <w:t xml:space="preserve"> </w:t>
      </w:r>
      <w:r>
        <w:rPr>
          <w:rFonts w:ascii="Consolas" w:hAnsi="Consolas"/>
          <w:color w:val="BE185D"/>
          <w:sz w:val="19"/>
        </w:rPr>
        <w:t>WHERE state = 'CA' AND city = 'Los Angeles'</w:t>
      </w:r>
      <w:r>
        <w:t xml:space="preserve"> violates the left-prefix rule because </w:t>
      </w:r>
      <w:r>
        <w:rPr>
          <w:rFonts w:ascii="Consolas" w:hAnsi="Consolas"/>
          <w:color w:val="BE185D"/>
          <w:sz w:val="19"/>
        </w:rPr>
        <w:t>country</w:t>
      </w:r>
      <w:r>
        <w:t xml:space="preserve"> is omitted.</w:t>
      </w:r>
    </w:p>
    <w:p w14:paraId="577013CB" w14:textId="77777777" w:rsidR="00D7481C" w:rsidRDefault="00000000">
      <w:pPr>
        <w:keepNext/>
        <w:spacing w:before="200"/>
      </w:pPr>
      <w:r>
        <w:rPr>
          <w:b/>
          <w:color w:val="1E40AF"/>
          <w:sz w:val="24"/>
        </w:rPr>
        <w:t>Section B Solutions</w:t>
      </w:r>
    </w:p>
    <w:p w14:paraId="01B446BD" w14:textId="77777777" w:rsidR="00D7481C" w:rsidRDefault="00000000">
      <w:pPr>
        <w:spacing w:before="20"/>
      </w:pPr>
      <w:r>
        <w:rPr>
          <w:b/>
        </w:rPr>
        <w:t>Q6 Solution:</w:t>
      </w:r>
    </w:p>
    <w:p w14:paraId="7C0A7B07" w14:textId="77777777" w:rsidR="00D7481C" w:rsidRDefault="00000000">
      <w:pPr>
        <w:spacing w:before="20" w:after="40"/>
        <w:ind w:left="360"/>
      </w:pPr>
      <w:r>
        <w:rPr>
          <w:b/>
          <w:color w:val="3B82F6"/>
        </w:rPr>
        <w:t xml:space="preserve">• </w:t>
      </w:r>
      <w:r>
        <w:t>Candidate Key:</w:t>
      </w:r>
      <w:r>
        <w:br/>
        <w:t>Compute closure of $A$: $A^+ = {A, B, C, D, E}$ (since $A \rightarrow B, C$, $B \rightarrow D$, and $C, D \rightarrow E$).</w:t>
      </w:r>
      <w:r>
        <w:br/>
        <w:t xml:space="preserve">Therefore, </w:t>
      </w:r>
      <w:r>
        <w:rPr>
          <w:b/>
        </w:rPr>
        <w:t>$A$ is the sole candidate key</w:t>
      </w:r>
      <w:r>
        <w:t>.</w:t>
      </w:r>
      <w:r>
        <w:br/>
      </w:r>
      <w:r>
        <w:br/>
      </w:r>
    </w:p>
    <w:p w14:paraId="391EA87E" w14:textId="77777777" w:rsidR="00D7481C" w:rsidRDefault="00000000">
      <w:pPr>
        <w:spacing w:before="20" w:after="40"/>
        <w:ind w:left="360"/>
      </w:pPr>
      <w:r>
        <w:rPr>
          <w:b/>
          <w:color w:val="3B82F6"/>
        </w:rPr>
        <w:t xml:space="preserve">• </w:t>
      </w:r>
      <w:r>
        <w:t>Highest Normal Form:</w:t>
      </w:r>
      <w:r>
        <w:br/>
        <w:t>Is it in 1NF? Yes.</w:t>
      </w:r>
      <w:r>
        <w:br/>
        <w:t>Is it in 2NF? Yes, because candidate key $A$ is a single attribute (no partial dependencies possible).</w:t>
      </w:r>
      <w:r>
        <w:br/>
        <w:t>Is it in 3NF? Check $B \rightarrow D$: $B$ is not a super key, and $D$ is not a prime attribute.</w:t>
      </w:r>
      <w:r>
        <w:br/>
      </w:r>
      <w:r>
        <w:rPr>
          <w:b/>
        </w:rPr>
        <w:t>Highest Normal Form is 2NF.</w:t>
      </w:r>
      <w:r>
        <w:t xml:space="preserve"> (Violates 3NF due to transitive dependency $A \rightarrow B \rightarrow D$).</w:t>
      </w:r>
      <w:r>
        <w:br/>
      </w:r>
      <w:r>
        <w:br/>
      </w:r>
    </w:p>
    <w:p w14:paraId="6832B85F" w14:textId="77777777" w:rsidR="00D7481C" w:rsidRDefault="00000000">
      <w:pPr>
        <w:spacing w:before="20"/>
      </w:pPr>
      <w:r>
        <w:rPr>
          <w:b/>
        </w:rPr>
        <w:t>Q7 Solution:</w:t>
      </w:r>
    </w:p>
    <w:p w14:paraId="7CD8031A" w14:textId="77777777" w:rsidR="00D7481C" w:rsidRDefault="00000000">
      <w:pPr>
        <w:spacing w:before="20" w:after="40"/>
        <w:ind w:left="360"/>
      </w:pPr>
      <w:r>
        <w:rPr>
          <w:b/>
          <w:color w:val="3B82F6"/>
        </w:rPr>
        <w:t xml:space="preserve">• </w:t>
      </w:r>
      <w:r>
        <w:t>Canonical FDs: $A \rightarrow B, C$ and $B \rightarrow D$.</w:t>
      </w:r>
    </w:p>
    <w:p w14:paraId="05FC008C" w14:textId="77777777" w:rsidR="00D7481C" w:rsidRDefault="00000000">
      <w:pPr>
        <w:spacing w:before="20" w:after="40"/>
        <w:ind w:left="360"/>
      </w:pPr>
      <w:r>
        <w:rPr>
          <w:b/>
          <w:color w:val="3B82F6"/>
        </w:rPr>
        <w:t xml:space="preserve">• </w:t>
      </w:r>
      <w:r>
        <w:t>3NF Decomposition:</w:t>
      </w:r>
      <w:r>
        <w:br/>
        <w:t>$R_1(A, B, C)$ with Primary Key $A$.</w:t>
      </w:r>
      <w:r>
        <w:br/>
        <w:t>$R_2(B, D)$ with Primary Key $B$, and $B$ in $R_1$ acting as Foreign Key referencing $R_2$.</w:t>
      </w:r>
      <w:r>
        <w:br/>
      </w:r>
      <w:r>
        <w:br/>
      </w:r>
    </w:p>
    <w:p w14:paraId="2FADB754" w14:textId="77777777" w:rsidR="00D7481C" w:rsidRDefault="00000000">
      <w:pPr>
        <w:keepNext/>
        <w:spacing w:before="200"/>
      </w:pPr>
      <w:r>
        <w:rPr>
          <w:b/>
          <w:color w:val="1E40AF"/>
          <w:sz w:val="24"/>
        </w:rPr>
        <w:t>Section C Solutions (DDL Implementation)</w:t>
      </w:r>
    </w:p>
    <w:p w14:paraId="365EDB6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CREATE TABLE airports (</w:t>
      </w:r>
      <w:r>
        <w:rPr>
          <w:rFonts w:ascii="Consolas" w:hAnsi="Consolas"/>
          <w:color w:val="0F172A"/>
          <w:sz w:val="17"/>
        </w:rPr>
        <w:br/>
        <w:t xml:space="preserve">    airport_code CHAR(3) PRIMARY KEY,</w:t>
      </w:r>
      <w:r>
        <w:rPr>
          <w:rFonts w:ascii="Consolas" w:hAnsi="Consolas"/>
          <w:color w:val="0F172A"/>
          <w:sz w:val="17"/>
        </w:rPr>
        <w:br/>
        <w:t xml:space="preserve">    name VARCHAR(100) NOT NULL,</w:t>
      </w:r>
      <w:r>
        <w:rPr>
          <w:rFonts w:ascii="Consolas" w:hAnsi="Consolas"/>
          <w:color w:val="0F172A"/>
          <w:sz w:val="17"/>
        </w:rPr>
        <w:br/>
        <w:t xml:space="preserve">    city VARCHAR(100) NOT NULL,</w:t>
      </w:r>
      <w:r>
        <w:rPr>
          <w:rFonts w:ascii="Consolas" w:hAnsi="Consolas"/>
          <w:color w:val="0F172A"/>
          <w:sz w:val="17"/>
        </w:rPr>
        <w:br/>
        <w:t xml:space="preserve">    country VARCHAR(100) NOT NULL</w:t>
      </w:r>
      <w:r>
        <w:rPr>
          <w:rFonts w:ascii="Consolas" w:hAnsi="Consolas"/>
          <w:color w:val="0F172A"/>
          <w:sz w:val="17"/>
        </w:rPr>
        <w:br/>
        <w:t>);</w:t>
      </w:r>
      <w:r>
        <w:rPr>
          <w:rFonts w:ascii="Consolas" w:hAnsi="Consolas"/>
          <w:color w:val="0F172A"/>
          <w:sz w:val="17"/>
        </w:rPr>
        <w:br/>
      </w:r>
      <w:r>
        <w:rPr>
          <w:rFonts w:ascii="Consolas" w:hAnsi="Consolas"/>
          <w:color w:val="0F172A"/>
          <w:sz w:val="17"/>
        </w:rPr>
        <w:br/>
        <w:t>CREATE TABLE flights (</w:t>
      </w:r>
      <w:r>
        <w:rPr>
          <w:rFonts w:ascii="Consolas" w:hAnsi="Consolas"/>
          <w:color w:val="0F172A"/>
          <w:sz w:val="17"/>
        </w:rPr>
        <w:br/>
        <w:t xml:space="preserve">    flight_id BIGSERIAL PRIMARY KEY,</w:t>
      </w:r>
      <w:r>
        <w:rPr>
          <w:rFonts w:ascii="Consolas" w:hAnsi="Consolas"/>
          <w:color w:val="0F172A"/>
          <w:sz w:val="17"/>
        </w:rPr>
        <w:br/>
        <w:t xml:space="preserve">    flight_number VARCHAR(10) NOT NULL,</w:t>
      </w:r>
      <w:r>
        <w:rPr>
          <w:rFonts w:ascii="Consolas" w:hAnsi="Consolas"/>
          <w:color w:val="0F172A"/>
          <w:sz w:val="17"/>
        </w:rPr>
        <w:br/>
        <w:t xml:space="preserve">    departure_airport CHAR(3) NOT NULL REFERENCES airports(airport_code) ON DELETE RESTRICT,</w:t>
      </w:r>
      <w:r>
        <w:rPr>
          <w:rFonts w:ascii="Consolas" w:hAnsi="Consolas"/>
          <w:color w:val="0F172A"/>
          <w:sz w:val="17"/>
        </w:rPr>
        <w:br/>
        <w:t xml:space="preserve">    arrival_airport CHAR(3) NOT NULL REFERENCES airports(airport_code) ON DELETE RESTRICT,</w:t>
      </w:r>
      <w:r>
        <w:rPr>
          <w:rFonts w:ascii="Consolas" w:hAnsi="Consolas"/>
          <w:color w:val="0F172A"/>
          <w:sz w:val="17"/>
        </w:rPr>
        <w:br/>
        <w:t xml:space="preserve">    scheduled_departure TIMESTAMP WITH TIME ZONE NOT NULL,</w:t>
      </w:r>
      <w:r>
        <w:rPr>
          <w:rFonts w:ascii="Consolas" w:hAnsi="Consolas"/>
          <w:color w:val="0F172A"/>
          <w:sz w:val="17"/>
        </w:rPr>
        <w:br/>
        <w:t xml:space="preserve">    scheduled_arrival TIMESTAMP WITH TIME ZONE NOT NULL,</w:t>
      </w:r>
      <w:r>
        <w:rPr>
          <w:rFonts w:ascii="Consolas" w:hAnsi="Consolas"/>
          <w:color w:val="0F172A"/>
          <w:sz w:val="17"/>
        </w:rPr>
        <w:br/>
        <w:t xml:space="preserve">    CHECK (scheduled_arrival &gt; scheduled_departure)</w:t>
      </w:r>
      <w:r>
        <w:rPr>
          <w:rFonts w:ascii="Consolas" w:hAnsi="Consolas"/>
          <w:color w:val="0F172A"/>
          <w:sz w:val="17"/>
        </w:rPr>
        <w:br/>
        <w:t>);</w:t>
      </w:r>
      <w:r>
        <w:rPr>
          <w:rFonts w:ascii="Consolas" w:hAnsi="Consolas"/>
          <w:color w:val="0F172A"/>
          <w:sz w:val="17"/>
        </w:rPr>
        <w:br/>
      </w:r>
      <w:r>
        <w:rPr>
          <w:rFonts w:ascii="Consolas" w:hAnsi="Consolas"/>
          <w:color w:val="0F172A"/>
          <w:sz w:val="17"/>
        </w:rPr>
        <w:br/>
        <w:t>CREATE TABLE passengers (</w:t>
      </w:r>
      <w:r>
        <w:rPr>
          <w:rFonts w:ascii="Consolas" w:hAnsi="Consolas"/>
          <w:color w:val="0F172A"/>
          <w:sz w:val="17"/>
        </w:rPr>
        <w:br/>
        <w:t xml:space="preserve">    passenger_id BIGSERIAL PRIMARY KEY,</w:t>
      </w:r>
      <w:r>
        <w:rPr>
          <w:rFonts w:ascii="Consolas" w:hAnsi="Consolas"/>
          <w:color w:val="0F172A"/>
          <w:sz w:val="17"/>
        </w:rPr>
        <w:br/>
        <w:t xml:space="preserve">    passport_number VARCHAR(20) NOT NULL UNIQUE,</w:t>
      </w:r>
      <w:r>
        <w:rPr>
          <w:rFonts w:ascii="Consolas" w:hAnsi="Consolas"/>
          <w:color w:val="0F172A"/>
          <w:sz w:val="17"/>
        </w:rPr>
        <w:br/>
        <w:t xml:space="preserve">    first_name VARCHAR(50) NOT NULL,</w:t>
      </w:r>
      <w:r>
        <w:rPr>
          <w:rFonts w:ascii="Consolas" w:hAnsi="Consolas"/>
          <w:color w:val="0F172A"/>
          <w:sz w:val="17"/>
        </w:rPr>
        <w:br/>
        <w:t xml:space="preserve">    last_name VARCHAR(50) NOT NULL,</w:t>
      </w:r>
      <w:r>
        <w:rPr>
          <w:rFonts w:ascii="Consolas" w:hAnsi="Consolas"/>
          <w:color w:val="0F172A"/>
          <w:sz w:val="17"/>
        </w:rPr>
        <w:br/>
      </w:r>
      <w:r>
        <w:rPr>
          <w:rFonts w:ascii="Consolas" w:hAnsi="Consolas"/>
          <w:color w:val="0F172A"/>
          <w:sz w:val="17"/>
        </w:rPr>
        <w:lastRenderedPageBreak/>
        <w:t xml:space="preserve">    email VARCHAR(255) NOT NULL UNIQUE</w:t>
      </w:r>
      <w:r>
        <w:rPr>
          <w:rFonts w:ascii="Consolas" w:hAnsi="Consolas"/>
          <w:color w:val="0F172A"/>
          <w:sz w:val="17"/>
        </w:rPr>
        <w:br/>
        <w:t>);</w:t>
      </w:r>
      <w:r>
        <w:rPr>
          <w:rFonts w:ascii="Consolas" w:hAnsi="Consolas"/>
          <w:color w:val="0F172A"/>
          <w:sz w:val="17"/>
        </w:rPr>
        <w:br/>
      </w:r>
      <w:r>
        <w:rPr>
          <w:rFonts w:ascii="Consolas" w:hAnsi="Consolas"/>
          <w:color w:val="0F172A"/>
          <w:sz w:val="17"/>
        </w:rPr>
        <w:br/>
        <w:t>CREATE TABLE bookings (</w:t>
      </w:r>
      <w:r>
        <w:rPr>
          <w:rFonts w:ascii="Consolas" w:hAnsi="Consolas"/>
          <w:color w:val="0F172A"/>
          <w:sz w:val="17"/>
        </w:rPr>
        <w:br/>
        <w:t xml:space="preserve">    booking_id BIGSERIAL PRIMARY KEY,</w:t>
      </w:r>
      <w:r>
        <w:rPr>
          <w:rFonts w:ascii="Consolas" w:hAnsi="Consolas"/>
          <w:color w:val="0F172A"/>
          <w:sz w:val="17"/>
        </w:rPr>
        <w:br/>
        <w:t xml:space="preserve">    flight_id BIGINT NOT NULL REFERENCES flights(flight_id) ON DELETE CASCADE,</w:t>
      </w:r>
      <w:r>
        <w:rPr>
          <w:rFonts w:ascii="Consolas" w:hAnsi="Consolas"/>
          <w:color w:val="0F172A"/>
          <w:sz w:val="17"/>
        </w:rPr>
        <w:br/>
        <w:t xml:space="preserve">    passenger_id BIGINT NOT NULL REFERENCES passengers(passenger_id) ON DELETE RESTRICT,</w:t>
      </w:r>
      <w:r>
        <w:rPr>
          <w:rFonts w:ascii="Consolas" w:hAnsi="Consolas"/>
          <w:color w:val="0F172A"/>
          <w:sz w:val="17"/>
        </w:rPr>
        <w:br/>
        <w:t xml:space="preserve">    seat_number VARCHAR(5) NOT NULL,</w:t>
      </w:r>
      <w:r>
        <w:rPr>
          <w:rFonts w:ascii="Consolas" w:hAnsi="Consolas"/>
          <w:color w:val="0F172A"/>
          <w:sz w:val="17"/>
        </w:rPr>
        <w:br/>
        <w:t xml:space="preserve">    price DECIMAL(10, 2) NOT NULL CHECK (price &gt;= 0.00),</w:t>
      </w:r>
      <w:r>
        <w:rPr>
          <w:rFonts w:ascii="Consolas" w:hAnsi="Consolas"/>
          <w:color w:val="0F172A"/>
          <w:sz w:val="17"/>
        </w:rPr>
        <w:br/>
        <w:t xml:space="preserve">    booking_status VARCHAR(20) NOT NULL DEFAULT 'Confirmed',</w:t>
      </w:r>
      <w:r>
        <w:rPr>
          <w:rFonts w:ascii="Consolas" w:hAnsi="Consolas"/>
          <w:color w:val="0F172A"/>
          <w:sz w:val="17"/>
        </w:rPr>
        <w:br/>
        <w:t xml:space="preserve">    CONSTRAINT uq_flight_seat UNIQUE (flight_id, seat_number) -- Prevents double booking</w:t>
      </w:r>
      <w:r>
        <w:rPr>
          <w:rFonts w:ascii="Consolas" w:hAnsi="Consolas"/>
          <w:color w:val="0F172A"/>
          <w:sz w:val="17"/>
        </w:rPr>
        <w:br/>
        <w:t>);</w:t>
      </w:r>
    </w:p>
    <w:p w14:paraId="70138F46" w14:textId="77777777" w:rsidR="00D7481C" w:rsidRDefault="00000000">
      <w:pPr>
        <w:keepNext/>
        <w:spacing w:before="200"/>
      </w:pPr>
      <w:r>
        <w:rPr>
          <w:b/>
          <w:color w:val="1E40AF"/>
          <w:sz w:val="24"/>
        </w:rPr>
        <w:t>Section D Solutions</w:t>
      </w:r>
    </w:p>
    <w:p w14:paraId="396C6B9D" w14:textId="77777777" w:rsidR="00D7481C" w:rsidRDefault="00000000">
      <w:pPr>
        <w:spacing w:before="20"/>
      </w:pPr>
      <w:r>
        <w:rPr>
          <w:b/>
        </w:rPr>
        <w:t>Q9 Solution:</w:t>
      </w:r>
    </w:p>
    <w:p w14:paraId="0F693131" w14:textId="77777777" w:rsidR="00D7481C" w:rsidRDefault="00000000">
      <w:pPr>
        <w:spacing w:before="20" w:after="40"/>
        <w:ind w:left="360"/>
      </w:pPr>
      <w:r>
        <w:rPr>
          <w:b/>
          <w:color w:val="3B82F6"/>
        </w:rPr>
        <w:t xml:space="preserve">• </w:t>
      </w:r>
      <w:r>
        <w:t xml:space="preserve">Without an index on </w:t>
      </w:r>
      <w:r>
        <w:rPr>
          <w:rFonts w:ascii="Consolas" w:hAnsi="Consolas"/>
          <w:color w:val="BE185D"/>
          <w:sz w:val="19"/>
        </w:rPr>
        <w:t>customer_id</w:t>
      </w:r>
      <w:r>
        <w:t xml:space="preserve">, the engine must perform a </w:t>
      </w:r>
      <w:r>
        <w:rPr>
          <w:b/>
        </w:rPr>
        <w:t>Full Table Scan</w:t>
      </w:r>
      <w:r>
        <w:t xml:space="preserve"> reading all 40 million rows ($O(N)$ I/O cost). Once matching rows are located, an in-memory or TempDB </w:t>
      </w:r>
      <w:r>
        <w:rPr>
          <w:b/>
        </w:rPr>
        <w:t>Sort operator</w:t>
      </w:r>
      <w:r>
        <w:t xml:space="preserve"> ($O(K \log K)$) must physically order the rows by </w:t>
      </w:r>
      <w:r>
        <w:rPr>
          <w:rFonts w:ascii="Consolas" w:hAnsi="Consolas"/>
          <w:color w:val="BE185D"/>
          <w:sz w:val="19"/>
        </w:rPr>
        <w:t>txn_date DESC</w:t>
      </w:r>
      <w:r>
        <w:t>.</w:t>
      </w:r>
    </w:p>
    <w:p w14:paraId="5190DF65" w14:textId="77777777" w:rsidR="00D7481C" w:rsidRDefault="00000000">
      <w:pPr>
        <w:spacing w:before="20" w:after="40"/>
        <w:ind w:left="360"/>
      </w:pPr>
      <w:r>
        <w:rPr>
          <w:b/>
          <w:color w:val="3B82F6"/>
        </w:rPr>
        <w:t xml:space="preserve">• </w:t>
      </w:r>
      <w:r>
        <w:rPr>
          <w:b/>
        </w:rPr>
        <w:t>Optimal Index:</w:t>
      </w:r>
      <w:r>
        <w:rPr>
          <w:rFonts w:ascii="Consolas" w:hAnsi="Consolas"/>
          <w:color w:val="BE185D"/>
          <w:sz w:val="19"/>
        </w:rPr>
        <w:t>CREATE INDEX idx_txns_cust_date ON transactions (customer_id, txn_date DESC) INCLUDE (amount);</w:t>
      </w:r>
      <w:r>
        <w:rPr>
          <w:rFonts w:ascii="Consolas" w:hAnsi="Consolas"/>
          <w:color w:val="BE185D"/>
          <w:sz w:val="19"/>
        </w:rPr>
        <w:br/>
      </w:r>
      <w:r>
        <w:br/>
      </w:r>
      <w:r>
        <w:br/>
      </w:r>
      <w:r>
        <w:rPr>
          <w:b/>
        </w:rPr>
        <w:t>Mechanism:</w:t>
      </w:r>
      <w:r>
        <w:br/>
        <w:t xml:space="preserve">The index seeks directly to </w:t>
      </w:r>
      <w:r>
        <w:rPr>
          <w:rFonts w:ascii="Consolas" w:hAnsi="Consolas"/>
          <w:color w:val="BE185D"/>
          <w:sz w:val="19"/>
        </w:rPr>
        <w:t>customer_id = 89412</w:t>
      </w:r>
      <w:r>
        <w:t xml:space="preserve"> ($O(\log N)$).</w:t>
      </w:r>
      <w:r>
        <w:br/>
        <w:t xml:space="preserve">Because the secondary index leaf nodes are already sorted physically by </w:t>
      </w:r>
      <w:r>
        <w:rPr>
          <w:rFonts w:ascii="Consolas" w:hAnsi="Consolas"/>
          <w:color w:val="BE185D"/>
          <w:sz w:val="19"/>
        </w:rPr>
        <w:t>txn_date DESC</w:t>
      </w:r>
      <w:r>
        <w:t xml:space="preserve">, rows are streamed in exact requested order, </w:t>
      </w:r>
      <w:r>
        <w:rPr>
          <w:b/>
        </w:rPr>
        <w:t>completely eliminating the Sort operator</w:t>
      </w:r>
      <w:r>
        <w:t>.</w:t>
      </w:r>
      <w:r>
        <w:br/>
        <w:t xml:space="preserve">Because </w:t>
      </w:r>
      <w:r>
        <w:rPr>
          <w:rFonts w:ascii="Consolas" w:hAnsi="Consolas"/>
          <w:color w:val="BE185D"/>
          <w:sz w:val="19"/>
        </w:rPr>
        <w:t>amount</w:t>
      </w:r>
      <w:r>
        <w:t xml:space="preserve"> is stored in the leaf nodes via </w:t>
      </w:r>
      <w:r>
        <w:rPr>
          <w:rFonts w:ascii="Consolas" w:hAnsi="Consolas"/>
          <w:color w:val="BE185D"/>
          <w:sz w:val="19"/>
        </w:rPr>
        <w:t>INCLUDE</w:t>
      </w:r>
      <w:r>
        <w:t xml:space="preserve">, the index </w:t>
      </w:r>
      <w:r>
        <w:rPr>
          <w:b/>
        </w:rPr>
        <w:t>covers</w:t>
      </w:r>
      <w:r>
        <w:t xml:space="preserve"> the entire query, </w:t>
      </w:r>
      <w:r>
        <w:rPr>
          <w:b/>
        </w:rPr>
        <w:t>completely eliminating Key Lookups</w:t>
      </w:r>
      <w:r>
        <w:t xml:space="preserve"> to the clustered table.</w:t>
      </w:r>
      <w:r>
        <w:br/>
      </w:r>
      <w:r>
        <w:br/>
      </w:r>
      <w:r>
        <w:br/>
      </w:r>
      <w:r>
        <w:br/>
      </w:r>
    </w:p>
    <w:p w14:paraId="3DD7012E" w14:textId="77777777" w:rsidR="00D7481C" w:rsidRDefault="00D7481C">
      <w:pPr>
        <w:pBdr>
          <w:bottom w:val="single" w:sz="6" w:space="1" w:color="CBD5E1"/>
        </w:pBdr>
        <w:spacing w:before="120" w:after="120"/>
      </w:pPr>
    </w:p>
    <w:p w14:paraId="7C55133B" w14:textId="77777777" w:rsidR="00D7481C" w:rsidRDefault="00000000">
      <w:pPr>
        <w:spacing w:before="20"/>
      </w:pPr>
      <w:r>
        <w:t>&lt;a id="day-05"&gt;&lt;/a&gt;</w:t>
      </w:r>
    </w:p>
    <w:p w14:paraId="66CFB03F" w14:textId="77777777" w:rsidR="00D7481C" w:rsidRDefault="00D7481C">
      <w:pPr>
        <w:pBdr>
          <w:bottom w:val="single" w:sz="6" w:space="1" w:color="CBD5E1"/>
        </w:pBdr>
        <w:spacing w:before="120" w:after="120"/>
      </w:pPr>
    </w:p>
    <w:p w14:paraId="48A95DCB" w14:textId="77777777" w:rsidR="00D7481C" w:rsidRDefault="00000000">
      <w:r>
        <w:br w:type="page"/>
      </w:r>
    </w:p>
    <w:p w14:paraId="248006B8" w14:textId="77777777" w:rsidR="00D7481C" w:rsidRDefault="00000000">
      <w:pPr>
        <w:keepNext/>
        <w:spacing w:before="320" w:after="120"/>
      </w:pPr>
      <w:r>
        <w:rPr>
          <w:b/>
          <w:color w:val="0F2C59"/>
          <w:sz w:val="36"/>
        </w:rPr>
        <w:lastRenderedPageBreak/>
        <w:t>Day 5: Transactions, Database Internals &amp; Query Optimization</w:t>
      </w:r>
    </w:p>
    <w:p w14:paraId="5E8E8FBE" w14:textId="77777777" w:rsidR="00D7481C" w:rsidRDefault="00000000">
      <w:pPr>
        <w:keepNext/>
        <w:spacing w:before="240" w:after="80"/>
      </w:pPr>
      <w:r>
        <w:rPr>
          <w:b/>
          <w:color w:val="1E3A8A"/>
          <w:sz w:val="28"/>
        </w:rPr>
        <w:t>ACID Properties, Isolation Levels, MVCC, Locks, Query Plans &amp; Systems Architecture</w:t>
      </w:r>
    </w:p>
    <w:p w14:paraId="1E2D5021" w14:textId="77777777" w:rsidR="00D7481C" w:rsidRDefault="00D7481C">
      <w:pPr>
        <w:pBdr>
          <w:bottom w:val="single" w:sz="6" w:space="1" w:color="CBD5E1"/>
        </w:pBdr>
        <w:spacing w:before="120" w:after="120"/>
      </w:pPr>
    </w:p>
    <w:p w14:paraId="4B67CF3D" w14:textId="77777777" w:rsidR="00D7481C" w:rsidRDefault="00000000">
      <w:pPr>
        <w:keepNext/>
        <w:spacing w:before="320" w:after="120"/>
      </w:pPr>
      <w:r>
        <w:rPr>
          <w:b/>
          <w:color w:val="0F2C59"/>
          <w:sz w:val="36"/>
        </w:rPr>
        <w:t>Part 1: Transactions &amp; ACID Properties in Depth</w:t>
      </w:r>
    </w:p>
    <w:p w14:paraId="68863B69" w14:textId="77777777" w:rsidR="00D7481C" w:rsidRDefault="00000000">
      <w:pPr>
        <w:keepNext/>
        <w:spacing w:before="200"/>
      </w:pPr>
      <w:r>
        <w:rPr>
          <w:b/>
          <w:color w:val="1E40AF"/>
          <w:sz w:val="24"/>
        </w:rPr>
        <w:t>1.1 Definition &amp; Transaction Boundaries</w:t>
      </w:r>
    </w:p>
    <w:p w14:paraId="00A22CB3" w14:textId="77777777" w:rsidR="00D7481C" w:rsidRDefault="00000000">
      <w:pPr>
        <w:spacing w:before="20"/>
      </w:pPr>
      <w:r>
        <w:t xml:space="preserve">A </w:t>
      </w:r>
      <w:r>
        <w:rPr>
          <w:b/>
        </w:rPr>
        <w:t>Transaction</w:t>
      </w:r>
      <w:r>
        <w:t xml:space="preserve"> is a logical unit of database processing that includes one or more database access operations (read, insert, update, or delete).</w:t>
      </w:r>
      <w:r>
        <w:br/>
        <w:t>Transactions are delineated by explicit control statements:</w:t>
      </w:r>
    </w:p>
    <w:p w14:paraId="689984AD" w14:textId="77777777" w:rsidR="00D7481C" w:rsidRDefault="00000000">
      <w:pPr>
        <w:spacing w:before="20" w:after="40"/>
        <w:ind w:left="360"/>
      </w:pPr>
      <w:r>
        <w:rPr>
          <w:b/>
          <w:color w:val="3B82F6"/>
        </w:rPr>
        <w:t xml:space="preserve">• </w:t>
      </w:r>
      <w:r>
        <w:rPr>
          <w:rFonts w:ascii="Consolas" w:hAnsi="Consolas"/>
          <w:color w:val="BE185D"/>
          <w:sz w:val="19"/>
        </w:rPr>
        <w:t>BEGIN TRANSACTION</w:t>
      </w:r>
      <w:r>
        <w:t xml:space="preserve"> / </w:t>
      </w:r>
      <w:r>
        <w:rPr>
          <w:rFonts w:ascii="Consolas" w:hAnsi="Consolas"/>
          <w:color w:val="BE185D"/>
          <w:sz w:val="19"/>
        </w:rPr>
        <w:t>START TRANSACTION</w:t>
      </w:r>
      <w:r>
        <w:t>: Initiates a private transaction workspace.</w:t>
      </w:r>
    </w:p>
    <w:p w14:paraId="6483BCC9" w14:textId="77777777" w:rsidR="00D7481C" w:rsidRDefault="00000000">
      <w:pPr>
        <w:spacing w:before="20" w:after="40"/>
        <w:ind w:left="360"/>
      </w:pPr>
      <w:r>
        <w:rPr>
          <w:b/>
          <w:color w:val="3B82F6"/>
        </w:rPr>
        <w:t xml:space="preserve">• </w:t>
      </w:r>
      <w:r>
        <w:rPr>
          <w:rFonts w:ascii="Consolas" w:hAnsi="Consolas"/>
          <w:color w:val="BE185D"/>
          <w:sz w:val="19"/>
        </w:rPr>
        <w:t>COMMIT</w:t>
      </w:r>
      <w:r>
        <w:t>: Persists all modifications permanently to disk and releases locks.</w:t>
      </w:r>
    </w:p>
    <w:p w14:paraId="2CEE4B74" w14:textId="77777777" w:rsidR="00D7481C" w:rsidRDefault="00000000">
      <w:pPr>
        <w:spacing w:before="20" w:after="40"/>
        <w:ind w:left="360"/>
      </w:pPr>
      <w:r>
        <w:rPr>
          <w:b/>
          <w:color w:val="3B82F6"/>
        </w:rPr>
        <w:t xml:space="preserve">• </w:t>
      </w:r>
      <w:r>
        <w:rPr>
          <w:rFonts w:ascii="Consolas" w:hAnsi="Consolas"/>
          <w:color w:val="BE185D"/>
          <w:sz w:val="19"/>
        </w:rPr>
        <w:t>ROLLBACK</w:t>
      </w:r>
      <w:r>
        <w:t>: Aborts the transaction, undoing all uncommitted modifications back to the initial state.</w:t>
      </w:r>
    </w:p>
    <w:p w14:paraId="4CD17236" w14:textId="77777777" w:rsidR="00D7481C" w:rsidRDefault="00000000">
      <w:pPr>
        <w:spacing w:before="20" w:after="40"/>
        <w:ind w:left="360"/>
      </w:pPr>
      <w:r>
        <w:rPr>
          <w:b/>
          <w:color w:val="3B82F6"/>
        </w:rPr>
        <w:t xml:space="preserve">• </w:t>
      </w:r>
      <w:r>
        <w:rPr>
          <w:rFonts w:ascii="Consolas" w:hAnsi="Consolas"/>
          <w:color w:val="BE185D"/>
          <w:sz w:val="19"/>
        </w:rPr>
        <w:t>SAVEPOINT &lt;name&gt;</w:t>
      </w:r>
      <w:r>
        <w:t xml:space="preserve"> / </w:t>
      </w:r>
      <w:r>
        <w:rPr>
          <w:rFonts w:ascii="Consolas" w:hAnsi="Consolas"/>
          <w:color w:val="BE185D"/>
          <w:sz w:val="19"/>
        </w:rPr>
        <w:t>ROLLBACK TO &lt;name&gt;</w:t>
      </w:r>
      <w:r>
        <w:t>: Establishes a checkpoint within a transaction for partial rollbacks.</w:t>
      </w:r>
    </w:p>
    <w:p w14:paraId="1A176FF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BEGIN;</w:t>
      </w:r>
      <w:r>
        <w:rPr>
          <w:rFonts w:ascii="Consolas" w:hAnsi="Consolas"/>
          <w:color w:val="0F172A"/>
          <w:sz w:val="17"/>
        </w:rPr>
        <w:br/>
        <w:t>UPDATE accounts SET balance = balance - 500 WHERE account_id = 101;</w:t>
      </w:r>
      <w:r>
        <w:rPr>
          <w:rFonts w:ascii="Consolas" w:hAnsi="Consolas"/>
          <w:color w:val="0F172A"/>
          <w:sz w:val="17"/>
        </w:rPr>
        <w:br/>
        <w:t>SAVEPOINT transfer_deducted;</w:t>
      </w:r>
      <w:r>
        <w:rPr>
          <w:rFonts w:ascii="Consolas" w:hAnsi="Consolas"/>
          <w:color w:val="0F172A"/>
          <w:sz w:val="17"/>
        </w:rPr>
        <w:br/>
      </w:r>
      <w:r>
        <w:rPr>
          <w:rFonts w:ascii="Consolas" w:hAnsi="Consolas"/>
          <w:color w:val="0F172A"/>
          <w:sz w:val="17"/>
        </w:rPr>
        <w:br/>
        <w:t>-- Attempt transfer to recipient</w:t>
      </w:r>
      <w:r>
        <w:rPr>
          <w:rFonts w:ascii="Consolas" w:hAnsi="Consolas"/>
          <w:color w:val="0F172A"/>
          <w:sz w:val="17"/>
        </w:rPr>
        <w:br/>
        <w:t>UPDATE accounts SET balance = balance + 500 WHERE account_id = 999;</w:t>
      </w:r>
      <w:r>
        <w:rPr>
          <w:rFonts w:ascii="Consolas" w:hAnsi="Consolas"/>
          <w:color w:val="0F172A"/>
          <w:sz w:val="17"/>
        </w:rPr>
        <w:br/>
        <w:t>-- If recipient account is invalid or locked:</w:t>
      </w:r>
      <w:r>
        <w:rPr>
          <w:rFonts w:ascii="Consolas" w:hAnsi="Consolas"/>
          <w:color w:val="0F172A"/>
          <w:sz w:val="17"/>
        </w:rPr>
        <w:br/>
        <w:t>ROLLBACK TO transfer_deducted;</w:t>
      </w:r>
      <w:r>
        <w:rPr>
          <w:rFonts w:ascii="Consolas" w:hAnsi="Consolas"/>
          <w:color w:val="0F172A"/>
          <w:sz w:val="17"/>
        </w:rPr>
        <w:br/>
        <w:t>-- Fallback action: Deposit into escrow instead</w:t>
      </w:r>
      <w:r>
        <w:rPr>
          <w:rFonts w:ascii="Consolas" w:hAnsi="Consolas"/>
          <w:color w:val="0F172A"/>
          <w:sz w:val="17"/>
        </w:rPr>
        <w:br/>
        <w:t>UPDATE escrow_vault SET balance = balance + 500 WHERE vault_id = 1;</w:t>
      </w:r>
      <w:r>
        <w:rPr>
          <w:rFonts w:ascii="Consolas" w:hAnsi="Consolas"/>
          <w:color w:val="0F172A"/>
          <w:sz w:val="17"/>
        </w:rPr>
        <w:br/>
        <w:t>COMMIT;</w:t>
      </w:r>
    </w:p>
    <w:p w14:paraId="103005BE" w14:textId="77777777" w:rsidR="00D7481C" w:rsidRDefault="00D7481C">
      <w:pPr>
        <w:pBdr>
          <w:bottom w:val="single" w:sz="6" w:space="1" w:color="CBD5E1"/>
        </w:pBdr>
        <w:spacing w:before="120" w:after="120"/>
      </w:pPr>
    </w:p>
    <w:p w14:paraId="1D5912C8" w14:textId="77777777" w:rsidR="00D7481C" w:rsidRDefault="00000000">
      <w:pPr>
        <w:keepNext/>
        <w:spacing w:before="200"/>
      </w:pPr>
      <w:r>
        <w:rPr>
          <w:b/>
          <w:color w:val="1E40AF"/>
          <w:sz w:val="24"/>
        </w:rPr>
        <w:t>1.2 ACID Properties Under the Hood</w:t>
      </w:r>
    </w:p>
    <w:p w14:paraId="7D324471" w14:textId="77777777" w:rsidR="00D7481C" w:rsidRDefault="00000000">
      <w:pPr>
        <w:keepNext/>
        <w:spacing w:before="160" w:after="40"/>
      </w:pPr>
      <w:r>
        <w:rPr>
          <w:b/>
          <w:color w:val="334155"/>
          <w:sz w:val="22"/>
        </w:rPr>
        <w:t>1. Atomicity ("All or Nothing")</w:t>
      </w:r>
    </w:p>
    <w:p w14:paraId="0C788F53" w14:textId="77777777" w:rsidR="00D7481C" w:rsidRDefault="00000000">
      <w:pPr>
        <w:spacing w:before="20" w:after="40"/>
        <w:ind w:left="360"/>
      </w:pPr>
      <w:r>
        <w:rPr>
          <w:b/>
          <w:color w:val="3B82F6"/>
        </w:rPr>
        <w:t xml:space="preserve">• </w:t>
      </w:r>
      <w:r>
        <w:rPr>
          <w:b/>
        </w:rPr>
        <w:t>Concept:</w:t>
      </w:r>
      <w:r>
        <w:t xml:space="preserve"> Either all operations in the transaction succeed and become permanent, or none do.</w:t>
      </w:r>
    </w:p>
    <w:p w14:paraId="081F28C4" w14:textId="77777777" w:rsidR="00D7481C" w:rsidRDefault="00000000">
      <w:pPr>
        <w:spacing w:before="20" w:after="40"/>
        <w:ind w:left="360"/>
      </w:pPr>
      <w:r>
        <w:rPr>
          <w:b/>
          <w:color w:val="3B82F6"/>
        </w:rPr>
        <w:t xml:space="preserve">• </w:t>
      </w:r>
      <w:r>
        <w:rPr>
          <w:b/>
        </w:rPr>
        <w:t>Engine Implementation:</w:t>
      </w:r>
      <w:r>
        <w:t xml:space="preserve"> Maintained via the </w:t>
      </w:r>
      <w:r>
        <w:rPr>
          <w:b/>
        </w:rPr>
        <w:t>Undo Log</w:t>
      </w:r>
      <w:r>
        <w:t xml:space="preserve"> and </w:t>
      </w:r>
      <w:r>
        <w:rPr>
          <w:b/>
        </w:rPr>
        <w:t>Write-Ahead Logging (WAL)</w:t>
      </w:r>
      <w:r>
        <w:t>. If a transaction crashes or aborts mid-flight, the recovery manager scans the Undo Log backward to revert modified pages in the buffer cache to their original pre-image values.</w:t>
      </w:r>
    </w:p>
    <w:p w14:paraId="2E6B90DD" w14:textId="77777777" w:rsidR="00D7481C" w:rsidRDefault="00000000">
      <w:pPr>
        <w:keepNext/>
        <w:spacing w:before="160" w:after="40"/>
      </w:pPr>
      <w:r>
        <w:rPr>
          <w:b/>
          <w:color w:val="334155"/>
          <w:sz w:val="22"/>
        </w:rPr>
        <w:t>2. Consistency ("Preserving Invariants")</w:t>
      </w:r>
    </w:p>
    <w:p w14:paraId="6FA147D2" w14:textId="77777777" w:rsidR="00D7481C" w:rsidRDefault="00000000">
      <w:pPr>
        <w:spacing w:before="20" w:after="40"/>
        <w:ind w:left="360"/>
      </w:pPr>
      <w:r>
        <w:rPr>
          <w:b/>
          <w:color w:val="3B82F6"/>
        </w:rPr>
        <w:t xml:space="preserve">• </w:t>
      </w:r>
      <w:r>
        <w:rPr>
          <w:b/>
        </w:rPr>
        <w:t>Concept:</w:t>
      </w:r>
      <w:r>
        <w:t xml:space="preserve"> A transaction transforms the database from one valid state to another valid state, satisfying all explicit schema constraints (PK, FK, CHECK, UNIQUE) and implicit domain invariants (e.g., total account balances across the bank must remain conserved).</w:t>
      </w:r>
    </w:p>
    <w:p w14:paraId="194D45D1" w14:textId="77777777" w:rsidR="00D7481C" w:rsidRDefault="00000000">
      <w:pPr>
        <w:spacing w:before="20" w:after="40"/>
        <w:ind w:left="360"/>
      </w:pPr>
      <w:r>
        <w:rPr>
          <w:b/>
          <w:color w:val="3B82F6"/>
        </w:rPr>
        <w:t xml:space="preserve">• </w:t>
      </w:r>
      <w:r>
        <w:rPr>
          <w:b/>
        </w:rPr>
        <w:t>Engine Implementation:</w:t>
      </w:r>
      <w:r>
        <w:t xml:space="preserve"> Enforced by constraint validation engines before commit and application-level business logic.</w:t>
      </w:r>
    </w:p>
    <w:p w14:paraId="447C2696" w14:textId="77777777" w:rsidR="00D7481C" w:rsidRDefault="00000000">
      <w:pPr>
        <w:keepNext/>
        <w:spacing w:before="160" w:after="40"/>
      </w:pPr>
      <w:r>
        <w:rPr>
          <w:b/>
          <w:color w:val="334155"/>
          <w:sz w:val="22"/>
        </w:rPr>
        <w:t>3. Isolation ("Execution Independence")</w:t>
      </w:r>
    </w:p>
    <w:p w14:paraId="69E12327" w14:textId="77777777" w:rsidR="00D7481C" w:rsidRDefault="00000000">
      <w:pPr>
        <w:spacing w:before="20" w:after="40"/>
        <w:ind w:left="360"/>
      </w:pPr>
      <w:r>
        <w:rPr>
          <w:b/>
          <w:color w:val="3B82F6"/>
        </w:rPr>
        <w:t xml:space="preserve">• </w:t>
      </w:r>
      <w:r>
        <w:rPr>
          <w:b/>
        </w:rPr>
        <w:t>Concept:</w:t>
      </w:r>
      <w:r>
        <w:t xml:space="preserve"> The concurrent execution of multiple transactions must yield the same database state as if they had executed serially one after the other.</w:t>
      </w:r>
    </w:p>
    <w:p w14:paraId="7D0E8720" w14:textId="77777777" w:rsidR="00D7481C" w:rsidRDefault="00000000">
      <w:pPr>
        <w:spacing w:before="20" w:after="40"/>
        <w:ind w:left="360"/>
      </w:pPr>
      <w:r>
        <w:rPr>
          <w:b/>
          <w:color w:val="3B82F6"/>
        </w:rPr>
        <w:lastRenderedPageBreak/>
        <w:t xml:space="preserve">• </w:t>
      </w:r>
      <w:r>
        <w:rPr>
          <w:b/>
        </w:rPr>
        <w:t>Engine Implementation:</w:t>
      </w:r>
      <w:r>
        <w:t xml:space="preserve"> Enforced through </w:t>
      </w:r>
      <w:r>
        <w:rPr>
          <w:b/>
        </w:rPr>
        <w:t>Concurrency Control Mechanisms</w:t>
      </w:r>
      <w:r>
        <w:t>:</w:t>
      </w:r>
      <w:r>
        <w:br/>
        <w:t>Pessimistic: Two-Phase Locking (2PL), Intent Locks.</w:t>
      </w:r>
      <w:r>
        <w:br/>
        <w:t>Optimistic / Snapshot: Multi-Version Concurrency Control (MVCC) and validation checks.</w:t>
      </w:r>
      <w:r>
        <w:br/>
      </w:r>
      <w:r>
        <w:br/>
      </w:r>
    </w:p>
    <w:p w14:paraId="3162CF69" w14:textId="77777777" w:rsidR="00D7481C" w:rsidRDefault="00000000">
      <w:pPr>
        <w:keepNext/>
        <w:spacing w:before="160" w:after="40"/>
      </w:pPr>
      <w:r>
        <w:rPr>
          <w:b/>
          <w:color w:val="334155"/>
          <w:sz w:val="22"/>
        </w:rPr>
        <w:t>4. Durability ("Permanent Once Committed")</w:t>
      </w:r>
    </w:p>
    <w:p w14:paraId="36BBC17E" w14:textId="77777777" w:rsidR="00D7481C" w:rsidRDefault="00000000">
      <w:pPr>
        <w:spacing w:before="20" w:after="40"/>
        <w:ind w:left="360"/>
      </w:pPr>
      <w:r>
        <w:rPr>
          <w:b/>
          <w:color w:val="3B82F6"/>
        </w:rPr>
        <w:t xml:space="preserve">• </w:t>
      </w:r>
      <w:r>
        <w:rPr>
          <w:b/>
        </w:rPr>
        <w:t>Concept:</w:t>
      </w:r>
      <w:r>
        <w:t xml:space="preserve"> Once a transaction commits, its effects survive any subsequent system crash, power failure, or operating system abort.</w:t>
      </w:r>
    </w:p>
    <w:p w14:paraId="5BFACA26" w14:textId="77777777" w:rsidR="00D7481C" w:rsidRDefault="00000000">
      <w:pPr>
        <w:spacing w:before="20" w:after="40"/>
        <w:ind w:left="360"/>
      </w:pPr>
      <w:r>
        <w:rPr>
          <w:b/>
          <w:color w:val="3B82F6"/>
        </w:rPr>
        <w:t xml:space="preserve">• </w:t>
      </w:r>
      <w:r>
        <w:rPr>
          <w:b/>
        </w:rPr>
        <w:t>Engine Implementation:</w:t>
      </w:r>
      <w:r>
        <w:br/>
      </w:r>
      <w:r>
        <w:rPr>
          <w:b/>
        </w:rPr>
        <w:t>Write-Ahead Logging (WAL):</w:t>
      </w:r>
      <w:r>
        <w:t xml:space="preserve"> Before any dirty data page is written from memory buffer cache to table disk storage, the corresponding log entry describing the change must be synchronously flushed to non-volatile disk storage via an </w:t>
      </w:r>
      <w:r>
        <w:rPr>
          <w:rFonts w:ascii="Consolas" w:hAnsi="Consolas"/>
          <w:color w:val="BE185D"/>
          <w:sz w:val="19"/>
        </w:rPr>
        <w:t>fsync()</w:t>
      </w:r>
      <w:r>
        <w:t xml:space="preserve"> syscall.</w:t>
      </w:r>
      <w:r>
        <w:br/>
      </w:r>
      <w:r>
        <w:rPr>
          <w:b/>
        </w:rPr>
        <w:t>Checkpoints:</w:t>
      </w:r>
      <w:r>
        <w:t xml:space="preserve"> Periodically flush all dirty buffer pages to disk and write a checkpoint marker to WAL, allowing old WAL segments to be truncated.</w:t>
      </w:r>
      <w:r>
        <w:br/>
      </w:r>
      <w:r>
        <w:br/>
      </w:r>
    </w:p>
    <w:p w14:paraId="3F2A09AB" w14:textId="77777777" w:rsidR="00D7481C" w:rsidRDefault="00D7481C">
      <w:pPr>
        <w:pBdr>
          <w:bottom w:val="single" w:sz="6" w:space="1" w:color="CBD5E1"/>
        </w:pBdr>
        <w:spacing w:before="120" w:after="120"/>
      </w:pPr>
    </w:p>
    <w:p w14:paraId="4AC1B43F" w14:textId="77777777" w:rsidR="00D7481C" w:rsidRDefault="00000000">
      <w:pPr>
        <w:keepNext/>
        <w:spacing w:before="320" w:after="120"/>
      </w:pPr>
      <w:r>
        <w:rPr>
          <w:b/>
          <w:color w:val="0F2C59"/>
          <w:sz w:val="36"/>
        </w:rPr>
        <w:t>Part 2: Concurrency Phenomena &amp; Read Anomalies</w:t>
      </w:r>
    </w:p>
    <w:p w14:paraId="042CA789" w14:textId="77777777" w:rsidR="00D7481C" w:rsidRDefault="00000000">
      <w:pPr>
        <w:spacing w:before="20"/>
      </w:pPr>
      <w:r>
        <w:t>When multiple transactions execute concurrently without strict isolation, four classic read phenomena can occur:</w:t>
      </w:r>
    </w:p>
    <w:p w14:paraId="4023F3A8" w14:textId="77777777" w:rsidR="00D7481C" w:rsidRDefault="00000000">
      <w:pPr>
        <w:keepNext/>
        <w:spacing w:before="200"/>
      </w:pPr>
      <w:r>
        <w:rPr>
          <w:b/>
          <w:color w:val="1E40AF"/>
          <w:sz w:val="24"/>
        </w:rPr>
        <w:t>2.1 Dirty Read (Reading Uncommitted Data)</w:t>
      </w:r>
    </w:p>
    <w:p w14:paraId="3E475969" w14:textId="77777777" w:rsidR="00D7481C" w:rsidRDefault="00000000">
      <w:pPr>
        <w:spacing w:before="20" w:after="40"/>
        <w:ind w:left="360"/>
      </w:pPr>
      <w:r>
        <w:rPr>
          <w:b/>
          <w:color w:val="3B82F6"/>
        </w:rPr>
        <w:t xml:space="preserve">• </w:t>
      </w:r>
      <w:r>
        <w:rPr>
          <w:b/>
        </w:rPr>
        <w:t>Mechanism:</w:t>
      </w:r>
      <w:r>
        <w:t xml:space="preserve"> Transaction $T_1$ updates a row without committing. Transaction $T_2$ reads that updated row. $T_1$ then rolls back. $T_2$ has acted on "phantom" data that never formally existed in the database!</w:t>
      </w:r>
    </w:p>
    <w:p w14:paraId="523DE1C4" w14:textId="77777777" w:rsidR="00D7481C" w:rsidRDefault="00000000">
      <w:pPr>
        <w:keepNext/>
        <w:spacing w:before="200"/>
      </w:pPr>
      <w:r>
        <w:rPr>
          <w:b/>
          <w:color w:val="1E40AF"/>
          <w:sz w:val="24"/>
        </w:rPr>
        <w:t>2.2 Non-Repeatable Read (Fuzzy Read)</w:t>
      </w:r>
    </w:p>
    <w:p w14:paraId="2B0B0721" w14:textId="77777777" w:rsidR="00D7481C" w:rsidRDefault="00000000">
      <w:pPr>
        <w:spacing w:before="20" w:after="40"/>
        <w:ind w:left="360"/>
      </w:pPr>
      <w:r>
        <w:rPr>
          <w:b/>
          <w:color w:val="3B82F6"/>
        </w:rPr>
        <w:t xml:space="preserve">• </w:t>
      </w:r>
      <w:r>
        <w:rPr>
          <w:b/>
        </w:rPr>
        <w:t>Mechanism:</w:t>
      </w:r>
      <w:r>
        <w:t xml:space="preserve"> Transaction $T_1$ reads a row. Transaction $T_2$ updates or deletes that exact row and </w:t>
      </w:r>
      <w:r>
        <w:rPr>
          <w:b/>
        </w:rPr>
        <w:t>commits</w:t>
      </w:r>
      <w:r>
        <w:t>. Transaction $T_1$ re-reads the row and finds that its values have changed or it has disappeared.</w:t>
      </w:r>
    </w:p>
    <w:p w14:paraId="611D382E" w14:textId="77777777" w:rsidR="00D7481C" w:rsidRDefault="00000000">
      <w:pPr>
        <w:keepNext/>
        <w:spacing w:before="200"/>
      </w:pPr>
      <w:r>
        <w:rPr>
          <w:b/>
          <w:color w:val="1E40AF"/>
          <w:sz w:val="24"/>
        </w:rPr>
        <w:t>2.3 Phantom Read</w:t>
      </w:r>
    </w:p>
    <w:p w14:paraId="39012995" w14:textId="77777777" w:rsidR="00D7481C" w:rsidRDefault="00000000">
      <w:pPr>
        <w:spacing w:before="20" w:after="40"/>
        <w:ind w:left="360"/>
      </w:pPr>
      <w:r>
        <w:rPr>
          <w:b/>
          <w:color w:val="3B82F6"/>
        </w:rPr>
        <w:t xml:space="preserve">• </w:t>
      </w:r>
      <w:r>
        <w:rPr>
          <w:b/>
        </w:rPr>
        <w:t>Mechanism:</w:t>
      </w:r>
      <w:r>
        <w:t xml:space="preserve"> Transaction $T_1$ executes a range query (e.g., </w:t>
      </w:r>
      <w:r>
        <w:rPr>
          <w:rFonts w:ascii="Consolas" w:hAnsi="Consolas"/>
          <w:color w:val="BE185D"/>
          <w:sz w:val="19"/>
        </w:rPr>
        <w:t>WHERE salary &gt; 100000</w:t>
      </w:r>
      <w:r>
        <w:t xml:space="preserve">) and retrieves 5 rows. Transaction $T_2$ </w:t>
      </w:r>
      <w:r>
        <w:rPr>
          <w:b/>
        </w:rPr>
        <w:t>inserts</w:t>
      </w:r>
      <w:r>
        <w:t xml:space="preserve"> a new employee with a $120,000 salary and </w:t>
      </w:r>
      <w:r>
        <w:rPr>
          <w:b/>
        </w:rPr>
        <w:t>commits</w:t>
      </w:r>
      <w:r>
        <w:t>. Transaction $T_1$ re-runs the identical range query and discovers 6 rows. (The new row is the "phantom").</w:t>
      </w:r>
    </w:p>
    <w:p w14:paraId="7CA5100B" w14:textId="77777777" w:rsidR="00D7481C" w:rsidRDefault="00000000">
      <w:pPr>
        <w:keepNext/>
        <w:spacing w:before="200"/>
      </w:pPr>
      <w:r>
        <w:rPr>
          <w:b/>
          <w:color w:val="1E40AF"/>
          <w:sz w:val="24"/>
        </w:rPr>
        <w:t>2.4 Serialization Anomaly / Write Skew</w:t>
      </w:r>
    </w:p>
    <w:p w14:paraId="63656ACF" w14:textId="77777777" w:rsidR="00D7481C" w:rsidRDefault="00000000">
      <w:pPr>
        <w:spacing w:before="20" w:after="40"/>
        <w:ind w:left="360"/>
      </w:pPr>
      <w:r>
        <w:rPr>
          <w:b/>
          <w:color w:val="3B82F6"/>
        </w:rPr>
        <w:t xml:space="preserve">• </w:t>
      </w:r>
      <w:r>
        <w:rPr>
          <w:b/>
        </w:rPr>
        <w:t>Mechanism:</w:t>
      </w:r>
      <w:r>
        <w:t xml:space="preserve"> Two concurrent transactions read overlapping data sets, make decisions based on the observed state, and execute non-conflicting writes that collectively violate an application invariant.</w:t>
      </w:r>
    </w:p>
    <w:p w14:paraId="44BF67EF" w14:textId="77777777" w:rsidR="00D7481C" w:rsidRDefault="00000000">
      <w:pPr>
        <w:spacing w:before="20" w:after="40"/>
        <w:ind w:left="360"/>
      </w:pPr>
      <w:r>
        <w:rPr>
          <w:b/>
          <w:color w:val="3B82F6"/>
        </w:rPr>
        <w:t xml:space="preserve">• </w:t>
      </w:r>
      <w:r>
        <w:rPr>
          <w:i/>
        </w:rPr>
        <w:t>Classic Example (Doctor on Call):</w:t>
      </w:r>
      <w:r>
        <w:t xml:space="preserve"> Hospital policy requires at least 1 doctor on call. Doctors Alice and Bob are currently on call. Both simultaneously request leave. Alice sees Bob is on call and checks out. Bob sees Alice is on call and checks out. Both commit. Now 0 doctors are on call!</w:t>
      </w:r>
    </w:p>
    <w:p w14:paraId="7E030267" w14:textId="77777777" w:rsidR="00D7481C" w:rsidRDefault="00D7481C">
      <w:pPr>
        <w:pBdr>
          <w:bottom w:val="single" w:sz="6" w:space="1" w:color="CBD5E1"/>
        </w:pBdr>
        <w:spacing w:before="120" w:after="120"/>
      </w:pPr>
    </w:p>
    <w:p w14:paraId="54802DAA" w14:textId="77777777" w:rsidR="00D7481C" w:rsidRDefault="00000000">
      <w:pPr>
        <w:keepNext/>
        <w:spacing w:before="320" w:after="120"/>
      </w:pPr>
      <w:r>
        <w:rPr>
          <w:b/>
          <w:color w:val="0F2C59"/>
          <w:sz w:val="36"/>
        </w:rPr>
        <w:lastRenderedPageBreak/>
        <w:t>Part 3: ANSI SQL Isolation Levels</w:t>
      </w:r>
    </w:p>
    <w:p w14:paraId="5464C386" w14:textId="77777777" w:rsidR="00D7481C" w:rsidRDefault="00000000">
      <w:pPr>
        <w:spacing w:before="20"/>
      </w:pPr>
      <w:r>
        <w:t>The ANSI/ISO SQL standard defines four transaction isolation levels based on which phenomena they permit:</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7481C" w14:paraId="48BBCD3C" w14:textId="77777777">
        <w:trPr>
          <w:jc w:val="center"/>
        </w:trPr>
        <w:tc>
          <w:tcPr>
            <w:tcW w:w="1987" w:type="dxa"/>
            <w:shd w:val="clear" w:color="auto" w:fill="1E3A8A"/>
            <w:tcMar>
              <w:top w:w="90" w:type="dxa"/>
              <w:left w:w="130" w:type="dxa"/>
              <w:bottom w:w="90" w:type="dxa"/>
              <w:right w:w="130" w:type="dxa"/>
            </w:tcMar>
            <w:vAlign w:val="center"/>
          </w:tcPr>
          <w:p w14:paraId="38ADD3AE" w14:textId="77777777" w:rsidR="00D7481C" w:rsidRDefault="00000000">
            <w:pPr>
              <w:spacing w:before="20" w:after="20" w:line="252" w:lineRule="auto"/>
            </w:pPr>
            <w:r>
              <w:rPr>
                <w:b/>
                <w:color w:val="FFFFFF"/>
                <w:sz w:val="19"/>
              </w:rPr>
              <w:t>Isolation Level</w:t>
            </w:r>
          </w:p>
        </w:tc>
        <w:tc>
          <w:tcPr>
            <w:tcW w:w="1987" w:type="dxa"/>
            <w:shd w:val="clear" w:color="auto" w:fill="1E3A8A"/>
            <w:tcMar>
              <w:top w:w="90" w:type="dxa"/>
              <w:left w:w="130" w:type="dxa"/>
              <w:bottom w:w="90" w:type="dxa"/>
              <w:right w:w="130" w:type="dxa"/>
            </w:tcMar>
            <w:vAlign w:val="center"/>
          </w:tcPr>
          <w:p w14:paraId="7F9E988B" w14:textId="77777777" w:rsidR="00D7481C" w:rsidRDefault="00000000">
            <w:pPr>
              <w:spacing w:before="20" w:after="20" w:line="252" w:lineRule="auto"/>
            </w:pPr>
            <w:r>
              <w:rPr>
                <w:b/>
                <w:color w:val="FFFFFF"/>
                <w:sz w:val="19"/>
              </w:rPr>
              <w:t>Dirty Read Permitted?</w:t>
            </w:r>
          </w:p>
        </w:tc>
        <w:tc>
          <w:tcPr>
            <w:tcW w:w="1987" w:type="dxa"/>
            <w:shd w:val="clear" w:color="auto" w:fill="1E3A8A"/>
            <w:tcMar>
              <w:top w:w="90" w:type="dxa"/>
              <w:left w:w="130" w:type="dxa"/>
              <w:bottom w:w="90" w:type="dxa"/>
              <w:right w:w="130" w:type="dxa"/>
            </w:tcMar>
            <w:vAlign w:val="center"/>
          </w:tcPr>
          <w:p w14:paraId="024F00A4" w14:textId="77777777" w:rsidR="00D7481C" w:rsidRDefault="00000000">
            <w:pPr>
              <w:spacing w:before="20" w:after="20" w:line="252" w:lineRule="auto"/>
            </w:pPr>
            <w:r>
              <w:rPr>
                <w:b/>
                <w:color w:val="FFFFFF"/>
                <w:sz w:val="19"/>
              </w:rPr>
              <w:t>Non-Repeatable Read Permitted?</w:t>
            </w:r>
          </w:p>
        </w:tc>
        <w:tc>
          <w:tcPr>
            <w:tcW w:w="1987" w:type="dxa"/>
            <w:shd w:val="clear" w:color="auto" w:fill="1E3A8A"/>
            <w:tcMar>
              <w:top w:w="90" w:type="dxa"/>
              <w:left w:w="130" w:type="dxa"/>
              <w:bottom w:w="90" w:type="dxa"/>
              <w:right w:w="130" w:type="dxa"/>
            </w:tcMar>
            <w:vAlign w:val="center"/>
          </w:tcPr>
          <w:p w14:paraId="2BD835AC" w14:textId="77777777" w:rsidR="00D7481C" w:rsidRDefault="00000000">
            <w:pPr>
              <w:spacing w:before="20" w:after="20" w:line="252" w:lineRule="auto"/>
            </w:pPr>
            <w:r>
              <w:rPr>
                <w:b/>
                <w:color w:val="FFFFFF"/>
                <w:sz w:val="19"/>
              </w:rPr>
              <w:t>Phantom Read Permitted?</w:t>
            </w:r>
          </w:p>
        </w:tc>
        <w:tc>
          <w:tcPr>
            <w:tcW w:w="1987" w:type="dxa"/>
            <w:shd w:val="clear" w:color="auto" w:fill="1E3A8A"/>
            <w:tcMar>
              <w:top w:w="90" w:type="dxa"/>
              <w:left w:w="130" w:type="dxa"/>
              <w:bottom w:w="90" w:type="dxa"/>
              <w:right w:w="130" w:type="dxa"/>
            </w:tcMar>
            <w:vAlign w:val="center"/>
          </w:tcPr>
          <w:p w14:paraId="208FD3C4" w14:textId="77777777" w:rsidR="00D7481C" w:rsidRDefault="00000000">
            <w:pPr>
              <w:spacing w:before="20" w:after="20" w:line="252" w:lineRule="auto"/>
            </w:pPr>
            <w:r>
              <w:rPr>
                <w:b/>
                <w:color w:val="FFFFFF"/>
                <w:sz w:val="19"/>
              </w:rPr>
              <w:t>Write Skew Possible?</w:t>
            </w:r>
          </w:p>
        </w:tc>
      </w:tr>
      <w:tr w:rsidR="00D7481C" w14:paraId="6893728D" w14:textId="77777777">
        <w:trPr>
          <w:jc w:val="center"/>
        </w:trPr>
        <w:tc>
          <w:tcPr>
            <w:tcW w:w="1987" w:type="dxa"/>
            <w:shd w:val="clear" w:color="auto" w:fill="F8FAFC"/>
            <w:tcMar>
              <w:top w:w="90" w:type="dxa"/>
              <w:left w:w="130" w:type="dxa"/>
              <w:bottom w:w="90" w:type="dxa"/>
              <w:right w:w="130" w:type="dxa"/>
            </w:tcMar>
            <w:vAlign w:val="center"/>
          </w:tcPr>
          <w:p w14:paraId="67BD5820" w14:textId="77777777" w:rsidR="00D7481C" w:rsidRDefault="00000000">
            <w:pPr>
              <w:spacing w:before="20" w:after="20" w:line="252" w:lineRule="auto"/>
            </w:pPr>
            <w:r>
              <w:rPr>
                <w:b/>
                <w:sz w:val="18"/>
              </w:rPr>
              <w:t>Read Uncommitted</w:t>
            </w:r>
          </w:p>
        </w:tc>
        <w:tc>
          <w:tcPr>
            <w:tcW w:w="1987" w:type="dxa"/>
            <w:shd w:val="clear" w:color="auto" w:fill="F8FAFC"/>
            <w:tcMar>
              <w:top w:w="90" w:type="dxa"/>
              <w:left w:w="130" w:type="dxa"/>
              <w:bottom w:w="90" w:type="dxa"/>
              <w:right w:w="130" w:type="dxa"/>
            </w:tcMar>
            <w:vAlign w:val="center"/>
          </w:tcPr>
          <w:p w14:paraId="65EAC1F4" w14:textId="77777777" w:rsidR="00D7481C" w:rsidRDefault="00000000">
            <w:pPr>
              <w:spacing w:before="20" w:after="20" w:line="252" w:lineRule="auto"/>
            </w:pPr>
            <w:r>
              <w:rPr>
                <w:b/>
                <w:sz w:val="18"/>
              </w:rPr>
              <w:t>YES</w:t>
            </w:r>
          </w:p>
        </w:tc>
        <w:tc>
          <w:tcPr>
            <w:tcW w:w="1987" w:type="dxa"/>
            <w:shd w:val="clear" w:color="auto" w:fill="F8FAFC"/>
            <w:tcMar>
              <w:top w:w="90" w:type="dxa"/>
              <w:left w:w="130" w:type="dxa"/>
              <w:bottom w:w="90" w:type="dxa"/>
              <w:right w:w="130" w:type="dxa"/>
            </w:tcMar>
            <w:vAlign w:val="center"/>
          </w:tcPr>
          <w:p w14:paraId="7A1F90EB" w14:textId="77777777" w:rsidR="00D7481C" w:rsidRDefault="00000000">
            <w:pPr>
              <w:spacing w:before="20" w:after="20" w:line="252" w:lineRule="auto"/>
            </w:pPr>
            <w:r>
              <w:rPr>
                <w:b/>
                <w:sz w:val="18"/>
              </w:rPr>
              <w:t>YES</w:t>
            </w:r>
          </w:p>
        </w:tc>
        <w:tc>
          <w:tcPr>
            <w:tcW w:w="1987" w:type="dxa"/>
            <w:shd w:val="clear" w:color="auto" w:fill="F8FAFC"/>
            <w:tcMar>
              <w:top w:w="90" w:type="dxa"/>
              <w:left w:w="130" w:type="dxa"/>
              <w:bottom w:w="90" w:type="dxa"/>
              <w:right w:w="130" w:type="dxa"/>
            </w:tcMar>
            <w:vAlign w:val="center"/>
          </w:tcPr>
          <w:p w14:paraId="28077B10" w14:textId="77777777" w:rsidR="00D7481C" w:rsidRDefault="00000000">
            <w:pPr>
              <w:spacing w:before="20" w:after="20" w:line="252" w:lineRule="auto"/>
            </w:pPr>
            <w:r>
              <w:rPr>
                <w:b/>
                <w:sz w:val="18"/>
              </w:rPr>
              <w:t>YES</w:t>
            </w:r>
          </w:p>
        </w:tc>
        <w:tc>
          <w:tcPr>
            <w:tcW w:w="1987" w:type="dxa"/>
            <w:shd w:val="clear" w:color="auto" w:fill="F8FAFC"/>
            <w:tcMar>
              <w:top w:w="90" w:type="dxa"/>
              <w:left w:w="130" w:type="dxa"/>
              <w:bottom w:w="90" w:type="dxa"/>
              <w:right w:w="130" w:type="dxa"/>
            </w:tcMar>
            <w:vAlign w:val="center"/>
          </w:tcPr>
          <w:p w14:paraId="4208D9AC" w14:textId="77777777" w:rsidR="00D7481C" w:rsidRDefault="00000000">
            <w:pPr>
              <w:spacing w:before="20" w:after="20" w:line="252" w:lineRule="auto"/>
            </w:pPr>
            <w:r>
              <w:rPr>
                <w:b/>
                <w:sz w:val="18"/>
              </w:rPr>
              <w:t>YES</w:t>
            </w:r>
          </w:p>
        </w:tc>
      </w:tr>
      <w:tr w:rsidR="00D7481C" w14:paraId="7FAC27B5" w14:textId="77777777">
        <w:trPr>
          <w:jc w:val="center"/>
        </w:trPr>
        <w:tc>
          <w:tcPr>
            <w:tcW w:w="1987" w:type="dxa"/>
            <w:shd w:val="clear" w:color="auto" w:fill="FFFFFF"/>
            <w:tcMar>
              <w:top w:w="90" w:type="dxa"/>
              <w:left w:w="130" w:type="dxa"/>
              <w:bottom w:w="90" w:type="dxa"/>
              <w:right w:w="130" w:type="dxa"/>
            </w:tcMar>
            <w:vAlign w:val="center"/>
          </w:tcPr>
          <w:p w14:paraId="7B9E679B" w14:textId="77777777" w:rsidR="00D7481C" w:rsidRDefault="00000000">
            <w:pPr>
              <w:spacing w:before="20" w:after="20" w:line="252" w:lineRule="auto"/>
            </w:pPr>
            <w:r>
              <w:rPr>
                <w:b/>
                <w:sz w:val="18"/>
              </w:rPr>
              <w:t>Read Committed</w:t>
            </w:r>
          </w:p>
        </w:tc>
        <w:tc>
          <w:tcPr>
            <w:tcW w:w="1987" w:type="dxa"/>
            <w:shd w:val="clear" w:color="auto" w:fill="FFFFFF"/>
            <w:tcMar>
              <w:top w:w="90" w:type="dxa"/>
              <w:left w:w="130" w:type="dxa"/>
              <w:bottom w:w="90" w:type="dxa"/>
              <w:right w:w="130" w:type="dxa"/>
            </w:tcMar>
            <w:vAlign w:val="center"/>
          </w:tcPr>
          <w:p w14:paraId="06F9A417" w14:textId="77777777" w:rsidR="00D7481C" w:rsidRDefault="00000000">
            <w:pPr>
              <w:spacing w:before="20" w:after="20" w:line="252" w:lineRule="auto"/>
            </w:pPr>
            <w:r>
              <w:rPr>
                <w:b/>
                <w:sz w:val="18"/>
              </w:rPr>
              <w:t>NO</w:t>
            </w:r>
          </w:p>
        </w:tc>
        <w:tc>
          <w:tcPr>
            <w:tcW w:w="1987" w:type="dxa"/>
            <w:shd w:val="clear" w:color="auto" w:fill="FFFFFF"/>
            <w:tcMar>
              <w:top w:w="90" w:type="dxa"/>
              <w:left w:w="130" w:type="dxa"/>
              <w:bottom w:w="90" w:type="dxa"/>
              <w:right w:w="130" w:type="dxa"/>
            </w:tcMar>
            <w:vAlign w:val="center"/>
          </w:tcPr>
          <w:p w14:paraId="3218C6B8" w14:textId="77777777" w:rsidR="00D7481C" w:rsidRDefault="00000000">
            <w:pPr>
              <w:spacing w:before="20" w:after="20" w:line="252" w:lineRule="auto"/>
            </w:pPr>
            <w:r>
              <w:rPr>
                <w:b/>
                <w:sz w:val="18"/>
              </w:rPr>
              <w:t>YES</w:t>
            </w:r>
          </w:p>
        </w:tc>
        <w:tc>
          <w:tcPr>
            <w:tcW w:w="1987" w:type="dxa"/>
            <w:shd w:val="clear" w:color="auto" w:fill="FFFFFF"/>
            <w:tcMar>
              <w:top w:w="90" w:type="dxa"/>
              <w:left w:w="130" w:type="dxa"/>
              <w:bottom w:w="90" w:type="dxa"/>
              <w:right w:w="130" w:type="dxa"/>
            </w:tcMar>
            <w:vAlign w:val="center"/>
          </w:tcPr>
          <w:p w14:paraId="7B8C5BCE" w14:textId="77777777" w:rsidR="00D7481C" w:rsidRDefault="00000000">
            <w:pPr>
              <w:spacing w:before="20" w:after="20" w:line="252" w:lineRule="auto"/>
            </w:pPr>
            <w:r>
              <w:rPr>
                <w:b/>
                <w:sz w:val="18"/>
              </w:rPr>
              <w:t>YES</w:t>
            </w:r>
          </w:p>
        </w:tc>
        <w:tc>
          <w:tcPr>
            <w:tcW w:w="1987" w:type="dxa"/>
            <w:shd w:val="clear" w:color="auto" w:fill="FFFFFF"/>
            <w:tcMar>
              <w:top w:w="90" w:type="dxa"/>
              <w:left w:w="130" w:type="dxa"/>
              <w:bottom w:w="90" w:type="dxa"/>
              <w:right w:w="130" w:type="dxa"/>
            </w:tcMar>
            <w:vAlign w:val="center"/>
          </w:tcPr>
          <w:p w14:paraId="52AADB4E" w14:textId="77777777" w:rsidR="00D7481C" w:rsidRDefault="00000000">
            <w:pPr>
              <w:spacing w:before="20" w:after="20" w:line="252" w:lineRule="auto"/>
            </w:pPr>
            <w:r>
              <w:rPr>
                <w:b/>
                <w:sz w:val="18"/>
              </w:rPr>
              <w:t>YES</w:t>
            </w:r>
          </w:p>
        </w:tc>
      </w:tr>
      <w:tr w:rsidR="00D7481C" w14:paraId="2E30AB9B" w14:textId="77777777">
        <w:trPr>
          <w:jc w:val="center"/>
        </w:trPr>
        <w:tc>
          <w:tcPr>
            <w:tcW w:w="1987" w:type="dxa"/>
            <w:shd w:val="clear" w:color="auto" w:fill="F8FAFC"/>
            <w:tcMar>
              <w:top w:w="90" w:type="dxa"/>
              <w:left w:w="130" w:type="dxa"/>
              <w:bottom w:w="90" w:type="dxa"/>
              <w:right w:w="130" w:type="dxa"/>
            </w:tcMar>
            <w:vAlign w:val="center"/>
          </w:tcPr>
          <w:p w14:paraId="0A7C4BEF" w14:textId="77777777" w:rsidR="00D7481C" w:rsidRDefault="00000000">
            <w:pPr>
              <w:spacing w:before="20" w:after="20" w:line="252" w:lineRule="auto"/>
            </w:pPr>
            <w:r>
              <w:rPr>
                <w:b/>
                <w:sz w:val="18"/>
              </w:rPr>
              <w:t>Repeatable Read</w:t>
            </w:r>
          </w:p>
        </w:tc>
        <w:tc>
          <w:tcPr>
            <w:tcW w:w="1987" w:type="dxa"/>
            <w:shd w:val="clear" w:color="auto" w:fill="F8FAFC"/>
            <w:tcMar>
              <w:top w:w="90" w:type="dxa"/>
              <w:left w:w="130" w:type="dxa"/>
              <w:bottom w:w="90" w:type="dxa"/>
              <w:right w:w="130" w:type="dxa"/>
            </w:tcMar>
            <w:vAlign w:val="center"/>
          </w:tcPr>
          <w:p w14:paraId="5D79C8FE" w14:textId="77777777" w:rsidR="00D7481C" w:rsidRDefault="00000000">
            <w:pPr>
              <w:spacing w:before="20" w:after="20" w:line="252" w:lineRule="auto"/>
            </w:pPr>
            <w:r>
              <w:rPr>
                <w:b/>
                <w:sz w:val="18"/>
              </w:rPr>
              <w:t>NO</w:t>
            </w:r>
          </w:p>
        </w:tc>
        <w:tc>
          <w:tcPr>
            <w:tcW w:w="1987" w:type="dxa"/>
            <w:shd w:val="clear" w:color="auto" w:fill="F8FAFC"/>
            <w:tcMar>
              <w:top w:w="90" w:type="dxa"/>
              <w:left w:w="130" w:type="dxa"/>
              <w:bottom w:w="90" w:type="dxa"/>
              <w:right w:w="130" w:type="dxa"/>
            </w:tcMar>
            <w:vAlign w:val="center"/>
          </w:tcPr>
          <w:p w14:paraId="2420A8D1" w14:textId="77777777" w:rsidR="00D7481C" w:rsidRDefault="00000000">
            <w:pPr>
              <w:spacing w:before="20" w:after="20" w:line="252" w:lineRule="auto"/>
            </w:pPr>
            <w:r>
              <w:rPr>
                <w:b/>
                <w:sz w:val="18"/>
              </w:rPr>
              <w:t>NO</w:t>
            </w:r>
          </w:p>
        </w:tc>
        <w:tc>
          <w:tcPr>
            <w:tcW w:w="1987" w:type="dxa"/>
            <w:shd w:val="clear" w:color="auto" w:fill="F8FAFC"/>
            <w:tcMar>
              <w:top w:w="90" w:type="dxa"/>
              <w:left w:w="130" w:type="dxa"/>
              <w:bottom w:w="90" w:type="dxa"/>
              <w:right w:w="130" w:type="dxa"/>
            </w:tcMar>
            <w:vAlign w:val="center"/>
          </w:tcPr>
          <w:p w14:paraId="13F92D06" w14:textId="77777777" w:rsidR="00D7481C" w:rsidRDefault="00000000">
            <w:pPr>
              <w:spacing w:before="20" w:after="20" w:line="252" w:lineRule="auto"/>
            </w:pPr>
            <w:r>
              <w:rPr>
                <w:b/>
                <w:sz w:val="18"/>
              </w:rPr>
              <w:t>YES</w:t>
            </w:r>
            <w:r>
              <w:rPr>
                <w:sz w:val="18"/>
              </w:rPr>
              <w:t xml:space="preserve"> (Standard) / </w:t>
            </w:r>
            <w:r>
              <w:rPr>
                <w:b/>
                <w:sz w:val="18"/>
              </w:rPr>
              <w:t>NO</w:t>
            </w:r>
            <w:r>
              <w:rPr>
                <w:sz w:val="18"/>
              </w:rPr>
              <w:t xml:space="preserve"> (PostgreSQL MVCC)</w:t>
            </w:r>
          </w:p>
        </w:tc>
        <w:tc>
          <w:tcPr>
            <w:tcW w:w="1987" w:type="dxa"/>
            <w:shd w:val="clear" w:color="auto" w:fill="F8FAFC"/>
            <w:tcMar>
              <w:top w:w="90" w:type="dxa"/>
              <w:left w:w="130" w:type="dxa"/>
              <w:bottom w:w="90" w:type="dxa"/>
              <w:right w:w="130" w:type="dxa"/>
            </w:tcMar>
            <w:vAlign w:val="center"/>
          </w:tcPr>
          <w:p w14:paraId="59410383" w14:textId="77777777" w:rsidR="00D7481C" w:rsidRDefault="00000000">
            <w:pPr>
              <w:spacing w:before="20" w:after="20" w:line="252" w:lineRule="auto"/>
            </w:pPr>
            <w:r>
              <w:rPr>
                <w:b/>
                <w:sz w:val="18"/>
              </w:rPr>
              <w:t>YES</w:t>
            </w:r>
          </w:p>
        </w:tc>
      </w:tr>
      <w:tr w:rsidR="00D7481C" w14:paraId="6BECE8E2" w14:textId="77777777">
        <w:trPr>
          <w:jc w:val="center"/>
        </w:trPr>
        <w:tc>
          <w:tcPr>
            <w:tcW w:w="1987" w:type="dxa"/>
            <w:shd w:val="clear" w:color="auto" w:fill="FFFFFF"/>
            <w:tcMar>
              <w:top w:w="90" w:type="dxa"/>
              <w:left w:w="130" w:type="dxa"/>
              <w:bottom w:w="90" w:type="dxa"/>
              <w:right w:w="130" w:type="dxa"/>
            </w:tcMar>
            <w:vAlign w:val="center"/>
          </w:tcPr>
          <w:p w14:paraId="1C342C2F" w14:textId="77777777" w:rsidR="00D7481C" w:rsidRDefault="00000000">
            <w:pPr>
              <w:spacing w:before="20" w:after="20" w:line="252" w:lineRule="auto"/>
            </w:pPr>
            <w:r>
              <w:rPr>
                <w:b/>
                <w:sz w:val="18"/>
              </w:rPr>
              <w:t>Serializable</w:t>
            </w:r>
          </w:p>
        </w:tc>
        <w:tc>
          <w:tcPr>
            <w:tcW w:w="1987" w:type="dxa"/>
            <w:shd w:val="clear" w:color="auto" w:fill="FFFFFF"/>
            <w:tcMar>
              <w:top w:w="90" w:type="dxa"/>
              <w:left w:w="130" w:type="dxa"/>
              <w:bottom w:w="90" w:type="dxa"/>
              <w:right w:w="130" w:type="dxa"/>
            </w:tcMar>
            <w:vAlign w:val="center"/>
          </w:tcPr>
          <w:p w14:paraId="188FB682" w14:textId="77777777" w:rsidR="00D7481C" w:rsidRDefault="00000000">
            <w:pPr>
              <w:spacing w:before="20" w:after="20" w:line="252" w:lineRule="auto"/>
            </w:pPr>
            <w:r>
              <w:rPr>
                <w:b/>
                <w:sz w:val="18"/>
              </w:rPr>
              <w:t>NO</w:t>
            </w:r>
          </w:p>
        </w:tc>
        <w:tc>
          <w:tcPr>
            <w:tcW w:w="1987" w:type="dxa"/>
            <w:shd w:val="clear" w:color="auto" w:fill="FFFFFF"/>
            <w:tcMar>
              <w:top w:w="90" w:type="dxa"/>
              <w:left w:w="130" w:type="dxa"/>
              <w:bottom w:w="90" w:type="dxa"/>
              <w:right w:w="130" w:type="dxa"/>
            </w:tcMar>
            <w:vAlign w:val="center"/>
          </w:tcPr>
          <w:p w14:paraId="5C594BE0" w14:textId="77777777" w:rsidR="00D7481C" w:rsidRDefault="00000000">
            <w:pPr>
              <w:spacing w:before="20" w:after="20" w:line="252" w:lineRule="auto"/>
            </w:pPr>
            <w:r>
              <w:rPr>
                <w:b/>
                <w:sz w:val="18"/>
              </w:rPr>
              <w:t>NO</w:t>
            </w:r>
          </w:p>
        </w:tc>
        <w:tc>
          <w:tcPr>
            <w:tcW w:w="1987" w:type="dxa"/>
            <w:shd w:val="clear" w:color="auto" w:fill="FFFFFF"/>
            <w:tcMar>
              <w:top w:w="90" w:type="dxa"/>
              <w:left w:w="130" w:type="dxa"/>
              <w:bottom w:w="90" w:type="dxa"/>
              <w:right w:w="130" w:type="dxa"/>
            </w:tcMar>
            <w:vAlign w:val="center"/>
          </w:tcPr>
          <w:p w14:paraId="68C0C87C" w14:textId="77777777" w:rsidR="00D7481C" w:rsidRDefault="00000000">
            <w:pPr>
              <w:spacing w:before="20" w:after="20" w:line="252" w:lineRule="auto"/>
            </w:pPr>
            <w:r>
              <w:rPr>
                <w:b/>
                <w:sz w:val="18"/>
              </w:rPr>
              <w:t>NO</w:t>
            </w:r>
          </w:p>
        </w:tc>
        <w:tc>
          <w:tcPr>
            <w:tcW w:w="1987" w:type="dxa"/>
            <w:shd w:val="clear" w:color="auto" w:fill="FFFFFF"/>
            <w:tcMar>
              <w:top w:w="90" w:type="dxa"/>
              <w:left w:w="130" w:type="dxa"/>
              <w:bottom w:w="90" w:type="dxa"/>
              <w:right w:w="130" w:type="dxa"/>
            </w:tcMar>
            <w:vAlign w:val="center"/>
          </w:tcPr>
          <w:p w14:paraId="46D81D68" w14:textId="77777777" w:rsidR="00D7481C" w:rsidRDefault="00000000">
            <w:pPr>
              <w:spacing w:before="20" w:after="20" w:line="252" w:lineRule="auto"/>
            </w:pPr>
            <w:r>
              <w:rPr>
                <w:b/>
                <w:sz w:val="18"/>
              </w:rPr>
              <w:t>NO</w:t>
            </w:r>
          </w:p>
        </w:tc>
      </w:tr>
    </w:tbl>
    <w:p w14:paraId="7AAF1897" w14:textId="77777777" w:rsidR="00D7481C" w:rsidRDefault="00D7481C">
      <w:pPr>
        <w:spacing w:after="80"/>
      </w:pPr>
    </w:p>
    <w:p w14:paraId="2A4F47AD" w14:textId="77777777" w:rsidR="00D7481C" w:rsidRDefault="00000000">
      <w:pPr>
        <w:pBdr>
          <w:left w:val="single" w:sz="18" w:space="8" w:color="64748B"/>
        </w:pBdr>
        <w:spacing w:before="80" w:after="80"/>
        <w:ind w:left="360"/>
      </w:pPr>
      <w:r>
        <w:rPr>
          <w:i/>
          <w:color w:val="475569"/>
        </w:rPr>
        <w:br/>
        <w:t>[!NOTE]</w:t>
      </w:r>
      <w:r>
        <w:rPr>
          <w:i/>
          <w:color w:val="475569"/>
        </w:rPr>
        <w:br/>
      </w:r>
      <w:r>
        <w:rPr>
          <w:b/>
          <w:i/>
        </w:rPr>
        <w:t>Engine Defaults:</w:t>
      </w:r>
      <w:r>
        <w:rPr>
          <w:i/>
          <w:color w:val="475569"/>
        </w:rPr>
        <w:br/>
      </w:r>
      <w:r>
        <w:rPr>
          <w:i/>
          <w:color w:val="475569"/>
        </w:rPr>
        <w:br/>
        <w:t xml:space="preserve">PostgreSQL, Oracle, SQL Server default to: </w:t>
      </w:r>
      <w:r>
        <w:rPr>
          <w:b/>
          <w:i/>
        </w:rPr>
        <w:t>Read Committed</w:t>
      </w:r>
      <w:r>
        <w:rPr>
          <w:i/>
          <w:color w:val="475569"/>
        </w:rPr>
        <w:t>.</w:t>
      </w:r>
      <w:r>
        <w:rPr>
          <w:i/>
          <w:color w:val="475569"/>
        </w:rPr>
        <w:br/>
        <w:t xml:space="preserve">MySQL InnoDB defaults to: </w:t>
      </w:r>
      <w:r>
        <w:rPr>
          <w:b/>
          <w:i/>
        </w:rPr>
        <w:t>Repeatable Read</w:t>
      </w:r>
      <w:r>
        <w:rPr>
          <w:i/>
          <w:color w:val="475569"/>
        </w:rPr>
        <w:t xml:space="preserve"> (and uses Next-Key Locks to eliminate Phantoms even under Repeatable Read!).</w:t>
      </w:r>
      <w:r>
        <w:rPr>
          <w:i/>
          <w:color w:val="475569"/>
        </w:rPr>
        <w:br/>
      </w:r>
      <w:r>
        <w:rPr>
          <w:i/>
          <w:color w:val="475569"/>
        </w:rPr>
        <w:br/>
      </w:r>
    </w:p>
    <w:p w14:paraId="3E7D8433" w14:textId="77777777" w:rsidR="00D7481C" w:rsidRDefault="00D7481C">
      <w:pPr>
        <w:pBdr>
          <w:bottom w:val="single" w:sz="6" w:space="1" w:color="CBD5E1"/>
        </w:pBdr>
        <w:spacing w:before="120" w:after="120"/>
      </w:pPr>
    </w:p>
    <w:p w14:paraId="704575E3" w14:textId="77777777" w:rsidR="00D7481C" w:rsidRDefault="00000000">
      <w:pPr>
        <w:keepNext/>
        <w:spacing w:before="320" w:after="120"/>
      </w:pPr>
      <w:r>
        <w:rPr>
          <w:b/>
          <w:color w:val="0F2C59"/>
          <w:sz w:val="36"/>
        </w:rPr>
        <w:t>Part 4: Modern MVCC (Multi-Version Concurrency Control)</w:t>
      </w:r>
    </w:p>
    <w:p w14:paraId="33C86BBE" w14:textId="77777777" w:rsidR="00D7481C" w:rsidRDefault="00000000">
      <w:pPr>
        <w:spacing w:before="20"/>
      </w:pPr>
      <w:r>
        <w:t xml:space="preserve">Modern databases (PostgreSQL, MySQL InnoDB, Oracle, Snowflake) do not rely on heavy read locks to achieve isolation. Instead, they use </w:t>
      </w:r>
      <w:r>
        <w:rPr>
          <w:b/>
        </w:rPr>
        <w:t>MVCC</w:t>
      </w:r>
      <w:r>
        <w:t xml:space="preserve">: </w:t>
      </w:r>
      <w:r>
        <w:rPr>
          <w:i/>
        </w:rPr>
        <w:t>"Readers never block Writers, and Writers never block Readers."</w:t>
      </w:r>
    </w:p>
    <w:p w14:paraId="2ADA2F9E" w14:textId="77777777" w:rsidR="00D7481C" w:rsidRDefault="00000000">
      <w:pPr>
        <w:keepNext/>
        <w:spacing w:before="200"/>
      </w:pPr>
      <w:r>
        <w:rPr>
          <w:b/>
          <w:color w:val="1E40AF"/>
          <w:sz w:val="24"/>
        </w:rPr>
        <w:t>4.1 How MVCC Operates</w:t>
      </w:r>
    </w:p>
    <w:p w14:paraId="0F6180D7" w14:textId="77777777" w:rsidR="00D7481C" w:rsidRDefault="00000000">
      <w:pPr>
        <w:spacing w:before="20"/>
      </w:pPr>
      <w:r>
        <w:t xml:space="preserve">Under MVCC, an </w:t>
      </w:r>
      <w:r>
        <w:rPr>
          <w:rFonts w:ascii="Consolas" w:hAnsi="Consolas"/>
          <w:color w:val="BE185D"/>
          <w:sz w:val="19"/>
        </w:rPr>
        <w:t>UPDATE</w:t>
      </w:r>
      <w:r>
        <w:t xml:space="preserve"> does not overwrite the row in place. Instead, it:</w:t>
      </w:r>
    </w:p>
    <w:p w14:paraId="2A9873AD" w14:textId="77777777" w:rsidR="00D7481C" w:rsidRDefault="00000000">
      <w:pPr>
        <w:spacing w:before="20" w:after="40"/>
        <w:ind w:left="360"/>
      </w:pPr>
      <w:r>
        <w:rPr>
          <w:b/>
          <w:color w:val="3B82F6"/>
        </w:rPr>
        <w:t xml:space="preserve">• </w:t>
      </w:r>
      <w:r>
        <w:t>Writes a brand new version of the row tuple.</w:t>
      </w:r>
    </w:p>
    <w:p w14:paraId="359A76D6" w14:textId="77777777" w:rsidR="00D7481C" w:rsidRDefault="00000000">
      <w:pPr>
        <w:spacing w:before="20" w:after="40"/>
        <w:ind w:left="360"/>
      </w:pPr>
      <w:r>
        <w:rPr>
          <w:b/>
          <w:color w:val="3B82F6"/>
        </w:rPr>
        <w:t xml:space="preserve">• </w:t>
      </w:r>
      <w:r>
        <w:t>Marks the old version as expired/deleted.</w:t>
      </w:r>
    </w:p>
    <w:p w14:paraId="01CDB20F" w14:textId="77777777" w:rsidR="00D7481C" w:rsidRDefault="00000000">
      <w:pPr>
        <w:keepNext/>
        <w:spacing w:before="200"/>
      </w:pPr>
      <w:r>
        <w:rPr>
          <w:b/>
          <w:color w:val="1E40AF"/>
          <w:sz w:val="24"/>
        </w:rPr>
        <w:t>4.2 PostgreSQL Implementation: xmin and xmax</w:t>
      </w:r>
    </w:p>
    <w:p w14:paraId="4B349369" w14:textId="77777777" w:rsidR="00D7481C" w:rsidRDefault="00000000">
      <w:pPr>
        <w:spacing w:before="20"/>
      </w:pPr>
      <w:r>
        <w:t>Every physical row (tuple) in PostgreSQL contains hidden system attributes:</w:t>
      </w:r>
    </w:p>
    <w:p w14:paraId="3B07F232" w14:textId="77777777" w:rsidR="00D7481C" w:rsidRDefault="00000000">
      <w:pPr>
        <w:spacing w:before="20" w:after="40"/>
        <w:ind w:left="360"/>
      </w:pPr>
      <w:r>
        <w:rPr>
          <w:b/>
          <w:color w:val="3B82F6"/>
        </w:rPr>
        <w:t xml:space="preserve">• </w:t>
      </w:r>
      <w:r>
        <w:rPr>
          <w:rFonts w:ascii="Consolas" w:hAnsi="Consolas"/>
          <w:color w:val="BE185D"/>
          <w:sz w:val="19"/>
        </w:rPr>
        <w:t>xmin</w:t>
      </w:r>
      <w:r>
        <w:t>: The transaction ID ($XID$) that inserted this tuple.</w:t>
      </w:r>
    </w:p>
    <w:p w14:paraId="3AE34AD8" w14:textId="77777777" w:rsidR="00D7481C" w:rsidRDefault="00000000">
      <w:pPr>
        <w:spacing w:before="20" w:after="40"/>
        <w:ind w:left="360"/>
      </w:pPr>
      <w:r>
        <w:rPr>
          <w:b/>
          <w:color w:val="3B82F6"/>
        </w:rPr>
        <w:t xml:space="preserve">• </w:t>
      </w:r>
      <w:r>
        <w:rPr>
          <w:rFonts w:ascii="Consolas" w:hAnsi="Consolas"/>
          <w:color w:val="BE185D"/>
          <w:sz w:val="19"/>
        </w:rPr>
        <w:t>xmax</w:t>
      </w:r>
      <w:r>
        <w:t>: The transaction ID ($XID$) that deleted or superseded this tuple (or 0 if still current).</w:t>
      </w:r>
    </w:p>
    <w:p w14:paraId="3CBB22C6" w14:textId="77777777" w:rsidR="00D7481C" w:rsidRDefault="00000000">
      <w:pPr>
        <w:spacing w:before="20"/>
      </w:pPr>
      <w:r>
        <w:t>When Transaction $T$ runs a query with snapshot ID $S$:</w:t>
      </w:r>
    </w:p>
    <w:p w14:paraId="7231EBC1" w14:textId="77777777" w:rsidR="00D7481C" w:rsidRDefault="00000000">
      <w:pPr>
        <w:spacing w:before="20" w:after="40"/>
        <w:ind w:left="360"/>
      </w:pPr>
      <w:r>
        <w:rPr>
          <w:b/>
          <w:color w:val="3B82F6"/>
        </w:rPr>
        <w:t xml:space="preserve">• </w:t>
      </w:r>
      <w:r>
        <w:t xml:space="preserve">It can only see tuples where </w:t>
      </w:r>
      <w:r>
        <w:rPr>
          <w:rFonts w:ascii="Consolas" w:hAnsi="Consolas"/>
          <w:color w:val="BE185D"/>
          <w:sz w:val="19"/>
        </w:rPr>
        <w:t>xmin &lt; S</w:t>
      </w:r>
      <w:r>
        <w:t xml:space="preserve"> and committed, AND where </w:t>
      </w:r>
      <w:r>
        <w:rPr>
          <w:rFonts w:ascii="Consolas" w:hAnsi="Consolas"/>
          <w:color w:val="BE185D"/>
          <w:sz w:val="19"/>
        </w:rPr>
        <w:t>xmax &gt; S</w:t>
      </w:r>
      <w:r>
        <w:t xml:space="preserve"> or uncommitted.</w:t>
      </w:r>
    </w:p>
    <w:p w14:paraId="002E458D" w14:textId="77777777" w:rsidR="00D7481C" w:rsidRDefault="00000000">
      <w:pPr>
        <w:spacing w:before="20" w:after="40"/>
        <w:ind w:left="360"/>
      </w:pPr>
      <w:r>
        <w:rPr>
          <w:b/>
          <w:color w:val="3B82F6"/>
        </w:rPr>
        <w:t xml:space="preserve">• </w:t>
      </w:r>
      <w:r>
        <w:rPr>
          <w:b/>
        </w:rPr>
        <w:t>Vacuuming (VACUUM):</w:t>
      </w:r>
      <w:r>
        <w:t xml:space="preserve"> An asynchronous background process that reclaims dead tuple space once all active transactions that could possibly view those older row versions have completed.</w:t>
      </w:r>
    </w:p>
    <w:p w14:paraId="0A2EDE36" w14:textId="77777777" w:rsidR="00D7481C" w:rsidRDefault="00D7481C">
      <w:pPr>
        <w:pBdr>
          <w:bottom w:val="single" w:sz="6" w:space="1" w:color="CBD5E1"/>
        </w:pBdr>
        <w:spacing w:before="120" w:after="120"/>
      </w:pPr>
    </w:p>
    <w:p w14:paraId="430F62A2" w14:textId="77777777" w:rsidR="00D7481C" w:rsidRDefault="00000000">
      <w:pPr>
        <w:keepNext/>
        <w:spacing w:before="320" w:after="120"/>
      </w:pPr>
      <w:r>
        <w:rPr>
          <w:b/>
          <w:color w:val="0F2C59"/>
          <w:sz w:val="36"/>
        </w:rPr>
        <w:t>Part 5: Locking Mechanisms &amp; Deadlocks</w:t>
      </w:r>
    </w:p>
    <w:p w14:paraId="4047BEBA" w14:textId="77777777" w:rsidR="00D7481C" w:rsidRDefault="00000000">
      <w:pPr>
        <w:keepNext/>
        <w:spacing w:before="200"/>
      </w:pPr>
      <w:r>
        <w:rPr>
          <w:b/>
          <w:color w:val="1E40AF"/>
          <w:sz w:val="24"/>
        </w:rPr>
        <w:t>5.1 The Lock Hierarchy</w:t>
      </w:r>
    </w:p>
    <w:p w14:paraId="1B6CC6FB" w14:textId="77777777" w:rsidR="00D7481C" w:rsidRDefault="00000000">
      <w:pPr>
        <w:spacing w:before="20"/>
      </w:pPr>
      <w:r>
        <w:t>When transactions do lock data, they use a hierarchical locking protocol:</w:t>
      </w:r>
    </w:p>
    <w:p w14:paraId="371A43C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Database Level</w:t>
      </w:r>
      <w:r>
        <w:rPr>
          <w:rFonts w:ascii="Consolas" w:hAnsi="Consolas"/>
          <w:color w:val="0F172A"/>
          <w:sz w:val="17"/>
        </w:rPr>
        <w:br/>
        <w:t xml:space="preserve">   └── Table Level (Intent Locks: IS, IX)</w:t>
      </w:r>
      <w:r>
        <w:rPr>
          <w:rFonts w:ascii="Consolas" w:hAnsi="Consolas"/>
          <w:color w:val="0F172A"/>
          <w:sz w:val="17"/>
        </w:rPr>
        <w:br/>
        <w:t xml:space="preserve">         └── Page / Extent Level</w:t>
      </w:r>
      <w:r>
        <w:rPr>
          <w:rFonts w:ascii="Consolas" w:hAnsi="Consolas"/>
          <w:color w:val="0F172A"/>
          <w:sz w:val="17"/>
        </w:rPr>
        <w:br/>
        <w:t xml:space="preserve">               └── Row Level (Shared: S, Exclusive: X)</w:t>
      </w:r>
    </w:p>
    <w:p w14:paraId="05A62247" w14:textId="77777777" w:rsidR="00D7481C" w:rsidRDefault="00000000">
      <w:pPr>
        <w:spacing w:before="20" w:after="40"/>
        <w:ind w:left="360"/>
      </w:pPr>
      <w:r>
        <w:rPr>
          <w:b/>
          <w:color w:val="3B82F6"/>
        </w:rPr>
        <w:t xml:space="preserve">• </w:t>
      </w:r>
      <w:r>
        <w:rPr>
          <w:b/>
        </w:rPr>
        <w:t>Shared Lock (S-Lock):</w:t>
      </w:r>
      <w:r>
        <w:t xml:space="preserve"> Acquired for read operations (</w:t>
      </w:r>
      <w:r>
        <w:rPr>
          <w:rFonts w:ascii="Consolas" w:hAnsi="Consolas"/>
          <w:color w:val="BE185D"/>
          <w:sz w:val="19"/>
        </w:rPr>
        <w:t>SELECT ... FOR SHARE</w:t>
      </w:r>
      <w:r>
        <w:t>). Multiple transactions can hold S-locks on the same resource concurrently.</w:t>
      </w:r>
    </w:p>
    <w:p w14:paraId="517DA521" w14:textId="77777777" w:rsidR="00D7481C" w:rsidRDefault="00000000">
      <w:pPr>
        <w:spacing w:before="20" w:after="40"/>
        <w:ind w:left="360"/>
      </w:pPr>
      <w:r>
        <w:rPr>
          <w:b/>
          <w:color w:val="3B82F6"/>
        </w:rPr>
        <w:t xml:space="preserve">• </w:t>
      </w:r>
      <w:r>
        <w:rPr>
          <w:b/>
        </w:rPr>
        <w:t>Exclusive Lock (X-Lock):</w:t>
      </w:r>
      <w:r>
        <w:t xml:space="preserve"> Acquired for write operations (</w:t>
      </w:r>
      <w:r>
        <w:rPr>
          <w:rFonts w:ascii="Consolas" w:hAnsi="Consolas"/>
          <w:color w:val="BE185D"/>
          <w:sz w:val="19"/>
        </w:rPr>
        <w:t>INSERT</w:t>
      </w:r>
      <w:r>
        <w:t xml:space="preserve">, </w:t>
      </w:r>
      <w:r>
        <w:rPr>
          <w:rFonts w:ascii="Consolas" w:hAnsi="Consolas"/>
          <w:color w:val="BE185D"/>
          <w:sz w:val="19"/>
        </w:rPr>
        <w:t>UPDATE</w:t>
      </w:r>
      <w:r>
        <w:t xml:space="preserve">, </w:t>
      </w:r>
      <w:r>
        <w:rPr>
          <w:rFonts w:ascii="Consolas" w:hAnsi="Consolas"/>
          <w:color w:val="BE185D"/>
          <w:sz w:val="19"/>
        </w:rPr>
        <w:t>DELETE</w:t>
      </w:r>
      <w:r>
        <w:t xml:space="preserve">, or </w:t>
      </w:r>
      <w:r>
        <w:rPr>
          <w:rFonts w:ascii="Consolas" w:hAnsi="Consolas"/>
          <w:color w:val="BE185D"/>
          <w:sz w:val="19"/>
        </w:rPr>
        <w:t>SELECT ... FOR UPDATE</w:t>
      </w:r>
      <w:r>
        <w:t>). Only one transaction can hold an X-lock; blocks all other S and X locks.</w:t>
      </w:r>
    </w:p>
    <w:p w14:paraId="5C34CAB0" w14:textId="77777777" w:rsidR="00D7481C" w:rsidRDefault="00000000">
      <w:pPr>
        <w:spacing w:before="20" w:after="40"/>
        <w:ind w:left="360"/>
      </w:pPr>
      <w:r>
        <w:rPr>
          <w:b/>
          <w:color w:val="3B82F6"/>
        </w:rPr>
        <w:t xml:space="preserve">• </w:t>
      </w:r>
      <w:r>
        <w:rPr>
          <w:b/>
        </w:rPr>
        <w:t>Intent Locks (IS, IX):</w:t>
      </w:r>
      <w:r>
        <w:t xml:space="preserve"> Placed at the table level to signal that a transaction intends to lock individual rows lower down the hierarchy. Prevents another transaction from acquiring an exclusive table-level lock while row-level modifications are underway.</w:t>
      </w:r>
    </w:p>
    <w:p w14:paraId="7050AAC2" w14:textId="77777777" w:rsidR="00D7481C" w:rsidRDefault="00D7481C">
      <w:pPr>
        <w:pBdr>
          <w:bottom w:val="single" w:sz="6" w:space="1" w:color="CBD5E1"/>
        </w:pBdr>
        <w:spacing w:before="120" w:after="120"/>
      </w:pPr>
    </w:p>
    <w:p w14:paraId="61B3D919" w14:textId="77777777" w:rsidR="00D7481C" w:rsidRDefault="00000000">
      <w:pPr>
        <w:keepNext/>
        <w:spacing w:before="200"/>
      </w:pPr>
      <w:r>
        <w:rPr>
          <w:b/>
          <w:color w:val="1E40AF"/>
          <w:sz w:val="24"/>
        </w:rPr>
        <w:t>5.2 Deadlocks: Mechanics, Detection &amp; Prevention</w:t>
      </w:r>
    </w:p>
    <w:p w14:paraId="4B9C8167" w14:textId="77777777" w:rsidR="00D7481C" w:rsidRDefault="00000000">
      <w:pPr>
        <w:keepNext/>
        <w:spacing w:before="160" w:after="40"/>
      </w:pPr>
      <w:r>
        <w:rPr>
          <w:b/>
          <w:color w:val="334155"/>
          <w:sz w:val="22"/>
        </w:rPr>
        <w:t>Definition:</w:t>
      </w:r>
    </w:p>
    <w:p w14:paraId="4E1D26C8" w14:textId="77777777" w:rsidR="00D7481C" w:rsidRDefault="00000000">
      <w:pPr>
        <w:spacing w:before="20"/>
      </w:pPr>
      <w:r>
        <w:t xml:space="preserve">A </w:t>
      </w:r>
      <w:r>
        <w:rPr>
          <w:b/>
        </w:rPr>
        <w:t>Deadlock</w:t>
      </w:r>
      <w:r>
        <w:t xml:space="preserve"> occurs when two or more transactions are permanently blocked because each holds a lock on a resource that the other requires to proceed.</w:t>
      </w:r>
    </w:p>
    <w:p w14:paraId="4F65A2B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Transaction 1: Holds Lock on Account A, Requests Lock on Account B</w:t>
      </w:r>
      <w:r>
        <w:rPr>
          <w:rFonts w:ascii="Consolas" w:hAnsi="Consolas"/>
          <w:color w:val="0F172A"/>
          <w:sz w:val="17"/>
        </w:rPr>
        <w:br/>
        <w:t>Transaction 2: Holds Lock on Account B, Requests Lock on Account A</w:t>
      </w:r>
      <w:r>
        <w:rPr>
          <w:rFonts w:ascii="Consolas" w:hAnsi="Consolas"/>
          <w:color w:val="0F172A"/>
          <w:sz w:val="17"/>
        </w:rPr>
        <w:br/>
        <w:t xml:space="preserve">              ===&gt; DEADLOCK (Mutual circular dependency)</w:t>
      </w:r>
    </w:p>
    <w:p w14:paraId="092135EF" w14:textId="77777777" w:rsidR="00D7481C" w:rsidRDefault="00000000">
      <w:pPr>
        <w:keepNext/>
        <w:spacing w:before="160" w:after="40"/>
      </w:pPr>
      <w:r>
        <w:rPr>
          <w:b/>
          <w:color w:val="334155"/>
          <w:sz w:val="22"/>
        </w:rPr>
        <w:t>Deadlock Detection: The Wait-For Graph (WFG)</w:t>
      </w:r>
    </w:p>
    <w:p w14:paraId="5A1EBC4F" w14:textId="77777777" w:rsidR="00D7481C" w:rsidRDefault="00000000">
      <w:pPr>
        <w:spacing w:before="20"/>
      </w:pPr>
      <w:r>
        <w:t>The database engine maintains a directed graph where nodes represent transactions and edges represent lock dependencies ($T_1 \rightarrow T_2$ means $T_1$ is waiting for $T_2$).</w:t>
      </w:r>
    </w:p>
    <w:p w14:paraId="682AFC29" w14:textId="77777777" w:rsidR="00D7481C" w:rsidRDefault="00000000">
      <w:pPr>
        <w:spacing w:before="20" w:after="40"/>
        <w:ind w:left="360"/>
      </w:pPr>
      <w:r>
        <w:rPr>
          <w:b/>
          <w:color w:val="3B82F6"/>
        </w:rPr>
        <w:t xml:space="preserve">• </w:t>
      </w:r>
      <w:r>
        <w:t>If a cycle is detected ($T_1 \rightarrow T_2 \rightarrow T_1$), a deadlock exists!</w:t>
      </w:r>
    </w:p>
    <w:p w14:paraId="5418AC73" w14:textId="77777777" w:rsidR="00D7481C" w:rsidRDefault="00000000">
      <w:pPr>
        <w:spacing w:before="20" w:after="40"/>
        <w:ind w:left="360"/>
      </w:pPr>
      <w:r>
        <w:rPr>
          <w:b/>
          <w:color w:val="3B82F6"/>
        </w:rPr>
        <w:t xml:space="preserve">• </w:t>
      </w:r>
      <w:r>
        <w:rPr>
          <w:b/>
        </w:rPr>
        <w:t>Victim Selection:</w:t>
      </w:r>
      <w:r>
        <w:t xml:space="preserve"> The engine automatically terminates (rolls back) the transaction with the lowest cost (e.g., fewest modifications made) and throws a deadlock exception to the client:</w:t>
      </w:r>
      <w:r>
        <w:br/>
      </w:r>
      <w:r>
        <w:rPr>
          <w:rFonts w:ascii="Consolas" w:hAnsi="Consolas"/>
          <w:color w:val="BE185D"/>
          <w:sz w:val="19"/>
        </w:rPr>
        <w:t>ERROR: 40P01: deadlock detected</w:t>
      </w:r>
      <w:r>
        <w:t>.</w:t>
      </w:r>
    </w:p>
    <w:p w14:paraId="519CA5C5" w14:textId="77777777" w:rsidR="00D7481C" w:rsidRDefault="00000000">
      <w:pPr>
        <w:keepNext/>
        <w:spacing w:before="160" w:after="40"/>
      </w:pPr>
      <w:r>
        <w:rPr>
          <w:b/>
          <w:color w:val="334155"/>
          <w:sz w:val="22"/>
        </w:rPr>
        <w:t>Deadlock Prevention Best Practices:</w:t>
      </w:r>
    </w:p>
    <w:p w14:paraId="01906949" w14:textId="77777777" w:rsidR="00D7481C" w:rsidRDefault="00000000">
      <w:pPr>
        <w:spacing w:before="20" w:after="40"/>
        <w:ind w:left="360"/>
      </w:pPr>
      <w:r>
        <w:rPr>
          <w:b/>
          <w:color w:val="3B82F6"/>
        </w:rPr>
        <w:t xml:space="preserve">• </w:t>
      </w:r>
      <w:r>
        <w:rPr>
          <w:b/>
        </w:rPr>
        <w:t>Deterministic Lock Ordering:</w:t>
      </w:r>
      <w:r>
        <w:t xml:space="preserve"> Always access tables and rows in the exact same sequential order across all application code paths (e.g., sort account IDs before acquiring locks: </w:t>
      </w:r>
      <w:r>
        <w:rPr>
          <w:rFonts w:ascii="Consolas" w:hAnsi="Consolas"/>
          <w:color w:val="BE185D"/>
          <w:sz w:val="19"/>
        </w:rPr>
        <w:t>WHERE account_id IN (10, 20) ORDER BY account_id</w:t>
      </w:r>
      <w:r>
        <w:t>).</w:t>
      </w:r>
    </w:p>
    <w:p w14:paraId="1C23CC85" w14:textId="77777777" w:rsidR="00D7481C" w:rsidRDefault="00000000">
      <w:pPr>
        <w:spacing w:before="20" w:after="40"/>
        <w:ind w:left="360"/>
      </w:pPr>
      <w:r>
        <w:rPr>
          <w:b/>
          <w:color w:val="3B82F6"/>
        </w:rPr>
        <w:t xml:space="preserve">• </w:t>
      </w:r>
      <w:r>
        <w:rPr>
          <w:b/>
        </w:rPr>
        <w:t>Keep Transactions Short:</w:t>
      </w:r>
      <w:r>
        <w:t xml:space="preserve"> Never perform external network calls, file I/O, or user interaction while holding database transactions open.</w:t>
      </w:r>
    </w:p>
    <w:p w14:paraId="2469CA3C" w14:textId="77777777" w:rsidR="00D7481C" w:rsidRDefault="00000000">
      <w:pPr>
        <w:spacing w:before="20" w:after="40"/>
        <w:ind w:left="360"/>
      </w:pPr>
      <w:r>
        <w:rPr>
          <w:b/>
          <w:color w:val="3B82F6"/>
        </w:rPr>
        <w:t xml:space="preserve">• </w:t>
      </w:r>
      <w:r>
        <w:rPr>
          <w:b/>
        </w:rPr>
        <w:t>Use Lock Timeouts:</w:t>
      </w:r>
      <w:r>
        <w:t xml:space="preserve"> Set </w:t>
      </w:r>
      <w:r>
        <w:rPr>
          <w:rFonts w:ascii="Consolas" w:hAnsi="Consolas"/>
          <w:color w:val="BE185D"/>
          <w:sz w:val="19"/>
        </w:rPr>
        <w:t>SET lock_timeout = '2s'</w:t>
      </w:r>
      <w:r>
        <w:t xml:space="preserve"> to fail fast rather than stalling connection pools.</w:t>
      </w:r>
    </w:p>
    <w:p w14:paraId="09801C74" w14:textId="77777777" w:rsidR="00D7481C" w:rsidRDefault="00D7481C">
      <w:pPr>
        <w:pBdr>
          <w:bottom w:val="single" w:sz="6" w:space="1" w:color="CBD5E1"/>
        </w:pBdr>
        <w:spacing w:before="120" w:after="120"/>
      </w:pPr>
    </w:p>
    <w:p w14:paraId="12D05643" w14:textId="77777777" w:rsidR="00D7481C" w:rsidRDefault="00000000">
      <w:pPr>
        <w:keepNext/>
        <w:spacing w:before="320" w:after="120"/>
      </w:pPr>
      <w:r>
        <w:rPr>
          <w:b/>
          <w:color w:val="0F2C59"/>
          <w:sz w:val="36"/>
        </w:rPr>
        <w:lastRenderedPageBreak/>
        <w:t>Part 6: Query Execution Plans &amp; Optimization</w:t>
      </w:r>
    </w:p>
    <w:p w14:paraId="5D8A0871" w14:textId="77777777" w:rsidR="00D7481C" w:rsidRDefault="00000000">
      <w:pPr>
        <w:keepNext/>
        <w:spacing w:before="200"/>
      </w:pPr>
      <w:r>
        <w:rPr>
          <w:b/>
          <w:color w:val="1E40AF"/>
          <w:sz w:val="24"/>
        </w:rPr>
        <w:t>6.1 EXPLAIN vs. EXPLAIN ANALYZE</w:t>
      </w:r>
    </w:p>
    <w:p w14:paraId="1372ACCF" w14:textId="77777777" w:rsidR="00D7481C" w:rsidRDefault="00000000">
      <w:pPr>
        <w:spacing w:before="20" w:after="40"/>
        <w:ind w:left="360"/>
      </w:pPr>
      <w:r>
        <w:rPr>
          <w:b/>
          <w:color w:val="3B82F6"/>
        </w:rPr>
        <w:t xml:space="preserve">• </w:t>
      </w:r>
      <w:r>
        <w:rPr>
          <w:rFonts w:ascii="Consolas" w:hAnsi="Consolas"/>
          <w:color w:val="BE185D"/>
          <w:sz w:val="19"/>
        </w:rPr>
        <w:t>EXPLAIN query</w:t>
      </w:r>
      <w:r>
        <w:t xml:space="preserve">: Asks the Cost-Based Optimizer (CBO) to display the </w:t>
      </w:r>
      <w:r>
        <w:rPr>
          <w:b/>
        </w:rPr>
        <w:t>estimated execution plan</w:t>
      </w:r>
      <w:r>
        <w:t xml:space="preserve"> based on table statistics without running the query.</w:t>
      </w:r>
    </w:p>
    <w:p w14:paraId="315C4396" w14:textId="77777777" w:rsidR="00D7481C" w:rsidRDefault="00000000">
      <w:pPr>
        <w:spacing w:before="20" w:after="40"/>
        <w:ind w:left="360"/>
      </w:pPr>
      <w:r>
        <w:rPr>
          <w:b/>
          <w:color w:val="3B82F6"/>
        </w:rPr>
        <w:t xml:space="preserve">• </w:t>
      </w:r>
      <w:r>
        <w:rPr>
          <w:rFonts w:ascii="Consolas" w:hAnsi="Consolas"/>
          <w:color w:val="BE185D"/>
          <w:sz w:val="19"/>
        </w:rPr>
        <w:t>EXPLAIN ANALYZE query</w:t>
      </w:r>
      <w:r>
        <w:t xml:space="preserve">: </w:t>
      </w:r>
      <w:r>
        <w:rPr>
          <w:b/>
        </w:rPr>
        <w:t>Actually executes the query</w:t>
      </w:r>
      <w:r>
        <w:t xml:space="preserve">, displaying both the estimated cost and the </w:t>
      </w:r>
      <w:r>
        <w:rPr>
          <w:b/>
        </w:rPr>
        <w:t>realized execution metrics</w:t>
      </w:r>
      <w:r>
        <w:t xml:space="preserve"> (actual startup time, execution time, row counts, and loops).</w:t>
      </w:r>
    </w:p>
    <w:p w14:paraId="3B99A8C9" w14:textId="77777777" w:rsidR="00D7481C" w:rsidRDefault="00D7481C">
      <w:pPr>
        <w:pBdr>
          <w:bottom w:val="single" w:sz="6" w:space="1" w:color="CBD5E1"/>
        </w:pBdr>
        <w:spacing w:before="120" w:after="120"/>
      </w:pPr>
    </w:p>
    <w:p w14:paraId="10ECF1F3" w14:textId="77777777" w:rsidR="00D7481C" w:rsidRDefault="00000000">
      <w:pPr>
        <w:keepNext/>
        <w:spacing w:before="200"/>
      </w:pPr>
      <w:r>
        <w:rPr>
          <w:b/>
          <w:color w:val="1E40AF"/>
          <w:sz w:val="24"/>
        </w:rPr>
        <w:t>6.2 Key Query Plan Operators</w:t>
      </w:r>
    </w:p>
    <w:p w14:paraId="6D0AC354" w14:textId="77777777" w:rsidR="00D7481C" w:rsidRDefault="00000000">
      <w:pPr>
        <w:keepNext/>
        <w:spacing w:before="160" w:after="40"/>
      </w:pPr>
      <w:r>
        <w:rPr>
          <w:b/>
          <w:color w:val="334155"/>
          <w:sz w:val="22"/>
        </w:rPr>
        <w:t>1. Data Access Operators:</w:t>
      </w:r>
    </w:p>
    <w:p w14:paraId="50F4555E" w14:textId="77777777" w:rsidR="00D7481C" w:rsidRDefault="00000000">
      <w:pPr>
        <w:spacing w:before="20" w:after="40"/>
        <w:ind w:left="360"/>
      </w:pPr>
      <w:r>
        <w:rPr>
          <w:b/>
          <w:color w:val="3B82F6"/>
        </w:rPr>
        <w:t xml:space="preserve">• </w:t>
      </w:r>
      <w:r>
        <w:rPr>
          <w:b/>
        </w:rPr>
        <w:t>Sequential Scan (Seq Scan / Table Scan):</w:t>
      </w:r>
      <w:r>
        <w:t xml:space="preserve"> Scans every physical disk block of the table sequentially. Optimal when reading $&gt; 20-30%$ of a table's data or for very small tables.</w:t>
      </w:r>
    </w:p>
    <w:p w14:paraId="487BC7B2" w14:textId="77777777" w:rsidR="00D7481C" w:rsidRDefault="00000000">
      <w:pPr>
        <w:spacing w:before="20" w:after="40"/>
        <w:ind w:left="360"/>
      </w:pPr>
      <w:r>
        <w:rPr>
          <w:b/>
          <w:color w:val="3B82F6"/>
        </w:rPr>
        <w:t xml:space="preserve">• </w:t>
      </w:r>
      <w:r>
        <w:rPr>
          <w:b/>
        </w:rPr>
        <w:t>Index Scan:</w:t>
      </w:r>
      <w:r>
        <w:t xml:space="preserve"> Traverses the B-tree to find matching row pointers, then fetches each corresponding page from the table storage heap.</w:t>
      </w:r>
    </w:p>
    <w:p w14:paraId="4FA8DB9E" w14:textId="77777777" w:rsidR="00D7481C" w:rsidRDefault="00000000">
      <w:pPr>
        <w:spacing w:before="20" w:after="40"/>
        <w:ind w:left="360"/>
      </w:pPr>
      <w:r>
        <w:rPr>
          <w:b/>
          <w:color w:val="3B82F6"/>
        </w:rPr>
        <w:t xml:space="preserve">• </w:t>
      </w:r>
      <w:r>
        <w:rPr>
          <w:b/>
        </w:rPr>
        <w:t>Index Only Scan:</w:t>
      </w:r>
      <w:r>
        <w:t xml:space="preserve"> Satisfies the entire query directly from the leaf nodes of an index (Covering Index) without touching the base table heap.</w:t>
      </w:r>
    </w:p>
    <w:p w14:paraId="1BFE2214" w14:textId="77777777" w:rsidR="00D7481C" w:rsidRDefault="00000000">
      <w:pPr>
        <w:spacing w:before="20" w:after="40"/>
        <w:ind w:left="360"/>
      </w:pPr>
      <w:r>
        <w:rPr>
          <w:b/>
          <w:color w:val="3B82F6"/>
        </w:rPr>
        <w:t xml:space="preserve">• </w:t>
      </w:r>
      <w:r>
        <w:rPr>
          <w:b/>
        </w:rPr>
        <w:t>Bitmap Index Scan + Bitmap Heap Scan:</w:t>
      </w:r>
      <w:r>
        <w:t xml:space="preserve"> Scans the index to build a memory bitmap of matching disk pages, sorts the page numbers physically, and visits each table disk page exactly once. Ideal for queries combining multiple indexes (</w:t>
      </w:r>
      <w:r>
        <w:rPr>
          <w:rFonts w:ascii="Consolas" w:hAnsi="Consolas"/>
          <w:color w:val="BE185D"/>
          <w:sz w:val="19"/>
        </w:rPr>
        <w:t>AND</w:t>
      </w:r>
      <w:r>
        <w:t>/</w:t>
      </w:r>
      <w:r>
        <w:rPr>
          <w:rFonts w:ascii="Consolas" w:hAnsi="Consolas"/>
          <w:color w:val="BE185D"/>
          <w:sz w:val="19"/>
        </w:rPr>
        <w:t>OR</w:t>
      </w:r>
      <w:r>
        <w:t>).</w:t>
      </w:r>
    </w:p>
    <w:p w14:paraId="7F6E1F65" w14:textId="77777777" w:rsidR="00D7481C" w:rsidRDefault="00000000">
      <w:pPr>
        <w:keepNext/>
        <w:spacing w:before="160" w:after="40"/>
      </w:pPr>
      <w:r>
        <w:rPr>
          <w:b/>
          <w:color w:val="334155"/>
          <w:sz w:val="22"/>
        </w:rPr>
        <w:t>2. Join Operators:</w:t>
      </w:r>
    </w:p>
    <w:p w14:paraId="3EB7667E" w14:textId="77777777" w:rsidR="00D7481C" w:rsidRDefault="00000000">
      <w:pPr>
        <w:spacing w:before="20" w:after="40"/>
        <w:ind w:left="360"/>
      </w:pPr>
      <w:r>
        <w:rPr>
          <w:b/>
          <w:color w:val="3B82F6"/>
        </w:rPr>
        <w:t xml:space="preserve">• </w:t>
      </w:r>
      <w:r>
        <w:rPr>
          <w:b/>
        </w:rPr>
        <w:t>Nested Loop:</w:t>
      </w:r>
      <w:r>
        <w:t xml:space="preserve"> Iterates through outer table rows and searches the inner table. Fastest when outer table is small and inner table has a selective B-tree index.</w:t>
      </w:r>
    </w:p>
    <w:p w14:paraId="1CE3D2E8" w14:textId="77777777" w:rsidR="00D7481C" w:rsidRDefault="00000000">
      <w:pPr>
        <w:spacing w:before="20" w:after="40"/>
        <w:ind w:left="360"/>
      </w:pPr>
      <w:r>
        <w:rPr>
          <w:b/>
          <w:color w:val="3B82F6"/>
        </w:rPr>
        <w:t xml:space="preserve">• </w:t>
      </w:r>
      <w:r>
        <w:rPr>
          <w:b/>
        </w:rPr>
        <w:t>Hash Join:</w:t>
      </w:r>
      <w:r>
        <w:t xml:space="preserve"> Hashes the smaller table into memory buffer, then streams the larger table to probe matches. Excels for large, unindexed equijoins.</w:t>
      </w:r>
    </w:p>
    <w:p w14:paraId="6B1ECDAB" w14:textId="77777777" w:rsidR="00D7481C" w:rsidRDefault="00000000">
      <w:pPr>
        <w:spacing w:before="20" w:after="40"/>
        <w:ind w:left="360"/>
      </w:pPr>
      <w:r>
        <w:rPr>
          <w:b/>
          <w:color w:val="3B82F6"/>
        </w:rPr>
        <w:t xml:space="preserve">• </w:t>
      </w:r>
      <w:r>
        <w:rPr>
          <w:b/>
        </w:rPr>
        <w:t>Merge Join:</w:t>
      </w:r>
      <w:r>
        <w:t xml:space="preserve"> Both inputs are sorted by the join key and zipped together. Highly efficient if inputs are already sorted by clustered indexes.</w:t>
      </w:r>
    </w:p>
    <w:p w14:paraId="17C50C97" w14:textId="77777777" w:rsidR="00D7481C" w:rsidRDefault="00D7481C">
      <w:pPr>
        <w:pBdr>
          <w:bottom w:val="single" w:sz="6" w:space="1" w:color="CBD5E1"/>
        </w:pBdr>
        <w:spacing w:before="120" w:after="120"/>
      </w:pPr>
    </w:p>
    <w:p w14:paraId="7D80ACE2" w14:textId="77777777" w:rsidR="00D7481C" w:rsidRDefault="00000000">
      <w:pPr>
        <w:keepNext/>
        <w:spacing w:before="320" w:after="120"/>
      </w:pPr>
      <w:r>
        <w:rPr>
          <w:b/>
          <w:color w:val="0F2C59"/>
          <w:sz w:val="36"/>
        </w:rPr>
        <w:t>Part 7: Systems Architecture: SQL vs. NoSQL &amp; OLTP vs. OLAP</w:t>
      </w:r>
    </w:p>
    <w:p w14:paraId="4C754480" w14:textId="77777777" w:rsidR="00D7481C" w:rsidRDefault="00000000">
      <w:pPr>
        <w:keepNext/>
        <w:spacing w:before="200"/>
      </w:pPr>
      <w:r>
        <w:rPr>
          <w:b/>
          <w:color w:val="1E40AF"/>
          <w:sz w:val="24"/>
        </w:rPr>
        <w:t>7.1 CAP Theorem &amp; Relational Consistency</w:t>
      </w:r>
    </w:p>
    <w:p w14:paraId="49D1B9A4" w14:textId="77777777" w:rsidR="00D7481C" w:rsidRDefault="00000000">
      <w:pPr>
        <w:spacing w:before="20"/>
      </w:pPr>
      <w:r>
        <w:t xml:space="preserve">The </w:t>
      </w:r>
      <w:r>
        <w:rPr>
          <w:b/>
        </w:rPr>
        <w:t>CAP Theorem</w:t>
      </w:r>
      <w:r>
        <w:t xml:space="preserve"> dictates that a distributed data store can guarantee at most two of three properties simultaneously:</w:t>
      </w:r>
    </w:p>
    <w:p w14:paraId="0DCBABF0" w14:textId="77777777" w:rsidR="00D7481C" w:rsidRDefault="00000000">
      <w:pPr>
        <w:spacing w:before="20" w:after="40"/>
        <w:ind w:left="360"/>
      </w:pPr>
      <w:r>
        <w:rPr>
          <w:b/>
          <w:color w:val="3B82F6"/>
        </w:rPr>
        <w:t xml:space="preserve">• </w:t>
      </w:r>
      <w:r>
        <w:rPr>
          <w:b/>
        </w:rPr>
        <w:t>Consistency (C):</w:t>
      </w:r>
      <w:r>
        <w:t xml:space="preserve"> Every read receives the most recent write or an error.</w:t>
      </w:r>
    </w:p>
    <w:p w14:paraId="598FC41E" w14:textId="77777777" w:rsidR="00D7481C" w:rsidRDefault="00000000">
      <w:pPr>
        <w:spacing w:before="20" w:after="40"/>
        <w:ind w:left="360"/>
      </w:pPr>
      <w:r>
        <w:rPr>
          <w:b/>
          <w:color w:val="3B82F6"/>
        </w:rPr>
        <w:t xml:space="preserve">• </w:t>
      </w:r>
      <w:r>
        <w:rPr>
          <w:b/>
        </w:rPr>
        <w:t>Availability (A):</w:t>
      </w:r>
      <w:r>
        <w:t xml:space="preserve"> Every non-failing node returns a non-error response for every request.</w:t>
      </w:r>
    </w:p>
    <w:p w14:paraId="7B6399FF" w14:textId="77777777" w:rsidR="00D7481C" w:rsidRDefault="00000000">
      <w:pPr>
        <w:spacing w:before="20" w:after="40"/>
        <w:ind w:left="360"/>
      </w:pPr>
      <w:r>
        <w:rPr>
          <w:b/>
          <w:color w:val="3B82F6"/>
        </w:rPr>
        <w:t xml:space="preserve">• </w:t>
      </w:r>
      <w:r>
        <w:rPr>
          <w:b/>
        </w:rPr>
        <w:t>Partition Tolerance (P):</w:t>
      </w:r>
      <w:r>
        <w:t xml:space="preserve"> The system continues to operate despite arbitrary network message loss or network splits.</w:t>
      </w:r>
    </w:p>
    <w:p w14:paraId="3717C971" w14:textId="77777777" w:rsidR="00D7481C" w:rsidRDefault="00000000">
      <w:pPr>
        <w:spacing w:before="20"/>
      </w:pPr>
      <w:r>
        <w:rPr>
          <w:i/>
        </w:rPr>
        <w:t>Traditional RDBMS (PostgreSQL, MySQL, Oracle):</w:t>
      </w:r>
      <w:r>
        <w:t xml:space="preserve"> Prioritize </w:t>
      </w:r>
      <w:r>
        <w:rPr>
          <w:b/>
        </w:rPr>
        <w:t>CA</w:t>
      </w:r>
      <w:r>
        <w:t xml:space="preserve"> on single nodes and </w:t>
      </w:r>
      <w:r>
        <w:rPr>
          <w:b/>
        </w:rPr>
        <w:t>CP</w:t>
      </w:r>
      <w:r>
        <w:t xml:space="preserve"> in distributed clustering.</w:t>
      </w:r>
      <w:r>
        <w:br/>
      </w:r>
      <w:r>
        <w:br/>
      </w:r>
      <w:r>
        <w:rPr>
          <w:i/>
        </w:rPr>
        <w:lastRenderedPageBreak/>
        <w:t>NoSQL Systems (Cassandra, DynamoDB, MongoDB):</w:t>
      </w:r>
      <w:r>
        <w:t xml:space="preserve"> Often choose </w:t>
      </w:r>
      <w:r>
        <w:rPr>
          <w:b/>
        </w:rPr>
        <w:t>AP</w:t>
      </w:r>
      <w:r>
        <w:t xml:space="preserve"> (Eventual Consistency) or configurable consistency.</w:t>
      </w:r>
    </w:p>
    <w:p w14:paraId="2697CCFE" w14:textId="77777777" w:rsidR="00D7481C" w:rsidRDefault="00D7481C">
      <w:pPr>
        <w:pBdr>
          <w:bottom w:val="single" w:sz="6" w:space="1" w:color="CBD5E1"/>
        </w:pBdr>
        <w:spacing w:before="120" w:after="120"/>
      </w:pPr>
    </w:p>
    <w:p w14:paraId="289FF70E" w14:textId="77777777" w:rsidR="00D7481C" w:rsidRDefault="00000000">
      <w:pPr>
        <w:keepNext/>
        <w:spacing w:before="200"/>
      </w:pPr>
      <w:r>
        <w:rPr>
          <w:b/>
          <w:color w:val="1E40AF"/>
          <w:sz w:val="24"/>
        </w:rPr>
        <w:t>7.2 OLTP vs. OLAP Internal Storage Engine Architecture</w:t>
      </w:r>
    </w:p>
    <w:p w14:paraId="1BD5923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Row-Oriented Storage (OLTP - PostgreSQL, MySQL)</w:t>
      </w:r>
      <w:r>
        <w:rPr>
          <w:rFonts w:ascii="Consolas" w:hAnsi="Consolas"/>
          <w:color w:val="0F172A"/>
          <w:sz w:val="17"/>
        </w:rPr>
        <w:br/>
        <w:t>Disk Page 1: [ID: 1, Name: Alice, Age: 28, Balance: 5000] [ID: 2, Name: Bob, Age: 34, Balance: 7200]</w:t>
      </w:r>
      <w:r>
        <w:rPr>
          <w:rFonts w:ascii="Consolas" w:hAnsi="Consolas"/>
          <w:color w:val="0F172A"/>
          <w:sz w:val="17"/>
        </w:rPr>
        <w:br/>
        <w:t>Disk Page 2: [ID: 3, Name: Charlie, Age: 45, Balance: 3100] ...</w:t>
      </w:r>
      <w:r>
        <w:rPr>
          <w:rFonts w:ascii="Consolas" w:hAnsi="Consolas"/>
          <w:color w:val="0F172A"/>
          <w:sz w:val="17"/>
        </w:rPr>
        <w:br/>
      </w:r>
      <w:r>
        <w:rPr>
          <w:rFonts w:ascii="Consolas" w:hAnsi="Consolas"/>
          <w:color w:val="0F172A"/>
          <w:sz w:val="17"/>
        </w:rPr>
        <w:br/>
        <w:t>Column-Oriented Storage (OLAP - Snowflake, ClickHouse, Redshift)</w:t>
      </w:r>
      <w:r>
        <w:rPr>
          <w:rFonts w:ascii="Consolas" w:hAnsi="Consolas"/>
          <w:color w:val="0F172A"/>
          <w:sz w:val="17"/>
        </w:rPr>
        <w:br/>
        <w:t>Disk Column Page 1 (IDs):      [1, 2, 3, 4, 5, 6, 7, 8, ...]</w:t>
      </w:r>
      <w:r>
        <w:rPr>
          <w:rFonts w:ascii="Consolas" w:hAnsi="Consolas"/>
          <w:color w:val="0F172A"/>
          <w:sz w:val="17"/>
        </w:rPr>
        <w:br/>
        <w:t>Disk Column Page 2 (Names):    [Alice, Bob, Charlie, ...]</w:t>
      </w:r>
      <w:r>
        <w:rPr>
          <w:rFonts w:ascii="Consolas" w:hAnsi="Consolas"/>
          <w:color w:val="0F172A"/>
          <w:sz w:val="17"/>
        </w:rPr>
        <w:br/>
        <w:t>Disk Column Page 3 (Balances): [5000, 7200, 3100, 8900, ...]</w:t>
      </w:r>
    </w:p>
    <w:p w14:paraId="6B569E9E" w14:textId="77777777" w:rsidR="00D7481C" w:rsidRDefault="00000000">
      <w:pPr>
        <w:keepNext/>
        <w:spacing w:before="160" w:after="40"/>
      </w:pPr>
      <w:r>
        <w:rPr>
          <w:b/>
          <w:color w:val="334155"/>
          <w:sz w:val="22"/>
        </w:rPr>
        <w:t>Why Columnar Storage Dominates Analytics:</w:t>
      </w:r>
    </w:p>
    <w:p w14:paraId="75100968" w14:textId="77777777" w:rsidR="00D7481C" w:rsidRDefault="00000000">
      <w:pPr>
        <w:spacing w:before="20" w:after="40"/>
        <w:ind w:left="360"/>
      </w:pPr>
      <w:r>
        <w:rPr>
          <w:b/>
          <w:color w:val="3B82F6"/>
        </w:rPr>
        <w:t xml:space="preserve">• </w:t>
      </w:r>
      <w:r>
        <w:rPr>
          <w:b/>
        </w:rPr>
        <w:t>I/O Elimination:</w:t>
      </w:r>
      <w:r>
        <w:t xml:space="preserve"> A query computing </w:t>
      </w:r>
      <w:r>
        <w:rPr>
          <w:rFonts w:ascii="Consolas" w:hAnsi="Consolas"/>
          <w:color w:val="BE185D"/>
          <w:sz w:val="19"/>
        </w:rPr>
        <w:t>SELECT AVG(Balance) FROM users</w:t>
      </w:r>
      <w:r>
        <w:t xml:space="preserve"> only reads Disk Column Page 3, skipping names and addresses entirely (reducing disk I/O by $90%$).</w:t>
      </w:r>
    </w:p>
    <w:p w14:paraId="0345DE49" w14:textId="77777777" w:rsidR="00D7481C" w:rsidRDefault="00000000">
      <w:pPr>
        <w:spacing w:before="20" w:after="40"/>
        <w:ind w:left="360"/>
      </w:pPr>
      <w:r>
        <w:rPr>
          <w:b/>
          <w:color w:val="3B82F6"/>
        </w:rPr>
        <w:t xml:space="preserve">• </w:t>
      </w:r>
      <w:r>
        <w:rPr>
          <w:b/>
        </w:rPr>
        <w:t>Extreme Compression:</w:t>
      </w:r>
      <w:r>
        <w:t xml:space="preserve"> Because a single column stores identical data types, compression algorithms (Run-Length Encoding, Dictionary, Delta encoding) achieve $10\times$ higher compression ratios than row-based storage.</w:t>
      </w:r>
    </w:p>
    <w:p w14:paraId="2A6D419B" w14:textId="77777777" w:rsidR="00D7481C" w:rsidRDefault="00D7481C">
      <w:pPr>
        <w:pBdr>
          <w:bottom w:val="single" w:sz="6" w:space="1" w:color="CBD5E1"/>
        </w:pBdr>
        <w:spacing w:before="120" w:after="120"/>
      </w:pPr>
    </w:p>
    <w:p w14:paraId="3C7A9BCC" w14:textId="77777777" w:rsidR="00D7481C" w:rsidRDefault="00000000">
      <w:pPr>
        <w:keepNext/>
        <w:spacing w:before="320" w:after="120"/>
      </w:pPr>
      <w:r>
        <w:rPr>
          <w:b/>
          <w:color w:val="0F2C59"/>
          <w:sz w:val="36"/>
        </w:rPr>
        <w:t>Part 8: The 7-Step Production Troubleshooting Framework: "Why is a Query Slow?"</w:t>
      </w:r>
    </w:p>
    <w:p w14:paraId="46B7AC56" w14:textId="77777777" w:rsidR="00D7481C" w:rsidRDefault="00000000">
      <w:pPr>
        <w:spacing w:before="20"/>
      </w:pPr>
      <w:r>
        <w:t xml:space="preserve">When an interviewer asks: </w:t>
      </w:r>
      <w:r>
        <w:rPr>
          <w:i/>
        </w:rPr>
        <w:t>"A critical production query has slowed down dramatically. How do you investigate and fix it?"</w:t>
      </w:r>
      <w:r>
        <w:t>, follow this structured methodology:</w:t>
      </w:r>
    </w:p>
    <w:p w14:paraId="0F5B472C" w14:textId="77777777" w:rsidR="00D7481C" w:rsidRDefault="00000000">
      <w:pPr>
        <w:keepNext/>
        <w:spacing w:before="200"/>
      </w:pPr>
      <w:r>
        <w:rPr>
          <w:b/>
          <w:color w:val="1E40AF"/>
          <w:sz w:val="24"/>
        </w:rPr>
        <w:t>Step 1: Capture the Ground Truth &amp; Execution Metrics</w:t>
      </w:r>
    </w:p>
    <w:p w14:paraId="3BC613FD" w14:textId="77777777" w:rsidR="00D7481C" w:rsidRDefault="00000000">
      <w:pPr>
        <w:spacing w:before="20" w:after="40"/>
        <w:ind w:left="360"/>
      </w:pPr>
      <w:r>
        <w:rPr>
          <w:b/>
          <w:color w:val="3B82F6"/>
        </w:rPr>
        <w:t xml:space="preserve">• </w:t>
      </w:r>
      <w:r>
        <w:t>Inspect query logs (</w:t>
      </w:r>
      <w:r>
        <w:rPr>
          <w:rFonts w:ascii="Consolas" w:hAnsi="Consolas"/>
          <w:color w:val="BE185D"/>
          <w:sz w:val="19"/>
        </w:rPr>
        <w:t>pg_stat_activity</w:t>
      </w:r>
      <w:r>
        <w:t>, slow query log).</w:t>
      </w:r>
    </w:p>
    <w:p w14:paraId="38F9A2CF" w14:textId="77777777" w:rsidR="00D7481C" w:rsidRDefault="00000000">
      <w:pPr>
        <w:spacing w:before="20" w:after="40"/>
        <w:ind w:left="360"/>
      </w:pPr>
      <w:r>
        <w:rPr>
          <w:b/>
          <w:color w:val="3B82F6"/>
        </w:rPr>
        <w:t xml:space="preserve">• </w:t>
      </w:r>
      <w:r>
        <w:t xml:space="preserve">Run </w:t>
      </w:r>
      <w:r>
        <w:rPr>
          <w:rFonts w:ascii="Consolas" w:hAnsi="Consolas"/>
          <w:color w:val="BE185D"/>
          <w:sz w:val="19"/>
        </w:rPr>
        <w:t>EXPLAIN (ANALYZE, BUFFERS)</w:t>
      </w:r>
      <w:r>
        <w:t xml:space="preserve"> to observe actual time spent, row counts vs. estimated rows, and buffer cache hits vs. disk reads.</w:t>
      </w:r>
    </w:p>
    <w:p w14:paraId="5BE7A721" w14:textId="77777777" w:rsidR="00D7481C" w:rsidRDefault="00000000">
      <w:pPr>
        <w:keepNext/>
        <w:spacing w:before="200"/>
      </w:pPr>
      <w:r>
        <w:rPr>
          <w:b/>
          <w:color w:val="1E40AF"/>
          <w:sz w:val="24"/>
        </w:rPr>
        <w:t>Step 2: Compare Estimated vs. Actual Cardinality</w:t>
      </w:r>
    </w:p>
    <w:p w14:paraId="61038536" w14:textId="77777777" w:rsidR="00D7481C" w:rsidRDefault="00000000">
      <w:pPr>
        <w:spacing w:before="20" w:after="40"/>
        <w:ind w:left="360"/>
      </w:pPr>
      <w:r>
        <w:rPr>
          <w:b/>
          <w:color w:val="3B82F6"/>
        </w:rPr>
        <w:t xml:space="preserve">• </w:t>
      </w:r>
      <w:r>
        <w:t xml:space="preserve">Look for severe discrepancies (e.g., </w:t>
      </w:r>
      <w:r>
        <w:rPr>
          <w:rFonts w:ascii="Consolas" w:hAnsi="Consolas"/>
          <w:color w:val="BE185D"/>
          <w:sz w:val="19"/>
        </w:rPr>
        <w:t>estimated rows = 1</w:t>
      </w:r>
      <w:r>
        <w:t xml:space="preserve">, </w:t>
      </w:r>
      <w:r>
        <w:rPr>
          <w:rFonts w:ascii="Consolas" w:hAnsi="Consolas"/>
          <w:color w:val="BE185D"/>
          <w:sz w:val="19"/>
        </w:rPr>
        <w:t>actual rows = 500,000</w:t>
      </w:r>
      <w:r>
        <w:t>).</w:t>
      </w:r>
    </w:p>
    <w:p w14:paraId="5F1A5BDB" w14:textId="77777777" w:rsidR="00D7481C" w:rsidRDefault="00000000">
      <w:pPr>
        <w:spacing w:before="20" w:after="40"/>
        <w:ind w:left="360"/>
      </w:pPr>
      <w:r>
        <w:rPr>
          <w:b/>
          <w:color w:val="3B82F6"/>
        </w:rPr>
        <w:t xml:space="preserve">• </w:t>
      </w:r>
      <w:r>
        <w:rPr>
          <w:b/>
        </w:rPr>
        <w:t>Cause:</w:t>
      </w:r>
      <w:r>
        <w:t xml:space="preserve"> Stale table statistics. The cost-based optimizer is making bad algorithm choices (e.g., choosing a Nested Loop instead of a Hash Join).</w:t>
      </w:r>
    </w:p>
    <w:p w14:paraId="1142C856" w14:textId="77777777" w:rsidR="00D7481C" w:rsidRDefault="00000000">
      <w:pPr>
        <w:spacing w:before="20" w:after="40"/>
        <w:ind w:left="360"/>
      </w:pPr>
      <w:r>
        <w:rPr>
          <w:b/>
          <w:color w:val="3B82F6"/>
        </w:rPr>
        <w:t xml:space="preserve">• </w:t>
      </w:r>
      <w:r>
        <w:rPr>
          <w:b/>
        </w:rPr>
        <w:t>Fix:</w:t>
      </w:r>
      <w:r>
        <w:t xml:space="preserve"> Run </w:t>
      </w:r>
      <w:r>
        <w:rPr>
          <w:rFonts w:ascii="Consolas" w:hAnsi="Consolas"/>
          <w:color w:val="BE185D"/>
          <w:sz w:val="19"/>
        </w:rPr>
        <w:t>ANALYZE table_name;</w:t>
      </w:r>
      <w:r>
        <w:t xml:space="preserve"> to update planner statistics.</w:t>
      </w:r>
    </w:p>
    <w:p w14:paraId="4A0C54AC" w14:textId="77777777" w:rsidR="00D7481C" w:rsidRDefault="00000000">
      <w:pPr>
        <w:keepNext/>
        <w:spacing w:before="200"/>
      </w:pPr>
      <w:r>
        <w:rPr>
          <w:b/>
          <w:color w:val="1E40AF"/>
          <w:sz w:val="24"/>
        </w:rPr>
        <w:t>Step 3: Identify the Access Path Bottlenecks</w:t>
      </w:r>
    </w:p>
    <w:p w14:paraId="5619249F" w14:textId="77777777" w:rsidR="00D7481C" w:rsidRDefault="00000000">
      <w:pPr>
        <w:spacing w:before="20" w:after="40"/>
        <w:ind w:left="360"/>
      </w:pPr>
      <w:r>
        <w:rPr>
          <w:b/>
          <w:color w:val="3B82F6"/>
        </w:rPr>
        <w:t xml:space="preserve">• </w:t>
      </w:r>
      <w:r>
        <w:t xml:space="preserve">Look for unexpected </w:t>
      </w:r>
      <w:r>
        <w:rPr>
          <w:rFonts w:ascii="Consolas" w:hAnsi="Consolas"/>
          <w:color w:val="BE185D"/>
          <w:sz w:val="19"/>
        </w:rPr>
        <w:t>Seq Scan</w:t>
      </w:r>
      <w:r>
        <w:t xml:space="preserve"> on multi-million row tables.</w:t>
      </w:r>
    </w:p>
    <w:p w14:paraId="1D9ED54F" w14:textId="77777777" w:rsidR="00D7481C" w:rsidRDefault="00000000">
      <w:pPr>
        <w:spacing w:before="20" w:after="40"/>
        <w:ind w:left="360"/>
      </w:pPr>
      <w:r>
        <w:rPr>
          <w:b/>
          <w:color w:val="3B82F6"/>
        </w:rPr>
        <w:t xml:space="preserve">• </w:t>
      </w:r>
      <w:r>
        <w:t xml:space="preserve">Check if existing indexes are being ignored due to functions wrapping indexed columns (e.g., </w:t>
      </w:r>
      <w:r>
        <w:rPr>
          <w:rFonts w:ascii="Consolas" w:hAnsi="Consolas"/>
          <w:color w:val="BE185D"/>
          <w:sz w:val="19"/>
        </w:rPr>
        <w:t>WHERE LOWER(email) = '...'</w:t>
      </w:r>
      <w:r>
        <w:t xml:space="preserve"> or </w:t>
      </w:r>
      <w:r>
        <w:rPr>
          <w:rFonts w:ascii="Consolas" w:hAnsi="Consolas"/>
          <w:color w:val="BE185D"/>
          <w:sz w:val="19"/>
        </w:rPr>
        <w:t>WHERE EXTRACT(YEAR FROM created_at) = 2024</w:t>
      </w:r>
      <w:r>
        <w:t>).</w:t>
      </w:r>
    </w:p>
    <w:p w14:paraId="716A009A" w14:textId="77777777" w:rsidR="00D7481C" w:rsidRDefault="00000000">
      <w:pPr>
        <w:spacing w:before="20" w:after="40"/>
        <w:ind w:left="360"/>
      </w:pPr>
      <w:r>
        <w:rPr>
          <w:b/>
          <w:color w:val="3B82F6"/>
        </w:rPr>
        <w:t xml:space="preserve">• </w:t>
      </w:r>
      <w:r>
        <w:rPr>
          <w:b/>
        </w:rPr>
        <w:t>Fix:</w:t>
      </w:r>
      <w:r>
        <w:t xml:space="preserve"> Create functional indexes (</w:t>
      </w:r>
      <w:r>
        <w:rPr>
          <w:rFonts w:ascii="Consolas" w:hAnsi="Consolas"/>
          <w:color w:val="BE185D"/>
          <w:sz w:val="19"/>
        </w:rPr>
        <w:t>CREATE INDEX ON users (LOWER(email))</w:t>
      </w:r>
      <w:r>
        <w:t xml:space="preserve">) or rewrite predicates to be </w:t>
      </w:r>
      <w:r>
        <w:rPr>
          <w:b/>
        </w:rPr>
        <w:t>sargable</w:t>
      </w:r>
      <w:r>
        <w:t xml:space="preserve"> (</w:t>
      </w:r>
      <w:r>
        <w:rPr>
          <w:rFonts w:ascii="Consolas" w:hAnsi="Consolas"/>
          <w:color w:val="BE185D"/>
          <w:sz w:val="19"/>
        </w:rPr>
        <w:t>WHERE created_at &gt;= '2024-01-01' AND created_at &lt; '2025-01-01'</w:t>
      </w:r>
      <w:r>
        <w:t>).</w:t>
      </w:r>
    </w:p>
    <w:p w14:paraId="0AA60A09" w14:textId="77777777" w:rsidR="00D7481C" w:rsidRDefault="00000000">
      <w:pPr>
        <w:keepNext/>
        <w:spacing w:before="200"/>
      </w:pPr>
      <w:r>
        <w:rPr>
          <w:b/>
          <w:color w:val="1E40AF"/>
          <w:sz w:val="24"/>
        </w:rPr>
        <w:lastRenderedPageBreak/>
        <w:t>Step 4: Detect Expensive Sorts &amp; TempDB Spills</w:t>
      </w:r>
    </w:p>
    <w:p w14:paraId="1EDBB8F0" w14:textId="77777777" w:rsidR="00D7481C" w:rsidRDefault="00000000">
      <w:pPr>
        <w:spacing w:before="20" w:after="40"/>
        <w:ind w:left="360"/>
      </w:pPr>
      <w:r>
        <w:rPr>
          <w:b/>
          <w:color w:val="3B82F6"/>
        </w:rPr>
        <w:t xml:space="preserve">• </w:t>
      </w:r>
      <w:r>
        <w:t xml:space="preserve">Check execution plan for </w:t>
      </w:r>
      <w:r>
        <w:rPr>
          <w:rFonts w:ascii="Consolas" w:hAnsi="Consolas"/>
          <w:color w:val="BE185D"/>
          <w:sz w:val="19"/>
        </w:rPr>
        <w:t>Sort Method: external merge Disk</w:t>
      </w:r>
      <w:r>
        <w:t>.</w:t>
      </w:r>
    </w:p>
    <w:p w14:paraId="6E529578" w14:textId="77777777" w:rsidR="00D7481C" w:rsidRDefault="00000000">
      <w:pPr>
        <w:spacing w:before="20" w:after="40"/>
        <w:ind w:left="360"/>
      </w:pPr>
      <w:r>
        <w:rPr>
          <w:b/>
          <w:color w:val="3B82F6"/>
        </w:rPr>
        <w:t xml:space="preserve">• </w:t>
      </w:r>
      <w:r>
        <w:rPr>
          <w:b/>
        </w:rPr>
        <w:t>Cause:</w:t>
      </w:r>
      <w:r>
        <w:t xml:space="preserve"> Sorting requires more memory than </w:t>
      </w:r>
      <w:r>
        <w:rPr>
          <w:rFonts w:ascii="Consolas" w:hAnsi="Consolas"/>
          <w:color w:val="BE185D"/>
          <w:sz w:val="19"/>
        </w:rPr>
        <w:t>work_mem</w:t>
      </w:r>
      <w:r>
        <w:t xml:space="preserve"> permits, spilling intermediate rows to slow disk.</w:t>
      </w:r>
    </w:p>
    <w:p w14:paraId="713D04F7" w14:textId="77777777" w:rsidR="00D7481C" w:rsidRDefault="00000000">
      <w:pPr>
        <w:spacing w:before="20" w:after="40"/>
        <w:ind w:left="360"/>
      </w:pPr>
      <w:r>
        <w:rPr>
          <w:b/>
          <w:color w:val="3B82F6"/>
        </w:rPr>
        <w:t xml:space="preserve">• </w:t>
      </w:r>
      <w:r>
        <w:rPr>
          <w:b/>
        </w:rPr>
        <w:t>Fix:</w:t>
      </w:r>
      <w:r>
        <w:t xml:space="preserve"> Tune </w:t>
      </w:r>
      <w:r>
        <w:rPr>
          <w:rFonts w:ascii="Consolas" w:hAnsi="Consolas"/>
          <w:color w:val="BE185D"/>
          <w:sz w:val="19"/>
        </w:rPr>
        <w:t>work_mem</w:t>
      </w:r>
      <w:r>
        <w:t xml:space="preserve"> or create an index that matches the </w:t>
      </w:r>
      <w:r>
        <w:rPr>
          <w:rFonts w:ascii="Consolas" w:hAnsi="Consolas"/>
          <w:color w:val="BE185D"/>
          <w:sz w:val="19"/>
        </w:rPr>
        <w:t>ORDER BY</w:t>
      </w:r>
      <w:r>
        <w:t xml:space="preserve"> clause to provide pre-sorted data.</w:t>
      </w:r>
    </w:p>
    <w:p w14:paraId="4CF478FB" w14:textId="77777777" w:rsidR="00D7481C" w:rsidRDefault="00000000">
      <w:pPr>
        <w:keepNext/>
        <w:spacing w:before="200"/>
      </w:pPr>
      <w:r>
        <w:rPr>
          <w:b/>
          <w:color w:val="1E40AF"/>
          <w:sz w:val="24"/>
        </w:rPr>
        <w:t>Step 5: Check for Lock Contention &amp; Blocking Transactions</w:t>
      </w:r>
    </w:p>
    <w:p w14:paraId="59D21BC2" w14:textId="77777777" w:rsidR="00D7481C" w:rsidRDefault="00000000">
      <w:pPr>
        <w:spacing w:before="20" w:after="40"/>
        <w:ind w:left="360"/>
      </w:pPr>
      <w:r>
        <w:rPr>
          <w:b/>
          <w:color w:val="3B82F6"/>
        </w:rPr>
        <w:t xml:space="preserve">• </w:t>
      </w:r>
      <w:r>
        <w:t>Query active locks (</w:t>
      </w:r>
      <w:r>
        <w:rPr>
          <w:rFonts w:ascii="Consolas" w:hAnsi="Consolas"/>
          <w:color w:val="BE185D"/>
          <w:sz w:val="19"/>
        </w:rPr>
        <w:t>pg_locks</w:t>
      </w:r>
      <w:r>
        <w:t xml:space="preserve">, </w:t>
      </w:r>
      <w:r>
        <w:rPr>
          <w:rFonts w:ascii="Consolas" w:hAnsi="Consolas"/>
          <w:color w:val="BE185D"/>
          <w:sz w:val="19"/>
        </w:rPr>
        <w:t>sys.dm_tran_locks</w:t>
      </w:r>
      <w:r>
        <w:t>).</w:t>
      </w:r>
    </w:p>
    <w:p w14:paraId="6C7FD4DD" w14:textId="77777777" w:rsidR="00D7481C" w:rsidRDefault="00000000">
      <w:pPr>
        <w:spacing w:before="20" w:after="40"/>
        <w:ind w:left="360"/>
      </w:pPr>
      <w:r>
        <w:rPr>
          <w:b/>
          <w:color w:val="3B82F6"/>
        </w:rPr>
        <w:t xml:space="preserve">• </w:t>
      </w:r>
      <w:r>
        <w:t>Determine if the slow query is waiting on row or table locks held by an uncommitted transaction or long-running backup.</w:t>
      </w:r>
    </w:p>
    <w:p w14:paraId="7F1617FE" w14:textId="77777777" w:rsidR="00D7481C" w:rsidRDefault="00000000">
      <w:pPr>
        <w:keepNext/>
        <w:spacing w:before="200"/>
      </w:pPr>
      <w:r>
        <w:rPr>
          <w:b/>
          <w:color w:val="1E40AF"/>
          <w:sz w:val="24"/>
        </w:rPr>
        <w:t>Step 6: Review Join Explosion &amp; Implicit Type Conversions</w:t>
      </w:r>
    </w:p>
    <w:p w14:paraId="0DA37944" w14:textId="77777777" w:rsidR="00D7481C" w:rsidRDefault="00000000">
      <w:pPr>
        <w:spacing w:before="20" w:after="40"/>
        <w:ind w:left="360"/>
      </w:pPr>
      <w:r>
        <w:rPr>
          <w:b/>
          <w:color w:val="3B82F6"/>
        </w:rPr>
        <w:t xml:space="preserve">• </w:t>
      </w:r>
      <w:r>
        <w:t>Verify that join keys share exact identical data types. An implicit cast (</w:t>
      </w:r>
      <w:r>
        <w:rPr>
          <w:rFonts w:ascii="Consolas" w:hAnsi="Consolas"/>
          <w:color w:val="BE185D"/>
          <w:sz w:val="19"/>
        </w:rPr>
        <w:t>VARCHAR</w:t>
      </w:r>
      <w:r>
        <w:t xml:space="preserve"> to </w:t>
      </w:r>
      <w:r>
        <w:rPr>
          <w:rFonts w:ascii="Consolas" w:hAnsi="Consolas"/>
          <w:color w:val="BE185D"/>
          <w:sz w:val="19"/>
        </w:rPr>
        <w:t>INT</w:t>
      </w:r>
      <w:r>
        <w:t>) disables B-tree index seeks.</w:t>
      </w:r>
    </w:p>
    <w:p w14:paraId="536FE145" w14:textId="77777777" w:rsidR="00D7481C" w:rsidRDefault="00000000">
      <w:pPr>
        <w:spacing w:before="20" w:after="40"/>
        <w:ind w:left="360"/>
      </w:pPr>
      <w:r>
        <w:rPr>
          <w:b/>
          <w:color w:val="3B82F6"/>
        </w:rPr>
        <w:t xml:space="preserve">• </w:t>
      </w:r>
      <w:r>
        <w:t>Check if non-unique joins are causing row cardinality explosion.</w:t>
      </w:r>
    </w:p>
    <w:p w14:paraId="0621FD6B" w14:textId="77777777" w:rsidR="00D7481C" w:rsidRDefault="00000000">
      <w:pPr>
        <w:keepNext/>
        <w:spacing w:before="200"/>
      </w:pPr>
      <w:r>
        <w:rPr>
          <w:b/>
          <w:color w:val="1E40AF"/>
          <w:sz w:val="24"/>
        </w:rPr>
        <w:t>Step 7: Architecture &amp; Scaling Remediations</w:t>
      </w:r>
    </w:p>
    <w:p w14:paraId="6103B42E" w14:textId="77777777" w:rsidR="00D7481C" w:rsidRDefault="00000000">
      <w:pPr>
        <w:spacing w:before="20" w:after="40"/>
        <w:ind w:left="360"/>
      </w:pPr>
      <w:r>
        <w:rPr>
          <w:b/>
          <w:color w:val="3B82F6"/>
        </w:rPr>
        <w:t xml:space="preserve">• </w:t>
      </w:r>
      <w:r>
        <w:t>If indexing is exhausted: Partition large tables by date/range (</w:t>
      </w:r>
      <w:r>
        <w:rPr>
          <w:rFonts w:ascii="Consolas" w:hAnsi="Consolas"/>
          <w:color w:val="BE185D"/>
          <w:sz w:val="19"/>
        </w:rPr>
        <w:t>TABLE PARTITIONING</w:t>
      </w:r>
      <w:r>
        <w:t>), evaluate Materialized Views, read replicas, or offload heavy aggregations to an OLAP engine.</w:t>
      </w:r>
    </w:p>
    <w:p w14:paraId="66243F65" w14:textId="77777777" w:rsidR="00D7481C" w:rsidRDefault="00D7481C">
      <w:pPr>
        <w:pBdr>
          <w:bottom w:val="single" w:sz="6" w:space="1" w:color="CBD5E1"/>
        </w:pBdr>
        <w:spacing w:before="120" w:after="120"/>
      </w:pPr>
    </w:p>
    <w:p w14:paraId="17A0FB1B" w14:textId="77777777" w:rsidR="00D7481C" w:rsidRDefault="00000000">
      <w:pPr>
        <w:keepNext/>
        <w:spacing w:before="320" w:after="120"/>
      </w:pPr>
      <w:r>
        <w:rPr>
          <w:b/>
          <w:color w:val="0F2C59"/>
          <w:sz w:val="36"/>
        </w:rPr>
        <w:t>Part 9: Structured Interview Question Bank</w:t>
      </w:r>
    </w:p>
    <w:p w14:paraId="15CE067D" w14:textId="77777777" w:rsidR="00D7481C" w:rsidRDefault="00000000">
      <w:pPr>
        <w:keepNext/>
        <w:spacing w:before="200"/>
      </w:pPr>
      <w:r>
        <w:rPr>
          <w:b/>
          <w:color w:val="1E40AF"/>
          <w:sz w:val="24"/>
        </w:rPr>
        <w:t>Q1: What is Write-Ahead Logging (WAL), and what happens if the database crashes before dirty buffer pages are written to the table data files?</w:t>
      </w:r>
    </w:p>
    <w:p w14:paraId="1BDBAE6C" w14:textId="77777777" w:rsidR="00D7481C" w:rsidRDefault="00000000">
      <w:pPr>
        <w:spacing w:before="20"/>
      </w:pPr>
      <w:r>
        <w:rPr>
          <w:b/>
        </w:rPr>
        <w:t>Answer:</w:t>
      </w:r>
      <w:r>
        <w:br/>
        <w:t>Write-Ahead Logging dictates that any data modification must first be appended to an immutable, sequential disk log before the actual data pages in memory are written to disk. If the database crashes, dirty in-memory pages are lost. Upon reboot, the recovery manager reads the WAL from the last checkpoint:</w:t>
      </w:r>
    </w:p>
    <w:p w14:paraId="55BF23E0" w14:textId="77777777" w:rsidR="00D7481C" w:rsidRDefault="00000000">
      <w:pPr>
        <w:spacing w:before="20" w:after="40"/>
        <w:ind w:left="360"/>
      </w:pPr>
      <w:r>
        <w:rPr>
          <w:b/>
          <w:color w:val="3B82F6"/>
        </w:rPr>
        <w:t xml:space="preserve">• </w:t>
      </w:r>
      <w:r>
        <w:rPr>
          <w:b/>
        </w:rPr>
        <w:t>Redo Phase:</w:t>
      </w:r>
      <w:r>
        <w:t xml:space="preserve"> Replays all committed transactions in the WAL to update data files.</w:t>
      </w:r>
    </w:p>
    <w:p w14:paraId="20D01C86" w14:textId="77777777" w:rsidR="00D7481C" w:rsidRDefault="00000000">
      <w:pPr>
        <w:spacing w:before="20" w:after="40"/>
        <w:ind w:left="360"/>
      </w:pPr>
      <w:r>
        <w:rPr>
          <w:b/>
          <w:color w:val="3B82F6"/>
        </w:rPr>
        <w:t xml:space="preserve">• </w:t>
      </w:r>
      <w:r>
        <w:rPr>
          <w:b/>
        </w:rPr>
        <w:t>Undo Phase:</w:t>
      </w:r>
      <w:r>
        <w:t xml:space="preserve"> Rolls back all uncommitted transactions present in the WAL when the crash occurred, restoring the database to a consistent state.</w:t>
      </w:r>
    </w:p>
    <w:p w14:paraId="6AE2F37B" w14:textId="77777777" w:rsidR="00D7481C" w:rsidRDefault="00000000">
      <w:pPr>
        <w:keepNext/>
        <w:spacing w:before="200"/>
      </w:pPr>
      <w:r>
        <w:rPr>
          <w:b/>
          <w:color w:val="1E40AF"/>
          <w:sz w:val="24"/>
        </w:rPr>
        <w:t>Q2: What is the difference between Pessimistic Locking and Optimistic Concurrency Control (OCC)?</w:t>
      </w:r>
    </w:p>
    <w:p w14:paraId="1FA3955F" w14:textId="77777777" w:rsidR="00D7481C" w:rsidRDefault="00000000">
      <w:pPr>
        <w:spacing w:before="20"/>
      </w:pPr>
      <w:r>
        <w:rPr>
          <w:b/>
        </w:rPr>
        <w:t>Answer:</w:t>
      </w:r>
    </w:p>
    <w:p w14:paraId="61A60F56" w14:textId="77777777" w:rsidR="00D7481C" w:rsidRDefault="00000000">
      <w:pPr>
        <w:spacing w:before="20" w:after="40"/>
        <w:ind w:left="360"/>
      </w:pPr>
      <w:r>
        <w:rPr>
          <w:b/>
          <w:color w:val="3B82F6"/>
        </w:rPr>
        <w:t xml:space="preserve">• </w:t>
      </w:r>
      <w:r>
        <w:rPr>
          <w:b/>
        </w:rPr>
        <w:t>Pessimistic Locking:</w:t>
      </w:r>
      <w:r>
        <w:t xml:space="preserve"> Assumes conflicts will occur. Locks resources upfront before modification (</w:t>
      </w:r>
      <w:r>
        <w:rPr>
          <w:rFonts w:ascii="Consolas" w:hAnsi="Consolas"/>
          <w:color w:val="BE185D"/>
          <w:sz w:val="19"/>
        </w:rPr>
        <w:t>SELECT ... FOR UPDATE</w:t>
      </w:r>
      <w:r>
        <w:t>). Other transactions must wait. Best for high-contention, low-latency transaction systems.</w:t>
      </w:r>
    </w:p>
    <w:p w14:paraId="3AA74E6E" w14:textId="77777777" w:rsidR="00D7481C" w:rsidRDefault="00000000">
      <w:pPr>
        <w:spacing w:before="20" w:after="40"/>
        <w:ind w:left="360"/>
      </w:pPr>
      <w:r>
        <w:rPr>
          <w:b/>
          <w:color w:val="3B82F6"/>
        </w:rPr>
        <w:t xml:space="preserve">• </w:t>
      </w:r>
      <w:r>
        <w:rPr>
          <w:b/>
        </w:rPr>
        <w:t>Optimistic Concurrency Control:</w:t>
      </w:r>
      <w:r>
        <w:t xml:space="preserve"> Assumes conflicts are rare. Reads data without locking, records a version number or timestamp, and checks during the commit phase if the version changed. If modified, the transaction rolls back and retries. Best for read-heavy workloads with low write collisions.</w:t>
      </w:r>
    </w:p>
    <w:p w14:paraId="3F7892ED" w14:textId="77777777" w:rsidR="00D7481C" w:rsidRDefault="00000000">
      <w:pPr>
        <w:keepNext/>
        <w:spacing w:before="200"/>
      </w:pPr>
      <w:r>
        <w:rPr>
          <w:b/>
          <w:color w:val="1E40AF"/>
          <w:sz w:val="24"/>
        </w:rPr>
        <w:lastRenderedPageBreak/>
        <w:t>Q3: Explain "Write Skew" and why Repeatable Read isolation fails to prevent it.</w:t>
      </w:r>
    </w:p>
    <w:p w14:paraId="0FA95415" w14:textId="77777777" w:rsidR="00D7481C" w:rsidRDefault="00000000">
      <w:pPr>
        <w:spacing w:before="20"/>
      </w:pPr>
      <w:r>
        <w:rPr>
          <w:b/>
        </w:rPr>
        <w:t>Answer:</w:t>
      </w:r>
      <w:r>
        <w:br/>
        <w:t xml:space="preserve">Write Skew occurs when two concurrent transactions read disjoint or overlapping data, check a shared invariant, and modify distinct records that together violate the invariant. Because Repeatable Read ensures that repeated reads of the </w:t>
      </w:r>
      <w:r>
        <w:rPr>
          <w:i/>
        </w:rPr>
        <w:t>same</w:t>
      </w:r>
      <w:r>
        <w:t xml:space="preserve"> row return identical values, but does not prevent concurrent transactions from modifying </w:t>
      </w:r>
      <w:r>
        <w:rPr>
          <w:i/>
        </w:rPr>
        <w:t>different</w:t>
      </w:r>
      <w:r>
        <w:t xml:space="preserve"> rows, both transactions pass their constraint checks and commit. Preventing Write Skew requires either explicit locking (</w:t>
      </w:r>
      <w:r>
        <w:rPr>
          <w:rFonts w:ascii="Consolas" w:hAnsi="Consolas"/>
          <w:color w:val="BE185D"/>
          <w:sz w:val="19"/>
        </w:rPr>
        <w:t>SELECT FOR UPDATE</w:t>
      </w:r>
      <w:r>
        <w:t xml:space="preserve">) or </w:t>
      </w:r>
      <w:r>
        <w:rPr>
          <w:b/>
        </w:rPr>
        <w:t>Serializable</w:t>
      </w:r>
      <w:r>
        <w:t xml:space="preserve"> isolation.</w:t>
      </w:r>
    </w:p>
    <w:p w14:paraId="6E0B7621" w14:textId="77777777" w:rsidR="00D7481C" w:rsidRDefault="00000000">
      <w:pPr>
        <w:keepNext/>
        <w:spacing w:before="200"/>
      </w:pPr>
      <w:r>
        <w:rPr>
          <w:b/>
          <w:color w:val="1E40AF"/>
          <w:sz w:val="24"/>
        </w:rPr>
        <w:t>Q4: How does a B-tree index differ from a Hash index in a relational database?</w:t>
      </w:r>
    </w:p>
    <w:p w14:paraId="48BFBB49" w14:textId="77777777" w:rsidR="00D7481C" w:rsidRDefault="00000000">
      <w:pPr>
        <w:spacing w:before="20"/>
      </w:pPr>
      <w:r>
        <w:rPr>
          <w:b/>
        </w:rPr>
        <w:t>Answer:</w:t>
      </w:r>
    </w:p>
    <w:p w14:paraId="7E80BD8D" w14:textId="77777777" w:rsidR="00D7481C" w:rsidRDefault="00000000">
      <w:pPr>
        <w:spacing w:before="20" w:after="40"/>
        <w:ind w:left="360"/>
      </w:pPr>
      <w:r>
        <w:rPr>
          <w:b/>
          <w:color w:val="3B82F6"/>
        </w:rPr>
        <w:t xml:space="preserve">• </w:t>
      </w:r>
      <w:r>
        <w:rPr>
          <w:b/>
        </w:rPr>
        <w:t>B-Tree Index:</w:t>
      </w:r>
      <w:r>
        <w:t xml:space="preserve"> Self-balancing search tree supporting point lookups ($O(\log N)$), range scans (</w:t>
      </w:r>
      <w:r>
        <w:rPr>
          <w:rFonts w:ascii="Consolas" w:hAnsi="Consolas"/>
          <w:color w:val="BE185D"/>
          <w:sz w:val="19"/>
        </w:rPr>
        <w:t>BETWEEN</w:t>
      </w:r>
      <w:r>
        <w:t xml:space="preserve">, </w:t>
      </w:r>
      <w:r>
        <w:rPr>
          <w:rFonts w:ascii="Consolas" w:hAnsi="Consolas"/>
          <w:color w:val="BE185D"/>
          <w:sz w:val="19"/>
        </w:rPr>
        <w:t>&lt;</w:t>
      </w:r>
      <w:r>
        <w:t xml:space="preserve">, </w:t>
      </w:r>
      <w:r>
        <w:rPr>
          <w:rFonts w:ascii="Consolas" w:hAnsi="Consolas"/>
          <w:color w:val="BE185D"/>
          <w:sz w:val="19"/>
        </w:rPr>
        <w:t>&gt;</w:t>
      </w:r>
      <w:r>
        <w:t>), prefix searches (</w:t>
      </w:r>
      <w:r>
        <w:rPr>
          <w:rFonts w:ascii="Consolas" w:hAnsi="Consolas"/>
          <w:color w:val="BE185D"/>
          <w:sz w:val="19"/>
        </w:rPr>
        <w:t>LIKE 'abc%'</w:t>
      </w:r>
      <w:r>
        <w:t>), and pre-sorted ordering (</w:t>
      </w:r>
      <w:r>
        <w:rPr>
          <w:rFonts w:ascii="Consolas" w:hAnsi="Consolas"/>
          <w:color w:val="BE185D"/>
          <w:sz w:val="19"/>
        </w:rPr>
        <w:t>ORDER BY</w:t>
      </w:r>
      <w:r>
        <w:t>).</w:t>
      </w:r>
    </w:p>
    <w:p w14:paraId="2BF4C8DA" w14:textId="77777777" w:rsidR="00D7481C" w:rsidRDefault="00000000">
      <w:pPr>
        <w:spacing w:before="20" w:after="40"/>
        <w:ind w:left="360"/>
      </w:pPr>
      <w:r>
        <w:rPr>
          <w:b/>
          <w:color w:val="3B82F6"/>
        </w:rPr>
        <w:t xml:space="preserve">• </w:t>
      </w:r>
      <w:r>
        <w:rPr>
          <w:b/>
        </w:rPr>
        <w:t>Hash Index:</w:t>
      </w:r>
      <w:r>
        <w:t xml:space="preserve"> Uses an in-memory hash table supporting strictly exact equality lookups ($O(1)$). Does </w:t>
      </w:r>
      <w:r>
        <w:rPr>
          <w:b/>
        </w:rPr>
        <w:t>not</w:t>
      </w:r>
      <w:r>
        <w:t xml:space="preserve"> support range queries, partial prefix searches, or sorted retrieval.</w:t>
      </w:r>
    </w:p>
    <w:p w14:paraId="68CA2C22" w14:textId="77777777" w:rsidR="00D7481C" w:rsidRDefault="00D7481C">
      <w:pPr>
        <w:pBdr>
          <w:bottom w:val="single" w:sz="6" w:space="1" w:color="CBD5E1"/>
        </w:pBdr>
        <w:spacing w:before="120" w:after="120"/>
      </w:pPr>
    </w:p>
    <w:p w14:paraId="2F0C057F" w14:textId="77777777" w:rsidR="00D7481C" w:rsidRDefault="00000000">
      <w:pPr>
        <w:keepNext/>
        <w:spacing w:before="320" w:after="120"/>
      </w:pPr>
      <w:r>
        <w:rPr>
          <w:b/>
          <w:color w:val="0F2C59"/>
          <w:sz w:val="36"/>
        </w:rPr>
        <w:t>Part 10: End-to-End Enterprise Case Study: High-Concurrency Wallet Double-Spend</w:t>
      </w:r>
    </w:p>
    <w:p w14:paraId="7B3B9740" w14:textId="77777777" w:rsidR="00D7481C" w:rsidRDefault="00000000">
      <w:pPr>
        <w:keepNext/>
        <w:spacing w:before="200"/>
      </w:pPr>
      <w:r>
        <w:rPr>
          <w:b/>
          <w:color w:val="1E40AF"/>
          <w:sz w:val="24"/>
        </w:rPr>
        <w:t>Problem Statement</w:t>
      </w:r>
    </w:p>
    <w:p w14:paraId="38266258" w14:textId="77777777" w:rsidR="00D7481C" w:rsidRDefault="00000000">
      <w:pPr>
        <w:spacing w:before="20"/>
      </w:pPr>
      <w:r>
        <w:t xml:space="preserve">A mobile payments app allows users to transfer balance to friends. During flash sales, users triggered concurrent transfer requests from multiple devices simultaneously, resulting in a </w:t>
      </w:r>
      <w:r>
        <w:rPr>
          <w:b/>
        </w:rPr>
        <w:t>double-spend exploit</w:t>
      </w:r>
      <w:r>
        <w:t>: users with a $100 balance successfully transferred $100 twice, driving their account to a -$100 negative balance.</w:t>
      </w:r>
    </w:p>
    <w:p w14:paraId="3397999E" w14:textId="77777777" w:rsidR="00D7481C" w:rsidRDefault="00000000">
      <w:pPr>
        <w:keepNext/>
        <w:spacing w:before="200"/>
      </w:pPr>
      <w:r>
        <w:rPr>
          <w:b/>
          <w:color w:val="1E40AF"/>
          <w:sz w:val="24"/>
        </w:rPr>
        <w:t>Root Cause Analysis</w:t>
      </w:r>
    </w:p>
    <w:p w14:paraId="59ED1F75" w14:textId="77777777" w:rsidR="00D7481C" w:rsidRDefault="00000000">
      <w:pPr>
        <w:spacing w:before="20"/>
      </w:pPr>
      <w:r>
        <w:t xml:space="preserve">The original application logic under default </w:t>
      </w:r>
      <w:r>
        <w:rPr>
          <w:rFonts w:ascii="Consolas" w:hAnsi="Consolas"/>
          <w:color w:val="BE185D"/>
          <w:sz w:val="19"/>
        </w:rPr>
        <w:t>READ COMMITTED</w:t>
      </w:r>
      <w:r>
        <w:t xml:space="preserve"> isolation executed:</w:t>
      </w:r>
    </w:p>
    <w:p w14:paraId="78DCBC4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Step 1: Read current balance (Device A &amp; Device B read simultaneously)</w:t>
      </w:r>
      <w:r>
        <w:rPr>
          <w:rFonts w:ascii="Consolas" w:hAnsi="Consolas"/>
          <w:color w:val="0F172A"/>
          <w:sz w:val="17"/>
        </w:rPr>
        <w:br/>
        <w:t>SELECT balance FROM wallets WHERE user_id = 45; -- Both see $100</w:t>
      </w:r>
      <w:r>
        <w:rPr>
          <w:rFonts w:ascii="Consolas" w:hAnsi="Consolas"/>
          <w:color w:val="0F172A"/>
          <w:sz w:val="17"/>
        </w:rPr>
        <w:br/>
      </w:r>
      <w:r>
        <w:rPr>
          <w:rFonts w:ascii="Consolas" w:hAnsi="Consolas"/>
          <w:color w:val="0F172A"/>
          <w:sz w:val="17"/>
        </w:rPr>
        <w:br/>
        <w:t>-- Application checks: If balance &gt;= 100, proceed...</w:t>
      </w:r>
      <w:r>
        <w:rPr>
          <w:rFonts w:ascii="Consolas" w:hAnsi="Consolas"/>
          <w:color w:val="0F172A"/>
          <w:sz w:val="17"/>
        </w:rPr>
        <w:br/>
      </w:r>
      <w:r>
        <w:rPr>
          <w:rFonts w:ascii="Consolas" w:hAnsi="Consolas"/>
          <w:color w:val="0F172A"/>
          <w:sz w:val="17"/>
        </w:rPr>
        <w:br/>
        <w:t>-- Step 2: Deduct balance (Both execute update)</w:t>
      </w:r>
      <w:r>
        <w:rPr>
          <w:rFonts w:ascii="Consolas" w:hAnsi="Consolas"/>
          <w:color w:val="0F172A"/>
          <w:sz w:val="17"/>
        </w:rPr>
        <w:br/>
        <w:t>UPDATE wallets SET balance = balance - 100 WHERE user_id = 45;</w:t>
      </w:r>
    </w:p>
    <w:p w14:paraId="472F8B11" w14:textId="77777777" w:rsidR="00D7481C" w:rsidRDefault="00000000">
      <w:pPr>
        <w:spacing w:before="20"/>
      </w:pPr>
      <w:r>
        <w:t>Because both transactions read $100 before either committed, both updates succeeded, resulting in $100 - 100 - 100 = -100$.</w:t>
      </w:r>
    </w:p>
    <w:p w14:paraId="05F6E984" w14:textId="77777777" w:rsidR="00D7481C" w:rsidRDefault="00000000">
      <w:pPr>
        <w:keepNext/>
        <w:spacing w:before="200"/>
      </w:pPr>
      <w:r>
        <w:rPr>
          <w:b/>
          <w:color w:val="1E40AF"/>
          <w:sz w:val="24"/>
        </w:rPr>
        <w:t>Production Remediation: 3 Layer Defense</w:t>
      </w:r>
    </w:p>
    <w:p w14:paraId="6C69145D" w14:textId="77777777" w:rsidR="00D7481C" w:rsidRDefault="00000000">
      <w:pPr>
        <w:spacing w:before="20" w:after="40"/>
        <w:ind w:left="360"/>
      </w:pPr>
      <w:r>
        <w:rPr>
          <w:b/>
          <w:color w:val="3B82F6"/>
        </w:rPr>
        <w:t xml:space="preserve">• </w:t>
      </w:r>
      <w:r>
        <w:rPr>
          <w:b/>
        </w:rPr>
        <w:t>Pessimistic Row-Level Locking:</w:t>
      </w:r>
      <w:r>
        <w:rPr>
          <w:rFonts w:ascii="Consolas" w:hAnsi="Consolas"/>
          <w:color w:val="BE185D"/>
          <w:sz w:val="19"/>
        </w:rPr>
        <w:t>BEGIN;</w:t>
      </w:r>
      <w:r>
        <w:rPr>
          <w:rFonts w:ascii="Consolas" w:hAnsi="Consolas"/>
          <w:color w:val="BE185D"/>
          <w:sz w:val="19"/>
        </w:rPr>
        <w:br/>
        <w:t>-- Locks the wallet row exclusively; Device B blocks until Device A commits</w:t>
      </w:r>
      <w:r>
        <w:rPr>
          <w:rFonts w:ascii="Consolas" w:hAnsi="Consolas"/>
          <w:color w:val="BE185D"/>
          <w:sz w:val="19"/>
        </w:rPr>
        <w:br/>
        <w:t>SELECT balance FROM wallets WHERE user_id = 45 FOR UPDATE;</w:t>
      </w:r>
      <w:r>
        <w:rPr>
          <w:rFonts w:ascii="Consolas" w:hAnsi="Consolas"/>
          <w:color w:val="BE185D"/>
          <w:sz w:val="19"/>
        </w:rPr>
        <w:br/>
        <w:t>-- Verify balance &gt;= 100 in app</w:t>
      </w:r>
      <w:r>
        <w:rPr>
          <w:rFonts w:ascii="Consolas" w:hAnsi="Consolas"/>
          <w:color w:val="BE185D"/>
          <w:sz w:val="19"/>
        </w:rPr>
        <w:br/>
        <w:t>UPDATE wallets SET balance = balance - 100 WHERE user_id = 45;</w:t>
      </w:r>
      <w:r>
        <w:rPr>
          <w:rFonts w:ascii="Consolas" w:hAnsi="Consolas"/>
          <w:color w:val="BE185D"/>
          <w:sz w:val="19"/>
        </w:rPr>
        <w:br/>
        <w:t>COMMIT;</w:t>
      </w:r>
      <w:r>
        <w:rPr>
          <w:rFonts w:ascii="Consolas" w:hAnsi="Consolas"/>
          <w:color w:val="BE185D"/>
          <w:sz w:val="19"/>
        </w:rPr>
        <w:br/>
      </w:r>
      <w:r>
        <w:br/>
      </w:r>
    </w:p>
    <w:p w14:paraId="163F2275" w14:textId="77777777" w:rsidR="00D7481C" w:rsidRDefault="00000000">
      <w:pPr>
        <w:spacing w:before="20" w:after="40"/>
        <w:ind w:left="360"/>
      </w:pPr>
      <w:r>
        <w:rPr>
          <w:b/>
          <w:color w:val="3B82F6"/>
        </w:rPr>
        <w:lastRenderedPageBreak/>
        <w:t xml:space="preserve">• </w:t>
      </w:r>
      <w:r>
        <w:rPr>
          <w:b/>
        </w:rPr>
        <w:t>Atomic Single-Statement Guard (Conditional Update):</w:t>
      </w:r>
      <w:r>
        <w:rPr>
          <w:rFonts w:ascii="Consolas" w:hAnsi="Consolas"/>
          <w:color w:val="BE185D"/>
          <w:sz w:val="19"/>
        </w:rPr>
        <w:t xml:space="preserve">UPDATE wallets </w:t>
      </w:r>
      <w:r>
        <w:rPr>
          <w:rFonts w:ascii="Consolas" w:hAnsi="Consolas"/>
          <w:color w:val="BE185D"/>
          <w:sz w:val="19"/>
        </w:rPr>
        <w:br/>
        <w:t xml:space="preserve">SET balance = balance - 100 </w:t>
      </w:r>
      <w:r>
        <w:rPr>
          <w:rFonts w:ascii="Consolas" w:hAnsi="Consolas"/>
          <w:color w:val="BE185D"/>
          <w:sz w:val="19"/>
        </w:rPr>
        <w:br/>
        <w:t>WHERE user_id = 45 AND balance &gt;= 100;</w:t>
      </w:r>
      <w:r>
        <w:rPr>
          <w:rFonts w:ascii="Consolas" w:hAnsi="Consolas"/>
          <w:color w:val="BE185D"/>
          <w:sz w:val="19"/>
        </w:rPr>
        <w:br/>
        <w:t>-- Check rows_affected in application: If 0, reject transfer!</w:t>
      </w:r>
      <w:r>
        <w:rPr>
          <w:rFonts w:ascii="Consolas" w:hAnsi="Consolas"/>
          <w:color w:val="BE185D"/>
          <w:sz w:val="19"/>
        </w:rPr>
        <w:br/>
      </w:r>
      <w:r>
        <w:br/>
      </w:r>
    </w:p>
    <w:p w14:paraId="0F19A0EC" w14:textId="77777777" w:rsidR="00D7481C" w:rsidRDefault="00000000">
      <w:pPr>
        <w:spacing w:before="20" w:after="40"/>
        <w:ind w:left="360"/>
      </w:pPr>
      <w:r>
        <w:rPr>
          <w:b/>
          <w:color w:val="3B82F6"/>
        </w:rPr>
        <w:t xml:space="preserve">• </w:t>
      </w:r>
      <w:r>
        <w:rPr>
          <w:b/>
        </w:rPr>
        <w:t>Database Schema Invariant:</w:t>
      </w:r>
      <w:r>
        <w:rPr>
          <w:rFonts w:ascii="Consolas" w:hAnsi="Consolas"/>
          <w:color w:val="BE185D"/>
          <w:sz w:val="19"/>
        </w:rPr>
        <w:t>ALTER TABLE wallets ADD CONSTRAINT chk_balance_non_negative CHECK (balance &gt;= 0.00);</w:t>
      </w:r>
      <w:r>
        <w:rPr>
          <w:rFonts w:ascii="Consolas" w:hAnsi="Consolas"/>
          <w:color w:val="BE185D"/>
          <w:sz w:val="19"/>
        </w:rPr>
        <w:br/>
      </w:r>
      <w:r>
        <w:br/>
      </w:r>
    </w:p>
    <w:p w14:paraId="653F3CF9" w14:textId="77777777" w:rsidR="00D7481C" w:rsidRDefault="00D7481C">
      <w:pPr>
        <w:pBdr>
          <w:bottom w:val="single" w:sz="6" w:space="1" w:color="CBD5E1"/>
        </w:pBdr>
        <w:spacing w:before="120" w:after="120"/>
      </w:pPr>
    </w:p>
    <w:p w14:paraId="461301FC" w14:textId="77777777" w:rsidR="00D7481C" w:rsidRDefault="00000000">
      <w:pPr>
        <w:keepNext/>
        <w:spacing w:before="320" w:after="120"/>
      </w:pPr>
      <w:r>
        <w:rPr>
          <w:b/>
          <w:color w:val="0F2C59"/>
          <w:sz w:val="36"/>
        </w:rPr>
        <w:t>Part 11: 10-Minute Rapid Revision Sheet</w:t>
      </w:r>
    </w:p>
    <w:p w14:paraId="623FFF1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TRANSACTIONS &amp; DATABASE INTERNALS CHEAT SHEET            │</w:t>
      </w:r>
      <w:r>
        <w:rPr>
          <w:rFonts w:ascii="Consolas" w:hAnsi="Consolas"/>
          <w:color w:val="0F172A"/>
          <w:sz w:val="17"/>
        </w:rPr>
        <w:br/>
        <w:t>├────────────────────────────────────────────────────────────────────────┤</w:t>
      </w:r>
      <w:r>
        <w:rPr>
          <w:rFonts w:ascii="Consolas" w:hAnsi="Consolas"/>
          <w:color w:val="0F172A"/>
          <w:sz w:val="17"/>
        </w:rPr>
        <w:br/>
        <w:t>│ 1. ACID: Atomicity (Undo Log), Consistency (Constraints),              │</w:t>
      </w:r>
      <w:r>
        <w:rPr>
          <w:rFonts w:ascii="Consolas" w:hAnsi="Consolas"/>
          <w:color w:val="0F172A"/>
          <w:sz w:val="17"/>
        </w:rPr>
        <w:br/>
        <w:t>│          Isolation (Locks/MVCC), Durability (WAL + fsync).             │</w:t>
      </w:r>
      <w:r>
        <w:rPr>
          <w:rFonts w:ascii="Consolas" w:hAnsi="Consolas"/>
          <w:color w:val="0F172A"/>
          <w:sz w:val="17"/>
        </w:rPr>
        <w:br/>
        <w:t>│ 2. WAL: Changes written sequentially to disk log BEFORE dirty pages.   │</w:t>
      </w:r>
      <w:r>
        <w:rPr>
          <w:rFonts w:ascii="Consolas" w:hAnsi="Consolas"/>
          <w:color w:val="0F172A"/>
          <w:sz w:val="17"/>
        </w:rPr>
        <w:br/>
        <w:t>├────────────────────────────────────────────────────────────────────────┤</w:t>
      </w:r>
      <w:r>
        <w:rPr>
          <w:rFonts w:ascii="Consolas" w:hAnsi="Consolas"/>
          <w:color w:val="0F172A"/>
          <w:sz w:val="17"/>
        </w:rPr>
        <w:br/>
        <w:t>│                       CONCURRENCY ANOMALIES                            │</w:t>
      </w:r>
      <w:r>
        <w:rPr>
          <w:rFonts w:ascii="Consolas" w:hAnsi="Consolas"/>
          <w:color w:val="0F172A"/>
          <w:sz w:val="17"/>
        </w:rPr>
        <w:br/>
        <w:t>│  - Dirty Read         : Reading uncommitted changes that roll back.    │</w:t>
      </w:r>
      <w:r>
        <w:rPr>
          <w:rFonts w:ascii="Consolas" w:hAnsi="Consolas"/>
          <w:color w:val="0F172A"/>
          <w:sz w:val="17"/>
        </w:rPr>
        <w:br/>
        <w:t>│  - Non-Repeatable Read: Same row value changes between reads.          │</w:t>
      </w:r>
      <w:r>
        <w:rPr>
          <w:rFonts w:ascii="Consolas" w:hAnsi="Consolas"/>
          <w:color w:val="0F172A"/>
          <w:sz w:val="17"/>
        </w:rPr>
        <w:br/>
        <w:t>│  - Phantom Read       : New rows appear in range query between reads.  │</w:t>
      </w:r>
      <w:r>
        <w:rPr>
          <w:rFonts w:ascii="Consolas" w:hAnsi="Consolas"/>
          <w:color w:val="0F172A"/>
          <w:sz w:val="17"/>
        </w:rPr>
        <w:br/>
        <w:t>│  - Write Skew         : Invariant violated across distinct rows.       │</w:t>
      </w:r>
      <w:r>
        <w:rPr>
          <w:rFonts w:ascii="Consolas" w:hAnsi="Consolas"/>
          <w:color w:val="0F172A"/>
          <w:sz w:val="17"/>
        </w:rPr>
        <w:br/>
        <w:t>├────────────────────────────────────────────────────────────────────────┤</w:t>
      </w:r>
      <w:r>
        <w:rPr>
          <w:rFonts w:ascii="Consolas" w:hAnsi="Consolas"/>
          <w:color w:val="0F172A"/>
          <w:sz w:val="17"/>
        </w:rPr>
        <w:br/>
        <w:t>│                        ISOLATION LEVELS (ANSI)                         │</w:t>
      </w:r>
      <w:r>
        <w:rPr>
          <w:rFonts w:ascii="Consolas" w:hAnsi="Consolas"/>
          <w:color w:val="0F172A"/>
          <w:sz w:val="17"/>
        </w:rPr>
        <w:br/>
        <w:t>│  - Read Uncommitted : Allows all anomalies.                            │</w:t>
      </w:r>
      <w:r>
        <w:rPr>
          <w:rFonts w:ascii="Consolas" w:hAnsi="Consolas"/>
          <w:color w:val="0F172A"/>
          <w:sz w:val="17"/>
        </w:rPr>
        <w:br/>
        <w:t>│  - Read Committed   : Blocks Dirty Reads. (Postgres default).          │</w:t>
      </w:r>
      <w:r>
        <w:rPr>
          <w:rFonts w:ascii="Consolas" w:hAnsi="Consolas"/>
          <w:color w:val="0F172A"/>
          <w:sz w:val="17"/>
        </w:rPr>
        <w:br/>
        <w:t>│  - Repeatable Read  : Blocks Dirty &amp; Fuzzy Reads. (MySQL default).     │</w:t>
      </w:r>
      <w:r>
        <w:rPr>
          <w:rFonts w:ascii="Consolas" w:hAnsi="Consolas"/>
          <w:color w:val="0F172A"/>
          <w:sz w:val="17"/>
        </w:rPr>
        <w:br/>
        <w:t>│  - Serializable     : Completely isolates concurrent execution.        │</w:t>
      </w:r>
      <w:r>
        <w:rPr>
          <w:rFonts w:ascii="Consolas" w:hAnsi="Consolas"/>
          <w:color w:val="0F172A"/>
          <w:sz w:val="17"/>
        </w:rPr>
        <w:br/>
        <w:t>├────────────────────────────────────────────────────────────────────────┤</w:t>
      </w:r>
      <w:r>
        <w:rPr>
          <w:rFonts w:ascii="Consolas" w:hAnsi="Consolas"/>
          <w:color w:val="0F172A"/>
          <w:sz w:val="17"/>
        </w:rPr>
        <w:br/>
        <w:t>│                              LOCKING                                   │</w:t>
      </w:r>
      <w:r>
        <w:rPr>
          <w:rFonts w:ascii="Consolas" w:hAnsi="Consolas"/>
          <w:color w:val="0F172A"/>
          <w:sz w:val="17"/>
        </w:rPr>
        <w:br/>
        <w:t>│  - Shared (S)       : Read lock (Multiple readers permitted).          │</w:t>
      </w:r>
      <w:r>
        <w:rPr>
          <w:rFonts w:ascii="Consolas" w:hAnsi="Consolas"/>
          <w:color w:val="0F172A"/>
          <w:sz w:val="17"/>
        </w:rPr>
        <w:br/>
        <w:t>│  - Exclusive (X)    : Write lock (Strictly 1 holder; blocks all).     │</w:t>
      </w:r>
      <w:r>
        <w:rPr>
          <w:rFonts w:ascii="Consolas" w:hAnsi="Consolas"/>
          <w:color w:val="0F172A"/>
          <w:sz w:val="17"/>
        </w:rPr>
        <w:br/>
        <w:t>│  - Deadlock         : Circular dependency on Wait-For Graph.           │</w:t>
      </w:r>
      <w:r>
        <w:rPr>
          <w:rFonts w:ascii="Consolas" w:hAnsi="Consolas"/>
          <w:color w:val="0F172A"/>
          <w:sz w:val="17"/>
        </w:rPr>
        <w:br/>
        <w:t>│                       Fix via deterministic lock ordering &amp; timeouts.  │</w:t>
      </w:r>
      <w:r>
        <w:rPr>
          <w:rFonts w:ascii="Consolas" w:hAnsi="Consolas"/>
          <w:color w:val="0F172A"/>
          <w:sz w:val="17"/>
        </w:rPr>
        <w:br/>
        <w:t>├────────────────────────────────────────────────────────────────────────┤</w:t>
      </w:r>
      <w:r>
        <w:rPr>
          <w:rFonts w:ascii="Consolas" w:hAnsi="Consolas"/>
          <w:color w:val="0F172A"/>
          <w:sz w:val="17"/>
        </w:rPr>
        <w:br/>
        <w:t>│                           QUERY OPTIMIZATION                           │</w:t>
      </w:r>
      <w:r>
        <w:rPr>
          <w:rFonts w:ascii="Consolas" w:hAnsi="Consolas"/>
          <w:color w:val="0F172A"/>
          <w:sz w:val="17"/>
        </w:rPr>
        <w:br/>
        <w:t>│  - EXPLAIN ANALYZE  : Actual execution times and realized rows.        │</w:t>
      </w:r>
      <w:r>
        <w:rPr>
          <w:rFonts w:ascii="Consolas" w:hAnsi="Consolas"/>
          <w:color w:val="0F172A"/>
          <w:sz w:val="17"/>
        </w:rPr>
        <w:br/>
        <w:t>│  - Seq Scan         : Full table read (Bad for selective point lookups)│</w:t>
      </w:r>
      <w:r>
        <w:rPr>
          <w:rFonts w:ascii="Consolas" w:hAnsi="Consolas"/>
          <w:color w:val="0F172A"/>
          <w:sz w:val="17"/>
        </w:rPr>
        <w:br/>
        <w:t>│  - Index Scan       : B-Tree seek + Heap tuple lookup.                 │</w:t>
      </w:r>
      <w:r>
        <w:rPr>
          <w:rFonts w:ascii="Consolas" w:hAnsi="Consolas"/>
          <w:color w:val="0F172A"/>
          <w:sz w:val="17"/>
        </w:rPr>
        <w:br/>
        <w:t>│  - Index Only Scan  : Satisfied 100% from index leaf (Covering).       │</w:t>
      </w:r>
      <w:r>
        <w:rPr>
          <w:rFonts w:ascii="Consolas" w:hAnsi="Consolas"/>
          <w:color w:val="0F172A"/>
          <w:sz w:val="17"/>
        </w:rPr>
        <w:br/>
        <w:t>│  - Sargable Queries : Avoid functions on indexed columns!              │</w:t>
      </w:r>
      <w:r>
        <w:rPr>
          <w:rFonts w:ascii="Consolas" w:hAnsi="Consolas"/>
          <w:color w:val="0F172A"/>
          <w:sz w:val="17"/>
        </w:rPr>
        <w:br/>
        <w:t>└────────────────────────────────────────────────────────────────────────┘</w:t>
      </w:r>
    </w:p>
    <w:p w14:paraId="4C2A917D" w14:textId="77777777" w:rsidR="00D7481C" w:rsidRDefault="00D7481C">
      <w:pPr>
        <w:pBdr>
          <w:bottom w:val="single" w:sz="6" w:space="1" w:color="CBD5E1"/>
        </w:pBdr>
        <w:spacing w:before="120" w:after="120"/>
      </w:pPr>
    </w:p>
    <w:p w14:paraId="181C4AB8" w14:textId="77777777" w:rsidR="00D7481C" w:rsidRDefault="00000000">
      <w:pPr>
        <w:keepNext/>
        <w:spacing w:before="320" w:after="120"/>
      </w:pPr>
      <w:r>
        <w:rPr>
          <w:b/>
          <w:color w:val="0F2C59"/>
          <w:sz w:val="36"/>
        </w:rPr>
        <w:t>Part 12: 100-Mark Self-Assessment Examination</w:t>
      </w:r>
    </w:p>
    <w:p w14:paraId="106B3450" w14:textId="77777777" w:rsidR="00D7481C" w:rsidRDefault="00000000">
      <w:pPr>
        <w:keepNext/>
        <w:spacing w:before="200"/>
      </w:pPr>
      <w:r>
        <w:rPr>
          <w:b/>
          <w:color w:val="1E40AF"/>
          <w:sz w:val="24"/>
        </w:rPr>
        <w:t>Section A: Conceptual &amp; Architectural (25 Marks — 5 marks each)</w:t>
      </w:r>
    </w:p>
    <w:p w14:paraId="7BC28EC4" w14:textId="77777777" w:rsidR="00D7481C" w:rsidRDefault="00000000">
      <w:pPr>
        <w:spacing w:before="20"/>
      </w:pPr>
      <w:r>
        <w:rPr>
          <w:b/>
        </w:rPr>
        <w:t>Q1:</w:t>
      </w:r>
      <w:r>
        <w:t xml:space="preserve"> Which ACID property is directly guaranteed by Write-Ahead Logging (WAL)?</w:t>
      </w:r>
      <w:r>
        <w:br/>
      </w:r>
      <w:r>
        <w:br/>
      </w:r>
      <w:r>
        <w:lastRenderedPageBreak/>
        <w:t>(a) Atomicity and Durability</w:t>
      </w:r>
      <w:r>
        <w:br/>
      </w:r>
      <w:r>
        <w:br/>
        <w:t>(b) Consistency only</w:t>
      </w:r>
      <w:r>
        <w:br/>
      </w:r>
      <w:r>
        <w:br/>
        <w:t>(c) Isolation only</w:t>
      </w:r>
      <w:r>
        <w:br/>
      </w:r>
      <w:r>
        <w:br/>
        <w:t>(d) Normalization</w:t>
      </w:r>
    </w:p>
    <w:p w14:paraId="71EBEDC3" w14:textId="77777777" w:rsidR="00D7481C" w:rsidRDefault="00000000">
      <w:pPr>
        <w:spacing w:before="20"/>
      </w:pPr>
      <w:r>
        <w:rPr>
          <w:b/>
        </w:rPr>
        <w:t>Q2:</w:t>
      </w:r>
      <w:r>
        <w:t xml:space="preserve"> Under which ANSI SQL isolation level is a "Dirty Read" permitted?</w:t>
      </w:r>
      <w:r>
        <w:br/>
      </w:r>
      <w:r>
        <w:br/>
        <w:t>(a) Serializable</w:t>
      </w:r>
      <w:r>
        <w:br/>
      </w:r>
      <w:r>
        <w:br/>
        <w:t>(b) Repeatable Read</w:t>
      </w:r>
      <w:r>
        <w:br/>
      </w:r>
      <w:r>
        <w:br/>
        <w:t>(c) Read Committed</w:t>
      </w:r>
      <w:r>
        <w:br/>
      </w:r>
      <w:r>
        <w:br/>
        <w:t>(d) Read Uncommitted</w:t>
      </w:r>
    </w:p>
    <w:p w14:paraId="030D35B9" w14:textId="77777777" w:rsidR="00D7481C" w:rsidRDefault="00000000">
      <w:pPr>
        <w:spacing w:before="20"/>
      </w:pPr>
      <w:r>
        <w:rPr>
          <w:b/>
        </w:rPr>
        <w:t>Q3:</w:t>
      </w:r>
      <w:r>
        <w:t xml:space="preserve"> In PostgreSQL MVCC, what does the hidden column </w:t>
      </w:r>
      <w:r>
        <w:rPr>
          <w:rFonts w:ascii="Consolas" w:hAnsi="Consolas"/>
          <w:color w:val="BE185D"/>
          <w:sz w:val="19"/>
        </w:rPr>
        <w:t>xmin</w:t>
      </w:r>
      <w:r>
        <w:t xml:space="preserve"> represent?</w:t>
      </w:r>
      <w:r>
        <w:br/>
      </w:r>
      <w:r>
        <w:br/>
        <w:t>(a) The minimum allowed value of the primary key.</w:t>
      </w:r>
      <w:r>
        <w:br/>
      </w:r>
      <w:r>
        <w:br/>
        <w:t>(b) The Transaction ID ($XID$) that inserted the tuple.</w:t>
      </w:r>
      <w:r>
        <w:br/>
      </w:r>
      <w:r>
        <w:br/>
        <w:t>(c) The timestamp when the row was updated.</w:t>
      </w:r>
      <w:r>
        <w:br/>
      </w:r>
      <w:r>
        <w:br/>
        <w:t>(d) The size of the tuple in bytes.</w:t>
      </w:r>
    </w:p>
    <w:p w14:paraId="2CD2B2A1" w14:textId="77777777" w:rsidR="00D7481C" w:rsidRDefault="00000000">
      <w:pPr>
        <w:spacing w:before="20"/>
      </w:pPr>
      <w:r>
        <w:rPr>
          <w:b/>
        </w:rPr>
        <w:t>Q4:</w:t>
      </w:r>
      <w:r>
        <w:t xml:space="preserve"> What join physical algorithm is typically chosen by the optimizer when joining two large tables on an equality predicate when neither table has an index on the join key?</w:t>
      </w:r>
      <w:r>
        <w:br/>
      </w:r>
      <w:r>
        <w:br/>
        <w:t>(a) Nested Loop Join</w:t>
      </w:r>
      <w:r>
        <w:br/>
      </w:r>
      <w:r>
        <w:br/>
        <w:t>(b) Hash Join</w:t>
      </w:r>
      <w:r>
        <w:br/>
      </w:r>
      <w:r>
        <w:br/>
        <w:t>(c) Cartesian Join</w:t>
      </w:r>
      <w:r>
        <w:br/>
      </w:r>
      <w:r>
        <w:br/>
        <w:t>(d) B-Tree Merge Join</w:t>
      </w:r>
    </w:p>
    <w:p w14:paraId="2A1B9BB7" w14:textId="77777777" w:rsidR="00D7481C" w:rsidRDefault="00000000">
      <w:pPr>
        <w:spacing w:before="20"/>
      </w:pPr>
      <w:r>
        <w:rPr>
          <w:b/>
        </w:rPr>
        <w:t>Q5:</w:t>
      </w:r>
      <w:r>
        <w:t xml:space="preserve"> Why does </w:t>
      </w:r>
      <w:r>
        <w:rPr>
          <w:rFonts w:ascii="Consolas" w:hAnsi="Consolas"/>
          <w:color w:val="BE185D"/>
          <w:sz w:val="19"/>
        </w:rPr>
        <w:t>SELECT * FROM sales WHERE EXTRACT(YEAR FROM sale_date) = 2024;</w:t>
      </w:r>
      <w:r>
        <w:t xml:space="preserve"> typically fail to use an index on </w:t>
      </w:r>
      <w:r>
        <w:rPr>
          <w:rFonts w:ascii="Consolas" w:hAnsi="Consolas"/>
          <w:color w:val="BE185D"/>
          <w:sz w:val="19"/>
        </w:rPr>
        <w:t>sale_date</w:t>
      </w:r>
      <w:r>
        <w:t>?</w:t>
      </w:r>
      <w:r>
        <w:br/>
      </w:r>
      <w:r>
        <w:br/>
        <w:t>(a) The query optimizer cannot evaluate date types.</w:t>
      </w:r>
      <w:r>
        <w:br/>
      </w:r>
      <w:r>
        <w:br/>
        <w:t>(b) Wrapping an indexed column in a function makes the predicate non-sargable, forcing a sequential scan.</w:t>
      </w:r>
      <w:r>
        <w:br/>
      </w:r>
      <w:r>
        <w:br/>
        <w:t>(c) Indexes cannot store year values.</w:t>
      </w:r>
      <w:r>
        <w:br/>
      </w:r>
      <w:r>
        <w:br/>
        <w:t>(d) Dates must always be formatted as strings.</w:t>
      </w:r>
    </w:p>
    <w:p w14:paraId="00318211" w14:textId="77777777" w:rsidR="00D7481C" w:rsidRDefault="00D7481C">
      <w:pPr>
        <w:pBdr>
          <w:bottom w:val="single" w:sz="6" w:space="1" w:color="CBD5E1"/>
        </w:pBdr>
        <w:spacing w:before="120" w:after="120"/>
      </w:pPr>
    </w:p>
    <w:p w14:paraId="06577DB4" w14:textId="77777777" w:rsidR="00D7481C" w:rsidRDefault="00000000">
      <w:pPr>
        <w:keepNext/>
        <w:spacing w:before="200"/>
      </w:pPr>
      <w:r>
        <w:rPr>
          <w:b/>
          <w:color w:val="1E40AF"/>
          <w:sz w:val="24"/>
        </w:rPr>
        <w:t>Section B: Concurrency Analysis &amp; Anomaly Identification (25 Marks)</w:t>
      </w:r>
    </w:p>
    <w:p w14:paraId="657E065B" w14:textId="77777777" w:rsidR="00D7481C" w:rsidRDefault="00000000">
      <w:pPr>
        <w:spacing w:before="20"/>
      </w:pPr>
      <w:r>
        <w:rPr>
          <w:b/>
        </w:rPr>
        <w:t>Q6 (10 Marks):</w:t>
      </w:r>
      <w:r>
        <w:t xml:space="preserve"> Consider two transactions executing concurrently:</w:t>
      </w:r>
    </w:p>
    <w:p w14:paraId="2EC6C077" w14:textId="77777777" w:rsidR="00D7481C" w:rsidRDefault="00000000">
      <w:pPr>
        <w:spacing w:before="20" w:after="40"/>
        <w:ind w:left="360"/>
      </w:pPr>
      <w:r>
        <w:rPr>
          <w:b/>
          <w:color w:val="3B82F6"/>
        </w:rPr>
        <w:t xml:space="preserve">• </w:t>
      </w:r>
      <w:r>
        <w:t xml:space="preserve">$T_1$: </w:t>
      </w:r>
      <w:r>
        <w:rPr>
          <w:rFonts w:ascii="Consolas" w:hAnsi="Consolas"/>
          <w:color w:val="BE185D"/>
          <w:sz w:val="19"/>
        </w:rPr>
        <w:t>BEGIN; SELECT balance FROM accounts WHERE id = 1;</w:t>
      </w:r>
      <w:r>
        <w:t xml:space="preserve"> (Returns $1000)</w:t>
      </w:r>
    </w:p>
    <w:p w14:paraId="19D25C0A" w14:textId="77777777" w:rsidR="00D7481C" w:rsidRDefault="00000000">
      <w:pPr>
        <w:spacing w:before="20" w:after="40"/>
        <w:ind w:left="360"/>
      </w:pPr>
      <w:r>
        <w:rPr>
          <w:b/>
          <w:color w:val="3B82F6"/>
        </w:rPr>
        <w:t xml:space="preserve">• </w:t>
      </w:r>
      <w:r>
        <w:t xml:space="preserve">$T_2$: </w:t>
      </w:r>
      <w:r>
        <w:rPr>
          <w:rFonts w:ascii="Consolas" w:hAnsi="Consolas"/>
          <w:color w:val="BE185D"/>
          <w:sz w:val="19"/>
        </w:rPr>
        <w:t>BEGIN; UPDATE accounts SET balance = 1500 WHERE id = 1; COMMIT;</w:t>
      </w:r>
    </w:p>
    <w:p w14:paraId="3621B810" w14:textId="77777777" w:rsidR="00D7481C" w:rsidRDefault="00000000">
      <w:pPr>
        <w:spacing w:before="20" w:after="40"/>
        <w:ind w:left="360"/>
      </w:pPr>
      <w:r>
        <w:rPr>
          <w:b/>
          <w:color w:val="3B82F6"/>
        </w:rPr>
        <w:t xml:space="preserve">• </w:t>
      </w:r>
      <w:r>
        <w:t xml:space="preserve">$T_1$: </w:t>
      </w:r>
      <w:r>
        <w:rPr>
          <w:rFonts w:ascii="Consolas" w:hAnsi="Consolas"/>
          <w:color w:val="BE185D"/>
          <w:sz w:val="19"/>
        </w:rPr>
        <w:t>SELECT balance FROM accounts WHERE id = 1;</w:t>
      </w:r>
      <w:r>
        <w:t xml:space="preserve"> (Returns $1500)</w:t>
      </w:r>
    </w:p>
    <w:p w14:paraId="469EFBC7" w14:textId="77777777" w:rsidR="00D7481C" w:rsidRDefault="00000000">
      <w:pPr>
        <w:spacing w:before="20" w:after="40"/>
        <w:ind w:left="360"/>
      </w:pPr>
      <w:r>
        <w:rPr>
          <w:b/>
          <w:color w:val="3B82F6"/>
        </w:rPr>
        <w:t xml:space="preserve">• </w:t>
      </w:r>
      <w:r>
        <w:t xml:space="preserve">$T_1$: </w:t>
      </w:r>
      <w:r>
        <w:rPr>
          <w:rFonts w:ascii="Consolas" w:hAnsi="Consolas"/>
          <w:color w:val="BE185D"/>
          <w:sz w:val="19"/>
        </w:rPr>
        <w:t>COMMIT;</w:t>
      </w:r>
    </w:p>
    <w:p w14:paraId="5C2DE373" w14:textId="77777777" w:rsidR="00D7481C" w:rsidRDefault="00000000">
      <w:pPr>
        <w:spacing w:before="20" w:after="40"/>
        <w:ind w:left="360"/>
      </w:pPr>
      <w:r>
        <w:rPr>
          <w:b/>
          <w:color w:val="3B82F6"/>
        </w:rPr>
        <w:t xml:space="preserve">• </w:t>
      </w:r>
      <w:r>
        <w:t>Name the exact concurrency anomaly demonstrated above. (5 marks)</w:t>
      </w:r>
    </w:p>
    <w:p w14:paraId="677B8AAB" w14:textId="77777777" w:rsidR="00D7481C" w:rsidRDefault="00000000">
      <w:pPr>
        <w:spacing w:before="20" w:after="40"/>
        <w:ind w:left="360"/>
      </w:pPr>
      <w:r>
        <w:rPr>
          <w:b/>
          <w:color w:val="3B82F6"/>
        </w:rPr>
        <w:t xml:space="preserve">• </w:t>
      </w:r>
      <w:r>
        <w:t>Which isolation level(s) would prevent this anomaly from occurring? (5 marks)</w:t>
      </w:r>
    </w:p>
    <w:p w14:paraId="09839E70" w14:textId="77777777" w:rsidR="00D7481C" w:rsidRDefault="00000000">
      <w:pPr>
        <w:spacing w:before="20"/>
      </w:pPr>
      <w:r>
        <w:rPr>
          <w:b/>
        </w:rPr>
        <w:t>Q7 (15 Marks):</w:t>
      </w:r>
      <w:r>
        <w:t xml:space="preserve"> Explain the deadlock condition that occurs between the two transactions below. Construct the Wait-For Graph and explain how the database resolves it:</w:t>
      </w:r>
    </w:p>
    <w:p w14:paraId="1961D9C6" w14:textId="77777777" w:rsidR="00D7481C" w:rsidRDefault="00000000">
      <w:pPr>
        <w:spacing w:before="20" w:after="40"/>
        <w:ind w:left="360"/>
      </w:pPr>
      <w:r>
        <w:rPr>
          <w:b/>
          <w:color w:val="3B82F6"/>
        </w:rPr>
        <w:t xml:space="preserve">• </w:t>
      </w:r>
      <w:r>
        <w:t xml:space="preserve">$T_1$: Updates row in </w:t>
      </w:r>
      <w:r>
        <w:rPr>
          <w:rFonts w:ascii="Consolas" w:hAnsi="Consolas"/>
          <w:color w:val="BE185D"/>
          <w:sz w:val="19"/>
        </w:rPr>
        <w:t>products</w:t>
      </w:r>
      <w:r>
        <w:t xml:space="preserve"> where </w:t>
      </w:r>
      <w:r>
        <w:rPr>
          <w:rFonts w:ascii="Consolas" w:hAnsi="Consolas"/>
          <w:color w:val="BE185D"/>
          <w:sz w:val="19"/>
        </w:rPr>
        <w:t>id = 10</w:t>
      </w:r>
      <w:r>
        <w:t>.</w:t>
      </w:r>
    </w:p>
    <w:p w14:paraId="59EC456A" w14:textId="77777777" w:rsidR="00D7481C" w:rsidRDefault="00000000">
      <w:pPr>
        <w:spacing w:before="20" w:after="40"/>
        <w:ind w:left="360"/>
      </w:pPr>
      <w:r>
        <w:rPr>
          <w:b/>
          <w:color w:val="3B82F6"/>
        </w:rPr>
        <w:t xml:space="preserve">• </w:t>
      </w:r>
      <w:r>
        <w:t xml:space="preserve">$T_2$: Updates row in </w:t>
      </w:r>
      <w:r>
        <w:rPr>
          <w:rFonts w:ascii="Consolas" w:hAnsi="Consolas"/>
          <w:color w:val="BE185D"/>
          <w:sz w:val="19"/>
        </w:rPr>
        <w:t>inventory</w:t>
      </w:r>
      <w:r>
        <w:t xml:space="preserve"> where </w:t>
      </w:r>
      <w:r>
        <w:rPr>
          <w:rFonts w:ascii="Consolas" w:hAnsi="Consolas"/>
          <w:color w:val="BE185D"/>
          <w:sz w:val="19"/>
        </w:rPr>
        <w:t>id = 50</w:t>
      </w:r>
      <w:r>
        <w:t>.</w:t>
      </w:r>
    </w:p>
    <w:p w14:paraId="582FCE18" w14:textId="77777777" w:rsidR="00D7481C" w:rsidRDefault="00000000">
      <w:pPr>
        <w:spacing w:before="20" w:after="40"/>
        <w:ind w:left="360"/>
      </w:pPr>
      <w:r>
        <w:rPr>
          <w:b/>
          <w:color w:val="3B82F6"/>
        </w:rPr>
        <w:t xml:space="preserve">• </w:t>
      </w:r>
      <w:r>
        <w:t xml:space="preserve">$T_1$: Attempts to update row in </w:t>
      </w:r>
      <w:r>
        <w:rPr>
          <w:rFonts w:ascii="Consolas" w:hAnsi="Consolas"/>
          <w:color w:val="BE185D"/>
          <w:sz w:val="19"/>
        </w:rPr>
        <w:t>inventory</w:t>
      </w:r>
      <w:r>
        <w:t xml:space="preserve"> where </w:t>
      </w:r>
      <w:r>
        <w:rPr>
          <w:rFonts w:ascii="Consolas" w:hAnsi="Consolas"/>
          <w:color w:val="BE185D"/>
          <w:sz w:val="19"/>
        </w:rPr>
        <w:t>id = 50</w:t>
      </w:r>
      <w:r>
        <w:t>.</w:t>
      </w:r>
    </w:p>
    <w:p w14:paraId="3D025FB6" w14:textId="77777777" w:rsidR="00D7481C" w:rsidRDefault="00000000">
      <w:pPr>
        <w:spacing w:before="20" w:after="40"/>
        <w:ind w:left="360"/>
      </w:pPr>
      <w:r>
        <w:rPr>
          <w:b/>
          <w:color w:val="3B82F6"/>
        </w:rPr>
        <w:t xml:space="preserve">• </w:t>
      </w:r>
      <w:r>
        <w:t xml:space="preserve">$T_2$: Attempts to update row in </w:t>
      </w:r>
      <w:r>
        <w:rPr>
          <w:rFonts w:ascii="Consolas" w:hAnsi="Consolas"/>
          <w:color w:val="BE185D"/>
          <w:sz w:val="19"/>
        </w:rPr>
        <w:t>products</w:t>
      </w:r>
      <w:r>
        <w:t xml:space="preserve"> where </w:t>
      </w:r>
      <w:r>
        <w:rPr>
          <w:rFonts w:ascii="Consolas" w:hAnsi="Consolas"/>
          <w:color w:val="BE185D"/>
          <w:sz w:val="19"/>
        </w:rPr>
        <w:t>id = 10</w:t>
      </w:r>
      <w:r>
        <w:t>.</w:t>
      </w:r>
    </w:p>
    <w:p w14:paraId="1F1E9FA9" w14:textId="77777777" w:rsidR="00D7481C" w:rsidRDefault="00D7481C">
      <w:pPr>
        <w:pBdr>
          <w:bottom w:val="single" w:sz="6" w:space="1" w:color="CBD5E1"/>
        </w:pBdr>
        <w:spacing w:before="120" w:after="120"/>
      </w:pPr>
    </w:p>
    <w:p w14:paraId="74DFE85D" w14:textId="77777777" w:rsidR="00D7481C" w:rsidRDefault="00000000">
      <w:pPr>
        <w:keepNext/>
        <w:spacing w:before="200"/>
      </w:pPr>
      <w:r>
        <w:rPr>
          <w:b/>
          <w:color w:val="1E40AF"/>
          <w:sz w:val="24"/>
        </w:rPr>
        <w:t>Section C: Query Plan Diagnostics &amp; Performance Tuning (30 Marks)</w:t>
      </w:r>
    </w:p>
    <w:p w14:paraId="4CE22D0C" w14:textId="77777777" w:rsidR="00D7481C" w:rsidRDefault="00000000">
      <w:pPr>
        <w:spacing w:before="20"/>
      </w:pPr>
      <w:r>
        <w:rPr>
          <w:b/>
        </w:rPr>
        <w:t>Q8 (30 Marks):</w:t>
      </w:r>
      <w:r>
        <w:t xml:space="preserve"> An e-commerce platform has 25 million records in an </w:t>
      </w:r>
      <w:r>
        <w:rPr>
          <w:rFonts w:ascii="Consolas" w:hAnsi="Consolas"/>
          <w:color w:val="BE185D"/>
          <w:sz w:val="19"/>
        </w:rPr>
        <w:t>orders</w:t>
      </w:r>
      <w:r>
        <w:t xml:space="preserve"> table. A customer dashboard query runs:</w:t>
      </w:r>
    </w:p>
    <w:p w14:paraId="1BE7098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order_id, order_date, total_amount, order_status</w:t>
      </w:r>
      <w:r>
        <w:rPr>
          <w:rFonts w:ascii="Consolas" w:hAnsi="Consolas"/>
          <w:color w:val="0F172A"/>
          <w:sz w:val="17"/>
        </w:rPr>
        <w:br/>
        <w:t>FROM orders</w:t>
      </w:r>
      <w:r>
        <w:rPr>
          <w:rFonts w:ascii="Consolas" w:hAnsi="Consolas"/>
          <w:color w:val="0F172A"/>
          <w:sz w:val="17"/>
        </w:rPr>
        <w:br/>
        <w:t>WHERE customer_id = 91823 AND order_status = 'Shipped'</w:t>
      </w:r>
      <w:r>
        <w:rPr>
          <w:rFonts w:ascii="Consolas" w:hAnsi="Consolas"/>
          <w:color w:val="0F172A"/>
          <w:sz w:val="17"/>
        </w:rPr>
        <w:br/>
        <w:t>ORDER BY order_date DESC;</w:t>
      </w:r>
    </w:p>
    <w:p w14:paraId="0965C75B" w14:textId="77777777" w:rsidR="00D7481C" w:rsidRDefault="00000000">
      <w:pPr>
        <w:spacing w:before="20"/>
      </w:pPr>
      <w:r>
        <w:t xml:space="preserve">Running </w:t>
      </w:r>
      <w:r>
        <w:rPr>
          <w:rFonts w:ascii="Consolas" w:hAnsi="Consolas"/>
          <w:color w:val="BE185D"/>
          <w:sz w:val="19"/>
        </w:rPr>
        <w:t>EXPLAIN ANALYZE</w:t>
      </w:r>
      <w:r>
        <w:t xml:space="preserve"> outputs:</w:t>
      </w:r>
    </w:p>
    <w:p w14:paraId="209DA7D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Seq Scan on orders  (cost=0.00..845120.00 rows=12 width=32) (actual time=4210.12..4210.15 rows=8 loops=1)</w:t>
      </w:r>
      <w:r>
        <w:rPr>
          <w:rFonts w:ascii="Consolas" w:hAnsi="Consolas"/>
          <w:color w:val="0F172A"/>
          <w:sz w:val="17"/>
        </w:rPr>
        <w:br/>
        <w:t xml:space="preserve">  Filter: ((customer_id = 91823) AND ((order_status)::text = 'Shipped'::text))</w:t>
      </w:r>
      <w:r>
        <w:rPr>
          <w:rFonts w:ascii="Consolas" w:hAnsi="Consolas"/>
          <w:color w:val="0F172A"/>
          <w:sz w:val="17"/>
        </w:rPr>
        <w:br/>
        <w:t xml:space="preserve">  Rows Removed by Filter: 24999992</w:t>
      </w:r>
      <w:r>
        <w:rPr>
          <w:rFonts w:ascii="Consolas" w:hAnsi="Consolas"/>
          <w:color w:val="0F172A"/>
          <w:sz w:val="17"/>
        </w:rPr>
        <w:br/>
        <w:t>Planning Time: 0.12 ms</w:t>
      </w:r>
      <w:r>
        <w:rPr>
          <w:rFonts w:ascii="Consolas" w:hAnsi="Consolas"/>
          <w:color w:val="0F172A"/>
          <w:sz w:val="17"/>
        </w:rPr>
        <w:br/>
        <w:t>Execution Time: 4210.22 ms</w:t>
      </w:r>
    </w:p>
    <w:p w14:paraId="5B3C4B94" w14:textId="77777777" w:rsidR="00D7481C" w:rsidRDefault="00000000">
      <w:pPr>
        <w:spacing w:before="20" w:after="40"/>
        <w:ind w:left="360"/>
      </w:pPr>
      <w:r>
        <w:rPr>
          <w:b/>
          <w:color w:val="3B82F6"/>
        </w:rPr>
        <w:t xml:space="preserve">• </w:t>
      </w:r>
      <w:r>
        <w:t>Diagnose the exact performance bottleneck in the query plan. (10 marks)</w:t>
      </w:r>
    </w:p>
    <w:p w14:paraId="332C4542" w14:textId="77777777" w:rsidR="00D7481C" w:rsidRDefault="00000000">
      <w:pPr>
        <w:spacing w:before="20" w:after="40"/>
        <w:ind w:left="360"/>
      </w:pPr>
      <w:r>
        <w:rPr>
          <w:b/>
          <w:color w:val="3B82F6"/>
        </w:rPr>
        <w:t xml:space="preserve">• </w:t>
      </w:r>
      <w:r>
        <w:t>Write the DDL statement for the single most optimal composite index to reduce execution time to under 2 milliseconds. (10 marks)</w:t>
      </w:r>
    </w:p>
    <w:p w14:paraId="4469BC4F" w14:textId="77777777" w:rsidR="00D7481C" w:rsidRDefault="00000000">
      <w:pPr>
        <w:spacing w:before="20" w:after="40"/>
        <w:ind w:left="360"/>
      </w:pPr>
      <w:r>
        <w:rPr>
          <w:b/>
          <w:color w:val="3B82F6"/>
        </w:rPr>
        <w:t xml:space="preserve">• </w:t>
      </w:r>
      <w:r>
        <w:t>Explain why this index completely eliminates the Sequential Scan, the Key Lookup, and the Sort operator. (10 marks)</w:t>
      </w:r>
    </w:p>
    <w:p w14:paraId="2769F98B" w14:textId="77777777" w:rsidR="00D7481C" w:rsidRDefault="00D7481C">
      <w:pPr>
        <w:pBdr>
          <w:bottom w:val="single" w:sz="6" w:space="1" w:color="CBD5E1"/>
        </w:pBdr>
        <w:spacing w:before="120" w:after="120"/>
      </w:pPr>
    </w:p>
    <w:p w14:paraId="279710FB" w14:textId="77777777" w:rsidR="00D7481C" w:rsidRDefault="00000000">
      <w:pPr>
        <w:keepNext/>
        <w:spacing w:before="200"/>
      </w:pPr>
      <w:r>
        <w:rPr>
          <w:b/>
          <w:color w:val="1E40AF"/>
          <w:sz w:val="24"/>
        </w:rPr>
        <w:t>Section D: Architectural Systems Design (20 Marks)</w:t>
      </w:r>
    </w:p>
    <w:p w14:paraId="69732B99" w14:textId="77777777" w:rsidR="00D7481C" w:rsidRDefault="00000000">
      <w:pPr>
        <w:spacing w:before="20"/>
      </w:pPr>
      <w:r>
        <w:rPr>
          <w:b/>
        </w:rPr>
        <w:t>Q9 (20 Marks):</w:t>
      </w:r>
      <w:r>
        <w:t xml:space="preserve"> Compare an OLTP database (e.g., PostgreSQL) with an OLAP data warehouse (e.g., Snowflake) for an enterprise analytics workload aggregating 5 billion rows. Explain why the columnar architecture outperforms row-based relational storage by orders of magnitude for aggregate queries.</w:t>
      </w:r>
    </w:p>
    <w:p w14:paraId="025C7230" w14:textId="77777777" w:rsidR="00D7481C" w:rsidRDefault="00D7481C">
      <w:pPr>
        <w:pBdr>
          <w:bottom w:val="single" w:sz="6" w:space="1" w:color="CBD5E1"/>
        </w:pBdr>
        <w:spacing w:before="120" w:after="120"/>
      </w:pPr>
    </w:p>
    <w:p w14:paraId="2F955A9A" w14:textId="77777777" w:rsidR="00D7481C" w:rsidRDefault="00000000">
      <w:pPr>
        <w:keepNext/>
        <w:spacing w:before="320" w:after="120"/>
      </w:pPr>
      <w:r>
        <w:rPr>
          <w:b/>
          <w:color w:val="0F2C59"/>
          <w:sz w:val="36"/>
        </w:rPr>
        <w:lastRenderedPageBreak/>
        <w:t>Assessment Solutions &amp; Scoring Guide</w:t>
      </w:r>
    </w:p>
    <w:p w14:paraId="0FC1A483" w14:textId="77777777" w:rsidR="00D7481C" w:rsidRDefault="00000000">
      <w:pPr>
        <w:keepNext/>
        <w:spacing w:before="200"/>
      </w:pPr>
      <w:r>
        <w:rPr>
          <w:b/>
          <w:color w:val="1E40AF"/>
          <w:sz w:val="24"/>
        </w:rPr>
        <w:t>Section A Solutions</w:t>
      </w:r>
    </w:p>
    <w:p w14:paraId="12D0E28D" w14:textId="77777777" w:rsidR="00D7481C" w:rsidRDefault="00000000">
      <w:pPr>
        <w:spacing w:before="20" w:after="40"/>
        <w:ind w:left="360"/>
      </w:pPr>
      <w:r>
        <w:rPr>
          <w:b/>
          <w:color w:val="3B82F6"/>
        </w:rPr>
        <w:t xml:space="preserve">• </w:t>
      </w:r>
      <w:r>
        <w:rPr>
          <w:b/>
        </w:rPr>
        <w:t>Q1:</w:t>
      </w:r>
      <w:r>
        <w:t xml:space="preserve"> </w:t>
      </w:r>
      <w:r>
        <w:rPr>
          <w:b/>
        </w:rPr>
        <w:t>(a)</w:t>
      </w:r>
      <w:r>
        <w:t xml:space="preserve"> Atomicity (via Undo rollback logging) and Durability (via Redo WAL logging).</w:t>
      </w:r>
    </w:p>
    <w:p w14:paraId="728FEE19" w14:textId="77777777" w:rsidR="00D7481C" w:rsidRDefault="00000000">
      <w:pPr>
        <w:spacing w:before="20" w:after="40"/>
        <w:ind w:left="360"/>
      </w:pPr>
      <w:r>
        <w:rPr>
          <w:b/>
          <w:color w:val="3B82F6"/>
        </w:rPr>
        <w:t xml:space="preserve">• </w:t>
      </w:r>
      <w:r>
        <w:rPr>
          <w:b/>
        </w:rPr>
        <w:t>Q2:</w:t>
      </w:r>
      <w:r>
        <w:t xml:space="preserve"> </w:t>
      </w:r>
      <w:r>
        <w:rPr>
          <w:b/>
        </w:rPr>
        <w:t>(d)</w:t>
      </w:r>
      <w:r>
        <w:t xml:space="preserve"> Read Uncommitted.</w:t>
      </w:r>
    </w:p>
    <w:p w14:paraId="16AE1BBD" w14:textId="77777777" w:rsidR="00D7481C" w:rsidRDefault="00000000">
      <w:pPr>
        <w:spacing w:before="20" w:after="40"/>
        <w:ind w:left="360"/>
      </w:pPr>
      <w:r>
        <w:rPr>
          <w:b/>
          <w:color w:val="3B82F6"/>
        </w:rPr>
        <w:t xml:space="preserve">• </w:t>
      </w:r>
      <w:r>
        <w:rPr>
          <w:b/>
        </w:rPr>
        <w:t>Q3:</w:t>
      </w:r>
      <w:r>
        <w:t xml:space="preserve"> </w:t>
      </w:r>
      <w:r>
        <w:rPr>
          <w:b/>
        </w:rPr>
        <w:t>(b)</w:t>
      </w:r>
      <w:r>
        <w:t xml:space="preserve"> The Transaction ID ($XID$) that inserted the tuple.</w:t>
      </w:r>
    </w:p>
    <w:p w14:paraId="306ACF71" w14:textId="77777777" w:rsidR="00D7481C" w:rsidRDefault="00000000">
      <w:pPr>
        <w:spacing w:before="20" w:after="40"/>
        <w:ind w:left="360"/>
      </w:pPr>
      <w:r>
        <w:rPr>
          <w:b/>
          <w:color w:val="3B82F6"/>
        </w:rPr>
        <w:t xml:space="preserve">• </w:t>
      </w:r>
      <w:r>
        <w:rPr>
          <w:b/>
        </w:rPr>
        <w:t>Q4:</w:t>
      </w:r>
      <w:r>
        <w:t xml:space="preserve"> </w:t>
      </w:r>
      <w:r>
        <w:rPr>
          <w:b/>
        </w:rPr>
        <w:t>(b)</w:t>
      </w:r>
      <w:r>
        <w:t xml:space="preserve"> Hash Join.</w:t>
      </w:r>
    </w:p>
    <w:p w14:paraId="0CA4FB38" w14:textId="77777777" w:rsidR="00D7481C" w:rsidRDefault="00000000">
      <w:pPr>
        <w:spacing w:before="20" w:after="40"/>
        <w:ind w:left="360"/>
      </w:pPr>
      <w:r>
        <w:rPr>
          <w:b/>
          <w:color w:val="3B82F6"/>
        </w:rPr>
        <w:t xml:space="preserve">• </w:t>
      </w:r>
      <w:r>
        <w:rPr>
          <w:b/>
        </w:rPr>
        <w:t>Q5:</w:t>
      </w:r>
      <w:r>
        <w:t xml:space="preserve"> </w:t>
      </w:r>
      <w:r>
        <w:rPr>
          <w:b/>
        </w:rPr>
        <w:t>(b)</w:t>
      </w:r>
      <w:r>
        <w:t xml:space="preserve"> Wrapping the column in </w:t>
      </w:r>
      <w:r>
        <w:rPr>
          <w:rFonts w:ascii="Consolas" w:hAnsi="Consolas"/>
          <w:color w:val="BE185D"/>
          <w:sz w:val="19"/>
        </w:rPr>
        <w:t>EXTRACT()</w:t>
      </w:r>
      <w:r>
        <w:t xml:space="preserve"> makes the predicate non-sargable.</w:t>
      </w:r>
    </w:p>
    <w:p w14:paraId="30464CAA" w14:textId="77777777" w:rsidR="00D7481C" w:rsidRDefault="00000000">
      <w:pPr>
        <w:keepNext/>
        <w:spacing w:before="200"/>
      </w:pPr>
      <w:r>
        <w:rPr>
          <w:b/>
          <w:color w:val="1E40AF"/>
          <w:sz w:val="24"/>
        </w:rPr>
        <w:t>Section B Solutions</w:t>
      </w:r>
    </w:p>
    <w:p w14:paraId="13F7EDE0" w14:textId="77777777" w:rsidR="00D7481C" w:rsidRDefault="00000000">
      <w:pPr>
        <w:spacing w:before="20"/>
      </w:pPr>
      <w:r>
        <w:rPr>
          <w:b/>
        </w:rPr>
        <w:t>Q6 Solution:</w:t>
      </w:r>
    </w:p>
    <w:p w14:paraId="296D753B" w14:textId="77777777" w:rsidR="00D7481C" w:rsidRDefault="00000000">
      <w:pPr>
        <w:spacing w:before="20" w:after="40"/>
        <w:ind w:left="360"/>
      </w:pPr>
      <w:r>
        <w:rPr>
          <w:b/>
          <w:color w:val="3B82F6"/>
        </w:rPr>
        <w:t xml:space="preserve">• </w:t>
      </w:r>
      <w:r>
        <w:rPr>
          <w:b/>
        </w:rPr>
        <w:t>Non-Repeatable Read (Fuzzy Read):</w:t>
      </w:r>
      <w:r>
        <w:t xml:space="preserve"> The exact same row returned two differing values within the same transaction scope after an external commit.</w:t>
      </w:r>
    </w:p>
    <w:p w14:paraId="67371D84" w14:textId="77777777" w:rsidR="00D7481C" w:rsidRDefault="00000000">
      <w:pPr>
        <w:spacing w:before="20" w:after="40"/>
        <w:ind w:left="360"/>
      </w:pPr>
      <w:r>
        <w:rPr>
          <w:b/>
          <w:color w:val="3B82F6"/>
        </w:rPr>
        <w:t xml:space="preserve">• </w:t>
      </w:r>
      <w:r>
        <w:t xml:space="preserve">Prevented by: </w:t>
      </w:r>
      <w:r>
        <w:rPr>
          <w:b/>
        </w:rPr>
        <w:t>Repeatable Read</w:t>
      </w:r>
      <w:r>
        <w:t xml:space="preserve"> and </w:t>
      </w:r>
      <w:r>
        <w:rPr>
          <w:b/>
        </w:rPr>
        <w:t>Serializable</w:t>
      </w:r>
      <w:r>
        <w:t>.</w:t>
      </w:r>
    </w:p>
    <w:p w14:paraId="48743CED" w14:textId="77777777" w:rsidR="00D7481C" w:rsidRDefault="00000000">
      <w:pPr>
        <w:spacing w:before="20"/>
      </w:pPr>
      <w:r>
        <w:rPr>
          <w:b/>
        </w:rPr>
        <w:t>Q7 Solution:</w:t>
      </w:r>
    </w:p>
    <w:p w14:paraId="2E52201F" w14:textId="77777777" w:rsidR="00D7481C" w:rsidRDefault="00000000">
      <w:pPr>
        <w:spacing w:before="20" w:after="40"/>
        <w:ind w:left="360"/>
      </w:pPr>
      <w:r>
        <w:rPr>
          <w:b/>
          <w:color w:val="3B82F6"/>
        </w:rPr>
        <w:t xml:space="preserve">• </w:t>
      </w:r>
      <w:r>
        <w:t xml:space="preserve">$T_1$ holds exclusive lock on </w:t>
      </w:r>
      <w:r>
        <w:rPr>
          <w:rFonts w:ascii="Consolas" w:hAnsi="Consolas"/>
          <w:color w:val="BE185D"/>
          <w:sz w:val="19"/>
        </w:rPr>
        <w:t>products(10)</w:t>
      </w:r>
      <w:r>
        <w:t xml:space="preserve"> and requests lock on </w:t>
      </w:r>
      <w:r>
        <w:rPr>
          <w:rFonts w:ascii="Consolas" w:hAnsi="Consolas"/>
          <w:color w:val="BE185D"/>
          <w:sz w:val="19"/>
        </w:rPr>
        <w:t>inventory(50)</w:t>
      </w:r>
      <w:r>
        <w:t>.</w:t>
      </w:r>
    </w:p>
    <w:p w14:paraId="1FA71ECE" w14:textId="77777777" w:rsidR="00D7481C" w:rsidRDefault="00000000">
      <w:pPr>
        <w:spacing w:before="20" w:after="40"/>
        <w:ind w:left="360"/>
      </w:pPr>
      <w:r>
        <w:rPr>
          <w:b/>
          <w:color w:val="3B82F6"/>
        </w:rPr>
        <w:t xml:space="preserve">• </w:t>
      </w:r>
      <w:r>
        <w:t xml:space="preserve">$T_2$ holds exclusive lock on </w:t>
      </w:r>
      <w:r>
        <w:rPr>
          <w:rFonts w:ascii="Consolas" w:hAnsi="Consolas"/>
          <w:color w:val="BE185D"/>
          <w:sz w:val="19"/>
        </w:rPr>
        <w:t>inventory(50)</w:t>
      </w:r>
      <w:r>
        <w:t xml:space="preserve"> and requests lock on </w:t>
      </w:r>
      <w:r>
        <w:rPr>
          <w:rFonts w:ascii="Consolas" w:hAnsi="Consolas"/>
          <w:color w:val="BE185D"/>
          <w:sz w:val="19"/>
        </w:rPr>
        <w:t>products(10)</w:t>
      </w:r>
      <w:r>
        <w:t>.</w:t>
      </w:r>
    </w:p>
    <w:p w14:paraId="69557AA2" w14:textId="77777777" w:rsidR="00D7481C" w:rsidRDefault="00000000">
      <w:pPr>
        <w:spacing w:before="20" w:after="40"/>
        <w:ind w:left="360"/>
      </w:pPr>
      <w:r>
        <w:rPr>
          <w:b/>
          <w:color w:val="3B82F6"/>
        </w:rPr>
        <w:t xml:space="preserve">• </w:t>
      </w:r>
      <w:r>
        <w:rPr>
          <w:b/>
        </w:rPr>
        <w:t>Wait-For Graph:</w:t>
      </w:r>
      <w:r>
        <w:t xml:space="preserve"> $T_1 \rightarrow T_2$ and $T_2 \rightarrow T_1$ (Directed cycle detected).</w:t>
      </w:r>
    </w:p>
    <w:p w14:paraId="0F4E82BB" w14:textId="77777777" w:rsidR="00D7481C" w:rsidRDefault="00000000">
      <w:pPr>
        <w:spacing w:before="20" w:after="40"/>
        <w:ind w:left="360"/>
      </w:pPr>
      <w:r>
        <w:rPr>
          <w:b/>
          <w:color w:val="3B82F6"/>
        </w:rPr>
        <w:t xml:space="preserve">• </w:t>
      </w:r>
      <w:r>
        <w:rPr>
          <w:b/>
        </w:rPr>
        <w:t>Resolution:</w:t>
      </w:r>
      <w:r>
        <w:t xml:space="preserve"> The deadlock detection engine runs a cycle detection algorithm, designates one transaction as the victim (e.g., $T_2$), issues an internal </w:t>
      </w:r>
      <w:r>
        <w:rPr>
          <w:rFonts w:ascii="Consolas" w:hAnsi="Consolas"/>
          <w:color w:val="BE185D"/>
          <w:sz w:val="19"/>
        </w:rPr>
        <w:t>ROLLBACK</w:t>
      </w:r>
      <w:r>
        <w:t xml:space="preserve">, releases its locks, and sends error </w:t>
      </w:r>
      <w:r>
        <w:rPr>
          <w:rFonts w:ascii="Consolas" w:hAnsi="Consolas"/>
          <w:color w:val="BE185D"/>
          <w:sz w:val="19"/>
        </w:rPr>
        <w:t>40P01</w:t>
      </w:r>
      <w:r>
        <w:t xml:space="preserve"> to $T_2$, allowing $T_1$ to complete.</w:t>
      </w:r>
    </w:p>
    <w:p w14:paraId="51F9E64C" w14:textId="77777777" w:rsidR="00D7481C" w:rsidRDefault="00000000">
      <w:pPr>
        <w:keepNext/>
        <w:spacing w:before="200"/>
      </w:pPr>
      <w:r>
        <w:rPr>
          <w:b/>
          <w:color w:val="1E40AF"/>
          <w:sz w:val="24"/>
        </w:rPr>
        <w:t>Section C Solutions</w:t>
      </w:r>
    </w:p>
    <w:p w14:paraId="7B04CB72" w14:textId="77777777" w:rsidR="00D7481C" w:rsidRDefault="00000000">
      <w:pPr>
        <w:spacing w:before="20"/>
      </w:pPr>
      <w:r>
        <w:rPr>
          <w:b/>
        </w:rPr>
        <w:t>Q8 Solution:</w:t>
      </w:r>
    </w:p>
    <w:p w14:paraId="01FDCC74" w14:textId="77777777" w:rsidR="00D7481C" w:rsidRDefault="00000000">
      <w:pPr>
        <w:spacing w:before="20" w:after="40"/>
        <w:ind w:left="360"/>
      </w:pPr>
      <w:r>
        <w:rPr>
          <w:b/>
          <w:color w:val="3B82F6"/>
        </w:rPr>
        <w:t xml:space="preserve">• </w:t>
      </w:r>
      <w:r>
        <w:rPr>
          <w:b/>
        </w:rPr>
        <w:t>Bottleneck:</w:t>
      </w:r>
      <w:r>
        <w:t xml:space="preserve"> The engine performs a full </w:t>
      </w:r>
      <w:r>
        <w:rPr>
          <w:rFonts w:ascii="Consolas" w:hAnsi="Consolas"/>
          <w:color w:val="BE185D"/>
          <w:sz w:val="19"/>
        </w:rPr>
        <w:t>Seq Scan</w:t>
      </w:r>
      <w:r>
        <w:t>, scanning all 25 million disk rows and discarding $24,999,992$ rows, taking over 4.2 seconds.</w:t>
      </w:r>
    </w:p>
    <w:p w14:paraId="00993152" w14:textId="77777777" w:rsidR="00D7481C" w:rsidRDefault="00000000">
      <w:pPr>
        <w:spacing w:before="20" w:after="40"/>
        <w:ind w:left="360"/>
      </w:pPr>
      <w:r>
        <w:rPr>
          <w:b/>
          <w:color w:val="3B82F6"/>
        </w:rPr>
        <w:t xml:space="preserve">• </w:t>
      </w:r>
      <w:r>
        <w:rPr>
          <w:b/>
        </w:rPr>
        <w:t>Optimal Index DDL:</w:t>
      </w:r>
      <w:r>
        <w:rPr>
          <w:rFonts w:ascii="Consolas" w:hAnsi="Consolas"/>
          <w:color w:val="BE185D"/>
          <w:sz w:val="19"/>
        </w:rPr>
        <w:t xml:space="preserve">CREATE INDEX idx_orders_cust_status_date_covering </w:t>
      </w:r>
      <w:r>
        <w:rPr>
          <w:rFonts w:ascii="Consolas" w:hAnsi="Consolas"/>
          <w:color w:val="BE185D"/>
          <w:sz w:val="19"/>
        </w:rPr>
        <w:br/>
        <w:t xml:space="preserve">ON orders (customer_id, order_status, order_date DESC) </w:t>
      </w:r>
      <w:r>
        <w:rPr>
          <w:rFonts w:ascii="Consolas" w:hAnsi="Consolas"/>
          <w:color w:val="BE185D"/>
          <w:sz w:val="19"/>
        </w:rPr>
        <w:br/>
        <w:t>INCLUDE (order_id, total_amount);</w:t>
      </w:r>
      <w:r>
        <w:rPr>
          <w:rFonts w:ascii="Consolas" w:hAnsi="Consolas"/>
          <w:color w:val="BE185D"/>
          <w:sz w:val="19"/>
        </w:rPr>
        <w:br/>
      </w:r>
      <w:r>
        <w:br/>
      </w:r>
    </w:p>
    <w:p w14:paraId="1005CC98" w14:textId="77777777" w:rsidR="00D7481C" w:rsidRDefault="00000000">
      <w:pPr>
        <w:spacing w:before="20" w:after="40"/>
        <w:ind w:left="360"/>
      </w:pPr>
      <w:r>
        <w:rPr>
          <w:b/>
          <w:color w:val="3B82F6"/>
        </w:rPr>
        <w:t xml:space="preserve">• </w:t>
      </w:r>
      <w:r>
        <w:rPr>
          <w:b/>
        </w:rPr>
        <w:t>Execution Elimination:</w:t>
      </w:r>
      <w:r>
        <w:br/>
      </w:r>
      <w:r>
        <w:rPr>
          <w:b/>
        </w:rPr>
        <w:t>Seq Scan eliminated:</w:t>
      </w:r>
      <w:r>
        <w:t xml:space="preserve"> Engine performs an $O(\log N)$ B-tree index seek matching </w:t>
      </w:r>
      <w:r>
        <w:rPr>
          <w:rFonts w:ascii="Consolas" w:hAnsi="Consolas"/>
          <w:color w:val="BE185D"/>
          <w:sz w:val="19"/>
        </w:rPr>
        <w:t>customer_id</w:t>
      </w:r>
      <w:r>
        <w:t xml:space="preserve"> and </w:t>
      </w:r>
      <w:r>
        <w:rPr>
          <w:rFonts w:ascii="Consolas" w:hAnsi="Consolas"/>
          <w:color w:val="BE185D"/>
          <w:sz w:val="19"/>
        </w:rPr>
        <w:t>order_status</w:t>
      </w:r>
      <w:r>
        <w:t>.</w:t>
      </w:r>
      <w:r>
        <w:br/>
      </w:r>
      <w:r>
        <w:rPr>
          <w:b/>
        </w:rPr>
        <w:t>Sort eliminated:</w:t>
      </w:r>
      <w:r>
        <w:t xml:space="preserve"> Leaf nodes are already ordered physically by </w:t>
      </w:r>
      <w:r>
        <w:rPr>
          <w:rFonts w:ascii="Consolas" w:hAnsi="Consolas"/>
          <w:color w:val="BE185D"/>
          <w:sz w:val="19"/>
        </w:rPr>
        <w:t>order_date DESC</w:t>
      </w:r>
      <w:r>
        <w:t>.</w:t>
      </w:r>
      <w:r>
        <w:br/>
      </w:r>
      <w:r>
        <w:rPr>
          <w:b/>
        </w:rPr>
        <w:t>Key Lookup eliminated:</w:t>
      </w:r>
      <w:r>
        <w:t xml:space="preserve"> </w:t>
      </w:r>
      <w:r>
        <w:rPr>
          <w:rFonts w:ascii="Consolas" w:hAnsi="Consolas"/>
          <w:color w:val="BE185D"/>
          <w:sz w:val="19"/>
        </w:rPr>
        <w:t>order_id</w:t>
      </w:r>
      <w:r>
        <w:t xml:space="preserve"> and </w:t>
      </w:r>
      <w:r>
        <w:rPr>
          <w:rFonts w:ascii="Consolas" w:hAnsi="Consolas"/>
          <w:color w:val="BE185D"/>
          <w:sz w:val="19"/>
        </w:rPr>
        <w:t>total_amount</w:t>
      </w:r>
      <w:r>
        <w:t xml:space="preserve"> are stored directly in the leaf pages via </w:t>
      </w:r>
      <w:r>
        <w:rPr>
          <w:rFonts w:ascii="Consolas" w:hAnsi="Consolas"/>
          <w:color w:val="BE185D"/>
          <w:sz w:val="19"/>
        </w:rPr>
        <w:t>INCLUDE</w:t>
      </w:r>
      <w:r>
        <w:t xml:space="preserve"> (Covering Index), resulting in an </w:t>
      </w:r>
      <w:r>
        <w:rPr>
          <w:b/>
        </w:rPr>
        <w:t>Index Only Scan</w:t>
      </w:r>
      <w:r>
        <w:t>.</w:t>
      </w:r>
      <w:r>
        <w:br/>
      </w:r>
      <w:r>
        <w:br/>
      </w:r>
    </w:p>
    <w:p w14:paraId="4986975D" w14:textId="77777777" w:rsidR="00D7481C" w:rsidRDefault="00000000">
      <w:pPr>
        <w:keepNext/>
        <w:spacing w:before="200"/>
      </w:pPr>
      <w:r>
        <w:rPr>
          <w:b/>
          <w:color w:val="1E40AF"/>
          <w:sz w:val="24"/>
        </w:rPr>
        <w:t>Section D Solutions</w:t>
      </w:r>
    </w:p>
    <w:p w14:paraId="4B69A1AF" w14:textId="77777777" w:rsidR="00D7481C" w:rsidRDefault="00000000">
      <w:pPr>
        <w:spacing w:before="20"/>
      </w:pPr>
      <w:r>
        <w:rPr>
          <w:b/>
        </w:rPr>
        <w:t>Q9 Solution:</w:t>
      </w:r>
      <w:r>
        <w:br/>
        <w:t xml:space="preserve">In row-oriented OLTP storage, all attributes of a row are packed together on the same disk page. Computing </w:t>
      </w:r>
      <w:r>
        <w:rPr>
          <w:rFonts w:ascii="Consolas" w:hAnsi="Consolas"/>
          <w:color w:val="BE185D"/>
          <w:sz w:val="19"/>
        </w:rPr>
        <w:lastRenderedPageBreak/>
        <w:t>SUM(amount)</w:t>
      </w:r>
      <w:r>
        <w:t xml:space="preserve"> over 5 billion rows requires loading every single column (IDs, text strings, timestamps) into memory, causing massive I/O saturation.</w:t>
      </w:r>
      <w:r>
        <w:br/>
      </w:r>
      <w:r>
        <w:br/>
        <w:t xml:space="preserve">In columnar OLAP storage (Snowflake), each column is stored in isolated, compressed micro-partitions. The engine reads </w:t>
      </w:r>
      <w:r>
        <w:rPr>
          <w:b/>
        </w:rPr>
        <w:t>only</w:t>
      </w:r>
      <w:r>
        <w:t xml:space="preserve"> the </w:t>
      </w:r>
      <w:r>
        <w:rPr>
          <w:rFonts w:ascii="Consolas" w:hAnsi="Consolas"/>
          <w:color w:val="BE185D"/>
          <w:sz w:val="19"/>
        </w:rPr>
        <w:t>amount</w:t>
      </w:r>
      <w:r>
        <w:t xml:space="preserve"> column files, skipping all other columns entirely. Furthermore, SIMD vectorized CPU execution scans compressed integer/decimal arrays at hardware line speeds, resulting in 100x to 1000x faster execution.</w:t>
      </w:r>
    </w:p>
    <w:p w14:paraId="2E6C8CE5" w14:textId="77777777" w:rsidR="00D7481C" w:rsidRDefault="00000000">
      <w:pPr>
        <w:spacing w:before="20"/>
      </w:pPr>
      <w:r>
        <w:t>&lt;a id="day-06"&gt;&lt;/a&gt;</w:t>
      </w:r>
    </w:p>
    <w:p w14:paraId="1565EA43" w14:textId="77777777" w:rsidR="00D7481C" w:rsidRDefault="00D7481C">
      <w:pPr>
        <w:pBdr>
          <w:bottom w:val="single" w:sz="6" w:space="1" w:color="CBD5E1"/>
        </w:pBdr>
        <w:spacing w:before="120" w:after="120"/>
      </w:pPr>
    </w:p>
    <w:p w14:paraId="01D8C13E" w14:textId="77777777" w:rsidR="00D7481C" w:rsidRDefault="00000000">
      <w:r>
        <w:br w:type="page"/>
      </w:r>
    </w:p>
    <w:p w14:paraId="737A2423" w14:textId="77777777" w:rsidR="00D7481C" w:rsidRDefault="00000000">
      <w:pPr>
        <w:keepNext/>
        <w:spacing w:before="320" w:after="120"/>
      </w:pPr>
      <w:r>
        <w:rPr>
          <w:b/>
          <w:color w:val="0F2C59"/>
          <w:sz w:val="36"/>
        </w:rPr>
        <w:lastRenderedPageBreak/>
        <w:t>Day 6: Python Coding Fundamentals &amp; Data Structures</w:t>
      </w:r>
    </w:p>
    <w:p w14:paraId="2FC950E6" w14:textId="77777777" w:rsidR="00D7481C" w:rsidRDefault="00000000">
      <w:pPr>
        <w:keepNext/>
        <w:spacing w:before="240" w:after="80"/>
      </w:pPr>
      <w:r>
        <w:rPr>
          <w:b/>
          <w:color w:val="1E3A8A"/>
          <w:sz w:val="28"/>
        </w:rPr>
        <w:t>Memory Model, Mutability, Collections, Algorithmic Complexity &amp; Pythonic Idioms</w:t>
      </w:r>
    </w:p>
    <w:p w14:paraId="59314D9D" w14:textId="77777777" w:rsidR="00D7481C" w:rsidRDefault="00000000">
      <w:pPr>
        <w:keepNext/>
        <w:spacing w:before="320" w:after="120"/>
      </w:pPr>
      <w:r>
        <w:rPr>
          <w:b/>
          <w:color w:val="0F2C59"/>
          <w:sz w:val="36"/>
        </w:rPr>
        <w:t>Part 1: The Python Object Model, Memory &amp; Mutability</w:t>
      </w:r>
    </w:p>
    <w:p w14:paraId="537B5381" w14:textId="77777777" w:rsidR="00D7481C" w:rsidRDefault="00000000">
      <w:pPr>
        <w:keepNext/>
        <w:spacing w:before="200"/>
      </w:pPr>
      <w:r>
        <w:rPr>
          <w:b/>
          <w:color w:val="1E40AF"/>
          <w:sz w:val="24"/>
        </w:rPr>
        <w:t>1.1 Everything is an Object &amp; Names are Labels</w:t>
      </w:r>
    </w:p>
    <w:p w14:paraId="3D3F630A" w14:textId="77777777" w:rsidR="00D7481C" w:rsidRDefault="00000000">
      <w:pPr>
        <w:spacing w:before="20"/>
      </w:pPr>
      <w:r>
        <w:t xml:space="preserve">In Python, variables do </w:t>
      </w:r>
      <w:r>
        <w:rPr>
          <w:b/>
        </w:rPr>
        <w:t>not</w:t>
      </w:r>
      <w:r>
        <w:t xml:space="preserve"> hold values directly; variables are </w:t>
      </w:r>
      <w:r>
        <w:rPr>
          <w:b/>
        </w:rPr>
        <w:t>names (pointers/references) bound to objects in memory</w:t>
      </w:r>
      <w:r>
        <w:t>.</w:t>
      </w:r>
      <w:r>
        <w:br/>
        <w:t>Every Python object consists of at least three core fields in CPython:</w:t>
      </w:r>
    </w:p>
    <w:p w14:paraId="43C7550B" w14:textId="77777777" w:rsidR="00D7481C" w:rsidRDefault="00000000">
      <w:pPr>
        <w:spacing w:before="20" w:after="40"/>
        <w:ind w:left="360"/>
      </w:pPr>
      <w:r>
        <w:rPr>
          <w:b/>
          <w:color w:val="3B82F6"/>
        </w:rPr>
        <w:t xml:space="preserve">• </w:t>
      </w:r>
      <w:r>
        <w:rPr>
          <w:b/>
        </w:rPr>
        <w:t>Type Pointer:</w:t>
      </w:r>
      <w:r>
        <w:t xml:space="preserve"> Indicates the object's class/type (e.g., </w:t>
      </w:r>
      <w:r>
        <w:rPr>
          <w:rFonts w:ascii="Consolas" w:hAnsi="Consolas"/>
          <w:color w:val="BE185D"/>
          <w:sz w:val="19"/>
        </w:rPr>
        <w:t>PyTypeObject</w:t>
      </w:r>
      <w:r>
        <w:t>).</w:t>
      </w:r>
    </w:p>
    <w:p w14:paraId="51165BBD" w14:textId="77777777" w:rsidR="00D7481C" w:rsidRDefault="00000000">
      <w:pPr>
        <w:spacing w:before="20" w:after="40"/>
        <w:ind w:left="360"/>
      </w:pPr>
      <w:r>
        <w:rPr>
          <w:b/>
          <w:color w:val="3B82F6"/>
        </w:rPr>
        <w:t xml:space="preserve">• </w:t>
      </w:r>
      <w:r>
        <w:rPr>
          <w:b/>
        </w:rPr>
        <w:t>Reference Count (ob_refcnt):</w:t>
      </w:r>
      <w:r>
        <w:t xml:space="preserve"> Tracks how many variable names or containers reference this object (used by CPython's garbage collector).</w:t>
      </w:r>
    </w:p>
    <w:p w14:paraId="61CA4C35" w14:textId="77777777" w:rsidR="00D7481C" w:rsidRDefault="00000000">
      <w:pPr>
        <w:spacing w:before="20" w:after="40"/>
        <w:ind w:left="360"/>
      </w:pPr>
      <w:r>
        <w:rPr>
          <w:b/>
          <w:color w:val="3B82F6"/>
        </w:rPr>
        <w:t xml:space="preserve">• </w:t>
      </w:r>
      <w:r>
        <w:rPr>
          <w:b/>
        </w:rPr>
        <w:t>Value / Data Payload:</w:t>
      </w:r>
      <w:r>
        <w:t xml:space="preserve"> The actual underlying data.</w:t>
      </w:r>
    </w:p>
    <w:p w14:paraId="28DA725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a = [1, 2, 3]</w:t>
      </w:r>
      <w:r>
        <w:rPr>
          <w:rFonts w:ascii="Consolas" w:hAnsi="Consolas"/>
          <w:color w:val="0F172A"/>
          <w:sz w:val="17"/>
        </w:rPr>
        <w:br/>
        <w:t>b = a          # Both 'a' and 'b' reference the exact same memory address</w:t>
      </w:r>
      <w:r>
        <w:rPr>
          <w:rFonts w:ascii="Consolas" w:hAnsi="Consolas"/>
          <w:color w:val="0F172A"/>
          <w:sz w:val="17"/>
        </w:rPr>
        <w:br/>
        <w:t>print(id(a) == id(b))  # True</w:t>
      </w:r>
      <w:r>
        <w:rPr>
          <w:rFonts w:ascii="Consolas" w:hAnsi="Consolas"/>
          <w:color w:val="0F172A"/>
          <w:sz w:val="17"/>
        </w:rPr>
        <w:br/>
        <w:t>b.append(4)</w:t>
      </w:r>
      <w:r>
        <w:rPr>
          <w:rFonts w:ascii="Consolas" w:hAnsi="Consolas"/>
          <w:color w:val="0F172A"/>
          <w:sz w:val="17"/>
        </w:rPr>
        <w:br/>
        <w:t>print(a)               # [1, 2, 3, 4] -&gt; Mutating through 'b' affects 'a'!</w:t>
      </w:r>
    </w:p>
    <w:p w14:paraId="5F6101FD" w14:textId="77777777" w:rsidR="00D7481C" w:rsidRDefault="00D7481C">
      <w:pPr>
        <w:pBdr>
          <w:bottom w:val="single" w:sz="6" w:space="1" w:color="CBD5E1"/>
        </w:pBdr>
        <w:spacing w:before="120" w:after="120"/>
      </w:pPr>
    </w:p>
    <w:p w14:paraId="27964252" w14:textId="77777777" w:rsidR="00D7481C" w:rsidRDefault="00000000">
      <w:pPr>
        <w:keepNext/>
        <w:spacing w:before="200"/>
      </w:pPr>
      <w:r>
        <w:rPr>
          <w:b/>
          <w:color w:val="1E40AF"/>
          <w:sz w:val="24"/>
        </w:rPr>
        <w:t>1.2 Identity (is) vs. Equality (==)</w:t>
      </w:r>
    </w:p>
    <w:p w14:paraId="4A7AFD7C" w14:textId="77777777" w:rsidR="00D7481C" w:rsidRDefault="00000000">
      <w:pPr>
        <w:spacing w:before="20" w:after="40"/>
        <w:ind w:left="360"/>
      </w:pPr>
      <w:r>
        <w:rPr>
          <w:b/>
          <w:color w:val="3B82F6"/>
        </w:rPr>
        <w:t xml:space="preserve">• </w:t>
      </w:r>
      <w:r>
        <w:rPr>
          <w:b/>
        </w:rPr>
        <w:t>== (Value Equality):</w:t>
      </w:r>
      <w:r>
        <w:t xml:space="preserve"> Evaluates whether two objects contain the same data value (invokes the object's </w:t>
      </w:r>
      <w:r>
        <w:rPr>
          <w:rFonts w:ascii="Consolas" w:hAnsi="Consolas"/>
          <w:color w:val="BE185D"/>
          <w:sz w:val="19"/>
        </w:rPr>
        <w:t>__eq__()</w:t>
      </w:r>
      <w:r>
        <w:t xml:space="preserve"> magic method).</w:t>
      </w:r>
    </w:p>
    <w:p w14:paraId="6B5B52A3" w14:textId="77777777" w:rsidR="00D7481C" w:rsidRDefault="00000000">
      <w:pPr>
        <w:spacing w:before="20" w:after="40"/>
        <w:ind w:left="360"/>
      </w:pPr>
      <w:r>
        <w:rPr>
          <w:b/>
          <w:color w:val="3B82F6"/>
        </w:rPr>
        <w:t xml:space="preserve">• </w:t>
      </w:r>
      <w:r>
        <w:rPr>
          <w:b/>
        </w:rPr>
        <w:t>is (Reference Identity):</w:t>
      </w:r>
      <w:r>
        <w:t xml:space="preserve"> Evaluates whether two variables point to the </w:t>
      </w:r>
      <w:r>
        <w:rPr>
          <w:b/>
        </w:rPr>
        <w:t>exact same memory address</w:t>
      </w:r>
      <w:r>
        <w:t xml:space="preserve"> (</w:t>
      </w:r>
      <w:r>
        <w:rPr>
          <w:rFonts w:ascii="Consolas" w:hAnsi="Consolas"/>
          <w:color w:val="BE185D"/>
          <w:sz w:val="19"/>
        </w:rPr>
        <w:t>id(a) == id(b)</w:t>
      </w:r>
      <w:r>
        <w:t>).</w:t>
      </w:r>
    </w:p>
    <w:p w14:paraId="297E3A3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x = [1, 2, 3]</w:t>
      </w:r>
      <w:r>
        <w:rPr>
          <w:rFonts w:ascii="Consolas" w:hAnsi="Consolas"/>
          <w:color w:val="0F172A"/>
          <w:sz w:val="17"/>
        </w:rPr>
        <w:br/>
        <w:t>y = [1, 2, 3]</w:t>
      </w:r>
      <w:r>
        <w:rPr>
          <w:rFonts w:ascii="Consolas" w:hAnsi="Consolas"/>
          <w:color w:val="0F172A"/>
          <w:sz w:val="17"/>
        </w:rPr>
        <w:br/>
        <w:t>print(x == y)  # True (Identical values)</w:t>
      </w:r>
      <w:r>
        <w:rPr>
          <w:rFonts w:ascii="Consolas" w:hAnsi="Consolas"/>
          <w:color w:val="0F172A"/>
          <w:sz w:val="17"/>
        </w:rPr>
        <w:br/>
        <w:t>print(x is y)  # False (Distinct heap-allocated objects)</w:t>
      </w:r>
      <w:r>
        <w:rPr>
          <w:rFonts w:ascii="Consolas" w:hAnsi="Consolas"/>
          <w:color w:val="0F172A"/>
          <w:sz w:val="17"/>
        </w:rPr>
        <w:br/>
      </w:r>
      <w:r>
        <w:rPr>
          <w:rFonts w:ascii="Consolas" w:hAnsi="Consolas"/>
          <w:color w:val="0F172A"/>
          <w:sz w:val="17"/>
        </w:rPr>
        <w:br/>
        <w:t># Small Integer Interning: Python pre-allocates integers from -5 to 256</w:t>
      </w:r>
      <w:r>
        <w:rPr>
          <w:rFonts w:ascii="Consolas" w:hAnsi="Consolas"/>
          <w:color w:val="0F172A"/>
          <w:sz w:val="17"/>
        </w:rPr>
        <w:br/>
        <w:t>p = 100</w:t>
      </w:r>
      <w:r>
        <w:rPr>
          <w:rFonts w:ascii="Consolas" w:hAnsi="Consolas"/>
          <w:color w:val="0F172A"/>
          <w:sz w:val="17"/>
        </w:rPr>
        <w:br/>
        <w:t>q = 100</w:t>
      </w:r>
      <w:r>
        <w:rPr>
          <w:rFonts w:ascii="Consolas" w:hAnsi="Consolas"/>
          <w:color w:val="0F172A"/>
          <w:sz w:val="17"/>
        </w:rPr>
        <w:br/>
        <w:t>print(p is q)  # True (Both point to the cached integer block)</w:t>
      </w:r>
      <w:r>
        <w:rPr>
          <w:rFonts w:ascii="Consolas" w:hAnsi="Consolas"/>
          <w:color w:val="0F172A"/>
          <w:sz w:val="17"/>
        </w:rPr>
        <w:br/>
      </w:r>
      <w:r>
        <w:rPr>
          <w:rFonts w:ascii="Consolas" w:hAnsi="Consolas"/>
          <w:color w:val="0F172A"/>
          <w:sz w:val="17"/>
        </w:rPr>
        <w:br/>
        <w:t>m = 1000</w:t>
      </w:r>
      <w:r>
        <w:rPr>
          <w:rFonts w:ascii="Consolas" w:hAnsi="Consolas"/>
          <w:color w:val="0F172A"/>
          <w:sz w:val="17"/>
        </w:rPr>
        <w:br/>
        <w:t>n = 1000</w:t>
      </w:r>
      <w:r>
        <w:rPr>
          <w:rFonts w:ascii="Consolas" w:hAnsi="Consolas"/>
          <w:color w:val="0F172A"/>
          <w:sz w:val="17"/>
        </w:rPr>
        <w:br/>
        <w:t>print(m is n)  # False (Exceeds intern cache; separate allocations in REPL)</w:t>
      </w:r>
    </w:p>
    <w:p w14:paraId="6A8B30C1" w14:textId="77777777" w:rsidR="00D7481C" w:rsidRDefault="00000000">
      <w:pPr>
        <w:pBdr>
          <w:left w:val="single" w:sz="18" w:space="8" w:color="64748B"/>
        </w:pBdr>
        <w:spacing w:before="80" w:after="80"/>
        <w:ind w:left="360"/>
      </w:pPr>
      <w:r>
        <w:rPr>
          <w:i/>
          <w:color w:val="475569"/>
        </w:rPr>
        <w:br/>
        <w:t>[!IMPORTANT]</w:t>
      </w:r>
      <w:r>
        <w:rPr>
          <w:i/>
          <w:color w:val="475569"/>
        </w:rPr>
        <w:br/>
      </w:r>
      <w:r>
        <w:rPr>
          <w:b/>
          <w:i/>
        </w:rPr>
        <w:t>Interview Rule:</w:t>
      </w:r>
      <w:r>
        <w:rPr>
          <w:i/>
          <w:color w:val="475569"/>
        </w:rPr>
        <w:t xml:space="preserve"> Always use </w:t>
      </w:r>
      <w:r>
        <w:rPr>
          <w:rFonts w:ascii="Consolas" w:hAnsi="Consolas"/>
          <w:color w:val="BE185D"/>
          <w:sz w:val="19"/>
        </w:rPr>
        <w:t>is</w:t>
      </w:r>
      <w:r>
        <w:rPr>
          <w:i/>
          <w:color w:val="475569"/>
        </w:rPr>
        <w:t xml:space="preserve"> when comparing against singleton objects like </w:t>
      </w:r>
      <w:r>
        <w:rPr>
          <w:rFonts w:ascii="Consolas" w:hAnsi="Consolas"/>
          <w:color w:val="BE185D"/>
          <w:sz w:val="19"/>
        </w:rPr>
        <w:t>None</w:t>
      </w:r>
      <w:r>
        <w:rPr>
          <w:i/>
          <w:color w:val="475569"/>
        </w:rPr>
        <w:t xml:space="preserve"> (</w:t>
      </w:r>
      <w:r>
        <w:rPr>
          <w:rFonts w:ascii="Consolas" w:hAnsi="Consolas"/>
          <w:color w:val="BE185D"/>
          <w:sz w:val="19"/>
        </w:rPr>
        <w:t>if val is None:</w:t>
      </w:r>
      <w:r>
        <w:rPr>
          <w:i/>
          <w:color w:val="475569"/>
        </w:rPr>
        <w:t xml:space="preserve">), because </w:t>
      </w:r>
      <w:r>
        <w:rPr>
          <w:rFonts w:ascii="Consolas" w:hAnsi="Consolas"/>
          <w:color w:val="BE185D"/>
          <w:sz w:val="19"/>
        </w:rPr>
        <w:t>None</w:t>
      </w:r>
      <w:r>
        <w:rPr>
          <w:i/>
          <w:color w:val="475569"/>
        </w:rPr>
        <w:t xml:space="preserve"> is a guaranteed unique singleton in Python memory, and </w:t>
      </w:r>
      <w:r>
        <w:rPr>
          <w:rFonts w:ascii="Consolas" w:hAnsi="Consolas"/>
          <w:color w:val="BE185D"/>
          <w:sz w:val="19"/>
        </w:rPr>
        <w:t>==</w:t>
      </w:r>
      <w:r>
        <w:rPr>
          <w:i/>
          <w:color w:val="475569"/>
        </w:rPr>
        <w:t xml:space="preserve"> can be maliciously overridden by user-defined classes.</w:t>
      </w:r>
      <w:r>
        <w:rPr>
          <w:i/>
          <w:color w:val="475569"/>
        </w:rPr>
        <w:br/>
      </w:r>
    </w:p>
    <w:p w14:paraId="78DA5CD6" w14:textId="77777777" w:rsidR="00D7481C" w:rsidRDefault="00D7481C">
      <w:pPr>
        <w:pBdr>
          <w:bottom w:val="single" w:sz="6" w:space="1" w:color="CBD5E1"/>
        </w:pBdr>
        <w:spacing w:before="120" w:after="120"/>
      </w:pPr>
    </w:p>
    <w:p w14:paraId="6C288031" w14:textId="77777777" w:rsidR="00D7481C" w:rsidRDefault="00000000">
      <w:pPr>
        <w:keepNext/>
        <w:spacing w:before="200"/>
      </w:pPr>
      <w:r>
        <w:rPr>
          <w:b/>
          <w:color w:val="1E40AF"/>
          <w:sz w:val="24"/>
        </w:rPr>
        <w:lastRenderedPageBreak/>
        <w:t>1.3 Mutability vs. Immutability</w:t>
      </w:r>
    </w:p>
    <w:p w14:paraId="68CABAC7" w14:textId="77777777" w:rsidR="00D7481C" w:rsidRDefault="00000000">
      <w:pPr>
        <w:spacing w:before="20" w:after="40"/>
        <w:ind w:left="360"/>
      </w:pPr>
      <w:r>
        <w:rPr>
          <w:b/>
          <w:color w:val="3B82F6"/>
        </w:rPr>
        <w:t xml:space="preserve">• </w:t>
      </w:r>
      <w:r>
        <w:rPr>
          <w:b/>
        </w:rPr>
        <w:t>Immutable Types:</w:t>
      </w:r>
      <w:r>
        <w:t xml:space="preserve"> </w:t>
      </w:r>
      <w:r>
        <w:rPr>
          <w:rFonts w:ascii="Consolas" w:hAnsi="Consolas"/>
          <w:color w:val="BE185D"/>
          <w:sz w:val="19"/>
        </w:rPr>
        <w:t>int</w:t>
      </w:r>
      <w:r>
        <w:t xml:space="preserve">, </w:t>
      </w:r>
      <w:r>
        <w:rPr>
          <w:rFonts w:ascii="Consolas" w:hAnsi="Consolas"/>
          <w:color w:val="BE185D"/>
          <w:sz w:val="19"/>
        </w:rPr>
        <w:t>float</w:t>
      </w:r>
      <w:r>
        <w:t xml:space="preserve">, </w:t>
      </w:r>
      <w:r>
        <w:rPr>
          <w:rFonts w:ascii="Consolas" w:hAnsi="Consolas"/>
          <w:color w:val="BE185D"/>
          <w:sz w:val="19"/>
        </w:rPr>
        <w:t>bool</w:t>
      </w:r>
      <w:r>
        <w:t xml:space="preserve">, </w:t>
      </w:r>
      <w:r>
        <w:rPr>
          <w:rFonts w:ascii="Consolas" w:hAnsi="Consolas"/>
          <w:color w:val="BE185D"/>
          <w:sz w:val="19"/>
        </w:rPr>
        <w:t>str</w:t>
      </w:r>
      <w:r>
        <w:t xml:space="preserve">, </w:t>
      </w:r>
      <w:r>
        <w:rPr>
          <w:rFonts w:ascii="Consolas" w:hAnsi="Consolas"/>
          <w:color w:val="BE185D"/>
          <w:sz w:val="19"/>
        </w:rPr>
        <w:t>tuple</w:t>
      </w:r>
      <w:r>
        <w:t xml:space="preserve">, </w:t>
      </w:r>
      <w:r>
        <w:rPr>
          <w:rFonts w:ascii="Consolas" w:hAnsi="Consolas"/>
          <w:color w:val="BE185D"/>
          <w:sz w:val="19"/>
        </w:rPr>
        <w:t>frozenset</w:t>
      </w:r>
      <w:r>
        <w:t xml:space="preserve">, </w:t>
      </w:r>
      <w:r>
        <w:rPr>
          <w:rFonts w:ascii="Consolas" w:hAnsi="Consolas"/>
          <w:color w:val="BE185D"/>
          <w:sz w:val="19"/>
        </w:rPr>
        <w:t>bytes</w:t>
      </w:r>
      <w:r>
        <w:t xml:space="preserve">. Once created, their memory contents can </w:t>
      </w:r>
      <w:r>
        <w:rPr>
          <w:b/>
        </w:rPr>
        <w:t>never</w:t>
      </w:r>
      <w:r>
        <w:t xml:space="preserve"> be modified in place. Any "modification" allocates an entirely new object in memory.</w:t>
      </w:r>
    </w:p>
    <w:p w14:paraId="446C628C" w14:textId="77777777" w:rsidR="00D7481C" w:rsidRDefault="00000000">
      <w:pPr>
        <w:spacing w:before="20" w:after="40"/>
        <w:ind w:left="360"/>
      </w:pPr>
      <w:r>
        <w:rPr>
          <w:b/>
          <w:color w:val="3B82F6"/>
        </w:rPr>
        <w:t xml:space="preserve">• </w:t>
      </w:r>
      <w:r>
        <w:rPr>
          <w:b/>
        </w:rPr>
        <w:t>Mutable Types:</w:t>
      </w:r>
      <w:r>
        <w:t xml:space="preserve"> </w:t>
      </w:r>
      <w:r>
        <w:rPr>
          <w:rFonts w:ascii="Consolas" w:hAnsi="Consolas"/>
          <w:color w:val="BE185D"/>
          <w:sz w:val="19"/>
        </w:rPr>
        <w:t>list</w:t>
      </w:r>
      <w:r>
        <w:t xml:space="preserve">, </w:t>
      </w:r>
      <w:r>
        <w:rPr>
          <w:rFonts w:ascii="Consolas" w:hAnsi="Consolas"/>
          <w:color w:val="BE185D"/>
          <w:sz w:val="19"/>
        </w:rPr>
        <w:t>dict</w:t>
      </w:r>
      <w:r>
        <w:t xml:space="preserve">, </w:t>
      </w:r>
      <w:r>
        <w:rPr>
          <w:rFonts w:ascii="Consolas" w:hAnsi="Consolas"/>
          <w:color w:val="BE185D"/>
          <w:sz w:val="19"/>
        </w:rPr>
        <w:t>set</w:t>
      </w:r>
      <w:r>
        <w:t xml:space="preserve">, </w:t>
      </w:r>
      <w:r>
        <w:rPr>
          <w:rFonts w:ascii="Consolas" w:hAnsi="Consolas"/>
          <w:color w:val="BE185D"/>
          <w:sz w:val="19"/>
        </w:rPr>
        <w:t>bytearray</w:t>
      </w:r>
      <w:r>
        <w:t>. Their memory contents can be modified in place without changing their memory address (</w:t>
      </w:r>
      <w:r>
        <w:rPr>
          <w:rFonts w:ascii="Consolas" w:hAnsi="Consolas"/>
          <w:color w:val="BE185D"/>
          <w:sz w:val="19"/>
        </w:rPr>
        <w:t>id()</w:t>
      </w:r>
      <w:r>
        <w:t>).</w:t>
      </w:r>
    </w:p>
    <w:p w14:paraId="0D0D712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Immutable Tuple with a Mutable Element (The Classic Trap):</w:t>
      </w:r>
      <w:r>
        <w:rPr>
          <w:rFonts w:ascii="Consolas" w:hAnsi="Consolas"/>
          <w:color w:val="0F172A"/>
          <w:sz w:val="17"/>
        </w:rPr>
        <w:br/>
        <w:t>t = (1, 2, [3, 4])</w:t>
      </w:r>
      <w:r>
        <w:rPr>
          <w:rFonts w:ascii="Consolas" w:hAnsi="Consolas"/>
          <w:color w:val="0F172A"/>
          <w:sz w:val="17"/>
        </w:rPr>
        <w:br/>
        <w:t># t[0] = 99        --&gt; TypeError: 'tuple' object does not support item assignment</w:t>
      </w:r>
      <w:r>
        <w:rPr>
          <w:rFonts w:ascii="Consolas" w:hAnsi="Consolas"/>
          <w:color w:val="0F172A"/>
          <w:sz w:val="17"/>
        </w:rPr>
        <w:br/>
        <w:t>t[2].append(5)     --&gt; SUCCESS!</w:t>
      </w:r>
      <w:r>
        <w:rPr>
          <w:rFonts w:ascii="Consolas" w:hAnsi="Consolas"/>
          <w:color w:val="0F172A"/>
          <w:sz w:val="17"/>
        </w:rPr>
        <w:br/>
        <w:t>print(t)           --&gt; (1, 2, [3, 4, 5])</w:t>
      </w:r>
    </w:p>
    <w:p w14:paraId="57BB766E" w14:textId="77777777" w:rsidR="00D7481C" w:rsidRDefault="00000000">
      <w:pPr>
        <w:spacing w:before="20"/>
      </w:pPr>
      <w:r>
        <w:rPr>
          <w:i/>
        </w:rPr>
        <w:t>Why did this work?</w:t>
      </w:r>
      <w:r>
        <w:t xml:space="preserve"> The tuple's internal pointers are immutable (it permanently references index 0, index 1, and index 2). However, the object at index 2 is a mutable </w:t>
      </w:r>
      <w:r>
        <w:rPr>
          <w:rFonts w:ascii="Consolas" w:hAnsi="Consolas"/>
          <w:color w:val="BE185D"/>
          <w:sz w:val="19"/>
        </w:rPr>
        <w:t>list</w:t>
      </w:r>
      <w:r>
        <w:t>, which can mutate internally while its identity remains unchanged!</w:t>
      </w:r>
    </w:p>
    <w:p w14:paraId="4DBB44CF" w14:textId="77777777" w:rsidR="00D7481C" w:rsidRDefault="00D7481C">
      <w:pPr>
        <w:pBdr>
          <w:bottom w:val="single" w:sz="6" w:space="1" w:color="CBD5E1"/>
        </w:pBdr>
        <w:spacing w:before="120" w:after="120"/>
      </w:pPr>
    </w:p>
    <w:p w14:paraId="244B93CA" w14:textId="77777777" w:rsidR="00D7481C" w:rsidRDefault="00000000">
      <w:pPr>
        <w:keepNext/>
        <w:spacing w:before="200"/>
      </w:pPr>
      <w:r>
        <w:rPr>
          <w:b/>
          <w:color w:val="1E40AF"/>
          <w:sz w:val="24"/>
        </w:rPr>
        <w:t>1.4 Shallow Copy vs. Deep Copy</w:t>
      </w:r>
    </w:p>
    <w:p w14:paraId="0271770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copy</w:t>
      </w:r>
      <w:r>
        <w:rPr>
          <w:rFonts w:ascii="Consolas" w:hAnsi="Consolas"/>
          <w:color w:val="0F172A"/>
          <w:sz w:val="17"/>
        </w:rPr>
        <w:br/>
      </w:r>
      <w:r>
        <w:rPr>
          <w:rFonts w:ascii="Consolas" w:hAnsi="Consolas"/>
          <w:color w:val="0F172A"/>
          <w:sz w:val="17"/>
        </w:rPr>
        <w:br/>
        <w:t>original = [[1, 2, 3], [4, 5, 6]]</w:t>
      </w:r>
      <w:r>
        <w:rPr>
          <w:rFonts w:ascii="Consolas" w:hAnsi="Consolas"/>
          <w:color w:val="0F172A"/>
          <w:sz w:val="17"/>
        </w:rPr>
        <w:br/>
      </w:r>
      <w:r>
        <w:rPr>
          <w:rFonts w:ascii="Consolas" w:hAnsi="Consolas"/>
          <w:color w:val="0F172A"/>
          <w:sz w:val="17"/>
        </w:rPr>
        <w:br/>
        <w:t># 1. Assignment (Zero copy - shared pointer)</w:t>
      </w:r>
      <w:r>
        <w:rPr>
          <w:rFonts w:ascii="Consolas" w:hAnsi="Consolas"/>
          <w:color w:val="0F172A"/>
          <w:sz w:val="17"/>
        </w:rPr>
        <w:br/>
        <w:t>ref = original</w:t>
      </w:r>
      <w:r>
        <w:rPr>
          <w:rFonts w:ascii="Consolas" w:hAnsi="Consolas"/>
          <w:color w:val="0F172A"/>
          <w:sz w:val="17"/>
        </w:rPr>
        <w:br/>
      </w:r>
      <w:r>
        <w:rPr>
          <w:rFonts w:ascii="Consolas" w:hAnsi="Consolas"/>
          <w:color w:val="0F172A"/>
          <w:sz w:val="17"/>
        </w:rPr>
        <w:br/>
        <w:t># 2. Shallow Copy (Creates new outer container, but inner elements are shared references)</w:t>
      </w:r>
      <w:r>
        <w:rPr>
          <w:rFonts w:ascii="Consolas" w:hAnsi="Consolas"/>
          <w:color w:val="0F172A"/>
          <w:sz w:val="17"/>
        </w:rPr>
        <w:br/>
        <w:t>shallow = copy.copy(original) # or original.copy() or original[:]</w:t>
      </w:r>
      <w:r>
        <w:rPr>
          <w:rFonts w:ascii="Consolas" w:hAnsi="Consolas"/>
          <w:color w:val="0F172A"/>
          <w:sz w:val="17"/>
        </w:rPr>
        <w:br/>
        <w:t>shallow[0].append(99)</w:t>
      </w:r>
      <w:r>
        <w:rPr>
          <w:rFonts w:ascii="Consolas" w:hAnsi="Consolas"/>
          <w:color w:val="0F172A"/>
          <w:sz w:val="17"/>
        </w:rPr>
        <w:br/>
        <w:t>print(original[0])  # [1, 2, 3, 99] -&gt; Modified!</w:t>
      </w:r>
      <w:r>
        <w:rPr>
          <w:rFonts w:ascii="Consolas" w:hAnsi="Consolas"/>
          <w:color w:val="0F172A"/>
          <w:sz w:val="17"/>
        </w:rPr>
        <w:br/>
      </w:r>
      <w:r>
        <w:rPr>
          <w:rFonts w:ascii="Consolas" w:hAnsi="Consolas"/>
          <w:color w:val="0F172A"/>
          <w:sz w:val="17"/>
        </w:rPr>
        <w:br/>
        <w:t># 3. Deep Copy (Recursively clones every nested container and object)</w:t>
      </w:r>
      <w:r>
        <w:rPr>
          <w:rFonts w:ascii="Consolas" w:hAnsi="Consolas"/>
          <w:color w:val="0F172A"/>
          <w:sz w:val="17"/>
        </w:rPr>
        <w:br/>
        <w:t>deep = copy.deepcopy(original)</w:t>
      </w:r>
      <w:r>
        <w:rPr>
          <w:rFonts w:ascii="Consolas" w:hAnsi="Consolas"/>
          <w:color w:val="0F172A"/>
          <w:sz w:val="17"/>
        </w:rPr>
        <w:br/>
        <w:t>deep[0].append(888)</w:t>
      </w:r>
      <w:r>
        <w:rPr>
          <w:rFonts w:ascii="Consolas" w:hAnsi="Consolas"/>
          <w:color w:val="0F172A"/>
          <w:sz w:val="17"/>
        </w:rPr>
        <w:br/>
        <w:t>print(original[0])  # [1, 2, 3, 99] -&gt; Completely isolated!</w:t>
      </w:r>
    </w:p>
    <w:p w14:paraId="55EF84A2" w14:textId="77777777" w:rsidR="00D7481C" w:rsidRDefault="00D7481C">
      <w:pPr>
        <w:pBdr>
          <w:bottom w:val="single" w:sz="6" w:space="1" w:color="CBD5E1"/>
        </w:pBdr>
        <w:spacing w:before="120" w:after="120"/>
      </w:pPr>
    </w:p>
    <w:p w14:paraId="60C00CD3" w14:textId="77777777" w:rsidR="00D7481C" w:rsidRDefault="00000000">
      <w:pPr>
        <w:keepNext/>
        <w:spacing w:before="200"/>
      </w:pPr>
      <w:r>
        <w:rPr>
          <w:b/>
          <w:color w:val="1E40AF"/>
          <w:sz w:val="24"/>
        </w:rPr>
        <w:t>1.5 The Mutable Default Argument Trap</w:t>
      </w:r>
    </w:p>
    <w:p w14:paraId="42B8E08E" w14:textId="77777777" w:rsidR="00D7481C" w:rsidRDefault="00000000">
      <w:pPr>
        <w:spacing w:before="20"/>
      </w:pPr>
      <w:r>
        <w:t xml:space="preserve">In Python, default function arguments are evaluated </w:t>
      </w:r>
      <w:r>
        <w:rPr>
          <w:b/>
        </w:rPr>
        <w:t>once at function definition time</w:t>
      </w:r>
      <w:r>
        <w:t>, not every time the function is called.</w:t>
      </w:r>
    </w:p>
    <w:p w14:paraId="498B82A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THE ANTI-PATTERN (Buggy)</w:t>
      </w:r>
      <w:r>
        <w:rPr>
          <w:rFonts w:ascii="Consolas" w:hAnsi="Consolas"/>
          <w:color w:val="0F172A"/>
          <w:sz w:val="17"/>
        </w:rPr>
        <w:br/>
        <w:t>def append_to_list(val, target_list=[]):</w:t>
      </w:r>
      <w:r>
        <w:rPr>
          <w:rFonts w:ascii="Consolas" w:hAnsi="Consolas"/>
          <w:color w:val="0F172A"/>
          <w:sz w:val="17"/>
        </w:rPr>
        <w:br/>
        <w:t xml:space="preserve">    target_list.append(val)</w:t>
      </w:r>
      <w:r>
        <w:rPr>
          <w:rFonts w:ascii="Consolas" w:hAnsi="Consolas"/>
          <w:color w:val="0F172A"/>
          <w:sz w:val="17"/>
        </w:rPr>
        <w:br/>
        <w:t xml:space="preserve">    return target_list</w:t>
      </w:r>
      <w:r>
        <w:rPr>
          <w:rFonts w:ascii="Consolas" w:hAnsi="Consolas"/>
          <w:color w:val="0F172A"/>
          <w:sz w:val="17"/>
        </w:rPr>
        <w:br/>
      </w:r>
      <w:r>
        <w:rPr>
          <w:rFonts w:ascii="Consolas" w:hAnsi="Consolas"/>
          <w:color w:val="0F172A"/>
          <w:sz w:val="17"/>
        </w:rPr>
        <w:br/>
        <w:t>print(append_to_list(1))  # [1]</w:t>
      </w:r>
      <w:r>
        <w:rPr>
          <w:rFonts w:ascii="Consolas" w:hAnsi="Consolas"/>
          <w:color w:val="0F172A"/>
          <w:sz w:val="17"/>
        </w:rPr>
        <w:br/>
        <w:t>print(append_to_list(2))  # [1, 2] -- The default list persisted across calls!</w:t>
      </w:r>
      <w:r>
        <w:rPr>
          <w:rFonts w:ascii="Consolas" w:hAnsi="Consolas"/>
          <w:color w:val="0F172A"/>
          <w:sz w:val="17"/>
        </w:rPr>
        <w:br/>
      </w:r>
      <w:r>
        <w:rPr>
          <w:rFonts w:ascii="Consolas" w:hAnsi="Consolas"/>
          <w:color w:val="0F172A"/>
          <w:sz w:val="17"/>
        </w:rPr>
        <w:br/>
        <w:t># THE PYTHONIC IDIOM (Correct)</w:t>
      </w:r>
      <w:r>
        <w:rPr>
          <w:rFonts w:ascii="Consolas" w:hAnsi="Consolas"/>
          <w:color w:val="0F172A"/>
          <w:sz w:val="17"/>
        </w:rPr>
        <w:br/>
        <w:t>def append_to_list_safe(val, target_list=None):</w:t>
      </w:r>
      <w:r>
        <w:rPr>
          <w:rFonts w:ascii="Consolas" w:hAnsi="Consolas"/>
          <w:color w:val="0F172A"/>
          <w:sz w:val="17"/>
        </w:rPr>
        <w:br/>
        <w:t xml:space="preserve">    if target_list is None:</w:t>
      </w:r>
      <w:r>
        <w:rPr>
          <w:rFonts w:ascii="Consolas" w:hAnsi="Consolas"/>
          <w:color w:val="0F172A"/>
          <w:sz w:val="17"/>
        </w:rPr>
        <w:br/>
        <w:t xml:space="preserve">        target_list = []</w:t>
      </w:r>
      <w:r>
        <w:rPr>
          <w:rFonts w:ascii="Consolas" w:hAnsi="Consolas"/>
          <w:color w:val="0F172A"/>
          <w:sz w:val="17"/>
        </w:rPr>
        <w:br/>
        <w:t xml:space="preserve">    target_list.append(val)</w:t>
      </w:r>
      <w:r>
        <w:rPr>
          <w:rFonts w:ascii="Consolas" w:hAnsi="Consolas"/>
          <w:color w:val="0F172A"/>
          <w:sz w:val="17"/>
        </w:rPr>
        <w:br/>
        <w:t xml:space="preserve">    return target_list</w:t>
      </w:r>
    </w:p>
    <w:p w14:paraId="081F0234" w14:textId="77777777" w:rsidR="00D7481C" w:rsidRDefault="00D7481C">
      <w:pPr>
        <w:pBdr>
          <w:bottom w:val="single" w:sz="6" w:space="1" w:color="CBD5E1"/>
        </w:pBdr>
        <w:spacing w:before="120" w:after="120"/>
      </w:pPr>
    </w:p>
    <w:p w14:paraId="28A442B5" w14:textId="77777777" w:rsidR="00D7481C" w:rsidRDefault="00000000">
      <w:pPr>
        <w:keepNext/>
        <w:spacing w:before="320" w:after="120"/>
      </w:pPr>
      <w:r>
        <w:rPr>
          <w:b/>
          <w:color w:val="0F2C59"/>
          <w:sz w:val="36"/>
        </w:rPr>
        <w:lastRenderedPageBreak/>
        <w:t>Part 2: Core Data Structures &amp; Algorithmic Complexities</w:t>
      </w:r>
    </w:p>
    <w:p w14:paraId="409FEDF9" w14:textId="77777777" w:rsidR="00D7481C" w:rsidRDefault="00000000">
      <w:pPr>
        <w:keepNext/>
        <w:spacing w:before="200"/>
      </w:pPr>
      <w:r>
        <w:rPr>
          <w:b/>
          <w:color w:val="1E40AF"/>
          <w:sz w:val="24"/>
        </w:rPr>
        <w:t>2.1 Big-O Complexity Matrix for Python Built-ins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7481C" w14:paraId="10410682" w14:textId="77777777">
        <w:trPr>
          <w:jc w:val="center"/>
        </w:trPr>
        <w:tc>
          <w:tcPr>
            <w:tcW w:w="1987" w:type="dxa"/>
            <w:shd w:val="clear" w:color="auto" w:fill="1E3A8A"/>
            <w:tcMar>
              <w:top w:w="90" w:type="dxa"/>
              <w:left w:w="130" w:type="dxa"/>
              <w:bottom w:w="90" w:type="dxa"/>
              <w:right w:w="130" w:type="dxa"/>
            </w:tcMar>
            <w:vAlign w:val="center"/>
          </w:tcPr>
          <w:p w14:paraId="52794997" w14:textId="77777777" w:rsidR="00D7481C" w:rsidRDefault="00000000">
            <w:pPr>
              <w:spacing w:before="20" w:after="20" w:line="252" w:lineRule="auto"/>
            </w:pPr>
            <w:r>
              <w:rPr>
                <w:b/>
                <w:color w:val="FFFFFF"/>
                <w:sz w:val="19"/>
              </w:rPr>
              <w:t>Data Structure</w:t>
            </w:r>
          </w:p>
        </w:tc>
        <w:tc>
          <w:tcPr>
            <w:tcW w:w="1987" w:type="dxa"/>
            <w:shd w:val="clear" w:color="auto" w:fill="1E3A8A"/>
            <w:tcMar>
              <w:top w:w="90" w:type="dxa"/>
              <w:left w:w="130" w:type="dxa"/>
              <w:bottom w:w="90" w:type="dxa"/>
              <w:right w:w="130" w:type="dxa"/>
            </w:tcMar>
            <w:vAlign w:val="center"/>
          </w:tcPr>
          <w:p w14:paraId="1209016C" w14:textId="77777777" w:rsidR="00D7481C" w:rsidRDefault="00000000">
            <w:pPr>
              <w:spacing w:before="20" w:after="20" w:line="252" w:lineRule="auto"/>
            </w:pPr>
            <w:r>
              <w:rPr>
                <w:b/>
                <w:color w:val="FFFFFF"/>
                <w:sz w:val="19"/>
              </w:rPr>
              <w:t>Operation</w:t>
            </w:r>
          </w:p>
        </w:tc>
        <w:tc>
          <w:tcPr>
            <w:tcW w:w="1987" w:type="dxa"/>
            <w:shd w:val="clear" w:color="auto" w:fill="1E3A8A"/>
            <w:tcMar>
              <w:top w:w="90" w:type="dxa"/>
              <w:left w:w="130" w:type="dxa"/>
              <w:bottom w:w="90" w:type="dxa"/>
              <w:right w:w="130" w:type="dxa"/>
            </w:tcMar>
            <w:vAlign w:val="center"/>
          </w:tcPr>
          <w:p w14:paraId="7E883E5C" w14:textId="77777777" w:rsidR="00D7481C" w:rsidRDefault="00000000">
            <w:pPr>
              <w:spacing w:before="20" w:after="20" w:line="252" w:lineRule="auto"/>
            </w:pPr>
            <w:r>
              <w:rPr>
                <w:b/>
                <w:color w:val="FFFFFF"/>
                <w:sz w:val="19"/>
              </w:rPr>
              <w:t>Average Case</w:t>
            </w:r>
          </w:p>
        </w:tc>
        <w:tc>
          <w:tcPr>
            <w:tcW w:w="1987" w:type="dxa"/>
            <w:shd w:val="clear" w:color="auto" w:fill="1E3A8A"/>
            <w:tcMar>
              <w:top w:w="90" w:type="dxa"/>
              <w:left w:w="130" w:type="dxa"/>
              <w:bottom w:w="90" w:type="dxa"/>
              <w:right w:w="130" w:type="dxa"/>
            </w:tcMar>
            <w:vAlign w:val="center"/>
          </w:tcPr>
          <w:p w14:paraId="4BCD3D1E" w14:textId="77777777" w:rsidR="00D7481C" w:rsidRDefault="00000000">
            <w:pPr>
              <w:spacing w:before="20" w:after="20" w:line="252" w:lineRule="auto"/>
            </w:pPr>
            <w:r>
              <w:rPr>
                <w:b/>
                <w:color w:val="FFFFFF"/>
                <w:sz w:val="19"/>
              </w:rPr>
              <w:t>Worst Case</w:t>
            </w:r>
          </w:p>
        </w:tc>
        <w:tc>
          <w:tcPr>
            <w:tcW w:w="1987" w:type="dxa"/>
            <w:shd w:val="clear" w:color="auto" w:fill="1E3A8A"/>
            <w:tcMar>
              <w:top w:w="90" w:type="dxa"/>
              <w:left w:w="130" w:type="dxa"/>
              <w:bottom w:w="90" w:type="dxa"/>
              <w:right w:w="130" w:type="dxa"/>
            </w:tcMar>
            <w:vAlign w:val="center"/>
          </w:tcPr>
          <w:p w14:paraId="1BAE7EBE" w14:textId="77777777" w:rsidR="00D7481C" w:rsidRDefault="00000000">
            <w:pPr>
              <w:spacing w:before="20" w:after="20" w:line="252" w:lineRule="auto"/>
            </w:pPr>
            <w:r>
              <w:rPr>
                <w:b/>
                <w:color w:val="FFFFFF"/>
                <w:sz w:val="19"/>
              </w:rPr>
              <w:t>Internal Implementation</w:t>
            </w:r>
          </w:p>
        </w:tc>
      </w:tr>
      <w:tr w:rsidR="00D7481C" w14:paraId="509D89E0" w14:textId="77777777">
        <w:trPr>
          <w:jc w:val="center"/>
        </w:trPr>
        <w:tc>
          <w:tcPr>
            <w:tcW w:w="1987" w:type="dxa"/>
            <w:shd w:val="clear" w:color="auto" w:fill="F8FAFC"/>
            <w:tcMar>
              <w:top w:w="90" w:type="dxa"/>
              <w:left w:w="130" w:type="dxa"/>
              <w:bottom w:w="90" w:type="dxa"/>
              <w:right w:w="130" w:type="dxa"/>
            </w:tcMar>
            <w:vAlign w:val="center"/>
          </w:tcPr>
          <w:p w14:paraId="29A367A5" w14:textId="77777777" w:rsidR="00D7481C" w:rsidRDefault="00000000">
            <w:pPr>
              <w:spacing w:before="20" w:after="20" w:line="252" w:lineRule="auto"/>
            </w:pPr>
            <w:r>
              <w:rPr>
                <w:b/>
                <w:sz w:val="18"/>
              </w:rPr>
              <w:t>list</w:t>
            </w:r>
          </w:p>
        </w:tc>
        <w:tc>
          <w:tcPr>
            <w:tcW w:w="1987" w:type="dxa"/>
            <w:shd w:val="clear" w:color="auto" w:fill="F8FAFC"/>
            <w:tcMar>
              <w:top w:w="90" w:type="dxa"/>
              <w:left w:w="130" w:type="dxa"/>
              <w:bottom w:w="90" w:type="dxa"/>
              <w:right w:w="130" w:type="dxa"/>
            </w:tcMar>
            <w:vAlign w:val="center"/>
          </w:tcPr>
          <w:p w14:paraId="7CCBE42D" w14:textId="77777777" w:rsidR="00D7481C" w:rsidRDefault="00000000">
            <w:pPr>
              <w:spacing w:before="20" w:after="20" w:line="252" w:lineRule="auto"/>
            </w:pPr>
            <w:r>
              <w:rPr>
                <w:rFonts w:ascii="Consolas" w:hAnsi="Consolas"/>
                <w:color w:val="BE185D"/>
                <w:sz w:val="19"/>
              </w:rPr>
              <w:t>append(x)</w:t>
            </w:r>
          </w:p>
        </w:tc>
        <w:tc>
          <w:tcPr>
            <w:tcW w:w="1987" w:type="dxa"/>
            <w:shd w:val="clear" w:color="auto" w:fill="F8FAFC"/>
            <w:tcMar>
              <w:top w:w="90" w:type="dxa"/>
              <w:left w:w="130" w:type="dxa"/>
              <w:bottom w:w="90" w:type="dxa"/>
              <w:right w:w="130" w:type="dxa"/>
            </w:tcMar>
            <w:vAlign w:val="center"/>
          </w:tcPr>
          <w:p w14:paraId="34FD9E3D" w14:textId="77777777" w:rsidR="00D7481C" w:rsidRDefault="00000000">
            <w:pPr>
              <w:spacing w:before="20" w:after="20" w:line="252" w:lineRule="auto"/>
            </w:pPr>
            <w:r>
              <w:rPr>
                <w:sz w:val="18"/>
              </w:rPr>
              <w:t>$O(1)$ amortized</w:t>
            </w:r>
          </w:p>
        </w:tc>
        <w:tc>
          <w:tcPr>
            <w:tcW w:w="1987" w:type="dxa"/>
            <w:shd w:val="clear" w:color="auto" w:fill="F8FAFC"/>
            <w:tcMar>
              <w:top w:w="90" w:type="dxa"/>
              <w:left w:w="130" w:type="dxa"/>
              <w:bottom w:w="90" w:type="dxa"/>
              <w:right w:w="130" w:type="dxa"/>
            </w:tcMar>
            <w:vAlign w:val="center"/>
          </w:tcPr>
          <w:p w14:paraId="00AC68CC" w14:textId="77777777" w:rsidR="00D7481C" w:rsidRDefault="00000000">
            <w:pPr>
              <w:spacing w:before="20" w:after="20" w:line="252" w:lineRule="auto"/>
            </w:pPr>
            <w:r>
              <w:rPr>
                <w:sz w:val="18"/>
              </w:rPr>
              <w:t>$O(n)$ (array resize)</w:t>
            </w:r>
          </w:p>
        </w:tc>
        <w:tc>
          <w:tcPr>
            <w:tcW w:w="1987" w:type="dxa"/>
            <w:shd w:val="clear" w:color="auto" w:fill="F8FAFC"/>
            <w:tcMar>
              <w:top w:w="90" w:type="dxa"/>
              <w:left w:w="130" w:type="dxa"/>
              <w:bottom w:w="90" w:type="dxa"/>
              <w:right w:w="130" w:type="dxa"/>
            </w:tcMar>
            <w:vAlign w:val="center"/>
          </w:tcPr>
          <w:p w14:paraId="713D1D64" w14:textId="77777777" w:rsidR="00D7481C" w:rsidRDefault="00000000">
            <w:pPr>
              <w:spacing w:before="20" w:after="20" w:line="252" w:lineRule="auto"/>
            </w:pPr>
            <w:r>
              <w:rPr>
                <w:sz w:val="18"/>
              </w:rPr>
              <w:t>Contiguous dynamic array of object pointers</w:t>
            </w:r>
          </w:p>
        </w:tc>
      </w:tr>
      <w:tr w:rsidR="00D7481C" w14:paraId="7FF99DFB" w14:textId="77777777">
        <w:trPr>
          <w:jc w:val="center"/>
        </w:trPr>
        <w:tc>
          <w:tcPr>
            <w:tcW w:w="1987" w:type="dxa"/>
            <w:shd w:val="clear" w:color="auto" w:fill="FFFFFF"/>
            <w:tcMar>
              <w:top w:w="90" w:type="dxa"/>
              <w:left w:w="130" w:type="dxa"/>
              <w:bottom w:w="90" w:type="dxa"/>
              <w:right w:w="130" w:type="dxa"/>
            </w:tcMar>
            <w:vAlign w:val="center"/>
          </w:tcPr>
          <w:p w14:paraId="46BF4831" w14:textId="77777777" w:rsidR="00D7481C" w:rsidRDefault="00D7481C">
            <w:pPr>
              <w:spacing w:before="20" w:after="20" w:line="252" w:lineRule="auto"/>
            </w:pPr>
          </w:p>
        </w:tc>
        <w:tc>
          <w:tcPr>
            <w:tcW w:w="1987" w:type="dxa"/>
            <w:shd w:val="clear" w:color="auto" w:fill="FFFFFF"/>
            <w:tcMar>
              <w:top w:w="90" w:type="dxa"/>
              <w:left w:w="130" w:type="dxa"/>
              <w:bottom w:w="90" w:type="dxa"/>
              <w:right w:w="130" w:type="dxa"/>
            </w:tcMar>
            <w:vAlign w:val="center"/>
          </w:tcPr>
          <w:p w14:paraId="33415645" w14:textId="77777777" w:rsidR="00D7481C" w:rsidRDefault="00000000">
            <w:pPr>
              <w:spacing w:before="20" w:after="20" w:line="252" w:lineRule="auto"/>
            </w:pPr>
            <w:r>
              <w:rPr>
                <w:rFonts w:ascii="Consolas" w:hAnsi="Consolas"/>
                <w:color w:val="BE185D"/>
                <w:sz w:val="19"/>
              </w:rPr>
              <w:t>insert(0, x)</w:t>
            </w:r>
            <w:r>
              <w:rPr>
                <w:sz w:val="18"/>
              </w:rPr>
              <w:t xml:space="preserve"> / </w:t>
            </w:r>
            <w:r>
              <w:rPr>
                <w:rFonts w:ascii="Consolas" w:hAnsi="Consolas"/>
                <w:color w:val="BE185D"/>
                <w:sz w:val="19"/>
              </w:rPr>
              <w:t>pop(0)</w:t>
            </w:r>
          </w:p>
        </w:tc>
        <w:tc>
          <w:tcPr>
            <w:tcW w:w="1987" w:type="dxa"/>
            <w:shd w:val="clear" w:color="auto" w:fill="FFFFFF"/>
            <w:tcMar>
              <w:top w:w="90" w:type="dxa"/>
              <w:left w:w="130" w:type="dxa"/>
              <w:bottom w:w="90" w:type="dxa"/>
              <w:right w:w="130" w:type="dxa"/>
            </w:tcMar>
            <w:vAlign w:val="center"/>
          </w:tcPr>
          <w:p w14:paraId="6C976011" w14:textId="77777777" w:rsidR="00D7481C" w:rsidRDefault="00000000">
            <w:pPr>
              <w:spacing w:before="20" w:after="20" w:line="252" w:lineRule="auto"/>
            </w:pPr>
            <w:r>
              <w:rPr>
                <w:sz w:val="18"/>
              </w:rPr>
              <w:t>$O(n)$</w:t>
            </w:r>
          </w:p>
        </w:tc>
        <w:tc>
          <w:tcPr>
            <w:tcW w:w="1987" w:type="dxa"/>
            <w:shd w:val="clear" w:color="auto" w:fill="FFFFFF"/>
            <w:tcMar>
              <w:top w:w="90" w:type="dxa"/>
              <w:left w:w="130" w:type="dxa"/>
              <w:bottom w:w="90" w:type="dxa"/>
              <w:right w:w="130" w:type="dxa"/>
            </w:tcMar>
            <w:vAlign w:val="center"/>
          </w:tcPr>
          <w:p w14:paraId="064D6590" w14:textId="77777777" w:rsidR="00D7481C" w:rsidRDefault="00000000">
            <w:pPr>
              <w:spacing w:before="20" w:after="20" w:line="252" w:lineRule="auto"/>
            </w:pPr>
            <w:r>
              <w:rPr>
                <w:sz w:val="18"/>
              </w:rPr>
              <w:t>$O(n)$</w:t>
            </w:r>
          </w:p>
        </w:tc>
        <w:tc>
          <w:tcPr>
            <w:tcW w:w="1987" w:type="dxa"/>
            <w:shd w:val="clear" w:color="auto" w:fill="FFFFFF"/>
            <w:tcMar>
              <w:top w:w="90" w:type="dxa"/>
              <w:left w:w="130" w:type="dxa"/>
              <w:bottom w:w="90" w:type="dxa"/>
              <w:right w:w="130" w:type="dxa"/>
            </w:tcMar>
            <w:vAlign w:val="center"/>
          </w:tcPr>
          <w:p w14:paraId="623E02AD" w14:textId="77777777" w:rsidR="00D7481C" w:rsidRDefault="00000000">
            <w:pPr>
              <w:spacing w:before="20" w:after="20" w:line="252" w:lineRule="auto"/>
            </w:pPr>
            <w:r>
              <w:rPr>
                <w:sz w:val="18"/>
              </w:rPr>
              <w:t>Requires shifting all $n$ subsequent pointers</w:t>
            </w:r>
          </w:p>
        </w:tc>
      </w:tr>
      <w:tr w:rsidR="00D7481C" w14:paraId="0281ED59" w14:textId="77777777">
        <w:trPr>
          <w:jc w:val="center"/>
        </w:trPr>
        <w:tc>
          <w:tcPr>
            <w:tcW w:w="1987" w:type="dxa"/>
            <w:shd w:val="clear" w:color="auto" w:fill="F8FAFC"/>
            <w:tcMar>
              <w:top w:w="90" w:type="dxa"/>
              <w:left w:w="130" w:type="dxa"/>
              <w:bottom w:w="90" w:type="dxa"/>
              <w:right w:w="130" w:type="dxa"/>
            </w:tcMar>
            <w:vAlign w:val="center"/>
          </w:tcPr>
          <w:p w14:paraId="262E9F0B" w14:textId="77777777" w:rsidR="00D7481C" w:rsidRDefault="00D7481C">
            <w:pPr>
              <w:spacing w:before="20" w:after="20" w:line="252" w:lineRule="auto"/>
            </w:pPr>
          </w:p>
        </w:tc>
        <w:tc>
          <w:tcPr>
            <w:tcW w:w="1987" w:type="dxa"/>
            <w:shd w:val="clear" w:color="auto" w:fill="F8FAFC"/>
            <w:tcMar>
              <w:top w:w="90" w:type="dxa"/>
              <w:left w:w="130" w:type="dxa"/>
              <w:bottom w:w="90" w:type="dxa"/>
              <w:right w:w="130" w:type="dxa"/>
            </w:tcMar>
            <w:vAlign w:val="center"/>
          </w:tcPr>
          <w:p w14:paraId="65984262" w14:textId="77777777" w:rsidR="00D7481C" w:rsidRDefault="00000000">
            <w:pPr>
              <w:spacing w:before="20" w:after="20" w:line="252" w:lineRule="auto"/>
            </w:pPr>
            <w:r>
              <w:rPr>
                <w:rFonts w:ascii="Consolas" w:hAnsi="Consolas"/>
                <w:color w:val="BE185D"/>
                <w:sz w:val="19"/>
              </w:rPr>
              <w:t>pop()</w:t>
            </w:r>
            <w:r>
              <w:rPr>
                <w:sz w:val="18"/>
              </w:rPr>
              <w:t xml:space="preserve"> (from end)</w:t>
            </w:r>
          </w:p>
        </w:tc>
        <w:tc>
          <w:tcPr>
            <w:tcW w:w="1987" w:type="dxa"/>
            <w:shd w:val="clear" w:color="auto" w:fill="F8FAFC"/>
            <w:tcMar>
              <w:top w:w="90" w:type="dxa"/>
              <w:left w:w="130" w:type="dxa"/>
              <w:bottom w:w="90" w:type="dxa"/>
              <w:right w:w="130" w:type="dxa"/>
            </w:tcMar>
            <w:vAlign w:val="center"/>
          </w:tcPr>
          <w:p w14:paraId="1D379E31" w14:textId="77777777" w:rsidR="00D7481C" w:rsidRDefault="00000000">
            <w:pPr>
              <w:spacing w:before="20" w:after="20" w:line="252" w:lineRule="auto"/>
            </w:pPr>
            <w:r>
              <w:rPr>
                <w:sz w:val="18"/>
              </w:rPr>
              <w:t>$O(1)$</w:t>
            </w:r>
          </w:p>
        </w:tc>
        <w:tc>
          <w:tcPr>
            <w:tcW w:w="1987" w:type="dxa"/>
            <w:shd w:val="clear" w:color="auto" w:fill="F8FAFC"/>
            <w:tcMar>
              <w:top w:w="90" w:type="dxa"/>
              <w:left w:w="130" w:type="dxa"/>
              <w:bottom w:w="90" w:type="dxa"/>
              <w:right w:w="130" w:type="dxa"/>
            </w:tcMar>
            <w:vAlign w:val="center"/>
          </w:tcPr>
          <w:p w14:paraId="79BC898D" w14:textId="77777777" w:rsidR="00D7481C" w:rsidRDefault="00000000">
            <w:pPr>
              <w:spacing w:before="20" w:after="20" w:line="252" w:lineRule="auto"/>
            </w:pPr>
            <w:r>
              <w:rPr>
                <w:sz w:val="18"/>
              </w:rPr>
              <w:t>$O(1)$</w:t>
            </w:r>
          </w:p>
        </w:tc>
        <w:tc>
          <w:tcPr>
            <w:tcW w:w="1987" w:type="dxa"/>
            <w:shd w:val="clear" w:color="auto" w:fill="F8FAFC"/>
            <w:tcMar>
              <w:top w:w="90" w:type="dxa"/>
              <w:left w:w="130" w:type="dxa"/>
              <w:bottom w:w="90" w:type="dxa"/>
              <w:right w:w="130" w:type="dxa"/>
            </w:tcMar>
            <w:vAlign w:val="center"/>
          </w:tcPr>
          <w:p w14:paraId="50F5D890" w14:textId="77777777" w:rsidR="00D7481C" w:rsidRDefault="00000000">
            <w:pPr>
              <w:spacing w:before="20" w:after="20" w:line="252" w:lineRule="auto"/>
            </w:pPr>
            <w:r>
              <w:rPr>
                <w:sz w:val="18"/>
              </w:rPr>
              <w:t>No memory shifting required</w:t>
            </w:r>
          </w:p>
        </w:tc>
      </w:tr>
      <w:tr w:rsidR="00D7481C" w14:paraId="38116F35" w14:textId="77777777">
        <w:trPr>
          <w:jc w:val="center"/>
        </w:trPr>
        <w:tc>
          <w:tcPr>
            <w:tcW w:w="1987" w:type="dxa"/>
            <w:shd w:val="clear" w:color="auto" w:fill="FFFFFF"/>
            <w:tcMar>
              <w:top w:w="90" w:type="dxa"/>
              <w:left w:w="130" w:type="dxa"/>
              <w:bottom w:w="90" w:type="dxa"/>
              <w:right w:w="130" w:type="dxa"/>
            </w:tcMar>
            <w:vAlign w:val="center"/>
          </w:tcPr>
          <w:p w14:paraId="4D7B2B6D" w14:textId="77777777" w:rsidR="00D7481C" w:rsidRDefault="00D7481C">
            <w:pPr>
              <w:spacing w:before="20" w:after="20" w:line="252" w:lineRule="auto"/>
            </w:pPr>
          </w:p>
        </w:tc>
        <w:tc>
          <w:tcPr>
            <w:tcW w:w="1987" w:type="dxa"/>
            <w:shd w:val="clear" w:color="auto" w:fill="FFFFFF"/>
            <w:tcMar>
              <w:top w:w="90" w:type="dxa"/>
              <w:left w:w="130" w:type="dxa"/>
              <w:bottom w:w="90" w:type="dxa"/>
              <w:right w:w="130" w:type="dxa"/>
            </w:tcMar>
            <w:vAlign w:val="center"/>
          </w:tcPr>
          <w:p w14:paraId="093DC201" w14:textId="77777777" w:rsidR="00D7481C" w:rsidRDefault="00000000">
            <w:pPr>
              <w:spacing w:before="20" w:after="20" w:line="252" w:lineRule="auto"/>
            </w:pPr>
            <w:r>
              <w:rPr>
                <w:rFonts w:ascii="Consolas" w:hAnsi="Consolas"/>
                <w:color w:val="BE185D"/>
                <w:sz w:val="19"/>
              </w:rPr>
              <w:t>x in my_list</w:t>
            </w:r>
          </w:p>
        </w:tc>
        <w:tc>
          <w:tcPr>
            <w:tcW w:w="1987" w:type="dxa"/>
            <w:shd w:val="clear" w:color="auto" w:fill="FFFFFF"/>
            <w:tcMar>
              <w:top w:w="90" w:type="dxa"/>
              <w:left w:w="130" w:type="dxa"/>
              <w:bottom w:w="90" w:type="dxa"/>
              <w:right w:w="130" w:type="dxa"/>
            </w:tcMar>
            <w:vAlign w:val="center"/>
          </w:tcPr>
          <w:p w14:paraId="21485CD5" w14:textId="77777777" w:rsidR="00D7481C" w:rsidRDefault="00000000">
            <w:pPr>
              <w:spacing w:before="20" w:after="20" w:line="252" w:lineRule="auto"/>
            </w:pPr>
            <w:r>
              <w:rPr>
                <w:sz w:val="18"/>
              </w:rPr>
              <w:t>$O(n)$</w:t>
            </w:r>
          </w:p>
        </w:tc>
        <w:tc>
          <w:tcPr>
            <w:tcW w:w="1987" w:type="dxa"/>
            <w:shd w:val="clear" w:color="auto" w:fill="FFFFFF"/>
            <w:tcMar>
              <w:top w:w="90" w:type="dxa"/>
              <w:left w:w="130" w:type="dxa"/>
              <w:bottom w:w="90" w:type="dxa"/>
              <w:right w:w="130" w:type="dxa"/>
            </w:tcMar>
            <w:vAlign w:val="center"/>
          </w:tcPr>
          <w:p w14:paraId="701E2141" w14:textId="77777777" w:rsidR="00D7481C" w:rsidRDefault="00000000">
            <w:pPr>
              <w:spacing w:before="20" w:after="20" w:line="252" w:lineRule="auto"/>
            </w:pPr>
            <w:r>
              <w:rPr>
                <w:sz w:val="18"/>
              </w:rPr>
              <w:t>$O(n)$</w:t>
            </w:r>
          </w:p>
        </w:tc>
        <w:tc>
          <w:tcPr>
            <w:tcW w:w="1987" w:type="dxa"/>
            <w:shd w:val="clear" w:color="auto" w:fill="FFFFFF"/>
            <w:tcMar>
              <w:top w:w="90" w:type="dxa"/>
              <w:left w:w="130" w:type="dxa"/>
              <w:bottom w:w="90" w:type="dxa"/>
              <w:right w:w="130" w:type="dxa"/>
            </w:tcMar>
            <w:vAlign w:val="center"/>
          </w:tcPr>
          <w:p w14:paraId="4EEEBE90" w14:textId="77777777" w:rsidR="00D7481C" w:rsidRDefault="00000000">
            <w:pPr>
              <w:spacing w:before="20" w:after="20" w:line="252" w:lineRule="auto"/>
            </w:pPr>
            <w:r>
              <w:rPr>
                <w:sz w:val="18"/>
              </w:rPr>
              <w:t>Linear scan</w:t>
            </w:r>
          </w:p>
        </w:tc>
      </w:tr>
      <w:tr w:rsidR="00D7481C" w14:paraId="04D085DD" w14:textId="77777777">
        <w:trPr>
          <w:jc w:val="center"/>
        </w:trPr>
        <w:tc>
          <w:tcPr>
            <w:tcW w:w="1987" w:type="dxa"/>
            <w:shd w:val="clear" w:color="auto" w:fill="F8FAFC"/>
            <w:tcMar>
              <w:top w:w="90" w:type="dxa"/>
              <w:left w:w="130" w:type="dxa"/>
              <w:bottom w:w="90" w:type="dxa"/>
              <w:right w:w="130" w:type="dxa"/>
            </w:tcMar>
            <w:vAlign w:val="center"/>
          </w:tcPr>
          <w:p w14:paraId="0FE41661" w14:textId="77777777" w:rsidR="00D7481C" w:rsidRDefault="00D7481C">
            <w:pPr>
              <w:spacing w:before="20" w:after="20" w:line="252" w:lineRule="auto"/>
            </w:pPr>
          </w:p>
        </w:tc>
        <w:tc>
          <w:tcPr>
            <w:tcW w:w="1987" w:type="dxa"/>
            <w:shd w:val="clear" w:color="auto" w:fill="F8FAFC"/>
            <w:tcMar>
              <w:top w:w="90" w:type="dxa"/>
              <w:left w:w="130" w:type="dxa"/>
              <w:bottom w:w="90" w:type="dxa"/>
              <w:right w:w="130" w:type="dxa"/>
            </w:tcMar>
            <w:vAlign w:val="center"/>
          </w:tcPr>
          <w:p w14:paraId="3C3B3DB6" w14:textId="77777777" w:rsidR="00D7481C" w:rsidRDefault="00000000">
            <w:pPr>
              <w:spacing w:before="20" w:after="20" w:line="252" w:lineRule="auto"/>
            </w:pPr>
            <w:r>
              <w:rPr>
                <w:sz w:val="18"/>
              </w:rPr>
              <w:t xml:space="preserve">Slicing </w:t>
            </w:r>
            <w:r>
              <w:rPr>
                <w:rFonts w:ascii="Consolas" w:hAnsi="Consolas"/>
                <w:color w:val="BE185D"/>
                <w:sz w:val="19"/>
              </w:rPr>
              <w:t>lst[a:b]</w:t>
            </w:r>
          </w:p>
        </w:tc>
        <w:tc>
          <w:tcPr>
            <w:tcW w:w="1987" w:type="dxa"/>
            <w:shd w:val="clear" w:color="auto" w:fill="F8FAFC"/>
            <w:tcMar>
              <w:top w:w="90" w:type="dxa"/>
              <w:left w:w="130" w:type="dxa"/>
              <w:bottom w:w="90" w:type="dxa"/>
              <w:right w:w="130" w:type="dxa"/>
            </w:tcMar>
            <w:vAlign w:val="center"/>
          </w:tcPr>
          <w:p w14:paraId="47BB4AFB" w14:textId="77777777" w:rsidR="00D7481C" w:rsidRDefault="00000000">
            <w:pPr>
              <w:spacing w:before="20" w:after="20" w:line="252" w:lineRule="auto"/>
            </w:pPr>
            <w:r>
              <w:rPr>
                <w:sz w:val="18"/>
              </w:rPr>
              <w:t>$O(k)$ where $k=b-a$</w:t>
            </w:r>
          </w:p>
        </w:tc>
        <w:tc>
          <w:tcPr>
            <w:tcW w:w="1987" w:type="dxa"/>
            <w:shd w:val="clear" w:color="auto" w:fill="F8FAFC"/>
            <w:tcMar>
              <w:top w:w="90" w:type="dxa"/>
              <w:left w:w="130" w:type="dxa"/>
              <w:bottom w:w="90" w:type="dxa"/>
              <w:right w:w="130" w:type="dxa"/>
            </w:tcMar>
            <w:vAlign w:val="center"/>
          </w:tcPr>
          <w:p w14:paraId="77384D2E" w14:textId="77777777" w:rsidR="00D7481C" w:rsidRDefault="00000000">
            <w:pPr>
              <w:spacing w:before="20" w:after="20" w:line="252" w:lineRule="auto"/>
            </w:pPr>
            <w:r>
              <w:rPr>
                <w:sz w:val="18"/>
              </w:rPr>
              <w:t>$O(k)$</w:t>
            </w:r>
          </w:p>
        </w:tc>
        <w:tc>
          <w:tcPr>
            <w:tcW w:w="1987" w:type="dxa"/>
            <w:shd w:val="clear" w:color="auto" w:fill="F8FAFC"/>
            <w:tcMar>
              <w:top w:w="90" w:type="dxa"/>
              <w:left w:w="130" w:type="dxa"/>
              <w:bottom w:w="90" w:type="dxa"/>
              <w:right w:w="130" w:type="dxa"/>
            </w:tcMar>
            <w:vAlign w:val="center"/>
          </w:tcPr>
          <w:p w14:paraId="45F5E149" w14:textId="77777777" w:rsidR="00D7481C" w:rsidRDefault="00000000">
            <w:pPr>
              <w:spacing w:before="20" w:after="20" w:line="252" w:lineRule="auto"/>
            </w:pPr>
            <w:r>
              <w:rPr>
                <w:sz w:val="18"/>
              </w:rPr>
              <w:t>Allocates new list and copies pointers</w:t>
            </w:r>
          </w:p>
        </w:tc>
      </w:tr>
      <w:tr w:rsidR="00D7481C" w14:paraId="175ADD04" w14:textId="77777777">
        <w:trPr>
          <w:jc w:val="center"/>
        </w:trPr>
        <w:tc>
          <w:tcPr>
            <w:tcW w:w="1987" w:type="dxa"/>
            <w:shd w:val="clear" w:color="auto" w:fill="FFFFFF"/>
            <w:tcMar>
              <w:top w:w="90" w:type="dxa"/>
              <w:left w:w="130" w:type="dxa"/>
              <w:bottom w:w="90" w:type="dxa"/>
              <w:right w:w="130" w:type="dxa"/>
            </w:tcMar>
            <w:vAlign w:val="center"/>
          </w:tcPr>
          <w:p w14:paraId="4EAC28AE" w14:textId="77777777" w:rsidR="00D7481C" w:rsidRDefault="00000000">
            <w:pPr>
              <w:spacing w:before="20" w:after="20" w:line="252" w:lineRule="auto"/>
            </w:pPr>
            <w:r>
              <w:rPr>
                <w:b/>
                <w:sz w:val="18"/>
              </w:rPr>
              <w:t>dict</w:t>
            </w:r>
          </w:p>
        </w:tc>
        <w:tc>
          <w:tcPr>
            <w:tcW w:w="1987" w:type="dxa"/>
            <w:shd w:val="clear" w:color="auto" w:fill="FFFFFF"/>
            <w:tcMar>
              <w:top w:w="90" w:type="dxa"/>
              <w:left w:w="130" w:type="dxa"/>
              <w:bottom w:w="90" w:type="dxa"/>
              <w:right w:w="130" w:type="dxa"/>
            </w:tcMar>
            <w:vAlign w:val="center"/>
          </w:tcPr>
          <w:p w14:paraId="3DA17A4C" w14:textId="77777777" w:rsidR="00D7481C" w:rsidRDefault="00000000">
            <w:pPr>
              <w:spacing w:before="20" w:after="20" w:line="252" w:lineRule="auto"/>
            </w:pPr>
            <w:r>
              <w:rPr>
                <w:sz w:val="18"/>
              </w:rPr>
              <w:t xml:space="preserve">Get </w:t>
            </w:r>
            <w:r>
              <w:rPr>
                <w:rFonts w:ascii="Consolas" w:hAnsi="Consolas"/>
                <w:color w:val="BE185D"/>
                <w:sz w:val="19"/>
              </w:rPr>
              <w:t>d[k]</w:t>
            </w:r>
            <w:r>
              <w:rPr>
                <w:sz w:val="18"/>
              </w:rPr>
              <w:t xml:space="preserve"> / Set </w:t>
            </w:r>
            <w:r>
              <w:rPr>
                <w:rFonts w:ascii="Consolas" w:hAnsi="Consolas"/>
                <w:color w:val="BE185D"/>
                <w:sz w:val="19"/>
              </w:rPr>
              <w:t>d[k]=v</w:t>
            </w:r>
          </w:p>
        </w:tc>
        <w:tc>
          <w:tcPr>
            <w:tcW w:w="1987" w:type="dxa"/>
            <w:shd w:val="clear" w:color="auto" w:fill="FFFFFF"/>
            <w:tcMar>
              <w:top w:w="90" w:type="dxa"/>
              <w:left w:w="130" w:type="dxa"/>
              <w:bottom w:w="90" w:type="dxa"/>
              <w:right w:w="130" w:type="dxa"/>
            </w:tcMar>
            <w:vAlign w:val="center"/>
          </w:tcPr>
          <w:p w14:paraId="76DD7C57" w14:textId="77777777" w:rsidR="00D7481C" w:rsidRDefault="00000000">
            <w:pPr>
              <w:spacing w:before="20" w:after="20" w:line="252" w:lineRule="auto"/>
            </w:pPr>
            <w:r>
              <w:rPr>
                <w:sz w:val="18"/>
              </w:rPr>
              <w:t>$O(1)$</w:t>
            </w:r>
          </w:p>
        </w:tc>
        <w:tc>
          <w:tcPr>
            <w:tcW w:w="1987" w:type="dxa"/>
            <w:shd w:val="clear" w:color="auto" w:fill="FFFFFF"/>
            <w:tcMar>
              <w:top w:w="90" w:type="dxa"/>
              <w:left w:w="130" w:type="dxa"/>
              <w:bottom w:w="90" w:type="dxa"/>
              <w:right w:w="130" w:type="dxa"/>
            </w:tcMar>
            <w:vAlign w:val="center"/>
          </w:tcPr>
          <w:p w14:paraId="29F8016E" w14:textId="77777777" w:rsidR="00D7481C" w:rsidRDefault="00000000">
            <w:pPr>
              <w:spacing w:before="20" w:after="20" w:line="252" w:lineRule="auto"/>
            </w:pPr>
            <w:r>
              <w:rPr>
                <w:sz w:val="18"/>
              </w:rPr>
              <w:t>$O(n)$ (hash collisions)</w:t>
            </w:r>
          </w:p>
        </w:tc>
        <w:tc>
          <w:tcPr>
            <w:tcW w:w="1987" w:type="dxa"/>
            <w:shd w:val="clear" w:color="auto" w:fill="FFFFFF"/>
            <w:tcMar>
              <w:top w:w="90" w:type="dxa"/>
              <w:left w:w="130" w:type="dxa"/>
              <w:bottom w:w="90" w:type="dxa"/>
              <w:right w:w="130" w:type="dxa"/>
            </w:tcMar>
            <w:vAlign w:val="center"/>
          </w:tcPr>
          <w:p w14:paraId="2A5B9B20" w14:textId="77777777" w:rsidR="00D7481C" w:rsidRDefault="00000000">
            <w:pPr>
              <w:spacing w:before="20" w:after="20" w:line="252" w:lineRule="auto"/>
            </w:pPr>
            <w:r>
              <w:rPr>
                <w:sz w:val="18"/>
              </w:rPr>
              <w:t>Compact hash table with open addressing</w:t>
            </w:r>
          </w:p>
        </w:tc>
      </w:tr>
      <w:tr w:rsidR="00D7481C" w14:paraId="33C9A786" w14:textId="77777777">
        <w:trPr>
          <w:jc w:val="center"/>
        </w:trPr>
        <w:tc>
          <w:tcPr>
            <w:tcW w:w="1987" w:type="dxa"/>
            <w:shd w:val="clear" w:color="auto" w:fill="F8FAFC"/>
            <w:tcMar>
              <w:top w:w="90" w:type="dxa"/>
              <w:left w:w="130" w:type="dxa"/>
              <w:bottom w:w="90" w:type="dxa"/>
              <w:right w:w="130" w:type="dxa"/>
            </w:tcMar>
            <w:vAlign w:val="center"/>
          </w:tcPr>
          <w:p w14:paraId="13DD9362" w14:textId="77777777" w:rsidR="00D7481C" w:rsidRDefault="00D7481C">
            <w:pPr>
              <w:spacing w:before="20" w:after="20" w:line="252" w:lineRule="auto"/>
            </w:pPr>
          </w:p>
        </w:tc>
        <w:tc>
          <w:tcPr>
            <w:tcW w:w="1987" w:type="dxa"/>
            <w:shd w:val="clear" w:color="auto" w:fill="F8FAFC"/>
            <w:tcMar>
              <w:top w:w="90" w:type="dxa"/>
              <w:left w:w="130" w:type="dxa"/>
              <w:bottom w:w="90" w:type="dxa"/>
              <w:right w:w="130" w:type="dxa"/>
            </w:tcMar>
            <w:vAlign w:val="center"/>
          </w:tcPr>
          <w:p w14:paraId="366BE188" w14:textId="77777777" w:rsidR="00D7481C" w:rsidRDefault="00000000">
            <w:pPr>
              <w:spacing w:before="20" w:after="20" w:line="252" w:lineRule="auto"/>
            </w:pPr>
            <w:r>
              <w:rPr>
                <w:sz w:val="18"/>
              </w:rPr>
              <w:t xml:space="preserve">Delete </w:t>
            </w:r>
            <w:r>
              <w:rPr>
                <w:rFonts w:ascii="Consolas" w:hAnsi="Consolas"/>
                <w:color w:val="BE185D"/>
                <w:sz w:val="19"/>
              </w:rPr>
              <w:t>del d[k]</w:t>
            </w:r>
          </w:p>
        </w:tc>
        <w:tc>
          <w:tcPr>
            <w:tcW w:w="1987" w:type="dxa"/>
            <w:shd w:val="clear" w:color="auto" w:fill="F8FAFC"/>
            <w:tcMar>
              <w:top w:w="90" w:type="dxa"/>
              <w:left w:w="130" w:type="dxa"/>
              <w:bottom w:w="90" w:type="dxa"/>
              <w:right w:w="130" w:type="dxa"/>
            </w:tcMar>
            <w:vAlign w:val="center"/>
          </w:tcPr>
          <w:p w14:paraId="63B7EA75" w14:textId="77777777" w:rsidR="00D7481C" w:rsidRDefault="00000000">
            <w:pPr>
              <w:spacing w:before="20" w:after="20" w:line="252" w:lineRule="auto"/>
            </w:pPr>
            <w:r>
              <w:rPr>
                <w:sz w:val="18"/>
              </w:rPr>
              <w:t>$O(1)$</w:t>
            </w:r>
          </w:p>
        </w:tc>
        <w:tc>
          <w:tcPr>
            <w:tcW w:w="1987" w:type="dxa"/>
            <w:shd w:val="clear" w:color="auto" w:fill="F8FAFC"/>
            <w:tcMar>
              <w:top w:w="90" w:type="dxa"/>
              <w:left w:w="130" w:type="dxa"/>
              <w:bottom w:w="90" w:type="dxa"/>
              <w:right w:w="130" w:type="dxa"/>
            </w:tcMar>
            <w:vAlign w:val="center"/>
          </w:tcPr>
          <w:p w14:paraId="21AA725B" w14:textId="77777777" w:rsidR="00D7481C" w:rsidRDefault="00000000">
            <w:pPr>
              <w:spacing w:before="20" w:after="20" w:line="252" w:lineRule="auto"/>
            </w:pPr>
            <w:r>
              <w:rPr>
                <w:sz w:val="18"/>
              </w:rPr>
              <w:t>$O(n)$</w:t>
            </w:r>
          </w:p>
        </w:tc>
        <w:tc>
          <w:tcPr>
            <w:tcW w:w="1987" w:type="dxa"/>
            <w:shd w:val="clear" w:color="auto" w:fill="F8FAFC"/>
            <w:tcMar>
              <w:top w:w="90" w:type="dxa"/>
              <w:left w:w="130" w:type="dxa"/>
              <w:bottom w:w="90" w:type="dxa"/>
              <w:right w:w="130" w:type="dxa"/>
            </w:tcMar>
            <w:vAlign w:val="center"/>
          </w:tcPr>
          <w:p w14:paraId="22F1DD75" w14:textId="77777777" w:rsidR="00D7481C" w:rsidRDefault="00000000">
            <w:pPr>
              <w:spacing w:before="20" w:after="20" w:line="252" w:lineRule="auto"/>
            </w:pPr>
            <w:r>
              <w:rPr>
                <w:sz w:val="18"/>
              </w:rPr>
              <w:t>Marks dummy tombstone</w:t>
            </w:r>
          </w:p>
        </w:tc>
      </w:tr>
      <w:tr w:rsidR="00D7481C" w14:paraId="239865DB" w14:textId="77777777">
        <w:trPr>
          <w:jc w:val="center"/>
        </w:trPr>
        <w:tc>
          <w:tcPr>
            <w:tcW w:w="1987" w:type="dxa"/>
            <w:shd w:val="clear" w:color="auto" w:fill="FFFFFF"/>
            <w:tcMar>
              <w:top w:w="90" w:type="dxa"/>
              <w:left w:w="130" w:type="dxa"/>
              <w:bottom w:w="90" w:type="dxa"/>
              <w:right w:w="130" w:type="dxa"/>
            </w:tcMar>
            <w:vAlign w:val="center"/>
          </w:tcPr>
          <w:p w14:paraId="5A2C873C" w14:textId="77777777" w:rsidR="00D7481C" w:rsidRDefault="00D7481C">
            <w:pPr>
              <w:spacing w:before="20" w:after="20" w:line="252" w:lineRule="auto"/>
            </w:pPr>
          </w:p>
        </w:tc>
        <w:tc>
          <w:tcPr>
            <w:tcW w:w="1987" w:type="dxa"/>
            <w:shd w:val="clear" w:color="auto" w:fill="FFFFFF"/>
            <w:tcMar>
              <w:top w:w="90" w:type="dxa"/>
              <w:left w:w="130" w:type="dxa"/>
              <w:bottom w:w="90" w:type="dxa"/>
              <w:right w:w="130" w:type="dxa"/>
            </w:tcMar>
            <w:vAlign w:val="center"/>
          </w:tcPr>
          <w:p w14:paraId="794CF48A" w14:textId="77777777" w:rsidR="00D7481C" w:rsidRDefault="00000000">
            <w:pPr>
              <w:spacing w:before="20" w:after="20" w:line="252" w:lineRule="auto"/>
            </w:pPr>
            <w:r>
              <w:rPr>
                <w:rFonts w:ascii="Consolas" w:hAnsi="Consolas"/>
                <w:color w:val="BE185D"/>
                <w:sz w:val="19"/>
              </w:rPr>
              <w:t>k in d</w:t>
            </w:r>
            <w:r>
              <w:rPr>
                <w:sz w:val="18"/>
              </w:rPr>
              <w:t xml:space="preserve"> (membership)</w:t>
            </w:r>
          </w:p>
        </w:tc>
        <w:tc>
          <w:tcPr>
            <w:tcW w:w="1987" w:type="dxa"/>
            <w:shd w:val="clear" w:color="auto" w:fill="FFFFFF"/>
            <w:tcMar>
              <w:top w:w="90" w:type="dxa"/>
              <w:left w:w="130" w:type="dxa"/>
              <w:bottom w:w="90" w:type="dxa"/>
              <w:right w:w="130" w:type="dxa"/>
            </w:tcMar>
            <w:vAlign w:val="center"/>
          </w:tcPr>
          <w:p w14:paraId="184E59FB" w14:textId="77777777" w:rsidR="00D7481C" w:rsidRDefault="00000000">
            <w:pPr>
              <w:spacing w:before="20" w:after="20" w:line="252" w:lineRule="auto"/>
            </w:pPr>
            <w:r>
              <w:rPr>
                <w:sz w:val="18"/>
              </w:rPr>
              <w:t>$O(1)$</w:t>
            </w:r>
          </w:p>
        </w:tc>
        <w:tc>
          <w:tcPr>
            <w:tcW w:w="1987" w:type="dxa"/>
            <w:shd w:val="clear" w:color="auto" w:fill="FFFFFF"/>
            <w:tcMar>
              <w:top w:w="90" w:type="dxa"/>
              <w:left w:w="130" w:type="dxa"/>
              <w:bottom w:w="90" w:type="dxa"/>
              <w:right w:w="130" w:type="dxa"/>
            </w:tcMar>
            <w:vAlign w:val="center"/>
          </w:tcPr>
          <w:p w14:paraId="10DEB1CD" w14:textId="77777777" w:rsidR="00D7481C" w:rsidRDefault="00000000">
            <w:pPr>
              <w:spacing w:before="20" w:after="20" w:line="252" w:lineRule="auto"/>
            </w:pPr>
            <w:r>
              <w:rPr>
                <w:sz w:val="18"/>
              </w:rPr>
              <w:t>$O(n)$</w:t>
            </w:r>
          </w:p>
        </w:tc>
        <w:tc>
          <w:tcPr>
            <w:tcW w:w="1987" w:type="dxa"/>
            <w:shd w:val="clear" w:color="auto" w:fill="FFFFFF"/>
            <w:tcMar>
              <w:top w:w="90" w:type="dxa"/>
              <w:left w:w="130" w:type="dxa"/>
              <w:bottom w:w="90" w:type="dxa"/>
              <w:right w:w="130" w:type="dxa"/>
            </w:tcMar>
            <w:vAlign w:val="center"/>
          </w:tcPr>
          <w:p w14:paraId="4A57C11E" w14:textId="77777777" w:rsidR="00D7481C" w:rsidRDefault="00000000">
            <w:pPr>
              <w:spacing w:before="20" w:after="20" w:line="252" w:lineRule="auto"/>
            </w:pPr>
            <w:r>
              <w:rPr>
                <w:sz w:val="18"/>
              </w:rPr>
              <w:t>Hashes key, looks up index in table</w:t>
            </w:r>
          </w:p>
        </w:tc>
      </w:tr>
      <w:tr w:rsidR="00D7481C" w14:paraId="5F61F6F5" w14:textId="77777777">
        <w:trPr>
          <w:jc w:val="center"/>
        </w:trPr>
        <w:tc>
          <w:tcPr>
            <w:tcW w:w="1987" w:type="dxa"/>
            <w:shd w:val="clear" w:color="auto" w:fill="F8FAFC"/>
            <w:tcMar>
              <w:top w:w="90" w:type="dxa"/>
              <w:left w:w="130" w:type="dxa"/>
              <w:bottom w:w="90" w:type="dxa"/>
              <w:right w:w="130" w:type="dxa"/>
            </w:tcMar>
            <w:vAlign w:val="center"/>
          </w:tcPr>
          <w:p w14:paraId="288840C0" w14:textId="77777777" w:rsidR="00D7481C" w:rsidRDefault="00000000">
            <w:pPr>
              <w:spacing w:before="20" w:after="20" w:line="252" w:lineRule="auto"/>
            </w:pPr>
            <w:r>
              <w:rPr>
                <w:b/>
                <w:sz w:val="18"/>
              </w:rPr>
              <w:t>set</w:t>
            </w:r>
          </w:p>
        </w:tc>
        <w:tc>
          <w:tcPr>
            <w:tcW w:w="1987" w:type="dxa"/>
            <w:shd w:val="clear" w:color="auto" w:fill="F8FAFC"/>
            <w:tcMar>
              <w:top w:w="90" w:type="dxa"/>
              <w:left w:w="130" w:type="dxa"/>
              <w:bottom w:w="90" w:type="dxa"/>
              <w:right w:w="130" w:type="dxa"/>
            </w:tcMar>
            <w:vAlign w:val="center"/>
          </w:tcPr>
          <w:p w14:paraId="0E28D673" w14:textId="77777777" w:rsidR="00D7481C" w:rsidRDefault="00000000">
            <w:pPr>
              <w:spacing w:before="20" w:after="20" w:line="252" w:lineRule="auto"/>
            </w:pPr>
            <w:r>
              <w:rPr>
                <w:sz w:val="18"/>
              </w:rPr>
              <w:t xml:space="preserve">Add </w:t>
            </w:r>
            <w:r>
              <w:rPr>
                <w:rFonts w:ascii="Consolas" w:hAnsi="Consolas"/>
                <w:color w:val="BE185D"/>
                <w:sz w:val="19"/>
              </w:rPr>
              <w:t>s.add(x)</w:t>
            </w:r>
            <w:r>
              <w:rPr>
                <w:sz w:val="18"/>
              </w:rPr>
              <w:t xml:space="preserve"> / Remove</w:t>
            </w:r>
          </w:p>
        </w:tc>
        <w:tc>
          <w:tcPr>
            <w:tcW w:w="1987" w:type="dxa"/>
            <w:shd w:val="clear" w:color="auto" w:fill="F8FAFC"/>
            <w:tcMar>
              <w:top w:w="90" w:type="dxa"/>
              <w:left w:w="130" w:type="dxa"/>
              <w:bottom w:w="90" w:type="dxa"/>
              <w:right w:w="130" w:type="dxa"/>
            </w:tcMar>
            <w:vAlign w:val="center"/>
          </w:tcPr>
          <w:p w14:paraId="4FB7C54E" w14:textId="77777777" w:rsidR="00D7481C" w:rsidRDefault="00000000">
            <w:pPr>
              <w:spacing w:before="20" w:after="20" w:line="252" w:lineRule="auto"/>
            </w:pPr>
            <w:r>
              <w:rPr>
                <w:sz w:val="18"/>
              </w:rPr>
              <w:t>$O(1)$</w:t>
            </w:r>
          </w:p>
        </w:tc>
        <w:tc>
          <w:tcPr>
            <w:tcW w:w="1987" w:type="dxa"/>
            <w:shd w:val="clear" w:color="auto" w:fill="F8FAFC"/>
            <w:tcMar>
              <w:top w:w="90" w:type="dxa"/>
              <w:left w:w="130" w:type="dxa"/>
              <w:bottom w:w="90" w:type="dxa"/>
              <w:right w:w="130" w:type="dxa"/>
            </w:tcMar>
            <w:vAlign w:val="center"/>
          </w:tcPr>
          <w:p w14:paraId="58191EC5" w14:textId="77777777" w:rsidR="00D7481C" w:rsidRDefault="00000000">
            <w:pPr>
              <w:spacing w:before="20" w:after="20" w:line="252" w:lineRule="auto"/>
            </w:pPr>
            <w:r>
              <w:rPr>
                <w:sz w:val="18"/>
              </w:rPr>
              <w:t>$O(n)$</w:t>
            </w:r>
          </w:p>
        </w:tc>
        <w:tc>
          <w:tcPr>
            <w:tcW w:w="1987" w:type="dxa"/>
            <w:shd w:val="clear" w:color="auto" w:fill="F8FAFC"/>
            <w:tcMar>
              <w:top w:w="90" w:type="dxa"/>
              <w:left w:w="130" w:type="dxa"/>
              <w:bottom w:w="90" w:type="dxa"/>
              <w:right w:w="130" w:type="dxa"/>
            </w:tcMar>
            <w:vAlign w:val="center"/>
          </w:tcPr>
          <w:p w14:paraId="56BE58D0" w14:textId="77777777" w:rsidR="00D7481C" w:rsidRDefault="00000000">
            <w:pPr>
              <w:spacing w:before="20" w:after="20" w:line="252" w:lineRule="auto"/>
            </w:pPr>
            <w:r>
              <w:rPr>
                <w:sz w:val="18"/>
              </w:rPr>
              <w:t>Hash table (dictionary with dummy values)</w:t>
            </w:r>
          </w:p>
        </w:tc>
      </w:tr>
      <w:tr w:rsidR="00D7481C" w14:paraId="7BD2EA04" w14:textId="77777777">
        <w:trPr>
          <w:jc w:val="center"/>
        </w:trPr>
        <w:tc>
          <w:tcPr>
            <w:tcW w:w="1987" w:type="dxa"/>
            <w:shd w:val="clear" w:color="auto" w:fill="FFFFFF"/>
            <w:tcMar>
              <w:top w:w="90" w:type="dxa"/>
              <w:left w:w="130" w:type="dxa"/>
              <w:bottom w:w="90" w:type="dxa"/>
              <w:right w:w="130" w:type="dxa"/>
            </w:tcMar>
            <w:vAlign w:val="center"/>
          </w:tcPr>
          <w:p w14:paraId="4C4BF536" w14:textId="77777777" w:rsidR="00D7481C" w:rsidRDefault="00D7481C">
            <w:pPr>
              <w:spacing w:before="20" w:after="20" w:line="252" w:lineRule="auto"/>
            </w:pPr>
          </w:p>
        </w:tc>
        <w:tc>
          <w:tcPr>
            <w:tcW w:w="1987" w:type="dxa"/>
            <w:shd w:val="clear" w:color="auto" w:fill="FFFFFF"/>
            <w:tcMar>
              <w:top w:w="90" w:type="dxa"/>
              <w:left w:w="130" w:type="dxa"/>
              <w:bottom w:w="90" w:type="dxa"/>
              <w:right w:w="130" w:type="dxa"/>
            </w:tcMar>
            <w:vAlign w:val="center"/>
          </w:tcPr>
          <w:p w14:paraId="190AFB27" w14:textId="77777777" w:rsidR="00D7481C" w:rsidRDefault="00000000">
            <w:pPr>
              <w:spacing w:before="20" w:after="20" w:line="252" w:lineRule="auto"/>
            </w:pPr>
            <w:r>
              <w:rPr>
                <w:sz w:val="18"/>
              </w:rPr>
              <w:t xml:space="preserve">Union </w:t>
            </w:r>
            <w:r>
              <w:rPr>
                <w:rFonts w:ascii="Consolas" w:hAnsi="Consolas"/>
                <w:color w:val="BE185D"/>
                <w:sz w:val="19"/>
              </w:rPr>
              <w:t>s1 \| s2</w:t>
            </w:r>
          </w:p>
        </w:tc>
        <w:tc>
          <w:tcPr>
            <w:tcW w:w="1987" w:type="dxa"/>
            <w:shd w:val="clear" w:color="auto" w:fill="FFFFFF"/>
            <w:tcMar>
              <w:top w:w="90" w:type="dxa"/>
              <w:left w:w="130" w:type="dxa"/>
              <w:bottom w:w="90" w:type="dxa"/>
              <w:right w:w="130" w:type="dxa"/>
            </w:tcMar>
            <w:vAlign w:val="center"/>
          </w:tcPr>
          <w:p w14:paraId="5551B52C" w14:textId="77777777" w:rsidR="00D7481C" w:rsidRDefault="00000000">
            <w:pPr>
              <w:spacing w:before="20" w:after="20" w:line="252" w:lineRule="auto"/>
            </w:pPr>
            <w:r>
              <w:rPr>
                <w:sz w:val="18"/>
              </w:rPr>
              <w:t>$O(\text{len}(s1) + \text{len}(s2))$</w:t>
            </w:r>
          </w:p>
        </w:tc>
        <w:tc>
          <w:tcPr>
            <w:tcW w:w="1987" w:type="dxa"/>
            <w:shd w:val="clear" w:color="auto" w:fill="FFFFFF"/>
            <w:tcMar>
              <w:top w:w="90" w:type="dxa"/>
              <w:left w:w="130" w:type="dxa"/>
              <w:bottom w:w="90" w:type="dxa"/>
              <w:right w:w="130" w:type="dxa"/>
            </w:tcMar>
            <w:vAlign w:val="center"/>
          </w:tcPr>
          <w:p w14:paraId="3AA0470E" w14:textId="77777777" w:rsidR="00D7481C" w:rsidRDefault="00000000">
            <w:pPr>
              <w:spacing w:before="20" w:after="20" w:line="252" w:lineRule="auto"/>
            </w:pPr>
            <w:r>
              <w:rPr>
                <w:sz w:val="18"/>
              </w:rPr>
              <w:t>$O(n)$</w:t>
            </w:r>
          </w:p>
        </w:tc>
        <w:tc>
          <w:tcPr>
            <w:tcW w:w="1987" w:type="dxa"/>
            <w:shd w:val="clear" w:color="auto" w:fill="FFFFFF"/>
            <w:tcMar>
              <w:top w:w="90" w:type="dxa"/>
              <w:left w:w="130" w:type="dxa"/>
              <w:bottom w:w="90" w:type="dxa"/>
              <w:right w:w="130" w:type="dxa"/>
            </w:tcMar>
            <w:vAlign w:val="center"/>
          </w:tcPr>
          <w:p w14:paraId="31D2B768" w14:textId="77777777" w:rsidR="00D7481C" w:rsidRDefault="00000000">
            <w:pPr>
              <w:spacing w:before="20" w:after="20" w:line="252" w:lineRule="auto"/>
            </w:pPr>
            <w:r>
              <w:rPr>
                <w:sz w:val="18"/>
              </w:rPr>
              <w:t>Combines hash sets</w:t>
            </w:r>
          </w:p>
        </w:tc>
      </w:tr>
      <w:tr w:rsidR="00D7481C" w14:paraId="4BD0A30E" w14:textId="77777777">
        <w:trPr>
          <w:jc w:val="center"/>
        </w:trPr>
        <w:tc>
          <w:tcPr>
            <w:tcW w:w="1987" w:type="dxa"/>
            <w:shd w:val="clear" w:color="auto" w:fill="F8FAFC"/>
            <w:tcMar>
              <w:top w:w="90" w:type="dxa"/>
              <w:left w:w="130" w:type="dxa"/>
              <w:bottom w:w="90" w:type="dxa"/>
              <w:right w:w="130" w:type="dxa"/>
            </w:tcMar>
            <w:vAlign w:val="center"/>
          </w:tcPr>
          <w:p w14:paraId="6568A877" w14:textId="77777777" w:rsidR="00D7481C" w:rsidRDefault="00D7481C">
            <w:pPr>
              <w:spacing w:before="20" w:after="20" w:line="252" w:lineRule="auto"/>
            </w:pPr>
          </w:p>
        </w:tc>
        <w:tc>
          <w:tcPr>
            <w:tcW w:w="1987" w:type="dxa"/>
            <w:shd w:val="clear" w:color="auto" w:fill="F8FAFC"/>
            <w:tcMar>
              <w:top w:w="90" w:type="dxa"/>
              <w:left w:w="130" w:type="dxa"/>
              <w:bottom w:w="90" w:type="dxa"/>
              <w:right w:w="130" w:type="dxa"/>
            </w:tcMar>
            <w:vAlign w:val="center"/>
          </w:tcPr>
          <w:p w14:paraId="7B13D7BC" w14:textId="77777777" w:rsidR="00D7481C" w:rsidRDefault="00000000">
            <w:pPr>
              <w:spacing w:before="20" w:after="20" w:line="252" w:lineRule="auto"/>
            </w:pPr>
            <w:r>
              <w:rPr>
                <w:sz w:val="18"/>
              </w:rPr>
              <w:t xml:space="preserve">Intersection </w:t>
            </w:r>
            <w:r>
              <w:rPr>
                <w:rFonts w:ascii="Consolas" w:hAnsi="Consolas"/>
                <w:color w:val="BE185D"/>
                <w:sz w:val="19"/>
              </w:rPr>
              <w:t>s1 &amp; s2</w:t>
            </w:r>
          </w:p>
        </w:tc>
        <w:tc>
          <w:tcPr>
            <w:tcW w:w="1987" w:type="dxa"/>
            <w:shd w:val="clear" w:color="auto" w:fill="F8FAFC"/>
            <w:tcMar>
              <w:top w:w="90" w:type="dxa"/>
              <w:left w:w="130" w:type="dxa"/>
              <w:bottom w:w="90" w:type="dxa"/>
              <w:right w:w="130" w:type="dxa"/>
            </w:tcMar>
            <w:vAlign w:val="center"/>
          </w:tcPr>
          <w:p w14:paraId="434846D3" w14:textId="77777777" w:rsidR="00D7481C" w:rsidRDefault="00000000">
            <w:pPr>
              <w:spacing w:before="20" w:after="20" w:line="252" w:lineRule="auto"/>
            </w:pPr>
            <w:r>
              <w:rPr>
                <w:sz w:val="18"/>
              </w:rPr>
              <w:t>$O(\min(\text{len}(s1), \text{len}(s2)))$</w:t>
            </w:r>
          </w:p>
        </w:tc>
        <w:tc>
          <w:tcPr>
            <w:tcW w:w="1987" w:type="dxa"/>
            <w:shd w:val="clear" w:color="auto" w:fill="F8FAFC"/>
            <w:tcMar>
              <w:top w:w="90" w:type="dxa"/>
              <w:left w:w="130" w:type="dxa"/>
              <w:bottom w:w="90" w:type="dxa"/>
              <w:right w:w="130" w:type="dxa"/>
            </w:tcMar>
            <w:vAlign w:val="center"/>
          </w:tcPr>
          <w:p w14:paraId="46D1EC7C" w14:textId="77777777" w:rsidR="00D7481C" w:rsidRDefault="00000000">
            <w:pPr>
              <w:spacing w:before="20" w:after="20" w:line="252" w:lineRule="auto"/>
            </w:pPr>
            <w:r>
              <w:rPr>
                <w:sz w:val="18"/>
              </w:rPr>
              <w:t>$O(n)$</w:t>
            </w:r>
          </w:p>
        </w:tc>
        <w:tc>
          <w:tcPr>
            <w:tcW w:w="1987" w:type="dxa"/>
            <w:shd w:val="clear" w:color="auto" w:fill="F8FAFC"/>
            <w:tcMar>
              <w:top w:w="90" w:type="dxa"/>
              <w:left w:w="130" w:type="dxa"/>
              <w:bottom w:w="90" w:type="dxa"/>
              <w:right w:w="130" w:type="dxa"/>
            </w:tcMar>
            <w:vAlign w:val="center"/>
          </w:tcPr>
          <w:p w14:paraId="7E6A3719" w14:textId="77777777" w:rsidR="00D7481C" w:rsidRDefault="00000000">
            <w:pPr>
              <w:spacing w:before="20" w:after="20" w:line="252" w:lineRule="auto"/>
            </w:pPr>
            <w:r>
              <w:rPr>
                <w:sz w:val="18"/>
              </w:rPr>
              <w:t>Traverses smaller set, checks hash in larger</w:t>
            </w:r>
          </w:p>
        </w:tc>
      </w:tr>
      <w:tr w:rsidR="00D7481C" w14:paraId="5BC31C66" w14:textId="77777777">
        <w:trPr>
          <w:jc w:val="center"/>
        </w:trPr>
        <w:tc>
          <w:tcPr>
            <w:tcW w:w="1987" w:type="dxa"/>
            <w:shd w:val="clear" w:color="auto" w:fill="FFFFFF"/>
            <w:tcMar>
              <w:top w:w="90" w:type="dxa"/>
              <w:left w:w="130" w:type="dxa"/>
              <w:bottom w:w="90" w:type="dxa"/>
              <w:right w:w="130" w:type="dxa"/>
            </w:tcMar>
            <w:vAlign w:val="center"/>
          </w:tcPr>
          <w:p w14:paraId="1E0C3C5C" w14:textId="77777777" w:rsidR="00D7481C" w:rsidRDefault="00000000">
            <w:pPr>
              <w:spacing w:before="20" w:after="20" w:line="252" w:lineRule="auto"/>
            </w:pPr>
            <w:r>
              <w:rPr>
                <w:b/>
                <w:sz w:val="18"/>
              </w:rPr>
              <w:t>deque</w:t>
            </w:r>
          </w:p>
        </w:tc>
        <w:tc>
          <w:tcPr>
            <w:tcW w:w="1987" w:type="dxa"/>
            <w:shd w:val="clear" w:color="auto" w:fill="FFFFFF"/>
            <w:tcMar>
              <w:top w:w="90" w:type="dxa"/>
              <w:left w:w="130" w:type="dxa"/>
              <w:bottom w:w="90" w:type="dxa"/>
              <w:right w:w="130" w:type="dxa"/>
            </w:tcMar>
            <w:vAlign w:val="center"/>
          </w:tcPr>
          <w:p w14:paraId="56745AF4" w14:textId="77777777" w:rsidR="00D7481C" w:rsidRDefault="00000000">
            <w:pPr>
              <w:spacing w:before="20" w:after="20" w:line="252" w:lineRule="auto"/>
            </w:pPr>
            <w:r>
              <w:rPr>
                <w:rFonts w:ascii="Consolas" w:hAnsi="Consolas"/>
                <w:color w:val="BE185D"/>
                <w:sz w:val="19"/>
              </w:rPr>
              <w:t>appendleft(x)</w:t>
            </w:r>
            <w:r>
              <w:rPr>
                <w:sz w:val="18"/>
              </w:rPr>
              <w:t xml:space="preserve"> / </w:t>
            </w:r>
            <w:r>
              <w:rPr>
                <w:rFonts w:ascii="Consolas" w:hAnsi="Consolas"/>
                <w:color w:val="BE185D"/>
                <w:sz w:val="19"/>
              </w:rPr>
              <w:t>popleft()</w:t>
            </w:r>
          </w:p>
        </w:tc>
        <w:tc>
          <w:tcPr>
            <w:tcW w:w="1987" w:type="dxa"/>
            <w:shd w:val="clear" w:color="auto" w:fill="FFFFFF"/>
            <w:tcMar>
              <w:top w:w="90" w:type="dxa"/>
              <w:left w:w="130" w:type="dxa"/>
              <w:bottom w:w="90" w:type="dxa"/>
              <w:right w:w="130" w:type="dxa"/>
            </w:tcMar>
            <w:vAlign w:val="center"/>
          </w:tcPr>
          <w:p w14:paraId="48D2320F" w14:textId="77777777" w:rsidR="00D7481C" w:rsidRDefault="00000000">
            <w:pPr>
              <w:spacing w:before="20" w:after="20" w:line="252" w:lineRule="auto"/>
            </w:pPr>
            <w:r>
              <w:rPr>
                <w:sz w:val="18"/>
              </w:rPr>
              <w:t>$O(1)$</w:t>
            </w:r>
          </w:p>
        </w:tc>
        <w:tc>
          <w:tcPr>
            <w:tcW w:w="1987" w:type="dxa"/>
            <w:shd w:val="clear" w:color="auto" w:fill="FFFFFF"/>
            <w:tcMar>
              <w:top w:w="90" w:type="dxa"/>
              <w:left w:w="130" w:type="dxa"/>
              <w:bottom w:w="90" w:type="dxa"/>
              <w:right w:w="130" w:type="dxa"/>
            </w:tcMar>
            <w:vAlign w:val="center"/>
          </w:tcPr>
          <w:p w14:paraId="42D7471C" w14:textId="77777777" w:rsidR="00D7481C" w:rsidRDefault="00000000">
            <w:pPr>
              <w:spacing w:before="20" w:after="20" w:line="252" w:lineRule="auto"/>
            </w:pPr>
            <w:r>
              <w:rPr>
                <w:sz w:val="18"/>
              </w:rPr>
              <w:t>$O(1)$</w:t>
            </w:r>
          </w:p>
        </w:tc>
        <w:tc>
          <w:tcPr>
            <w:tcW w:w="1987" w:type="dxa"/>
            <w:shd w:val="clear" w:color="auto" w:fill="FFFFFF"/>
            <w:tcMar>
              <w:top w:w="90" w:type="dxa"/>
              <w:left w:w="130" w:type="dxa"/>
              <w:bottom w:w="90" w:type="dxa"/>
              <w:right w:w="130" w:type="dxa"/>
            </w:tcMar>
            <w:vAlign w:val="center"/>
          </w:tcPr>
          <w:p w14:paraId="57CFD8F5" w14:textId="77777777" w:rsidR="00D7481C" w:rsidRDefault="00000000">
            <w:pPr>
              <w:spacing w:before="20" w:after="20" w:line="252" w:lineRule="auto"/>
            </w:pPr>
            <w:r>
              <w:rPr>
                <w:sz w:val="18"/>
              </w:rPr>
              <w:t>Doubly linked list of fixed memory blocks</w:t>
            </w:r>
          </w:p>
        </w:tc>
      </w:tr>
    </w:tbl>
    <w:p w14:paraId="67255662" w14:textId="77777777" w:rsidR="00D7481C" w:rsidRDefault="00D7481C">
      <w:pPr>
        <w:spacing w:after="80"/>
      </w:pPr>
    </w:p>
    <w:p w14:paraId="1E6FEBEF" w14:textId="77777777" w:rsidR="00D7481C" w:rsidRDefault="00D7481C">
      <w:pPr>
        <w:pBdr>
          <w:bottom w:val="single" w:sz="6" w:space="1" w:color="CBD5E1"/>
        </w:pBdr>
        <w:spacing w:before="120" w:after="120"/>
      </w:pPr>
    </w:p>
    <w:p w14:paraId="46BAECBE" w14:textId="77777777" w:rsidR="00D7481C" w:rsidRDefault="00000000">
      <w:pPr>
        <w:keepNext/>
        <w:spacing w:before="200"/>
      </w:pPr>
      <w:r>
        <w:rPr>
          <w:b/>
          <w:color w:val="1E40AF"/>
          <w:sz w:val="24"/>
        </w:rPr>
        <w:t>2.2 Python Dictionaries Under the Hood</w:t>
      </w:r>
    </w:p>
    <w:p w14:paraId="0C19025A" w14:textId="77777777" w:rsidR="00D7481C" w:rsidRDefault="00000000">
      <w:pPr>
        <w:spacing w:before="20"/>
      </w:pPr>
      <w:r>
        <w:t xml:space="preserve">Since Python 3.7, dictionaries are guaranteed to maintain </w:t>
      </w:r>
      <w:r>
        <w:rPr>
          <w:b/>
        </w:rPr>
        <w:t>insertion order</w:t>
      </w:r>
      <w:r>
        <w:t>.</w:t>
      </w:r>
      <w:r>
        <w:br/>
        <w:t xml:space="preserve">CPython achieves this using a </w:t>
      </w:r>
      <w:r>
        <w:rPr>
          <w:b/>
        </w:rPr>
        <w:t>two-array compact architecture</w:t>
      </w:r>
      <w:r>
        <w:t>:</w:t>
      </w:r>
    </w:p>
    <w:p w14:paraId="367BFB8E" w14:textId="77777777" w:rsidR="00D7481C" w:rsidRDefault="00000000">
      <w:pPr>
        <w:spacing w:before="20" w:after="40"/>
        <w:ind w:left="360"/>
      </w:pPr>
      <w:r>
        <w:rPr>
          <w:b/>
          <w:color w:val="3B82F6"/>
        </w:rPr>
        <w:t xml:space="preserve">• </w:t>
      </w:r>
      <w:r>
        <w:rPr>
          <w:b/>
        </w:rPr>
        <w:t>Indices Array:</w:t>
      </w:r>
      <w:r>
        <w:t xml:space="preserve"> A sparse array mapping hash buckets to indices in the entries array.</w:t>
      </w:r>
    </w:p>
    <w:p w14:paraId="4D6E4DA7" w14:textId="77777777" w:rsidR="00D7481C" w:rsidRDefault="00000000">
      <w:pPr>
        <w:spacing w:before="20" w:after="40"/>
        <w:ind w:left="360"/>
      </w:pPr>
      <w:r>
        <w:rPr>
          <w:b/>
          <w:color w:val="3B82F6"/>
        </w:rPr>
        <w:t xml:space="preserve">• </w:t>
      </w:r>
      <w:r>
        <w:rPr>
          <w:b/>
        </w:rPr>
        <w:t>Entries Array:</w:t>
      </w:r>
      <w:r>
        <w:t xml:space="preserve"> A dense array storing </w:t>
      </w:r>
      <w:r>
        <w:rPr>
          <w:rFonts w:ascii="Consolas" w:hAnsi="Consolas"/>
          <w:color w:val="BE185D"/>
          <w:sz w:val="19"/>
        </w:rPr>
        <w:t>[hash_code, key_pointer, value_pointer]</w:t>
      </w:r>
      <w:r>
        <w:t xml:space="preserve"> in the exact sequence they were inserted.</w:t>
      </w:r>
    </w:p>
    <w:p w14:paraId="1BA5DC0F" w14:textId="77777777" w:rsidR="00D7481C" w:rsidRDefault="00000000">
      <w:pPr>
        <w:spacing w:before="20" w:after="40"/>
        <w:ind w:left="360"/>
      </w:pPr>
      <w:r>
        <w:rPr>
          <w:b/>
          <w:color w:val="3B82F6"/>
        </w:rPr>
        <w:t xml:space="preserve">• </w:t>
      </w:r>
      <w:r>
        <w:rPr>
          <w:b/>
        </w:rPr>
        <w:t>Space Reduction:</w:t>
      </w:r>
      <w:r>
        <w:t xml:space="preserve"> Reduces memory consumption by 30–40% compared to legacy sparse hash tables.</w:t>
      </w:r>
    </w:p>
    <w:p w14:paraId="44F7DD80" w14:textId="77777777" w:rsidR="00D7481C" w:rsidRDefault="00000000">
      <w:pPr>
        <w:spacing w:before="20" w:after="40"/>
        <w:ind w:left="360"/>
      </w:pPr>
      <w:r>
        <w:rPr>
          <w:b/>
          <w:color w:val="3B82F6"/>
        </w:rPr>
        <w:lastRenderedPageBreak/>
        <w:t xml:space="preserve">• </w:t>
      </w:r>
      <w:r>
        <w:rPr>
          <w:b/>
        </w:rPr>
        <w:t>Key Requirement:</w:t>
      </w:r>
      <w:r>
        <w:t xml:space="preserve"> A dictionary key </w:t>
      </w:r>
      <w:r>
        <w:rPr>
          <w:b/>
        </w:rPr>
        <w:t>must be hashable</w:t>
      </w:r>
      <w:r>
        <w:t xml:space="preserve"> (must implement </w:t>
      </w:r>
      <w:r>
        <w:rPr>
          <w:rFonts w:ascii="Consolas" w:hAnsi="Consolas"/>
          <w:color w:val="BE185D"/>
          <w:sz w:val="19"/>
        </w:rPr>
        <w:t>__hash__()</w:t>
      </w:r>
      <w:r>
        <w:t xml:space="preserve"> and </w:t>
      </w:r>
      <w:r>
        <w:rPr>
          <w:rFonts w:ascii="Consolas" w:hAnsi="Consolas"/>
          <w:color w:val="BE185D"/>
          <w:sz w:val="19"/>
        </w:rPr>
        <w:t>__eq__()</w:t>
      </w:r>
      <w:r>
        <w:t>). Mutable objects (</w:t>
      </w:r>
      <w:r>
        <w:rPr>
          <w:rFonts w:ascii="Consolas" w:hAnsi="Consolas"/>
          <w:color w:val="BE185D"/>
          <w:sz w:val="19"/>
        </w:rPr>
        <w:t>list</w:t>
      </w:r>
      <w:r>
        <w:t xml:space="preserve">, </w:t>
      </w:r>
      <w:r>
        <w:rPr>
          <w:rFonts w:ascii="Consolas" w:hAnsi="Consolas"/>
          <w:color w:val="BE185D"/>
          <w:sz w:val="19"/>
        </w:rPr>
        <w:t>dict</w:t>
      </w:r>
      <w:r>
        <w:t xml:space="preserve">, </w:t>
      </w:r>
      <w:r>
        <w:rPr>
          <w:rFonts w:ascii="Consolas" w:hAnsi="Consolas"/>
          <w:color w:val="BE185D"/>
          <w:sz w:val="19"/>
        </w:rPr>
        <w:t>set</w:t>
      </w:r>
      <w:r>
        <w:t xml:space="preserve">) are unhashable and will throw </w:t>
      </w:r>
      <w:r>
        <w:rPr>
          <w:rFonts w:ascii="Consolas" w:hAnsi="Consolas"/>
          <w:color w:val="BE185D"/>
          <w:sz w:val="19"/>
        </w:rPr>
        <w:t>TypeError: unhashable type</w:t>
      </w:r>
      <w:r>
        <w:t>.</w:t>
      </w:r>
    </w:p>
    <w:p w14:paraId="73F95E39" w14:textId="77777777" w:rsidR="00D7481C" w:rsidRDefault="00D7481C">
      <w:pPr>
        <w:pBdr>
          <w:bottom w:val="single" w:sz="6" w:space="1" w:color="CBD5E1"/>
        </w:pBdr>
        <w:spacing w:before="120" w:after="120"/>
      </w:pPr>
    </w:p>
    <w:p w14:paraId="40A0B209" w14:textId="77777777" w:rsidR="00D7481C" w:rsidRDefault="00000000">
      <w:pPr>
        <w:keepNext/>
        <w:spacing w:before="320" w:after="120"/>
      </w:pPr>
      <w:r>
        <w:rPr>
          <w:b/>
          <w:color w:val="0F2C59"/>
          <w:sz w:val="36"/>
        </w:rPr>
        <w:t>Part 3: Comprehensions &amp; Advanced Slicing</w:t>
      </w:r>
    </w:p>
    <w:p w14:paraId="6FDACA86" w14:textId="77777777" w:rsidR="00D7481C" w:rsidRDefault="00000000">
      <w:pPr>
        <w:keepNext/>
        <w:spacing w:before="200"/>
      </w:pPr>
      <w:r>
        <w:rPr>
          <w:b/>
          <w:color w:val="1E40AF"/>
          <w:sz w:val="24"/>
        </w:rPr>
        <w:t>3.1 Python Slicing Internals: sequence[start:stop:step]</w:t>
      </w:r>
    </w:p>
    <w:p w14:paraId="37986CEB" w14:textId="77777777" w:rsidR="00D7481C" w:rsidRDefault="00000000">
      <w:pPr>
        <w:spacing w:before="20" w:after="40"/>
        <w:ind w:left="360"/>
      </w:pPr>
      <w:r>
        <w:rPr>
          <w:b/>
          <w:color w:val="3B82F6"/>
        </w:rPr>
        <w:t xml:space="preserve">• </w:t>
      </w:r>
      <w:r>
        <w:rPr>
          <w:b/>
        </w:rPr>
        <w:t>Indices:</w:t>
      </w:r>
      <w:r>
        <w:t xml:space="preserve"> 0-based. Negative indices count backward from the end (</w:t>
      </w:r>
      <w:r>
        <w:rPr>
          <w:rFonts w:ascii="Consolas" w:hAnsi="Consolas"/>
          <w:color w:val="BE185D"/>
          <w:sz w:val="19"/>
        </w:rPr>
        <w:t>-1</w:t>
      </w:r>
      <w:r>
        <w:t xml:space="preserve"> is the last element).</w:t>
      </w:r>
    </w:p>
    <w:p w14:paraId="6D973F1F" w14:textId="77777777" w:rsidR="00D7481C" w:rsidRDefault="00000000">
      <w:pPr>
        <w:spacing w:before="20" w:after="40"/>
        <w:ind w:left="360"/>
      </w:pPr>
      <w:r>
        <w:rPr>
          <w:b/>
          <w:color w:val="3B82F6"/>
        </w:rPr>
        <w:t xml:space="preserve">• </w:t>
      </w:r>
      <w:r>
        <w:rPr>
          <w:b/>
        </w:rPr>
        <w:t>Omission Rules:</w:t>
      </w:r>
      <w:r>
        <w:br/>
      </w:r>
      <w:r>
        <w:rPr>
          <w:rFonts w:ascii="Consolas" w:hAnsi="Consolas"/>
          <w:color w:val="BE185D"/>
          <w:sz w:val="19"/>
        </w:rPr>
        <w:t>lst[:]</w:t>
      </w:r>
      <w:r>
        <w:t xml:space="preserve"> creates a shallow copy.</w:t>
      </w:r>
      <w:r>
        <w:br/>
      </w:r>
      <w:r>
        <w:rPr>
          <w:rFonts w:ascii="Consolas" w:hAnsi="Consolas"/>
          <w:color w:val="BE185D"/>
          <w:sz w:val="19"/>
        </w:rPr>
        <w:t>lst[::-1]</w:t>
      </w:r>
      <w:r>
        <w:t xml:space="preserve"> reverses the sequence in $O(n)$ time.</w:t>
      </w:r>
      <w:r>
        <w:br/>
      </w:r>
      <w:r>
        <w:rPr>
          <w:rFonts w:ascii="Consolas" w:hAnsi="Consolas"/>
          <w:color w:val="BE185D"/>
          <w:sz w:val="19"/>
        </w:rPr>
        <w:t>lst[::2]</w:t>
      </w:r>
      <w:r>
        <w:t xml:space="preserve"> extracts every second element.</w:t>
      </w:r>
      <w:r>
        <w:br/>
      </w:r>
      <w:r>
        <w:br/>
      </w:r>
    </w:p>
    <w:p w14:paraId="5E5D7A9A" w14:textId="77777777" w:rsidR="00D7481C" w:rsidRDefault="00000000">
      <w:pPr>
        <w:keepNext/>
        <w:spacing w:before="200"/>
      </w:pPr>
      <w:r>
        <w:rPr>
          <w:b/>
          <w:color w:val="1E40AF"/>
          <w:sz w:val="24"/>
        </w:rPr>
        <w:t>3.2 List, Dict, and Set Comprehensions</w:t>
      </w:r>
    </w:p>
    <w:p w14:paraId="433546FA" w14:textId="77777777" w:rsidR="00D7481C" w:rsidRDefault="00000000">
      <w:pPr>
        <w:spacing w:before="20"/>
      </w:pPr>
      <w:r>
        <w:t>Comprehensions are not merely syntactic sugar; they run at C-speed inside the CPython bytecode interpreter by avoiding repeated attribute lookups (</w:t>
      </w:r>
      <w:r>
        <w:rPr>
          <w:rFonts w:ascii="Consolas" w:hAnsi="Consolas"/>
          <w:color w:val="BE185D"/>
          <w:sz w:val="19"/>
        </w:rPr>
        <w:t>list.append</w:t>
      </w:r>
      <w:r>
        <w:t>).</w:t>
      </w:r>
    </w:p>
    <w:p w14:paraId="6DF0C74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1. Filtered and Transformed List Comprehension</w:t>
      </w:r>
      <w:r>
        <w:rPr>
          <w:rFonts w:ascii="Consolas" w:hAnsi="Consolas"/>
          <w:color w:val="0F172A"/>
          <w:sz w:val="17"/>
        </w:rPr>
        <w:br/>
        <w:t>squares = [x**2 for x in range(10) if x % 2 == 0]</w:t>
      </w:r>
      <w:r>
        <w:rPr>
          <w:rFonts w:ascii="Consolas" w:hAnsi="Consolas"/>
          <w:color w:val="0F172A"/>
          <w:sz w:val="17"/>
        </w:rPr>
        <w:br/>
      </w:r>
      <w:r>
        <w:rPr>
          <w:rFonts w:ascii="Consolas" w:hAnsi="Consolas"/>
          <w:color w:val="0F172A"/>
          <w:sz w:val="17"/>
        </w:rPr>
        <w:br/>
        <w:t># 2. Dictionary Comprehension (Inverting a map)</w:t>
      </w:r>
      <w:r>
        <w:rPr>
          <w:rFonts w:ascii="Consolas" w:hAnsi="Consolas"/>
          <w:color w:val="0F172A"/>
          <w:sz w:val="17"/>
        </w:rPr>
        <w:br/>
        <w:t>char_map = {'a': 1, 'b': 2, 'c': 3}</w:t>
      </w:r>
      <w:r>
        <w:rPr>
          <w:rFonts w:ascii="Consolas" w:hAnsi="Consolas"/>
          <w:color w:val="0F172A"/>
          <w:sz w:val="17"/>
        </w:rPr>
        <w:br/>
        <w:t>inv_map = {v: k for k, v in char_map.items()}</w:t>
      </w:r>
      <w:r>
        <w:rPr>
          <w:rFonts w:ascii="Consolas" w:hAnsi="Consolas"/>
          <w:color w:val="0F172A"/>
          <w:sz w:val="17"/>
        </w:rPr>
        <w:br/>
      </w:r>
      <w:r>
        <w:rPr>
          <w:rFonts w:ascii="Consolas" w:hAnsi="Consolas"/>
          <w:color w:val="0F172A"/>
          <w:sz w:val="17"/>
        </w:rPr>
        <w:br/>
        <w:t># 3. Set Comprehension</w:t>
      </w:r>
      <w:r>
        <w:rPr>
          <w:rFonts w:ascii="Consolas" w:hAnsi="Consolas"/>
          <w:color w:val="0F172A"/>
          <w:sz w:val="17"/>
        </w:rPr>
        <w:br/>
        <w:t>unique_lengths = {len(word) for word in ["apple", "banana", "fig", "apple"]}</w:t>
      </w:r>
      <w:r>
        <w:rPr>
          <w:rFonts w:ascii="Consolas" w:hAnsi="Consolas"/>
          <w:color w:val="0F172A"/>
          <w:sz w:val="17"/>
        </w:rPr>
        <w:br/>
      </w:r>
      <w:r>
        <w:rPr>
          <w:rFonts w:ascii="Consolas" w:hAnsi="Consolas"/>
          <w:color w:val="0F172A"/>
          <w:sz w:val="17"/>
        </w:rPr>
        <w:br/>
        <w:t># 4. Nested Comprehension (Flattening a 2D Matrix)</w:t>
      </w:r>
      <w:r>
        <w:rPr>
          <w:rFonts w:ascii="Consolas" w:hAnsi="Consolas"/>
          <w:color w:val="0F172A"/>
          <w:sz w:val="17"/>
        </w:rPr>
        <w:br/>
        <w:t>matrix = [[1, 2, 3], [4, 5, 6], [7, 8, 9]]</w:t>
      </w:r>
      <w:r>
        <w:rPr>
          <w:rFonts w:ascii="Consolas" w:hAnsi="Consolas"/>
          <w:color w:val="0F172A"/>
          <w:sz w:val="17"/>
        </w:rPr>
        <w:br/>
        <w:t>flattened = [val for row in matrix for val in row]</w:t>
      </w:r>
      <w:r>
        <w:rPr>
          <w:rFonts w:ascii="Consolas" w:hAnsi="Consolas"/>
          <w:color w:val="0F172A"/>
          <w:sz w:val="17"/>
        </w:rPr>
        <w:br/>
        <w:t># Equivalent to:</w:t>
      </w:r>
      <w:r>
        <w:rPr>
          <w:rFonts w:ascii="Consolas" w:hAnsi="Consolas"/>
          <w:color w:val="0F172A"/>
          <w:sz w:val="17"/>
        </w:rPr>
        <w:br/>
        <w:t># for row in matrix:</w:t>
      </w:r>
      <w:r>
        <w:rPr>
          <w:rFonts w:ascii="Consolas" w:hAnsi="Consolas"/>
          <w:color w:val="0F172A"/>
          <w:sz w:val="17"/>
        </w:rPr>
        <w:br/>
        <w:t>#     for val in row:</w:t>
      </w:r>
      <w:r>
        <w:rPr>
          <w:rFonts w:ascii="Consolas" w:hAnsi="Consolas"/>
          <w:color w:val="0F172A"/>
          <w:sz w:val="17"/>
        </w:rPr>
        <w:br/>
        <w:t>#         flattened.append(val)</w:t>
      </w:r>
    </w:p>
    <w:p w14:paraId="4919BC32" w14:textId="77777777" w:rsidR="00D7481C" w:rsidRDefault="00D7481C">
      <w:pPr>
        <w:pBdr>
          <w:bottom w:val="single" w:sz="6" w:space="1" w:color="CBD5E1"/>
        </w:pBdr>
        <w:spacing w:before="120" w:after="120"/>
      </w:pPr>
    </w:p>
    <w:p w14:paraId="7B559610" w14:textId="77777777" w:rsidR="00D7481C" w:rsidRDefault="00000000">
      <w:pPr>
        <w:keepNext/>
        <w:spacing w:before="320" w:after="120"/>
      </w:pPr>
      <w:r>
        <w:rPr>
          <w:b/>
          <w:color w:val="0F2C59"/>
          <w:sz w:val="36"/>
        </w:rPr>
        <w:t>Part 4: Functions, Variadic Arguments &amp; Scope</w:t>
      </w:r>
    </w:p>
    <w:p w14:paraId="1D6AE418" w14:textId="77777777" w:rsidR="00D7481C" w:rsidRDefault="00000000">
      <w:pPr>
        <w:keepNext/>
        <w:spacing w:before="200"/>
      </w:pPr>
      <w:r>
        <w:rPr>
          <w:b/>
          <w:color w:val="1E40AF"/>
          <w:sz w:val="24"/>
        </w:rPr>
        <w:t>4.1 Argument Unpacking: *args and **kwargs</w:t>
      </w:r>
    </w:p>
    <w:p w14:paraId="28BD1EFF" w14:textId="77777777" w:rsidR="00D7481C" w:rsidRDefault="00000000">
      <w:pPr>
        <w:spacing w:before="20" w:after="40"/>
        <w:ind w:left="360"/>
      </w:pPr>
      <w:r>
        <w:rPr>
          <w:b/>
          <w:color w:val="3B82F6"/>
        </w:rPr>
        <w:t xml:space="preserve">• </w:t>
      </w:r>
      <w:r>
        <w:rPr>
          <w:rFonts w:ascii="Consolas" w:hAnsi="Consolas"/>
          <w:color w:val="BE185D"/>
          <w:sz w:val="19"/>
        </w:rPr>
        <w:t>*args</w:t>
      </w:r>
      <w:r>
        <w:t xml:space="preserve">: Collects extra positional arguments into an immutable </w:t>
      </w:r>
      <w:r>
        <w:rPr>
          <w:b/>
        </w:rPr>
        <w:t>tuple</w:t>
      </w:r>
      <w:r>
        <w:t>.</w:t>
      </w:r>
    </w:p>
    <w:p w14:paraId="7A5AF1E7" w14:textId="77777777" w:rsidR="00D7481C" w:rsidRDefault="00000000">
      <w:pPr>
        <w:spacing w:before="20" w:after="40"/>
        <w:ind w:left="360"/>
      </w:pPr>
      <w:r>
        <w:rPr>
          <w:b/>
          <w:color w:val="3B82F6"/>
        </w:rPr>
        <w:t xml:space="preserve">• </w:t>
      </w:r>
      <w:r>
        <w:rPr>
          <w:rFonts w:ascii="Consolas" w:hAnsi="Consolas"/>
          <w:color w:val="BE185D"/>
          <w:sz w:val="19"/>
        </w:rPr>
        <w:t>**kwargs</w:t>
      </w:r>
      <w:r>
        <w:t xml:space="preserve">: Collects extra keyword arguments into a mutable </w:t>
      </w:r>
      <w:r>
        <w:rPr>
          <w:b/>
        </w:rPr>
        <w:t>dictionary</w:t>
      </w:r>
      <w:r>
        <w:t>.</w:t>
      </w:r>
    </w:p>
    <w:p w14:paraId="0DFF1FE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flexible_logger(level, *args, **kwargs):</w:t>
      </w:r>
      <w:r>
        <w:rPr>
          <w:rFonts w:ascii="Consolas" w:hAnsi="Consolas"/>
          <w:color w:val="0F172A"/>
          <w:sz w:val="17"/>
        </w:rPr>
        <w:br/>
        <w:t xml:space="preserve">    print(f"[{level}] Positional: {args}")</w:t>
      </w:r>
      <w:r>
        <w:rPr>
          <w:rFonts w:ascii="Consolas" w:hAnsi="Consolas"/>
          <w:color w:val="0F172A"/>
          <w:sz w:val="17"/>
        </w:rPr>
        <w:br/>
        <w:t xml:space="preserve">    print(f"[{level}] Metadata: {kwargs}")</w:t>
      </w:r>
      <w:r>
        <w:rPr>
          <w:rFonts w:ascii="Consolas" w:hAnsi="Consolas"/>
          <w:color w:val="0F172A"/>
          <w:sz w:val="17"/>
        </w:rPr>
        <w:br/>
      </w:r>
      <w:r>
        <w:rPr>
          <w:rFonts w:ascii="Consolas" w:hAnsi="Consolas"/>
          <w:color w:val="0F172A"/>
          <w:sz w:val="17"/>
        </w:rPr>
        <w:br/>
        <w:t>flexible_logger("INFO", "User login", "IP: 127.0.0.1", user_id=42, latency_ms=12.5)</w:t>
      </w:r>
      <w:r>
        <w:rPr>
          <w:rFonts w:ascii="Consolas" w:hAnsi="Consolas"/>
          <w:color w:val="0F172A"/>
          <w:sz w:val="17"/>
        </w:rPr>
        <w:br/>
        <w:t># args   -&gt; ('User login', 'IP: 127.0.0.1')</w:t>
      </w:r>
      <w:r>
        <w:rPr>
          <w:rFonts w:ascii="Consolas" w:hAnsi="Consolas"/>
          <w:color w:val="0F172A"/>
          <w:sz w:val="17"/>
        </w:rPr>
        <w:br/>
        <w:t># kwargs -&gt; {'user_id': 42, 'latency_ms': 12.5}</w:t>
      </w:r>
    </w:p>
    <w:p w14:paraId="0F76E969" w14:textId="77777777" w:rsidR="00D7481C" w:rsidRDefault="00000000">
      <w:pPr>
        <w:keepNext/>
        <w:spacing w:before="160" w:after="40"/>
      </w:pPr>
      <w:r>
        <w:rPr>
          <w:b/>
          <w:color w:val="334155"/>
          <w:sz w:val="22"/>
        </w:rPr>
        <w:lastRenderedPageBreak/>
        <w:t>Keyword-Only and Positional-Only Parameters:</w:t>
      </w:r>
    </w:p>
    <w:p w14:paraId="5FE51F7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 forces preceding arguments to be positional-only</w:t>
      </w:r>
      <w:r>
        <w:rPr>
          <w:rFonts w:ascii="Consolas" w:hAnsi="Consolas"/>
          <w:color w:val="0F172A"/>
          <w:sz w:val="17"/>
        </w:rPr>
        <w:br/>
        <w:t># '*' forces following arguments to be keyword-only</w:t>
      </w:r>
      <w:r>
        <w:rPr>
          <w:rFonts w:ascii="Consolas" w:hAnsi="Consolas"/>
          <w:color w:val="0F172A"/>
          <w:sz w:val="17"/>
        </w:rPr>
        <w:br/>
        <w:t>def configure_engine(api_key, /, timeout=30, *, retries=3, debug=False):</w:t>
      </w:r>
      <w:r>
        <w:rPr>
          <w:rFonts w:ascii="Consolas" w:hAnsi="Consolas"/>
          <w:color w:val="0F172A"/>
          <w:sz w:val="17"/>
        </w:rPr>
        <w:br/>
        <w:t xml:space="preserve">    pass</w:t>
      </w:r>
      <w:r>
        <w:rPr>
          <w:rFonts w:ascii="Consolas" w:hAnsi="Consolas"/>
          <w:color w:val="0F172A"/>
          <w:sz w:val="17"/>
        </w:rPr>
        <w:br/>
      </w:r>
      <w:r>
        <w:rPr>
          <w:rFonts w:ascii="Consolas" w:hAnsi="Consolas"/>
          <w:color w:val="0F172A"/>
          <w:sz w:val="17"/>
        </w:rPr>
        <w:br/>
        <w:t># configure_engine(api_key="secret")   --&gt; ERROR! api_key must be positional</w:t>
      </w:r>
      <w:r>
        <w:rPr>
          <w:rFonts w:ascii="Consolas" w:hAnsi="Consolas"/>
          <w:color w:val="0F172A"/>
          <w:sz w:val="17"/>
        </w:rPr>
        <w:br/>
        <w:t>configure_engine("secret", timeout=10, retries=5, debug=True) # Valid</w:t>
      </w:r>
    </w:p>
    <w:p w14:paraId="73F5B6AE" w14:textId="77777777" w:rsidR="00D7481C" w:rsidRDefault="00D7481C">
      <w:pPr>
        <w:pBdr>
          <w:bottom w:val="single" w:sz="6" w:space="1" w:color="CBD5E1"/>
        </w:pBdr>
        <w:spacing w:before="120" w:after="120"/>
      </w:pPr>
    </w:p>
    <w:p w14:paraId="346E1ADC" w14:textId="77777777" w:rsidR="00D7481C" w:rsidRDefault="00000000">
      <w:pPr>
        <w:keepNext/>
        <w:spacing w:before="200"/>
      </w:pPr>
      <w:r>
        <w:rPr>
          <w:b/>
          <w:color w:val="1E40AF"/>
          <w:sz w:val="24"/>
        </w:rPr>
        <w:t>4.2 The LEGB Scope Resolution Rule</w:t>
      </w:r>
    </w:p>
    <w:p w14:paraId="7F094841" w14:textId="77777777" w:rsidR="00D7481C" w:rsidRDefault="00000000">
      <w:pPr>
        <w:spacing w:before="20"/>
      </w:pPr>
      <w:r>
        <w:t>When a variable name is referenced, Python searches namespaces in this strict order:</w:t>
      </w:r>
    </w:p>
    <w:p w14:paraId="2225D9C1" w14:textId="77777777" w:rsidR="00D7481C" w:rsidRDefault="00000000">
      <w:pPr>
        <w:spacing w:before="20" w:after="40"/>
        <w:ind w:left="360"/>
      </w:pPr>
      <w:r>
        <w:rPr>
          <w:b/>
          <w:color w:val="3B82F6"/>
        </w:rPr>
        <w:t xml:space="preserve">• </w:t>
      </w:r>
      <w:r>
        <w:rPr>
          <w:b/>
        </w:rPr>
        <w:t>L (Local):</w:t>
      </w:r>
      <w:r>
        <w:t xml:space="preserve"> Names assigned inside the current function.</w:t>
      </w:r>
    </w:p>
    <w:p w14:paraId="211F8992" w14:textId="77777777" w:rsidR="00D7481C" w:rsidRDefault="00000000">
      <w:pPr>
        <w:spacing w:before="20" w:after="40"/>
        <w:ind w:left="360"/>
      </w:pPr>
      <w:r>
        <w:rPr>
          <w:b/>
          <w:color w:val="3B82F6"/>
        </w:rPr>
        <w:t xml:space="preserve">• </w:t>
      </w:r>
      <w:r>
        <w:rPr>
          <w:b/>
        </w:rPr>
        <w:t>E (Enclosing):</w:t>
      </w:r>
      <w:r>
        <w:t xml:space="preserve"> Names in the local scope of any enclosing/outer functions (closures).</w:t>
      </w:r>
    </w:p>
    <w:p w14:paraId="51ED7251" w14:textId="77777777" w:rsidR="00D7481C" w:rsidRDefault="00000000">
      <w:pPr>
        <w:spacing w:before="20" w:after="40"/>
        <w:ind w:left="360"/>
      </w:pPr>
      <w:r>
        <w:rPr>
          <w:b/>
          <w:color w:val="3B82F6"/>
        </w:rPr>
        <w:t xml:space="preserve">• </w:t>
      </w:r>
      <w:r>
        <w:rPr>
          <w:b/>
        </w:rPr>
        <w:t>G (Global):</w:t>
      </w:r>
      <w:r>
        <w:t xml:space="preserve"> Names assigned at the top-level of the module.</w:t>
      </w:r>
    </w:p>
    <w:p w14:paraId="1D4763D2" w14:textId="77777777" w:rsidR="00D7481C" w:rsidRDefault="00000000">
      <w:pPr>
        <w:spacing w:before="20" w:after="40"/>
        <w:ind w:left="360"/>
      </w:pPr>
      <w:r>
        <w:rPr>
          <w:b/>
          <w:color w:val="3B82F6"/>
        </w:rPr>
        <w:t xml:space="preserve">• </w:t>
      </w:r>
      <w:r>
        <w:rPr>
          <w:b/>
        </w:rPr>
        <w:t>B (Built-in):</w:t>
      </w:r>
      <w:r>
        <w:t xml:space="preserve"> Predefined Python names (</w:t>
      </w:r>
      <w:r>
        <w:rPr>
          <w:rFonts w:ascii="Consolas" w:hAnsi="Consolas"/>
          <w:color w:val="BE185D"/>
          <w:sz w:val="19"/>
        </w:rPr>
        <w:t>len</w:t>
      </w:r>
      <w:r>
        <w:t xml:space="preserve">, </w:t>
      </w:r>
      <w:r>
        <w:rPr>
          <w:rFonts w:ascii="Consolas" w:hAnsi="Consolas"/>
          <w:color w:val="BE185D"/>
          <w:sz w:val="19"/>
        </w:rPr>
        <w:t>range</w:t>
      </w:r>
      <w:r>
        <w:t xml:space="preserve">, </w:t>
      </w:r>
      <w:r>
        <w:rPr>
          <w:rFonts w:ascii="Consolas" w:hAnsi="Consolas"/>
          <w:color w:val="BE185D"/>
          <w:sz w:val="19"/>
        </w:rPr>
        <w:t>ValueError</w:t>
      </w:r>
      <w:r>
        <w:t>).</w:t>
      </w:r>
    </w:p>
    <w:p w14:paraId="56CD335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counter = 0  # Global</w:t>
      </w:r>
      <w:r>
        <w:rPr>
          <w:rFonts w:ascii="Consolas" w:hAnsi="Consolas"/>
          <w:color w:val="0F172A"/>
          <w:sz w:val="17"/>
        </w:rPr>
        <w:br/>
      </w:r>
      <w:r>
        <w:rPr>
          <w:rFonts w:ascii="Consolas" w:hAnsi="Consolas"/>
          <w:color w:val="0F172A"/>
          <w:sz w:val="17"/>
        </w:rPr>
        <w:br/>
        <w:t>def outer():</w:t>
      </w:r>
      <w:r>
        <w:rPr>
          <w:rFonts w:ascii="Consolas" w:hAnsi="Consolas"/>
          <w:color w:val="0F172A"/>
          <w:sz w:val="17"/>
        </w:rPr>
        <w:br/>
        <w:t xml:space="preserve">    counter = 10  # Enclosing</w:t>
      </w:r>
      <w:r>
        <w:rPr>
          <w:rFonts w:ascii="Consolas" w:hAnsi="Consolas"/>
          <w:color w:val="0F172A"/>
          <w:sz w:val="17"/>
        </w:rPr>
        <w:br/>
        <w:t xml:space="preserve">    def inner():</w:t>
      </w:r>
      <w:r>
        <w:rPr>
          <w:rFonts w:ascii="Consolas" w:hAnsi="Consolas"/>
          <w:color w:val="0F172A"/>
          <w:sz w:val="17"/>
        </w:rPr>
        <w:br/>
        <w:t xml:space="preserve">        nonlocal counter  # Modifies enclosing scope</w:t>
      </w:r>
      <w:r>
        <w:rPr>
          <w:rFonts w:ascii="Consolas" w:hAnsi="Consolas"/>
          <w:color w:val="0F172A"/>
          <w:sz w:val="17"/>
        </w:rPr>
        <w:br/>
        <w:t xml:space="preserve">        counter += 1</w:t>
      </w:r>
      <w:r>
        <w:rPr>
          <w:rFonts w:ascii="Consolas" w:hAnsi="Consolas"/>
          <w:color w:val="0F172A"/>
          <w:sz w:val="17"/>
        </w:rPr>
        <w:br/>
        <w:t xml:space="preserve">        print("Inner:", counter)</w:t>
      </w:r>
      <w:r>
        <w:rPr>
          <w:rFonts w:ascii="Consolas" w:hAnsi="Consolas"/>
          <w:color w:val="0F172A"/>
          <w:sz w:val="17"/>
        </w:rPr>
        <w:br/>
        <w:t xml:space="preserve">    inner()</w:t>
      </w:r>
      <w:r>
        <w:rPr>
          <w:rFonts w:ascii="Consolas" w:hAnsi="Consolas"/>
          <w:color w:val="0F172A"/>
          <w:sz w:val="17"/>
        </w:rPr>
        <w:br/>
        <w:t xml:space="preserve">    print("Outer:", counter)</w:t>
      </w:r>
      <w:r>
        <w:rPr>
          <w:rFonts w:ascii="Consolas" w:hAnsi="Consolas"/>
          <w:color w:val="0F172A"/>
          <w:sz w:val="17"/>
        </w:rPr>
        <w:br/>
      </w:r>
      <w:r>
        <w:rPr>
          <w:rFonts w:ascii="Consolas" w:hAnsi="Consolas"/>
          <w:color w:val="0F172A"/>
          <w:sz w:val="17"/>
        </w:rPr>
        <w:br/>
        <w:t>outer()</w:t>
      </w:r>
      <w:r>
        <w:rPr>
          <w:rFonts w:ascii="Consolas" w:hAnsi="Consolas"/>
          <w:color w:val="0F172A"/>
          <w:sz w:val="17"/>
        </w:rPr>
        <w:br/>
        <w:t>print("Global:", counter)</w:t>
      </w:r>
      <w:r>
        <w:rPr>
          <w:rFonts w:ascii="Consolas" w:hAnsi="Consolas"/>
          <w:color w:val="0F172A"/>
          <w:sz w:val="17"/>
        </w:rPr>
        <w:br/>
        <w:t># Output:</w:t>
      </w:r>
      <w:r>
        <w:rPr>
          <w:rFonts w:ascii="Consolas" w:hAnsi="Consolas"/>
          <w:color w:val="0F172A"/>
          <w:sz w:val="17"/>
        </w:rPr>
        <w:br/>
        <w:t># Inner: 11</w:t>
      </w:r>
      <w:r>
        <w:rPr>
          <w:rFonts w:ascii="Consolas" w:hAnsi="Consolas"/>
          <w:color w:val="0F172A"/>
          <w:sz w:val="17"/>
        </w:rPr>
        <w:br/>
        <w:t># Outer: 11</w:t>
      </w:r>
      <w:r>
        <w:rPr>
          <w:rFonts w:ascii="Consolas" w:hAnsi="Consolas"/>
          <w:color w:val="0F172A"/>
          <w:sz w:val="17"/>
        </w:rPr>
        <w:br/>
        <w:t># Global: 0</w:t>
      </w:r>
    </w:p>
    <w:p w14:paraId="1936CE4C" w14:textId="77777777" w:rsidR="00D7481C" w:rsidRDefault="00D7481C">
      <w:pPr>
        <w:pBdr>
          <w:bottom w:val="single" w:sz="6" w:space="1" w:color="CBD5E1"/>
        </w:pBdr>
        <w:spacing w:before="120" w:after="120"/>
      </w:pPr>
    </w:p>
    <w:p w14:paraId="6694F699" w14:textId="77777777" w:rsidR="00D7481C" w:rsidRDefault="00000000">
      <w:pPr>
        <w:keepNext/>
        <w:spacing w:before="320" w:after="120"/>
      </w:pPr>
      <w:r>
        <w:rPr>
          <w:b/>
          <w:color w:val="0F2C59"/>
          <w:sz w:val="36"/>
        </w:rPr>
        <w:t>Part 5: Python's Sorting Engine: Timsort</w:t>
      </w:r>
    </w:p>
    <w:p w14:paraId="7BC5463C" w14:textId="77777777" w:rsidR="00D7481C" w:rsidRDefault="00000000">
      <w:pPr>
        <w:spacing w:before="20"/>
      </w:pPr>
      <w:r>
        <w:t xml:space="preserve">Python's built-in </w:t>
      </w:r>
      <w:r>
        <w:rPr>
          <w:rFonts w:ascii="Consolas" w:hAnsi="Consolas"/>
          <w:color w:val="BE185D"/>
          <w:sz w:val="19"/>
        </w:rPr>
        <w:t>sort()</w:t>
      </w:r>
      <w:r>
        <w:t xml:space="preserve"> (in-place) and </w:t>
      </w:r>
      <w:r>
        <w:rPr>
          <w:rFonts w:ascii="Consolas" w:hAnsi="Consolas"/>
          <w:color w:val="BE185D"/>
          <w:sz w:val="19"/>
        </w:rPr>
        <w:t>sorted()</w:t>
      </w:r>
      <w:r>
        <w:t xml:space="preserve"> (returns a new list) use </w:t>
      </w:r>
      <w:r>
        <w:rPr>
          <w:b/>
        </w:rPr>
        <w:t>Timsort</w:t>
      </w:r>
      <w:r>
        <w:t>, an adaptive, stable, hybrid sorting algorithm derived from Merge Sort and Insertion Sort:</w:t>
      </w:r>
    </w:p>
    <w:p w14:paraId="5A247943" w14:textId="77777777" w:rsidR="00D7481C" w:rsidRDefault="00000000">
      <w:pPr>
        <w:spacing w:before="20" w:after="40"/>
        <w:ind w:left="360"/>
      </w:pPr>
      <w:r>
        <w:rPr>
          <w:b/>
          <w:color w:val="3B82F6"/>
        </w:rPr>
        <w:t xml:space="preserve">• </w:t>
      </w:r>
      <w:r>
        <w:rPr>
          <w:b/>
        </w:rPr>
        <w:t>Worst-case Time Complexity:</w:t>
      </w:r>
      <w:r>
        <w:t xml:space="preserve"> $O(n \log n)$</w:t>
      </w:r>
    </w:p>
    <w:p w14:paraId="444CD6C8" w14:textId="77777777" w:rsidR="00D7481C" w:rsidRDefault="00000000">
      <w:pPr>
        <w:spacing w:before="20" w:after="40"/>
        <w:ind w:left="360"/>
      </w:pPr>
      <w:r>
        <w:rPr>
          <w:b/>
          <w:color w:val="3B82F6"/>
        </w:rPr>
        <w:t xml:space="preserve">• </w:t>
      </w:r>
      <w:r>
        <w:rPr>
          <w:b/>
        </w:rPr>
        <w:t>Best-case Time Complexity:</w:t>
      </w:r>
      <w:r>
        <w:t xml:space="preserve"> $O(n)$ (when input is already sorted or nearly sorted)</w:t>
      </w:r>
    </w:p>
    <w:p w14:paraId="52D88F85" w14:textId="77777777" w:rsidR="00D7481C" w:rsidRDefault="00000000">
      <w:pPr>
        <w:spacing w:before="20" w:after="40"/>
        <w:ind w:left="360"/>
      </w:pPr>
      <w:r>
        <w:rPr>
          <w:b/>
          <w:color w:val="3B82F6"/>
        </w:rPr>
        <w:t xml:space="preserve">• </w:t>
      </w:r>
      <w:r>
        <w:rPr>
          <w:b/>
        </w:rPr>
        <w:t>Space Complexity:</w:t>
      </w:r>
      <w:r>
        <w:t xml:space="preserve"> $O(n)$</w:t>
      </w:r>
    </w:p>
    <w:p w14:paraId="5906CB7D" w14:textId="77777777" w:rsidR="00D7481C" w:rsidRDefault="00000000">
      <w:pPr>
        <w:spacing w:before="20" w:after="40"/>
        <w:ind w:left="360"/>
      </w:pPr>
      <w:r>
        <w:rPr>
          <w:b/>
          <w:color w:val="3B82F6"/>
        </w:rPr>
        <w:t xml:space="preserve">• </w:t>
      </w:r>
      <w:r>
        <w:rPr>
          <w:b/>
        </w:rPr>
        <w:t>Stability:</w:t>
      </w:r>
      <w:r>
        <w:t xml:space="preserve"> </w:t>
      </w:r>
      <w:r>
        <w:rPr>
          <w:b/>
        </w:rPr>
        <w:t>Guaranteed</w:t>
      </w:r>
      <w:r>
        <w:t>. If two records share identical sort keys, their original relative order is strictly preserved.</w:t>
      </w:r>
    </w:p>
    <w:p w14:paraId="74B96302" w14:textId="77777777" w:rsidR="00D7481C" w:rsidRDefault="00000000">
      <w:pPr>
        <w:keepNext/>
        <w:spacing w:before="200"/>
      </w:pPr>
      <w:r>
        <w:rPr>
          <w:b/>
          <w:color w:val="1E40AF"/>
          <w:sz w:val="24"/>
        </w:rPr>
        <w:t>Custom Multi-Criteria Sorting via Keys:</w:t>
      </w:r>
    </w:p>
    <w:p w14:paraId="0718337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students = [</w:t>
      </w:r>
      <w:r>
        <w:rPr>
          <w:rFonts w:ascii="Consolas" w:hAnsi="Consolas"/>
          <w:color w:val="0F172A"/>
          <w:sz w:val="17"/>
        </w:rPr>
        <w:br/>
        <w:t xml:space="preserve">    {"name": "Alice", "grade": 88, "age": 20},</w:t>
      </w:r>
      <w:r>
        <w:rPr>
          <w:rFonts w:ascii="Consolas" w:hAnsi="Consolas"/>
          <w:color w:val="0F172A"/>
          <w:sz w:val="17"/>
        </w:rPr>
        <w:br/>
        <w:t xml:space="preserve">    {"name": "Bob", "grade": 95, "age": 22},</w:t>
      </w:r>
      <w:r>
        <w:rPr>
          <w:rFonts w:ascii="Consolas" w:hAnsi="Consolas"/>
          <w:color w:val="0F172A"/>
          <w:sz w:val="17"/>
        </w:rPr>
        <w:br/>
        <w:t xml:space="preserve">    {"name": "Charlie", "grade": 88, "age": 19},</w:t>
      </w:r>
      <w:r>
        <w:rPr>
          <w:rFonts w:ascii="Consolas" w:hAnsi="Consolas"/>
          <w:color w:val="0F172A"/>
          <w:sz w:val="17"/>
        </w:rPr>
        <w:br/>
        <w:t xml:space="preserve">    {"name": "David", "grade": 95, "age": 20}</w:t>
      </w:r>
      <w:r>
        <w:rPr>
          <w:rFonts w:ascii="Consolas" w:hAnsi="Consolas"/>
          <w:color w:val="0F172A"/>
          <w:sz w:val="17"/>
        </w:rPr>
        <w:br/>
        <w:t>]</w:t>
      </w:r>
      <w:r>
        <w:rPr>
          <w:rFonts w:ascii="Consolas" w:hAnsi="Consolas"/>
          <w:color w:val="0F172A"/>
          <w:sz w:val="17"/>
        </w:rPr>
        <w:br/>
      </w:r>
      <w:r>
        <w:rPr>
          <w:rFonts w:ascii="Consolas" w:hAnsi="Consolas"/>
          <w:color w:val="0F172A"/>
          <w:sz w:val="17"/>
        </w:rPr>
        <w:lastRenderedPageBreak/>
        <w:br/>
        <w:t># Sort primarily by grade DESCENDING, then by age ASCENDING:</w:t>
      </w:r>
      <w:r>
        <w:rPr>
          <w:rFonts w:ascii="Consolas" w:hAnsi="Consolas"/>
          <w:color w:val="0F172A"/>
          <w:sz w:val="17"/>
        </w:rPr>
        <w:br/>
        <w:t>sorted_students = sorted(</w:t>
      </w:r>
      <w:r>
        <w:rPr>
          <w:rFonts w:ascii="Consolas" w:hAnsi="Consolas"/>
          <w:color w:val="0F172A"/>
          <w:sz w:val="17"/>
        </w:rPr>
        <w:br/>
        <w:t xml:space="preserve">    students, </w:t>
      </w:r>
      <w:r>
        <w:rPr>
          <w:rFonts w:ascii="Consolas" w:hAnsi="Consolas"/>
          <w:color w:val="0F172A"/>
          <w:sz w:val="17"/>
        </w:rPr>
        <w:br/>
        <w:t xml:space="preserve">    key=lambda s: (-s["grade"], s["age"])</w:t>
      </w:r>
      <w:r>
        <w:rPr>
          <w:rFonts w:ascii="Consolas" w:hAnsi="Consolas"/>
          <w:color w:val="0F172A"/>
          <w:sz w:val="17"/>
        </w:rPr>
        <w:br/>
        <w:t>)</w:t>
      </w:r>
      <w:r>
        <w:rPr>
          <w:rFonts w:ascii="Consolas" w:hAnsi="Consolas"/>
          <w:color w:val="0F172A"/>
          <w:sz w:val="17"/>
        </w:rPr>
        <w:br/>
        <w:t># Result: Bob (95, 22), David (95, 20), Charlie (88, 19), Alice (88, 20)</w:t>
      </w:r>
    </w:p>
    <w:p w14:paraId="467A6FA9" w14:textId="77777777" w:rsidR="00D7481C" w:rsidRDefault="00D7481C">
      <w:pPr>
        <w:pBdr>
          <w:bottom w:val="single" w:sz="6" w:space="1" w:color="CBD5E1"/>
        </w:pBdr>
        <w:spacing w:before="120" w:after="120"/>
      </w:pPr>
    </w:p>
    <w:p w14:paraId="621A78AA" w14:textId="77777777" w:rsidR="00D7481C" w:rsidRDefault="00000000">
      <w:pPr>
        <w:keepNext/>
        <w:spacing w:before="320" w:after="120"/>
      </w:pPr>
      <w:r>
        <w:rPr>
          <w:b/>
          <w:color w:val="0F2C59"/>
          <w:sz w:val="36"/>
        </w:rPr>
        <w:t>Part 6: Production Implementation of Required Coding Tasks</w:t>
      </w:r>
    </w:p>
    <w:p w14:paraId="2C93FC88" w14:textId="77777777" w:rsidR="00D7481C" w:rsidRDefault="00000000">
      <w:pPr>
        <w:keepNext/>
        <w:spacing w:before="200"/>
      </w:pPr>
      <w:r>
        <w:rPr>
          <w:b/>
          <w:color w:val="1E40AF"/>
          <w:sz w:val="24"/>
        </w:rPr>
        <w:t>Task 1: Character &amp; Word Frequency Counting</w:t>
      </w:r>
    </w:p>
    <w:p w14:paraId="444BC10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collections import Counter</w:t>
      </w:r>
      <w:r>
        <w:rPr>
          <w:rFonts w:ascii="Consolas" w:hAnsi="Consolas"/>
          <w:color w:val="0F172A"/>
          <w:sz w:val="17"/>
        </w:rPr>
        <w:br/>
      </w:r>
      <w:r>
        <w:rPr>
          <w:rFonts w:ascii="Consolas" w:hAnsi="Consolas"/>
          <w:color w:val="0F172A"/>
          <w:sz w:val="17"/>
        </w:rPr>
        <w:br/>
        <w:t>def analyze_frequencies(text: str) -&gt; dict:</w:t>
      </w:r>
      <w:r>
        <w:rPr>
          <w:rFonts w:ascii="Consolas" w:hAnsi="Consolas"/>
          <w:color w:val="0F172A"/>
          <w:sz w:val="17"/>
        </w:rPr>
        <w:br/>
        <w:t xml:space="preserve">    """Computes character frequency ignoring whitespace, and top words."""</w:t>
      </w:r>
      <w:r>
        <w:rPr>
          <w:rFonts w:ascii="Consolas" w:hAnsi="Consolas"/>
          <w:color w:val="0F172A"/>
          <w:sz w:val="17"/>
        </w:rPr>
        <w:br/>
        <w:t xml:space="preserve">    cleaned_chars = [c.lower() for c in text if c.isalnum()]</w:t>
      </w:r>
      <w:r>
        <w:rPr>
          <w:rFonts w:ascii="Consolas" w:hAnsi="Consolas"/>
          <w:color w:val="0F172A"/>
          <w:sz w:val="17"/>
        </w:rPr>
        <w:br/>
        <w:t xml:space="preserve">    char_counts = Counter(cleaned_chars)</w:t>
      </w:r>
      <w:r>
        <w:rPr>
          <w:rFonts w:ascii="Consolas" w:hAnsi="Consolas"/>
          <w:color w:val="0F172A"/>
          <w:sz w:val="17"/>
        </w:rPr>
        <w:br/>
        <w:t xml:space="preserve">    </w:t>
      </w:r>
      <w:r>
        <w:rPr>
          <w:rFonts w:ascii="Consolas" w:hAnsi="Consolas"/>
          <w:color w:val="0F172A"/>
          <w:sz w:val="17"/>
        </w:rPr>
        <w:br/>
        <w:t xml:space="preserve">    words = text.lower().split()</w:t>
      </w:r>
      <w:r>
        <w:rPr>
          <w:rFonts w:ascii="Consolas" w:hAnsi="Consolas"/>
          <w:color w:val="0F172A"/>
          <w:sz w:val="17"/>
        </w:rPr>
        <w:br/>
        <w:t xml:space="preserve">    word_counts = Counter(words)</w:t>
      </w:r>
      <w:r>
        <w:rPr>
          <w:rFonts w:ascii="Consolas" w:hAnsi="Consolas"/>
          <w:color w:val="0F172A"/>
          <w:sz w:val="17"/>
        </w:rPr>
        <w:br/>
        <w:t xml:space="preserve">    </w:t>
      </w:r>
      <w:r>
        <w:rPr>
          <w:rFonts w:ascii="Consolas" w:hAnsi="Consolas"/>
          <w:color w:val="0F172A"/>
          <w:sz w:val="17"/>
        </w:rPr>
        <w:br/>
        <w:t xml:space="preserve">    return {</w:t>
      </w:r>
      <w:r>
        <w:rPr>
          <w:rFonts w:ascii="Consolas" w:hAnsi="Consolas"/>
          <w:color w:val="0F172A"/>
          <w:sz w:val="17"/>
        </w:rPr>
        <w:br/>
        <w:t xml:space="preserve">        "char_frequencies": dict(char_counts),</w:t>
      </w:r>
      <w:r>
        <w:rPr>
          <w:rFonts w:ascii="Consolas" w:hAnsi="Consolas"/>
          <w:color w:val="0F172A"/>
          <w:sz w:val="17"/>
        </w:rPr>
        <w:br/>
        <w:t xml:space="preserve">        "most_common_char": char_counts.most_common(1)[0] if char_counts else None,</w:t>
      </w:r>
      <w:r>
        <w:rPr>
          <w:rFonts w:ascii="Consolas" w:hAnsi="Consolas"/>
          <w:color w:val="0F172A"/>
          <w:sz w:val="17"/>
        </w:rPr>
        <w:br/>
        <w:t xml:space="preserve">        "most_common_word": word_counts.most_common(1)[0] if word_counts else None</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Complexity: O(N) Time, O(U) Space where U is unique characters/words.</w:t>
      </w:r>
    </w:p>
    <w:p w14:paraId="2938F84B" w14:textId="77777777" w:rsidR="00D7481C" w:rsidRDefault="00D7481C">
      <w:pPr>
        <w:pBdr>
          <w:bottom w:val="single" w:sz="6" w:space="1" w:color="CBD5E1"/>
        </w:pBdr>
        <w:spacing w:before="120" w:after="120"/>
      </w:pPr>
    </w:p>
    <w:p w14:paraId="099A2B6B" w14:textId="77777777" w:rsidR="00D7481C" w:rsidRDefault="00000000">
      <w:pPr>
        <w:keepNext/>
        <w:spacing w:before="200"/>
      </w:pPr>
      <w:r>
        <w:rPr>
          <w:b/>
          <w:color w:val="1E40AF"/>
          <w:sz w:val="24"/>
        </w:rPr>
        <w:t>Task 2: Valid Anagrams (Two Approaches)</w:t>
      </w:r>
    </w:p>
    <w:p w14:paraId="7A8056F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is_anagram_hashmap(s: str, t: str) -&gt; bool:</w:t>
      </w:r>
      <w:r>
        <w:rPr>
          <w:rFonts w:ascii="Consolas" w:hAnsi="Consolas"/>
          <w:color w:val="0F172A"/>
          <w:sz w:val="17"/>
        </w:rPr>
        <w:br/>
        <w:t xml:space="preserve">    """Optimal O(N) time and O(1) space (at most 26 alphabetic keys)."""</w:t>
      </w:r>
      <w:r>
        <w:rPr>
          <w:rFonts w:ascii="Consolas" w:hAnsi="Consolas"/>
          <w:color w:val="0F172A"/>
          <w:sz w:val="17"/>
        </w:rPr>
        <w:br/>
        <w:t xml:space="preserve">    if len(s) != len(t):</w:t>
      </w:r>
      <w:r>
        <w:rPr>
          <w:rFonts w:ascii="Consolas" w:hAnsi="Consolas"/>
          <w:color w:val="0F172A"/>
          <w:sz w:val="17"/>
        </w:rPr>
        <w:br/>
        <w:t xml:space="preserve">        return False</w:t>
      </w:r>
      <w:r>
        <w:rPr>
          <w:rFonts w:ascii="Consolas" w:hAnsi="Consolas"/>
          <w:color w:val="0F172A"/>
          <w:sz w:val="17"/>
        </w:rPr>
        <w:br/>
        <w:t xml:space="preserve">    </w:t>
      </w:r>
      <w:r>
        <w:rPr>
          <w:rFonts w:ascii="Consolas" w:hAnsi="Consolas"/>
          <w:color w:val="0F172A"/>
          <w:sz w:val="17"/>
        </w:rPr>
        <w:br/>
        <w:t xml:space="preserve">    counts = {}</w:t>
      </w:r>
      <w:r>
        <w:rPr>
          <w:rFonts w:ascii="Consolas" w:hAnsi="Consolas"/>
          <w:color w:val="0F172A"/>
          <w:sz w:val="17"/>
        </w:rPr>
        <w:br/>
        <w:t xml:space="preserve">    for char in s:</w:t>
      </w:r>
      <w:r>
        <w:rPr>
          <w:rFonts w:ascii="Consolas" w:hAnsi="Consolas"/>
          <w:color w:val="0F172A"/>
          <w:sz w:val="17"/>
        </w:rPr>
        <w:br/>
        <w:t xml:space="preserve">        counts[char] = counts.get(char, 0) + 1</w:t>
      </w:r>
      <w:r>
        <w:rPr>
          <w:rFonts w:ascii="Consolas" w:hAnsi="Consolas"/>
          <w:color w:val="0F172A"/>
          <w:sz w:val="17"/>
        </w:rPr>
        <w:br/>
        <w:t xml:space="preserve">    for char in t:</w:t>
      </w:r>
      <w:r>
        <w:rPr>
          <w:rFonts w:ascii="Consolas" w:hAnsi="Consolas"/>
          <w:color w:val="0F172A"/>
          <w:sz w:val="17"/>
        </w:rPr>
        <w:br/>
        <w:t xml:space="preserve">        if char not in counts or counts[char] == 0:</w:t>
      </w:r>
      <w:r>
        <w:rPr>
          <w:rFonts w:ascii="Consolas" w:hAnsi="Consolas"/>
          <w:color w:val="0F172A"/>
          <w:sz w:val="17"/>
        </w:rPr>
        <w:br/>
        <w:t xml:space="preserve">            return False</w:t>
      </w:r>
      <w:r>
        <w:rPr>
          <w:rFonts w:ascii="Consolas" w:hAnsi="Consolas"/>
          <w:color w:val="0F172A"/>
          <w:sz w:val="17"/>
        </w:rPr>
        <w:br/>
        <w:t xml:space="preserve">        counts[char] -= 1</w:t>
      </w:r>
      <w:r>
        <w:rPr>
          <w:rFonts w:ascii="Consolas" w:hAnsi="Consolas"/>
          <w:color w:val="0F172A"/>
          <w:sz w:val="17"/>
        </w:rPr>
        <w:br/>
        <w:t xml:space="preserve">        </w:t>
      </w:r>
      <w:r>
        <w:rPr>
          <w:rFonts w:ascii="Consolas" w:hAnsi="Consolas"/>
          <w:color w:val="0F172A"/>
          <w:sz w:val="17"/>
        </w:rPr>
        <w:br/>
        <w:t xml:space="preserve">    return True</w:t>
      </w:r>
      <w:r>
        <w:rPr>
          <w:rFonts w:ascii="Consolas" w:hAnsi="Consolas"/>
          <w:color w:val="0F172A"/>
          <w:sz w:val="17"/>
        </w:rPr>
        <w:br/>
      </w:r>
      <w:r>
        <w:rPr>
          <w:rFonts w:ascii="Consolas" w:hAnsi="Consolas"/>
          <w:color w:val="0F172A"/>
          <w:sz w:val="17"/>
        </w:rPr>
        <w:br/>
        <w:t>def is_anagram_sorting(s: str, t: str) -&gt; bool:</w:t>
      </w:r>
      <w:r>
        <w:rPr>
          <w:rFonts w:ascii="Consolas" w:hAnsi="Consolas"/>
          <w:color w:val="0F172A"/>
          <w:sz w:val="17"/>
        </w:rPr>
        <w:br/>
        <w:t xml:space="preserve">    """O(N log N) time, O(N) space."""</w:t>
      </w:r>
      <w:r>
        <w:rPr>
          <w:rFonts w:ascii="Consolas" w:hAnsi="Consolas"/>
          <w:color w:val="0F172A"/>
          <w:sz w:val="17"/>
        </w:rPr>
        <w:br/>
        <w:t xml:space="preserve">    return sorted(s) == sorted(t)</w:t>
      </w:r>
    </w:p>
    <w:p w14:paraId="28967E82" w14:textId="77777777" w:rsidR="00D7481C" w:rsidRDefault="00D7481C">
      <w:pPr>
        <w:pBdr>
          <w:bottom w:val="single" w:sz="6" w:space="1" w:color="CBD5E1"/>
        </w:pBdr>
        <w:spacing w:before="120" w:after="120"/>
      </w:pPr>
    </w:p>
    <w:p w14:paraId="307FFD18" w14:textId="77777777" w:rsidR="00D7481C" w:rsidRDefault="00000000">
      <w:pPr>
        <w:keepNext/>
        <w:spacing w:before="200"/>
      </w:pPr>
      <w:r>
        <w:rPr>
          <w:b/>
          <w:color w:val="1E40AF"/>
          <w:sz w:val="24"/>
        </w:rPr>
        <w:t>Task 3: Order-Preserving Duplicate Removal</w:t>
      </w:r>
    </w:p>
    <w:p w14:paraId="391D609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remove_duplicates_ordered(seq: list) -&gt; list:</w:t>
      </w:r>
      <w:r>
        <w:rPr>
          <w:rFonts w:ascii="Consolas" w:hAnsi="Consolas"/>
          <w:color w:val="0F172A"/>
          <w:sz w:val="17"/>
        </w:rPr>
        <w:br/>
        <w:t xml:space="preserve">    """</w:t>
      </w:r>
      <w:r>
        <w:rPr>
          <w:rFonts w:ascii="Consolas" w:hAnsi="Consolas"/>
          <w:color w:val="0F172A"/>
          <w:sz w:val="17"/>
        </w:rPr>
        <w:br/>
        <w:t xml:space="preserve">    Deduplicates a list while strictly maintaining initial element order.</w:t>
      </w:r>
      <w:r>
        <w:rPr>
          <w:rFonts w:ascii="Consolas" w:hAnsi="Consolas"/>
          <w:color w:val="0F172A"/>
          <w:sz w:val="17"/>
        </w:rPr>
        <w:br/>
      </w:r>
      <w:r>
        <w:rPr>
          <w:rFonts w:ascii="Consolas" w:hAnsi="Consolas"/>
          <w:color w:val="0F172A"/>
          <w:sz w:val="17"/>
        </w:rPr>
        <w:lastRenderedPageBreak/>
        <w:t xml:space="preserve">    Uses dict.fromkeys() which runs in C-speed and preserves insertion order.</w:t>
      </w:r>
      <w:r>
        <w:rPr>
          <w:rFonts w:ascii="Consolas" w:hAnsi="Consolas"/>
          <w:color w:val="0F172A"/>
          <w:sz w:val="17"/>
        </w:rPr>
        <w:br/>
        <w:t xml:space="preserve">    """</w:t>
      </w:r>
      <w:r>
        <w:rPr>
          <w:rFonts w:ascii="Consolas" w:hAnsi="Consolas"/>
          <w:color w:val="0F172A"/>
          <w:sz w:val="17"/>
        </w:rPr>
        <w:br/>
        <w:t xml:space="preserve">    return list(dict.fromkeys(seq))</w:t>
      </w:r>
      <w:r>
        <w:rPr>
          <w:rFonts w:ascii="Consolas" w:hAnsi="Consolas"/>
          <w:color w:val="0F172A"/>
          <w:sz w:val="17"/>
        </w:rPr>
        <w:br/>
      </w:r>
      <w:r>
        <w:rPr>
          <w:rFonts w:ascii="Consolas" w:hAnsi="Consolas"/>
          <w:color w:val="0F172A"/>
          <w:sz w:val="17"/>
        </w:rPr>
        <w:br/>
        <w:t>def remove_unhashable_duplicates(seq: list) -&gt; list:</w:t>
      </w:r>
      <w:r>
        <w:rPr>
          <w:rFonts w:ascii="Consolas" w:hAnsi="Consolas"/>
          <w:color w:val="0F172A"/>
          <w:sz w:val="17"/>
        </w:rPr>
        <w:br/>
        <w:t xml:space="preserve">    """Handles lists containing unhashable objects (e.g. dicts)."""</w:t>
      </w:r>
      <w:r>
        <w:rPr>
          <w:rFonts w:ascii="Consolas" w:hAnsi="Consolas"/>
          <w:color w:val="0F172A"/>
          <w:sz w:val="17"/>
        </w:rPr>
        <w:br/>
        <w:t xml:space="preserve">    seen = []</w:t>
      </w:r>
      <w:r>
        <w:rPr>
          <w:rFonts w:ascii="Consolas" w:hAnsi="Consolas"/>
          <w:color w:val="0F172A"/>
          <w:sz w:val="17"/>
        </w:rPr>
        <w:br/>
        <w:t xml:space="preserve">    for item in seq:</w:t>
      </w:r>
      <w:r>
        <w:rPr>
          <w:rFonts w:ascii="Consolas" w:hAnsi="Consolas"/>
          <w:color w:val="0F172A"/>
          <w:sz w:val="17"/>
        </w:rPr>
        <w:br/>
        <w:t xml:space="preserve">        if item not in seen:</w:t>
      </w:r>
      <w:r>
        <w:rPr>
          <w:rFonts w:ascii="Consolas" w:hAnsi="Consolas"/>
          <w:color w:val="0F172A"/>
          <w:sz w:val="17"/>
        </w:rPr>
        <w:br/>
        <w:t xml:space="preserve">            seen.append(item)</w:t>
      </w:r>
      <w:r>
        <w:rPr>
          <w:rFonts w:ascii="Consolas" w:hAnsi="Consolas"/>
          <w:color w:val="0F172A"/>
          <w:sz w:val="17"/>
        </w:rPr>
        <w:br/>
        <w:t xml:space="preserve">    return seen  # Note: O(N^2) due to linear search in seen list</w:t>
      </w:r>
    </w:p>
    <w:p w14:paraId="370EE5F5" w14:textId="77777777" w:rsidR="00D7481C" w:rsidRDefault="00D7481C">
      <w:pPr>
        <w:pBdr>
          <w:bottom w:val="single" w:sz="6" w:space="1" w:color="CBD5E1"/>
        </w:pBdr>
        <w:spacing w:before="120" w:after="120"/>
      </w:pPr>
    </w:p>
    <w:p w14:paraId="5198B9D3" w14:textId="77777777" w:rsidR="00D7481C" w:rsidRDefault="00000000">
      <w:pPr>
        <w:keepNext/>
        <w:spacing w:before="200"/>
      </w:pPr>
      <w:r>
        <w:rPr>
          <w:b/>
          <w:color w:val="1E40AF"/>
          <w:sz w:val="24"/>
        </w:rPr>
        <w:t>Task 4: Two-Sum Problem</w:t>
      </w:r>
    </w:p>
    <w:p w14:paraId="6B1DBAF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two_sum_optimal(nums: list[int], target: int) -&gt; tuple[int, int] | None:</w:t>
      </w:r>
      <w:r>
        <w:rPr>
          <w:rFonts w:ascii="Consolas" w:hAnsi="Consolas"/>
          <w:color w:val="0F172A"/>
          <w:sz w:val="17"/>
        </w:rPr>
        <w:br/>
        <w:t xml:space="preserve">    """</w:t>
      </w:r>
      <w:r>
        <w:rPr>
          <w:rFonts w:ascii="Consolas" w:hAnsi="Consolas"/>
          <w:color w:val="0F172A"/>
          <w:sz w:val="17"/>
        </w:rPr>
        <w:br/>
        <w:t xml:space="preserve">    Finds the two indices whose values sum to target in O(N) time.</w:t>
      </w:r>
      <w:r>
        <w:rPr>
          <w:rFonts w:ascii="Consolas" w:hAnsi="Consolas"/>
          <w:color w:val="0F172A"/>
          <w:sz w:val="17"/>
        </w:rPr>
        <w:br/>
        <w:t xml:space="preserve">    Uses a hash map to store value -&gt; index mapping.</w:t>
      </w:r>
      <w:r>
        <w:rPr>
          <w:rFonts w:ascii="Consolas" w:hAnsi="Consolas"/>
          <w:color w:val="0F172A"/>
          <w:sz w:val="17"/>
        </w:rPr>
        <w:br/>
        <w:t xml:space="preserve">    """</w:t>
      </w:r>
      <w:r>
        <w:rPr>
          <w:rFonts w:ascii="Consolas" w:hAnsi="Consolas"/>
          <w:color w:val="0F172A"/>
          <w:sz w:val="17"/>
        </w:rPr>
        <w:br/>
        <w:t xml:space="preserve">    seen = {}  # complement -&gt; index</w:t>
      </w:r>
      <w:r>
        <w:rPr>
          <w:rFonts w:ascii="Consolas" w:hAnsi="Consolas"/>
          <w:color w:val="0F172A"/>
          <w:sz w:val="17"/>
        </w:rPr>
        <w:br/>
        <w:t xml:space="preserve">    for current_idx, num in enumerate(nums):</w:t>
      </w:r>
      <w:r>
        <w:rPr>
          <w:rFonts w:ascii="Consolas" w:hAnsi="Consolas"/>
          <w:color w:val="0F172A"/>
          <w:sz w:val="17"/>
        </w:rPr>
        <w:br/>
        <w:t xml:space="preserve">        complement = target - num</w:t>
      </w:r>
      <w:r>
        <w:rPr>
          <w:rFonts w:ascii="Consolas" w:hAnsi="Consolas"/>
          <w:color w:val="0F172A"/>
          <w:sz w:val="17"/>
        </w:rPr>
        <w:br/>
        <w:t xml:space="preserve">        if complement in seen:</w:t>
      </w:r>
      <w:r>
        <w:rPr>
          <w:rFonts w:ascii="Consolas" w:hAnsi="Consolas"/>
          <w:color w:val="0F172A"/>
          <w:sz w:val="17"/>
        </w:rPr>
        <w:br/>
        <w:t xml:space="preserve">            return (seen[complement], current_idx)</w:t>
      </w:r>
      <w:r>
        <w:rPr>
          <w:rFonts w:ascii="Consolas" w:hAnsi="Consolas"/>
          <w:color w:val="0F172A"/>
          <w:sz w:val="17"/>
        </w:rPr>
        <w:br/>
        <w:t xml:space="preserve">        seen[num] = current_idx</w:t>
      </w:r>
      <w:r>
        <w:rPr>
          <w:rFonts w:ascii="Consolas" w:hAnsi="Consolas"/>
          <w:color w:val="0F172A"/>
          <w:sz w:val="17"/>
        </w:rPr>
        <w:br/>
        <w:t xml:space="preserve">    return None</w:t>
      </w:r>
      <w:r>
        <w:rPr>
          <w:rFonts w:ascii="Consolas" w:hAnsi="Consolas"/>
          <w:color w:val="0F172A"/>
          <w:sz w:val="17"/>
        </w:rPr>
        <w:br/>
      </w:r>
      <w:r>
        <w:rPr>
          <w:rFonts w:ascii="Consolas" w:hAnsi="Consolas"/>
          <w:color w:val="0F172A"/>
          <w:sz w:val="17"/>
        </w:rPr>
        <w:br/>
        <w:t># Test: two_sum_optimal([2, 7, 11, 15], 9) -&gt; (0, 1)</w:t>
      </w:r>
    </w:p>
    <w:p w14:paraId="6E9AF52A" w14:textId="77777777" w:rsidR="00D7481C" w:rsidRDefault="00D7481C">
      <w:pPr>
        <w:pBdr>
          <w:bottom w:val="single" w:sz="6" w:space="1" w:color="CBD5E1"/>
        </w:pBdr>
        <w:spacing w:before="120" w:after="120"/>
      </w:pPr>
    </w:p>
    <w:p w14:paraId="49BC3F46" w14:textId="77777777" w:rsidR="00D7481C" w:rsidRDefault="00000000">
      <w:pPr>
        <w:keepNext/>
        <w:spacing w:before="200"/>
      </w:pPr>
      <w:r>
        <w:rPr>
          <w:b/>
          <w:color w:val="1E40AF"/>
          <w:sz w:val="24"/>
        </w:rPr>
        <w:t>Task 5: Matrix Transposition &amp; Deep Transformations</w:t>
      </w:r>
    </w:p>
    <w:p w14:paraId="55D4336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transpose_matrix(matrix: list[list[int]]) -&gt; list[list[int]]:</w:t>
      </w:r>
      <w:r>
        <w:rPr>
          <w:rFonts w:ascii="Consolas" w:hAnsi="Consolas"/>
          <w:color w:val="0F172A"/>
          <w:sz w:val="17"/>
        </w:rPr>
        <w:br/>
        <w:t xml:space="preserve">    """</w:t>
      </w:r>
      <w:r>
        <w:rPr>
          <w:rFonts w:ascii="Consolas" w:hAnsi="Consolas"/>
          <w:color w:val="0F172A"/>
          <w:sz w:val="17"/>
        </w:rPr>
        <w:br/>
        <w:t xml:space="preserve">    Transposes an M x N matrix into an N x M matrix using zip(*) idiom.</w:t>
      </w:r>
      <w:r>
        <w:rPr>
          <w:rFonts w:ascii="Consolas" w:hAnsi="Consolas"/>
          <w:color w:val="0F172A"/>
          <w:sz w:val="17"/>
        </w:rPr>
        <w:br/>
        <w:t xml:space="preserve">    """</w:t>
      </w:r>
      <w:r>
        <w:rPr>
          <w:rFonts w:ascii="Consolas" w:hAnsi="Consolas"/>
          <w:color w:val="0F172A"/>
          <w:sz w:val="17"/>
        </w:rPr>
        <w:br/>
        <w:t xml:space="preserve">    if not matrix or not matrix[0]:</w:t>
      </w:r>
      <w:r>
        <w:rPr>
          <w:rFonts w:ascii="Consolas" w:hAnsi="Consolas"/>
          <w:color w:val="0F172A"/>
          <w:sz w:val="17"/>
        </w:rPr>
        <w:br/>
        <w:t xml:space="preserve">        return []</w:t>
      </w:r>
      <w:r>
        <w:rPr>
          <w:rFonts w:ascii="Consolas" w:hAnsi="Consolas"/>
          <w:color w:val="0F172A"/>
          <w:sz w:val="17"/>
        </w:rPr>
        <w:br/>
        <w:t xml:space="preserve">    return [list(col) for col in zip(*matrix)]</w:t>
      </w:r>
      <w:r>
        <w:rPr>
          <w:rFonts w:ascii="Consolas" w:hAnsi="Consolas"/>
          <w:color w:val="0F172A"/>
          <w:sz w:val="17"/>
        </w:rPr>
        <w:br/>
      </w:r>
      <w:r>
        <w:rPr>
          <w:rFonts w:ascii="Consolas" w:hAnsi="Consolas"/>
          <w:color w:val="0F172A"/>
          <w:sz w:val="17"/>
        </w:rPr>
        <w:br/>
        <w:t># Example:</w:t>
      </w:r>
      <w:r>
        <w:rPr>
          <w:rFonts w:ascii="Consolas" w:hAnsi="Consolas"/>
          <w:color w:val="0F172A"/>
          <w:sz w:val="17"/>
        </w:rPr>
        <w:br/>
        <w:t># matrix = [[1, 2, 3], [4, 5, 6]]</w:t>
      </w:r>
      <w:r>
        <w:rPr>
          <w:rFonts w:ascii="Consolas" w:hAnsi="Consolas"/>
          <w:color w:val="0F172A"/>
          <w:sz w:val="17"/>
        </w:rPr>
        <w:br/>
        <w:t># transpose_matrix(matrix) -&gt; [[1, 4], [2, 5], [3, 6]]</w:t>
      </w:r>
    </w:p>
    <w:p w14:paraId="48C3C6A3" w14:textId="77777777" w:rsidR="00D7481C" w:rsidRDefault="00D7481C">
      <w:pPr>
        <w:pBdr>
          <w:bottom w:val="single" w:sz="6" w:space="1" w:color="CBD5E1"/>
        </w:pBdr>
        <w:spacing w:before="120" w:after="120"/>
      </w:pPr>
    </w:p>
    <w:p w14:paraId="19A8301C" w14:textId="77777777" w:rsidR="00D7481C" w:rsidRDefault="00000000">
      <w:pPr>
        <w:keepNext/>
        <w:spacing w:before="320" w:after="120"/>
      </w:pPr>
      <w:r>
        <w:rPr>
          <w:b/>
          <w:color w:val="0F2C59"/>
          <w:sz w:val="36"/>
        </w:rPr>
        <w:t>Part 7: Core Comparisons Guide</w:t>
      </w:r>
    </w:p>
    <w:p w14:paraId="644A744B" w14:textId="77777777" w:rsidR="00D7481C" w:rsidRDefault="00000000">
      <w:pPr>
        <w:keepNext/>
        <w:spacing w:before="200"/>
      </w:pPr>
      <w:r>
        <w:rPr>
          <w:b/>
          <w:color w:val="1E40AF"/>
          <w:sz w:val="24"/>
        </w:rPr>
        <w:t>Comparison 1: list vs tuple vs array.array</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55480C6C" w14:textId="77777777">
        <w:trPr>
          <w:jc w:val="center"/>
        </w:trPr>
        <w:tc>
          <w:tcPr>
            <w:tcW w:w="2484" w:type="dxa"/>
            <w:shd w:val="clear" w:color="auto" w:fill="1E3A8A"/>
            <w:tcMar>
              <w:top w:w="90" w:type="dxa"/>
              <w:left w:w="130" w:type="dxa"/>
              <w:bottom w:w="90" w:type="dxa"/>
              <w:right w:w="130" w:type="dxa"/>
            </w:tcMar>
            <w:vAlign w:val="center"/>
          </w:tcPr>
          <w:p w14:paraId="175C3E16" w14:textId="77777777" w:rsidR="00D7481C" w:rsidRDefault="00000000">
            <w:pPr>
              <w:spacing w:before="20" w:after="20" w:line="252" w:lineRule="auto"/>
            </w:pPr>
            <w:r>
              <w:rPr>
                <w:b/>
                <w:color w:val="FFFFFF"/>
                <w:sz w:val="19"/>
              </w:rPr>
              <w:t>Feature</w:t>
            </w:r>
          </w:p>
        </w:tc>
        <w:tc>
          <w:tcPr>
            <w:tcW w:w="2484" w:type="dxa"/>
            <w:shd w:val="clear" w:color="auto" w:fill="1E3A8A"/>
            <w:tcMar>
              <w:top w:w="90" w:type="dxa"/>
              <w:left w:w="130" w:type="dxa"/>
              <w:bottom w:w="90" w:type="dxa"/>
              <w:right w:w="130" w:type="dxa"/>
            </w:tcMar>
            <w:vAlign w:val="center"/>
          </w:tcPr>
          <w:p w14:paraId="48C6877E" w14:textId="77777777" w:rsidR="00D7481C" w:rsidRDefault="00000000">
            <w:pPr>
              <w:spacing w:before="20" w:after="20" w:line="252" w:lineRule="auto"/>
            </w:pPr>
            <w:r>
              <w:rPr>
                <w:b/>
                <w:color w:val="FFFFFF"/>
                <w:sz w:val="19"/>
              </w:rPr>
              <w:t>list</w:t>
            </w:r>
          </w:p>
        </w:tc>
        <w:tc>
          <w:tcPr>
            <w:tcW w:w="2484" w:type="dxa"/>
            <w:shd w:val="clear" w:color="auto" w:fill="1E3A8A"/>
            <w:tcMar>
              <w:top w:w="90" w:type="dxa"/>
              <w:left w:w="130" w:type="dxa"/>
              <w:bottom w:w="90" w:type="dxa"/>
              <w:right w:w="130" w:type="dxa"/>
            </w:tcMar>
            <w:vAlign w:val="center"/>
          </w:tcPr>
          <w:p w14:paraId="0348BAC7" w14:textId="77777777" w:rsidR="00D7481C" w:rsidRDefault="00000000">
            <w:pPr>
              <w:spacing w:before="20" w:after="20" w:line="252" w:lineRule="auto"/>
            </w:pPr>
            <w:r>
              <w:rPr>
                <w:b/>
                <w:color w:val="FFFFFF"/>
                <w:sz w:val="19"/>
              </w:rPr>
              <w:t>tuple</w:t>
            </w:r>
          </w:p>
        </w:tc>
        <w:tc>
          <w:tcPr>
            <w:tcW w:w="2484" w:type="dxa"/>
            <w:shd w:val="clear" w:color="auto" w:fill="1E3A8A"/>
            <w:tcMar>
              <w:top w:w="90" w:type="dxa"/>
              <w:left w:w="130" w:type="dxa"/>
              <w:bottom w:w="90" w:type="dxa"/>
              <w:right w:w="130" w:type="dxa"/>
            </w:tcMar>
            <w:vAlign w:val="center"/>
          </w:tcPr>
          <w:p w14:paraId="18321B25" w14:textId="77777777" w:rsidR="00D7481C" w:rsidRDefault="00000000">
            <w:pPr>
              <w:spacing w:before="20" w:after="20" w:line="252" w:lineRule="auto"/>
            </w:pPr>
            <w:r>
              <w:rPr>
                <w:b/>
                <w:color w:val="FFFFFF"/>
                <w:sz w:val="19"/>
              </w:rPr>
              <w:t>array.array</w:t>
            </w:r>
          </w:p>
        </w:tc>
      </w:tr>
      <w:tr w:rsidR="00D7481C" w14:paraId="26E877B8" w14:textId="77777777">
        <w:trPr>
          <w:jc w:val="center"/>
        </w:trPr>
        <w:tc>
          <w:tcPr>
            <w:tcW w:w="2484" w:type="dxa"/>
            <w:shd w:val="clear" w:color="auto" w:fill="F8FAFC"/>
            <w:tcMar>
              <w:top w:w="90" w:type="dxa"/>
              <w:left w:w="130" w:type="dxa"/>
              <w:bottom w:w="90" w:type="dxa"/>
              <w:right w:w="130" w:type="dxa"/>
            </w:tcMar>
            <w:vAlign w:val="center"/>
          </w:tcPr>
          <w:p w14:paraId="48115BA2" w14:textId="77777777" w:rsidR="00D7481C" w:rsidRDefault="00000000">
            <w:pPr>
              <w:spacing w:before="20" w:after="20" w:line="252" w:lineRule="auto"/>
            </w:pPr>
            <w:r>
              <w:rPr>
                <w:b/>
                <w:sz w:val="18"/>
              </w:rPr>
              <w:t>Mutability</w:t>
            </w:r>
          </w:p>
        </w:tc>
        <w:tc>
          <w:tcPr>
            <w:tcW w:w="2484" w:type="dxa"/>
            <w:shd w:val="clear" w:color="auto" w:fill="F8FAFC"/>
            <w:tcMar>
              <w:top w:w="90" w:type="dxa"/>
              <w:left w:w="130" w:type="dxa"/>
              <w:bottom w:w="90" w:type="dxa"/>
              <w:right w:w="130" w:type="dxa"/>
            </w:tcMar>
            <w:vAlign w:val="center"/>
          </w:tcPr>
          <w:p w14:paraId="5CF52BDE" w14:textId="77777777" w:rsidR="00D7481C" w:rsidRDefault="00000000">
            <w:pPr>
              <w:spacing w:before="20" w:after="20" w:line="252" w:lineRule="auto"/>
            </w:pPr>
            <w:r>
              <w:rPr>
                <w:sz w:val="18"/>
              </w:rPr>
              <w:t>Mutable</w:t>
            </w:r>
          </w:p>
        </w:tc>
        <w:tc>
          <w:tcPr>
            <w:tcW w:w="2484" w:type="dxa"/>
            <w:shd w:val="clear" w:color="auto" w:fill="F8FAFC"/>
            <w:tcMar>
              <w:top w:w="90" w:type="dxa"/>
              <w:left w:w="130" w:type="dxa"/>
              <w:bottom w:w="90" w:type="dxa"/>
              <w:right w:w="130" w:type="dxa"/>
            </w:tcMar>
            <w:vAlign w:val="center"/>
          </w:tcPr>
          <w:p w14:paraId="44A0D191" w14:textId="77777777" w:rsidR="00D7481C" w:rsidRDefault="00000000">
            <w:pPr>
              <w:spacing w:before="20" w:after="20" w:line="252" w:lineRule="auto"/>
            </w:pPr>
            <w:r>
              <w:rPr>
                <w:b/>
                <w:sz w:val="18"/>
              </w:rPr>
              <w:t>Immutable</w:t>
            </w:r>
          </w:p>
        </w:tc>
        <w:tc>
          <w:tcPr>
            <w:tcW w:w="2484" w:type="dxa"/>
            <w:shd w:val="clear" w:color="auto" w:fill="F8FAFC"/>
            <w:tcMar>
              <w:top w:w="90" w:type="dxa"/>
              <w:left w:w="130" w:type="dxa"/>
              <w:bottom w:w="90" w:type="dxa"/>
              <w:right w:w="130" w:type="dxa"/>
            </w:tcMar>
            <w:vAlign w:val="center"/>
          </w:tcPr>
          <w:p w14:paraId="6894936C" w14:textId="77777777" w:rsidR="00D7481C" w:rsidRDefault="00000000">
            <w:pPr>
              <w:spacing w:before="20" w:after="20" w:line="252" w:lineRule="auto"/>
            </w:pPr>
            <w:r>
              <w:rPr>
                <w:sz w:val="18"/>
              </w:rPr>
              <w:t>Mutable</w:t>
            </w:r>
          </w:p>
        </w:tc>
      </w:tr>
      <w:tr w:rsidR="00D7481C" w14:paraId="6D82530D" w14:textId="77777777">
        <w:trPr>
          <w:jc w:val="center"/>
        </w:trPr>
        <w:tc>
          <w:tcPr>
            <w:tcW w:w="2484" w:type="dxa"/>
            <w:shd w:val="clear" w:color="auto" w:fill="FFFFFF"/>
            <w:tcMar>
              <w:top w:w="90" w:type="dxa"/>
              <w:left w:w="130" w:type="dxa"/>
              <w:bottom w:w="90" w:type="dxa"/>
              <w:right w:w="130" w:type="dxa"/>
            </w:tcMar>
            <w:vAlign w:val="center"/>
          </w:tcPr>
          <w:p w14:paraId="3F458D62" w14:textId="77777777" w:rsidR="00D7481C" w:rsidRDefault="00000000">
            <w:pPr>
              <w:spacing w:before="20" w:after="20" w:line="252" w:lineRule="auto"/>
            </w:pPr>
            <w:r>
              <w:rPr>
                <w:b/>
                <w:sz w:val="18"/>
              </w:rPr>
              <w:t>Element Types</w:t>
            </w:r>
          </w:p>
        </w:tc>
        <w:tc>
          <w:tcPr>
            <w:tcW w:w="2484" w:type="dxa"/>
            <w:shd w:val="clear" w:color="auto" w:fill="FFFFFF"/>
            <w:tcMar>
              <w:top w:w="90" w:type="dxa"/>
              <w:left w:w="130" w:type="dxa"/>
              <w:bottom w:w="90" w:type="dxa"/>
              <w:right w:w="130" w:type="dxa"/>
            </w:tcMar>
            <w:vAlign w:val="center"/>
          </w:tcPr>
          <w:p w14:paraId="6A4DC3A3" w14:textId="77777777" w:rsidR="00D7481C" w:rsidRDefault="00000000">
            <w:pPr>
              <w:spacing w:before="20" w:after="20" w:line="252" w:lineRule="auto"/>
            </w:pPr>
            <w:r>
              <w:rPr>
                <w:sz w:val="18"/>
              </w:rPr>
              <w:t>Heterogeneous (Any object)</w:t>
            </w:r>
          </w:p>
        </w:tc>
        <w:tc>
          <w:tcPr>
            <w:tcW w:w="2484" w:type="dxa"/>
            <w:shd w:val="clear" w:color="auto" w:fill="FFFFFF"/>
            <w:tcMar>
              <w:top w:w="90" w:type="dxa"/>
              <w:left w:w="130" w:type="dxa"/>
              <w:bottom w:w="90" w:type="dxa"/>
              <w:right w:w="130" w:type="dxa"/>
            </w:tcMar>
            <w:vAlign w:val="center"/>
          </w:tcPr>
          <w:p w14:paraId="445738A7" w14:textId="77777777" w:rsidR="00D7481C" w:rsidRDefault="00000000">
            <w:pPr>
              <w:spacing w:before="20" w:after="20" w:line="252" w:lineRule="auto"/>
            </w:pPr>
            <w:r>
              <w:rPr>
                <w:sz w:val="18"/>
              </w:rPr>
              <w:t>Heterogeneous (Any object)</w:t>
            </w:r>
          </w:p>
        </w:tc>
        <w:tc>
          <w:tcPr>
            <w:tcW w:w="2484" w:type="dxa"/>
            <w:shd w:val="clear" w:color="auto" w:fill="FFFFFF"/>
            <w:tcMar>
              <w:top w:w="90" w:type="dxa"/>
              <w:left w:w="130" w:type="dxa"/>
              <w:bottom w:w="90" w:type="dxa"/>
              <w:right w:w="130" w:type="dxa"/>
            </w:tcMar>
            <w:vAlign w:val="center"/>
          </w:tcPr>
          <w:p w14:paraId="612542D8" w14:textId="77777777" w:rsidR="00D7481C" w:rsidRDefault="00000000">
            <w:pPr>
              <w:spacing w:before="20" w:after="20" w:line="252" w:lineRule="auto"/>
            </w:pPr>
            <w:r>
              <w:rPr>
                <w:b/>
                <w:sz w:val="18"/>
              </w:rPr>
              <w:t>Strictly Homogeneous</w:t>
            </w:r>
            <w:r>
              <w:rPr>
                <w:sz w:val="18"/>
              </w:rPr>
              <w:t xml:space="preserve"> (C data types)</w:t>
            </w:r>
          </w:p>
        </w:tc>
      </w:tr>
      <w:tr w:rsidR="00D7481C" w14:paraId="36651289" w14:textId="77777777">
        <w:trPr>
          <w:jc w:val="center"/>
        </w:trPr>
        <w:tc>
          <w:tcPr>
            <w:tcW w:w="2484" w:type="dxa"/>
            <w:shd w:val="clear" w:color="auto" w:fill="F8FAFC"/>
            <w:tcMar>
              <w:top w:w="90" w:type="dxa"/>
              <w:left w:w="130" w:type="dxa"/>
              <w:bottom w:w="90" w:type="dxa"/>
              <w:right w:w="130" w:type="dxa"/>
            </w:tcMar>
            <w:vAlign w:val="center"/>
          </w:tcPr>
          <w:p w14:paraId="3BB8F9DB" w14:textId="77777777" w:rsidR="00D7481C" w:rsidRDefault="00000000">
            <w:pPr>
              <w:spacing w:before="20" w:after="20" w:line="252" w:lineRule="auto"/>
            </w:pPr>
            <w:r>
              <w:rPr>
                <w:b/>
                <w:sz w:val="18"/>
              </w:rPr>
              <w:lastRenderedPageBreak/>
              <w:t>Memory Footprint</w:t>
            </w:r>
          </w:p>
        </w:tc>
        <w:tc>
          <w:tcPr>
            <w:tcW w:w="2484" w:type="dxa"/>
            <w:shd w:val="clear" w:color="auto" w:fill="F8FAFC"/>
            <w:tcMar>
              <w:top w:w="90" w:type="dxa"/>
              <w:left w:w="130" w:type="dxa"/>
              <w:bottom w:w="90" w:type="dxa"/>
              <w:right w:w="130" w:type="dxa"/>
            </w:tcMar>
            <w:vAlign w:val="center"/>
          </w:tcPr>
          <w:p w14:paraId="42562232" w14:textId="77777777" w:rsidR="00D7481C" w:rsidRDefault="00000000">
            <w:pPr>
              <w:spacing w:before="20" w:after="20" w:line="252" w:lineRule="auto"/>
            </w:pPr>
            <w:r>
              <w:rPr>
                <w:sz w:val="18"/>
              </w:rPr>
              <w:t>Largest (Pointers + over-allocated buffer)</w:t>
            </w:r>
          </w:p>
        </w:tc>
        <w:tc>
          <w:tcPr>
            <w:tcW w:w="2484" w:type="dxa"/>
            <w:shd w:val="clear" w:color="auto" w:fill="F8FAFC"/>
            <w:tcMar>
              <w:top w:w="90" w:type="dxa"/>
              <w:left w:w="130" w:type="dxa"/>
              <w:bottom w:w="90" w:type="dxa"/>
              <w:right w:w="130" w:type="dxa"/>
            </w:tcMar>
            <w:vAlign w:val="center"/>
          </w:tcPr>
          <w:p w14:paraId="7D6AB79F" w14:textId="77777777" w:rsidR="00D7481C" w:rsidRDefault="00000000">
            <w:pPr>
              <w:spacing w:before="20" w:after="20" w:line="252" w:lineRule="auto"/>
            </w:pPr>
            <w:r>
              <w:rPr>
                <w:sz w:val="18"/>
              </w:rPr>
              <w:t>Lean (Exact size allocated)</w:t>
            </w:r>
          </w:p>
        </w:tc>
        <w:tc>
          <w:tcPr>
            <w:tcW w:w="2484" w:type="dxa"/>
            <w:shd w:val="clear" w:color="auto" w:fill="F8FAFC"/>
            <w:tcMar>
              <w:top w:w="90" w:type="dxa"/>
              <w:left w:w="130" w:type="dxa"/>
              <w:bottom w:w="90" w:type="dxa"/>
              <w:right w:w="130" w:type="dxa"/>
            </w:tcMar>
            <w:vAlign w:val="center"/>
          </w:tcPr>
          <w:p w14:paraId="02133857" w14:textId="77777777" w:rsidR="00D7481C" w:rsidRDefault="00000000">
            <w:pPr>
              <w:spacing w:before="20" w:after="20" w:line="252" w:lineRule="auto"/>
            </w:pPr>
            <w:r>
              <w:rPr>
                <w:sz w:val="18"/>
              </w:rPr>
              <w:t>Smallest (Raw unboxed C values)</w:t>
            </w:r>
          </w:p>
        </w:tc>
      </w:tr>
      <w:tr w:rsidR="00D7481C" w14:paraId="74A130E0" w14:textId="77777777">
        <w:trPr>
          <w:jc w:val="center"/>
        </w:trPr>
        <w:tc>
          <w:tcPr>
            <w:tcW w:w="2484" w:type="dxa"/>
            <w:shd w:val="clear" w:color="auto" w:fill="FFFFFF"/>
            <w:tcMar>
              <w:top w:w="90" w:type="dxa"/>
              <w:left w:w="130" w:type="dxa"/>
              <w:bottom w:w="90" w:type="dxa"/>
              <w:right w:w="130" w:type="dxa"/>
            </w:tcMar>
            <w:vAlign w:val="center"/>
          </w:tcPr>
          <w:p w14:paraId="5E84DCB3" w14:textId="77777777" w:rsidR="00D7481C" w:rsidRDefault="00000000">
            <w:pPr>
              <w:spacing w:before="20" w:after="20" w:line="252" w:lineRule="auto"/>
            </w:pPr>
            <w:r>
              <w:rPr>
                <w:b/>
                <w:sz w:val="18"/>
              </w:rPr>
              <w:t>Dictionary Key?</w:t>
            </w:r>
          </w:p>
        </w:tc>
        <w:tc>
          <w:tcPr>
            <w:tcW w:w="2484" w:type="dxa"/>
            <w:shd w:val="clear" w:color="auto" w:fill="FFFFFF"/>
            <w:tcMar>
              <w:top w:w="90" w:type="dxa"/>
              <w:left w:w="130" w:type="dxa"/>
              <w:bottom w:w="90" w:type="dxa"/>
              <w:right w:w="130" w:type="dxa"/>
            </w:tcMar>
            <w:vAlign w:val="center"/>
          </w:tcPr>
          <w:p w14:paraId="2A13A216" w14:textId="77777777" w:rsidR="00D7481C" w:rsidRDefault="00000000">
            <w:pPr>
              <w:spacing w:before="20" w:after="20" w:line="252" w:lineRule="auto"/>
            </w:pPr>
            <w:r>
              <w:rPr>
                <w:b/>
                <w:sz w:val="18"/>
              </w:rPr>
              <w:t>No</w:t>
            </w:r>
            <w:r>
              <w:rPr>
                <w:sz w:val="18"/>
              </w:rPr>
              <w:t xml:space="preserve"> (Unhashable)</w:t>
            </w:r>
          </w:p>
        </w:tc>
        <w:tc>
          <w:tcPr>
            <w:tcW w:w="2484" w:type="dxa"/>
            <w:shd w:val="clear" w:color="auto" w:fill="FFFFFF"/>
            <w:tcMar>
              <w:top w:w="90" w:type="dxa"/>
              <w:left w:w="130" w:type="dxa"/>
              <w:bottom w:w="90" w:type="dxa"/>
              <w:right w:w="130" w:type="dxa"/>
            </w:tcMar>
            <w:vAlign w:val="center"/>
          </w:tcPr>
          <w:p w14:paraId="4E3DDE6A" w14:textId="77777777" w:rsidR="00D7481C" w:rsidRDefault="00000000">
            <w:pPr>
              <w:spacing w:before="20" w:after="20" w:line="252" w:lineRule="auto"/>
            </w:pPr>
            <w:r>
              <w:rPr>
                <w:b/>
                <w:sz w:val="18"/>
              </w:rPr>
              <w:t>Yes</w:t>
            </w:r>
            <w:r>
              <w:rPr>
                <w:sz w:val="18"/>
              </w:rPr>
              <w:t xml:space="preserve"> (If elements are immutable)</w:t>
            </w:r>
          </w:p>
        </w:tc>
        <w:tc>
          <w:tcPr>
            <w:tcW w:w="2484" w:type="dxa"/>
            <w:shd w:val="clear" w:color="auto" w:fill="FFFFFF"/>
            <w:tcMar>
              <w:top w:w="90" w:type="dxa"/>
              <w:left w:w="130" w:type="dxa"/>
              <w:bottom w:w="90" w:type="dxa"/>
              <w:right w:w="130" w:type="dxa"/>
            </w:tcMar>
            <w:vAlign w:val="center"/>
          </w:tcPr>
          <w:p w14:paraId="368A59BB" w14:textId="77777777" w:rsidR="00D7481C" w:rsidRDefault="00000000">
            <w:pPr>
              <w:spacing w:before="20" w:after="20" w:line="252" w:lineRule="auto"/>
            </w:pPr>
            <w:r>
              <w:rPr>
                <w:sz w:val="18"/>
              </w:rPr>
              <w:t>No</w:t>
            </w:r>
          </w:p>
        </w:tc>
      </w:tr>
      <w:tr w:rsidR="00D7481C" w14:paraId="2FC24195" w14:textId="77777777">
        <w:trPr>
          <w:jc w:val="center"/>
        </w:trPr>
        <w:tc>
          <w:tcPr>
            <w:tcW w:w="2484" w:type="dxa"/>
            <w:shd w:val="clear" w:color="auto" w:fill="F8FAFC"/>
            <w:tcMar>
              <w:top w:w="90" w:type="dxa"/>
              <w:left w:w="130" w:type="dxa"/>
              <w:bottom w:w="90" w:type="dxa"/>
              <w:right w:w="130" w:type="dxa"/>
            </w:tcMar>
            <w:vAlign w:val="center"/>
          </w:tcPr>
          <w:p w14:paraId="66DCE853" w14:textId="77777777" w:rsidR="00D7481C" w:rsidRDefault="00000000">
            <w:pPr>
              <w:spacing w:before="20" w:after="20" w:line="252" w:lineRule="auto"/>
            </w:pPr>
            <w:r>
              <w:rPr>
                <w:b/>
                <w:sz w:val="18"/>
              </w:rPr>
              <w:t>Primary Use Case</w:t>
            </w:r>
          </w:p>
        </w:tc>
        <w:tc>
          <w:tcPr>
            <w:tcW w:w="2484" w:type="dxa"/>
            <w:shd w:val="clear" w:color="auto" w:fill="F8FAFC"/>
            <w:tcMar>
              <w:top w:w="90" w:type="dxa"/>
              <w:left w:w="130" w:type="dxa"/>
              <w:bottom w:w="90" w:type="dxa"/>
              <w:right w:w="130" w:type="dxa"/>
            </w:tcMar>
            <w:vAlign w:val="center"/>
          </w:tcPr>
          <w:p w14:paraId="43C9A82C" w14:textId="77777777" w:rsidR="00D7481C" w:rsidRDefault="00000000">
            <w:pPr>
              <w:spacing w:before="20" w:after="20" w:line="252" w:lineRule="auto"/>
            </w:pPr>
            <w:r>
              <w:rPr>
                <w:sz w:val="18"/>
              </w:rPr>
              <w:t>Dynamic general-purpose sequences</w:t>
            </w:r>
          </w:p>
        </w:tc>
        <w:tc>
          <w:tcPr>
            <w:tcW w:w="2484" w:type="dxa"/>
            <w:shd w:val="clear" w:color="auto" w:fill="F8FAFC"/>
            <w:tcMar>
              <w:top w:w="90" w:type="dxa"/>
              <w:left w:w="130" w:type="dxa"/>
              <w:bottom w:w="90" w:type="dxa"/>
              <w:right w:w="130" w:type="dxa"/>
            </w:tcMar>
            <w:vAlign w:val="center"/>
          </w:tcPr>
          <w:p w14:paraId="2A4568AB" w14:textId="77777777" w:rsidR="00D7481C" w:rsidRDefault="00000000">
            <w:pPr>
              <w:spacing w:before="20" w:after="20" w:line="252" w:lineRule="auto"/>
            </w:pPr>
            <w:r>
              <w:rPr>
                <w:sz w:val="18"/>
              </w:rPr>
              <w:t>Fixed records, coordinates, dict keys</w:t>
            </w:r>
          </w:p>
        </w:tc>
        <w:tc>
          <w:tcPr>
            <w:tcW w:w="2484" w:type="dxa"/>
            <w:shd w:val="clear" w:color="auto" w:fill="F8FAFC"/>
            <w:tcMar>
              <w:top w:w="90" w:type="dxa"/>
              <w:left w:w="130" w:type="dxa"/>
              <w:bottom w:w="90" w:type="dxa"/>
              <w:right w:w="130" w:type="dxa"/>
            </w:tcMar>
            <w:vAlign w:val="center"/>
          </w:tcPr>
          <w:p w14:paraId="43CD22F1" w14:textId="77777777" w:rsidR="00D7481C" w:rsidRDefault="00000000">
            <w:pPr>
              <w:spacing w:before="20" w:after="20" w:line="252" w:lineRule="auto"/>
            </w:pPr>
            <w:r>
              <w:rPr>
                <w:sz w:val="18"/>
              </w:rPr>
              <w:t>High-performance numeric data buffers</w:t>
            </w:r>
          </w:p>
        </w:tc>
      </w:tr>
    </w:tbl>
    <w:p w14:paraId="4A5AB64A" w14:textId="77777777" w:rsidR="00D7481C" w:rsidRDefault="00D7481C">
      <w:pPr>
        <w:spacing w:after="80"/>
      </w:pPr>
    </w:p>
    <w:p w14:paraId="15100176" w14:textId="77777777" w:rsidR="00D7481C" w:rsidRDefault="00D7481C">
      <w:pPr>
        <w:pBdr>
          <w:bottom w:val="single" w:sz="6" w:space="1" w:color="CBD5E1"/>
        </w:pBdr>
        <w:spacing w:before="120" w:after="120"/>
      </w:pPr>
    </w:p>
    <w:p w14:paraId="2214D7C6" w14:textId="77777777" w:rsidR="00D7481C" w:rsidRDefault="00000000">
      <w:pPr>
        <w:keepNext/>
        <w:spacing w:before="320" w:after="120"/>
      </w:pPr>
      <w:r>
        <w:rPr>
          <w:b/>
          <w:color w:val="0F2C59"/>
          <w:sz w:val="36"/>
        </w:rPr>
        <w:t>Part 8: Structured Technical Interview Question Bank</w:t>
      </w:r>
    </w:p>
    <w:p w14:paraId="14A67A7C" w14:textId="77777777" w:rsidR="00D7481C" w:rsidRDefault="00000000">
      <w:pPr>
        <w:keepNext/>
        <w:spacing w:before="200"/>
      </w:pPr>
      <w:r>
        <w:rPr>
          <w:b/>
          <w:color w:val="1E40AF"/>
          <w:sz w:val="24"/>
        </w:rPr>
        <w:t>Q1: What is the output of [i for i in range(3)] vs (i for i in range(3))?</w:t>
      </w:r>
    </w:p>
    <w:p w14:paraId="51B59953" w14:textId="77777777" w:rsidR="00D7481C" w:rsidRDefault="00000000">
      <w:pPr>
        <w:spacing w:before="20"/>
      </w:pPr>
      <w:r>
        <w:rPr>
          <w:b/>
        </w:rPr>
        <w:t>Answer:</w:t>
      </w:r>
    </w:p>
    <w:p w14:paraId="3EC7DA6C" w14:textId="77777777" w:rsidR="00D7481C" w:rsidRDefault="00000000">
      <w:pPr>
        <w:spacing w:before="20" w:after="40"/>
        <w:ind w:left="360"/>
      </w:pPr>
      <w:r>
        <w:rPr>
          <w:b/>
          <w:color w:val="3B82F6"/>
        </w:rPr>
        <w:t xml:space="preserve">• </w:t>
      </w:r>
      <w:r>
        <w:rPr>
          <w:rFonts w:ascii="Consolas" w:hAnsi="Consolas"/>
          <w:color w:val="BE185D"/>
          <w:sz w:val="19"/>
        </w:rPr>
        <w:t>[i for i in range(3)]</w:t>
      </w:r>
      <w:r>
        <w:t xml:space="preserve"> is a </w:t>
      </w:r>
      <w:r>
        <w:rPr>
          <w:b/>
        </w:rPr>
        <w:t>List Comprehension</w:t>
      </w:r>
      <w:r>
        <w:t xml:space="preserve">: It immediately evaluates all elements and returns a fully materialized list in memory: </w:t>
      </w:r>
      <w:r>
        <w:rPr>
          <w:rFonts w:ascii="Consolas" w:hAnsi="Consolas"/>
          <w:color w:val="BE185D"/>
          <w:sz w:val="19"/>
        </w:rPr>
        <w:t>[0, 1, 2]</w:t>
      </w:r>
      <w:r>
        <w:t>.</w:t>
      </w:r>
    </w:p>
    <w:p w14:paraId="14132FD6" w14:textId="77777777" w:rsidR="00D7481C" w:rsidRDefault="00000000">
      <w:pPr>
        <w:spacing w:before="20" w:after="40"/>
        <w:ind w:left="360"/>
      </w:pPr>
      <w:r>
        <w:rPr>
          <w:b/>
          <w:color w:val="3B82F6"/>
        </w:rPr>
        <w:t xml:space="preserve">• </w:t>
      </w:r>
      <w:r>
        <w:rPr>
          <w:rFonts w:ascii="Consolas" w:hAnsi="Consolas"/>
          <w:color w:val="BE185D"/>
          <w:sz w:val="19"/>
        </w:rPr>
        <w:t>(i for i in range(3))</w:t>
      </w:r>
      <w:r>
        <w:t xml:space="preserve"> is a </w:t>
      </w:r>
      <w:r>
        <w:rPr>
          <w:b/>
        </w:rPr>
        <w:t>Generator Expression</w:t>
      </w:r>
      <w:r>
        <w:t xml:space="preserve">: It returns a lazy generator object </w:t>
      </w:r>
      <w:r>
        <w:rPr>
          <w:rFonts w:ascii="Consolas" w:hAnsi="Consolas"/>
          <w:color w:val="BE185D"/>
          <w:sz w:val="19"/>
        </w:rPr>
        <w:t>&lt;generator object ...&gt;</w:t>
      </w:r>
      <w:r>
        <w:t xml:space="preserve"> that produces items on-demand using the iterator protocol (</w:t>
      </w:r>
      <w:r>
        <w:rPr>
          <w:rFonts w:ascii="Consolas" w:hAnsi="Consolas"/>
          <w:color w:val="BE185D"/>
          <w:sz w:val="19"/>
        </w:rPr>
        <w:t>next()</w:t>
      </w:r>
      <w:r>
        <w:t>), consuming $O(1)$ memory.</w:t>
      </w:r>
    </w:p>
    <w:p w14:paraId="3F1EECF9" w14:textId="77777777" w:rsidR="00D7481C" w:rsidRDefault="00000000">
      <w:pPr>
        <w:keepNext/>
        <w:spacing w:before="200"/>
      </w:pPr>
      <w:r>
        <w:rPr>
          <w:b/>
          <w:color w:val="1E40AF"/>
          <w:sz w:val="24"/>
        </w:rPr>
        <w:t>Q2: Why is inserting at index 0 of a standard Python list slow ($O(n)$), and which data structure should you use instead?</w:t>
      </w:r>
    </w:p>
    <w:p w14:paraId="2075EA32" w14:textId="77777777" w:rsidR="00D7481C" w:rsidRDefault="00000000">
      <w:pPr>
        <w:spacing w:before="20"/>
      </w:pPr>
      <w:r>
        <w:rPr>
          <w:b/>
        </w:rPr>
        <w:t>Answer:</w:t>
      </w:r>
      <w:r>
        <w:br/>
        <w:t xml:space="preserve">A Python </w:t>
      </w:r>
      <w:r>
        <w:rPr>
          <w:rFonts w:ascii="Consolas" w:hAnsi="Consolas"/>
          <w:color w:val="BE185D"/>
          <w:sz w:val="19"/>
        </w:rPr>
        <w:t>list</w:t>
      </w:r>
      <w:r>
        <w:t xml:space="preserve"> is internally represented as a contiguous dynamic array of object pointers. Inserting an element at index 0 requires shifting every existing pointer in the array one position to the right in memory, resulting in $O(n)$ time complexity. For workloads requiring frequent $O(1)$ insertions or deletions at both ends, </w:t>
      </w:r>
      <w:r>
        <w:rPr>
          <w:rFonts w:ascii="Consolas" w:hAnsi="Consolas"/>
          <w:color w:val="BE185D"/>
          <w:sz w:val="19"/>
        </w:rPr>
        <w:t>collections.deque</w:t>
      </w:r>
      <w:r>
        <w:t xml:space="preserve"> (a doubly-linked block array) should be used.</w:t>
      </w:r>
    </w:p>
    <w:p w14:paraId="66A63C8E" w14:textId="77777777" w:rsidR="00D7481C" w:rsidRDefault="00000000">
      <w:pPr>
        <w:keepNext/>
        <w:spacing w:before="200"/>
      </w:pPr>
      <w:r>
        <w:rPr>
          <w:b/>
          <w:color w:val="1E40AF"/>
          <w:sz w:val="24"/>
        </w:rPr>
        <w:t>Q3: How does Python manage memory for variables, and how does the Garbage Collector reclaim memory?</w:t>
      </w:r>
    </w:p>
    <w:p w14:paraId="126DFCDD" w14:textId="77777777" w:rsidR="00D7481C" w:rsidRDefault="00000000">
      <w:pPr>
        <w:spacing w:before="20"/>
      </w:pPr>
      <w:r>
        <w:rPr>
          <w:b/>
        </w:rPr>
        <w:t>Answer:</w:t>
      </w:r>
      <w:r>
        <w:br/>
        <w:t>Python manages memory through:</w:t>
      </w:r>
    </w:p>
    <w:p w14:paraId="208A65A1" w14:textId="77777777" w:rsidR="00D7481C" w:rsidRDefault="00000000">
      <w:pPr>
        <w:spacing w:before="20" w:after="40"/>
        <w:ind w:left="360"/>
      </w:pPr>
      <w:r>
        <w:rPr>
          <w:b/>
          <w:color w:val="3B82F6"/>
        </w:rPr>
        <w:t xml:space="preserve">• </w:t>
      </w:r>
      <w:r>
        <w:rPr>
          <w:b/>
        </w:rPr>
        <w:t>Reference Counting:</w:t>
      </w:r>
      <w:r>
        <w:t xml:space="preserve"> Every object tracks how many references point to it (</w:t>
      </w:r>
      <w:r>
        <w:rPr>
          <w:rFonts w:ascii="Consolas" w:hAnsi="Consolas"/>
          <w:color w:val="BE185D"/>
          <w:sz w:val="19"/>
        </w:rPr>
        <w:t>ob_refcnt</w:t>
      </w:r>
      <w:r>
        <w:t>). When the count reaches 0, its memory is immediately deallocated.</w:t>
      </w:r>
    </w:p>
    <w:p w14:paraId="7869A5EE" w14:textId="77777777" w:rsidR="00D7481C" w:rsidRDefault="00000000">
      <w:pPr>
        <w:spacing w:before="20" w:after="40"/>
        <w:ind w:left="360"/>
      </w:pPr>
      <w:r>
        <w:rPr>
          <w:b/>
          <w:color w:val="3B82F6"/>
        </w:rPr>
        <w:t xml:space="preserve">• </w:t>
      </w:r>
      <w:r>
        <w:rPr>
          <w:b/>
        </w:rPr>
        <w:t>Generational Cyclic Garbage Collector:</w:t>
      </w:r>
      <w:r>
        <w:t xml:space="preserve"> Reference counting cannot detect </w:t>
      </w:r>
      <w:r>
        <w:rPr>
          <w:b/>
        </w:rPr>
        <w:t>reference cycles</w:t>
      </w:r>
      <w:r>
        <w:t xml:space="preserve"> (e.g., Object A references Object B, and Object B references Object A, while both are unreachable from root scopes). Python's cyclic GC organizes objects into three generations (Gen 0, 1, 2) based on survival age and periodically runs cycle-detection algorithms to detect and reclaim isolated cyclic islands.</w:t>
      </w:r>
    </w:p>
    <w:p w14:paraId="080F9081" w14:textId="77777777" w:rsidR="00D7481C" w:rsidRDefault="00000000">
      <w:pPr>
        <w:keepNext/>
        <w:spacing w:before="200"/>
      </w:pPr>
      <w:r>
        <w:rPr>
          <w:b/>
          <w:color w:val="1E40AF"/>
          <w:sz w:val="24"/>
        </w:rPr>
        <w:t>Q4: Explain the difference between dict.get(key) and dict[key].</w:t>
      </w:r>
    </w:p>
    <w:p w14:paraId="58274DD9" w14:textId="77777777" w:rsidR="00D7481C" w:rsidRDefault="00000000">
      <w:pPr>
        <w:spacing w:before="20"/>
      </w:pPr>
      <w:r>
        <w:rPr>
          <w:b/>
        </w:rPr>
        <w:t>Answer:</w:t>
      </w:r>
    </w:p>
    <w:p w14:paraId="76E26561" w14:textId="77777777" w:rsidR="00D7481C" w:rsidRDefault="00000000">
      <w:pPr>
        <w:spacing w:before="20" w:after="40"/>
        <w:ind w:left="360"/>
      </w:pPr>
      <w:r>
        <w:rPr>
          <w:b/>
          <w:color w:val="3B82F6"/>
        </w:rPr>
        <w:t xml:space="preserve">• </w:t>
      </w:r>
      <w:r>
        <w:rPr>
          <w:rFonts w:ascii="Consolas" w:hAnsi="Consolas"/>
          <w:color w:val="BE185D"/>
          <w:sz w:val="19"/>
        </w:rPr>
        <w:t>dict[key]</w:t>
      </w:r>
      <w:r>
        <w:t xml:space="preserve"> performs a direct lookup and raises a </w:t>
      </w:r>
      <w:r>
        <w:rPr>
          <w:rFonts w:ascii="Consolas" w:hAnsi="Consolas"/>
          <w:color w:val="BE185D"/>
          <w:sz w:val="19"/>
        </w:rPr>
        <w:t>KeyError</w:t>
      </w:r>
      <w:r>
        <w:t xml:space="preserve"> exception if the key does not exist.</w:t>
      </w:r>
    </w:p>
    <w:p w14:paraId="66583B7D" w14:textId="77777777" w:rsidR="00D7481C" w:rsidRDefault="00000000">
      <w:pPr>
        <w:spacing w:before="20" w:after="40"/>
        <w:ind w:left="360"/>
      </w:pPr>
      <w:r>
        <w:rPr>
          <w:b/>
          <w:color w:val="3B82F6"/>
        </w:rPr>
        <w:t xml:space="preserve">• </w:t>
      </w:r>
      <w:r>
        <w:rPr>
          <w:rFonts w:ascii="Consolas" w:hAnsi="Consolas"/>
          <w:color w:val="BE185D"/>
          <w:sz w:val="19"/>
        </w:rPr>
        <w:t>dict.get(key, default=None)</w:t>
      </w:r>
      <w:r>
        <w:t xml:space="preserve"> safely checks for the key; if present, it returns the value, and if absent, it returns the specified default value (</w:t>
      </w:r>
      <w:r>
        <w:rPr>
          <w:rFonts w:ascii="Consolas" w:hAnsi="Consolas"/>
          <w:color w:val="BE185D"/>
          <w:sz w:val="19"/>
        </w:rPr>
        <w:t>None</w:t>
      </w:r>
      <w:r>
        <w:t xml:space="preserve"> if omitted) without throwing an exception.</w:t>
      </w:r>
    </w:p>
    <w:p w14:paraId="61EF10FC" w14:textId="77777777" w:rsidR="00D7481C" w:rsidRDefault="00D7481C">
      <w:pPr>
        <w:pBdr>
          <w:bottom w:val="single" w:sz="6" w:space="1" w:color="CBD5E1"/>
        </w:pBdr>
        <w:spacing w:before="120" w:after="120"/>
      </w:pPr>
    </w:p>
    <w:p w14:paraId="2B6B86F0" w14:textId="77777777" w:rsidR="00D7481C" w:rsidRDefault="00000000">
      <w:pPr>
        <w:keepNext/>
        <w:spacing w:before="320" w:after="120"/>
      </w:pPr>
      <w:r>
        <w:rPr>
          <w:b/>
          <w:color w:val="0F2C59"/>
          <w:sz w:val="36"/>
        </w:rPr>
        <w:t>Part 9: End-to-End Enterprise Case Study: Streaming Server Log Aggregator</w:t>
      </w:r>
    </w:p>
    <w:p w14:paraId="57247489" w14:textId="77777777" w:rsidR="00D7481C" w:rsidRDefault="00000000">
      <w:pPr>
        <w:keepNext/>
        <w:spacing w:before="200"/>
      </w:pPr>
      <w:r>
        <w:rPr>
          <w:b/>
          <w:color w:val="1E40AF"/>
          <w:sz w:val="24"/>
        </w:rPr>
        <w:t>Problem Statement</w:t>
      </w:r>
    </w:p>
    <w:p w14:paraId="2C979352" w14:textId="77777777" w:rsidR="00D7481C" w:rsidRDefault="00000000">
      <w:pPr>
        <w:spacing w:before="20"/>
      </w:pPr>
      <w:r>
        <w:t>A data engineering pipeline receives millions of raw Web Server HTTP access logs formatted as raw strings. You must write an in-memory aggregation module that:</w:t>
      </w:r>
    </w:p>
    <w:p w14:paraId="4DFB8BAD" w14:textId="77777777" w:rsidR="00D7481C" w:rsidRDefault="00000000">
      <w:pPr>
        <w:spacing w:before="20" w:after="40"/>
        <w:ind w:left="360"/>
      </w:pPr>
      <w:r>
        <w:rPr>
          <w:b/>
          <w:color w:val="3B82F6"/>
        </w:rPr>
        <w:t xml:space="preserve">• </w:t>
      </w:r>
      <w:r>
        <w:t>Parses IP addresses, HTTP status codes, and response times.</w:t>
      </w:r>
    </w:p>
    <w:p w14:paraId="462A5259" w14:textId="77777777" w:rsidR="00D7481C" w:rsidRDefault="00000000">
      <w:pPr>
        <w:spacing w:before="20" w:after="40"/>
        <w:ind w:left="360"/>
      </w:pPr>
      <w:r>
        <w:rPr>
          <w:b/>
          <w:color w:val="3B82F6"/>
        </w:rPr>
        <w:t xml:space="preserve">• </w:t>
      </w:r>
      <w:r>
        <w:t xml:space="preserve">Identifies top-3 attacking IPs (IPs with status code </w:t>
      </w:r>
      <w:r>
        <w:rPr>
          <w:rFonts w:ascii="Consolas" w:hAnsi="Consolas"/>
          <w:color w:val="BE185D"/>
          <w:sz w:val="19"/>
        </w:rPr>
        <w:t>401</w:t>
      </w:r>
      <w:r>
        <w:t xml:space="preserve"> or </w:t>
      </w:r>
      <w:r>
        <w:rPr>
          <w:rFonts w:ascii="Consolas" w:hAnsi="Consolas"/>
          <w:color w:val="BE185D"/>
          <w:sz w:val="19"/>
        </w:rPr>
        <w:t>403</w:t>
      </w:r>
      <w:r>
        <w:t>).</w:t>
      </w:r>
    </w:p>
    <w:p w14:paraId="60A60CC0" w14:textId="77777777" w:rsidR="00D7481C" w:rsidRDefault="00000000">
      <w:pPr>
        <w:spacing w:before="20" w:after="40"/>
        <w:ind w:left="360"/>
      </w:pPr>
      <w:r>
        <w:rPr>
          <w:b/>
          <w:color w:val="3B82F6"/>
        </w:rPr>
        <w:t xml:space="preserve">• </w:t>
      </w:r>
      <w:r>
        <w:t>Computes the average response time per unique endpoint, discarding corrupted records gracefully.</w:t>
      </w:r>
    </w:p>
    <w:p w14:paraId="5D441B95" w14:textId="77777777" w:rsidR="00D7481C" w:rsidRDefault="00000000">
      <w:pPr>
        <w:keepNext/>
        <w:spacing w:before="200"/>
      </w:pPr>
      <w:r>
        <w:rPr>
          <w:b/>
          <w:color w:val="1E40AF"/>
          <w:sz w:val="24"/>
        </w:rPr>
        <w:t>Production Solution</w:t>
      </w:r>
    </w:p>
    <w:p w14:paraId="18E30A4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re</w:t>
      </w:r>
      <w:r>
        <w:rPr>
          <w:rFonts w:ascii="Consolas" w:hAnsi="Consolas"/>
          <w:color w:val="0F172A"/>
          <w:sz w:val="17"/>
        </w:rPr>
        <w:br/>
        <w:t>from collections import defaultdict, Counter</w:t>
      </w:r>
      <w:r>
        <w:rPr>
          <w:rFonts w:ascii="Consolas" w:hAnsi="Consolas"/>
          <w:color w:val="0F172A"/>
          <w:sz w:val="17"/>
        </w:rPr>
        <w:br/>
      </w:r>
      <w:r>
        <w:rPr>
          <w:rFonts w:ascii="Consolas" w:hAnsi="Consolas"/>
          <w:color w:val="0F172A"/>
          <w:sz w:val="17"/>
        </w:rPr>
        <w:br/>
        <w:t>LOG_PATTERN = re.compile(r'(?P&lt;ip&gt;\S+) \[(?P&lt;endpoint&gt;\S+)\] (?P&lt;status&gt;\d{3}) (?P&lt;latency&gt;\d+ms)')</w:t>
      </w:r>
      <w:r>
        <w:rPr>
          <w:rFonts w:ascii="Consolas" w:hAnsi="Consolas"/>
          <w:color w:val="0F172A"/>
          <w:sz w:val="17"/>
        </w:rPr>
        <w:br/>
      </w:r>
      <w:r>
        <w:rPr>
          <w:rFonts w:ascii="Consolas" w:hAnsi="Consolas"/>
          <w:color w:val="0F172A"/>
          <w:sz w:val="17"/>
        </w:rPr>
        <w:br/>
        <w:t>raw_logs = [</w:t>
      </w:r>
      <w:r>
        <w:rPr>
          <w:rFonts w:ascii="Consolas" w:hAnsi="Consolas"/>
          <w:color w:val="0F172A"/>
          <w:sz w:val="17"/>
        </w:rPr>
        <w:br/>
        <w:t xml:space="preserve">    "192.168.1.10 [/api/v1/login] 401 120ms",</w:t>
      </w:r>
      <w:r>
        <w:rPr>
          <w:rFonts w:ascii="Consolas" w:hAnsi="Consolas"/>
          <w:color w:val="0F172A"/>
          <w:sz w:val="17"/>
        </w:rPr>
        <w:br/>
        <w:t xml:space="preserve">    "10.0.0.5 [/api/v1/users] 200 45ms",</w:t>
      </w:r>
      <w:r>
        <w:rPr>
          <w:rFonts w:ascii="Consolas" w:hAnsi="Consolas"/>
          <w:color w:val="0F172A"/>
          <w:sz w:val="17"/>
        </w:rPr>
        <w:br/>
        <w:t xml:space="preserve">    "192.168.1.10 [/api/v1/login] 401 95ms",</w:t>
      </w:r>
      <w:r>
        <w:rPr>
          <w:rFonts w:ascii="Consolas" w:hAnsi="Consolas"/>
          <w:color w:val="0F172A"/>
          <w:sz w:val="17"/>
        </w:rPr>
        <w:br/>
        <w:t xml:space="preserve">    "172.16.0.4 [/api/v1/checkout] 500 450ms",</w:t>
      </w:r>
      <w:r>
        <w:rPr>
          <w:rFonts w:ascii="Consolas" w:hAnsi="Consolas"/>
          <w:color w:val="0F172A"/>
          <w:sz w:val="17"/>
        </w:rPr>
        <w:br/>
        <w:t xml:space="preserve">    "192.168.1.10 [/api/v1/login] 403 110ms",</w:t>
      </w:r>
      <w:r>
        <w:rPr>
          <w:rFonts w:ascii="Consolas" w:hAnsi="Consolas"/>
          <w:color w:val="0F172A"/>
          <w:sz w:val="17"/>
        </w:rPr>
        <w:br/>
        <w:t xml:space="preserve">    "10.0.0.5 [/api/v1/users] 200 50ms",</w:t>
      </w:r>
      <w:r>
        <w:rPr>
          <w:rFonts w:ascii="Consolas" w:hAnsi="Consolas"/>
          <w:color w:val="0F172A"/>
          <w:sz w:val="17"/>
        </w:rPr>
        <w:br/>
        <w:t xml:space="preserve">    "CORRUPTED LOG LINE WITHOUT VALID SCHEMA",</w:t>
      </w:r>
      <w:r>
        <w:rPr>
          <w:rFonts w:ascii="Consolas" w:hAnsi="Consolas"/>
          <w:color w:val="0F172A"/>
          <w:sz w:val="17"/>
        </w:rPr>
        <w:br/>
        <w:t xml:space="preserve">    "10.0.0.99 [/api/v1/login] 401 80ms"</w:t>
      </w:r>
      <w:r>
        <w:rPr>
          <w:rFonts w:ascii="Consolas" w:hAnsi="Consolas"/>
          <w:color w:val="0F172A"/>
          <w:sz w:val="17"/>
        </w:rPr>
        <w:br/>
        <w:t>]</w:t>
      </w:r>
      <w:r>
        <w:rPr>
          <w:rFonts w:ascii="Consolas" w:hAnsi="Consolas"/>
          <w:color w:val="0F172A"/>
          <w:sz w:val="17"/>
        </w:rPr>
        <w:br/>
      </w:r>
      <w:r>
        <w:rPr>
          <w:rFonts w:ascii="Consolas" w:hAnsi="Consolas"/>
          <w:color w:val="0F172A"/>
          <w:sz w:val="17"/>
        </w:rPr>
        <w:br/>
        <w:t>def parse_and_aggregate_logs(logs: list[str]) -&gt; dict:</w:t>
      </w:r>
      <w:r>
        <w:rPr>
          <w:rFonts w:ascii="Consolas" w:hAnsi="Consolas"/>
          <w:color w:val="0F172A"/>
          <w:sz w:val="17"/>
        </w:rPr>
        <w:br/>
        <w:t xml:space="preserve">    endpoint_latencies = defaultdict(list)</w:t>
      </w:r>
      <w:r>
        <w:rPr>
          <w:rFonts w:ascii="Consolas" w:hAnsi="Consolas"/>
          <w:color w:val="0F172A"/>
          <w:sz w:val="17"/>
        </w:rPr>
        <w:br/>
        <w:t xml:space="preserve">    failed_auth_ips = Counter()</w:t>
      </w:r>
      <w:r>
        <w:rPr>
          <w:rFonts w:ascii="Consolas" w:hAnsi="Consolas"/>
          <w:color w:val="0F172A"/>
          <w:sz w:val="17"/>
        </w:rPr>
        <w:br/>
        <w:t xml:space="preserve">    corrupted_count = 0</w:t>
      </w:r>
      <w:r>
        <w:rPr>
          <w:rFonts w:ascii="Consolas" w:hAnsi="Consolas"/>
          <w:color w:val="0F172A"/>
          <w:sz w:val="17"/>
        </w:rPr>
        <w:br/>
        <w:t xml:space="preserve">    </w:t>
      </w:r>
      <w:r>
        <w:rPr>
          <w:rFonts w:ascii="Consolas" w:hAnsi="Consolas"/>
          <w:color w:val="0F172A"/>
          <w:sz w:val="17"/>
        </w:rPr>
        <w:br/>
        <w:t xml:space="preserve">    for line in logs:</w:t>
      </w:r>
      <w:r>
        <w:rPr>
          <w:rFonts w:ascii="Consolas" w:hAnsi="Consolas"/>
          <w:color w:val="0F172A"/>
          <w:sz w:val="17"/>
        </w:rPr>
        <w:br/>
        <w:t xml:space="preserve">        match = LOG_PATTERN.match(line)</w:t>
      </w:r>
      <w:r>
        <w:rPr>
          <w:rFonts w:ascii="Consolas" w:hAnsi="Consolas"/>
          <w:color w:val="0F172A"/>
          <w:sz w:val="17"/>
        </w:rPr>
        <w:br/>
        <w:t xml:space="preserve">        if not match:</w:t>
      </w:r>
      <w:r>
        <w:rPr>
          <w:rFonts w:ascii="Consolas" w:hAnsi="Consolas"/>
          <w:color w:val="0F172A"/>
          <w:sz w:val="17"/>
        </w:rPr>
        <w:br/>
        <w:t xml:space="preserve">            corrupted_count += 1</w:t>
      </w:r>
      <w:r>
        <w:rPr>
          <w:rFonts w:ascii="Consolas" w:hAnsi="Consolas"/>
          <w:color w:val="0F172A"/>
          <w:sz w:val="17"/>
        </w:rPr>
        <w:br/>
        <w:t xml:space="preserve">            continue</w:t>
      </w:r>
      <w:r>
        <w:rPr>
          <w:rFonts w:ascii="Consolas" w:hAnsi="Consolas"/>
          <w:color w:val="0F172A"/>
          <w:sz w:val="17"/>
        </w:rPr>
        <w:br/>
        <w:t xml:space="preserve">            </w:t>
      </w:r>
      <w:r>
        <w:rPr>
          <w:rFonts w:ascii="Consolas" w:hAnsi="Consolas"/>
          <w:color w:val="0F172A"/>
          <w:sz w:val="17"/>
        </w:rPr>
        <w:br/>
        <w:t xml:space="preserve">        data = match.groupdict()</w:t>
      </w:r>
      <w:r>
        <w:rPr>
          <w:rFonts w:ascii="Consolas" w:hAnsi="Consolas"/>
          <w:color w:val="0F172A"/>
          <w:sz w:val="17"/>
        </w:rPr>
        <w:br/>
        <w:t xml:space="preserve">        ip = data["ip"]</w:t>
      </w:r>
      <w:r>
        <w:rPr>
          <w:rFonts w:ascii="Consolas" w:hAnsi="Consolas"/>
          <w:color w:val="0F172A"/>
          <w:sz w:val="17"/>
        </w:rPr>
        <w:br/>
        <w:t xml:space="preserve">        endpoint = data["endpoint"]</w:t>
      </w:r>
      <w:r>
        <w:rPr>
          <w:rFonts w:ascii="Consolas" w:hAnsi="Consolas"/>
          <w:color w:val="0F172A"/>
          <w:sz w:val="17"/>
        </w:rPr>
        <w:br/>
        <w:t xml:space="preserve">        status = int(data["status"])</w:t>
      </w:r>
      <w:r>
        <w:rPr>
          <w:rFonts w:ascii="Consolas" w:hAnsi="Consolas"/>
          <w:color w:val="0F172A"/>
          <w:sz w:val="17"/>
        </w:rPr>
        <w:br/>
        <w:t xml:space="preserve">        latency = int(data["latency"].replace("ms", ""))</w:t>
      </w:r>
      <w:r>
        <w:rPr>
          <w:rFonts w:ascii="Consolas" w:hAnsi="Consolas"/>
          <w:color w:val="0F172A"/>
          <w:sz w:val="17"/>
        </w:rPr>
        <w:br/>
        <w:t xml:space="preserve">        </w:t>
      </w:r>
      <w:r>
        <w:rPr>
          <w:rFonts w:ascii="Consolas" w:hAnsi="Consolas"/>
          <w:color w:val="0F172A"/>
          <w:sz w:val="17"/>
        </w:rPr>
        <w:br/>
        <w:t xml:space="preserve">        # Accumulate metrics</w:t>
      </w:r>
      <w:r>
        <w:rPr>
          <w:rFonts w:ascii="Consolas" w:hAnsi="Consolas"/>
          <w:color w:val="0F172A"/>
          <w:sz w:val="17"/>
        </w:rPr>
        <w:br/>
        <w:t xml:space="preserve">        endpoint_latencies[endpoint].append(latency)</w:t>
      </w:r>
      <w:r>
        <w:rPr>
          <w:rFonts w:ascii="Consolas" w:hAnsi="Consolas"/>
          <w:color w:val="0F172A"/>
          <w:sz w:val="17"/>
        </w:rPr>
        <w:br/>
        <w:t xml:space="preserve">        if status in (401, 403):</w:t>
      </w:r>
      <w:r>
        <w:rPr>
          <w:rFonts w:ascii="Consolas" w:hAnsi="Consolas"/>
          <w:color w:val="0F172A"/>
          <w:sz w:val="17"/>
        </w:rPr>
        <w:br/>
        <w:t xml:space="preserve">            failed_auth_ips[ip] += 1</w:t>
      </w:r>
      <w:r>
        <w:rPr>
          <w:rFonts w:ascii="Consolas" w:hAnsi="Consolas"/>
          <w:color w:val="0F172A"/>
          <w:sz w:val="17"/>
        </w:rPr>
        <w:br/>
        <w:t xml:space="preserve">            </w:t>
      </w:r>
      <w:r>
        <w:rPr>
          <w:rFonts w:ascii="Consolas" w:hAnsi="Consolas"/>
          <w:color w:val="0F172A"/>
          <w:sz w:val="17"/>
        </w:rPr>
        <w:br/>
        <w:t xml:space="preserve">    # Calculate averages</w:t>
      </w:r>
      <w:r>
        <w:rPr>
          <w:rFonts w:ascii="Consolas" w:hAnsi="Consolas"/>
          <w:color w:val="0F172A"/>
          <w:sz w:val="17"/>
        </w:rPr>
        <w:br/>
        <w:t xml:space="preserve">    avg_latencies = {</w:t>
      </w:r>
      <w:r>
        <w:rPr>
          <w:rFonts w:ascii="Consolas" w:hAnsi="Consolas"/>
          <w:color w:val="0F172A"/>
          <w:sz w:val="17"/>
        </w:rPr>
        <w:br/>
        <w:t xml:space="preserve">        endpoint: round(sum(latencies) / len(latencies), 2)</w:t>
      </w:r>
      <w:r>
        <w:rPr>
          <w:rFonts w:ascii="Consolas" w:hAnsi="Consolas"/>
          <w:color w:val="0F172A"/>
          <w:sz w:val="17"/>
        </w:rPr>
        <w:br/>
        <w:t xml:space="preserve">        for endpoint, latencies in endpoint_latencies.items()</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 xml:space="preserve">    return {</w:t>
      </w:r>
      <w:r>
        <w:rPr>
          <w:rFonts w:ascii="Consolas" w:hAnsi="Consolas"/>
          <w:color w:val="0F172A"/>
          <w:sz w:val="17"/>
        </w:rPr>
        <w:br/>
        <w:t xml:space="preserve">        "top_suspicious_ips": failed_auth_ips.most_common(3),</w:t>
      </w:r>
      <w:r>
        <w:rPr>
          <w:rFonts w:ascii="Consolas" w:hAnsi="Consolas"/>
          <w:color w:val="0F172A"/>
          <w:sz w:val="17"/>
        </w:rPr>
        <w:br/>
        <w:t xml:space="preserve">        "endpoint_avg_latency_ms": avg_latencies,</w:t>
      </w:r>
      <w:r>
        <w:rPr>
          <w:rFonts w:ascii="Consolas" w:hAnsi="Consolas"/>
          <w:color w:val="0F172A"/>
          <w:sz w:val="17"/>
        </w:rPr>
        <w:br/>
        <w:t xml:space="preserve">        "corrupted_records_dropped": corrupted_count</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Execute</w:t>
      </w:r>
      <w:r>
        <w:rPr>
          <w:rFonts w:ascii="Consolas" w:hAnsi="Consolas"/>
          <w:color w:val="0F172A"/>
          <w:sz w:val="17"/>
        </w:rPr>
        <w:br/>
        <w:t>results = parse_and_aggregate_logs(raw_logs)</w:t>
      </w:r>
      <w:r>
        <w:rPr>
          <w:rFonts w:ascii="Consolas" w:hAnsi="Consolas"/>
          <w:color w:val="0F172A"/>
          <w:sz w:val="17"/>
        </w:rPr>
        <w:br/>
        <w:t># Output:</w:t>
      </w:r>
      <w:r>
        <w:rPr>
          <w:rFonts w:ascii="Consolas" w:hAnsi="Consolas"/>
          <w:color w:val="0F172A"/>
          <w:sz w:val="17"/>
        </w:rPr>
        <w:br/>
        <w:t># 'top_suspicious_ips': [('192.168.1.10', 3), ('10.0.0.99', 1)]</w:t>
      </w:r>
      <w:r>
        <w:rPr>
          <w:rFonts w:ascii="Consolas" w:hAnsi="Consolas"/>
          <w:color w:val="0F172A"/>
          <w:sz w:val="17"/>
        </w:rPr>
        <w:br/>
        <w:t># 'endpoint_avg_latency_ms': {'/api/v1/login': 101.25, '/api/v1/users': 47.5, '/api/v1/checkout': 450.0}</w:t>
      </w:r>
      <w:r>
        <w:rPr>
          <w:rFonts w:ascii="Consolas" w:hAnsi="Consolas"/>
          <w:color w:val="0F172A"/>
          <w:sz w:val="17"/>
        </w:rPr>
        <w:br/>
        <w:t># 'corrupted_records_dropped': 1</w:t>
      </w:r>
    </w:p>
    <w:p w14:paraId="590F30BF" w14:textId="77777777" w:rsidR="00D7481C" w:rsidRDefault="00D7481C">
      <w:pPr>
        <w:pBdr>
          <w:bottom w:val="single" w:sz="6" w:space="1" w:color="CBD5E1"/>
        </w:pBdr>
        <w:spacing w:before="120" w:after="120"/>
      </w:pPr>
    </w:p>
    <w:p w14:paraId="36CDE422" w14:textId="77777777" w:rsidR="00D7481C" w:rsidRDefault="00000000">
      <w:pPr>
        <w:keepNext/>
        <w:spacing w:before="320" w:after="120"/>
      </w:pPr>
      <w:r>
        <w:rPr>
          <w:b/>
          <w:color w:val="0F2C59"/>
          <w:sz w:val="36"/>
        </w:rPr>
        <w:t>Part 10: 10-Minute Rapid Revision Sheet</w:t>
      </w:r>
    </w:p>
    <w:p w14:paraId="13B5B08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PYTHON CODING FUNDAMENTALS CHEAT SHEET               │</w:t>
      </w:r>
      <w:r>
        <w:rPr>
          <w:rFonts w:ascii="Consolas" w:hAnsi="Consolas"/>
          <w:color w:val="0F172A"/>
          <w:sz w:val="17"/>
        </w:rPr>
        <w:br/>
        <w:t>├────────────────────────────────────────────────────────────────────────┤</w:t>
      </w:r>
      <w:r>
        <w:rPr>
          <w:rFonts w:ascii="Consolas" w:hAnsi="Consolas"/>
          <w:color w:val="0F172A"/>
          <w:sz w:val="17"/>
        </w:rPr>
        <w:br/>
        <w:t>│ 1. MUTABILITY:                                                         │</w:t>
      </w:r>
      <w:r>
        <w:rPr>
          <w:rFonts w:ascii="Consolas" w:hAnsi="Consolas"/>
          <w:color w:val="0F172A"/>
          <w:sz w:val="17"/>
        </w:rPr>
        <w:br/>
        <w:t>│    - Immutable: int, float, str, tuple, frozenset.                     │</w:t>
      </w:r>
      <w:r>
        <w:rPr>
          <w:rFonts w:ascii="Consolas" w:hAnsi="Consolas"/>
          <w:color w:val="0F172A"/>
          <w:sz w:val="17"/>
        </w:rPr>
        <w:br/>
        <w:t>│    - Mutable  : list, dict, set. (Unhashable; cannot be dict keys).    │</w:t>
      </w:r>
      <w:r>
        <w:rPr>
          <w:rFonts w:ascii="Consolas" w:hAnsi="Consolas"/>
          <w:color w:val="0F172A"/>
          <w:sz w:val="17"/>
        </w:rPr>
        <w:br/>
        <w:t>│ 2. IDENTITY vs EQUALITY:                                               │</w:t>
      </w:r>
      <w:r>
        <w:rPr>
          <w:rFonts w:ascii="Consolas" w:hAnsi="Consolas"/>
          <w:color w:val="0F172A"/>
          <w:sz w:val="17"/>
        </w:rPr>
        <w:br/>
        <w:t>│    - 'is' checks memory pointer address (id(a) == id(b)).              │</w:t>
      </w:r>
      <w:r>
        <w:rPr>
          <w:rFonts w:ascii="Consolas" w:hAnsi="Consolas"/>
          <w:color w:val="0F172A"/>
          <w:sz w:val="17"/>
        </w:rPr>
        <w:br/>
        <w:t>│    - '==' checks semantic value equality (__eq__).                     │</w:t>
      </w:r>
      <w:r>
        <w:rPr>
          <w:rFonts w:ascii="Consolas" w:hAnsi="Consolas"/>
          <w:color w:val="0F172A"/>
          <w:sz w:val="17"/>
        </w:rPr>
        <w:br/>
        <w:t>├────────────────────────────────────────────────────────────────────────┤</w:t>
      </w:r>
      <w:r>
        <w:rPr>
          <w:rFonts w:ascii="Consolas" w:hAnsi="Consolas"/>
          <w:color w:val="0F172A"/>
          <w:sz w:val="17"/>
        </w:rPr>
        <w:br/>
        <w:t>│                          TIME COMPLEXITIES                             │</w:t>
      </w:r>
      <w:r>
        <w:rPr>
          <w:rFonts w:ascii="Consolas" w:hAnsi="Consolas"/>
          <w:color w:val="0F172A"/>
          <w:sz w:val="17"/>
        </w:rPr>
        <w:br/>
        <w:t>│  - List: append O(1), pop() O(1), insert(0) O(N), search O(N).         │</w:t>
      </w:r>
      <w:r>
        <w:rPr>
          <w:rFonts w:ascii="Consolas" w:hAnsi="Consolas"/>
          <w:color w:val="0F172A"/>
          <w:sz w:val="17"/>
        </w:rPr>
        <w:br/>
        <w:t>│  - Dict/Set: lookup, insert, delete are all AVERAGE O(1).              │</w:t>
      </w:r>
      <w:r>
        <w:rPr>
          <w:rFonts w:ascii="Consolas" w:hAnsi="Consolas"/>
          <w:color w:val="0F172A"/>
          <w:sz w:val="17"/>
        </w:rPr>
        <w:br/>
        <w:t>│  - Timsort: O(N log N) worst case, O(N) best case (stable sort).       │</w:t>
      </w:r>
      <w:r>
        <w:rPr>
          <w:rFonts w:ascii="Consolas" w:hAnsi="Consolas"/>
          <w:color w:val="0F172A"/>
          <w:sz w:val="17"/>
        </w:rPr>
        <w:br/>
        <w:t>├────────────────────────────────────────────────────────────────────────┤</w:t>
      </w:r>
      <w:r>
        <w:rPr>
          <w:rFonts w:ascii="Consolas" w:hAnsi="Consolas"/>
          <w:color w:val="0F172A"/>
          <w:sz w:val="17"/>
        </w:rPr>
        <w:br/>
        <w:t>│                          ESSENTIAL IDIOMS                              │</w:t>
      </w:r>
      <w:r>
        <w:rPr>
          <w:rFonts w:ascii="Consolas" w:hAnsi="Consolas"/>
          <w:color w:val="0F172A"/>
          <w:sz w:val="17"/>
        </w:rPr>
        <w:br/>
        <w:t>│  - Safe Defaults: def f(x=None): if x is None: x = []                  │</w:t>
      </w:r>
      <w:r>
        <w:rPr>
          <w:rFonts w:ascii="Consolas" w:hAnsi="Consolas"/>
          <w:color w:val="0F172A"/>
          <w:sz w:val="17"/>
        </w:rPr>
        <w:br/>
        <w:t>│  - Reverse: seq[::-1]                                                  │</w:t>
      </w:r>
      <w:r>
        <w:rPr>
          <w:rFonts w:ascii="Consolas" w:hAnsi="Consolas"/>
          <w:color w:val="0F172A"/>
          <w:sz w:val="17"/>
        </w:rPr>
        <w:br/>
        <w:t>│  - Transpose: [list(c) for c in zip(*matrix)]                          │</w:t>
      </w:r>
      <w:r>
        <w:rPr>
          <w:rFonts w:ascii="Consolas" w:hAnsi="Consolas"/>
          <w:color w:val="0F172A"/>
          <w:sz w:val="17"/>
        </w:rPr>
        <w:br/>
        <w:t>│  - Deduplicate Preserving Order: list(dict.fromkeys(seq))              │</w:t>
      </w:r>
      <w:r>
        <w:rPr>
          <w:rFonts w:ascii="Consolas" w:hAnsi="Consolas"/>
          <w:color w:val="0F172A"/>
          <w:sz w:val="17"/>
        </w:rPr>
        <w:br/>
        <w:t>│  - Unpack: def f(*args, **kwargs)                                      │</w:t>
      </w:r>
      <w:r>
        <w:rPr>
          <w:rFonts w:ascii="Consolas" w:hAnsi="Consolas"/>
          <w:color w:val="0F172A"/>
          <w:sz w:val="17"/>
        </w:rPr>
        <w:br/>
        <w:t>├────────────────────────────────────────────────────────────────────────┤</w:t>
      </w:r>
      <w:r>
        <w:rPr>
          <w:rFonts w:ascii="Consolas" w:hAnsi="Consolas"/>
          <w:color w:val="0F172A"/>
          <w:sz w:val="17"/>
        </w:rPr>
        <w:br/>
        <w:t>│                           SCOPE (LEGB RULE)                            │</w:t>
      </w:r>
      <w:r>
        <w:rPr>
          <w:rFonts w:ascii="Consolas" w:hAnsi="Consolas"/>
          <w:color w:val="0F172A"/>
          <w:sz w:val="17"/>
        </w:rPr>
        <w:br/>
        <w:t>│  Local -&gt; Enclosing -&gt; Global -&gt; Built-in.                             │</w:t>
      </w:r>
      <w:r>
        <w:rPr>
          <w:rFonts w:ascii="Consolas" w:hAnsi="Consolas"/>
          <w:color w:val="0F172A"/>
          <w:sz w:val="17"/>
        </w:rPr>
        <w:br/>
        <w:t>│  Use 'nonlocal' for enclosing, 'global' for module-level variables.    │</w:t>
      </w:r>
      <w:r>
        <w:rPr>
          <w:rFonts w:ascii="Consolas" w:hAnsi="Consolas"/>
          <w:color w:val="0F172A"/>
          <w:sz w:val="17"/>
        </w:rPr>
        <w:br/>
        <w:t>└────────────────────────────────────────────────────────────────────────┘</w:t>
      </w:r>
    </w:p>
    <w:p w14:paraId="3C425CD9" w14:textId="77777777" w:rsidR="00D7481C" w:rsidRDefault="00D7481C">
      <w:pPr>
        <w:pBdr>
          <w:bottom w:val="single" w:sz="6" w:space="1" w:color="CBD5E1"/>
        </w:pBdr>
        <w:spacing w:before="120" w:after="120"/>
      </w:pPr>
    </w:p>
    <w:p w14:paraId="58F0CBF2" w14:textId="77777777" w:rsidR="00D7481C" w:rsidRDefault="00000000">
      <w:pPr>
        <w:keepNext/>
        <w:spacing w:before="320" w:after="120"/>
      </w:pPr>
      <w:r>
        <w:rPr>
          <w:b/>
          <w:color w:val="0F2C59"/>
          <w:sz w:val="36"/>
        </w:rPr>
        <w:t>Part 11: 100-Mark Self-Assessment Examination</w:t>
      </w:r>
    </w:p>
    <w:p w14:paraId="28CCD7F6" w14:textId="77777777" w:rsidR="00D7481C" w:rsidRDefault="00000000">
      <w:pPr>
        <w:keepNext/>
        <w:spacing w:before="200"/>
      </w:pPr>
      <w:r>
        <w:rPr>
          <w:b/>
          <w:color w:val="1E40AF"/>
          <w:sz w:val="24"/>
        </w:rPr>
        <w:t>Section A: Conceptual &amp; Output Prediction (25 Marks — 5 marks each)</w:t>
      </w:r>
    </w:p>
    <w:p w14:paraId="5585B210" w14:textId="77777777" w:rsidR="00D7481C" w:rsidRDefault="00000000">
      <w:pPr>
        <w:spacing w:before="20"/>
      </w:pPr>
      <w:r>
        <w:rPr>
          <w:b/>
        </w:rPr>
        <w:t>Q1:</w:t>
      </w:r>
      <w:r>
        <w:t xml:space="preserve"> What is the output of the following code?</w:t>
      </w:r>
    </w:p>
    <w:p w14:paraId="050CE46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a = [1, 2, 3]</w:t>
      </w:r>
      <w:r>
        <w:rPr>
          <w:rFonts w:ascii="Consolas" w:hAnsi="Consolas"/>
          <w:color w:val="0F172A"/>
          <w:sz w:val="17"/>
        </w:rPr>
        <w:br/>
        <w:t>b = a</w:t>
      </w:r>
      <w:r>
        <w:rPr>
          <w:rFonts w:ascii="Consolas" w:hAnsi="Consolas"/>
          <w:color w:val="0F172A"/>
          <w:sz w:val="17"/>
        </w:rPr>
        <w:br/>
        <w:t>b += [4]</w:t>
      </w:r>
      <w:r>
        <w:rPr>
          <w:rFonts w:ascii="Consolas" w:hAnsi="Consolas"/>
          <w:color w:val="0F172A"/>
          <w:sz w:val="17"/>
        </w:rPr>
        <w:br/>
        <w:t>print(a)</w:t>
      </w:r>
    </w:p>
    <w:p w14:paraId="5AA34664" w14:textId="77777777" w:rsidR="00D7481C" w:rsidRDefault="00000000">
      <w:pPr>
        <w:spacing w:before="20"/>
      </w:pPr>
      <w:r>
        <w:t xml:space="preserve">(a) </w:t>
      </w:r>
      <w:r>
        <w:rPr>
          <w:rFonts w:ascii="Consolas" w:hAnsi="Consolas"/>
          <w:color w:val="BE185D"/>
          <w:sz w:val="19"/>
        </w:rPr>
        <w:t>[1, 2, 3]</w:t>
      </w:r>
      <w:r>
        <w:br/>
      </w:r>
      <w:r>
        <w:br/>
      </w:r>
      <w:r>
        <w:lastRenderedPageBreak/>
        <w:t xml:space="preserve">(b) </w:t>
      </w:r>
      <w:r>
        <w:rPr>
          <w:rFonts w:ascii="Consolas" w:hAnsi="Consolas"/>
          <w:color w:val="BE185D"/>
          <w:sz w:val="19"/>
        </w:rPr>
        <w:t>[1, 2, 3, 4]</w:t>
      </w:r>
      <w:r>
        <w:br/>
      </w:r>
      <w:r>
        <w:br/>
        <w:t xml:space="preserve">(c) </w:t>
      </w:r>
      <w:r>
        <w:rPr>
          <w:rFonts w:ascii="Consolas" w:hAnsi="Consolas"/>
          <w:color w:val="BE185D"/>
          <w:sz w:val="19"/>
        </w:rPr>
        <w:t>TypeError</w:t>
      </w:r>
      <w:r>
        <w:br/>
      </w:r>
      <w:r>
        <w:br/>
        <w:t xml:space="preserve">(d) </w:t>
      </w:r>
      <w:r>
        <w:rPr>
          <w:rFonts w:ascii="Consolas" w:hAnsi="Consolas"/>
          <w:color w:val="BE185D"/>
          <w:sz w:val="19"/>
        </w:rPr>
        <w:t>None</w:t>
      </w:r>
    </w:p>
    <w:p w14:paraId="44D057A6" w14:textId="77777777" w:rsidR="00D7481C" w:rsidRDefault="00000000">
      <w:pPr>
        <w:spacing w:before="20"/>
      </w:pPr>
      <w:r>
        <w:rPr>
          <w:b/>
        </w:rPr>
        <w:t>Q2:</w:t>
      </w:r>
      <w:r>
        <w:t xml:space="preserve"> What happens when trying to use a tuple containing a list as a dictionary key?</w:t>
      </w:r>
    </w:p>
    <w:p w14:paraId="07BF55A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 = {}</w:t>
      </w:r>
      <w:r>
        <w:rPr>
          <w:rFonts w:ascii="Consolas" w:hAnsi="Consolas"/>
          <w:color w:val="0F172A"/>
          <w:sz w:val="17"/>
        </w:rPr>
        <w:br/>
        <w:t>k = (1, 2, [3, 4])</w:t>
      </w:r>
      <w:r>
        <w:rPr>
          <w:rFonts w:ascii="Consolas" w:hAnsi="Consolas"/>
          <w:color w:val="0F172A"/>
          <w:sz w:val="17"/>
        </w:rPr>
        <w:br/>
        <w:t>d[k] = "test"</w:t>
      </w:r>
    </w:p>
    <w:p w14:paraId="52465D35" w14:textId="77777777" w:rsidR="00D7481C" w:rsidRDefault="00000000">
      <w:pPr>
        <w:spacing w:before="20"/>
      </w:pPr>
      <w:r>
        <w:t>(a) Succeeds; tuples are always hashable.</w:t>
      </w:r>
      <w:r>
        <w:br/>
      </w:r>
      <w:r>
        <w:br/>
        <w:t xml:space="preserve">(b) </w:t>
      </w:r>
      <w:r>
        <w:rPr>
          <w:rFonts w:ascii="Consolas" w:hAnsi="Consolas"/>
          <w:color w:val="BE185D"/>
          <w:sz w:val="19"/>
        </w:rPr>
        <w:t>TypeError: unhashable type: 'list'</w:t>
      </w:r>
      <w:r>
        <w:br/>
      </w:r>
      <w:r>
        <w:br/>
        <w:t xml:space="preserve">(c) Key is inserted with value </w:t>
      </w:r>
      <w:r>
        <w:rPr>
          <w:rFonts w:ascii="Consolas" w:hAnsi="Consolas"/>
          <w:color w:val="BE185D"/>
          <w:sz w:val="19"/>
        </w:rPr>
        <w:t>"test"</w:t>
      </w:r>
      <w:r>
        <w:t>.</w:t>
      </w:r>
      <w:r>
        <w:br/>
      </w:r>
      <w:r>
        <w:br/>
        <w:t>(d) List is automatically converted to a tuple.</w:t>
      </w:r>
    </w:p>
    <w:p w14:paraId="70729D28" w14:textId="77777777" w:rsidR="00D7481C" w:rsidRDefault="00000000">
      <w:pPr>
        <w:spacing w:before="20"/>
      </w:pPr>
      <w:r>
        <w:rPr>
          <w:b/>
        </w:rPr>
        <w:t>Q3:</w:t>
      </w:r>
      <w:r>
        <w:t xml:space="preserve"> What is the average time complexity of checking membership (</w:t>
      </w:r>
      <w:r>
        <w:rPr>
          <w:rFonts w:ascii="Consolas" w:hAnsi="Consolas"/>
          <w:color w:val="BE185D"/>
          <w:sz w:val="19"/>
        </w:rPr>
        <w:t>x in collection</w:t>
      </w:r>
      <w:r>
        <w:t xml:space="preserve">) for a Python </w:t>
      </w:r>
      <w:r>
        <w:rPr>
          <w:rFonts w:ascii="Consolas" w:hAnsi="Consolas"/>
          <w:color w:val="BE185D"/>
          <w:sz w:val="19"/>
        </w:rPr>
        <w:t>list</w:t>
      </w:r>
      <w:r>
        <w:t xml:space="preserve"> versus a Python </w:t>
      </w:r>
      <w:r>
        <w:rPr>
          <w:rFonts w:ascii="Consolas" w:hAnsi="Consolas"/>
          <w:color w:val="BE185D"/>
          <w:sz w:val="19"/>
        </w:rPr>
        <w:t>set</w:t>
      </w:r>
      <w:r>
        <w:t xml:space="preserve"> of $N$ elements?</w:t>
      </w:r>
      <w:r>
        <w:br/>
      </w:r>
      <w:r>
        <w:br/>
        <w:t>(a) List: $O(1)$, Set: $O(1)$</w:t>
      </w:r>
      <w:r>
        <w:br/>
      </w:r>
      <w:r>
        <w:br/>
        <w:t>(b) List: $O(n)$, Set: $O(n)$</w:t>
      </w:r>
      <w:r>
        <w:br/>
      </w:r>
      <w:r>
        <w:br/>
        <w:t>(c) List: $O(n)$, Set: $O(1)$</w:t>
      </w:r>
      <w:r>
        <w:br/>
      </w:r>
      <w:r>
        <w:br/>
        <w:t>(d) List: $O(\log n)$, Set: $O(1)$</w:t>
      </w:r>
    </w:p>
    <w:p w14:paraId="7803FEBD" w14:textId="77777777" w:rsidR="00D7481C" w:rsidRDefault="00000000">
      <w:pPr>
        <w:spacing w:before="20"/>
      </w:pPr>
      <w:r>
        <w:rPr>
          <w:b/>
        </w:rPr>
        <w:t>Q4:</w:t>
      </w:r>
      <w:r>
        <w:t xml:space="preserve"> What is the output of this code snippet?</w:t>
      </w:r>
    </w:p>
    <w:p w14:paraId="4C50989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funcs = [lambda: i for i in range(3)]</w:t>
      </w:r>
      <w:r>
        <w:rPr>
          <w:rFonts w:ascii="Consolas" w:hAnsi="Consolas"/>
          <w:color w:val="0F172A"/>
          <w:sz w:val="17"/>
        </w:rPr>
        <w:br/>
        <w:t>print([f() for f in funcs])</w:t>
      </w:r>
    </w:p>
    <w:p w14:paraId="4AF9A88D" w14:textId="77777777" w:rsidR="00D7481C" w:rsidRDefault="00000000">
      <w:pPr>
        <w:spacing w:before="20"/>
      </w:pPr>
      <w:r>
        <w:t xml:space="preserve">(a) </w:t>
      </w:r>
      <w:r>
        <w:rPr>
          <w:rFonts w:ascii="Consolas" w:hAnsi="Consolas"/>
          <w:color w:val="BE185D"/>
          <w:sz w:val="19"/>
        </w:rPr>
        <w:t>[0, 1, 2]</w:t>
      </w:r>
      <w:r>
        <w:br/>
      </w:r>
      <w:r>
        <w:br/>
        <w:t xml:space="preserve">(b) </w:t>
      </w:r>
      <w:r>
        <w:rPr>
          <w:rFonts w:ascii="Consolas" w:hAnsi="Consolas"/>
          <w:color w:val="BE185D"/>
          <w:sz w:val="19"/>
        </w:rPr>
        <w:t>[2, 2, 2]</w:t>
      </w:r>
      <w:r>
        <w:br/>
      </w:r>
      <w:r>
        <w:br/>
        <w:t xml:space="preserve">(c) </w:t>
      </w:r>
      <w:r>
        <w:rPr>
          <w:rFonts w:ascii="Consolas" w:hAnsi="Consolas"/>
          <w:color w:val="BE185D"/>
          <w:sz w:val="19"/>
        </w:rPr>
        <w:t>[0, 0, 0]</w:t>
      </w:r>
      <w:r>
        <w:br/>
      </w:r>
      <w:r>
        <w:br/>
        <w:t xml:space="preserve">(d) </w:t>
      </w:r>
      <w:r>
        <w:rPr>
          <w:rFonts w:ascii="Consolas" w:hAnsi="Consolas"/>
          <w:color w:val="BE185D"/>
          <w:sz w:val="19"/>
        </w:rPr>
        <w:t>[None, None, None]</w:t>
      </w:r>
    </w:p>
    <w:p w14:paraId="66C3F3B3" w14:textId="77777777" w:rsidR="00D7481C" w:rsidRDefault="00000000">
      <w:pPr>
        <w:spacing w:before="20"/>
      </w:pPr>
      <w:r>
        <w:rPr>
          <w:b/>
        </w:rPr>
        <w:t>Q5:</w:t>
      </w:r>
      <w:r>
        <w:t xml:space="preserve"> Which Python built-in module provides a double-ended queue with $O(1)$ append and pop operations at both ends?</w:t>
      </w:r>
      <w:r>
        <w:br/>
      </w:r>
      <w:r>
        <w:br/>
        <w:t xml:space="preserve">(a) </w:t>
      </w:r>
      <w:r>
        <w:rPr>
          <w:rFonts w:ascii="Consolas" w:hAnsi="Consolas"/>
          <w:color w:val="BE185D"/>
          <w:sz w:val="19"/>
        </w:rPr>
        <w:t>queue.Queue</w:t>
      </w:r>
      <w:r>
        <w:br/>
      </w:r>
      <w:r>
        <w:br/>
        <w:t xml:space="preserve">(b) </w:t>
      </w:r>
      <w:r>
        <w:rPr>
          <w:rFonts w:ascii="Consolas" w:hAnsi="Consolas"/>
          <w:color w:val="BE185D"/>
          <w:sz w:val="19"/>
        </w:rPr>
        <w:t>collections.deque</w:t>
      </w:r>
      <w:r>
        <w:br/>
      </w:r>
      <w:r>
        <w:br/>
        <w:t xml:space="preserve">(c) </w:t>
      </w:r>
      <w:r>
        <w:rPr>
          <w:rFonts w:ascii="Consolas" w:hAnsi="Consolas"/>
          <w:color w:val="BE185D"/>
          <w:sz w:val="19"/>
        </w:rPr>
        <w:t>itertools.cycle</w:t>
      </w:r>
      <w:r>
        <w:br/>
      </w:r>
      <w:r>
        <w:lastRenderedPageBreak/>
        <w:br/>
        <w:t xml:space="preserve">(d) </w:t>
      </w:r>
      <w:r>
        <w:rPr>
          <w:rFonts w:ascii="Consolas" w:hAnsi="Consolas"/>
          <w:color w:val="BE185D"/>
          <w:sz w:val="19"/>
        </w:rPr>
        <w:t>heapq</w:t>
      </w:r>
    </w:p>
    <w:p w14:paraId="06690900" w14:textId="77777777" w:rsidR="00D7481C" w:rsidRDefault="00D7481C">
      <w:pPr>
        <w:pBdr>
          <w:bottom w:val="single" w:sz="6" w:space="1" w:color="CBD5E1"/>
        </w:pBdr>
        <w:spacing w:before="120" w:after="120"/>
      </w:pPr>
    </w:p>
    <w:p w14:paraId="068AF8DB" w14:textId="77777777" w:rsidR="00D7481C" w:rsidRDefault="00000000">
      <w:pPr>
        <w:keepNext/>
        <w:spacing w:before="200"/>
      </w:pPr>
      <w:r>
        <w:rPr>
          <w:b/>
          <w:color w:val="1E40AF"/>
          <w:sz w:val="24"/>
        </w:rPr>
        <w:t>Section B: Algorithmic Complexity &amp; Tracing (25 Marks)</w:t>
      </w:r>
    </w:p>
    <w:p w14:paraId="1C799159" w14:textId="77777777" w:rsidR="00D7481C" w:rsidRDefault="00000000">
      <w:pPr>
        <w:spacing w:before="20"/>
      </w:pPr>
      <w:r>
        <w:rPr>
          <w:b/>
        </w:rPr>
        <w:t>Q6 (10 Marks):</w:t>
      </w:r>
      <w:r>
        <w:t xml:space="preserve"> Analyze the exact time and space complexity of:</w:t>
      </w:r>
    </w:p>
    <w:p w14:paraId="7EC9C81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find_pairs(nums: list[int], k: int) -&gt; int:</w:t>
      </w:r>
      <w:r>
        <w:rPr>
          <w:rFonts w:ascii="Consolas" w:hAnsi="Consolas"/>
          <w:color w:val="0F172A"/>
          <w:sz w:val="17"/>
        </w:rPr>
        <w:br/>
        <w:t xml:space="preserve">    nums_set = set(nums)</w:t>
      </w:r>
      <w:r>
        <w:rPr>
          <w:rFonts w:ascii="Consolas" w:hAnsi="Consolas"/>
          <w:color w:val="0F172A"/>
          <w:sz w:val="17"/>
        </w:rPr>
        <w:br/>
        <w:t xml:space="preserve">    count = 0</w:t>
      </w:r>
      <w:r>
        <w:rPr>
          <w:rFonts w:ascii="Consolas" w:hAnsi="Consolas"/>
          <w:color w:val="0F172A"/>
          <w:sz w:val="17"/>
        </w:rPr>
        <w:br/>
        <w:t xml:space="preserve">    for x in nums_set:</w:t>
      </w:r>
      <w:r>
        <w:rPr>
          <w:rFonts w:ascii="Consolas" w:hAnsi="Consolas"/>
          <w:color w:val="0F172A"/>
          <w:sz w:val="17"/>
        </w:rPr>
        <w:br/>
        <w:t xml:space="preserve">        if x + k in nums_set:</w:t>
      </w:r>
      <w:r>
        <w:rPr>
          <w:rFonts w:ascii="Consolas" w:hAnsi="Consolas"/>
          <w:color w:val="0F172A"/>
          <w:sz w:val="17"/>
        </w:rPr>
        <w:br/>
        <w:t xml:space="preserve">            count += 1</w:t>
      </w:r>
      <w:r>
        <w:rPr>
          <w:rFonts w:ascii="Consolas" w:hAnsi="Consolas"/>
          <w:color w:val="0F172A"/>
          <w:sz w:val="17"/>
        </w:rPr>
        <w:br/>
        <w:t xml:space="preserve">    return count</w:t>
      </w:r>
    </w:p>
    <w:p w14:paraId="1E0EF700" w14:textId="77777777" w:rsidR="00D7481C" w:rsidRDefault="00000000">
      <w:pPr>
        <w:spacing w:before="20"/>
      </w:pPr>
      <w:r>
        <w:t>State the average and worst-case time complexity, and the auxiliary space complexity.</w:t>
      </w:r>
    </w:p>
    <w:p w14:paraId="3F267538" w14:textId="77777777" w:rsidR="00D7481C" w:rsidRDefault="00000000">
      <w:pPr>
        <w:spacing w:before="20"/>
      </w:pPr>
      <w:r>
        <w:rPr>
          <w:b/>
        </w:rPr>
        <w:t>Q7 (15 Marks):</w:t>
      </w:r>
      <w:r>
        <w:t xml:space="preserve"> Explain why </w:t>
      </w:r>
      <w:r>
        <w:rPr>
          <w:rFonts w:ascii="Consolas" w:hAnsi="Consolas"/>
          <w:color w:val="BE185D"/>
          <w:sz w:val="19"/>
        </w:rPr>
        <w:t>funcs = [lambda: i for i in range(3)]</w:t>
      </w:r>
      <w:r>
        <w:t xml:space="preserve"> outputs </w:t>
      </w:r>
      <w:r>
        <w:rPr>
          <w:rFonts w:ascii="Consolas" w:hAnsi="Consolas"/>
          <w:color w:val="BE185D"/>
          <w:sz w:val="19"/>
        </w:rPr>
        <w:t>[2, 2, 2]</w:t>
      </w:r>
      <w:r>
        <w:t xml:space="preserve"> (Late Binding of Closures). How do you fix the function definition so that it correctly outputs </w:t>
      </w:r>
      <w:r>
        <w:rPr>
          <w:rFonts w:ascii="Consolas" w:hAnsi="Consolas"/>
          <w:color w:val="BE185D"/>
          <w:sz w:val="19"/>
        </w:rPr>
        <w:t>[0, 1, 2]</w:t>
      </w:r>
      <w:r>
        <w:t>?</w:t>
      </w:r>
    </w:p>
    <w:p w14:paraId="416BC45A" w14:textId="77777777" w:rsidR="00D7481C" w:rsidRDefault="00D7481C">
      <w:pPr>
        <w:pBdr>
          <w:bottom w:val="single" w:sz="6" w:space="1" w:color="CBD5E1"/>
        </w:pBdr>
        <w:spacing w:before="120" w:after="120"/>
      </w:pPr>
    </w:p>
    <w:p w14:paraId="5E5896D2" w14:textId="77777777" w:rsidR="00D7481C" w:rsidRDefault="00000000">
      <w:pPr>
        <w:keepNext/>
        <w:spacing w:before="200"/>
      </w:pPr>
      <w:r>
        <w:rPr>
          <w:b/>
          <w:color w:val="1E40AF"/>
          <w:sz w:val="24"/>
        </w:rPr>
        <w:t>Section C: Code Implementation (30 Marks)</w:t>
      </w:r>
    </w:p>
    <w:p w14:paraId="079EE63C" w14:textId="77777777" w:rsidR="00D7481C" w:rsidRDefault="00000000">
      <w:pPr>
        <w:spacing w:before="20"/>
      </w:pPr>
      <w:r>
        <w:rPr>
          <w:b/>
        </w:rPr>
        <w:t>Q8 (15 Marks):</w:t>
      </w:r>
      <w:r>
        <w:t xml:space="preserve"> Write a Python function </w:t>
      </w:r>
      <w:r>
        <w:rPr>
          <w:rFonts w:ascii="Consolas" w:hAnsi="Consolas"/>
          <w:color w:val="BE185D"/>
          <w:sz w:val="19"/>
        </w:rPr>
        <w:t>first_unique_char(s: str) -&gt; int</w:t>
      </w:r>
      <w:r>
        <w:t xml:space="preserve"> that returns the 0-based index of the first non-repeating character in a string. If every character repeats, return </w:t>
      </w:r>
      <w:r>
        <w:rPr>
          <w:rFonts w:ascii="Consolas" w:hAnsi="Consolas"/>
          <w:color w:val="BE185D"/>
          <w:sz w:val="19"/>
        </w:rPr>
        <w:t>-1</w:t>
      </w:r>
      <w:r>
        <w:t>. Your solution must run in strictly $O(n)$ time.</w:t>
      </w:r>
    </w:p>
    <w:p w14:paraId="75F34D82" w14:textId="77777777" w:rsidR="00D7481C" w:rsidRDefault="00000000">
      <w:pPr>
        <w:spacing w:before="20"/>
      </w:pPr>
      <w:r>
        <w:rPr>
          <w:b/>
        </w:rPr>
        <w:t>Q9 (15 Marks):</w:t>
      </w:r>
      <w:r>
        <w:t xml:space="preserve"> Write a function </w:t>
      </w:r>
      <w:r>
        <w:rPr>
          <w:rFonts w:ascii="Consolas" w:hAnsi="Consolas"/>
          <w:color w:val="BE185D"/>
          <w:sz w:val="19"/>
        </w:rPr>
        <w:t>group_anagrams(words: list[str]) -&gt; list[list[str]]</w:t>
      </w:r>
      <w:r>
        <w:t xml:space="preserve"> that groups anagrams together.</w:t>
      </w:r>
      <w:r>
        <w:br/>
      </w:r>
      <w:r>
        <w:br/>
      </w:r>
      <w:r>
        <w:rPr>
          <w:i/>
        </w:rPr>
        <w:t>Example:</w:t>
      </w:r>
      <w:r>
        <w:t xml:space="preserve"> </w:t>
      </w:r>
      <w:r>
        <w:rPr>
          <w:rFonts w:ascii="Consolas" w:hAnsi="Consolas"/>
          <w:color w:val="BE185D"/>
          <w:sz w:val="19"/>
        </w:rPr>
        <w:t>["eat", "tea", "tan", "ate", "nat", "bat"]</w:t>
      </w:r>
      <w:r>
        <w:t xml:space="preserve"> $\rightarrow$ </w:t>
      </w:r>
      <w:r>
        <w:rPr>
          <w:rFonts w:ascii="Consolas" w:hAnsi="Consolas"/>
          <w:color w:val="BE185D"/>
          <w:sz w:val="19"/>
        </w:rPr>
        <w:t>[["eat", "tea", "ate"], ["tan", "nat"], ["bat"]]</w:t>
      </w:r>
      <w:r>
        <w:t>. Explain the time complexity of your approach.</w:t>
      </w:r>
    </w:p>
    <w:p w14:paraId="11F15988" w14:textId="77777777" w:rsidR="00D7481C" w:rsidRDefault="00D7481C">
      <w:pPr>
        <w:pBdr>
          <w:bottom w:val="single" w:sz="6" w:space="1" w:color="CBD5E1"/>
        </w:pBdr>
        <w:spacing w:before="120" w:after="120"/>
      </w:pPr>
    </w:p>
    <w:p w14:paraId="7304800F" w14:textId="77777777" w:rsidR="00D7481C" w:rsidRDefault="00000000">
      <w:pPr>
        <w:keepNext/>
        <w:spacing w:before="200"/>
      </w:pPr>
      <w:r>
        <w:rPr>
          <w:b/>
          <w:color w:val="1E40AF"/>
          <w:sz w:val="24"/>
        </w:rPr>
        <w:t>Section D: Real-World Architecture &amp; Performance (20 Marks)</w:t>
      </w:r>
    </w:p>
    <w:p w14:paraId="0EB1AE7F" w14:textId="77777777" w:rsidR="00D7481C" w:rsidRDefault="00000000">
      <w:pPr>
        <w:spacing w:before="20"/>
      </w:pPr>
      <w:r>
        <w:rPr>
          <w:b/>
        </w:rPr>
        <w:t>Q10 (20 Marks):</w:t>
      </w:r>
      <w:r>
        <w:t xml:space="preserve"> You are processing a 10 GB CSV dataset in Python on a machine with 8 GB of RAM.</w:t>
      </w:r>
    </w:p>
    <w:p w14:paraId="517FF91B" w14:textId="77777777" w:rsidR="00D7481C" w:rsidRDefault="00000000">
      <w:pPr>
        <w:spacing w:before="20" w:after="40"/>
        <w:ind w:left="360"/>
      </w:pPr>
      <w:r>
        <w:rPr>
          <w:b/>
          <w:color w:val="3B82F6"/>
        </w:rPr>
        <w:t xml:space="preserve">• </w:t>
      </w:r>
      <w:r>
        <w:t xml:space="preserve">Why does </w:t>
      </w:r>
      <w:r>
        <w:rPr>
          <w:rFonts w:ascii="Consolas" w:hAnsi="Consolas"/>
          <w:color w:val="BE185D"/>
          <w:sz w:val="19"/>
        </w:rPr>
        <w:t>data = open("data.csv").readlines()</w:t>
      </w:r>
      <w:r>
        <w:t xml:space="preserve"> cause an </w:t>
      </w:r>
      <w:r>
        <w:rPr>
          <w:rFonts w:ascii="Consolas" w:hAnsi="Consolas"/>
          <w:color w:val="BE185D"/>
          <w:sz w:val="19"/>
        </w:rPr>
        <w:t>OutOfMemoryError</w:t>
      </w:r>
      <w:r>
        <w:t>? (6 marks)</w:t>
      </w:r>
    </w:p>
    <w:p w14:paraId="358458C6" w14:textId="77777777" w:rsidR="00D7481C" w:rsidRDefault="00000000">
      <w:pPr>
        <w:spacing w:before="20" w:after="40"/>
        <w:ind w:left="360"/>
      </w:pPr>
      <w:r>
        <w:rPr>
          <w:b/>
          <w:color w:val="3B82F6"/>
        </w:rPr>
        <w:t xml:space="preserve">• </w:t>
      </w:r>
      <w:r>
        <w:t>How do Generator Functions (</w:t>
      </w:r>
      <w:r>
        <w:rPr>
          <w:rFonts w:ascii="Consolas" w:hAnsi="Consolas"/>
          <w:color w:val="BE185D"/>
          <w:sz w:val="19"/>
        </w:rPr>
        <w:t>yield</w:t>
      </w:r>
      <w:r>
        <w:t>) resolve this problem? Write an idiomatic streaming generator that yields one cleaned row at a time. (14 marks)</w:t>
      </w:r>
    </w:p>
    <w:p w14:paraId="314E8736" w14:textId="77777777" w:rsidR="00D7481C" w:rsidRDefault="00D7481C">
      <w:pPr>
        <w:pBdr>
          <w:bottom w:val="single" w:sz="6" w:space="1" w:color="CBD5E1"/>
        </w:pBdr>
        <w:spacing w:before="120" w:after="120"/>
      </w:pPr>
    </w:p>
    <w:p w14:paraId="2CA5EFF2" w14:textId="77777777" w:rsidR="00D7481C" w:rsidRDefault="00000000">
      <w:pPr>
        <w:keepNext/>
        <w:spacing w:before="320" w:after="120"/>
      </w:pPr>
      <w:r>
        <w:rPr>
          <w:b/>
          <w:color w:val="0F2C59"/>
          <w:sz w:val="36"/>
        </w:rPr>
        <w:t>Assessment Solutions &amp; Scoring Guide</w:t>
      </w:r>
    </w:p>
    <w:p w14:paraId="74F2DBC5" w14:textId="77777777" w:rsidR="00D7481C" w:rsidRDefault="00000000">
      <w:pPr>
        <w:keepNext/>
        <w:spacing w:before="200"/>
      </w:pPr>
      <w:r>
        <w:rPr>
          <w:b/>
          <w:color w:val="1E40AF"/>
          <w:sz w:val="24"/>
        </w:rPr>
        <w:t>Section A Solutions</w:t>
      </w:r>
    </w:p>
    <w:p w14:paraId="23E61200" w14:textId="77777777" w:rsidR="00D7481C" w:rsidRDefault="00000000">
      <w:pPr>
        <w:spacing w:before="20" w:after="40"/>
        <w:ind w:left="360"/>
      </w:pPr>
      <w:r>
        <w:rPr>
          <w:b/>
          <w:color w:val="3B82F6"/>
        </w:rPr>
        <w:t xml:space="preserve">• </w:t>
      </w:r>
      <w:r>
        <w:rPr>
          <w:b/>
        </w:rPr>
        <w:t>Q1:</w:t>
      </w:r>
      <w:r>
        <w:t xml:space="preserve"> </w:t>
      </w:r>
      <w:r>
        <w:rPr>
          <w:b/>
        </w:rPr>
        <w:t>(b)</w:t>
      </w:r>
      <w:r>
        <w:t xml:space="preserve"> </w:t>
      </w:r>
      <w:r>
        <w:rPr>
          <w:rFonts w:ascii="Consolas" w:hAnsi="Consolas"/>
          <w:color w:val="BE185D"/>
          <w:sz w:val="19"/>
        </w:rPr>
        <w:t>[1, 2, 3, 4]</w:t>
      </w:r>
      <w:r>
        <w:t xml:space="preserve">. The in-place operator </w:t>
      </w:r>
      <w:r>
        <w:rPr>
          <w:rFonts w:ascii="Consolas" w:hAnsi="Consolas"/>
          <w:color w:val="BE185D"/>
          <w:sz w:val="19"/>
        </w:rPr>
        <w:t>+=</w:t>
      </w:r>
      <w:r>
        <w:t xml:space="preserve"> on lists invokes </w:t>
      </w:r>
      <w:r>
        <w:rPr>
          <w:rFonts w:ascii="Consolas" w:hAnsi="Consolas"/>
          <w:color w:val="BE185D"/>
          <w:sz w:val="19"/>
        </w:rPr>
        <w:t>__iadd__()</w:t>
      </w:r>
      <w:r>
        <w:t>, which extends the existing list in-place rather than allocating a new object.</w:t>
      </w:r>
    </w:p>
    <w:p w14:paraId="4C4D402C" w14:textId="77777777" w:rsidR="00D7481C" w:rsidRDefault="00000000">
      <w:pPr>
        <w:spacing w:before="20" w:after="40"/>
        <w:ind w:left="360"/>
      </w:pPr>
      <w:r>
        <w:rPr>
          <w:b/>
          <w:color w:val="3B82F6"/>
        </w:rPr>
        <w:t xml:space="preserve">• </w:t>
      </w:r>
      <w:r>
        <w:rPr>
          <w:b/>
        </w:rPr>
        <w:t>Q2:</w:t>
      </w:r>
      <w:r>
        <w:t xml:space="preserve"> </w:t>
      </w:r>
      <w:r>
        <w:rPr>
          <w:b/>
        </w:rPr>
        <w:t>(b)</w:t>
      </w:r>
      <w:r>
        <w:t xml:space="preserve"> </w:t>
      </w:r>
      <w:r>
        <w:rPr>
          <w:rFonts w:ascii="Consolas" w:hAnsi="Consolas"/>
          <w:color w:val="BE185D"/>
          <w:sz w:val="19"/>
        </w:rPr>
        <w:t>TypeError: unhashable type: 'list'</w:t>
      </w:r>
      <w:r>
        <w:t>. A tuple is only hashable if all of its constituent elements are hashable.</w:t>
      </w:r>
    </w:p>
    <w:p w14:paraId="4AA3BE56" w14:textId="77777777" w:rsidR="00D7481C" w:rsidRDefault="00000000">
      <w:pPr>
        <w:spacing w:before="20" w:after="40"/>
        <w:ind w:left="360"/>
      </w:pPr>
      <w:r>
        <w:rPr>
          <w:b/>
          <w:color w:val="3B82F6"/>
        </w:rPr>
        <w:lastRenderedPageBreak/>
        <w:t xml:space="preserve">• </w:t>
      </w:r>
      <w:r>
        <w:rPr>
          <w:b/>
        </w:rPr>
        <w:t>Q3:</w:t>
      </w:r>
      <w:r>
        <w:t xml:space="preserve"> </w:t>
      </w:r>
      <w:r>
        <w:rPr>
          <w:b/>
        </w:rPr>
        <w:t>(c)</w:t>
      </w:r>
      <w:r>
        <w:t xml:space="preserve"> List: $O(n)$ (linear scan); Set: $O(1)$ (hash table lookup).</w:t>
      </w:r>
    </w:p>
    <w:p w14:paraId="06C9C7BB" w14:textId="77777777" w:rsidR="00D7481C" w:rsidRDefault="00000000">
      <w:pPr>
        <w:spacing w:before="20" w:after="40"/>
        <w:ind w:left="360"/>
      </w:pPr>
      <w:r>
        <w:rPr>
          <w:b/>
          <w:color w:val="3B82F6"/>
        </w:rPr>
        <w:t xml:space="preserve">• </w:t>
      </w:r>
      <w:r>
        <w:rPr>
          <w:b/>
        </w:rPr>
        <w:t>Q4:</w:t>
      </w:r>
      <w:r>
        <w:t xml:space="preserve"> </w:t>
      </w:r>
      <w:r>
        <w:rPr>
          <w:b/>
        </w:rPr>
        <w:t>(b)</w:t>
      </w:r>
      <w:r>
        <w:t xml:space="preserve"> </w:t>
      </w:r>
      <w:r>
        <w:rPr>
          <w:rFonts w:ascii="Consolas" w:hAnsi="Consolas"/>
          <w:color w:val="BE185D"/>
          <w:sz w:val="19"/>
        </w:rPr>
        <w:t>[2, 2, 2]</w:t>
      </w:r>
      <w:r>
        <w:t xml:space="preserve">. Closures bind to the variable name </w:t>
      </w:r>
      <w:r>
        <w:rPr>
          <w:rFonts w:ascii="Consolas" w:hAnsi="Consolas"/>
          <w:color w:val="BE185D"/>
          <w:sz w:val="19"/>
        </w:rPr>
        <w:t>i</w:t>
      </w:r>
      <w:r>
        <w:t xml:space="preserve">, not the value at creation time. By the time the lambdas execute, </w:t>
      </w:r>
      <w:r>
        <w:rPr>
          <w:rFonts w:ascii="Consolas" w:hAnsi="Consolas"/>
          <w:color w:val="BE185D"/>
          <w:sz w:val="19"/>
        </w:rPr>
        <w:t>i</w:t>
      </w:r>
      <w:r>
        <w:t xml:space="preserve"> has completed the loop with value </w:t>
      </w:r>
      <w:r>
        <w:rPr>
          <w:rFonts w:ascii="Consolas" w:hAnsi="Consolas"/>
          <w:color w:val="BE185D"/>
          <w:sz w:val="19"/>
        </w:rPr>
        <w:t>2</w:t>
      </w:r>
      <w:r>
        <w:t>.</w:t>
      </w:r>
    </w:p>
    <w:p w14:paraId="06000649" w14:textId="77777777" w:rsidR="00D7481C" w:rsidRDefault="00000000">
      <w:pPr>
        <w:spacing w:before="20" w:after="40"/>
        <w:ind w:left="360"/>
      </w:pPr>
      <w:r>
        <w:rPr>
          <w:b/>
          <w:color w:val="3B82F6"/>
        </w:rPr>
        <w:t xml:space="preserve">• </w:t>
      </w:r>
      <w:r>
        <w:rPr>
          <w:b/>
        </w:rPr>
        <w:t>Q5:</w:t>
      </w:r>
      <w:r>
        <w:t xml:space="preserve"> </w:t>
      </w:r>
      <w:r>
        <w:rPr>
          <w:b/>
        </w:rPr>
        <w:t>(b)</w:t>
      </w:r>
      <w:r>
        <w:t xml:space="preserve"> </w:t>
      </w:r>
      <w:r>
        <w:rPr>
          <w:rFonts w:ascii="Consolas" w:hAnsi="Consolas"/>
          <w:color w:val="BE185D"/>
          <w:sz w:val="19"/>
        </w:rPr>
        <w:t>collections.deque</w:t>
      </w:r>
      <w:r>
        <w:t>.</w:t>
      </w:r>
    </w:p>
    <w:p w14:paraId="49FDDE95" w14:textId="77777777" w:rsidR="00D7481C" w:rsidRDefault="00000000">
      <w:pPr>
        <w:keepNext/>
        <w:spacing w:before="200"/>
      </w:pPr>
      <w:r>
        <w:rPr>
          <w:b/>
          <w:color w:val="1E40AF"/>
          <w:sz w:val="24"/>
        </w:rPr>
        <w:t>Section B Solutions</w:t>
      </w:r>
    </w:p>
    <w:p w14:paraId="2B50DF95" w14:textId="77777777" w:rsidR="00D7481C" w:rsidRDefault="00000000">
      <w:pPr>
        <w:spacing w:before="20"/>
      </w:pPr>
      <w:r>
        <w:rPr>
          <w:b/>
        </w:rPr>
        <w:t>Q6 Solution:</w:t>
      </w:r>
    </w:p>
    <w:p w14:paraId="589E2EB8" w14:textId="77777777" w:rsidR="00D7481C" w:rsidRDefault="00000000">
      <w:pPr>
        <w:spacing w:before="20" w:after="40"/>
        <w:ind w:left="360"/>
      </w:pPr>
      <w:r>
        <w:rPr>
          <w:b/>
          <w:color w:val="3B82F6"/>
        </w:rPr>
        <w:t xml:space="preserve">• </w:t>
      </w:r>
      <w:r>
        <w:t xml:space="preserve">Building </w:t>
      </w:r>
      <w:r>
        <w:rPr>
          <w:rFonts w:ascii="Consolas" w:hAnsi="Consolas"/>
          <w:color w:val="BE185D"/>
          <w:sz w:val="19"/>
        </w:rPr>
        <w:t>nums_set</w:t>
      </w:r>
      <w:r>
        <w:t>: $O(n)$ time.</w:t>
      </w:r>
    </w:p>
    <w:p w14:paraId="47732FA5" w14:textId="77777777" w:rsidR="00D7481C" w:rsidRDefault="00000000">
      <w:pPr>
        <w:spacing w:before="20" w:after="40"/>
        <w:ind w:left="360"/>
      </w:pPr>
      <w:r>
        <w:rPr>
          <w:b/>
          <w:color w:val="3B82F6"/>
        </w:rPr>
        <w:t xml:space="preserve">• </w:t>
      </w:r>
      <w:r>
        <w:t>Iterating over unique elements: $U$ iterations, each doing an $O(1)$ hash set lookup.</w:t>
      </w:r>
    </w:p>
    <w:p w14:paraId="28F7AEE0" w14:textId="77777777" w:rsidR="00D7481C" w:rsidRDefault="00000000">
      <w:pPr>
        <w:spacing w:before="20" w:after="40"/>
        <w:ind w:left="360"/>
      </w:pPr>
      <w:r>
        <w:rPr>
          <w:b/>
          <w:color w:val="3B82F6"/>
        </w:rPr>
        <w:t xml:space="preserve">• </w:t>
      </w:r>
      <w:r>
        <w:rPr>
          <w:b/>
        </w:rPr>
        <w:t>Average Time Complexity:</w:t>
      </w:r>
      <w:r>
        <w:t xml:space="preserve"> $O(n)$.</w:t>
      </w:r>
    </w:p>
    <w:p w14:paraId="40FC8A5C" w14:textId="77777777" w:rsidR="00D7481C" w:rsidRDefault="00000000">
      <w:pPr>
        <w:spacing w:before="20" w:after="40"/>
        <w:ind w:left="360"/>
      </w:pPr>
      <w:r>
        <w:rPr>
          <w:b/>
          <w:color w:val="3B82F6"/>
        </w:rPr>
        <w:t xml:space="preserve">• </w:t>
      </w:r>
      <w:r>
        <w:rPr>
          <w:b/>
        </w:rPr>
        <w:t>Worst-case Time Complexity:</w:t>
      </w:r>
      <w:r>
        <w:t xml:space="preserve"> $O(n^2)$ if severe hash collisions occur in the set.</w:t>
      </w:r>
    </w:p>
    <w:p w14:paraId="3354D419" w14:textId="77777777" w:rsidR="00D7481C" w:rsidRDefault="00000000">
      <w:pPr>
        <w:spacing w:before="20" w:after="40"/>
        <w:ind w:left="360"/>
      </w:pPr>
      <w:r>
        <w:rPr>
          <w:b/>
          <w:color w:val="3B82F6"/>
        </w:rPr>
        <w:t xml:space="preserve">• </w:t>
      </w:r>
      <w:r>
        <w:rPr>
          <w:b/>
        </w:rPr>
        <w:t>Auxiliary Space Complexity:</w:t>
      </w:r>
      <w:r>
        <w:t xml:space="preserve"> $O(n)$ to store elements in </w:t>
      </w:r>
      <w:r>
        <w:rPr>
          <w:rFonts w:ascii="Consolas" w:hAnsi="Consolas"/>
          <w:color w:val="BE185D"/>
          <w:sz w:val="19"/>
        </w:rPr>
        <w:t>nums_set</w:t>
      </w:r>
      <w:r>
        <w:t>.</w:t>
      </w:r>
    </w:p>
    <w:p w14:paraId="58599367" w14:textId="77777777" w:rsidR="00D7481C" w:rsidRDefault="00000000">
      <w:pPr>
        <w:spacing w:before="20"/>
      </w:pPr>
      <w:r>
        <w:rPr>
          <w:b/>
        </w:rPr>
        <w:t>Q7 Solution:</w:t>
      </w:r>
    </w:p>
    <w:p w14:paraId="7F78CBD4" w14:textId="77777777" w:rsidR="00D7481C" w:rsidRDefault="00000000">
      <w:pPr>
        <w:spacing w:before="20" w:after="40"/>
        <w:ind w:left="360"/>
      </w:pPr>
      <w:r>
        <w:rPr>
          <w:b/>
          <w:color w:val="3B82F6"/>
        </w:rPr>
        <w:t xml:space="preserve">• </w:t>
      </w:r>
      <w:r>
        <w:t xml:space="preserve">Python closures look up variables in enclosing scopes at runtime (Late Binding). The variable </w:t>
      </w:r>
      <w:r>
        <w:rPr>
          <w:rFonts w:ascii="Consolas" w:hAnsi="Consolas"/>
          <w:color w:val="BE185D"/>
          <w:sz w:val="19"/>
        </w:rPr>
        <w:t>i</w:t>
      </w:r>
      <w:r>
        <w:t xml:space="preserve"> is looked up in the enclosing scope when </w:t>
      </w:r>
      <w:r>
        <w:rPr>
          <w:rFonts w:ascii="Consolas" w:hAnsi="Consolas"/>
          <w:color w:val="BE185D"/>
          <w:sz w:val="19"/>
        </w:rPr>
        <w:t>f()</w:t>
      </w:r>
      <w:r>
        <w:t xml:space="preserve"> is called, at which point the loop has finished and </w:t>
      </w:r>
      <w:r>
        <w:rPr>
          <w:rFonts w:ascii="Consolas" w:hAnsi="Consolas"/>
          <w:color w:val="BE185D"/>
          <w:sz w:val="19"/>
        </w:rPr>
        <w:t>i = 2</w:t>
      </w:r>
      <w:r>
        <w:t>.</w:t>
      </w:r>
    </w:p>
    <w:p w14:paraId="5830760E" w14:textId="77777777" w:rsidR="00D7481C" w:rsidRDefault="00000000">
      <w:pPr>
        <w:spacing w:before="20" w:after="40"/>
        <w:ind w:left="360"/>
      </w:pPr>
      <w:r>
        <w:rPr>
          <w:b/>
          <w:color w:val="3B82F6"/>
        </w:rPr>
        <w:t xml:space="preserve">• </w:t>
      </w:r>
      <w:r>
        <w:rPr>
          <w:b/>
        </w:rPr>
        <w:t>Fix (Default Argument Binding):</w:t>
      </w:r>
      <w:r>
        <w:rPr>
          <w:rFonts w:ascii="Consolas" w:hAnsi="Consolas"/>
          <w:color w:val="BE185D"/>
          <w:sz w:val="19"/>
        </w:rPr>
        <w:t>funcs = [lambda x=i: x for i in range(3)]</w:t>
      </w:r>
      <w:r>
        <w:rPr>
          <w:rFonts w:ascii="Consolas" w:hAnsi="Consolas"/>
          <w:color w:val="BE185D"/>
          <w:sz w:val="19"/>
        </w:rPr>
        <w:br/>
        <w:t># Default arguments are evaluated at definition time!</w:t>
      </w:r>
      <w:r>
        <w:rPr>
          <w:rFonts w:ascii="Consolas" w:hAnsi="Consolas"/>
          <w:color w:val="BE185D"/>
          <w:sz w:val="19"/>
        </w:rPr>
        <w:br/>
      </w:r>
      <w:r>
        <w:br/>
      </w:r>
    </w:p>
    <w:p w14:paraId="562DE29B" w14:textId="77777777" w:rsidR="00D7481C" w:rsidRDefault="00000000">
      <w:pPr>
        <w:keepNext/>
        <w:spacing w:before="200"/>
      </w:pPr>
      <w:r>
        <w:rPr>
          <w:b/>
          <w:color w:val="1E40AF"/>
          <w:sz w:val="24"/>
        </w:rPr>
        <w:t>Section C Solutions</w:t>
      </w:r>
    </w:p>
    <w:p w14:paraId="395B4740" w14:textId="77777777" w:rsidR="00D7481C" w:rsidRDefault="00000000">
      <w:pPr>
        <w:spacing w:before="20"/>
      </w:pPr>
      <w:r>
        <w:rPr>
          <w:b/>
        </w:rPr>
        <w:t>Q8 Solution:</w:t>
      </w:r>
    </w:p>
    <w:p w14:paraId="7DC92E2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collections import Counter</w:t>
      </w:r>
      <w:r>
        <w:rPr>
          <w:rFonts w:ascii="Consolas" w:hAnsi="Consolas"/>
          <w:color w:val="0F172A"/>
          <w:sz w:val="17"/>
        </w:rPr>
        <w:br/>
      </w:r>
      <w:r>
        <w:rPr>
          <w:rFonts w:ascii="Consolas" w:hAnsi="Consolas"/>
          <w:color w:val="0F172A"/>
          <w:sz w:val="17"/>
        </w:rPr>
        <w:br/>
        <w:t>def first_unique_char(s: str) -&gt; int:</w:t>
      </w:r>
      <w:r>
        <w:rPr>
          <w:rFonts w:ascii="Consolas" w:hAnsi="Consolas"/>
          <w:color w:val="0F172A"/>
          <w:sz w:val="17"/>
        </w:rPr>
        <w:br/>
        <w:t xml:space="preserve">    counts = Counter(s)  # O(N) time</w:t>
      </w:r>
      <w:r>
        <w:rPr>
          <w:rFonts w:ascii="Consolas" w:hAnsi="Consolas"/>
          <w:color w:val="0F172A"/>
          <w:sz w:val="17"/>
        </w:rPr>
        <w:br/>
        <w:t xml:space="preserve">    for idx, char in enumerate(s):  # O(N) time</w:t>
      </w:r>
      <w:r>
        <w:rPr>
          <w:rFonts w:ascii="Consolas" w:hAnsi="Consolas"/>
          <w:color w:val="0F172A"/>
          <w:sz w:val="17"/>
        </w:rPr>
        <w:br/>
        <w:t xml:space="preserve">        if counts[char] == 1:</w:t>
      </w:r>
      <w:r>
        <w:rPr>
          <w:rFonts w:ascii="Consolas" w:hAnsi="Consolas"/>
          <w:color w:val="0F172A"/>
          <w:sz w:val="17"/>
        </w:rPr>
        <w:br/>
        <w:t xml:space="preserve">            return idx</w:t>
      </w:r>
      <w:r>
        <w:rPr>
          <w:rFonts w:ascii="Consolas" w:hAnsi="Consolas"/>
          <w:color w:val="0F172A"/>
          <w:sz w:val="17"/>
        </w:rPr>
        <w:br/>
        <w:t xml:space="preserve">    return -1</w:t>
      </w:r>
    </w:p>
    <w:p w14:paraId="29FC6815" w14:textId="77777777" w:rsidR="00D7481C" w:rsidRDefault="00000000">
      <w:pPr>
        <w:spacing w:before="20"/>
      </w:pPr>
      <w:r>
        <w:rPr>
          <w:b/>
        </w:rPr>
        <w:t>Q9 Solution:</w:t>
      </w:r>
    </w:p>
    <w:p w14:paraId="5331C64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collections import defaultdict</w:t>
      </w:r>
      <w:r>
        <w:rPr>
          <w:rFonts w:ascii="Consolas" w:hAnsi="Consolas"/>
          <w:color w:val="0F172A"/>
          <w:sz w:val="17"/>
        </w:rPr>
        <w:br/>
      </w:r>
      <w:r>
        <w:rPr>
          <w:rFonts w:ascii="Consolas" w:hAnsi="Consolas"/>
          <w:color w:val="0F172A"/>
          <w:sz w:val="17"/>
        </w:rPr>
        <w:br/>
        <w:t>def group_anagrams(words: list[str]) -&gt; list[list[str]]:</w:t>
      </w:r>
      <w:r>
        <w:rPr>
          <w:rFonts w:ascii="Consolas" w:hAnsi="Consolas"/>
          <w:color w:val="0F172A"/>
          <w:sz w:val="17"/>
        </w:rPr>
        <w:br/>
        <w:t xml:space="preserve">    anagram_map = defaultdict(list)</w:t>
      </w:r>
      <w:r>
        <w:rPr>
          <w:rFonts w:ascii="Consolas" w:hAnsi="Consolas"/>
          <w:color w:val="0F172A"/>
          <w:sz w:val="17"/>
        </w:rPr>
        <w:br/>
        <w:t xml:space="preserve">    for word in words:</w:t>
      </w:r>
      <w:r>
        <w:rPr>
          <w:rFonts w:ascii="Consolas" w:hAnsi="Consolas"/>
          <w:color w:val="0F172A"/>
          <w:sz w:val="17"/>
        </w:rPr>
        <w:br/>
        <w:t xml:space="preserve">        # Tuple of character counts or sorted string as canonical key</w:t>
      </w:r>
      <w:r>
        <w:rPr>
          <w:rFonts w:ascii="Consolas" w:hAnsi="Consolas"/>
          <w:color w:val="0F172A"/>
          <w:sz w:val="17"/>
        </w:rPr>
        <w:br/>
        <w:t xml:space="preserve">        canonical_key = "".join(sorted(word))  # O(K log K)</w:t>
      </w:r>
      <w:r>
        <w:rPr>
          <w:rFonts w:ascii="Consolas" w:hAnsi="Consolas"/>
          <w:color w:val="0F172A"/>
          <w:sz w:val="17"/>
        </w:rPr>
        <w:br/>
        <w:t xml:space="preserve">        anagram_map[canonical_key].append(word)</w:t>
      </w:r>
      <w:r>
        <w:rPr>
          <w:rFonts w:ascii="Consolas" w:hAnsi="Consolas"/>
          <w:color w:val="0F172A"/>
          <w:sz w:val="17"/>
        </w:rPr>
        <w:br/>
        <w:t xml:space="preserve">    return list(anagram_map.values())</w:t>
      </w:r>
    </w:p>
    <w:p w14:paraId="37901A56" w14:textId="77777777" w:rsidR="00D7481C" w:rsidRDefault="00000000">
      <w:pPr>
        <w:spacing w:before="20"/>
      </w:pPr>
      <w:r>
        <w:rPr>
          <w:i/>
        </w:rPr>
        <w:t>Complexity:</w:t>
      </w:r>
      <w:r>
        <w:t xml:space="preserve"> $O(N \cdot K \log K)$ where $N$ is word count and $K$ is maximum word length.</w:t>
      </w:r>
    </w:p>
    <w:p w14:paraId="2E4F23D8" w14:textId="77777777" w:rsidR="00D7481C" w:rsidRDefault="00000000">
      <w:pPr>
        <w:keepNext/>
        <w:spacing w:before="200"/>
      </w:pPr>
      <w:r>
        <w:rPr>
          <w:b/>
          <w:color w:val="1E40AF"/>
          <w:sz w:val="24"/>
        </w:rPr>
        <w:t>Section D Solutions</w:t>
      </w:r>
    </w:p>
    <w:p w14:paraId="2D1EDDB3" w14:textId="77777777" w:rsidR="00D7481C" w:rsidRDefault="00000000">
      <w:pPr>
        <w:spacing w:before="20"/>
      </w:pPr>
      <w:r>
        <w:rPr>
          <w:b/>
        </w:rPr>
        <w:t>Q10 Solution:</w:t>
      </w:r>
    </w:p>
    <w:p w14:paraId="142BF9C4" w14:textId="77777777" w:rsidR="00D7481C" w:rsidRDefault="00000000">
      <w:pPr>
        <w:spacing w:before="20" w:after="40"/>
        <w:ind w:left="360"/>
      </w:pPr>
      <w:r>
        <w:rPr>
          <w:b/>
          <w:color w:val="3B82F6"/>
        </w:rPr>
        <w:t xml:space="preserve">• </w:t>
      </w:r>
      <w:r>
        <w:rPr>
          <w:rFonts w:ascii="Consolas" w:hAnsi="Consolas"/>
          <w:color w:val="BE185D"/>
          <w:sz w:val="19"/>
        </w:rPr>
        <w:t>.readlines()</w:t>
      </w:r>
      <w:r>
        <w:t xml:space="preserve"> loads the entire 10 GB file into memory at once as a list of strings, exceeding the 8 GB system RAM and causing an immediate OOM crash.</w:t>
      </w:r>
    </w:p>
    <w:p w14:paraId="76199098" w14:textId="77777777" w:rsidR="00D7481C" w:rsidRDefault="00000000">
      <w:pPr>
        <w:spacing w:before="20" w:after="40"/>
        <w:ind w:left="360"/>
      </w:pPr>
      <w:r>
        <w:rPr>
          <w:b/>
          <w:color w:val="3B82F6"/>
        </w:rPr>
        <w:t xml:space="preserve">• </w:t>
      </w:r>
      <w:r>
        <w:rPr>
          <w:b/>
        </w:rPr>
        <w:t>Streaming Generator Solution:</w:t>
      </w:r>
      <w:r>
        <w:rPr>
          <w:rFonts w:ascii="Consolas" w:hAnsi="Consolas"/>
          <w:color w:val="BE185D"/>
          <w:sz w:val="19"/>
        </w:rPr>
        <w:t>def stream_large_csv(file_path: str):</w:t>
      </w:r>
      <w:r>
        <w:rPr>
          <w:rFonts w:ascii="Consolas" w:hAnsi="Consolas"/>
          <w:color w:val="BE185D"/>
          <w:sz w:val="19"/>
        </w:rPr>
        <w:br/>
        <w:t xml:space="preserve">    with open(file_path, "r", encoding="utf-8") as f:</w:t>
      </w:r>
      <w:r>
        <w:rPr>
          <w:rFonts w:ascii="Consolas" w:hAnsi="Consolas"/>
          <w:color w:val="BE185D"/>
          <w:sz w:val="19"/>
        </w:rPr>
        <w:br/>
      </w:r>
      <w:r>
        <w:rPr>
          <w:rFonts w:ascii="Consolas" w:hAnsi="Consolas"/>
          <w:color w:val="BE185D"/>
          <w:sz w:val="19"/>
        </w:rPr>
        <w:lastRenderedPageBreak/>
        <w:t xml:space="preserve">        header = next(f) # Read header</w:t>
      </w:r>
      <w:r>
        <w:rPr>
          <w:rFonts w:ascii="Consolas" w:hAnsi="Consolas"/>
          <w:color w:val="BE185D"/>
          <w:sz w:val="19"/>
        </w:rPr>
        <w:br/>
        <w:t xml:space="preserve">        for line in f:   # Iterating over file object streams line by line (O(1) memory)</w:t>
      </w:r>
      <w:r>
        <w:rPr>
          <w:rFonts w:ascii="Consolas" w:hAnsi="Consolas"/>
          <w:color w:val="BE185D"/>
          <w:sz w:val="19"/>
        </w:rPr>
        <w:br/>
        <w:t xml:space="preserve">            yield line.strip().split(",")</w:t>
      </w:r>
      <w:r>
        <w:rPr>
          <w:rFonts w:ascii="Consolas" w:hAnsi="Consolas"/>
          <w:color w:val="BE185D"/>
          <w:sz w:val="19"/>
        </w:rPr>
        <w:br/>
      </w:r>
      <w:r>
        <w:rPr>
          <w:rFonts w:ascii="Consolas" w:hAnsi="Consolas"/>
          <w:color w:val="BE185D"/>
          <w:sz w:val="19"/>
        </w:rPr>
        <w:br/>
        <w:t># Consuming stream with constant memory</w:t>
      </w:r>
      <w:r>
        <w:rPr>
          <w:rFonts w:ascii="Consolas" w:hAnsi="Consolas"/>
          <w:color w:val="BE185D"/>
          <w:sz w:val="19"/>
        </w:rPr>
        <w:br/>
        <w:t>for record in stream_large_csv("data.csv"):</w:t>
      </w:r>
      <w:r>
        <w:rPr>
          <w:rFonts w:ascii="Consolas" w:hAnsi="Consolas"/>
          <w:color w:val="BE185D"/>
          <w:sz w:val="19"/>
        </w:rPr>
        <w:br/>
        <w:t xml:space="preserve">    process_record(record)</w:t>
      </w:r>
      <w:r>
        <w:rPr>
          <w:rFonts w:ascii="Consolas" w:hAnsi="Consolas"/>
          <w:color w:val="BE185D"/>
          <w:sz w:val="19"/>
        </w:rPr>
        <w:br/>
      </w:r>
      <w:r>
        <w:br/>
      </w:r>
    </w:p>
    <w:p w14:paraId="4DCD007E" w14:textId="77777777" w:rsidR="00D7481C" w:rsidRDefault="00D7481C">
      <w:pPr>
        <w:pBdr>
          <w:bottom w:val="single" w:sz="6" w:space="1" w:color="CBD5E1"/>
        </w:pBdr>
        <w:spacing w:before="120" w:after="120"/>
      </w:pPr>
    </w:p>
    <w:p w14:paraId="4C98C38E" w14:textId="77777777" w:rsidR="00D7481C" w:rsidRDefault="00000000">
      <w:pPr>
        <w:spacing w:before="20"/>
      </w:pPr>
      <w:r>
        <w:t>&lt;a id="day-07"&gt;&lt;/a&gt;</w:t>
      </w:r>
    </w:p>
    <w:p w14:paraId="1B92FA00" w14:textId="77777777" w:rsidR="00D7481C" w:rsidRDefault="00D7481C">
      <w:pPr>
        <w:pBdr>
          <w:bottom w:val="single" w:sz="6" w:space="1" w:color="CBD5E1"/>
        </w:pBdr>
        <w:spacing w:before="120" w:after="120"/>
      </w:pPr>
    </w:p>
    <w:p w14:paraId="708D9C8D" w14:textId="77777777" w:rsidR="00D7481C" w:rsidRDefault="00000000">
      <w:r>
        <w:br w:type="page"/>
      </w:r>
    </w:p>
    <w:p w14:paraId="03BBC32A" w14:textId="77777777" w:rsidR="00D7481C" w:rsidRDefault="00000000">
      <w:pPr>
        <w:keepNext/>
        <w:spacing w:before="320" w:after="120"/>
      </w:pPr>
      <w:r>
        <w:rPr>
          <w:b/>
          <w:color w:val="0F2C59"/>
          <w:sz w:val="36"/>
        </w:rPr>
        <w:lastRenderedPageBreak/>
        <w:t>Day 7: Python OOP, Iterators, Generators, File I/O &amp; Phase 1 Checkpoint</w:t>
      </w:r>
    </w:p>
    <w:p w14:paraId="553AD223" w14:textId="77777777" w:rsidR="00D7481C" w:rsidRDefault="00000000">
      <w:pPr>
        <w:keepNext/>
        <w:spacing w:before="240" w:after="80"/>
      </w:pPr>
      <w:r>
        <w:rPr>
          <w:b/>
          <w:color w:val="1E3A8A"/>
          <w:sz w:val="28"/>
        </w:rPr>
        <w:t>Object-Oriented Architecture, Memory Streaming, Complexity Analysis &amp; 15 Checkpoint Challenges</w:t>
      </w:r>
    </w:p>
    <w:p w14:paraId="4C9C652D" w14:textId="77777777" w:rsidR="00D7481C" w:rsidRDefault="00000000">
      <w:pPr>
        <w:keepNext/>
        <w:spacing w:before="320" w:after="120"/>
      </w:pPr>
      <w:r>
        <w:rPr>
          <w:b/>
          <w:color w:val="0F2C59"/>
          <w:sz w:val="36"/>
        </w:rPr>
        <w:t>Part 1: Object-Oriented Programming (OOP) in Python</w:t>
      </w:r>
    </w:p>
    <w:p w14:paraId="26E24EBC" w14:textId="77777777" w:rsidR="00D7481C" w:rsidRDefault="00000000">
      <w:pPr>
        <w:keepNext/>
        <w:spacing w:before="200"/>
      </w:pPr>
      <w:r>
        <w:rPr>
          <w:b/>
          <w:color w:val="1E40AF"/>
          <w:sz w:val="24"/>
        </w:rPr>
        <w:t>1.1 The Four Pillars of OOP in Python</w:t>
      </w:r>
    </w:p>
    <w:p w14:paraId="52F33E8A" w14:textId="77777777" w:rsidR="00D7481C" w:rsidRDefault="00000000">
      <w:pPr>
        <w:keepNext/>
        <w:spacing w:before="160" w:after="40"/>
      </w:pPr>
      <w:r>
        <w:rPr>
          <w:b/>
          <w:color w:val="334155"/>
          <w:sz w:val="22"/>
        </w:rPr>
        <w:t>1. Encapsulation: Attribute Protection &amp; @property</w:t>
      </w:r>
    </w:p>
    <w:p w14:paraId="58B30F78" w14:textId="77777777" w:rsidR="00D7481C" w:rsidRDefault="00000000">
      <w:pPr>
        <w:spacing w:before="20"/>
      </w:pPr>
      <w:r>
        <w:t>Encapsulation bundles data and the methods that operate on that data within a single class, restricting direct outside modification.</w:t>
      </w:r>
    </w:p>
    <w:p w14:paraId="6865588A" w14:textId="77777777" w:rsidR="00D7481C" w:rsidRDefault="00000000">
      <w:pPr>
        <w:spacing w:before="20" w:after="40"/>
        <w:ind w:left="360"/>
      </w:pPr>
      <w:r>
        <w:rPr>
          <w:b/>
          <w:color w:val="3B82F6"/>
        </w:rPr>
        <w:t xml:space="preserve">• </w:t>
      </w:r>
      <w:r>
        <w:rPr>
          <w:b/>
        </w:rPr>
        <w:t>Public:</w:t>
      </w:r>
      <w:r>
        <w:t xml:space="preserve"> </w:t>
      </w:r>
      <w:r>
        <w:rPr>
          <w:rFonts w:ascii="Consolas" w:hAnsi="Consolas"/>
          <w:color w:val="BE185D"/>
          <w:sz w:val="19"/>
        </w:rPr>
        <w:t>self.name</w:t>
      </w:r>
      <w:r>
        <w:t xml:space="preserve"> (Freely accessible everywhere).</w:t>
      </w:r>
    </w:p>
    <w:p w14:paraId="1302A032" w14:textId="77777777" w:rsidR="00D7481C" w:rsidRDefault="00000000">
      <w:pPr>
        <w:spacing w:before="20" w:after="40"/>
        <w:ind w:left="360"/>
      </w:pPr>
      <w:r>
        <w:rPr>
          <w:b/>
          <w:color w:val="3B82F6"/>
        </w:rPr>
        <w:t xml:space="preserve">• </w:t>
      </w:r>
      <w:r>
        <w:rPr>
          <w:b/>
        </w:rPr>
        <w:t>Protected:</w:t>
      </w:r>
      <w:r>
        <w:t xml:space="preserve"> </w:t>
      </w:r>
      <w:r>
        <w:rPr>
          <w:rFonts w:ascii="Consolas" w:hAnsi="Consolas"/>
          <w:color w:val="BE185D"/>
          <w:sz w:val="19"/>
        </w:rPr>
        <w:t>self._balance</w:t>
      </w:r>
      <w:r>
        <w:t xml:space="preserve"> (Convention signaling internal use; accessible but discouraged).</w:t>
      </w:r>
    </w:p>
    <w:p w14:paraId="66C84D84" w14:textId="77777777" w:rsidR="00D7481C" w:rsidRDefault="00000000">
      <w:pPr>
        <w:spacing w:before="20" w:after="40"/>
        <w:ind w:left="360"/>
      </w:pPr>
      <w:r>
        <w:rPr>
          <w:b/>
          <w:color w:val="3B82F6"/>
        </w:rPr>
        <w:t xml:space="preserve">• </w:t>
      </w:r>
      <w:r>
        <w:rPr>
          <w:b/>
        </w:rPr>
        <w:t>Private:</w:t>
      </w:r>
      <w:r>
        <w:t xml:space="preserve"> </w:t>
      </w:r>
      <w:r>
        <w:rPr>
          <w:rFonts w:ascii="Consolas" w:hAnsi="Consolas"/>
          <w:color w:val="BE185D"/>
          <w:sz w:val="19"/>
        </w:rPr>
        <w:t>self.__secret</w:t>
      </w:r>
      <w:r>
        <w:t xml:space="preserve"> (Triggers </w:t>
      </w:r>
      <w:r>
        <w:rPr>
          <w:b/>
        </w:rPr>
        <w:t>Name Mangling</w:t>
      </w:r>
      <w:r>
        <w:t xml:space="preserve">: Python internally rewrites the attribute name to </w:t>
      </w:r>
      <w:r>
        <w:rPr>
          <w:rFonts w:ascii="Consolas" w:hAnsi="Consolas"/>
          <w:color w:val="BE185D"/>
          <w:sz w:val="19"/>
        </w:rPr>
        <w:t>_ClassName__secret</w:t>
      </w:r>
      <w:r>
        <w:t xml:space="preserve"> to prevent accidental subclass override).</w:t>
      </w:r>
    </w:p>
    <w:p w14:paraId="2D52B95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class BankAccount:</w:t>
      </w:r>
      <w:r>
        <w:rPr>
          <w:rFonts w:ascii="Consolas" w:hAnsi="Consolas"/>
          <w:color w:val="0F172A"/>
          <w:sz w:val="17"/>
        </w:rPr>
        <w:br/>
        <w:t xml:space="preserve">    def __init__(self, owner: str, initial_balance: float):</w:t>
      </w:r>
      <w:r>
        <w:rPr>
          <w:rFonts w:ascii="Consolas" w:hAnsi="Consolas"/>
          <w:color w:val="0F172A"/>
          <w:sz w:val="17"/>
        </w:rPr>
        <w:br/>
        <w:t xml:space="preserve">        self.owner = owner</w:t>
      </w:r>
      <w:r>
        <w:rPr>
          <w:rFonts w:ascii="Consolas" w:hAnsi="Consolas"/>
          <w:color w:val="0F172A"/>
          <w:sz w:val="17"/>
        </w:rPr>
        <w:br/>
        <w:t xml:space="preserve">        self._balance = initial_balance  # Protected</w:t>
      </w:r>
      <w:r>
        <w:rPr>
          <w:rFonts w:ascii="Consolas" w:hAnsi="Consolas"/>
          <w:color w:val="0F172A"/>
          <w:sz w:val="17"/>
        </w:rPr>
        <w:br/>
      </w:r>
      <w:r>
        <w:rPr>
          <w:rFonts w:ascii="Consolas" w:hAnsi="Consolas"/>
          <w:color w:val="0F172A"/>
          <w:sz w:val="17"/>
        </w:rPr>
        <w:br/>
        <w:t xml:space="preserve">    @property</w:t>
      </w:r>
      <w:r>
        <w:rPr>
          <w:rFonts w:ascii="Consolas" w:hAnsi="Consolas"/>
          <w:color w:val="0F172A"/>
          <w:sz w:val="17"/>
        </w:rPr>
        <w:br/>
        <w:t xml:space="preserve">    def balance(self) -&gt; float:</w:t>
      </w:r>
      <w:r>
        <w:rPr>
          <w:rFonts w:ascii="Consolas" w:hAnsi="Consolas"/>
          <w:color w:val="0F172A"/>
          <w:sz w:val="17"/>
        </w:rPr>
        <w:br/>
        <w:t xml:space="preserve">        """Getter property: Allows controlled read access."""</w:t>
      </w:r>
      <w:r>
        <w:rPr>
          <w:rFonts w:ascii="Consolas" w:hAnsi="Consolas"/>
          <w:color w:val="0F172A"/>
          <w:sz w:val="17"/>
        </w:rPr>
        <w:br/>
        <w:t xml:space="preserve">        return self._balance</w:t>
      </w:r>
      <w:r>
        <w:rPr>
          <w:rFonts w:ascii="Consolas" w:hAnsi="Consolas"/>
          <w:color w:val="0F172A"/>
          <w:sz w:val="17"/>
        </w:rPr>
        <w:br/>
      </w:r>
      <w:r>
        <w:rPr>
          <w:rFonts w:ascii="Consolas" w:hAnsi="Consolas"/>
          <w:color w:val="0F172A"/>
          <w:sz w:val="17"/>
        </w:rPr>
        <w:br/>
        <w:t xml:space="preserve">    @balance.setter</w:t>
      </w:r>
      <w:r>
        <w:rPr>
          <w:rFonts w:ascii="Consolas" w:hAnsi="Consolas"/>
          <w:color w:val="0F172A"/>
          <w:sz w:val="17"/>
        </w:rPr>
        <w:br/>
        <w:t xml:space="preserve">    def balance(self, value: float):</w:t>
      </w:r>
      <w:r>
        <w:rPr>
          <w:rFonts w:ascii="Consolas" w:hAnsi="Consolas"/>
          <w:color w:val="0F172A"/>
          <w:sz w:val="17"/>
        </w:rPr>
        <w:br/>
        <w:t xml:space="preserve">        """Setter property: Enforces validation rules."""</w:t>
      </w:r>
      <w:r>
        <w:rPr>
          <w:rFonts w:ascii="Consolas" w:hAnsi="Consolas"/>
          <w:color w:val="0F172A"/>
          <w:sz w:val="17"/>
        </w:rPr>
        <w:br/>
        <w:t xml:space="preserve">        if value &lt; 0:</w:t>
      </w:r>
      <w:r>
        <w:rPr>
          <w:rFonts w:ascii="Consolas" w:hAnsi="Consolas"/>
          <w:color w:val="0F172A"/>
          <w:sz w:val="17"/>
        </w:rPr>
        <w:br/>
        <w:t xml:space="preserve">            raise ValueError("Account balance cannot be negative.")</w:t>
      </w:r>
      <w:r>
        <w:rPr>
          <w:rFonts w:ascii="Consolas" w:hAnsi="Consolas"/>
          <w:color w:val="0F172A"/>
          <w:sz w:val="17"/>
        </w:rPr>
        <w:br/>
        <w:t xml:space="preserve">        self._balance = value</w:t>
      </w:r>
    </w:p>
    <w:p w14:paraId="599DFAA7" w14:textId="77777777" w:rsidR="00D7481C" w:rsidRDefault="00D7481C">
      <w:pPr>
        <w:pBdr>
          <w:bottom w:val="single" w:sz="6" w:space="1" w:color="CBD5E1"/>
        </w:pBdr>
        <w:spacing w:before="120" w:after="120"/>
      </w:pPr>
    </w:p>
    <w:p w14:paraId="1CA5B8A7" w14:textId="77777777" w:rsidR="00D7481C" w:rsidRDefault="00000000">
      <w:pPr>
        <w:keepNext/>
        <w:spacing w:before="160" w:after="40"/>
      </w:pPr>
      <w:r>
        <w:rPr>
          <w:b/>
          <w:color w:val="334155"/>
          <w:sz w:val="22"/>
        </w:rPr>
        <w:t>2. Inheritance &amp; Method Resolution Order (MRO)</w:t>
      </w:r>
    </w:p>
    <w:p w14:paraId="1CA9AC4C" w14:textId="77777777" w:rsidR="00D7481C" w:rsidRDefault="00000000">
      <w:pPr>
        <w:spacing w:before="20"/>
      </w:pPr>
      <w:r>
        <w:t>Inheritance allows a subclass to inherit attributes and methods from one or more parent classes.</w:t>
      </w:r>
    </w:p>
    <w:p w14:paraId="344399F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class BaseDatabaseConnector:</w:t>
      </w:r>
      <w:r>
        <w:rPr>
          <w:rFonts w:ascii="Consolas" w:hAnsi="Consolas"/>
          <w:color w:val="0F172A"/>
          <w:sz w:val="17"/>
        </w:rPr>
        <w:br/>
        <w:t xml:space="preserve">    def __init__(self, connection_str: str):</w:t>
      </w:r>
      <w:r>
        <w:rPr>
          <w:rFonts w:ascii="Consolas" w:hAnsi="Consolas"/>
          <w:color w:val="0F172A"/>
          <w:sz w:val="17"/>
        </w:rPr>
        <w:br/>
        <w:t xml:space="preserve">        self.connection_str = connection_str</w:t>
      </w:r>
      <w:r>
        <w:rPr>
          <w:rFonts w:ascii="Consolas" w:hAnsi="Consolas"/>
          <w:color w:val="0F172A"/>
          <w:sz w:val="17"/>
        </w:rPr>
        <w:br/>
      </w:r>
      <w:r>
        <w:rPr>
          <w:rFonts w:ascii="Consolas" w:hAnsi="Consolas"/>
          <w:color w:val="0F172A"/>
          <w:sz w:val="17"/>
        </w:rPr>
        <w:br/>
        <w:t xml:space="preserve">    def connect(self):</w:t>
      </w:r>
      <w:r>
        <w:rPr>
          <w:rFonts w:ascii="Consolas" w:hAnsi="Consolas"/>
          <w:color w:val="0F172A"/>
          <w:sz w:val="17"/>
        </w:rPr>
        <w:br/>
        <w:t xml:space="preserve">        print(f"Connecting via {self.connection_str}...")</w:t>
      </w:r>
      <w:r>
        <w:rPr>
          <w:rFonts w:ascii="Consolas" w:hAnsi="Consolas"/>
          <w:color w:val="0F172A"/>
          <w:sz w:val="17"/>
        </w:rPr>
        <w:br/>
      </w:r>
      <w:r>
        <w:rPr>
          <w:rFonts w:ascii="Consolas" w:hAnsi="Consolas"/>
          <w:color w:val="0F172A"/>
          <w:sz w:val="17"/>
        </w:rPr>
        <w:br/>
        <w:t>class PostgresConnector(BaseDatabaseConnector):</w:t>
      </w:r>
      <w:r>
        <w:rPr>
          <w:rFonts w:ascii="Consolas" w:hAnsi="Consolas"/>
          <w:color w:val="0F172A"/>
          <w:sz w:val="17"/>
        </w:rPr>
        <w:br/>
        <w:t xml:space="preserve">    def __init__(self, connection_str: str, schema: str):</w:t>
      </w:r>
      <w:r>
        <w:rPr>
          <w:rFonts w:ascii="Consolas" w:hAnsi="Consolas"/>
          <w:color w:val="0F172A"/>
          <w:sz w:val="17"/>
        </w:rPr>
        <w:br/>
        <w:t xml:space="preserve">        # super() delegates to parent class __init__</w:t>
      </w:r>
      <w:r>
        <w:rPr>
          <w:rFonts w:ascii="Consolas" w:hAnsi="Consolas"/>
          <w:color w:val="0F172A"/>
          <w:sz w:val="17"/>
        </w:rPr>
        <w:br/>
        <w:t xml:space="preserve">        super().__init__(connection_str)</w:t>
      </w:r>
      <w:r>
        <w:rPr>
          <w:rFonts w:ascii="Consolas" w:hAnsi="Consolas"/>
          <w:color w:val="0F172A"/>
          <w:sz w:val="17"/>
        </w:rPr>
        <w:br/>
        <w:t xml:space="preserve">        self.schema = schema</w:t>
      </w:r>
      <w:r>
        <w:rPr>
          <w:rFonts w:ascii="Consolas" w:hAnsi="Consolas"/>
          <w:color w:val="0F172A"/>
          <w:sz w:val="17"/>
        </w:rPr>
        <w:br/>
      </w:r>
      <w:r>
        <w:rPr>
          <w:rFonts w:ascii="Consolas" w:hAnsi="Consolas"/>
          <w:color w:val="0F172A"/>
          <w:sz w:val="17"/>
        </w:rPr>
        <w:br/>
        <w:t xml:space="preserve">    def connect(self):</w:t>
      </w:r>
      <w:r>
        <w:rPr>
          <w:rFonts w:ascii="Consolas" w:hAnsi="Consolas"/>
          <w:color w:val="0F172A"/>
          <w:sz w:val="17"/>
        </w:rPr>
        <w:br/>
      </w:r>
      <w:r>
        <w:rPr>
          <w:rFonts w:ascii="Consolas" w:hAnsi="Consolas"/>
          <w:color w:val="0F172A"/>
          <w:sz w:val="17"/>
        </w:rPr>
        <w:lastRenderedPageBreak/>
        <w:t xml:space="preserve">        super().connect()</w:t>
      </w:r>
      <w:r>
        <w:rPr>
          <w:rFonts w:ascii="Consolas" w:hAnsi="Consolas"/>
          <w:color w:val="0F172A"/>
          <w:sz w:val="17"/>
        </w:rPr>
        <w:br/>
        <w:t xml:space="preserve">        print(f"Setting search_path to schema: {self.schema}")</w:t>
      </w:r>
    </w:p>
    <w:p w14:paraId="2076F8C5" w14:textId="77777777" w:rsidR="00D7481C" w:rsidRDefault="00000000">
      <w:pPr>
        <w:keepNext/>
        <w:spacing w:before="160" w:after="40"/>
      </w:pPr>
      <w:r>
        <w:rPr>
          <w:b/>
          <w:color w:val="334155"/>
          <w:sz w:val="22"/>
        </w:rPr>
        <w:t>Multiple Inheritance &amp; The Diamond Problem (C3 Linearization)</w:t>
      </w:r>
    </w:p>
    <w:p w14:paraId="0F325517" w14:textId="77777777" w:rsidR="00D7481C" w:rsidRDefault="00000000">
      <w:pPr>
        <w:spacing w:before="20"/>
      </w:pPr>
      <w:r>
        <w:t xml:space="preserve">When class </w:t>
      </w:r>
      <w:r>
        <w:rPr>
          <w:rFonts w:ascii="Consolas" w:hAnsi="Consolas"/>
          <w:color w:val="BE185D"/>
          <w:sz w:val="19"/>
        </w:rPr>
        <w:t>D</w:t>
      </w:r>
      <w:r>
        <w:t xml:space="preserve"> inherits from </w:t>
      </w:r>
      <w:r>
        <w:rPr>
          <w:rFonts w:ascii="Consolas" w:hAnsi="Consolas"/>
          <w:color w:val="BE185D"/>
          <w:sz w:val="19"/>
        </w:rPr>
        <w:t>B</w:t>
      </w:r>
      <w:r>
        <w:t xml:space="preserve"> and </w:t>
      </w:r>
      <w:r>
        <w:rPr>
          <w:rFonts w:ascii="Consolas" w:hAnsi="Consolas"/>
          <w:color w:val="BE185D"/>
          <w:sz w:val="19"/>
        </w:rPr>
        <w:t>C</w:t>
      </w:r>
      <w:r>
        <w:t xml:space="preserve">, and both inherit from </w:t>
      </w:r>
      <w:r>
        <w:rPr>
          <w:rFonts w:ascii="Consolas" w:hAnsi="Consolas"/>
          <w:color w:val="BE185D"/>
          <w:sz w:val="19"/>
        </w:rPr>
        <w:t>A</w:t>
      </w:r>
      <w:r>
        <w:t>:</w:t>
      </w:r>
    </w:p>
    <w:p w14:paraId="18F71DB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      A</w:t>
      </w:r>
      <w:r>
        <w:rPr>
          <w:rFonts w:ascii="Consolas" w:hAnsi="Consolas"/>
          <w:color w:val="0F172A"/>
          <w:sz w:val="17"/>
        </w:rPr>
        <w:br/>
        <w:t xml:space="preserve">     / \</w:t>
      </w:r>
      <w:r>
        <w:rPr>
          <w:rFonts w:ascii="Consolas" w:hAnsi="Consolas"/>
          <w:color w:val="0F172A"/>
          <w:sz w:val="17"/>
        </w:rPr>
        <w:br/>
        <w:t xml:space="preserve">    B   C</w:t>
      </w:r>
      <w:r>
        <w:rPr>
          <w:rFonts w:ascii="Consolas" w:hAnsi="Consolas"/>
          <w:color w:val="0F172A"/>
          <w:sz w:val="17"/>
        </w:rPr>
        <w:br/>
        <w:t xml:space="preserve">     \ /</w:t>
      </w:r>
      <w:r>
        <w:rPr>
          <w:rFonts w:ascii="Consolas" w:hAnsi="Consolas"/>
          <w:color w:val="0F172A"/>
          <w:sz w:val="17"/>
        </w:rPr>
        <w:br/>
        <w:t xml:space="preserve">      D</w:t>
      </w:r>
    </w:p>
    <w:p w14:paraId="5B3AA39B" w14:textId="77777777" w:rsidR="00D7481C" w:rsidRDefault="00000000">
      <w:pPr>
        <w:spacing w:before="20"/>
      </w:pPr>
      <w:r>
        <w:t xml:space="preserve">Python resolves method calls using the </w:t>
      </w:r>
      <w:r>
        <w:rPr>
          <w:b/>
        </w:rPr>
        <w:t>C3 Linearization Algorithm</w:t>
      </w:r>
      <w:r>
        <w:t xml:space="preserve"> (Method Resolution Order - MRO).</w:t>
      </w:r>
      <w:r>
        <w:br/>
        <w:t xml:space="preserve">You can inspect any class's resolution sequence via </w:t>
      </w:r>
      <w:r>
        <w:rPr>
          <w:rFonts w:ascii="Consolas" w:hAnsi="Consolas"/>
          <w:color w:val="BE185D"/>
          <w:sz w:val="19"/>
        </w:rPr>
        <w:t>ClassName.mro()</w:t>
      </w:r>
      <w:r>
        <w:t>:</w:t>
      </w:r>
    </w:p>
    <w:p w14:paraId="73A353C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class A:</w:t>
      </w:r>
      <w:r>
        <w:rPr>
          <w:rFonts w:ascii="Consolas" w:hAnsi="Consolas"/>
          <w:color w:val="0F172A"/>
          <w:sz w:val="17"/>
        </w:rPr>
        <w:br/>
        <w:t xml:space="preserve">    def ping(self): print("A")</w:t>
      </w:r>
      <w:r>
        <w:rPr>
          <w:rFonts w:ascii="Consolas" w:hAnsi="Consolas"/>
          <w:color w:val="0F172A"/>
          <w:sz w:val="17"/>
        </w:rPr>
        <w:br/>
        <w:t>class B(A):</w:t>
      </w:r>
      <w:r>
        <w:rPr>
          <w:rFonts w:ascii="Consolas" w:hAnsi="Consolas"/>
          <w:color w:val="0F172A"/>
          <w:sz w:val="17"/>
        </w:rPr>
        <w:br/>
        <w:t xml:space="preserve">    def ping(self): print("B"); super().ping()</w:t>
      </w:r>
      <w:r>
        <w:rPr>
          <w:rFonts w:ascii="Consolas" w:hAnsi="Consolas"/>
          <w:color w:val="0F172A"/>
          <w:sz w:val="17"/>
        </w:rPr>
        <w:br/>
        <w:t>class C(A):</w:t>
      </w:r>
      <w:r>
        <w:rPr>
          <w:rFonts w:ascii="Consolas" w:hAnsi="Consolas"/>
          <w:color w:val="0F172A"/>
          <w:sz w:val="17"/>
        </w:rPr>
        <w:br/>
        <w:t xml:space="preserve">    def ping(self): print("C"); super().ping()</w:t>
      </w:r>
      <w:r>
        <w:rPr>
          <w:rFonts w:ascii="Consolas" w:hAnsi="Consolas"/>
          <w:color w:val="0F172A"/>
          <w:sz w:val="17"/>
        </w:rPr>
        <w:br/>
        <w:t>class D(B, C):</w:t>
      </w:r>
      <w:r>
        <w:rPr>
          <w:rFonts w:ascii="Consolas" w:hAnsi="Consolas"/>
          <w:color w:val="0F172A"/>
          <w:sz w:val="17"/>
        </w:rPr>
        <w:br/>
        <w:t xml:space="preserve">    def ping(self): print("D"); super().ping()</w:t>
      </w:r>
      <w:r>
        <w:rPr>
          <w:rFonts w:ascii="Consolas" w:hAnsi="Consolas"/>
          <w:color w:val="0F172A"/>
          <w:sz w:val="17"/>
        </w:rPr>
        <w:br/>
      </w:r>
      <w:r>
        <w:rPr>
          <w:rFonts w:ascii="Consolas" w:hAnsi="Consolas"/>
          <w:color w:val="0F172A"/>
          <w:sz w:val="17"/>
        </w:rPr>
        <w:br/>
        <w:t>d = D()</w:t>
      </w:r>
      <w:r>
        <w:rPr>
          <w:rFonts w:ascii="Consolas" w:hAnsi="Consolas"/>
          <w:color w:val="0F172A"/>
          <w:sz w:val="17"/>
        </w:rPr>
        <w:br/>
        <w:t>d.ping()</w:t>
      </w:r>
      <w:r>
        <w:rPr>
          <w:rFonts w:ascii="Consolas" w:hAnsi="Consolas"/>
          <w:color w:val="0F172A"/>
          <w:sz w:val="17"/>
        </w:rPr>
        <w:br/>
        <w:t># Output: D -&gt; B -&gt; C -&gt; A</w:t>
      </w:r>
      <w:r>
        <w:rPr>
          <w:rFonts w:ascii="Consolas" w:hAnsi="Consolas"/>
          <w:color w:val="0F172A"/>
          <w:sz w:val="17"/>
        </w:rPr>
        <w:br/>
        <w:t># D.mro() -&gt; [D, B, C, A, object]</w:t>
      </w:r>
    </w:p>
    <w:p w14:paraId="5BD1539A" w14:textId="77777777" w:rsidR="00D7481C" w:rsidRDefault="00D7481C">
      <w:pPr>
        <w:pBdr>
          <w:bottom w:val="single" w:sz="6" w:space="1" w:color="CBD5E1"/>
        </w:pBdr>
        <w:spacing w:before="120" w:after="120"/>
      </w:pPr>
    </w:p>
    <w:p w14:paraId="08812D37" w14:textId="77777777" w:rsidR="00D7481C" w:rsidRDefault="00000000">
      <w:pPr>
        <w:keepNext/>
        <w:spacing w:before="160" w:after="40"/>
      </w:pPr>
      <w:r>
        <w:rPr>
          <w:b/>
          <w:color w:val="334155"/>
          <w:sz w:val="22"/>
        </w:rPr>
        <w:t>3. Polymorphism &amp; Duck Typing</w:t>
      </w:r>
    </w:p>
    <w:p w14:paraId="5EB04A88" w14:textId="77777777" w:rsidR="00D7481C" w:rsidRDefault="00000000">
      <w:pPr>
        <w:spacing w:before="20"/>
      </w:pPr>
      <w:r>
        <w:t>"If it walks like a duck and quacks like a duck, it's a duck."</w:t>
      </w:r>
      <w:r>
        <w:br/>
        <w:t xml:space="preserve">Python does not require formal interface inheritance for polymorphism; it relies on </w:t>
      </w:r>
      <w:r>
        <w:rPr>
          <w:b/>
        </w:rPr>
        <w:t>Duck Typing</w:t>
      </w:r>
      <w:r>
        <w:t>: any object that implements the required method signature can be used interchangeably.</w:t>
      </w:r>
    </w:p>
    <w:p w14:paraId="2C281C0C" w14:textId="77777777" w:rsidR="00D7481C" w:rsidRDefault="00000000">
      <w:pPr>
        <w:keepNext/>
        <w:spacing w:before="160" w:after="40"/>
      </w:pPr>
      <w:r>
        <w:rPr>
          <w:b/>
          <w:color w:val="334155"/>
          <w:sz w:val="22"/>
        </w:rPr>
        <w:t>Operator Overloading (Magic / Dunder Methods)</w:t>
      </w:r>
    </w:p>
    <w:tbl>
      <w:tblPr>
        <w:tblStyle w:val="TableGrid"/>
        <w:tblW w:w="0" w:type="auto"/>
        <w:jc w:val="center"/>
        <w:tblLook w:val="04A0" w:firstRow="1" w:lastRow="0" w:firstColumn="1" w:lastColumn="0" w:noHBand="0" w:noVBand="1"/>
      </w:tblPr>
      <w:tblGrid>
        <w:gridCol w:w="3312"/>
        <w:gridCol w:w="3312"/>
        <w:gridCol w:w="3312"/>
      </w:tblGrid>
      <w:tr w:rsidR="00D7481C" w14:paraId="162B123B" w14:textId="77777777">
        <w:trPr>
          <w:jc w:val="center"/>
        </w:trPr>
        <w:tc>
          <w:tcPr>
            <w:tcW w:w="3312" w:type="dxa"/>
            <w:shd w:val="clear" w:color="auto" w:fill="1E3A8A"/>
            <w:tcMar>
              <w:top w:w="90" w:type="dxa"/>
              <w:left w:w="130" w:type="dxa"/>
              <w:bottom w:w="90" w:type="dxa"/>
              <w:right w:w="130" w:type="dxa"/>
            </w:tcMar>
            <w:vAlign w:val="center"/>
          </w:tcPr>
          <w:p w14:paraId="19C8CDA1" w14:textId="77777777" w:rsidR="00D7481C" w:rsidRDefault="00000000">
            <w:pPr>
              <w:spacing w:before="20" w:after="20" w:line="252" w:lineRule="auto"/>
            </w:pPr>
            <w:r>
              <w:rPr>
                <w:b/>
                <w:color w:val="FFFFFF"/>
                <w:sz w:val="19"/>
              </w:rPr>
              <w:t>Dunder Method</w:t>
            </w:r>
          </w:p>
        </w:tc>
        <w:tc>
          <w:tcPr>
            <w:tcW w:w="3312" w:type="dxa"/>
            <w:shd w:val="clear" w:color="auto" w:fill="1E3A8A"/>
            <w:tcMar>
              <w:top w:w="90" w:type="dxa"/>
              <w:left w:w="130" w:type="dxa"/>
              <w:bottom w:w="90" w:type="dxa"/>
              <w:right w:w="130" w:type="dxa"/>
            </w:tcMar>
            <w:vAlign w:val="center"/>
          </w:tcPr>
          <w:p w14:paraId="47856817" w14:textId="77777777" w:rsidR="00D7481C" w:rsidRDefault="00000000">
            <w:pPr>
              <w:spacing w:before="20" w:after="20" w:line="252" w:lineRule="auto"/>
            </w:pPr>
            <w:r>
              <w:rPr>
                <w:b/>
                <w:color w:val="FFFFFF"/>
                <w:sz w:val="19"/>
              </w:rPr>
              <w:t>Operation</w:t>
            </w:r>
          </w:p>
        </w:tc>
        <w:tc>
          <w:tcPr>
            <w:tcW w:w="3312" w:type="dxa"/>
            <w:shd w:val="clear" w:color="auto" w:fill="1E3A8A"/>
            <w:tcMar>
              <w:top w:w="90" w:type="dxa"/>
              <w:left w:w="130" w:type="dxa"/>
              <w:bottom w:w="90" w:type="dxa"/>
              <w:right w:w="130" w:type="dxa"/>
            </w:tcMar>
            <w:vAlign w:val="center"/>
          </w:tcPr>
          <w:p w14:paraId="63F70296" w14:textId="77777777" w:rsidR="00D7481C" w:rsidRDefault="00000000">
            <w:pPr>
              <w:spacing w:before="20" w:after="20" w:line="252" w:lineRule="auto"/>
            </w:pPr>
            <w:r>
              <w:rPr>
                <w:b/>
                <w:color w:val="FFFFFF"/>
                <w:sz w:val="19"/>
              </w:rPr>
              <w:t>Semantic Meaning</w:t>
            </w:r>
          </w:p>
        </w:tc>
      </w:tr>
      <w:tr w:rsidR="00D7481C" w14:paraId="520AF448" w14:textId="77777777">
        <w:trPr>
          <w:jc w:val="center"/>
        </w:trPr>
        <w:tc>
          <w:tcPr>
            <w:tcW w:w="3312" w:type="dxa"/>
            <w:shd w:val="clear" w:color="auto" w:fill="F8FAFC"/>
            <w:tcMar>
              <w:top w:w="90" w:type="dxa"/>
              <w:left w:w="130" w:type="dxa"/>
              <w:bottom w:w="90" w:type="dxa"/>
              <w:right w:w="130" w:type="dxa"/>
            </w:tcMar>
            <w:vAlign w:val="center"/>
          </w:tcPr>
          <w:p w14:paraId="0D671DD4" w14:textId="77777777" w:rsidR="00D7481C" w:rsidRDefault="00000000">
            <w:pPr>
              <w:spacing w:before="20" w:after="20" w:line="252" w:lineRule="auto"/>
            </w:pPr>
            <w:r>
              <w:rPr>
                <w:rFonts w:ascii="Consolas" w:hAnsi="Consolas"/>
                <w:color w:val="BE185D"/>
                <w:sz w:val="19"/>
              </w:rPr>
              <w:t>__init__(self, ...)</w:t>
            </w:r>
          </w:p>
        </w:tc>
        <w:tc>
          <w:tcPr>
            <w:tcW w:w="3312" w:type="dxa"/>
            <w:shd w:val="clear" w:color="auto" w:fill="F8FAFC"/>
            <w:tcMar>
              <w:top w:w="90" w:type="dxa"/>
              <w:left w:w="130" w:type="dxa"/>
              <w:bottom w:w="90" w:type="dxa"/>
              <w:right w:w="130" w:type="dxa"/>
            </w:tcMar>
            <w:vAlign w:val="center"/>
          </w:tcPr>
          <w:p w14:paraId="47F010ED" w14:textId="77777777" w:rsidR="00D7481C" w:rsidRDefault="00000000">
            <w:pPr>
              <w:spacing w:before="20" w:after="20" w:line="252" w:lineRule="auto"/>
            </w:pPr>
            <w:r>
              <w:rPr>
                <w:sz w:val="18"/>
              </w:rPr>
              <w:t>Constructor</w:t>
            </w:r>
          </w:p>
        </w:tc>
        <w:tc>
          <w:tcPr>
            <w:tcW w:w="3312" w:type="dxa"/>
            <w:shd w:val="clear" w:color="auto" w:fill="F8FAFC"/>
            <w:tcMar>
              <w:top w:w="90" w:type="dxa"/>
              <w:left w:w="130" w:type="dxa"/>
              <w:bottom w:w="90" w:type="dxa"/>
              <w:right w:w="130" w:type="dxa"/>
            </w:tcMar>
            <w:vAlign w:val="center"/>
          </w:tcPr>
          <w:p w14:paraId="5FC635CD" w14:textId="77777777" w:rsidR="00D7481C" w:rsidRDefault="00000000">
            <w:pPr>
              <w:spacing w:before="20" w:after="20" w:line="252" w:lineRule="auto"/>
            </w:pPr>
            <w:r>
              <w:rPr>
                <w:sz w:val="18"/>
              </w:rPr>
              <w:t>Initializes instance attributes</w:t>
            </w:r>
          </w:p>
        </w:tc>
      </w:tr>
      <w:tr w:rsidR="00D7481C" w14:paraId="6CA22D5E" w14:textId="77777777">
        <w:trPr>
          <w:jc w:val="center"/>
        </w:trPr>
        <w:tc>
          <w:tcPr>
            <w:tcW w:w="3312" w:type="dxa"/>
            <w:shd w:val="clear" w:color="auto" w:fill="FFFFFF"/>
            <w:tcMar>
              <w:top w:w="90" w:type="dxa"/>
              <w:left w:w="130" w:type="dxa"/>
              <w:bottom w:w="90" w:type="dxa"/>
              <w:right w:w="130" w:type="dxa"/>
            </w:tcMar>
            <w:vAlign w:val="center"/>
          </w:tcPr>
          <w:p w14:paraId="094A3CD6" w14:textId="77777777" w:rsidR="00D7481C" w:rsidRDefault="00000000">
            <w:pPr>
              <w:spacing w:before="20" w:after="20" w:line="252" w:lineRule="auto"/>
            </w:pPr>
            <w:r>
              <w:rPr>
                <w:rFonts w:ascii="Consolas" w:hAnsi="Consolas"/>
                <w:color w:val="BE185D"/>
                <w:sz w:val="19"/>
              </w:rPr>
              <w:t>__repr__(self)</w:t>
            </w:r>
          </w:p>
        </w:tc>
        <w:tc>
          <w:tcPr>
            <w:tcW w:w="3312" w:type="dxa"/>
            <w:shd w:val="clear" w:color="auto" w:fill="FFFFFF"/>
            <w:tcMar>
              <w:top w:w="90" w:type="dxa"/>
              <w:left w:w="130" w:type="dxa"/>
              <w:bottom w:w="90" w:type="dxa"/>
              <w:right w:w="130" w:type="dxa"/>
            </w:tcMar>
            <w:vAlign w:val="center"/>
          </w:tcPr>
          <w:p w14:paraId="000C8695" w14:textId="77777777" w:rsidR="00D7481C" w:rsidRDefault="00000000">
            <w:pPr>
              <w:spacing w:before="20" w:after="20" w:line="252" w:lineRule="auto"/>
            </w:pPr>
            <w:r>
              <w:rPr>
                <w:rFonts w:ascii="Consolas" w:hAnsi="Consolas"/>
                <w:color w:val="BE185D"/>
                <w:sz w:val="19"/>
              </w:rPr>
              <w:t>repr(obj)</w:t>
            </w:r>
          </w:p>
        </w:tc>
        <w:tc>
          <w:tcPr>
            <w:tcW w:w="3312" w:type="dxa"/>
            <w:shd w:val="clear" w:color="auto" w:fill="FFFFFF"/>
            <w:tcMar>
              <w:top w:w="90" w:type="dxa"/>
              <w:left w:w="130" w:type="dxa"/>
              <w:bottom w:w="90" w:type="dxa"/>
              <w:right w:w="130" w:type="dxa"/>
            </w:tcMar>
            <w:vAlign w:val="center"/>
          </w:tcPr>
          <w:p w14:paraId="7B93B560" w14:textId="77777777" w:rsidR="00D7481C" w:rsidRDefault="00000000">
            <w:pPr>
              <w:spacing w:before="20" w:after="20" w:line="252" w:lineRule="auto"/>
            </w:pPr>
            <w:r>
              <w:rPr>
                <w:sz w:val="18"/>
              </w:rPr>
              <w:t>Unambiguous official string representation for developers</w:t>
            </w:r>
          </w:p>
        </w:tc>
      </w:tr>
      <w:tr w:rsidR="00D7481C" w14:paraId="7973DFC6" w14:textId="77777777">
        <w:trPr>
          <w:jc w:val="center"/>
        </w:trPr>
        <w:tc>
          <w:tcPr>
            <w:tcW w:w="3312" w:type="dxa"/>
            <w:shd w:val="clear" w:color="auto" w:fill="F8FAFC"/>
            <w:tcMar>
              <w:top w:w="90" w:type="dxa"/>
              <w:left w:w="130" w:type="dxa"/>
              <w:bottom w:w="90" w:type="dxa"/>
              <w:right w:w="130" w:type="dxa"/>
            </w:tcMar>
            <w:vAlign w:val="center"/>
          </w:tcPr>
          <w:p w14:paraId="24B3629D" w14:textId="77777777" w:rsidR="00D7481C" w:rsidRDefault="00000000">
            <w:pPr>
              <w:spacing w:before="20" w:after="20" w:line="252" w:lineRule="auto"/>
            </w:pPr>
            <w:r>
              <w:rPr>
                <w:rFonts w:ascii="Consolas" w:hAnsi="Consolas"/>
                <w:color w:val="BE185D"/>
                <w:sz w:val="19"/>
              </w:rPr>
              <w:t>__str__(self)</w:t>
            </w:r>
          </w:p>
        </w:tc>
        <w:tc>
          <w:tcPr>
            <w:tcW w:w="3312" w:type="dxa"/>
            <w:shd w:val="clear" w:color="auto" w:fill="F8FAFC"/>
            <w:tcMar>
              <w:top w:w="90" w:type="dxa"/>
              <w:left w:w="130" w:type="dxa"/>
              <w:bottom w:w="90" w:type="dxa"/>
              <w:right w:w="130" w:type="dxa"/>
            </w:tcMar>
            <w:vAlign w:val="center"/>
          </w:tcPr>
          <w:p w14:paraId="10DAF76E" w14:textId="77777777" w:rsidR="00D7481C" w:rsidRDefault="00000000">
            <w:pPr>
              <w:spacing w:before="20" w:after="20" w:line="252" w:lineRule="auto"/>
            </w:pPr>
            <w:r>
              <w:rPr>
                <w:rFonts w:ascii="Consolas" w:hAnsi="Consolas"/>
                <w:color w:val="BE185D"/>
                <w:sz w:val="19"/>
              </w:rPr>
              <w:t>str(obj)</w:t>
            </w:r>
            <w:r>
              <w:rPr>
                <w:sz w:val="18"/>
              </w:rPr>
              <w:t xml:space="preserve">, </w:t>
            </w:r>
            <w:r>
              <w:rPr>
                <w:rFonts w:ascii="Consolas" w:hAnsi="Consolas"/>
                <w:color w:val="BE185D"/>
                <w:sz w:val="19"/>
              </w:rPr>
              <w:t>print(obj)</w:t>
            </w:r>
          </w:p>
        </w:tc>
        <w:tc>
          <w:tcPr>
            <w:tcW w:w="3312" w:type="dxa"/>
            <w:shd w:val="clear" w:color="auto" w:fill="F8FAFC"/>
            <w:tcMar>
              <w:top w:w="90" w:type="dxa"/>
              <w:left w:w="130" w:type="dxa"/>
              <w:bottom w:w="90" w:type="dxa"/>
              <w:right w:w="130" w:type="dxa"/>
            </w:tcMar>
            <w:vAlign w:val="center"/>
          </w:tcPr>
          <w:p w14:paraId="3B52FAFF" w14:textId="77777777" w:rsidR="00D7481C" w:rsidRDefault="00000000">
            <w:pPr>
              <w:spacing w:before="20" w:after="20" w:line="252" w:lineRule="auto"/>
            </w:pPr>
            <w:r>
              <w:rPr>
                <w:sz w:val="18"/>
              </w:rPr>
              <w:t>Readable, user-friendly string</w:t>
            </w:r>
          </w:p>
        </w:tc>
      </w:tr>
      <w:tr w:rsidR="00D7481C" w14:paraId="5240B4AB" w14:textId="77777777">
        <w:trPr>
          <w:jc w:val="center"/>
        </w:trPr>
        <w:tc>
          <w:tcPr>
            <w:tcW w:w="3312" w:type="dxa"/>
            <w:shd w:val="clear" w:color="auto" w:fill="FFFFFF"/>
            <w:tcMar>
              <w:top w:w="90" w:type="dxa"/>
              <w:left w:w="130" w:type="dxa"/>
              <w:bottom w:w="90" w:type="dxa"/>
              <w:right w:w="130" w:type="dxa"/>
            </w:tcMar>
            <w:vAlign w:val="center"/>
          </w:tcPr>
          <w:p w14:paraId="6D5CB8A5" w14:textId="77777777" w:rsidR="00D7481C" w:rsidRDefault="00000000">
            <w:pPr>
              <w:spacing w:before="20" w:after="20" w:line="252" w:lineRule="auto"/>
            </w:pPr>
            <w:r>
              <w:rPr>
                <w:rFonts w:ascii="Consolas" w:hAnsi="Consolas"/>
                <w:color w:val="BE185D"/>
                <w:sz w:val="19"/>
              </w:rPr>
              <w:t>__eq__(self, other)</w:t>
            </w:r>
          </w:p>
        </w:tc>
        <w:tc>
          <w:tcPr>
            <w:tcW w:w="3312" w:type="dxa"/>
            <w:shd w:val="clear" w:color="auto" w:fill="FFFFFF"/>
            <w:tcMar>
              <w:top w:w="90" w:type="dxa"/>
              <w:left w:w="130" w:type="dxa"/>
              <w:bottom w:w="90" w:type="dxa"/>
              <w:right w:w="130" w:type="dxa"/>
            </w:tcMar>
            <w:vAlign w:val="center"/>
          </w:tcPr>
          <w:p w14:paraId="19248CC0" w14:textId="77777777" w:rsidR="00D7481C" w:rsidRDefault="00000000">
            <w:pPr>
              <w:spacing w:before="20" w:after="20" w:line="252" w:lineRule="auto"/>
            </w:pPr>
            <w:r>
              <w:rPr>
                <w:rFonts w:ascii="Consolas" w:hAnsi="Consolas"/>
                <w:color w:val="BE185D"/>
                <w:sz w:val="19"/>
              </w:rPr>
              <w:t>a == b</w:t>
            </w:r>
          </w:p>
        </w:tc>
        <w:tc>
          <w:tcPr>
            <w:tcW w:w="3312" w:type="dxa"/>
            <w:shd w:val="clear" w:color="auto" w:fill="FFFFFF"/>
            <w:tcMar>
              <w:top w:w="90" w:type="dxa"/>
              <w:left w:w="130" w:type="dxa"/>
              <w:bottom w:w="90" w:type="dxa"/>
              <w:right w:w="130" w:type="dxa"/>
            </w:tcMar>
            <w:vAlign w:val="center"/>
          </w:tcPr>
          <w:p w14:paraId="2A387080" w14:textId="77777777" w:rsidR="00D7481C" w:rsidRDefault="00000000">
            <w:pPr>
              <w:spacing w:before="20" w:after="20" w:line="252" w:lineRule="auto"/>
            </w:pPr>
            <w:r>
              <w:rPr>
                <w:sz w:val="18"/>
              </w:rPr>
              <w:t>Value equality check</w:t>
            </w:r>
          </w:p>
        </w:tc>
      </w:tr>
      <w:tr w:rsidR="00D7481C" w14:paraId="6AEC95A4" w14:textId="77777777">
        <w:trPr>
          <w:jc w:val="center"/>
        </w:trPr>
        <w:tc>
          <w:tcPr>
            <w:tcW w:w="3312" w:type="dxa"/>
            <w:shd w:val="clear" w:color="auto" w:fill="F8FAFC"/>
            <w:tcMar>
              <w:top w:w="90" w:type="dxa"/>
              <w:left w:w="130" w:type="dxa"/>
              <w:bottom w:w="90" w:type="dxa"/>
              <w:right w:w="130" w:type="dxa"/>
            </w:tcMar>
            <w:vAlign w:val="center"/>
          </w:tcPr>
          <w:p w14:paraId="175FD99E" w14:textId="77777777" w:rsidR="00D7481C" w:rsidRDefault="00000000">
            <w:pPr>
              <w:spacing w:before="20" w:after="20" w:line="252" w:lineRule="auto"/>
            </w:pPr>
            <w:r>
              <w:rPr>
                <w:rFonts w:ascii="Consolas" w:hAnsi="Consolas"/>
                <w:color w:val="BE185D"/>
                <w:sz w:val="19"/>
              </w:rPr>
              <w:t>__lt__(self, other)</w:t>
            </w:r>
          </w:p>
        </w:tc>
        <w:tc>
          <w:tcPr>
            <w:tcW w:w="3312" w:type="dxa"/>
            <w:shd w:val="clear" w:color="auto" w:fill="F8FAFC"/>
            <w:tcMar>
              <w:top w:w="90" w:type="dxa"/>
              <w:left w:w="130" w:type="dxa"/>
              <w:bottom w:w="90" w:type="dxa"/>
              <w:right w:w="130" w:type="dxa"/>
            </w:tcMar>
            <w:vAlign w:val="center"/>
          </w:tcPr>
          <w:p w14:paraId="532C3F8A" w14:textId="77777777" w:rsidR="00D7481C" w:rsidRDefault="00000000">
            <w:pPr>
              <w:spacing w:before="20" w:after="20" w:line="252" w:lineRule="auto"/>
            </w:pPr>
            <w:r>
              <w:rPr>
                <w:rFonts w:ascii="Consolas" w:hAnsi="Consolas"/>
                <w:color w:val="BE185D"/>
                <w:sz w:val="19"/>
              </w:rPr>
              <w:t>a &lt; b</w:t>
            </w:r>
          </w:p>
        </w:tc>
        <w:tc>
          <w:tcPr>
            <w:tcW w:w="3312" w:type="dxa"/>
            <w:shd w:val="clear" w:color="auto" w:fill="F8FAFC"/>
            <w:tcMar>
              <w:top w:w="90" w:type="dxa"/>
              <w:left w:w="130" w:type="dxa"/>
              <w:bottom w:w="90" w:type="dxa"/>
              <w:right w:w="130" w:type="dxa"/>
            </w:tcMar>
            <w:vAlign w:val="center"/>
          </w:tcPr>
          <w:p w14:paraId="638E735D" w14:textId="77777777" w:rsidR="00D7481C" w:rsidRDefault="00000000">
            <w:pPr>
              <w:spacing w:before="20" w:after="20" w:line="252" w:lineRule="auto"/>
            </w:pPr>
            <w:r>
              <w:rPr>
                <w:sz w:val="18"/>
              </w:rPr>
              <w:t xml:space="preserve">Less-than comparison (enables </w:t>
            </w:r>
            <w:r>
              <w:rPr>
                <w:rFonts w:ascii="Consolas" w:hAnsi="Consolas"/>
                <w:color w:val="BE185D"/>
                <w:sz w:val="19"/>
              </w:rPr>
              <w:t>sort()</w:t>
            </w:r>
            <w:r>
              <w:rPr>
                <w:sz w:val="18"/>
              </w:rPr>
              <w:t>)</w:t>
            </w:r>
          </w:p>
        </w:tc>
      </w:tr>
      <w:tr w:rsidR="00D7481C" w14:paraId="280588F0" w14:textId="77777777">
        <w:trPr>
          <w:jc w:val="center"/>
        </w:trPr>
        <w:tc>
          <w:tcPr>
            <w:tcW w:w="3312" w:type="dxa"/>
            <w:shd w:val="clear" w:color="auto" w:fill="FFFFFF"/>
            <w:tcMar>
              <w:top w:w="90" w:type="dxa"/>
              <w:left w:w="130" w:type="dxa"/>
              <w:bottom w:w="90" w:type="dxa"/>
              <w:right w:w="130" w:type="dxa"/>
            </w:tcMar>
            <w:vAlign w:val="center"/>
          </w:tcPr>
          <w:p w14:paraId="1135B323" w14:textId="77777777" w:rsidR="00D7481C" w:rsidRDefault="00000000">
            <w:pPr>
              <w:spacing w:before="20" w:after="20" w:line="252" w:lineRule="auto"/>
            </w:pPr>
            <w:r>
              <w:rPr>
                <w:rFonts w:ascii="Consolas" w:hAnsi="Consolas"/>
                <w:color w:val="BE185D"/>
                <w:sz w:val="19"/>
              </w:rPr>
              <w:t>__len__(self)</w:t>
            </w:r>
          </w:p>
        </w:tc>
        <w:tc>
          <w:tcPr>
            <w:tcW w:w="3312" w:type="dxa"/>
            <w:shd w:val="clear" w:color="auto" w:fill="FFFFFF"/>
            <w:tcMar>
              <w:top w:w="90" w:type="dxa"/>
              <w:left w:w="130" w:type="dxa"/>
              <w:bottom w:w="90" w:type="dxa"/>
              <w:right w:w="130" w:type="dxa"/>
            </w:tcMar>
            <w:vAlign w:val="center"/>
          </w:tcPr>
          <w:p w14:paraId="5425F13F" w14:textId="77777777" w:rsidR="00D7481C" w:rsidRDefault="00000000">
            <w:pPr>
              <w:spacing w:before="20" w:after="20" w:line="252" w:lineRule="auto"/>
            </w:pPr>
            <w:r>
              <w:rPr>
                <w:rFonts w:ascii="Consolas" w:hAnsi="Consolas"/>
                <w:color w:val="BE185D"/>
                <w:sz w:val="19"/>
              </w:rPr>
              <w:t>len(obj)</w:t>
            </w:r>
          </w:p>
        </w:tc>
        <w:tc>
          <w:tcPr>
            <w:tcW w:w="3312" w:type="dxa"/>
            <w:shd w:val="clear" w:color="auto" w:fill="FFFFFF"/>
            <w:tcMar>
              <w:top w:w="90" w:type="dxa"/>
              <w:left w:w="130" w:type="dxa"/>
              <w:bottom w:w="90" w:type="dxa"/>
              <w:right w:w="130" w:type="dxa"/>
            </w:tcMar>
            <w:vAlign w:val="center"/>
          </w:tcPr>
          <w:p w14:paraId="4EA4EC2E" w14:textId="77777777" w:rsidR="00D7481C" w:rsidRDefault="00000000">
            <w:pPr>
              <w:spacing w:before="20" w:after="20" w:line="252" w:lineRule="auto"/>
            </w:pPr>
            <w:r>
              <w:rPr>
                <w:sz w:val="18"/>
              </w:rPr>
              <w:t>Container element count</w:t>
            </w:r>
          </w:p>
        </w:tc>
      </w:tr>
      <w:tr w:rsidR="00D7481C" w14:paraId="49E07D87" w14:textId="77777777">
        <w:trPr>
          <w:jc w:val="center"/>
        </w:trPr>
        <w:tc>
          <w:tcPr>
            <w:tcW w:w="3312" w:type="dxa"/>
            <w:shd w:val="clear" w:color="auto" w:fill="F8FAFC"/>
            <w:tcMar>
              <w:top w:w="90" w:type="dxa"/>
              <w:left w:w="130" w:type="dxa"/>
              <w:bottom w:w="90" w:type="dxa"/>
              <w:right w:w="130" w:type="dxa"/>
            </w:tcMar>
            <w:vAlign w:val="center"/>
          </w:tcPr>
          <w:p w14:paraId="77632C10" w14:textId="77777777" w:rsidR="00D7481C" w:rsidRDefault="00000000">
            <w:pPr>
              <w:spacing w:before="20" w:after="20" w:line="252" w:lineRule="auto"/>
            </w:pPr>
            <w:r>
              <w:rPr>
                <w:rFonts w:ascii="Consolas" w:hAnsi="Consolas"/>
                <w:color w:val="BE185D"/>
                <w:sz w:val="19"/>
              </w:rPr>
              <w:t>__getitem__(self, k)</w:t>
            </w:r>
          </w:p>
        </w:tc>
        <w:tc>
          <w:tcPr>
            <w:tcW w:w="3312" w:type="dxa"/>
            <w:shd w:val="clear" w:color="auto" w:fill="F8FAFC"/>
            <w:tcMar>
              <w:top w:w="90" w:type="dxa"/>
              <w:left w:w="130" w:type="dxa"/>
              <w:bottom w:w="90" w:type="dxa"/>
              <w:right w:w="130" w:type="dxa"/>
            </w:tcMar>
            <w:vAlign w:val="center"/>
          </w:tcPr>
          <w:p w14:paraId="329E4997" w14:textId="77777777" w:rsidR="00D7481C" w:rsidRDefault="00000000">
            <w:pPr>
              <w:spacing w:before="20" w:after="20" w:line="252" w:lineRule="auto"/>
            </w:pPr>
            <w:r>
              <w:rPr>
                <w:rFonts w:ascii="Consolas" w:hAnsi="Consolas"/>
                <w:color w:val="BE185D"/>
                <w:sz w:val="19"/>
              </w:rPr>
              <w:t>obj[k]</w:t>
            </w:r>
          </w:p>
        </w:tc>
        <w:tc>
          <w:tcPr>
            <w:tcW w:w="3312" w:type="dxa"/>
            <w:shd w:val="clear" w:color="auto" w:fill="F8FAFC"/>
            <w:tcMar>
              <w:top w:w="90" w:type="dxa"/>
              <w:left w:w="130" w:type="dxa"/>
              <w:bottom w:w="90" w:type="dxa"/>
              <w:right w:w="130" w:type="dxa"/>
            </w:tcMar>
            <w:vAlign w:val="center"/>
          </w:tcPr>
          <w:p w14:paraId="7D79EF5B" w14:textId="77777777" w:rsidR="00D7481C" w:rsidRDefault="00000000">
            <w:pPr>
              <w:spacing w:before="20" w:after="20" w:line="252" w:lineRule="auto"/>
            </w:pPr>
            <w:r>
              <w:rPr>
                <w:sz w:val="18"/>
              </w:rPr>
              <w:t>Subscript indexing</w:t>
            </w:r>
          </w:p>
        </w:tc>
      </w:tr>
    </w:tbl>
    <w:p w14:paraId="443C8D78" w14:textId="77777777" w:rsidR="00D7481C" w:rsidRDefault="00D7481C">
      <w:pPr>
        <w:spacing w:after="80"/>
      </w:pPr>
    </w:p>
    <w:p w14:paraId="620BFDD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class Vector2D:</w:t>
      </w:r>
      <w:r>
        <w:rPr>
          <w:rFonts w:ascii="Consolas" w:hAnsi="Consolas"/>
          <w:color w:val="0F172A"/>
          <w:sz w:val="17"/>
        </w:rPr>
        <w:br/>
        <w:t xml:space="preserve">    def __init__(self, x: float, y: float):</w:t>
      </w:r>
      <w:r>
        <w:rPr>
          <w:rFonts w:ascii="Consolas" w:hAnsi="Consolas"/>
          <w:color w:val="0F172A"/>
          <w:sz w:val="17"/>
        </w:rPr>
        <w:br/>
        <w:t xml:space="preserve">        self.x = x</w:t>
      </w:r>
      <w:r>
        <w:rPr>
          <w:rFonts w:ascii="Consolas" w:hAnsi="Consolas"/>
          <w:color w:val="0F172A"/>
          <w:sz w:val="17"/>
        </w:rPr>
        <w:br/>
        <w:t xml:space="preserve">        self.y = y</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 xml:space="preserve">    def __add__(self, other: 'Vector2D') -&gt; 'Vector2D':</w:t>
      </w:r>
      <w:r>
        <w:rPr>
          <w:rFonts w:ascii="Consolas" w:hAnsi="Consolas"/>
          <w:color w:val="0F172A"/>
          <w:sz w:val="17"/>
        </w:rPr>
        <w:br/>
        <w:t xml:space="preserve">        return Vector2D(self.x + other.x, self.y + other.y)</w:t>
      </w:r>
      <w:r>
        <w:rPr>
          <w:rFonts w:ascii="Consolas" w:hAnsi="Consolas"/>
          <w:color w:val="0F172A"/>
          <w:sz w:val="17"/>
        </w:rPr>
        <w:br/>
      </w:r>
      <w:r>
        <w:rPr>
          <w:rFonts w:ascii="Consolas" w:hAnsi="Consolas"/>
          <w:color w:val="0F172A"/>
          <w:sz w:val="17"/>
        </w:rPr>
        <w:br/>
        <w:t xml:space="preserve">    def __repr__(self) -&gt; str:</w:t>
      </w:r>
      <w:r>
        <w:rPr>
          <w:rFonts w:ascii="Consolas" w:hAnsi="Consolas"/>
          <w:color w:val="0F172A"/>
          <w:sz w:val="17"/>
        </w:rPr>
        <w:br/>
        <w:t xml:space="preserve">        return f"Vector2D({self.x}, {self.y})"</w:t>
      </w:r>
      <w:r>
        <w:rPr>
          <w:rFonts w:ascii="Consolas" w:hAnsi="Consolas"/>
          <w:color w:val="0F172A"/>
          <w:sz w:val="17"/>
        </w:rPr>
        <w:br/>
      </w:r>
      <w:r>
        <w:rPr>
          <w:rFonts w:ascii="Consolas" w:hAnsi="Consolas"/>
          <w:color w:val="0F172A"/>
          <w:sz w:val="17"/>
        </w:rPr>
        <w:br/>
        <w:t>v1 = Vector2D(2, 3)</w:t>
      </w:r>
      <w:r>
        <w:rPr>
          <w:rFonts w:ascii="Consolas" w:hAnsi="Consolas"/>
          <w:color w:val="0F172A"/>
          <w:sz w:val="17"/>
        </w:rPr>
        <w:br/>
        <w:t>v2 = Vector2D(5, 7)</w:t>
      </w:r>
      <w:r>
        <w:rPr>
          <w:rFonts w:ascii="Consolas" w:hAnsi="Consolas"/>
          <w:color w:val="0F172A"/>
          <w:sz w:val="17"/>
        </w:rPr>
        <w:br/>
        <w:t>print(v1 + v2)  # Vector2D(7, 10)</w:t>
      </w:r>
    </w:p>
    <w:p w14:paraId="01174695" w14:textId="77777777" w:rsidR="00D7481C" w:rsidRDefault="00D7481C">
      <w:pPr>
        <w:pBdr>
          <w:bottom w:val="single" w:sz="6" w:space="1" w:color="CBD5E1"/>
        </w:pBdr>
        <w:spacing w:before="120" w:after="120"/>
      </w:pPr>
    </w:p>
    <w:p w14:paraId="74FB6B30" w14:textId="77777777" w:rsidR="00D7481C" w:rsidRDefault="00000000">
      <w:pPr>
        <w:keepNext/>
        <w:spacing w:before="160" w:after="40"/>
      </w:pPr>
      <w:r>
        <w:rPr>
          <w:b/>
          <w:color w:val="334155"/>
          <w:sz w:val="22"/>
        </w:rPr>
        <w:t>4. Abstraction (abc.ABC &amp; @abstractmethod)</w:t>
      </w:r>
    </w:p>
    <w:p w14:paraId="6C4BFEF5" w14:textId="77777777" w:rsidR="00D7481C" w:rsidRDefault="00000000">
      <w:pPr>
        <w:spacing w:before="20"/>
      </w:pPr>
      <w:r>
        <w:t xml:space="preserve">Abstract Base Classes define contracts that subclasses </w:t>
      </w:r>
      <w:r>
        <w:rPr>
          <w:b/>
        </w:rPr>
        <w:t>must</w:t>
      </w:r>
      <w:r>
        <w:t xml:space="preserve"> implement before they can be instantiated.</w:t>
      </w:r>
    </w:p>
    <w:p w14:paraId="3A80DF6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abc import ABC, abstractmethod</w:t>
      </w:r>
      <w:r>
        <w:rPr>
          <w:rFonts w:ascii="Consolas" w:hAnsi="Consolas"/>
          <w:color w:val="0F172A"/>
          <w:sz w:val="17"/>
        </w:rPr>
        <w:br/>
      </w:r>
      <w:r>
        <w:rPr>
          <w:rFonts w:ascii="Consolas" w:hAnsi="Consolas"/>
          <w:color w:val="0F172A"/>
          <w:sz w:val="17"/>
        </w:rPr>
        <w:br/>
        <w:t>class BaseMLModel(ABC):</w:t>
      </w:r>
      <w:r>
        <w:rPr>
          <w:rFonts w:ascii="Consolas" w:hAnsi="Consolas"/>
          <w:color w:val="0F172A"/>
          <w:sz w:val="17"/>
        </w:rPr>
        <w:br/>
        <w:t xml:space="preserve">    @abstractmethod</w:t>
      </w:r>
      <w:r>
        <w:rPr>
          <w:rFonts w:ascii="Consolas" w:hAnsi="Consolas"/>
          <w:color w:val="0F172A"/>
          <w:sz w:val="17"/>
        </w:rPr>
        <w:br/>
        <w:t xml:space="preserve">    def train(self, X, y):</w:t>
      </w:r>
      <w:r>
        <w:rPr>
          <w:rFonts w:ascii="Consolas" w:hAnsi="Consolas"/>
          <w:color w:val="0F172A"/>
          <w:sz w:val="17"/>
        </w:rPr>
        <w:br/>
        <w:t xml:space="preserve">        """Must be implemented by concrete subclasses."""</w:t>
      </w:r>
      <w:r>
        <w:rPr>
          <w:rFonts w:ascii="Consolas" w:hAnsi="Consolas"/>
          <w:color w:val="0F172A"/>
          <w:sz w:val="17"/>
        </w:rPr>
        <w:br/>
        <w:t xml:space="preserve">        pass</w:t>
      </w:r>
      <w:r>
        <w:rPr>
          <w:rFonts w:ascii="Consolas" w:hAnsi="Consolas"/>
          <w:color w:val="0F172A"/>
          <w:sz w:val="17"/>
        </w:rPr>
        <w:br/>
      </w:r>
      <w:r>
        <w:rPr>
          <w:rFonts w:ascii="Consolas" w:hAnsi="Consolas"/>
          <w:color w:val="0F172A"/>
          <w:sz w:val="17"/>
        </w:rPr>
        <w:br/>
        <w:t xml:space="preserve">    @abstractmethod</w:t>
      </w:r>
      <w:r>
        <w:rPr>
          <w:rFonts w:ascii="Consolas" w:hAnsi="Consolas"/>
          <w:color w:val="0F172A"/>
          <w:sz w:val="17"/>
        </w:rPr>
        <w:br/>
        <w:t xml:space="preserve">    def predict(self, X):</w:t>
      </w:r>
      <w:r>
        <w:rPr>
          <w:rFonts w:ascii="Consolas" w:hAnsi="Consolas"/>
          <w:color w:val="0F172A"/>
          <w:sz w:val="17"/>
        </w:rPr>
        <w:br/>
        <w:t xml:space="preserve">        pass</w:t>
      </w:r>
      <w:r>
        <w:rPr>
          <w:rFonts w:ascii="Consolas" w:hAnsi="Consolas"/>
          <w:color w:val="0F172A"/>
          <w:sz w:val="17"/>
        </w:rPr>
        <w:br/>
      </w:r>
      <w:r>
        <w:rPr>
          <w:rFonts w:ascii="Consolas" w:hAnsi="Consolas"/>
          <w:color w:val="0F172A"/>
          <w:sz w:val="17"/>
        </w:rPr>
        <w:br/>
        <w:t>class LinearRegressor(BaseMLModel):</w:t>
      </w:r>
      <w:r>
        <w:rPr>
          <w:rFonts w:ascii="Consolas" w:hAnsi="Consolas"/>
          <w:color w:val="0F172A"/>
          <w:sz w:val="17"/>
        </w:rPr>
        <w:br/>
        <w:t xml:space="preserve">    def train(self, X, y):</w:t>
      </w:r>
      <w:r>
        <w:rPr>
          <w:rFonts w:ascii="Consolas" w:hAnsi="Consolas"/>
          <w:color w:val="0F172A"/>
          <w:sz w:val="17"/>
        </w:rPr>
        <w:br/>
        <w:t xml:space="preserve">        print("Training linear regression coefficients...")</w:t>
      </w:r>
      <w:r>
        <w:rPr>
          <w:rFonts w:ascii="Consolas" w:hAnsi="Consolas"/>
          <w:color w:val="0F172A"/>
          <w:sz w:val="17"/>
        </w:rPr>
        <w:br/>
        <w:t xml:space="preserve">    def predict(self, X):</w:t>
      </w:r>
      <w:r>
        <w:rPr>
          <w:rFonts w:ascii="Consolas" w:hAnsi="Consolas"/>
          <w:color w:val="0F172A"/>
          <w:sz w:val="17"/>
        </w:rPr>
        <w:br/>
        <w:t xml:space="preserve">        return [0.0] * len(X)</w:t>
      </w:r>
      <w:r>
        <w:rPr>
          <w:rFonts w:ascii="Consolas" w:hAnsi="Consolas"/>
          <w:color w:val="0F172A"/>
          <w:sz w:val="17"/>
        </w:rPr>
        <w:br/>
      </w:r>
      <w:r>
        <w:rPr>
          <w:rFonts w:ascii="Consolas" w:hAnsi="Consolas"/>
          <w:color w:val="0F172A"/>
          <w:sz w:val="17"/>
        </w:rPr>
        <w:br/>
        <w:t># model = BaseMLModel() # TypeError: Can't instantiate abstract class BaseMLModel with abstract methods</w:t>
      </w:r>
    </w:p>
    <w:p w14:paraId="7D069F78" w14:textId="77777777" w:rsidR="00D7481C" w:rsidRDefault="00D7481C">
      <w:pPr>
        <w:pBdr>
          <w:bottom w:val="single" w:sz="6" w:space="1" w:color="CBD5E1"/>
        </w:pBdr>
        <w:spacing w:before="120" w:after="120"/>
      </w:pPr>
    </w:p>
    <w:p w14:paraId="0220BBE1" w14:textId="77777777" w:rsidR="00D7481C" w:rsidRDefault="00000000">
      <w:pPr>
        <w:keepNext/>
        <w:spacing w:before="200"/>
      </w:pPr>
      <w:r>
        <w:rPr>
          <w:b/>
          <w:color w:val="1E40AF"/>
          <w:sz w:val="24"/>
        </w:rPr>
        <w:t>1.2 Instance vs. Class vs. Static Methods</w:t>
      </w:r>
    </w:p>
    <w:p w14:paraId="3CD44ED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class Employee:</w:t>
      </w:r>
      <w:r>
        <w:rPr>
          <w:rFonts w:ascii="Consolas" w:hAnsi="Consolas"/>
          <w:color w:val="0F172A"/>
          <w:sz w:val="17"/>
        </w:rPr>
        <w:br/>
        <w:t xml:space="preserve">    # Class Attribute (Shared across all instances)</w:t>
      </w:r>
      <w:r>
        <w:rPr>
          <w:rFonts w:ascii="Consolas" w:hAnsi="Consolas"/>
          <w:color w:val="0F172A"/>
          <w:sz w:val="17"/>
        </w:rPr>
        <w:br/>
        <w:t xml:space="preserve">    base_bonus_multiplier = 1.15</w:t>
      </w:r>
      <w:r>
        <w:rPr>
          <w:rFonts w:ascii="Consolas" w:hAnsi="Consolas"/>
          <w:color w:val="0F172A"/>
          <w:sz w:val="17"/>
        </w:rPr>
        <w:br/>
      </w:r>
      <w:r>
        <w:rPr>
          <w:rFonts w:ascii="Consolas" w:hAnsi="Consolas"/>
          <w:color w:val="0F172A"/>
          <w:sz w:val="17"/>
        </w:rPr>
        <w:br/>
        <w:t xml:space="preserve">    def __init__(self, name: str, salary: float):</w:t>
      </w:r>
      <w:r>
        <w:rPr>
          <w:rFonts w:ascii="Consolas" w:hAnsi="Consolas"/>
          <w:color w:val="0F172A"/>
          <w:sz w:val="17"/>
        </w:rPr>
        <w:br/>
        <w:t xml:space="preserve">        self.name = name          # Instance attribute</w:t>
      </w:r>
      <w:r>
        <w:rPr>
          <w:rFonts w:ascii="Consolas" w:hAnsi="Consolas"/>
          <w:color w:val="0F172A"/>
          <w:sz w:val="17"/>
        </w:rPr>
        <w:br/>
        <w:t xml:space="preserve">        self.salary = salary      # Instance attribute</w:t>
      </w:r>
      <w:r>
        <w:rPr>
          <w:rFonts w:ascii="Consolas" w:hAnsi="Consolas"/>
          <w:color w:val="0F172A"/>
          <w:sz w:val="17"/>
        </w:rPr>
        <w:br/>
      </w:r>
      <w:r>
        <w:rPr>
          <w:rFonts w:ascii="Consolas" w:hAnsi="Consolas"/>
          <w:color w:val="0F172A"/>
          <w:sz w:val="17"/>
        </w:rPr>
        <w:br/>
        <w:t xml:space="preserve">    # 1. Instance Method (Takes 'self', accesses instance and class state)</w:t>
      </w:r>
      <w:r>
        <w:rPr>
          <w:rFonts w:ascii="Consolas" w:hAnsi="Consolas"/>
          <w:color w:val="0F172A"/>
          <w:sz w:val="17"/>
        </w:rPr>
        <w:br/>
        <w:t xml:space="preserve">    def calculate_total_comp(self) -&gt; float:</w:t>
      </w:r>
      <w:r>
        <w:rPr>
          <w:rFonts w:ascii="Consolas" w:hAnsi="Consolas"/>
          <w:color w:val="0F172A"/>
          <w:sz w:val="17"/>
        </w:rPr>
        <w:br/>
        <w:t xml:space="preserve">        return self.salary * self.base_bonus_multiplier</w:t>
      </w:r>
      <w:r>
        <w:rPr>
          <w:rFonts w:ascii="Consolas" w:hAnsi="Consolas"/>
          <w:color w:val="0F172A"/>
          <w:sz w:val="17"/>
        </w:rPr>
        <w:br/>
      </w:r>
      <w:r>
        <w:rPr>
          <w:rFonts w:ascii="Consolas" w:hAnsi="Consolas"/>
          <w:color w:val="0F172A"/>
          <w:sz w:val="17"/>
        </w:rPr>
        <w:br/>
        <w:t xml:space="preserve">    # 2. Class Method (Takes 'cls', acts as an alternative factory constructor)</w:t>
      </w:r>
      <w:r>
        <w:rPr>
          <w:rFonts w:ascii="Consolas" w:hAnsi="Consolas"/>
          <w:color w:val="0F172A"/>
          <w:sz w:val="17"/>
        </w:rPr>
        <w:br/>
        <w:t xml:space="preserve">    @classmethod</w:t>
      </w:r>
      <w:r>
        <w:rPr>
          <w:rFonts w:ascii="Consolas" w:hAnsi="Consolas"/>
          <w:color w:val="0F172A"/>
          <w:sz w:val="17"/>
        </w:rPr>
        <w:br/>
        <w:t xml:space="preserve">    def from_string(cls, data_str: str):</w:t>
      </w:r>
      <w:r>
        <w:rPr>
          <w:rFonts w:ascii="Consolas" w:hAnsi="Consolas"/>
          <w:color w:val="0F172A"/>
          <w:sz w:val="17"/>
        </w:rPr>
        <w:br/>
        <w:t xml:space="preserve">        """Factory: creates an Employee from 'Name,Salary' string."""</w:t>
      </w:r>
      <w:r>
        <w:rPr>
          <w:rFonts w:ascii="Consolas" w:hAnsi="Consolas"/>
          <w:color w:val="0F172A"/>
          <w:sz w:val="17"/>
        </w:rPr>
        <w:br/>
        <w:t xml:space="preserve">        name, salary = data_str.split(",")</w:t>
      </w:r>
      <w:r>
        <w:rPr>
          <w:rFonts w:ascii="Consolas" w:hAnsi="Consolas"/>
          <w:color w:val="0F172A"/>
          <w:sz w:val="17"/>
        </w:rPr>
        <w:br/>
        <w:t xml:space="preserve">        return cls(name.strip(), float(salary.strip()))</w:t>
      </w:r>
      <w:r>
        <w:rPr>
          <w:rFonts w:ascii="Consolas" w:hAnsi="Consolas"/>
          <w:color w:val="0F172A"/>
          <w:sz w:val="17"/>
        </w:rPr>
        <w:br/>
      </w:r>
      <w:r>
        <w:rPr>
          <w:rFonts w:ascii="Consolas" w:hAnsi="Consolas"/>
          <w:color w:val="0F172A"/>
          <w:sz w:val="17"/>
        </w:rPr>
        <w:br/>
        <w:t xml:space="preserve">    # 3. Static Method (Takes neither 'self' nor 'cls', pure utility function)</w:t>
      </w:r>
      <w:r>
        <w:rPr>
          <w:rFonts w:ascii="Consolas" w:hAnsi="Consolas"/>
          <w:color w:val="0F172A"/>
          <w:sz w:val="17"/>
        </w:rPr>
        <w:br/>
        <w:t xml:space="preserve">    @staticmethod</w:t>
      </w:r>
      <w:r>
        <w:rPr>
          <w:rFonts w:ascii="Consolas" w:hAnsi="Consolas"/>
          <w:color w:val="0F172A"/>
          <w:sz w:val="17"/>
        </w:rPr>
        <w:br/>
        <w:t xml:space="preserve">    def is_valid_salary(salary: float) -&gt; bool:</w:t>
      </w:r>
      <w:r>
        <w:rPr>
          <w:rFonts w:ascii="Consolas" w:hAnsi="Consolas"/>
          <w:color w:val="0F172A"/>
          <w:sz w:val="17"/>
        </w:rPr>
        <w:br/>
        <w:t xml:space="preserve">        return salary &gt;= 30000.0</w:t>
      </w:r>
    </w:p>
    <w:p w14:paraId="37E0D550" w14:textId="77777777" w:rsidR="00D7481C" w:rsidRDefault="00D7481C">
      <w:pPr>
        <w:pBdr>
          <w:bottom w:val="single" w:sz="6" w:space="1" w:color="CBD5E1"/>
        </w:pBdr>
        <w:spacing w:before="120" w:after="120"/>
      </w:pPr>
    </w:p>
    <w:p w14:paraId="476434AE" w14:textId="77777777" w:rsidR="00D7481C" w:rsidRDefault="00000000">
      <w:pPr>
        <w:keepNext/>
        <w:spacing w:before="320" w:after="120"/>
      </w:pPr>
      <w:r>
        <w:rPr>
          <w:b/>
          <w:color w:val="0F2C59"/>
          <w:sz w:val="36"/>
        </w:rPr>
        <w:lastRenderedPageBreak/>
        <w:t>Part 2: Advanced Protocols: Iterators &amp; Generators</w:t>
      </w:r>
    </w:p>
    <w:p w14:paraId="6A45D026" w14:textId="77777777" w:rsidR="00D7481C" w:rsidRDefault="00000000">
      <w:pPr>
        <w:keepNext/>
        <w:spacing w:before="200"/>
      </w:pPr>
      <w:r>
        <w:rPr>
          <w:b/>
          <w:color w:val="1E40AF"/>
          <w:sz w:val="24"/>
        </w:rPr>
        <w:t>2.1 The Iterator Protocol</w:t>
      </w:r>
    </w:p>
    <w:p w14:paraId="134F32F3" w14:textId="77777777" w:rsidR="00D7481C" w:rsidRDefault="00000000">
      <w:pPr>
        <w:spacing w:before="20"/>
      </w:pPr>
      <w:r>
        <w:t xml:space="preserve">An </w:t>
      </w:r>
      <w:r>
        <w:rPr>
          <w:b/>
        </w:rPr>
        <w:t>Iterable</w:t>
      </w:r>
      <w:r>
        <w:t xml:space="preserve"> is an object capable of returning its members one at a time (implements </w:t>
      </w:r>
      <w:r>
        <w:rPr>
          <w:rFonts w:ascii="Consolas" w:hAnsi="Consolas"/>
          <w:color w:val="BE185D"/>
          <w:sz w:val="19"/>
        </w:rPr>
        <w:t>__iter__()</w:t>
      </w:r>
      <w:r>
        <w:t>).</w:t>
      </w:r>
      <w:r>
        <w:br/>
        <w:t xml:space="preserve">An </w:t>
      </w:r>
      <w:r>
        <w:rPr>
          <w:b/>
        </w:rPr>
        <w:t>Iterator</w:t>
      </w:r>
      <w:r>
        <w:t xml:space="preserve"> is an object representing a stream of data that produces successive items via repeated calls to </w:t>
      </w:r>
      <w:r>
        <w:rPr>
          <w:rFonts w:ascii="Consolas" w:hAnsi="Consolas"/>
          <w:color w:val="BE185D"/>
          <w:sz w:val="19"/>
        </w:rPr>
        <w:t>__next__()</w:t>
      </w:r>
      <w:r>
        <w:t xml:space="preserve">, raising </w:t>
      </w:r>
      <w:r>
        <w:rPr>
          <w:rFonts w:ascii="Consolas" w:hAnsi="Consolas"/>
          <w:color w:val="BE185D"/>
          <w:sz w:val="19"/>
        </w:rPr>
        <w:t>StopIteration</w:t>
      </w:r>
      <w:r>
        <w:t xml:space="preserve"> when depleted.</w:t>
      </w:r>
    </w:p>
    <w:p w14:paraId="6062526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class CountdownIterator:</w:t>
      </w:r>
      <w:r>
        <w:rPr>
          <w:rFonts w:ascii="Consolas" w:hAnsi="Consolas"/>
          <w:color w:val="0F172A"/>
          <w:sz w:val="17"/>
        </w:rPr>
        <w:br/>
        <w:t xml:space="preserve">    """Custom iterator that counts down from start to 1."""</w:t>
      </w:r>
      <w:r>
        <w:rPr>
          <w:rFonts w:ascii="Consolas" w:hAnsi="Consolas"/>
          <w:color w:val="0F172A"/>
          <w:sz w:val="17"/>
        </w:rPr>
        <w:br/>
        <w:t xml:space="preserve">    def __init__(self, start: int):</w:t>
      </w:r>
      <w:r>
        <w:rPr>
          <w:rFonts w:ascii="Consolas" w:hAnsi="Consolas"/>
          <w:color w:val="0F172A"/>
          <w:sz w:val="17"/>
        </w:rPr>
        <w:br/>
        <w:t xml:space="preserve">        self.current = start</w:t>
      </w:r>
      <w:r>
        <w:rPr>
          <w:rFonts w:ascii="Consolas" w:hAnsi="Consolas"/>
          <w:color w:val="0F172A"/>
          <w:sz w:val="17"/>
        </w:rPr>
        <w:br/>
      </w:r>
      <w:r>
        <w:rPr>
          <w:rFonts w:ascii="Consolas" w:hAnsi="Consolas"/>
          <w:color w:val="0F172A"/>
          <w:sz w:val="17"/>
        </w:rPr>
        <w:br/>
        <w:t xml:space="preserve">    def __iter__(self):</w:t>
      </w:r>
      <w:r>
        <w:rPr>
          <w:rFonts w:ascii="Consolas" w:hAnsi="Consolas"/>
          <w:color w:val="0F172A"/>
          <w:sz w:val="17"/>
        </w:rPr>
        <w:br/>
        <w:t xml:space="preserve">        return self  # An iterator must return itself from __iter__</w:t>
      </w:r>
      <w:r>
        <w:rPr>
          <w:rFonts w:ascii="Consolas" w:hAnsi="Consolas"/>
          <w:color w:val="0F172A"/>
          <w:sz w:val="17"/>
        </w:rPr>
        <w:br/>
      </w:r>
      <w:r>
        <w:rPr>
          <w:rFonts w:ascii="Consolas" w:hAnsi="Consolas"/>
          <w:color w:val="0F172A"/>
          <w:sz w:val="17"/>
        </w:rPr>
        <w:br/>
        <w:t xml:space="preserve">    def __next__(self) -&gt; int:</w:t>
      </w:r>
      <w:r>
        <w:rPr>
          <w:rFonts w:ascii="Consolas" w:hAnsi="Consolas"/>
          <w:color w:val="0F172A"/>
          <w:sz w:val="17"/>
        </w:rPr>
        <w:br/>
        <w:t xml:space="preserve">        if self.current &lt;= 0:</w:t>
      </w:r>
      <w:r>
        <w:rPr>
          <w:rFonts w:ascii="Consolas" w:hAnsi="Consolas"/>
          <w:color w:val="0F172A"/>
          <w:sz w:val="17"/>
        </w:rPr>
        <w:br/>
        <w:t xml:space="preserve">            raise StopIteration</w:t>
      </w:r>
      <w:r>
        <w:rPr>
          <w:rFonts w:ascii="Consolas" w:hAnsi="Consolas"/>
          <w:color w:val="0F172A"/>
          <w:sz w:val="17"/>
        </w:rPr>
        <w:br/>
        <w:t xml:space="preserve">        val = self.current</w:t>
      </w:r>
      <w:r>
        <w:rPr>
          <w:rFonts w:ascii="Consolas" w:hAnsi="Consolas"/>
          <w:color w:val="0F172A"/>
          <w:sz w:val="17"/>
        </w:rPr>
        <w:br/>
        <w:t xml:space="preserve">        self.current -= 1</w:t>
      </w:r>
      <w:r>
        <w:rPr>
          <w:rFonts w:ascii="Consolas" w:hAnsi="Consolas"/>
          <w:color w:val="0F172A"/>
          <w:sz w:val="17"/>
        </w:rPr>
        <w:br/>
        <w:t xml:space="preserve">        return val</w:t>
      </w:r>
      <w:r>
        <w:rPr>
          <w:rFonts w:ascii="Consolas" w:hAnsi="Consolas"/>
          <w:color w:val="0F172A"/>
          <w:sz w:val="17"/>
        </w:rPr>
        <w:br/>
      </w:r>
      <w:r>
        <w:rPr>
          <w:rFonts w:ascii="Consolas" w:hAnsi="Consolas"/>
          <w:color w:val="0F172A"/>
          <w:sz w:val="17"/>
        </w:rPr>
        <w:br/>
        <w:t>for num in CountdownIterator(3):</w:t>
      </w:r>
      <w:r>
        <w:rPr>
          <w:rFonts w:ascii="Consolas" w:hAnsi="Consolas"/>
          <w:color w:val="0F172A"/>
          <w:sz w:val="17"/>
        </w:rPr>
        <w:br/>
        <w:t xml:space="preserve">    print(num)  # 3, 2, 1</w:t>
      </w:r>
    </w:p>
    <w:p w14:paraId="36FFB66C" w14:textId="77777777" w:rsidR="00D7481C" w:rsidRDefault="00D7481C">
      <w:pPr>
        <w:pBdr>
          <w:bottom w:val="single" w:sz="6" w:space="1" w:color="CBD5E1"/>
        </w:pBdr>
        <w:spacing w:before="120" w:after="120"/>
      </w:pPr>
    </w:p>
    <w:p w14:paraId="0B061CE3" w14:textId="77777777" w:rsidR="00D7481C" w:rsidRDefault="00000000">
      <w:pPr>
        <w:keepNext/>
        <w:spacing w:before="200"/>
      </w:pPr>
      <w:r>
        <w:rPr>
          <w:b/>
          <w:color w:val="1E40AF"/>
          <w:sz w:val="24"/>
        </w:rPr>
        <w:t>2.2 Generators &amp; The yield Keyword</w:t>
      </w:r>
    </w:p>
    <w:p w14:paraId="048EE72B" w14:textId="77777777" w:rsidR="00D7481C" w:rsidRDefault="00000000">
      <w:pPr>
        <w:spacing w:before="20"/>
      </w:pPr>
      <w:r>
        <w:t xml:space="preserve">A </w:t>
      </w:r>
      <w:r>
        <w:rPr>
          <w:b/>
        </w:rPr>
        <w:t>Generator Function</w:t>
      </w:r>
      <w:r>
        <w:t xml:space="preserve"> uses </w:t>
      </w:r>
      <w:r>
        <w:rPr>
          <w:rFonts w:ascii="Consolas" w:hAnsi="Consolas"/>
          <w:color w:val="BE185D"/>
          <w:sz w:val="19"/>
        </w:rPr>
        <w:t>yield</w:t>
      </w:r>
      <w:r>
        <w:t xml:space="preserve"> instead of </w:t>
      </w:r>
      <w:r>
        <w:rPr>
          <w:rFonts w:ascii="Consolas" w:hAnsi="Consolas"/>
          <w:color w:val="BE185D"/>
          <w:sz w:val="19"/>
        </w:rPr>
        <w:t>return</w:t>
      </w:r>
      <w:r>
        <w:t xml:space="preserve">. When called, it does not execute the code immediately; it returns a </w:t>
      </w:r>
      <w:r>
        <w:rPr>
          <w:b/>
        </w:rPr>
        <w:t>generator object</w:t>
      </w:r>
      <w:r>
        <w:t xml:space="preserve"> that pauses and resumes execution state across calls, consuming $O(1)$ memory regardless of dataset size!</w:t>
      </w:r>
    </w:p>
    <w:p w14:paraId="794700A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sys</w:t>
      </w:r>
      <w:r>
        <w:rPr>
          <w:rFonts w:ascii="Consolas" w:hAnsi="Consolas"/>
          <w:color w:val="0F172A"/>
          <w:sz w:val="17"/>
        </w:rPr>
        <w:br/>
      </w:r>
      <w:r>
        <w:rPr>
          <w:rFonts w:ascii="Consolas" w:hAnsi="Consolas"/>
          <w:color w:val="0F172A"/>
          <w:sz w:val="17"/>
        </w:rPr>
        <w:br/>
        <w:t>def large_range_list(n: int):</w:t>
      </w:r>
      <w:r>
        <w:rPr>
          <w:rFonts w:ascii="Consolas" w:hAnsi="Consolas"/>
          <w:color w:val="0F172A"/>
          <w:sz w:val="17"/>
        </w:rPr>
        <w:br/>
        <w:t xml:space="preserve">    return [i for i in range(n)]</w:t>
      </w:r>
      <w:r>
        <w:rPr>
          <w:rFonts w:ascii="Consolas" w:hAnsi="Consolas"/>
          <w:color w:val="0F172A"/>
          <w:sz w:val="17"/>
        </w:rPr>
        <w:br/>
      </w:r>
      <w:r>
        <w:rPr>
          <w:rFonts w:ascii="Consolas" w:hAnsi="Consolas"/>
          <w:color w:val="0F172A"/>
          <w:sz w:val="17"/>
        </w:rPr>
        <w:br/>
        <w:t>def large_range_gen(n: int):</w:t>
      </w:r>
      <w:r>
        <w:rPr>
          <w:rFonts w:ascii="Consolas" w:hAnsi="Consolas"/>
          <w:color w:val="0F172A"/>
          <w:sz w:val="17"/>
        </w:rPr>
        <w:br/>
        <w:t xml:space="preserve">    for i in range(n):</w:t>
      </w:r>
      <w:r>
        <w:rPr>
          <w:rFonts w:ascii="Consolas" w:hAnsi="Consolas"/>
          <w:color w:val="0F172A"/>
          <w:sz w:val="17"/>
        </w:rPr>
        <w:br/>
        <w:t xml:space="preserve">        yield i</w:t>
      </w:r>
      <w:r>
        <w:rPr>
          <w:rFonts w:ascii="Consolas" w:hAnsi="Consolas"/>
          <w:color w:val="0F172A"/>
          <w:sz w:val="17"/>
        </w:rPr>
        <w:br/>
      </w:r>
      <w:r>
        <w:rPr>
          <w:rFonts w:ascii="Consolas" w:hAnsi="Consolas"/>
          <w:color w:val="0F172A"/>
          <w:sz w:val="17"/>
        </w:rPr>
        <w:br/>
        <w:t># Memory Comparison for 1,000,000 items:</w:t>
      </w:r>
      <w:r>
        <w:rPr>
          <w:rFonts w:ascii="Consolas" w:hAnsi="Consolas"/>
          <w:color w:val="0F172A"/>
          <w:sz w:val="17"/>
        </w:rPr>
        <w:br/>
        <w:t>list_obj = large_range_list(1_000_000)</w:t>
      </w:r>
      <w:r>
        <w:rPr>
          <w:rFonts w:ascii="Consolas" w:hAnsi="Consolas"/>
          <w:color w:val="0F172A"/>
          <w:sz w:val="17"/>
        </w:rPr>
        <w:br/>
        <w:t>gen_obj = large_range_gen(1_000_000)</w:t>
      </w:r>
      <w:r>
        <w:rPr>
          <w:rFonts w:ascii="Consolas" w:hAnsi="Consolas"/>
          <w:color w:val="0F172A"/>
          <w:sz w:val="17"/>
        </w:rPr>
        <w:br/>
      </w:r>
      <w:r>
        <w:rPr>
          <w:rFonts w:ascii="Consolas" w:hAnsi="Consolas"/>
          <w:color w:val="0F172A"/>
          <w:sz w:val="17"/>
        </w:rPr>
        <w:br/>
        <w:t>print("List memory:", sys.getsizeof(list_obj), "bytes")     # ~8,448,728 bytes (~8.4 MB)</w:t>
      </w:r>
      <w:r>
        <w:rPr>
          <w:rFonts w:ascii="Consolas" w:hAnsi="Consolas"/>
          <w:color w:val="0F172A"/>
          <w:sz w:val="17"/>
        </w:rPr>
        <w:br/>
        <w:t>print("Generator memory:", sys.getsizeof(gen_obj), "bytes") # ~200 bytes! (42,000x leaner)</w:t>
      </w:r>
    </w:p>
    <w:p w14:paraId="33F13B65" w14:textId="77777777" w:rsidR="00D7481C" w:rsidRDefault="00000000">
      <w:pPr>
        <w:keepNext/>
        <w:spacing w:before="160" w:after="40"/>
      </w:pPr>
      <w:r>
        <w:rPr>
          <w:b/>
          <w:color w:val="334155"/>
          <w:sz w:val="22"/>
        </w:rPr>
        <w:t>Generator Pipelines (Composing Data Transformations):</w:t>
      </w:r>
    </w:p>
    <w:p w14:paraId="4880700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read_lines(file_path):</w:t>
      </w:r>
      <w:r>
        <w:rPr>
          <w:rFonts w:ascii="Consolas" w:hAnsi="Consolas"/>
          <w:color w:val="0F172A"/>
          <w:sz w:val="17"/>
        </w:rPr>
        <w:br/>
        <w:t xml:space="preserve">    with open(file_path, "r") as f:</w:t>
      </w:r>
      <w:r>
        <w:rPr>
          <w:rFonts w:ascii="Consolas" w:hAnsi="Consolas"/>
          <w:color w:val="0F172A"/>
          <w:sz w:val="17"/>
        </w:rPr>
        <w:br/>
        <w:t xml:space="preserve">        for line in f:</w:t>
      </w:r>
      <w:r>
        <w:rPr>
          <w:rFonts w:ascii="Consolas" w:hAnsi="Consolas"/>
          <w:color w:val="0F172A"/>
          <w:sz w:val="17"/>
        </w:rPr>
        <w:br/>
        <w:t xml:space="preserve">            yield line.strip()</w:t>
      </w:r>
      <w:r>
        <w:rPr>
          <w:rFonts w:ascii="Consolas" w:hAnsi="Consolas"/>
          <w:color w:val="0F172A"/>
          <w:sz w:val="17"/>
        </w:rPr>
        <w:br/>
      </w:r>
      <w:r>
        <w:rPr>
          <w:rFonts w:ascii="Consolas" w:hAnsi="Consolas"/>
          <w:color w:val="0F172A"/>
          <w:sz w:val="17"/>
        </w:rPr>
        <w:br/>
        <w:t>def filter_comments(lines):</w:t>
      </w:r>
      <w:r>
        <w:rPr>
          <w:rFonts w:ascii="Consolas" w:hAnsi="Consolas"/>
          <w:color w:val="0F172A"/>
          <w:sz w:val="17"/>
        </w:rPr>
        <w:br/>
        <w:t xml:space="preserve">    for line in lines:</w:t>
      </w:r>
      <w:r>
        <w:rPr>
          <w:rFonts w:ascii="Consolas" w:hAnsi="Consolas"/>
          <w:color w:val="0F172A"/>
          <w:sz w:val="17"/>
        </w:rPr>
        <w:br/>
        <w:t xml:space="preserve">        if not line.startswith("#") and line:</w:t>
      </w:r>
      <w:r>
        <w:rPr>
          <w:rFonts w:ascii="Consolas" w:hAnsi="Consolas"/>
          <w:color w:val="0F172A"/>
          <w:sz w:val="17"/>
        </w:rPr>
        <w:br/>
        <w:t xml:space="preserve">            yield line</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def parse_csv(lines):</w:t>
      </w:r>
      <w:r>
        <w:rPr>
          <w:rFonts w:ascii="Consolas" w:hAnsi="Consolas"/>
          <w:color w:val="0F172A"/>
          <w:sz w:val="17"/>
        </w:rPr>
        <w:br/>
        <w:t xml:space="preserve">    for line in lines:</w:t>
      </w:r>
      <w:r>
        <w:rPr>
          <w:rFonts w:ascii="Consolas" w:hAnsi="Consolas"/>
          <w:color w:val="0F172A"/>
          <w:sz w:val="17"/>
        </w:rPr>
        <w:br/>
        <w:t xml:space="preserve">        yield line.split(",")</w:t>
      </w:r>
      <w:r>
        <w:rPr>
          <w:rFonts w:ascii="Consolas" w:hAnsi="Consolas"/>
          <w:color w:val="0F172A"/>
          <w:sz w:val="17"/>
        </w:rPr>
        <w:br/>
      </w:r>
      <w:r>
        <w:rPr>
          <w:rFonts w:ascii="Consolas" w:hAnsi="Consolas"/>
          <w:color w:val="0F172A"/>
          <w:sz w:val="17"/>
        </w:rPr>
        <w:br/>
        <w:t># Chained together lazily: Zero memory overhead</w:t>
      </w:r>
      <w:r>
        <w:rPr>
          <w:rFonts w:ascii="Consolas" w:hAnsi="Consolas"/>
          <w:color w:val="0F172A"/>
          <w:sz w:val="17"/>
        </w:rPr>
        <w:br/>
        <w:t>pipeline = parse_csv(filter_comments(read_lines("large_dataset.csv")))</w:t>
      </w:r>
    </w:p>
    <w:p w14:paraId="02568A53" w14:textId="77777777" w:rsidR="00D7481C" w:rsidRDefault="00D7481C">
      <w:pPr>
        <w:pBdr>
          <w:bottom w:val="single" w:sz="6" w:space="1" w:color="CBD5E1"/>
        </w:pBdr>
        <w:spacing w:before="120" w:after="120"/>
      </w:pPr>
    </w:p>
    <w:p w14:paraId="4D053418" w14:textId="77777777" w:rsidR="00D7481C" w:rsidRDefault="00000000">
      <w:pPr>
        <w:keepNext/>
        <w:spacing w:before="320" w:after="120"/>
      </w:pPr>
      <w:r>
        <w:rPr>
          <w:b/>
          <w:color w:val="0F2C59"/>
          <w:sz w:val="36"/>
        </w:rPr>
        <w:t>Part 3: Robust File I/O &amp; JSON Serialization</w:t>
      </w:r>
    </w:p>
    <w:p w14:paraId="5BAC616C" w14:textId="77777777" w:rsidR="00D7481C" w:rsidRDefault="00000000">
      <w:pPr>
        <w:keepNext/>
        <w:spacing w:before="200"/>
      </w:pPr>
      <w:r>
        <w:rPr>
          <w:b/>
          <w:color w:val="1E40AF"/>
          <w:sz w:val="24"/>
        </w:rPr>
        <w:t>3.1 Context Managers (with Statement)</w:t>
      </w:r>
    </w:p>
    <w:p w14:paraId="7F2261DE" w14:textId="77777777" w:rsidR="00D7481C" w:rsidRDefault="00000000">
      <w:pPr>
        <w:spacing w:before="20"/>
      </w:pPr>
      <w:r>
        <w:t>Context managers guarantee that resources (file descriptors, database connections, locks) are safely released, even if exceptions occur.</w:t>
      </w:r>
    </w:p>
    <w:p w14:paraId="6511889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Implementing a custom Context Manager via class</w:t>
      </w:r>
      <w:r>
        <w:rPr>
          <w:rFonts w:ascii="Consolas" w:hAnsi="Consolas"/>
          <w:color w:val="0F172A"/>
          <w:sz w:val="17"/>
        </w:rPr>
        <w:br/>
        <w:t>class TimedExecution:</w:t>
      </w:r>
      <w:r>
        <w:rPr>
          <w:rFonts w:ascii="Consolas" w:hAnsi="Consolas"/>
          <w:color w:val="0F172A"/>
          <w:sz w:val="17"/>
        </w:rPr>
        <w:br/>
        <w:t xml:space="preserve">    import time</w:t>
      </w:r>
      <w:r>
        <w:rPr>
          <w:rFonts w:ascii="Consolas" w:hAnsi="Consolas"/>
          <w:color w:val="0F172A"/>
          <w:sz w:val="17"/>
        </w:rPr>
        <w:br/>
        <w:t xml:space="preserve">    def __enter__(self):</w:t>
      </w:r>
      <w:r>
        <w:rPr>
          <w:rFonts w:ascii="Consolas" w:hAnsi="Consolas"/>
          <w:color w:val="0F172A"/>
          <w:sz w:val="17"/>
        </w:rPr>
        <w:br/>
        <w:t xml:space="preserve">        self.start = self.time.perf_counter()</w:t>
      </w:r>
      <w:r>
        <w:rPr>
          <w:rFonts w:ascii="Consolas" w:hAnsi="Consolas"/>
          <w:color w:val="0F172A"/>
          <w:sz w:val="17"/>
        </w:rPr>
        <w:br/>
        <w:t xml:space="preserve">        return self</w:t>
      </w:r>
      <w:r>
        <w:rPr>
          <w:rFonts w:ascii="Consolas" w:hAnsi="Consolas"/>
          <w:color w:val="0F172A"/>
          <w:sz w:val="17"/>
        </w:rPr>
        <w:br/>
      </w:r>
      <w:r>
        <w:rPr>
          <w:rFonts w:ascii="Consolas" w:hAnsi="Consolas"/>
          <w:color w:val="0F172A"/>
          <w:sz w:val="17"/>
        </w:rPr>
        <w:br/>
        <w:t xml:space="preserve">    def __exit__(self, exc_type, exc_val, exc_tb):</w:t>
      </w:r>
      <w:r>
        <w:rPr>
          <w:rFonts w:ascii="Consolas" w:hAnsi="Consolas"/>
          <w:color w:val="0F172A"/>
          <w:sz w:val="17"/>
        </w:rPr>
        <w:br/>
        <w:t xml:space="preserve">        self.duration = self.time.perf_counter() - self.start</w:t>
      </w:r>
      <w:r>
        <w:rPr>
          <w:rFonts w:ascii="Consolas" w:hAnsi="Consolas"/>
          <w:color w:val="0F172A"/>
          <w:sz w:val="17"/>
        </w:rPr>
        <w:br/>
        <w:t xml:space="preserve">        print(f"Executed block in {self.duration:.4f} seconds.")</w:t>
      </w:r>
      <w:r>
        <w:rPr>
          <w:rFonts w:ascii="Consolas" w:hAnsi="Consolas"/>
          <w:color w:val="0F172A"/>
          <w:sz w:val="17"/>
        </w:rPr>
        <w:br/>
        <w:t xml:space="preserve">        return False  # Propagate exceptions if any</w:t>
      </w:r>
    </w:p>
    <w:p w14:paraId="6CB20E4D" w14:textId="77777777" w:rsidR="00D7481C" w:rsidRDefault="00D7481C">
      <w:pPr>
        <w:pBdr>
          <w:bottom w:val="single" w:sz="6" w:space="1" w:color="CBD5E1"/>
        </w:pBdr>
        <w:spacing w:before="120" w:after="120"/>
      </w:pPr>
    </w:p>
    <w:p w14:paraId="05DB8D12" w14:textId="77777777" w:rsidR="00D7481C" w:rsidRDefault="00000000">
      <w:pPr>
        <w:keepNext/>
        <w:spacing w:before="200"/>
      </w:pPr>
      <w:r>
        <w:rPr>
          <w:b/>
          <w:color w:val="1E40AF"/>
          <w:sz w:val="24"/>
        </w:rPr>
        <w:t>3.2 JSON Serialization &amp; Custom Encoders</w:t>
      </w:r>
    </w:p>
    <w:p w14:paraId="52BFB0FF" w14:textId="77777777" w:rsidR="00D7481C" w:rsidRDefault="00000000">
      <w:pPr>
        <w:spacing w:before="20"/>
      </w:pPr>
      <w:r>
        <w:t xml:space="preserve">The </w:t>
      </w:r>
      <w:r>
        <w:rPr>
          <w:rFonts w:ascii="Consolas" w:hAnsi="Consolas"/>
          <w:color w:val="BE185D"/>
          <w:sz w:val="19"/>
        </w:rPr>
        <w:t>json</w:t>
      </w:r>
      <w:r>
        <w:t xml:space="preserve"> module natively serializes basic types (</w:t>
      </w:r>
      <w:r>
        <w:rPr>
          <w:rFonts w:ascii="Consolas" w:hAnsi="Consolas"/>
          <w:color w:val="BE185D"/>
          <w:sz w:val="19"/>
        </w:rPr>
        <w:t>dict</w:t>
      </w:r>
      <w:r>
        <w:t xml:space="preserve">, </w:t>
      </w:r>
      <w:r>
        <w:rPr>
          <w:rFonts w:ascii="Consolas" w:hAnsi="Consolas"/>
          <w:color w:val="BE185D"/>
          <w:sz w:val="19"/>
        </w:rPr>
        <w:t>list</w:t>
      </w:r>
      <w:r>
        <w:t xml:space="preserve">, </w:t>
      </w:r>
      <w:r>
        <w:rPr>
          <w:rFonts w:ascii="Consolas" w:hAnsi="Consolas"/>
          <w:color w:val="BE185D"/>
          <w:sz w:val="19"/>
        </w:rPr>
        <w:t>str</w:t>
      </w:r>
      <w:r>
        <w:t xml:space="preserve">, </w:t>
      </w:r>
      <w:r>
        <w:rPr>
          <w:rFonts w:ascii="Consolas" w:hAnsi="Consolas"/>
          <w:color w:val="BE185D"/>
          <w:sz w:val="19"/>
        </w:rPr>
        <w:t>int</w:t>
      </w:r>
      <w:r>
        <w:t xml:space="preserve">, </w:t>
      </w:r>
      <w:r>
        <w:rPr>
          <w:rFonts w:ascii="Consolas" w:hAnsi="Consolas"/>
          <w:color w:val="BE185D"/>
          <w:sz w:val="19"/>
        </w:rPr>
        <w:t>float</w:t>
      </w:r>
      <w:r>
        <w:t xml:space="preserve">, </w:t>
      </w:r>
      <w:r>
        <w:rPr>
          <w:rFonts w:ascii="Consolas" w:hAnsi="Consolas"/>
          <w:color w:val="BE185D"/>
          <w:sz w:val="19"/>
        </w:rPr>
        <w:t>bool</w:t>
      </w:r>
      <w:r>
        <w:t xml:space="preserve">, </w:t>
      </w:r>
      <w:r>
        <w:rPr>
          <w:rFonts w:ascii="Consolas" w:hAnsi="Consolas"/>
          <w:color w:val="BE185D"/>
          <w:sz w:val="19"/>
        </w:rPr>
        <w:t>None</w:t>
      </w:r>
      <w:r>
        <w:t>). Complex types (</w:t>
      </w:r>
      <w:r>
        <w:rPr>
          <w:rFonts w:ascii="Consolas" w:hAnsi="Consolas"/>
          <w:color w:val="BE185D"/>
          <w:sz w:val="19"/>
        </w:rPr>
        <w:t>datetime</w:t>
      </w:r>
      <w:r>
        <w:t xml:space="preserve">, </w:t>
      </w:r>
      <w:r>
        <w:rPr>
          <w:rFonts w:ascii="Consolas" w:hAnsi="Consolas"/>
          <w:color w:val="BE185D"/>
          <w:sz w:val="19"/>
        </w:rPr>
        <w:t>UUID</w:t>
      </w:r>
      <w:r>
        <w:t xml:space="preserve">, custom class instances) throw </w:t>
      </w:r>
      <w:r>
        <w:rPr>
          <w:rFonts w:ascii="Consolas" w:hAnsi="Consolas"/>
          <w:color w:val="BE185D"/>
          <w:sz w:val="19"/>
        </w:rPr>
        <w:t>TypeError: Object of type X is not JSON serializable</w:t>
      </w:r>
      <w:r>
        <w:t>.</w:t>
      </w:r>
    </w:p>
    <w:p w14:paraId="1EF60F1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json</w:t>
      </w:r>
      <w:r>
        <w:rPr>
          <w:rFonts w:ascii="Consolas" w:hAnsi="Consolas"/>
          <w:color w:val="0F172A"/>
          <w:sz w:val="17"/>
        </w:rPr>
        <w:br/>
        <w:t>from datetime import datetime</w:t>
      </w:r>
      <w:r>
        <w:rPr>
          <w:rFonts w:ascii="Consolas" w:hAnsi="Consolas"/>
          <w:color w:val="0F172A"/>
          <w:sz w:val="17"/>
        </w:rPr>
        <w:br/>
      </w:r>
      <w:r>
        <w:rPr>
          <w:rFonts w:ascii="Consolas" w:hAnsi="Consolas"/>
          <w:color w:val="0F172A"/>
          <w:sz w:val="17"/>
        </w:rPr>
        <w:br/>
        <w:t>class UserEvent:</w:t>
      </w:r>
      <w:r>
        <w:rPr>
          <w:rFonts w:ascii="Consolas" w:hAnsi="Consolas"/>
          <w:color w:val="0F172A"/>
          <w:sz w:val="17"/>
        </w:rPr>
        <w:br/>
        <w:t xml:space="preserve">    def __init__(self, user_id: int, action: str, timestamp: datetime):</w:t>
      </w:r>
      <w:r>
        <w:rPr>
          <w:rFonts w:ascii="Consolas" w:hAnsi="Consolas"/>
          <w:color w:val="0F172A"/>
          <w:sz w:val="17"/>
        </w:rPr>
        <w:br/>
        <w:t xml:space="preserve">        self.user_id = user_id</w:t>
      </w:r>
      <w:r>
        <w:rPr>
          <w:rFonts w:ascii="Consolas" w:hAnsi="Consolas"/>
          <w:color w:val="0F172A"/>
          <w:sz w:val="17"/>
        </w:rPr>
        <w:br/>
        <w:t xml:space="preserve">        self.action = action</w:t>
      </w:r>
      <w:r>
        <w:rPr>
          <w:rFonts w:ascii="Consolas" w:hAnsi="Consolas"/>
          <w:color w:val="0F172A"/>
          <w:sz w:val="17"/>
        </w:rPr>
        <w:br/>
        <w:t xml:space="preserve">        self.timestamp = timestamp</w:t>
      </w:r>
      <w:r>
        <w:rPr>
          <w:rFonts w:ascii="Consolas" w:hAnsi="Consolas"/>
          <w:color w:val="0F172A"/>
          <w:sz w:val="17"/>
        </w:rPr>
        <w:br/>
      </w:r>
      <w:r>
        <w:rPr>
          <w:rFonts w:ascii="Consolas" w:hAnsi="Consolas"/>
          <w:color w:val="0F172A"/>
          <w:sz w:val="17"/>
        </w:rPr>
        <w:br/>
        <w:t>class CustomJSONEncoder(json.JSONEncoder):</w:t>
      </w:r>
      <w:r>
        <w:rPr>
          <w:rFonts w:ascii="Consolas" w:hAnsi="Consolas"/>
          <w:color w:val="0F172A"/>
          <w:sz w:val="17"/>
        </w:rPr>
        <w:br/>
        <w:t xml:space="preserve">    def default(self, obj):</w:t>
      </w:r>
      <w:r>
        <w:rPr>
          <w:rFonts w:ascii="Consolas" w:hAnsi="Consolas"/>
          <w:color w:val="0F172A"/>
          <w:sz w:val="17"/>
        </w:rPr>
        <w:br/>
        <w:t xml:space="preserve">        if isinstance(obj, datetime):</w:t>
      </w:r>
      <w:r>
        <w:rPr>
          <w:rFonts w:ascii="Consolas" w:hAnsi="Consolas"/>
          <w:color w:val="0F172A"/>
          <w:sz w:val="17"/>
        </w:rPr>
        <w:br/>
        <w:t xml:space="preserve">            return obj.isoformat()</w:t>
      </w:r>
      <w:r>
        <w:rPr>
          <w:rFonts w:ascii="Consolas" w:hAnsi="Consolas"/>
          <w:color w:val="0F172A"/>
          <w:sz w:val="17"/>
        </w:rPr>
        <w:br/>
        <w:t xml:space="preserve">        if isinstance(obj, UserEvent):</w:t>
      </w:r>
      <w:r>
        <w:rPr>
          <w:rFonts w:ascii="Consolas" w:hAnsi="Consolas"/>
          <w:color w:val="0F172A"/>
          <w:sz w:val="17"/>
        </w:rPr>
        <w:br/>
        <w:t xml:space="preserve">            return {</w:t>
      </w:r>
      <w:r>
        <w:rPr>
          <w:rFonts w:ascii="Consolas" w:hAnsi="Consolas"/>
          <w:color w:val="0F172A"/>
          <w:sz w:val="17"/>
        </w:rPr>
        <w:br/>
        <w:t xml:space="preserve">                "user_id": obj.user_id,</w:t>
      </w:r>
      <w:r>
        <w:rPr>
          <w:rFonts w:ascii="Consolas" w:hAnsi="Consolas"/>
          <w:color w:val="0F172A"/>
          <w:sz w:val="17"/>
        </w:rPr>
        <w:br/>
        <w:t xml:space="preserve">                "action": obj.action,</w:t>
      </w:r>
      <w:r>
        <w:rPr>
          <w:rFonts w:ascii="Consolas" w:hAnsi="Consolas"/>
          <w:color w:val="0F172A"/>
          <w:sz w:val="17"/>
        </w:rPr>
        <w:br/>
        <w:t xml:space="preserve">                "timestamp": obj.timestamp.isoformat()</w:t>
      </w:r>
      <w:r>
        <w:rPr>
          <w:rFonts w:ascii="Consolas" w:hAnsi="Consolas"/>
          <w:color w:val="0F172A"/>
          <w:sz w:val="17"/>
        </w:rPr>
        <w:br/>
        <w:t xml:space="preserve">            }</w:t>
      </w:r>
      <w:r>
        <w:rPr>
          <w:rFonts w:ascii="Consolas" w:hAnsi="Consolas"/>
          <w:color w:val="0F172A"/>
          <w:sz w:val="17"/>
        </w:rPr>
        <w:br/>
        <w:t xml:space="preserve">        return super().default(obj)</w:t>
      </w:r>
      <w:r>
        <w:rPr>
          <w:rFonts w:ascii="Consolas" w:hAnsi="Consolas"/>
          <w:color w:val="0F172A"/>
          <w:sz w:val="17"/>
        </w:rPr>
        <w:br/>
      </w:r>
      <w:r>
        <w:rPr>
          <w:rFonts w:ascii="Consolas" w:hAnsi="Consolas"/>
          <w:color w:val="0F172A"/>
          <w:sz w:val="17"/>
        </w:rPr>
        <w:br/>
        <w:t>event = UserEvent(42, "PAYMENT_SUBMITTED", datetime.utcnow())</w:t>
      </w:r>
      <w:r>
        <w:rPr>
          <w:rFonts w:ascii="Consolas" w:hAnsi="Consolas"/>
          <w:color w:val="0F172A"/>
          <w:sz w:val="17"/>
        </w:rPr>
        <w:br/>
        <w:t>serialized_json = json.dumps(event, cls=CustomJSONEncoder, indent=2)</w:t>
      </w:r>
      <w:r>
        <w:rPr>
          <w:rFonts w:ascii="Consolas" w:hAnsi="Consolas"/>
          <w:color w:val="0F172A"/>
          <w:sz w:val="17"/>
        </w:rPr>
        <w:br/>
        <w:t>print(serialized_json)</w:t>
      </w:r>
    </w:p>
    <w:p w14:paraId="60ADA0C6" w14:textId="77777777" w:rsidR="00D7481C" w:rsidRDefault="00D7481C">
      <w:pPr>
        <w:pBdr>
          <w:bottom w:val="single" w:sz="6" w:space="1" w:color="CBD5E1"/>
        </w:pBdr>
        <w:spacing w:before="120" w:after="120"/>
      </w:pPr>
    </w:p>
    <w:p w14:paraId="7FFDA757" w14:textId="77777777" w:rsidR="00D7481C" w:rsidRDefault="00000000">
      <w:pPr>
        <w:keepNext/>
        <w:spacing w:before="320" w:after="120"/>
      </w:pPr>
      <w:r>
        <w:rPr>
          <w:b/>
          <w:color w:val="0F2C59"/>
          <w:sz w:val="36"/>
        </w:rPr>
        <w:lastRenderedPageBreak/>
        <w:t>Part 4: Computational Complexity Masterclass (Big-O)</w:t>
      </w:r>
    </w:p>
    <w:p w14:paraId="4109A586" w14:textId="77777777" w:rsidR="00D7481C" w:rsidRDefault="00000000">
      <w:pPr>
        <w:spacing w:before="20"/>
      </w:pPr>
      <w:r>
        <w:t>Understanding time and space complexity is non-negotiable for Data Science Engineer interviews.</w:t>
      </w:r>
    </w:p>
    <w:p w14:paraId="2A1FD55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Runtime Complexity Hierarchy (Fastest to Slowest):</w:t>
      </w:r>
      <w:r>
        <w:rPr>
          <w:rFonts w:ascii="Consolas" w:hAnsi="Consolas"/>
          <w:color w:val="0F172A"/>
          <w:sz w:val="17"/>
        </w:rPr>
        <w:br/>
        <w:t>O(1) &lt; O(log n) &lt; O(n) &lt; O(n log n) &lt; O(n²) &lt; O(2ⁿ) &lt; O(n!)</w:t>
      </w:r>
    </w:p>
    <w:p w14:paraId="2247D494" w14:textId="77777777" w:rsidR="00D7481C" w:rsidRDefault="00000000">
      <w:pPr>
        <w:keepNext/>
        <w:spacing w:before="200"/>
      </w:pPr>
      <w:r>
        <w:rPr>
          <w:b/>
          <w:color w:val="1E40AF"/>
          <w:sz w:val="24"/>
        </w:rPr>
        <w:t>4.1 Detailed Breakdown with Data Engineering Examples</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679ED760" w14:textId="77777777">
        <w:trPr>
          <w:jc w:val="center"/>
        </w:trPr>
        <w:tc>
          <w:tcPr>
            <w:tcW w:w="2484" w:type="dxa"/>
            <w:shd w:val="clear" w:color="auto" w:fill="1E3A8A"/>
            <w:tcMar>
              <w:top w:w="90" w:type="dxa"/>
              <w:left w:w="130" w:type="dxa"/>
              <w:bottom w:w="90" w:type="dxa"/>
              <w:right w:w="130" w:type="dxa"/>
            </w:tcMar>
            <w:vAlign w:val="center"/>
          </w:tcPr>
          <w:p w14:paraId="38B2FC2C" w14:textId="77777777" w:rsidR="00D7481C" w:rsidRDefault="00000000">
            <w:pPr>
              <w:spacing w:before="20" w:after="20" w:line="252" w:lineRule="auto"/>
            </w:pPr>
            <w:r>
              <w:rPr>
                <w:b/>
                <w:color w:val="FFFFFF"/>
                <w:sz w:val="19"/>
              </w:rPr>
              <w:t>Big-O Notation</w:t>
            </w:r>
          </w:p>
        </w:tc>
        <w:tc>
          <w:tcPr>
            <w:tcW w:w="2484" w:type="dxa"/>
            <w:shd w:val="clear" w:color="auto" w:fill="1E3A8A"/>
            <w:tcMar>
              <w:top w:w="90" w:type="dxa"/>
              <w:left w:w="130" w:type="dxa"/>
              <w:bottom w:w="90" w:type="dxa"/>
              <w:right w:w="130" w:type="dxa"/>
            </w:tcMar>
            <w:vAlign w:val="center"/>
          </w:tcPr>
          <w:p w14:paraId="4580E59F" w14:textId="77777777" w:rsidR="00D7481C" w:rsidRDefault="00000000">
            <w:pPr>
              <w:spacing w:before="20" w:after="20" w:line="252" w:lineRule="auto"/>
            </w:pPr>
            <w:r>
              <w:rPr>
                <w:b/>
                <w:color w:val="FFFFFF"/>
                <w:sz w:val="19"/>
              </w:rPr>
              <w:t>Name</w:t>
            </w:r>
          </w:p>
        </w:tc>
        <w:tc>
          <w:tcPr>
            <w:tcW w:w="2484" w:type="dxa"/>
            <w:shd w:val="clear" w:color="auto" w:fill="1E3A8A"/>
            <w:tcMar>
              <w:top w:w="90" w:type="dxa"/>
              <w:left w:w="130" w:type="dxa"/>
              <w:bottom w:w="90" w:type="dxa"/>
              <w:right w:w="130" w:type="dxa"/>
            </w:tcMar>
            <w:vAlign w:val="center"/>
          </w:tcPr>
          <w:p w14:paraId="7CF5E318" w14:textId="77777777" w:rsidR="00D7481C" w:rsidRDefault="00000000">
            <w:pPr>
              <w:spacing w:before="20" w:after="20" w:line="252" w:lineRule="auto"/>
            </w:pPr>
            <w:r>
              <w:rPr>
                <w:b/>
                <w:color w:val="FFFFFF"/>
                <w:sz w:val="19"/>
              </w:rPr>
              <w:t>Practical Description</w:t>
            </w:r>
          </w:p>
        </w:tc>
        <w:tc>
          <w:tcPr>
            <w:tcW w:w="2484" w:type="dxa"/>
            <w:shd w:val="clear" w:color="auto" w:fill="1E3A8A"/>
            <w:tcMar>
              <w:top w:w="90" w:type="dxa"/>
              <w:left w:w="130" w:type="dxa"/>
              <w:bottom w:w="90" w:type="dxa"/>
              <w:right w:w="130" w:type="dxa"/>
            </w:tcMar>
            <w:vAlign w:val="center"/>
          </w:tcPr>
          <w:p w14:paraId="001603DD" w14:textId="77777777" w:rsidR="00D7481C" w:rsidRDefault="00000000">
            <w:pPr>
              <w:spacing w:before="20" w:after="20" w:line="252" w:lineRule="auto"/>
            </w:pPr>
            <w:r>
              <w:rPr>
                <w:b/>
                <w:color w:val="FFFFFF"/>
                <w:sz w:val="19"/>
              </w:rPr>
              <w:t>Canonical Data Science Example</w:t>
            </w:r>
          </w:p>
        </w:tc>
      </w:tr>
      <w:tr w:rsidR="00D7481C" w14:paraId="71870823" w14:textId="77777777">
        <w:trPr>
          <w:jc w:val="center"/>
        </w:trPr>
        <w:tc>
          <w:tcPr>
            <w:tcW w:w="2484" w:type="dxa"/>
            <w:shd w:val="clear" w:color="auto" w:fill="F8FAFC"/>
            <w:tcMar>
              <w:top w:w="90" w:type="dxa"/>
              <w:left w:w="130" w:type="dxa"/>
              <w:bottom w:w="90" w:type="dxa"/>
              <w:right w:w="130" w:type="dxa"/>
            </w:tcMar>
            <w:vAlign w:val="center"/>
          </w:tcPr>
          <w:p w14:paraId="53B97084" w14:textId="77777777" w:rsidR="00D7481C" w:rsidRDefault="00000000">
            <w:pPr>
              <w:spacing w:before="20" w:after="20" w:line="252" w:lineRule="auto"/>
            </w:pPr>
            <w:r>
              <w:rPr>
                <w:b/>
                <w:sz w:val="18"/>
              </w:rPr>
              <w:t>$O(1)$</w:t>
            </w:r>
          </w:p>
        </w:tc>
        <w:tc>
          <w:tcPr>
            <w:tcW w:w="2484" w:type="dxa"/>
            <w:shd w:val="clear" w:color="auto" w:fill="F8FAFC"/>
            <w:tcMar>
              <w:top w:w="90" w:type="dxa"/>
              <w:left w:w="130" w:type="dxa"/>
              <w:bottom w:w="90" w:type="dxa"/>
              <w:right w:w="130" w:type="dxa"/>
            </w:tcMar>
            <w:vAlign w:val="center"/>
          </w:tcPr>
          <w:p w14:paraId="0C1E5BFC" w14:textId="77777777" w:rsidR="00D7481C" w:rsidRDefault="00000000">
            <w:pPr>
              <w:spacing w:before="20" w:after="20" w:line="252" w:lineRule="auto"/>
            </w:pPr>
            <w:r>
              <w:rPr>
                <w:sz w:val="18"/>
              </w:rPr>
              <w:t>Constant</w:t>
            </w:r>
          </w:p>
        </w:tc>
        <w:tc>
          <w:tcPr>
            <w:tcW w:w="2484" w:type="dxa"/>
            <w:shd w:val="clear" w:color="auto" w:fill="F8FAFC"/>
            <w:tcMar>
              <w:top w:w="90" w:type="dxa"/>
              <w:left w:w="130" w:type="dxa"/>
              <w:bottom w:w="90" w:type="dxa"/>
              <w:right w:w="130" w:type="dxa"/>
            </w:tcMar>
            <w:vAlign w:val="center"/>
          </w:tcPr>
          <w:p w14:paraId="03BB98D5" w14:textId="77777777" w:rsidR="00D7481C" w:rsidRDefault="00000000">
            <w:pPr>
              <w:spacing w:before="20" w:after="20" w:line="252" w:lineRule="auto"/>
            </w:pPr>
            <w:r>
              <w:rPr>
                <w:sz w:val="18"/>
              </w:rPr>
              <w:t>Runtime does not depend on dataset size $N$.</w:t>
            </w:r>
          </w:p>
        </w:tc>
        <w:tc>
          <w:tcPr>
            <w:tcW w:w="2484" w:type="dxa"/>
            <w:shd w:val="clear" w:color="auto" w:fill="F8FAFC"/>
            <w:tcMar>
              <w:top w:w="90" w:type="dxa"/>
              <w:left w:w="130" w:type="dxa"/>
              <w:bottom w:w="90" w:type="dxa"/>
              <w:right w:w="130" w:type="dxa"/>
            </w:tcMar>
            <w:vAlign w:val="center"/>
          </w:tcPr>
          <w:p w14:paraId="4EE2E564" w14:textId="77777777" w:rsidR="00D7481C" w:rsidRDefault="00000000">
            <w:pPr>
              <w:spacing w:before="20" w:after="20" w:line="252" w:lineRule="auto"/>
            </w:pPr>
            <w:r>
              <w:rPr>
                <w:sz w:val="18"/>
              </w:rPr>
              <w:t>Hash map lookup (</w:t>
            </w:r>
            <w:r>
              <w:rPr>
                <w:rFonts w:ascii="Consolas" w:hAnsi="Consolas"/>
                <w:color w:val="BE185D"/>
                <w:sz w:val="19"/>
              </w:rPr>
              <w:t>dict[k]</w:t>
            </w:r>
            <w:r>
              <w:rPr>
                <w:sz w:val="18"/>
              </w:rPr>
              <w:t>), array index seek (</w:t>
            </w:r>
            <w:r>
              <w:rPr>
                <w:rFonts w:ascii="Consolas" w:hAnsi="Consolas"/>
                <w:color w:val="BE185D"/>
                <w:sz w:val="19"/>
              </w:rPr>
              <w:t>arr[0]</w:t>
            </w:r>
            <w:r>
              <w:rPr>
                <w:sz w:val="18"/>
              </w:rPr>
              <w:t>), stack push/pop.</w:t>
            </w:r>
          </w:p>
        </w:tc>
      </w:tr>
      <w:tr w:rsidR="00D7481C" w14:paraId="1B5EA18B" w14:textId="77777777">
        <w:trPr>
          <w:jc w:val="center"/>
        </w:trPr>
        <w:tc>
          <w:tcPr>
            <w:tcW w:w="2484" w:type="dxa"/>
            <w:shd w:val="clear" w:color="auto" w:fill="FFFFFF"/>
            <w:tcMar>
              <w:top w:w="90" w:type="dxa"/>
              <w:left w:w="130" w:type="dxa"/>
              <w:bottom w:w="90" w:type="dxa"/>
              <w:right w:w="130" w:type="dxa"/>
            </w:tcMar>
            <w:vAlign w:val="center"/>
          </w:tcPr>
          <w:p w14:paraId="64502C9C" w14:textId="77777777" w:rsidR="00D7481C" w:rsidRDefault="00000000">
            <w:pPr>
              <w:spacing w:before="20" w:after="20" w:line="252" w:lineRule="auto"/>
            </w:pPr>
            <w:r>
              <w:rPr>
                <w:b/>
                <w:sz w:val="18"/>
              </w:rPr>
              <w:t>$O(\log n)$</w:t>
            </w:r>
          </w:p>
        </w:tc>
        <w:tc>
          <w:tcPr>
            <w:tcW w:w="2484" w:type="dxa"/>
            <w:shd w:val="clear" w:color="auto" w:fill="FFFFFF"/>
            <w:tcMar>
              <w:top w:w="90" w:type="dxa"/>
              <w:left w:w="130" w:type="dxa"/>
              <w:bottom w:w="90" w:type="dxa"/>
              <w:right w:w="130" w:type="dxa"/>
            </w:tcMar>
            <w:vAlign w:val="center"/>
          </w:tcPr>
          <w:p w14:paraId="72CC4D49" w14:textId="77777777" w:rsidR="00D7481C" w:rsidRDefault="00000000">
            <w:pPr>
              <w:spacing w:before="20" w:after="20" w:line="252" w:lineRule="auto"/>
            </w:pPr>
            <w:r>
              <w:rPr>
                <w:sz w:val="18"/>
              </w:rPr>
              <w:t>Logarithmic</w:t>
            </w:r>
          </w:p>
        </w:tc>
        <w:tc>
          <w:tcPr>
            <w:tcW w:w="2484" w:type="dxa"/>
            <w:shd w:val="clear" w:color="auto" w:fill="FFFFFF"/>
            <w:tcMar>
              <w:top w:w="90" w:type="dxa"/>
              <w:left w:w="130" w:type="dxa"/>
              <w:bottom w:w="90" w:type="dxa"/>
              <w:right w:w="130" w:type="dxa"/>
            </w:tcMar>
            <w:vAlign w:val="center"/>
          </w:tcPr>
          <w:p w14:paraId="22BDE9F3" w14:textId="77777777" w:rsidR="00D7481C" w:rsidRDefault="00000000">
            <w:pPr>
              <w:spacing w:before="20" w:after="20" w:line="252" w:lineRule="auto"/>
            </w:pPr>
            <w:r>
              <w:rPr>
                <w:sz w:val="18"/>
              </w:rPr>
              <w:t>Problem size is divided by a constant factor in each step.</w:t>
            </w:r>
          </w:p>
        </w:tc>
        <w:tc>
          <w:tcPr>
            <w:tcW w:w="2484" w:type="dxa"/>
            <w:shd w:val="clear" w:color="auto" w:fill="FFFFFF"/>
            <w:tcMar>
              <w:top w:w="90" w:type="dxa"/>
              <w:left w:w="130" w:type="dxa"/>
              <w:bottom w:w="90" w:type="dxa"/>
              <w:right w:w="130" w:type="dxa"/>
            </w:tcMar>
            <w:vAlign w:val="center"/>
          </w:tcPr>
          <w:p w14:paraId="6AC4CFA3" w14:textId="77777777" w:rsidR="00D7481C" w:rsidRDefault="00000000">
            <w:pPr>
              <w:spacing w:before="20" w:after="20" w:line="252" w:lineRule="auto"/>
            </w:pPr>
            <w:r>
              <w:rPr>
                <w:sz w:val="18"/>
              </w:rPr>
              <w:t>Binary Search in sorted array, B-Tree index lookup.</w:t>
            </w:r>
          </w:p>
        </w:tc>
      </w:tr>
      <w:tr w:rsidR="00D7481C" w14:paraId="30C18645" w14:textId="77777777">
        <w:trPr>
          <w:jc w:val="center"/>
        </w:trPr>
        <w:tc>
          <w:tcPr>
            <w:tcW w:w="2484" w:type="dxa"/>
            <w:shd w:val="clear" w:color="auto" w:fill="F8FAFC"/>
            <w:tcMar>
              <w:top w:w="90" w:type="dxa"/>
              <w:left w:w="130" w:type="dxa"/>
              <w:bottom w:w="90" w:type="dxa"/>
              <w:right w:w="130" w:type="dxa"/>
            </w:tcMar>
            <w:vAlign w:val="center"/>
          </w:tcPr>
          <w:p w14:paraId="186818C1" w14:textId="77777777" w:rsidR="00D7481C" w:rsidRDefault="00000000">
            <w:pPr>
              <w:spacing w:before="20" w:after="20" w:line="252" w:lineRule="auto"/>
            </w:pPr>
            <w:r>
              <w:rPr>
                <w:b/>
                <w:sz w:val="18"/>
              </w:rPr>
              <w:t>$O(n)$</w:t>
            </w:r>
          </w:p>
        </w:tc>
        <w:tc>
          <w:tcPr>
            <w:tcW w:w="2484" w:type="dxa"/>
            <w:shd w:val="clear" w:color="auto" w:fill="F8FAFC"/>
            <w:tcMar>
              <w:top w:w="90" w:type="dxa"/>
              <w:left w:w="130" w:type="dxa"/>
              <w:bottom w:w="90" w:type="dxa"/>
              <w:right w:w="130" w:type="dxa"/>
            </w:tcMar>
            <w:vAlign w:val="center"/>
          </w:tcPr>
          <w:p w14:paraId="6C8A73FC" w14:textId="77777777" w:rsidR="00D7481C" w:rsidRDefault="00000000">
            <w:pPr>
              <w:spacing w:before="20" w:after="20" w:line="252" w:lineRule="auto"/>
            </w:pPr>
            <w:r>
              <w:rPr>
                <w:sz w:val="18"/>
              </w:rPr>
              <w:t>Linear</w:t>
            </w:r>
          </w:p>
        </w:tc>
        <w:tc>
          <w:tcPr>
            <w:tcW w:w="2484" w:type="dxa"/>
            <w:shd w:val="clear" w:color="auto" w:fill="F8FAFC"/>
            <w:tcMar>
              <w:top w:w="90" w:type="dxa"/>
              <w:left w:w="130" w:type="dxa"/>
              <w:bottom w:w="90" w:type="dxa"/>
              <w:right w:w="130" w:type="dxa"/>
            </w:tcMar>
            <w:vAlign w:val="center"/>
          </w:tcPr>
          <w:p w14:paraId="16907C84" w14:textId="77777777" w:rsidR="00D7481C" w:rsidRDefault="00000000">
            <w:pPr>
              <w:spacing w:before="20" w:after="20" w:line="252" w:lineRule="auto"/>
            </w:pPr>
            <w:r>
              <w:rPr>
                <w:sz w:val="18"/>
              </w:rPr>
              <w:t>Examines each element a constant number of times.</w:t>
            </w:r>
          </w:p>
        </w:tc>
        <w:tc>
          <w:tcPr>
            <w:tcW w:w="2484" w:type="dxa"/>
            <w:shd w:val="clear" w:color="auto" w:fill="F8FAFC"/>
            <w:tcMar>
              <w:top w:w="90" w:type="dxa"/>
              <w:left w:w="130" w:type="dxa"/>
              <w:bottom w:w="90" w:type="dxa"/>
              <w:right w:w="130" w:type="dxa"/>
            </w:tcMar>
            <w:vAlign w:val="center"/>
          </w:tcPr>
          <w:p w14:paraId="40059212" w14:textId="77777777" w:rsidR="00D7481C" w:rsidRDefault="00000000">
            <w:pPr>
              <w:spacing w:before="20" w:after="20" w:line="252" w:lineRule="auto"/>
            </w:pPr>
            <w:r>
              <w:rPr>
                <w:sz w:val="18"/>
              </w:rPr>
              <w:t>Linear scan (</w:t>
            </w:r>
            <w:r>
              <w:rPr>
                <w:rFonts w:ascii="Consolas" w:hAnsi="Consolas"/>
                <w:color w:val="BE185D"/>
                <w:sz w:val="19"/>
              </w:rPr>
              <w:t>min()</w:t>
            </w:r>
            <w:r>
              <w:rPr>
                <w:sz w:val="18"/>
              </w:rPr>
              <w:t xml:space="preserve">, </w:t>
            </w:r>
            <w:r>
              <w:rPr>
                <w:rFonts w:ascii="Consolas" w:hAnsi="Consolas"/>
                <w:color w:val="BE185D"/>
                <w:sz w:val="19"/>
              </w:rPr>
              <w:t>max()</w:t>
            </w:r>
            <w:r>
              <w:rPr>
                <w:sz w:val="18"/>
              </w:rPr>
              <w:t>), single pass aggregation, Two-Sum hash map.</w:t>
            </w:r>
          </w:p>
        </w:tc>
      </w:tr>
      <w:tr w:rsidR="00D7481C" w14:paraId="340F37EC" w14:textId="77777777">
        <w:trPr>
          <w:jc w:val="center"/>
        </w:trPr>
        <w:tc>
          <w:tcPr>
            <w:tcW w:w="2484" w:type="dxa"/>
            <w:shd w:val="clear" w:color="auto" w:fill="FFFFFF"/>
            <w:tcMar>
              <w:top w:w="90" w:type="dxa"/>
              <w:left w:w="130" w:type="dxa"/>
              <w:bottom w:w="90" w:type="dxa"/>
              <w:right w:w="130" w:type="dxa"/>
            </w:tcMar>
            <w:vAlign w:val="center"/>
          </w:tcPr>
          <w:p w14:paraId="0B48D4B8" w14:textId="77777777" w:rsidR="00D7481C" w:rsidRDefault="00000000">
            <w:pPr>
              <w:spacing w:before="20" w:after="20" w:line="252" w:lineRule="auto"/>
            </w:pPr>
            <w:r>
              <w:rPr>
                <w:b/>
                <w:sz w:val="18"/>
              </w:rPr>
              <w:t>$O(n \log n)$</w:t>
            </w:r>
          </w:p>
        </w:tc>
        <w:tc>
          <w:tcPr>
            <w:tcW w:w="2484" w:type="dxa"/>
            <w:shd w:val="clear" w:color="auto" w:fill="FFFFFF"/>
            <w:tcMar>
              <w:top w:w="90" w:type="dxa"/>
              <w:left w:w="130" w:type="dxa"/>
              <w:bottom w:w="90" w:type="dxa"/>
              <w:right w:w="130" w:type="dxa"/>
            </w:tcMar>
            <w:vAlign w:val="center"/>
          </w:tcPr>
          <w:p w14:paraId="04154D8C" w14:textId="77777777" w:rsidR="00D7481C" w:rsidRDefault="00000000">
            <w:pPr>
              <w:spacing w:before="20" w:after="20" w:line="252" w:lineRule="auto"/>
            </w:pPr>
            <w:r>
              <w:rPr>
                <w:sz w:val="18"/>
              </w:rPr>
              <w:t>Linearithmic</w:t>
            </w:r>
          </w:p>
        </w:tc>
        <w:tc>
          <w:tcPr>
            <w:tcW w:w="2484" w:type="dxa"/>
            <w:shd w:val="clear" w:color="auto" w:fill="FFFFFF"/>
            <w:tcMar>
              <w:top w:w="90" w:type="dxa"/>
              <w:left w:w="130" w:type="dxa"/>
              <w:bottom w:w="90" w:type="dxa"/>
              <w:right w:w="130" w:type="dxa"/>
            </w:tcMar>
            <w:vAlign w:val="center"/>
          </w:tcPr>
          <w:p w14:paraId="404C97E6" w14:textId="77777777" w:rsidR="00D7481C" w:rsidRDefault="00000000">
            <w:pPr>
              <w:spacing w:before="20" w:after="20" w:line="252" w:lineRule="auto"/>
            </w:pPr>
            <w:r>
              <w:rPr>
                <w:sz w:val="18"/>
              </w:rPr>
              <w:t>Efficient divide-and-conquer sorting.</w:t>
            </w:r>
          </w:p>
        </w:tc>
        <w:tc>
          <w:tcPr>
            <w:tcW w:w="2484" w:type="dxa"/>
            <w:shd w:val="clear" w:color="auto" w:fill="FFFFFF"/>
            <w:tcMar>
              <w:top w:w="90" w:type="dxa"/>
              <w:left w:w="130" w:type="dxa"/>
              <w:bottom w:w="90" w:type="dxa"/>
              <w:right w:w="130" w:type="dxa"/>
            </w:tcMar>
            <w:vAlign w:val="center"/>
          </w:tcPr>
          <w:p w14:paraId="556C3A8E" w14:textId="77777777" w:rsidR="00D7481C" w:rsidRDefault="00000000">
            <w:pPr>
              <w:spacing w:before="20" w:after="20" w:line="252" w:lineRule="auto"/>
            </w:pPr>
            <w:r>
              <w:rPr>
                <w:sz w:val="18"/>
              </w:rPr>
              <w:t>Timsort (</w:t>
            </w:r>
            <w:r>
              <w:rPr>
                <w:rFonts w:ascii="Consolas" w:hAnsi="Consolas"/>
                <w:color w:val="BE185D"/>
                <w:sz w:val="19"/>
              </w:rPr>
              <w:t>sorted()</w:t>
            </w:r>
            <w:r>
              <w:rPr>
                <w:sz w:val="18"/>
              </w:rPr>
              <w:t>), Merge Sort, QuickSort average case.</w:t>
            </w:r>
          </w:p>
        </w:tc>
      </w:tr>
      <w:tr w:rsidR="00D7481C" w14:paraId="52404B60" w14:textId="77777777">
        <w:trPr>
          <w:jc w:val="center"/>
        </w:trPr>
        <w:tc>
          <w:tcPr>
            <w:tcW w:w="2484" w:type="dxa"/>
            <w:shd w:val="clear" w:color="auto" w:fill="F8FAFC"/>
            <w:tcMar>
              <w:top w:w="90" w:type="dxa"/>
              <w:left w:w="130" w:type="dxa"/>
              <w:bottom w:w="90" w:type="dxa"/>
              <w:right w:w="130" w:type="dxa"/>
            </w:tcMar>
            <w:vAlign w:val="center"/>
          </w:tcPr>
          <w:p w14:paraId="46E12683" w14:textId="77777777" w:rsidR="00D7481C" w:rsidRDefault="00000000">
            <w:pPr>
              <w:spacing w:before="20" w:after="20" w:line="252" w:lineRule="auto"/>
            </w:pPr>
            <w:r>
              <w:rPr>
                <w:b/>
                <w:sz w:val="18"/>
              </w:rPr>
              <w:t>$O(n^2)$</w:t>
            </w:r>
          </w:p>
        </w:tc>
        <w:tc>
          <w:tcPr>
            <w:tcW w:w="2484" w:type="dxa"/>
            <w:shd w:val="clear" w:color="auto" w:fill="F8FAFC"/>
            <w:tcMar>
              <w:top w:w="90" w:type="dxa"/>
              <w:left w:w="130" w:type="dxa"/>
              <w:bottom w:w="90" w:type="dxa"/>
              <w:right w:w="130" w:type="dxa"/>
            </w:tcMar>
            <w:vAlign w:val="center"/>
          </w:tcPr>
          <w:p w14:paraId="468F37E5" w14:textId="77777777" w:rsidR="00D7481C" w:rsidRDefault="00000000">
            <w:pPr>
              <w:spacing w:before="20" w:after="20" w:line="252" w:lineRule="auto"/>
            </w:pPr>
            <w:r>
              <w:rPr>
                <w:sz w:val="18"/>
              </w:rPr>
              <w:t>Quadratic</w:t>
            </w:r>
          </w:p>
        </w:tc>
        <w:tc>
          <w:tcPr>
            <w:tcW w:w="2484" w:type="dxa"/>
            <w:shd w:val="clear" w:color="auto" w:fill="F8FAFC"/>
            <w:tcMar>
              <w:top w:w="90" w:type="dxa"/>
              <w:left w:w="130" w:type="dxa"/>
              <w:bottom w:w="90" w:type="dxa"/>
              <w:right w:w="130" w:type="dxa"/>
            </w:tcMar>
            <w:vAlign w:val="center"/>
          </w:tcPr>
          <w:p w14:paraId="7F6030E4" w14:textId="77777777" w:rsidR="00D7481C" w:rsidRDefault="00000000">
            <w:pPr>
              <w:spacing w:before="20" w:after="20" w:line="252" w:lineRule="auto"/>
            </w:pPr>
            <w:r>
              <w:rPr>
                <w:sz w:val="18"/>
              </w:rPr>
              <w:t>Nested loops over the same dataset.</w:t>
            </w:r>
          </w:p>
        </w:tc>
        <w:tc>
          <w:tcPr>
            <w:tcW w:w="2484" w:type="dxa"/>
            <w:shd w:val="clear" w:color="auto" w:fill="F8FAFC"/>
            <w:tcMar>
              <w:top w:w="90" w:type="dxa"/>
              <w:left w:w="130" w:type="dxa"/>
              <w:bottom w:w="90" w:type="dxa"/>
              <w:right w:w="130" w:type="dxa"/>
            </w:tcMar>
            <w:vAlign w:val="center"/>
          </w:tcPr>
          <w:p w14:paraId="28409FD4" w14:textId="77777777" w:rsidR="00D7481C" w:rsidRDefault="00000000">
            <w:pPr>
              <w:spacing w:before="20" w:after="20" w:line="252" w:lineRule="auto"/>
            </w:pPr>
            <w:r>
              <w:rPr>
                <w:sz w:val="18"/>
              </w:rPr>
              <w:t>Brute force pair search, bubble sort, unindexed nested loop join.</w:t>
            </w:r>
          </w:p>
        </w:tc>
      </w:tr>
      <w:tr w:rsidR="00D7481C" w14:paraId="10D70449" w14:textId="77777777">
        <w:trPr>
          <w:jc w:val="center"/>
        </w:trPr>
        <w:tc>
          <w:tcPr>
            <w:tcW w:w="2484" w:type="dxa"/>
            <w:shd w:val="clear" w:color="auto" w:fill="FFFFFF"/>
            <w:tcMar>
              <w:top w:w="90" w:type="dxa"/>
              <w:left w:w="130" w:type="dxa"/>
              <w:bottom w:w="90" w:type="dxa"/>
              <w:right w:w="130" w:type="dxa"/>
            </w:tcMar>
            <w:vAlign w:val="center"/>
          </w:tcPr>
          <w:p w14:paraId="07988708" w14:textId="77777777" w:rsidR="00D7481C" w:rsidRDefault="00000000">
            <w:pPr>
              <w:spacing w:before="20" w:after="20" w:line="252" w:lineRule="auto"/>
            </w:pPr>
            <w:r>
              <w:rPr>
                <w:b/>
                <w:sz w:val="18"/>
              </w:rPr>
              <w:t>$O(2^n)$</w:t>
            </w:r>
          </w:p>
        </w:tc>
        <w:tc>
          <w:tcPr>
            <w:tcW w:w="2484" w:type="dxa"/>
            <w:shd w:val="clear" w:color="auto" w:fill="FFFFFF"/>
            <w:tcMar>
              <w:top w:w="90" w:type="dxa"/>
              <w:left w:w="130" w:type="dxa"/>
              <w:bottom w:w="90" w:type="dxa"/>
              <w:right w:w="130" w:type="dxa"/>
            </w:tcMar>
            <w:vAlign w:val="center"/>
          </w:tcPr>
          <w:p w14:paraId="0180F9A1" w14:textId="77777777" w:rsidR="00D7481C" w:rsidRDefault="00000000">
            <w:pPr>
              <w:spacing w:before="20" w:after="20" w:line="252" w:lineRule="auto"/>
            </w:pPr>
            <w:r>
              <w:rPr>
                <w:sz w:val="18"/>
              </w:rPr>
              <w:t>Exponential</w:t>
            </w:r>
          </w:p>
        </w:tc>
        <w:tc>
          <w:tcPr>
            <w:tcW w:w="2484" w:type="dxa"/>
            <w:shd w:val="clear" w:color="auto" w:fill="FFFFFF"/>
            <w:tcMar>
              <w:top w:w="90" w:type="dxa"/>
              <w:left w:w="130" w:type="dxa"/>
              <w:bottom w:w="90" w:type="dxa"/>
              <w:right w:w="130" w:type="dxa"/>
            </w:tcMar>
            <w:vAlign w:val="center"/>
          </w:tcPr>
          <w:p w14:paraId="4BF5400C" w14:textId="77777777" w:rsidR="00D7481C" w:rsidRDefault="00000000">
            <w:pPr>
              <w:spacing w:before="20" w:after="20" w:line="252" w:lineRule="auto"/>
            </w:pPr>
            <w:r>
              <w:rPr>
                <w:sz w:val="18"/>
              </w:rPr>
              <w:t>Generating all subsets (Power Set).</w:t>
            </w:r>
          </w:p>
        </w:tc>
        <w:tc>
          <w:tcPr>
            <w:tcW w:w="2484" w:type="dxa"/>
            <w:shd w:val="clear" w:color="auto" w:fill="FFFFFF"/>
            <w:tcMar>
              <w:top w:w="90" w:type="dxa"/>
              <w:left w:w="130" w:type="dxa"/>
              <w:bottom w:w="90" w:type="dxa"/>
              <w:right w:w="130" w:type="dxa"/>
            </w:tcMar>
            <w:vAlign w:val="center"/>
          </w:tcPr>
          <w:p w14:paraId="1AA6ECCC" w14:textId="77777777" w:rsidR="00D7481C" w:rsidRDefault="00000000">
            <w:pPr>
              <w:spacing w:before="20" w:after="20" w:line="252" w:lineRule="auto"/>
            </w:pPr>
            <w:r>
              <w:rPr>
                <w:sz w:val="18"/>
              </w:rPr>
              <w:t>Exhaustive combinatorial feature subset selection.</w:t>
            </w:r>
          </w:p>
        </w:tc>
      </w:tr>
    </w:tbl>
    <w:p w14:paraId="23CC2483" w14:textId="77777777" w:rsidR="00D7481C" w:rsidRDefault="00D7481C">
      <w:pPr>
        <w:spacing w:after="80"/>
      </w:pPr>
    </w:p>
    <w:p w14:paraId="69A16DB5" w14:textId="77777777" w:rsidR="00D7481C" w:rsidRDefault="00D7481C">
      <w:pPr>
        <w:pBdr>
          <w:bottom w:val="single" w:sz="6" w:space="1" w:color="CBD5E1"/>
        </w:pBdr>
        <w:spacing w:before="120" w:after="120"/>
      </w:pPr>
    </w:p>
    <w:p w14:paraId="70FABAD4" w14:textId="77777777" w:rsidR="00D7481C" w:rsidRDefault="00000000">
      <w:pPr>
        <w:keepNext/>
        <w:spacing w:before="320" w:after="120"/>
      </w:pPr>
      <w:r>
        <w:rPr>
          <w:b/>
          <w:color w:val="0F2C59"/>
          <w:sz w:val="36"/>
        </w:rPr>
        <w:t>Part 5: Phase 1 Checkpoint Challenge: 15 Core Problems</w:t>
      </w:r>
    </w:p>
    <w:p w14:paraId="5DDE3D71" w14:textId="77777777" w:rsidR="00D7481C" w:rsidRDefault="00000000">
      <w:pPr>
        <w:spacing w:before="20"/>
      </w:pPr>
      <w:r>
        <w:t>Attempt these 15 problems independently before checking the solutions in Part 6!</w:t>
      </w:r>
    </w:p>
    <w:p w14:paraId="31E7FD94" w14:textId="77777777" w:rsidR="00D7481C" w:rsidRDefault="00000000">
      <w:pPr>
        <w:keepNext/>
        <w:spacing w:before="200"/>
      </w:pPr>
      <w:r>
        <w:rPr>
          <w:b/>
          <w:color w:val="1E40AF"/>
          <w:sz w:val="24"/>
        </w:rPr>
        <w:t>Part A: 10 Mixed SQL Interview Problems</w:t>
      </w:r>
    </w:p>
    <w:p w14:paraId="2BF7F554" w14:textId="77777777" w:rsidR="00D7481C" w:rsidRDefault="00000000">
      <w:pPr>
        <w:spacing w:before="20"/>
      </w:pPr>
      <w:r>
        <w:rPr>
          <w:b/>
        </w:rPr>
        <w:t>SQL Problem 1 (Aggregation &amp; Grouping):</w:t>
      </w:r>
      <w:r>
        <w:br/>
      </w:r>
      <w:r>
        <w:br/>
        <w:t xml:space="preserve">Write a query on </w:t>
      </w:r>
      <w:r>
        <w:rPr>
          <w:rFonts w:ascii="Consolas" w:hAnsi="Consolas"/>
          <w:color w:val="BE185D"/>
          <w:sz w:val="19"/>
        </w:rPr>
        <w:t>orders (order_id, customer_id, order_date, amount, status)</w:t>
      </w:r>
      <w:r>
        <w:t xml:space="preserve"> to find customers who placed at least 3 orders in 2024, where their total completed spend exceeds $1,000, and show their completed spend percentage relative to their total spend.</w:t>
      </w:r>
    </w:p>
    <w:p w14:paraId="628B53D5" w14:textId="77777777" w:rsidR="00D7481C" w:rsidRDefault="00000000">
      <w:pPr>
        <w:spacing w:before="20"/>
      </w:pPr>
      <w:r>
        <w:rPr>
          <w:b/>
        </w:rPr>
        <w:t>SQL Problem 2 (Anti-Join):</w:t>
      </w:r>
      <w:r>
        <w:br/>
      </w:r>
      <w:r>
        <w:br/>
        <w:t xml:space="preserve">Given </w:t>
      </w:r>
      <w:r>
        <w:rPr>
          <w:rFonts w:ascii="Consolas" w:hAnsi="Consolas"/>
          <w:color w:val="BE185D"/>
          <w:sz w:val="19"/>
        </w:rPr>
        <w:t>departments (dept_id, dept_name)</w:t>
      </w:r>
      <w:r>
        <w:t xml:space="preserve"> and </w:t>
      </w:r>
      <w:r>
        <w:rPr>
          <w:rFonts w:ascii="Consolas" w:hAnsi="Consolas"/>
          <w:color w:val="BE185D"/>
          <w:sz w:val="19"/>
        </w:rPr>
        <w:t>employees (emp_id, emp_name, dept_id)</w:t>
      </w:r>
      <w:r>
        <w:t xml:space="preserve">. Find all departments that have </w:t>
      </w:r>
      <w:r>
        <w:rPr>
          <w:b/>
        </w:rPr>
        <w:t>no employees assigned</w:t>
      </w:r>
      <w:r>
        <w:t>, using two completely different SQL techniques (</w:t>
      </w:r>
      <w:r>
        <w:rPr>
          <w:rFonts w:ascii="Consolas" w:hAnsi="Consolas"/>
          <w:color w:val="BE185D"/>
          <w:sz w:val="19"/>
        </w:rPr>
        <w:t>LEFT JOIN</w:t>
      </w:r>
      <w:r>
        <w:t xml:space="preserve"> and </w:t>
      </w:r>
      <w:r>
        <w:rPr>
          <w:rFonts w:ascii="Consolas" w:hAnsi="Consolas"/>
          <w:color w:val="BE185D"/>
          <w:sz w:val="19"/>
        </w:rPr>
        <w:t>NOT EXISTS</w:t>
      </w:r>
      <w:r>
        <w:t>).</w:t>
      </w:r>
    </w:p>
    <w:p w14:paraId="161BF4B0" w14:textId="77777777" w:rsidR="00D7481C" w:rsidRDefault="00000000">
      <w:pPr>
        <w:spacing w:before="20"/>
      </w:pPr>
      <w:r>
        <w:rPr>
          <w:b/>
        </w:rPr>
        <w:lastRenderedPageBreak/>
        <w:t>SQL Problem 3 (Self Join &amp; Precedence):</w:t>
      </w:r>
      <w:r>
        <w:br/>
      </w:r>
      <w:r>
        <w:br/>
        <w:t xml:space="preserve">Given </w:t>
      </w:r>
      <w:r>
        <w:rPr>
          <w:rFonts w:ascii="Consolas" w:hAnsi="Consolas"/>
          <w:color w:val="BE185D"/>
          <w:sz w:val="19"/>
        </w:rPr>
        <w:t>employee_salaries (emp_id, emp_name, dept_id, salary)</w:t>
      </w:r>
      <w:r>
        <w:t>. Write a query to find all pairs of employees in the same department where Employee A earns at least $20,000 more than Employee B. Avoid duplicate inverted pairs.</w:t>
      </w:r>
    </w:p>
    <w:p w14:paraId="4986C367" w14:textId="77777777" w:rsidR="00D7481C" w:rsidRDefault="00000000">
      <w:pPr>
        <w:spacing w:before="20"/>
      </w:pPr>
      <w:r>
        <w:rPr>
          <w:b/>
        </w:rPr>
        <w:t>SQL Problem 4 (Second-Highest Salary):</w:t>
      </w:r>
      <w:r>
        <w:br/>
      </w:r>
      <w:r>
        <w:br/>
        <w:t xml:space="preserve">Write an ANSI SQL query to find the 2nd highest distinct salary from </w:t>
      </w:r>
      <w:r>
        <w:rPr>
          <w:rFonts w:ascii="Consolas" w:hAnsi="Consolas"/>
          <w:color w:val="BE185D"/>
          <w:sz w:val="19"/>
        </w:rPr>
        <w:t>employees</w:t>
      </w:r>
      <w:r>
        <w:t xml:space="preserve">. If fewer than 2 distinct salaries exist, return </w:t>
      </w:r>
      <w:r>
        <w:rPr>
          <w:rFonts w:ascii="Consolas" w:hAnsi="Consolas"/>
          <w:color w:val="BE185D"/>
          <w:sz w:val="19"/>
        </w:rPr>
        <w:t>NULL</w:t>
      </w:r>
      <w:r>
        <w:t xml:space="preserve"> (ensure scalar null return).</w:t>
      </w:r>
    </w:p>
    <w:p w14:paraId="52031A7D" w14:textId="77777777" w:rsidR="00D7481C" w:rsidRDefault="00000000">
      <w:pPr>
        <w:spacing w:before="20"/>
      </w:pPr>
      <w:r>
        <w:rPr>
          <w:b/>
        </w:rPr>
        <w:t>SQL Problem 5 (Top-N per Group):</w:t>
      </w:r>
      <w:r>
        <w:br/>
      </w:r>
      <w:r>
        <w:br/>
        <w:t xml:space="preserve">Given </w:t>
      </w:r>
      <w:r>
        <w:rPr>
          <w:rFonts w:ascii="Consolas" w:hAnsi="Consolas"/>
          <w:color w:val="BE185D"/>
          <w:sz w:val="19"/>
        </w:rPr>
        <w:t>products (product_id, category_id, product_name, price)</w:t>
      </w:r>
      <w:r>
        <w:t>. Find the top 2 most expensive products in each category. If there is a tie for 2nd place, include all tied products.</w:t>
      </w:r>
    </w:p>
    <w:p w14:paraId="5C1BFF9B" w14:textId="77777777" w:rsidR="00D7481C" w:rsidRDefault="00000000">
      <w:pPr>
        <w:spacing w:before="20"/>
      </w:pPr>
      <w:r>
        <w:rPr>
          <w:b/>
        </w:rPr>
        <w:t>SQL Problem 6 (Window Cumulative Metrics):</w:t>
      </w:r>
      <w:r>
        <w:br/>
      </w:r>
      <w:r>
        <w:br/>
        <w:t xml:space="preserve">Given </w:t>
      </w:r>
      <w:r>
        <w:rPr>
          <w:rFonts w:ascii="Consolas" w:hAnsi="Consolas"/>
          <w:color w:val="BE185D"/>
          <w:sz w:val="19"/>
        </w:rPr>
        <w:t>daily_revenue (revenue_date, daily_amount)</w:t>
      </w:r>
      <w:r>
        <w:t>. Calculate:</w:t>
      </w:r>
    </w:p>
    <w:p w14:paraId="3929C11D" w14:textId="77777777" w:rsidR="00D7481C" w:rsidRDefault="00000000">
      <w:pPr>
        <w:spacing w:before="20" w:after="40"/>
        <w:ind w:left="360"/>
      </w:pPr>
      <w:r>
        <w:rPr>
          <w:b/>
          <w:color w:val="3B82F6"/>
        </w:rPr>
        <w:t xml:space="preserve">• </w:t>
      </w:r>
      <w:r>
        <w:t>The running cumulative revenue from the start of the year.</w:t>
      </w:r>
    </w:p>
    <w:p w14:paraId="11E24D48" w14:textId="77777777" w:rsidR="00D7481C" w:rsidRDefault="00000000">
      <w:pPr>
        <w:spacing w:before="20" w:after="40"/>
        <w:ind w:left="360"/>
      </w:pPr>
      <w:r>
        <w:rPr>
          <w:b/>
          <w:color w:val="3B82F6"/>
        </w:rPr>
        <w:t xml:space="preserve">• </w:t>
      </w:r>
      <w:r>
        <w:t>A 7-day rolling average of daily revenue (current day and prior 6 days).</w:t>
      </w:r>
    </w:p>
    <w:p w14:paraId="31BB6B2B" w14:textId="77777777" w:rsidR="00D7481C" w:rsidRDefault="00000000">
      <w:pPr>
        <w:spacing w:before="20"/>
      </w:pPr>
      <w:r>
        <w:rPr>
          <w:b/>
        </w:rPr>
        <w:t>SQL Problem 7 (Consecutive Events / Gaps &amp; Islands):</w:t>
      </w:r>
      <w:r>
        <w:br/>
      </w:r>
      <w:r>
        <w:br/>
        <w:t xml:space="preserve">Given </w:t>
      </w:r>
      <w:r>
        <w:rPr>
          <w:rFonts w:ascii="Consolas" w:hAnsi="Consolas"/>
          <w:color w:val="BE185D"/>
          <w:sz w:val="19"/>
        </w:rPr>
        <w:t>user_logins (user_id, login_date)</w:t>
      </w:r>
      <w:r>
        <w:t>. Identify all users who logged in for at least 3 consecutive calendar days.</w:t>
      </w:r>
    </w:p>
    <w:p w14:paraId="7E0B2A4F" w14:textId="77777777" w:rsidR="00D7481C" w:rsidRDefault="00000000">
      <w:pPr>
        <w:spacing w:before="20"/>
      </w:pPr>
      <w:r>
        <w:rPr>
          <w:b/>
        </w:rPr>
        <w:t>SQL Problem 8 (Conditional Pivot):</w:t>
      </w:r>
      <w:r>
        <w:br/>
      </w:r>
      <w:r>
        <w:br/>
        <w:t xml:space="preserve">Given </w:t>
      </w:r>
      <w:r>
        <w:rPr>
          <w:rFonts w:ascii="Consolas" w:hAnsi="Consolas"/>
          <w:color w:val="BE185D"/>
          <w:sz w:val="19"/>
        </w:rPr>
        <w:t>hospital_visits (visit_id, doctor_id, patient_id, visit_type, fee)</w:t>
      </w:r>
      <w:r>
        <w:t xml:space="preserve">. Where </w:t>
      </w:r>
      <w:r>
        <w:rPr>
          <w:rFonts w:ascii="Consolas" w:hAnsi="Consolas"/>
          <w:color w:val="BE185D"/>
          <w:sz w:val="19"/>
        </w:rPr>
        <w:t>visit_type</w:t>
      </w:r>
      <w:r>
        <w:t xml:space="preserve"> is in </w:t>
      </w:r>
      <w:r>
        <w:rPr>
          <w:rFonts w:ascii="Consolas" w:hAnsi="Consolas"/>
          <w:color w:val="BE185D"/>
          <w:sz w:val="19"/>
        </w:rPr>
        <w:t>('In-Person', 'Telehealth', 'Emergency')</w:t>
      </w:r>
      <w:r>
        <w:t xml:space="preserve">. Pivot the data to display </w:t>
      </w:r>
      <w:r>
        <w:rPr>
          <w:rFonts w:ascii="Consolas" w:hAnsi="Consolas"/>
          <w:color w:val="BE185D"/>
          <w:sz w:val="19"/>
        </w:rPr>
        <w:t>doctor_id</w:t>
      </w:r>
      <w:r>
        <w:t>, total visits, total in-person fees, total telehealth fees, and total emergency fees in a single row per doctor.</w:t>
      </w:r>
    </w:p>
    <w:p w14:paraId="0D6302CD" w14:textId="77777777" w:rsidR="00D7481C" w:rsidRDefault="00000000">
      <w:pPr>
        <w:spacing w:before="20"/>
      </w:pPr>
      <w:r>
        <w:rPr>
          <w:b/>
        </w:rPr>
        <w:t>SQL Problem 9 (Correlated Subquery):</w:t>
      </w:r>
      <w:r>
        <w:br/>
      </w:r>
      <w:r>
        <w:br/>
        <w:t xml:space="preserve">Given </w:t>
      </w:r>
      <w:r>
        <w:rPr>
          <w:rFonts w:ascii="Consolas" w:hAnsi="Consolas"/>
          <w:color w:val="BE185D"/>
          <w:sz w:val="19"/>
        </w:rPr>
        <w:t>sales (sale_id, salesperson_id, amount, region)</w:t>
      </w:r>
      <w:r>
        <w:t>. Find all sales transactions whose amount is strictly greater than the average transaction amount of that same region.</w:t>
      </w:r>
    </w:p>
    <w:p w14:paraId="2A6F2DBE" w14:textId="77777777" w:rsidR="00D7481C" w:rsidRDefault="00000000">
      <w:pPr>
        <w:spacing w:before="20"/>
      </w:pPr>
      <w:r>
        <w:rPr>
          <w:b/>
        </w:rPr>
        <w:t>SQL Problem 10 (Join Cardinality &amp; Duplicates):</w:t>
      </w:r>
      <w:r>
        <w:br/>
      </w:r>
      <w:r>
        <w:br/>
        <w:t xml:space="preserve">Table A has 4 rows with key </w:t>
      </w:r>
      <w:r>
        <w:rPr>
          <w:rFonts w:ascii="Consolas" w:hAnsi="Consolas"/>
          <w:color w:val="BE185D"/>
          <w:sz w:val="19"/>
        </w:rPr>
        <w:t>1</w:t>
      </w:r>
      <w:r>
        <w:t xml:space="preserve">. Table B has 3 rows with key </w:t>
      </w:r>
      <w:r>
        <w:rPr>
          <w:rFonts w:ascii="Consolas" w:hAnsi="Consolas"/>
          <w:color w:val="BE185D"/>
          <w:sz w:val="19"/>
        </w:rPr>
        <w:t>1</w:t>
      </w:r>
      <w:r>
        <w:t xml:space="preserve"> and 2 rows with </w:t>
      </w:r>
      <w:r>
        <w:rPr>
          <w:rFonts w:ascii="Consolas" w:hAnsi="Consolas"/>
          <w:color w:val="BE185D"/>
          <w:sz w:val="19"/>
        </w:rPr>
        <w:t>NULL</w:t>
      </w:r>
      <w:r>
        <w:t>. How many rows are returned by:</w:t>
      </w:r>
    </w:p>
    <w:p w14:paraId="063A9F81" w14:textId="77777777" w:rsidR="00D7481C" w:rsidRDefault="00000000">
      <w:pPr>
        <w:spacing w:before="20" w:after="40"/>
        <w:ind w:left="360"/>
      </w:pPr>
      <w:r>
        <w:rPr>
          <w:b/>
          <w:color w:val="3B82F6"/>
        </w:rPr>
        <w:t xml:space="preserve">• </w:t>
      </w:r>
      <w:r>
        <w:rPr>
          <w:rFonts w:ascii="Consolas" w:hAnsi="Consolas"/>
          <w:color w:val="BE185D"/>
          <w:sz w:val="19"/>
        </w:rPr>
        <w:t>INNER JOIN ON A.key = B.key</w:t>
      </w:r>
    </w:p>
    <w:p w14:paraId="1205C44D" w14:textId="77777777" w:rsidR="00D7481C" w:rsidRDefault="00000000">
      <w:pPr>
        <w:spacing w:before="20" w:after="40"/>
        <w:ind w:left="360"/>
      </w:pPr>
      <w:r>
        <w:rPr>
          <w:b/>
          <w:color w:val="3B82F6"/>
        </w:rPr>
        <w:t xml:space="preserve">• </w:t>
      </w:r>
      <w:r>
        <w:rPr>
          <w:rFonts w:ascii="Consolas" w:hAnsi="Consolas"/>
          <w:color w:val="BE185D"/>
          <w:sz w:val="19"/>
        </w:rPr>
        <w:t>LEFT JOIN ON A.key = B.key</w:t>
      </w:r>
    </w:p>
    <w:p w14:paraId="02486670" w14:textId="77777777" w:rsidR="00D7481C" w:rsidRDefault="00000000">
      <w:pPr>
        <w:spacing w:before="20" w:after="40"/>
        <w:ind w:left="360"/>
      </w:pPr>
      <w:r>
        <w:rPr>
          <w:b/>
          <w:color w:val="3B82F6"/>
        </w:rPr>
        <w:t xml:space="preserve">• </w:t>
      </w:r>
      <w:r>
        <w:rPr>
          <w:rFonts w:ascii="Consolas" w:hAnsi="Consolas"/>
          <w:color w:val="BE185D"/>
          <w:sz w:val="19"/>
        </w:rPr>
        <w:t>FULL OUTER JOIN ON A.key = B.key</w:t>
      </w:r>
    </w:p>
    <w:p w14:paraId="2E8E8D76" w14:textId="77777777" w:rsidR="00D7481C" w:rsidRDefault="00D7481C">
      <w:pPr>
        <w:pBdr>
          <w:bottom w:val="single" w:sz="6" w:space="1" w:color="CBD5E1"/>
        </w:pBdr>
        <w:spacing w:before="120" w:after="120"/>
      </w:pPr>
    </w:p>
    <w:p w14:paraId="2DD5B93E" w14:textId="77777777" w:rsidR="00D7481C" w:rsidRDefault="00000000">
      <w:pPr>
        <w:keepNext/>
        <w:spacing w:before="200"/>
      </w:pPr>
      <w:r>
        <w:rPr>
          <w:b/>
          <w:color w:val="1E40AF"/>
          <w:sz w:val="24"/>
        </w:rPr>
        <w:t>Part B: 5 Production Python Coding Challenges</w:t>
      </w:r>
    </w:p>
    <w:p w14:paraId="7B30540A" w14:textId="77777777" w:rsidR="00D7481C" w:rsidRDefault="00000000">
      <w:pPr>
        <w:spacing w:before="20"/>
      </w:pPr>
      <w:r>
        <w:rPr>
          <w:b/>
        </w:rPr>
        <w:t>Python Problem 1 (OOP Architecture):</w:t>
      </w:r>
      <w:r>
        <w:br/>
      </w:r>
      <w:r>
        <w:br/>
        <w:t xml:space="preserve">Design a </w:t>
      </w:r>
      <w:r>
        <w:rPr>
          <w:rFonts w:ascii="Consolas" w:hAnsi="Consolas"/>
          <w:color w:val="BE185D"/>
          <w:sz w:val="19"/>
        </w:rPr>
        <w:t>Shape</w:t>
      </w:r>
      <w:r>
        <w:t xml:space="preserve"> class hierarchy with an abstract base class </w:t>
      </w:r>
      <w:r>
        <w:rPr>
          <w:rFonts w:ascii="Consolas" w:hAnsi="Consolas"/>
          <w:color w:val="BE185D"/>
          <w:sz w:val="19"/>
        </w:rPr>
        <w:t>Shape</w:t>
      </w:r>
      <w:r>
        <w:t xml:space="preserve"> having abstract methods </w:t>
      </w:r>
      <w:r>
        <w:rPr>
          <w:rFonts w:ascii="Consolas" w:hAnsi="Consolas"/>
          <w:color w:val="BE185D"/>
          <w:sz w:val="19"/>
        </w:rPr>
        <w:t>area()</w:t>
      </w:r>
      <w:r>
        <w:t xml:space="preserve"> and </w:t>
      </w:r>
      <w:r>
        <w:rPr>
          <w:rFonts w:ascii="Consolas" w:hAnsi="Consolas"/>
          <w:color w:val="BE185D"/>
          <w:sz w:val="19"/>
        </w:rPr>
        <w:t>perimeter()</w:t>
      </w:r>
      <w:r>
        <w:t xml:space="preserve">. </w:t>
      </w:r>
      <w:r>
        <w:lastRenderedPageBreak/>
        <w:t xml:space="preserve">Implement concrete classes </w:t>
      </w:r>
      <w:r>
        <w:rPr>
          <w:rFonts w:ascii="Consolas" w:hAnsi="Consolas"/>
          <w:color w:val="BE185D"/>
          <w:sz w:val="19"/>
        </w:rPr>
        <w:t>Rectangle(width, height)</w:t>
      </w:r>
      <w:r>
        <w:t xml:space="preserve"> and </w:t>
      </w:r>
      <w:r>
        <w:rPr>
          <w:rFonts w:ascii="Consolas" w:hAnsi="Consolas"/>
          <w:color w:val="BE185D"/>
          <w:sz w:val="19"/>
        </w:rPr>
        <w:t>Circle(radius)</w:t>
      </w:r>
      <w:r>
        <w:t xml:space="preserve">. Add operator overloading so that two shapes can be compared by area using </w:t>
      </w:r>
      <w:r>
        <w:rPr>
          <w:rFonts w:ascii="Consolas" w:hAnsi="Consolas"/>
          <w:color w:val="BE185D"/>
          <w:sz w:val="19"/>
        </w:rPr>
        <w:t>&lt;</w:t>
      </w:r>
      <w:r>
        <w:t xml:space="preserve"> (</w:t>
      </w:r>
      <w:r>
        <w:rPr>
          <w:rFonts w:ascii="Consolas" w:hAnsi="Consolas"/>
          <w:color w:val="BE185D"/>
          <w:sz w:val="19"/>
        </w:rPr>
        <w:t>__lt__</w:t>
      </w:r>
      <w:r>
        <w:t>).</w:t>
      </w:r>
    </w:p>
    <w:p w14:paraId="0814FFA5" w14:textId="77777777" w:rsidR="00D7481C" w:rsidRDefault="00000000">
      <w:pPr>
        <w:spacing w:before="20"/>
      </w:pPr>
      <w:r>
        <w:rPr>
          <w:b/>
        </w:rPr>
        <w:t>Python Problem 2 (Custom Streaming Iterator):</w:t>
      </w:r>
      <w:r>
        <w:br/>
      </w:r>
      <w:r>
        <w:br/>
        <w:t xml:space="preserve">Write a custom iterator class </w:t>
      </w:r>
      <w:r>
        <w:rPr>
          <w:rFonts w:ascii="Consolas" w:hAnsi="Consolas"/>
          <w:color w:val="BE185D"/>
          <w:sz w:val="19"/>
        </w:rPr>
        <w:t>FibonacciIterator(max_count)</w:t>
      </w:r>
      <w:r>
        <w:t xml:space="preserve"> that produces the first </w:t>
      </w:r>
      <w:r>
        <w:rPr>
          <w:rFonts w:ascii="Consolas" w:hAnsi="Consolas"/>
          <w:color w:val="BE185D"/>
          <w:sz w:val="19"/>
        </w:rPr>
        <w:t>max_count</w:t>
      </w:r>
      <w:r>
        <w:t xml:space="preserve"> numbers of the Fibonacci sequence ($0, 1, 1, 2, 3, 5, \dots$) in $O(1)$ memory.</w:t>
      </w:r>
    </w:p>
    <w:p w14:paraId="28A001BC" w14:textId="77777777" w:rsidR="00D7481C" w:rsidRDefault="00000000">
      <w:pPr>
        <w:spacing w:before="20"/>
      </w:pPr>
      <w:r>
        <w:rPr>
          <w:b/>
        </w:rPr>
        <w:t>Python Problem 3 (Binary Search):</w:t>
      </w:r>
      <w:r>
        <w:br/>
      </w:r>
      <w:r>
        <w:br/>
        <w:t xml:space="preserve">Implement </w:t>
      </w:r>
      <w:r>
        <w:rPr>
          <w:rFonts w:ascii="Consolas" w:hAnsi="Consolas"/>
          <w:color w:val="BE185D"/>
          <w:sz w:val="19"/>
        </w:rPr>
        <w:t>binary_search(nums: list[int], target: int) -&gt; int</w:t>
      </w:r>
      <w:r>
        <w:t xml:space="preserve"> that returns the index of </w:t>
      </w:r>
      <w:r>
        <w:rPr>
          <w:rFonts w:ascii="Consolas" w:hAnsi="Consolas"/>
          <w:color w:val="BE185D"/>
          <w:sz w:val="19"/>
        </w:rPr>
        <w:t>target</w:t>
      </w:r>
      <w:r>
        <w:t xml:space="preserve"> in a strictly sorted ascending array in $O(\log n)$ time and $O(1)$ space. Return </w:t>
      </w:r>
      <w:r>
        <w:rPr>
          <w:rFonts w:ascii="Consolas" w:hAnsi="Consolas"/>
          <w:color w:val="BE185D"/>
          <w:sz w:val="19"/>
        </w:rPr>
        <w:t>-1</w:t>
      </w:r>
      <w:r>
        <w:t xml:space="preserve"> if absent.</w:t>
      </w:r>
    </w:p>
    <w:p w14:paraId="1D6F43E5" w14:textId="77777777" w:rsidR="00D7481C" w:rsidRDefault="00000000">
      <w:pPr>
        <w:spacing w:before="20"/>
      </w:pPr>
      <w:r>
        <w:rPr>
          <w:b/>
        </w:rPr>
        <w:t>Python Problem 4 (Frequency &amp; Anagram Substring):</w:t>
      </w:r>
      <w:r>
        <w:br/>
      </w:r>
      <w:r>
        <w:br/>
        <w:t xml:space="preserve">Write a function </w:t>
      </w:r>
      <w:r>
        <w:rPr>
          <w:rFonts w:ascii="Consolas" w:hAnsi="Consolas"/>
          <w:color w:val="BE185D"/>
          <w:sz w:val="19"/>
        </w:rPr>
        <w:t>find_anagram_indices(s: str, p: str) -&gt; list[int]</w:t>
      </w:r>
      <w:r>
        <w:t xml:space="preserve"> that finds all start indices of </w:t>
      </w:r>
      <w:r>
        <w:rPr>
          <w:rFonts w:ascii="Consolas" w:hAnsi="Consolas"/>
          <w:color w:val="BE185D"/>
          <w:sz w:val="19"/>
        </w:rPr>
        <w:t>p</w:t>
      </w:r>
      <w:r>
        <w:t xml:space="preserve">'s anagrams in </w:t>
      </w:r>
      <w:r>
        <w:rPr>
          <w:rFonts w:ascii="Consolas" w:hAnsi="Consolas"/>
          <w:color w:val="BE185D"/>
          <w:sz w:val="19"/>
        </w:rPr>
        <w:t>s</w:t>
      </w:r>
      <w:r>
        <w:t xml:space="preserve"> using a sliding window and hash map/counter in $O(|s|)$ time.</w:t>
      </w:r>
    </w:p>
    <w:p w14:paraId="508C5D51" w14:textId="77777777" w:rsidR="00D7481C" w:rsidRDefault="00000000">
      <w:pPr>
        <w:spacing w:before="20"/>
      </w:pPr>
      <w:r>
        <w:rPr>
          <w:b/>
        </w:rPr>
        <w:t>Python Problem 5 (File Parsing &amp; JSON Generator):</w:t>
      </w:r>
      <w:r>
        <w:br/>
      </w:r>
      <w:r>
        <w:br/>
        <w:t xml:space="preserve">Write a generator function </w:t>
      </w:r>
      <w:r>
        <w:rPr>
          <w:rFonts w:ascii="Consolas" w:hAnsi="Consolas"/>
          <w:color w:val="BE185D"/>
          <w:sz w:val="19"/>
        </w:rPr>
        <w:t>stream_error_logs(file_path: str)</w:t>
      </w:r>
      <w:r>
        <w:t xml:space="preserve"> that opens a log file lazily, finds lines with status </w:t>
      </w:r>
      <w:r>
        <w:rPr>
          <w:rFonts w:ascii="Consolas" w:hAnsi="Consolas"/>
          <w:color w:val="BE185D"/>
          <w:sz w:val="19"/>
        </w:rPr>
        <w:t>[ERROR]</w:t>
      </w:r>
      <w:r>
        <w:t xml:space="preserve">, and yields a parsed dictionary </w:t>
      </w:r>
      <w:r>
        <w:rPr>
          <w:rFonts w:ascii="Consolas" w:hAnsi="Consolas"/>
          <w:color w:val="BE185D"/>
          <w:sz w:val="19"/>
        </w:rPr>
        <w:t>{"timestamp": ..., "service": ..., "message": ...}</w:t>
      </w:r>
      <w:r>
        <w:t xml:space="preserve"> one line at a time.</w:t>
      </w:r>
    </w:p>
    <w:p w14:paraId="33E4BDF3" w14:textId="77777777" w:rsidR="00D7481C" w:rsidRDefault="00D7481C">
      <w:pPr>
        <w:pBdr>
          <w:bottom w:val="single" w:sz="6" w:space="1" w:color="CBD5E1"/>
        </w:pBdr>
        <w:spacing w:before="120" w:after="120"/>
      </w:pPr>
    </w:p>
    <w:p w14:paraId="6957DEBA" w14:textId="77777777" w:rsidR="00D7481C" w:rsidRDefault="00000000">
      <w:pPr>
        <w:keepNext/>
        <w:spacing w:before="320" w:after="120"/>
      </w:pPr>
      <w:r>
        <w:rPr>
          <w:b/>
          <w:color w:val="0F2C59"/>
          <w:sz w:val="36"/>
        </w:rPr>
        <w:t>Part 6: Complete Solutions to Phase 1 Checkpoint</w:t>
      </w:r>
    </w:p>
    <w:p w14:paraId="6B088266" w14:textId="77777777" w:rsidR="00D7481C" w:rsidRDefault="00000000">
      <w:pPr>
        <w:keepNext/>
        <w:spacing w:before="200"/>
      </w:pPr>
      <w:r>
        <w:rPr>
          <w:b/>
          <w:color w:val="1E40AF"/>
          <w:sz w:val="24"/>
        </w:rPr>
        <w:t>Solutions to SQL Problems (1–10)</w:t>
      </w:r>
    </w:p>
    <w:p w14:paraId="407F746C" w14:textId="77777777" w:rsidR="00D7481C" w:rsidRDefault="00000000">
      <w:pPr>
        <w:keepNext/>
        <w:spacing w:before="160" w:after="40"/>
      </w:pPr>
      <w:r>
        <w:rPr>
          <w:b/>
          <w:color w:val="334155"/>
          <w:sz w:val="22"/>
        </w:rPr>
        <w:t>Solution 1:</w:t>
      </w:r>
    </w:p>
    <w:p w14:paraId="74A2265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customer_id,</w:t>
      </w:r>
      <w:r>
        <w:rPr>
          <w:rFonts w:ascii="Consolas" w:hAnsi="Consolas"/>
          <w:color w:val="0F172A"/>
          <w:sz w:val="17"/>
        </w:rPr>
        <w:br/>
        <w:t xml:space="preserve">    COUNT(order_id) AS total_orders_2024,</w:t>
      </w:r>
      <w:r>
        <w:rPr>
          <w:rFonts w:ascii="Consolas" w:hAnsi="Consolas"/>
          <w:color w:val="0F172A"/>
          <w:sz w:val="17"/>
        </w:rPr>
        <w:br/>
        <w:t xml:space="preserve">    SUM(CASE WHEN status = 'Completed' THEN amount ELSE 0 END) AS completed_spend,</w:t>
      </w:r>
      <w:r>
        <w:rPr>
          <w:rFonts w:ascii="Consolas" w:hAnsi="Consolas"/>
          <w:color w:val="0F172A"/>
          <w:sz w:val="17"/>
        </w:rPr>
        <w:br/>
        <w:t xml:space="preserve">    ROUND(</w:t>
      </w:r>
      <w:r>
        <w:rPr>
          <w:rFonts w:ascii="Consolas" w:hAnsi="Consolas"/>
          <w:color w:val="0F172A"/>
          <w:sz w:val="17"/>
        </w:rPr>
        <w:br/>
        <w:t xml:space="preserve">        100.0 * SUM(CASE WHEN status = 'Completed' THEN amount ELSE 0 END) / SUM(amount),</w:t>
      </w:r>
      <w:r>
        <w:rPr>
          <w:rFonts w:ascii="Consolas" w:hAnsi="Consolas"/>
          <w:color w:val="0F172A"/>
          <w:sz w:val="17"/>
        </w:rPr>
        <w:br/>
        <w:t xml:space="preserve">        2</w:t>
      </w:r>
      <w:r>
        <w:rPr>
          <w:rFonts w:ascii="Consolas" w:hAnsi="Consolas"/>
          <w:color w:val="0F172A"/>
          <w:sz w:val="17"/>
        </w:rPr>
        <w:br/>
        <w:t xml:space="preserve">    ) AS completed_spend_pct</w:t>
      </w:r>
      <w:r>
        <w:rPr>
          <w:rFonts w:ascii="Consolas" w:hAnsi="Consolas"/>
          <w:color w:val="0F172A"/>
          <w:sz w:val="17"/>
        </w:rPr>
        <w:br/>
        <w:t>FROM orders</w:t>
      </w:r>
      <w:r>
        <w:rPr>
          <w:rFonts w:ascii="Consolas" w:hAnsi="Consolas"/>
          <w:color w:val="0F172A"/>
          <w:sz w:val="17"/>
        </w:rPr>
        <w:br/>
        <w:t>WHERE EXTRACT(YEAR FROM order_date) = 2024</w:t>
      </w:r>
      <w:r>
        <w:rPr>
          <w:rFonts w:ascii="Consolas" w:hAnsi="Consolas"/>
          <w:color w:val="0F172A"/>
          <w:sz w:val="17"/>
        </w:rPr>
        <w:br/>
        <w:t>GROUP BY customer_id</w:t>
      </w:r>
      <w:r>
        <w:rPr>
          <w:rFonts w:ascii="Consolas" w:hAnsi="Consolas"/>
          <w:color w:val="0F172A"/>
          <w:sz w:val="17"/>
        </w:rPr>
        <w:br/>
        <w:t xml:space="preserve">HAVING COUNT(order_id) &gt;= 3 </w:t>
      </w:r>
      <w:r>
        <w:rPr>
          <w:rFonts w:ascii="Consolas" w:hAnsi="Consolas"/>
          <w:color w:val="0F172A"/>
          <w:sz w:val="17"/>
        </w:rPr>
        <w:br/>
        <w:t xml:space="preserve">   AND SUM(CASE WHEN status = 'Completed' THEN amount ELSE 0 END) &gt; 1000;</w:t>
      </w:r>
    </w:p>
    <w:p w14:paraId="0BA54F38" w14:textId="77777777" w:rsidR="00D7481C" w:rsidRDefault="00000000">
      <w:pPr>
        <w:keepNext/>
        <w:spacing w:before="160" w:after="40"/>
      </w:pPr>
      <w:r>
        <w:rPr>
          <w:b/>
          <w:color w:val="334155"/>
          <w:sz w:val="22"/>
        </w:rPr>
        <w:t>Solution 2:</w:t>
      </w:r>
    </w:p>
    <w:p w14:paraId="5FDCBDA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Technique A: LEFT JOIN with Anti-Join predicate</w:t>
      </w:r>
      <w:r>
        <w:rPr>
          <w:rFonts w:ascii="Consolas" w:hAnsi="Consolas"/>
          <w:color w:val="0F172A"/>
          <w:sz w:val="17"/>
        </w:rPr>
        <w:br/>
        <w:t>SELECT d.dept_id, d.dept_name</w:t>
      </w:r>
      <w:r>
        <w:rPr>
          <w:rFonts w:ascii="Consolas" w:hAnsi="Consolas"/>
          <w:color w:val="0F172A"/>
          <w:sz w:val="17"/>
        </w:rPr>
        <w:br/>
        <w:t>FROM departments d</w:t>
      </w:r>
      <w:r>
        <w:rPr>
          <w:rFonts w:ascii="Consolas" w:hAnsi="Consolas"/>
          <w:color w:val="0F172A"/>
          <w:sz w:val="17"/>
        </w:rPr>
        <w:br/>
        <w:t>LEFT JOIN employees e ON d.dept_id = e.dept_id</w:t>
      </w:r>
      <w:r>
        <w:rPr>
          <w:rFonts w:ascii="Consolas" w:hAnsi="Consolas"/>
          <w:color w:val="0F172A"/>
          <w:sz w:val="17"/>
        </w:rPr>
        <w:br/>
        <w:t>WHERE e.emp_id IS NULL;</w:t>
      </w:r>
      <w:r>
        <w:rPr>
          <w:rFonts w:ascii="Consolas" w:hAnsi="Consolas"/>
          <w:color w:val="0F172A"/>
          <w:sz w:val="17"/>
        </w:rPr>
        <w:br/>
      </w:r>
      <w:r>
        <w:rPr>
          <w:rFonts w:ascii="Consolas" w:hAnsi="Consolas"/>
          <w:color w:val="0F172A"/>
          <w:sz w:val="17"/>
        </w:rPr>
        <w:br/>
        <w:t>-- Technique B: NOT EXISTS (Short-circuit optimization)</w:t>
      </w:r>
      <w:r>
        <w:rPr>
          <w:rFonts w:ascii="Consolas" w:hAnsi="Consolas"/>
          <w:color w:val="0F172A"/>
          <w:sz w:val="17"/>
        </w:rPr>
        <w:br/>
        <w:t>SELECT d.dept_id, d.dept_name</w:t>
      </w:r>
      <w:r>
        <w:rPr>
          <w:rFonts w:ascii="Consolas" w:hAnsi="Consolas"/>
          <w:color w:val="0F172A"/>
          <w:sz w:val="17"/>
        </w:rPr>
        <w:br/>
        <w:t>FROM departments d</w:t>
      </w:r>
      <w:r>
        <w:rPr>
          <w:rFonts w:ascii="Consolas" w:hAnsi="Consolas"/>
          <w:color w:val="0F172A"/>
          <w:sz w:val="17"/>
        </w:rPr>
        <w:br/>
        <w:t>WHERE NOT EXISTS (</w:t>
      </w:r>
      <w:r>
        <w:rPr>
          <w:rFonts w:ascii="Consolas" w:hAnsi="Consolas"/>
          <w:color w:val="0F172A"/>
          <w:sz w:val="17"/>
        </w:rPr>
        <w:br/>
      </w:r>
      <w:r>
        <w:rPr>
          <w:rFonts w:ascii="Consolas" w:hAnsi="Consolas"/>
          <w:color w:val="0F172A"/>
          <w:sz w:val="17"/>
        </w:rPr>
        <w:lastRenderedPageBreak/>
        <w:t xml:space="preserve">    SELECT 1 FROM employees e WHERE e.dept_id = d.dept_id</w:t>
      </w:r>
      <w:r>
        <w:rPr>
          <w:rFonts w:ascii="Consolas" w:hAnsi="Consolas"/>
          <w:color w:val="0F172A"/>
          <w:sz w:val="17"/>
        </w:rPr>
        <w:br/>
        <w:t>);</w:t>
      </w:r>
    </w:p>
    <w:p w14:paraId="3263C2B9" w14:textId="77777777" w:rsidR="00D7481C" w:rsidRDefault="00000000">
      <w:pPr>
        <w:keepNext/>
        <w:spacing w:before="160" w:after="40"/>
      </w:pPr>
      <w:r>
        <w:rPr>
          <w:b/>
          <w:color w:val="334155"/>
          <w:sz w:val="22"/>
        </w:rPr>
        <w:t>Solution 3:</w:t>
      </w:r>
    </w:p>
    <w:p w14:paraId="3832090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e1.emp_name AS high_earner,</w:t>
      </w:r>
      <w:r>
        <w:rPr>
          <w:rFonts w:ascii="Consolas" w:hAnsi="Consolas"/>
          <w:color w:val="0F172A"/>
          <w:sz w:val="17"/>
        </w:rPr>
        <w:br/>
        <w:t xml:space="preserve">    e2.emp_name AS low_earner,</w:t>
      </w:r>
      <w:r>
        <w:rPr>
          <w:rFonts w:ascii="Consolas" w:hAnsi="Consolas"/>
          <w:color w:val="0F172A"/>
          <w:sz w:val="17"/>
        </w:rPr>
        <w:br/>
        <w:t xml:space="preserve">    e1.dept_id,</w:t>
      </w:r>
      <w:r>
        <w:rPr>
          <w:rFonts w:ascii="Consolas" w:hAnsi="Consolas"/>
          <w:color w:val="0F172A"/>
          <w:sz w:val="17"/>
        </w:rPr>
        <w:br/>
        <w:t xml:space="preserve">    e1.salary AS high_sal,</w:t>
      </w:r>
      <w:r>
        <w:rPr>
          <w:rFonts w:ascii="Consolas" w:hAnsi="Consolas"/>
          <w:color w:val="0F172A"/>
          <w:sz w:val="17"/>
        </w:rPr>
        <w:br/>
        <w:t xml:space="preserve">    e2.salary AS low_sal,</w:t>
      </w:r>
      <w:r>
        <w:rPr>
          <w:rFonts w:ascii="Consolas" w:hAnsi="Consolas"/>
          <w:color w:val="0F172A"/>
          <w:sz w:val="17"/>
        </w:rPr>
        <w:br/>
        <w:t xml:space="preserve">    (e1.salary - e2.salary) AS salary_difference</w:t>
      </w:r>
      <w:r>
        <w:rPr>
          <w:rFonts w:ascii="Consolas" w:hAnsi="Consolas"/>
          <w:color w:val="0F172A"/>
          <w:sz w:val="17"/>
        </w:rPr>
        <w:br/>
        <w:t>FROM employee_salaries e1</w:t>
      </w:r>
      <w:r>
        <w:rPr>
          <w:rFonts w:ascii="Consolas" w:hAnsi="Consolas"/>
          <w:color w:val="0F172A"/>
          <w:sz w:val="17"/>
        </w:rPr>
        <w:br/>
        <w:t xml:space="preserve">INNER JOIN employee_salaries e2 </w:t>
      </w:r>
      <w:r>
        <w:rPr>
          <w:rFonts w:ascii="Consolas" w:hAnsi="Consolas"/>
          <w:color w:val="0F172A"/>
          <w:sz w:val="17"/>
        </w:rPr>
        <w:br/>
        <w:t xml:space="preserve">    ON e1.dept_id = e2.dept_id </w:t>
      </w:r>
      <w:r>
        <w:rPr>
          <w:rFonts w:ascii="Consolas" w:hAnsi="Consolas"/>
          <w:color w:val="0F172A"/>
          <w:sz w:val="17"/>
        </w:rPr>
        <w:br/>
        <w:t xml:space="preserve">    AND e1.salary &gt;= e2.salary + 20000;</w:t>
      </w:r>
    </w:p>
    <w:p w14:paraId="72901E03" w14:textId="77777777" w:rsidR="00D7481C" w:rsidRDefault="00000000">
      <w:pPr>
        <w:keepNext/>
        <w:spacing w:before="160" w:after="40"/>
      </w:pPr>
      <w:r>
        <w:rPr>
          <w:b/>
          <w:color w:val="334155"/>
          <w:sz w:val="22"/>
        </w:rPr>
        <w:t>Solution 4:</w:t>
      </w:r>
    </w:p>
    <w:p w14:paraId="1DDC513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RankedSalaries AS (</w:t>
      </w:r>
      <w:r>
        <w:rPr>
          <w:rFonts w:ascii="Consolas" w:hAnsi="Consolas"/>
          <w:color w:val="0F172A"/>
          <w:sz w:val="17"/>
        </w:rPr>
        <w:br/>
        <w:t xml:space="preserve">    SELECT salary, DENSE_RANK() OVER (ORDER BY salary DESC) AS rnk</w:t>
      </w:r>
      <w:r>
        <w:rPr>
          <w:rFonts w:ascii="Consolas" w:hAnsi="Consolas"/>
          <w:color w:val="0F172A"/>
          <w:sz w:val="17"/>
        </w:rPr>
        <w:br/>
        <w:t xml:space="preserve">    FROM employees</w:t>
      </w:r>
      <w:r>
        <w:rPr>
          <w:rFonts w:ascii="Consolas" w:hAnsi="Consolas"/>
          <w:color w:val="0F172A"/>
          <w:sz w:val="17"/>
        </w:rPr>
        <w:br/>
        <w:t>)</w:t>
      </w:r>
      <w:r>
        <w:rPr>
          <w:rFonts w:ascii="Consolas" w:hAnsi="Consolas"/>
          <w:color w:val="0F172A"/>
          <w:sz w:val="17"/>
        </w:rPr>
        <w:br/>
        <w:t>SELECT COALESCE(</w:t>
      </w:r>
      <w:r>
        <w:rPr>
          <w:rFonts w:ascii="Consolas" w:hAnsi="Consolas"/>
          <w:color w:val="0F172A"/>
          <w:sz w:val="17"/>
        </w:rPr>
        <w:br/>
        <w:t xml:space="preserve">    (SELECT DISTINCT salary FROM RankedSalaries WHERE rnk = 2), </w:t>
      </w:r>
      <w:r>
        <w:rPr>
          <w:rFonts w:ascii="Consolas" w:hAnsi="Consolas"/>
          <w:color w:val="0F172A"/>
          <w:sz w:val="17"/>
        </w:rPr>
        <w:br/>
        <w:t xml:space="preserve">    NULL</w:t>
      </w:r>
      <w:r>
        <w:rPr>
          <w:rFonts w:ascii="Consolas" w:hAnsi="Consolas"/>
          <w:color w:val="0F172A"/>
          <w:sz w:val="17"/>
        </w:rPr>
        <w:br/>
        <w:t>) AS second_highest_salary;</w:t>
      </w:r>
    </w:p>
    <w:p w14:paraId="2823F1F6" w14:textId="77777777" w:rsidR="00D7481C" w:rsidRDefault="00000000">
      <w:pPr>
        <w:keepNext/>
        <w:spacing w:before="160" w:after="40"/>
      </w:pPr>
      <w:r>
        <w:rPr>
          <w:b/>
          <w:color w:val="334155"/>
          <w:sz w:val="22"/>
        </w:rPr>
        <w:t>Solution 5:</w:t>
      </w:r>
    </w:p>
    <w:p w14:paraId="06063B7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RankedProducts AS (</w:t>
      </w:r>
      <w:r>
        <w:rPr>
          <w:rFonts w:ascii="Consolas" w:hAnsi="Consolas"/>
          <w:color w:val="0F172A"/>
          <w:sz w:val="17"/>
        </w:rPr>
        <w:br/>
        <w:t xml:space="preserve">    SELECT </w:t>
      </w:r>
      <w:r>
        <w:rPr>
          <w:rFonts w:ascii="Consolas" w:hAnsi="Consolas"/>
          <w:color w:val="0F172A"/>
          <w:sz w:val="17"/>
        </w:rPr>
        <w:br/>
        <w:t xml:space="preserve">        category_id,</w:t>
      </w:r>
      <w:r>
        <w:rPr>
          <w:rFonts w:ascii="Consolas" w:hAnsi="Consolas"/>
          <w:color w:val="0F172A"/>
          <w:sz w:val="17"/>
        </w:rPr>
        <w:br/>
        <w:t xml:space="preserve">        product_name,</w:t>
      </w:r>
      <w:r>
        <w:rPr>
          <w:rFonts w:ascii="Consolas" w:hAnsi="Consolas"/>
          <w:color w:val="0F172A"/>
          <w:sz w:val="17"/>
        </w:rPr>
        <w:br/>
        <w:t xml:space="preserve">        price,</w:t>
      </w:r>
      <w:r>
        <w:rPr>
          <w:rFonts w:ascii="Consolas" w:hAnsi="Consolas"/>
          <w:color w:val="0F172A"/>
          <w:sz w:val="17"/>
        </w:rPr>
        <w:br/>
        <w:t xml:space="preserve">        DENSE_RANK() OVER (PARTITION BY category_id ORDER BY price DESC) AS price_rank</w:t>
      </w:r>
      <w:r>
        <w:rPr>
          <w:rFonts w:ascii="Consolas" w:hAnsi="Consolas"/>
          <w:color w:val="0F172A"/>
          <w:sz w:val="17"/>
        </w:rPr>
        <w:br/>
        <w:t xml:space="preserve">    FROM products</w:t>
      </w:r>
      <w:r>
        <w:rPr>
          <w:rFonts w:ascii="Consolas" w:hAnsi="Consolas"/>
          <w:color w:val="0F172A"/>
          <w:sz w:val="17"/>
        </w:rPr>
        <w:br/>
        <w:t>)</w:t>
      </w:r>
      <w:r>
        <w:rPr>
          <w:rFonts w:ascii="Consolas" w:hAnsi="Consolas"/>
          <w:color w:val="0F172A"/>
          <w:sz w:val="17"/>
        </w:rPr>
        <w:br/>
        <w:t>SELECT category_id, product_name, price, price_rank</w:t>
      </w:r>
      <w:r>
        <w:rPr>
          <w:rFonts w:ascii="Consolas" w:hAnsi="Consolas"/>
          <w:color w:val="0F172A"/>
          <w:sz w:val="17"/>
        </w:rPr>
        <w:br/>
        <w:t>FROM RankedProducts</w:t>
      </w:r>
      <w:r>
        <w:rPr>
          <w:rFonts w:ascii="Consolas" w:hAnsi="Consolas"/>
          <w:color w:val="0F172A"/>
          <w:sz w:val="17"/>
        </w:rPr>
        <w:br/>
        <w:t>WHERE price_rank &lt;= 2</w:t>
      </w:r>
      <w:r>
        <w:rPr>
          <w:rFonts w:ascii="Consolas" w:hAnsi="Consolas"/>
          <w:color w:val="0F172A"/>
          <w:sz w:val="17"/>
        </w:rPr>
        <w:br/>
        <w:t>ORDER BY category_id, price_rank;</w:t>
      </w:r>
    </w:p>
    <w:p w14:paraId="3823260F" w14:textId="77777777" w:rsidR="00D7481C" w:rsidRDefault="00000000">
      <w:pPr>
        <w:keepNext/>
        <w:spacing w:before="160" w:after="40"/>
      </w:pPr>
      <w:r>
        <w:rPr>
          <w:b/>
          <w:color w:val="334155"/>
          <w:sz w:val="22"/>
        </w:rPr>
        <w:t>Solution 6:</w:t>
      </w:r>
    </w:p>
    <w:p w14:paraId="3777D64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revenue_date,</w:t>
      </w:r>
      <w:r>
        <w:rPr>
          <w:rFonts w:ascii="Consolas" w:hAnsi="Consolas"/>
          <w:color w:val="0F172A"/>
          <w:sz w:val="17"/>
        </w:rPr>
        <w:br/>
        <w:t xml:space="preserve">    daily_amount,</w:t>
      </w:r>
      <w:r>
        <w:rPr>
          <w:rFonts w:ascii="Consolas" w:hAnsi="Consolas"/>
          <w:color w:val="0F172A"/>
          <w:sz w:val="17"/>
        </w:rPr>
        <w:br/>
        <w:t xml:space="preserve">    -- 1. Cumulative Running Total</w:t>
      </w:r>
      <w:r>
        <w:rPr>
          <w:rFonts w:ascii="Consolas" w:hAnsi="Consolas"/>
          <w:color w:val="0F172A"/>
          <w:sz w:val="17"/>
        </w:rPr>
        <w:br/>
        <w:t xml:space="preserve">    SUM(daily_amount) OVER (</w:t>
      </w:r>
      <w:r>
        <w:rPr>
          <w:rFonts w:ascii="Consolas" w:hAnsi="Consolas"/>
          <w:color w:val="0F172A"/>
          <w:sz w:val="17"/>
        </w:rPr>
        <w:br/>
        <w:t xml:space="preserve">        ORDER BY revenue_date </w:t>
      </w:r>
      <w:r>
        <w:rPr>
          <w:rFonts w:ascii="Consolas" w:hAnsi="Consolas"/>
          <w:color w:val="0F172A"/>
          <w:sz w:val="17"/>
        </w:rPr>
        <w:br/>
        <w:t xml:space="preserve">        ROWS BETWEEN UNBOUNDED PRECEDING AND CURRENT ROW</w:t>
      </w:r>
      <w:r>
        <w:rPr>
          <w:rFonts w:ascii="Consolas" w:hAnsi="Consolas"/>
          <w:color w:val="0F172A"/>
          <w:sz w:val="17"/>
        </w:rPr>
        <w:br/>
        <w:t xml:space="preserve">    ) AS running_yearly_total,</w:t>
      </w:r>
      <w:r>
        <w:rPr>
          <w:rFonts w:ascii="Consolas" w:hAnsi="Consolas"/>
          <w:color w:val="0F172A"/>
          <w:sz w:val="17"/>
        </w:rPr>
        <w:br/>
        <w:t xml:space="preserve">    -- 2. 7-Day Rolling Moving Average</w:t>
      </w:r>
      <w:r>
        <w:rPr>
          <w:rFonts w:ascii="Consolas" w:hAnsi="Consolas"/>
          <w:color w:val="0F172A"/>
          <w:sz w:val="17"/>
        </w:rPr>
        <w:br/>
        <w:t xml:space="preserve">    ROUND(</w:t>
      </w:r>
      <w:r>
        <w:rPr>
          <w:rFonts w:ascii="Consolas" w:hAnsi="Consolas"/>
          <w:color w:val="0F172A"/>
          <w:sz w:val="17"/>
        </w:rPr>
        <w:br/>
        <w:t xml:space="preserve">        AVG(daily_amount) OVER (</w:t>
      </w:r>
      <w:r>
        <w:rPr>
          <w:rFonts w:ascii="Consolas" w:hAnsi="Consolas"/>
          <w:color w:val="0F172A"/>
          <w:sz w:val="17"/>
        </w:rPr>
        <w:br/>
        <w:t xml:space="preserve">            ORDER BY revenue_date </w:t>
      </w:r>
      <w:r>
        <w:rPr>
          <w:rFonts w:ascii="Consolas" w:hAnsi="Consolas"/>
          <w:color w:val="0F172A"/>
          <w:sz w:val="17"/>
        </w:rPr>
        <w:br/>
        <w:t xml:space="preserve">            ROWS BETWEEN 6 PRECEDING AND CURRENT ROW</w:t>
      </w:r>
      <w:r>
        <w:rPr>
          <w:rFonts w:ascii="Consolas" w:hAnsi="Consolas"/>
          <w:color w:val="0F172A"/>
          <w:sz w:val="17"/>
        </w:rPr>
        <w:br/>
        <w:t xml:space="preserve">        ), </w:t>
      </w:r>
      <w:r>
        <w:rPr>
          <w:rFonts w:ascii="Consolas" w:hAnsi="Consolas"/>
          <w:color w:val="0F172A"/>
          <w:sz w:val="17"/>
        </w:rPr>
        <w:br/>
        <w:t xml:space="preserve">        2</w:t>
      </w:r>
      <w:r>
        <w:rPr>
          <w:rFonts w:ascii="Consolas" w:hAnsi="Consolas"/>
          <w:color w:val="0F172A"/>
          <w:sz w:val="17"/>
        </w:rPr>
        <w:br/>
        <w:t xml:space="preserve">    ) AS rolling_7day_avg</w:t>
      </w:r>
      <w:r>
        <w:rPr>
          <w:rFonts w:ascii="Consolas" w:hAnsi="Consolas"/>
          <w:color w:val="0F172A"/>
          <w:sz w:val="17"/>
        </w:rPr>
        <w:br/>
        <w:t>FROM daily_revenue;</w:t>
      </w:r>
    </w:p>
    <w:p w14:paraId="0B6450EA" w14:textId="77777777" w:rsidR="00D7481C" w:rsidRDefault="00000000">
      <w:pPr>
        <w:keepNext/>
        <w:spacing w:before="160" w:after="40"/>
      </w:pPr>
      <w:r>
        <w:rPr>
          <w:b/>
          <w:color w:val="334155"/>
          <w:sz w:val="22"/>
        </w:rPr>
        <w:t>Solution 7:</w:t>
      </w:r>
    </w:p>
    <w:p w14:paraId="2280E2C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DistinctLogins AS (</w:t>
      </w:r>
      <w:r>
        <w:rPr>
          <w:rFonts w:ascii="Consolas" w:hAnsi="Consolas"/>
          <w:color w:val="0F172A"/>
          <w:sz w:val="17"/>
        </w:rPr>
        <w:br/>
        <w:t xml:space="preserve">    SELECT DISTINCT user_id, CAST(login_date AS DATE) AS login_date</w:t>
      </w:r>
      <w:r>
        <w:rPr>
          <w:rFonts w:ascii="Consolas" w:hAnsi="Consolas"/>
          <w:color w:val="0F172A"/>
          <w:sz w:val="17"/>
        </w:rPr>
        <w:br/>
      </w:r>
      <w:r>
        <w:rPr>
          <w:rFonts w:ascii="Consolas" w:hAnsi="Consolas"/>
          <w:color w:val="0F172A"/>
          <w:sz w:val="17"/>
        </w:rPr>
        <w:lastRenderedPageBreak/>
        <w:t xml:space="preserve">    FROM user_logins</w:t>
      </w:r>
      <w:r>
        <w:rPr>
          <w:rFonts w:ascii="Consolas" w:hAnsi="Consolas"/>
          <w:color w:val="0F172A"/>
          <w:sz w:val="17"/>
        </w:rPr>
        <w:br/>
        <w:t>),</w:t>
      </w:r>
      <w:r>
        <w:rPr>
          <w:rFonts w:ascii="Consolas" w:hAnsi="Consolas"/>
          <w:color w:val="0F172A"/>
          <w:sz w:val="17"/>
        </w:rPr>
        <w:br/>
        <w:t>Sequenced AS (</w:t>
      </w:r>
      <w:r>
        <w:rPr>
          <w:rFonts w:ascii="Consolas" w:hAnsi="Consolas"/>
          <w:color w:val="0F172A"/>
          <w:sz w:val="17"/>
        </w:rPr>
        <w:br/>
        <w:t xml:space="preserve">    SELECT </w:t>
      </w:r>
      <w:r>
        <w:rPr>
          <w:rFonts w:ascii="Consolas" w:hAnsi="Consolas"/>
          <w:color w:val="0F172A"/>
          <w:sz w:val="17"/>
        </w:rPr>
        <w:br/>
        <w:t xml:space="preserve">        user_id,</w:t>
      </w:r>
      <w:r>
        <w:rPr>
          <w:rFonts w:ascii="Consolas" w:hAnsi="Consolas"/>
          <w:color w:val="0F172A"/>
          <w:sz w:val="17"/>
        </w:rPr>
        <w:br/>
        <w:t xml:space="preserve">        login_date,</w:t>
      </w:r>
      <w:r>
        <w:rPr>
          <w:rFonts w:ascii="Consolas" w:hAnsi="Consolas"/>
          <w:color w:val="0F172A"/>
          <w:sz w:val="17"/>
        </w:rPr>
        <w:br/>
        <w:t xml:space="preserve">        login_date - CAST(ROW_NUMBER() OVER(PARTITION BY user_id ORDER BY login_date) AS INT) * INTERVAL '1 day' AS island_id</w:t>
      </w:r>
      <w:r>
        <w:rPr>
          <w:rFonts w:ascii="Consolas" w:hAnsi="Consolas"/>
          <w:color w:val="0F172A"/>
          <w:sz w:val="17"/>
        </w:rPr>
        <w:br/>
        <w:t xml:space="preserve">    FROM DistinctLogins</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user_id,</w:t>
      </w:r>
      <w:r>
        <w:rPr>
          <w:rFonts w:ascii="Consolas" w:hAnsi="Consolas"/>
          <w:color w:val="0F172A"/>
          <w:sz w:val="17"/>
        </w:rPr>
        <w:br/>
        <w:t xml:space="preserve">    MIN(login_date) AS streak_start,</w:t>
      </w:r>
      <w:r>
        <w:rPr>
          <w:rFonts w:ascii="Consolas" w:hAnsi="Consolas"/>
          <w:color w:val="0F172A"/>
          <w:sz w:val="17"/>
        </w:rPr>
        <w:br/>
        <w:t xml:space="preserve">    MAX(login_date) AS streak_end,</w:t>
      </w:r>
      <w:r>
        <w:rPr>
          <w:rFonts w:ascii="Consolas" w:hAnsi="Consolas"/>
          <w:color w:val="0F172A"/>
          <w:sz w:val="17"/>
        </w:rPr>
        <w:br/>
        <w:t xml:space="preserve">    COUNT(*) AS consecutive_active_days</w:t>
      </w:r>
      <w:r>
        <w:rPr>
          <w:rFonts w:ascii="Consolas" w:hAnsi="Consolas"/>
          <w:color w:val="0F172A"/>
          <w:sz w:val="17"/>
        </w:rPr>
        <w:br/>
        <w:t>FROM Sequenced</w:t>
      </w:r>
      <w:r>
        <w:rPr>
          <w:rFonts w:ascii="Consolas" w:hAnsi="Consolas"/>
          <w:color w:val="0F172A"/>
          <w:sz w:val="17"/>
        </w:rPr>
        <w:br/>
        <w:t>GROUP BY user_id, island_id</w:t>
      </w:r>
      <w:r>
        <w:rPr>
          <w:rFonts w:ascii="Consolas" w:hAnsi="Consolas"/>
          <w:color w:val="0F172A"/>
          <w:sz w:val="17"/>
        </w:rPr>
        <w:br/>
        <w:t>HAVING COUNT(*) &gt;= 3;</w:t>
      </w:r>
    </w:p>
    <w:p w14:paraId="45897204" w14:textId="77777777" w:rsidR="00D7481C" w:rsidRDefault="00000000">
      <w:pPr>
        <w:keepNext/>
        <w:spacing w:before="160" w:after="40"/>
      </w:pPr>
      <w:r>
        <w:rPr>
          <w:b/>
          <w:color w:val="334155"/>
          <w:sz w:val="22"/>
        </w:rPr>
        <w:t>Solution 8:</w:t>
      </w:r>
    </w:p>
    <w:p w14:paraId="44E7EF5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doctor_id,</w:t>
      </w:r>
      <w:r>
        <w:rPr>
          <w:rFonts w:ascii="Consolas" w:hAnsi="Consolas"/>
          <w:color w:val="0F172A"/>
          <w:sz w:val="17"/>
        </w:rPr>
        <w:br/>
        <w:t xml:space="preserve">    COUNT(*) AS total_visits,</w:t>
      </w:r>
      <w:r>
        <w:rPr>
          <w:rFonts w:ascii="Consolas" w:hAnsi="Consolas"/>
          <w:color w:val="0F172A"/>
          <w:sz w:val="17"/>
        </w:rPr>
        <w:br/>
        <w:t xml:space="preserve">    SUM(CASE WHEN visit_type = 'In-Person' THEN fee ELSE 0 END) AS in_person_fees,</w:t>
      </w:r>
      <w:r>
        <w:rPr>
          <w:rFonts w:ascii="Consolas" w:hAnsi="Consolas"/>
          <w:color w:val="0F172A"/>
          <w:sz w:val="17"/>
        </w:rPr>
        <w:br/>
        <w:t xml:space="preserve">    SUM(CASE WHEN visit_type = 'Telehealth' THEN fee ELSE 0 END) AS telehealth_fees,</w:t>
      </w:r>
      <w:r>
        <w:rPr>
          <w:rFonts w:ascii="Consolas" w:hAnsi="Consolas"/>
          <w:color w:val="0F172A"/>
          <w:sz w:val="17"/>
        </w:rPr>
        <w:br/>
        <w:t xml:space="preserve">    SUM(CASE WHEN visit_type = 'Emergency' THEN fee ELSE 0 END) AS emergency_fees</w:t>
      </w:r>
      <w:r>
        <w:rPr>
          <w:rFonts w:ascii="Consolas" w:hAnsi="Consolas"/>
          <w:color w:val="0F172A"/>
          <w:sz w:val="17"/>
        </w:rPr>
        <w:br/>
        <w:t>FROM hospital_visits</w:t>
      </w:r>
      <w:r>
        <w:rPr>
          <w:rFonts w:ascii="Consolas" w:hAnsi="Consolas"/>
          <w:color w:val="0F172A"/>
          <w:sz w:val="17"/>
        </w:rPr>
        <w:br/>
        <w:t>GROUP BY doctor_id;</w:t>
      </w:r>
    </w:p>
    <w:p w14:paraId="10D618C1" w14:textId="77777777" w:rsidR="00D7481C" w:rsidRDefault="00000000">
      <w:pPr>
        <w:keepNext/>
        <w:spacing w:before="160" w:after="40"/>
      </w:pPr>
      <w:r>
        <w:rPr>
          <w:b/>
          <w:color w:val="334155"/>
          <w:sz w:val="22"/>
        </w:rPr>
        <w:t>Solution 9:</w:t>
      </w:r>
    </w:p>
    <w:p w14:paraId="00805B6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s.sale_id, s.salesperson_id, s.region, s.amount</w:t>
      </w:r>
      <w:r>
        <w:rPr>
          <w:rFonts w:ascii="Consolas" w:hAnsi="Consolas"/>
          <w:color w:val="0F172A"/>
          <w:sz w:val="17"/>
        </w:rPr>
        <w:br/>
        <w:t>FROM sales s</w:t>
      </w:r>
      <w:r>
        <w:rPr>
          <w:rFonts w:ascii="Consolas" w:hAnsi="Consolas"/>
          <w:color w:val="0F172A"/>
          <w:sz w:val="17"/>
        </w:rPr>
        <w:br/>
        <w:t>WHERE s.amount &gt; (</w:t>
      </w:r>
      <w:r>
        <w:rPr>
          <w:rFonts w:ascii="Consolas" w:hAnsi="Consolas"/>
          <w:color w:val="0F172A"/>
          <w:sz w:val="17"/>
        </w:rPr>
        <w:br/>
        <w:t xml:space="preserve">    SELECT AVG(sub.amount)</w:t>
      </w:r>
      <w:r>
        <w:rPr>
          <w:rFonts w:ascii="Consolas" w:hAnsi="Consolas"/>
          <w:color w:val="0F172A"/>
          <w:sz w:val="17"/>
        </w:rPr>
        <w:br/>
        <w:t xml:space="preserve">    FROM sales sub</w:t>
      </w:r>
      <w:r>
        <w:rPr>
          <w:rFonts w:ascii="Consolas" w:hAnsi="Consolas"/>
          <w:color w:val="0F172A"/>
          <w:sz w:val="17"/>
        </w:rPr>
        <w:br/>
        <w:t xml:space="preserve">    WHERE sub.region = s.region</w:t>
      </w:r>
      <w:r>
        <w:rPr>
          <w:rFonts w:ascii="Consolas" w:hAnsi="Consolas"/>
          <w:color w:val="0F172A"/>
          <w:sz w:val="17"/>
        </w:rPr>
        <w:br/>
        <w:t>);</w:t>
      </w:r>
    </w:p>
    <w:p w14:paraId="573FA6EE" w14:textId="77777777" w:rsidR="00D7481C" w:rsidRDefault="00000000">
      <w:pPr>
        <w:keepNext/>
        <w:spacing w:before="160" w:after="40"/>
      </w:pPr>
      <w:r>
        <w:rPr>
          <w:b/>
          <w:color w:val="334155"/>
          <w:sz w:val="22"/>
        </w:rPr>
        <w:t>Solution 10:</w:t>
      </w:r>
    </w:p>
    <w:p w14:paraId="3FF3E5DC" w14:textId="77777777" w:rsidR="00D7481C" w:rsidRDefault="00000000">
      <w:pPr>
        <w:spacing w:before="20" w:after="40"/>
        <w:ind w:left="360"/>
      </w:pPr>
      <w:r>
        <w:rPr>
          <w:b/>
          <w:color w:val="3B82F6"/>
        </w:rPr>
        <w:t xml:space="preserve">• </w:t>
      </w:r>
      <w:r>
        <w:rPr>
          <w:b/>
        </w:rPr>
        <w:t>1. INNER JOIN:</w:t>
      </w:r>
      <w:r>
        <w:t xml:space="preserve"> $4 \times 3 = 12$ rows. (Keys with 1 match; NULLs do not match).</w:t>
      </w:r>
    </w:p>
    <w:p w14:paraId="0AC5EF5C" w14:textId="77777777" w:rsidR="00D7481C" w:rsidRDefault="00000000">
      <w:pPr>
        <w:spacing w:before="20" w:after="40"/>
        <w:ind w:left="360"/>
      </w:pPr>
      <w:r>
        <w:rPr>
          <w:b/>
          <w:color w:val="3B82F6"/>
        </w:rPr>
        <w:t xml:space="preserve">• </w:t>
      </w:r>
      <w:r>
        <w:rPr>
          <w:b/>
        </w:rPr>
        <w:t>2. LEFT JOIN:</w:t>
      </w:r>
      <w:r>
        <w:t xml:space="preserve"> $4 \times 3 = 12$ rows. (All 4 rows from A find 3 matches in B).</w:t>
      </w:r>
    </w:p>
    <w:p w14:paraId="667C4601" w14:textId="77777777" w:rsidR="00D7481C" w:rsidRDefault="00000000">
      <w:pPr>
        <w:spacing w:before="20" w:after="40"/>
        <w:ind w:left="360"/>
      </w:pPr>
      <w:r>
        <w:rPr>
          <w:b/>
          <w:color w:val="3B82F6"/>
        </w:rPr>
        <w:t xml:space="preserve">• </w:t>
      </w:r>
      <w:r>
        <w:rPr>
          <w:b/>
        </w:rPr>
        <w:t>3. FULL OUTER JOIN:</w:t>
      </w:r>
      <w:r>
        <w:t xml:space="preserve"> $12 + 2 = 14$ rows. (12 matched rows + 2 unmatched NULL rows from Table B).</w:t>
      </w:r>
    </w:p>
    <w:p w14:paraId="48968D4C" w14:textId="77777777" w:rsidR="00D7481C" w:rsidRDefault="00D7481C">
      <w:pPr>
        <w:pBdr>
          <w:bottom w:val="single" w:sz="6" w:space="1" w:color="CBD5E1"/>
        </w:pBdr>
        <w:spacing w:before="120" w:after="120"/>
      </w:pPr>
    </w:p>
    <w:p w14:paraId="52B77CE4" w14:textId="77777777" w:rsidR="00D7481C" w:rsidRDefault="00000000">
      <w:pPr>
        <w:keepNext/>
        <w:spacing w:before="200"/>
      </w:pPr>
      <w:r>
        <w:rPr>
          <w:b/>
          <w:color w:val="1E40AF"/>
          <w:sz w:val="24"/>
        </w:rPr>
        <w:t>Solutions to Python Problems (1–5)</w:t>
      </w:r>
    </w:p>
    <w:p w14:paraId="643F2053" w14:textId="77777777" w:rsidR="00D7481C" w:rsidRDefault="00000000">
      <w:pPr>
        <w:keepNext/>
        <w:spacing w:before="160" w:after="40"/>
      </w:pPr>
      <w:r>
        <w:rPr>
          <w:b/>
          <w:color w:val="334155"/>
          <w:sz w:val="22"/>
        </w:rPr>
        <w:t>Solution 1 (OOP Shape Hierarchy):</w:t>
      </w:r>
    </w:p>
    <w:p w14:paraId="64C806C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math</w:t>
      </w:r>
      <w:r>
        <w:rPr>
          <w:rFonts w:ascii="Consolas" w:hAnsi="Consolas"/>
          <w:color w:val="0F172A"/>
          <w:sz w:val="17"/>
        </w:rPr>
        <w:br/>
        <w:t>from abc import ABC, abstractmethod</w:t>
      </w:r>
      <w:r>
        <w:rPr>
          <w:rFonts w:ascii="Consolas" w:hAnsi="Consolas"/>
          <w:color w:val="0F172A"/>
          <w:sz w:val="17"/>
        </w:rPr>
        <w:br/>
      </w:r>
      <w:r>
        <w:rPr>
          <w:rFonts w:ascii="Consolas" w:hAnsi="Consolas"/>
          <w:color w:val="0F172A"/>
          <w:sz w:val="17"/>
        </w:rPr>
        <w:br/>
        <w:t>class Shape(ABC):</w:t>
      </w:r>
      <w:r>
        <w:rPr>
          <w:rFonts w:ascii="Consolas" w:hAnsi="Consolas"/>
          <w:color w:val="0F172A"/>
          <w:sz w:val="17"/>
        </w:rPr>
        <w:br/>
        <w:t xml:space="preserve">    @abstractmethod</w:t>
      </w:r>
      <w:r>
        <w:rPr>
          <w:rFonts w:ascii="Consolas" w:hAnsi="Consolas"/>
          <w:color w:val="0F172A"/>
          <w:sz w:val="17"/>
        </w:rPr>
        <w:br/>
        <w:t xml:space="preserve">    def area(self) -&gt; float:</w:t>
      </w:r>
      <w:r>
        <w:rPr>
          <w:rFonts w:ascii="Consolas" w:hAnsi="Consolas"/>
          <w:color w:val="0F172A"/>
          <w:sz w:val="17"/>
        </w:rPr>
        <w:br/>
        <w:t xml:space="preserve">        pass</w:t>
      </w:r>
      <w:r>
        <w:rPr>
          <w:rFonts w:ascii="Consolas" w:hAnsi="Consolas"/>
          <w:color w:val="0F172A"/>
          <w:sz w:val="17"/>
        </w:rPr>
        <w:br/>
      </w:r>
      <w:r>
        <w:rPr>
          <w:rFonts w:ascii="Consolas" w:hAnsi="Consolas"/>
          <w:color w:val="0F172A"/>
          <w:sz w:val="17"/>
        </w:rPr>
        <w:br/>
        <w:t xml:space="preserve">    @abstractmethod</w:t>
      </w:r>
      <w:r>
        <w:rPr>
          <w:rFonts w:ascii="Consolas" w:hAnsi="Consolas"/>
          <w:color w:val="0F172A"/>
          <w:sz w:val="17"/>
        </w:rPr>
        <w:br/>
        <w:t xml:space="preserve">    def perimeter(self) -&gt; float:</w:t>
      </w:r>
      <w:r>
        <w:rPr>
          <w:rFonts w:ascii="Consolas" w:hAnsi="Consolas"/>
          <w:color w:val="0F172A"/>
          <w:sz w:val="17"/>
        </w:rPr>
        <w:br/>
        <w:t xml:space="preserve">        pass</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 xml:space="preserve">    def __lt__(self, other: 'Shape') -&gt; bool:</w:t>
      </w:r>
      <w:r>
        <w:rPr>
          <w:rFonts w:ascii="Consolas" w:hAnsi="Consolas"/>
          <w:color w:val="0F172A"/>
          <w:sz w:val="17"/>
        </w:rPr>
        <w:br/>
        <w:t xml:space="preserve">        if not isinstance(other, Shape):</w:t>
      </w:r>
      <w:r>
        <w:rPr>
          <w:rFonts w:ascii="Consolas" w:hAnsi="Consolas"/>
          <w:color w:val="0F172A"/>
          <w:sz w:val="17"/>
        </w:rPr>
        <w:br/>
        <w:t xml:space="preserve">            return NotImplemented</w:t>
      </w:r>
      <w:r>
        <w:rPr>
          <w:rFonts w:ascii="Consolas" w:hAnsi="Consolas"/>
          <w:color w:val="0F172A"/>
          <w:sz w:val="17"/>
        </w:rPr>
        <w:br/>
        <w:t xml:space="preserve">        return self.area() &lt; other.area()</w:t>
      </w:r>
      <w:r>
        <w:rPr>
          <w:rFonts w:ascii="Consolas" w:hAnsi="Consolas"/>
          <w:color w:val="0F172A"/>
          <w:sz w:val="17"/>
        </w:rPr>
        <w:br/>
      </w:r>
      <w:r>
        <w:rPr>
          <w:rFonts w:ascii="Consolas" w:hAnsi="Consolas"/>
          <w:color w:val="0F172A"/>
          <w:sz w:val="17"/>
        </w:rPr>
        <w:br/>
        <w:t>class Rectangle(Shape):</w:t>
      </w:r>
      <w:r>
        <w:rPr>
          <w:rFonts w:ascii="Consolas" w:hAnsi="Consolas"/>
          <w:color w:val="0F172A"/>
          <w:sz w:val="17"/>
        </w:rPr>
        <w:br/>
        <w:t xml:space="preserve">    def __init__(self, width: float, height: float):</w:t>
      </w:r>
      <w:r>
        <w:rPr>
          <w:rFonts w:ascii="Consolas" w:hAnsi="Consolas"/>
          <w:color w:val="0F172A"/>
          <w:sz w:val="17"/>
        </w:rPr>
        <w:br/>
        <w:t xml:space="preserve">        self.width = width</w:t>
      </w:r>
      <w:r>
        <w:rPr>
          <w:rFonts w:ascii="Consolas" w:hAnsi="Consolas"/>
          <w:color w:val="0F172A"/>
          <w:sz w:val="17"/>
        </w:rPr>
        <w:br/>
        <w:t xml:space="preserve">        self.height = height</w:t>
      </w:r>
      <w:r>
        <w:rPr>
          <w:rFonts w:ascii="Consolas" w:hAnsi="Consolas"/>
          <w:color w:val="0F172A"/>
          <w:sz w:val="17"/>
        </w:rPr>
        <w:br/>
      </w:r>
      <w:r>
        <w:rPr>
          <w:rFonts w:ascii="Consolas" w:hAnsi="Consolas"/>
          <w:color w:val="0F172A"/>
          <w:sz w:val="17"/>
        </w:rPr>
        <w:br/>
        <w:t xml:space="preserve">    def area(self) -&gt; float:</w:t>
      </w:r>
      <w:r>
        <w:rPr>
          <w:rFonts w:ascii="Consolas" w:hAnsi="Consolas"/>
          <w:color w:val="0F172A"/>
          <w:sz w:val="17"/>
        </w:rPr>
        <w:br/>
        <w:t xml:space="preserve">        return self.width * self.height</w:t>
      </w:r>
      <w:r>
        <w:rPr>
          <w:rFonts w:ascii="Consolas" w:hAnsi="Consolas"/>
          <w:color w:val="0F172A"/>
          <w:sz w:val="17"/>
        </w:rPr>
        <w:br/>
      </w:r>
      <w:r>
        <w:rPr>
          <w:rFonts w:ascii="Consolas" w:hAnsi="Consolas"/>
          <w:color w:val="0F172A"/>
          <w:sz w:val="17"/>
        </w:rPr>
        <w:br/>
        <w:t xml:space="preserve">    def perimeter(self) -&gt; float:</w:t>
      </w:r>
      <w:r>
        <w:rPr>
          <w:rFonts w:ascii="Consolas" w:hAnsi="Consolas"/>
          <w:color w:val="0F172A"/>
          <w:sz w:val="17"/>
        </w:rPr>
        <w:br/>
        <w:t xml:space="preserve">        return 2 * (self.width + self.height)</w:t>
      </w:r>
      <w:r>
        <w:rPr>
          <w:rFonts w:ascii="Consolas" w:hAnsi="Consolas"/>
          <w:color w:val="0F172A"/>
          <w:sz w:val="17"/>
        </w:rPr>
        <w:br/>
      </w:r>
      <w:r>
        <w:rPr>
          <w:rFonts w:ascii="Consolas" w:hAnsi="Consolas"/>
          <w:color w:val="0F172A"/>
          <w:sz w:val="17"/>
        </w:rPr>
        <w:br/>
        <w:t>class Circle(Shape):</w:t>
      </w:r>
      <w:r>
        <w:rPr>
          <w:rFonts w:ascii="Consolas" w:hAnsi="Consolas"/>
          <w:color w:val="0F172A"/>
          <w:sz w:val="17"/>
        </w:rPr>
        <w:br/>
        <w:t xml:space="preserve">    def __init__(self, radius: float):</w:t>
      </w:r>
      <w:r>
        <w:rPr>
          <w:rFonts w:ascii="Consolas" w:hAnsi="Consolas"/>
          <w:color w:val="0F172A"/>
          <w:sz w:val="17"/>
        </w:rPr>
        <w:br/>
        <w:t xml:space="preserve">        self.radius = radius</w:t>
      </w:r>
      <w:r>
        <w:rPr>
          <w:rFonts w:ascii="Consolas" w:hAnsi="Consolas"/>
          <w:color w:val="0F172A"/>
          <w:sz w:val="17"/>
        </w:rPr>
        <w:br/>
      </w:r>
      <w:r>
        <w:rPr>
          <w:rFonts w:ascii="Consolas" w:hAnsi="Consolas"/>
          <w:color w:val="0F172A"/>
          <w:sz w:val="17"/>
        </w:rPr>
        <w:br/>
        <w:t xml:space="preserve">    def area(self) -&gt; float:</w:t>
      </w:r>
      <w:r>
        <w:rPr>
          <w:rFonts w:ascii="Consolas" w:hAnsi="Consolas"/>
          <w:color w:val="0F172A"/>
          <w:sz w:val="17"/>
        </w:rPr>
        <w:br/>
        <w:t xml:space="preserve">        return math.pi * (self.radius ** 2)</w:t>
      </w:r>
      <w:r>
        <w:rPr>
          <w:rFonts w:ascii="Consolas" w:hAnsi="Consolas"/>
          <w:color w:val="0F172A"/>
          <w:sz w:val="17"/>
        </w:rPr>
        <w:br/>
      </w:r>
      <w:r>
        <w:rPr>
          <w:rFonts w:ascii="Consolas" w:hAnsi="Consolas"/>
          <w:color w:val="0F172A"/>
          <w:sz w:val="17"/>
        </w:rPr>
        <w:br/>
        <w:t xml:space="preserve">    def perimeter(self) -&gt; float:</w:t>
      </w:r>
      <w:r>
        <w:rPr>
          <w:rFonts w:ascii="Consolas" w:hAnsi="Consolas"/>
          <w:color w:val="0F172A"/>
          <w:sz w:val="17"/>
        </w:rPr>
        <w:br/>
        <w:t xml:space="preserve">        return 2 * math.pi * self.radius</w:t>
      </w:r>
      <w:r>
        <w:rPr>
          <w:rFonts w:ascii="Consolas" w:hAnsi="Consolas"/>
          <w:color w:val="0F172A"/>
          <w:sz w:val="17"/>
        </w:rPr>
        <w:br/>
      </w:r>
      <w:r>
        <w:rPr>
          <w:rFonts w:ascii="Consolas" w:hAnsi="Consolas"/>
          <w:color w:val="0F172A"/>
          <w:sz w:val="17"/>
        </w:rPr>
        <w:br/>
        <w:t># Validation:</w:t>
      </w:r>
      <w:r>
        <w:rPr>
          <w:rFonts w:ascii="Consolas" w:hAnsi="Consolas"/>
          <w:color w:val="0F172A"/>
          <w:sz w:val="17"/>
        </w:rPr>
        <w:br/>
        <w:t>r = Rectangle(4, 5)  # Area = 20</w:t>
      </w:r>
      <w:r>
        <w:rPr>
          <w:rFonts w:ascii="Consolas" w:hAnsi="Consolas"/>
          <w:color w:val="0F172A"/>
          <w:sz w:val="17"/>
        </w:rPr>
        <w:br/>
        <w:t>c = Circle(3)        # Area = 28.27</w:t>
      </w:r>
      <w:r>
        <w:rPr>
          <w:rFonts w:ascii="Consolas" w:hAnsi="Consolas"/>
          <w:color w:val="0F172A"/>
          <w:sz w:val="17"/>
        </w:rPr>
        <w:br/>
        <w:t>assert r &lt; c         # True!</w:t>
      </w:r>
    </w:p>
    <w:p w14:paraId="68B85548" w14:textId="77777777" w:rsidR="00D7481C" w:rsidRDefault="00000000">
      <w:pPr>
        <w:keepNext/>
        <w:spacing w:before="160" w:after="40"/>
      </w:pPr>
      <w:r>
        <w:rPr>
          <w:b/>
          <w:color w:val="334155"/>
          <w:sz w:val="22"/>
        </w:rPr>
        <w:t>Solution 2 (Custom Iterator):</w:t>
      </w:r>
    </w:p>
    <w:p w14:paraId="02ACA15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class FibonacciIterator:</w:t>
      </w:r>
      <w:r>
        <w:rPr>
          <w:rFonts w:ascii="Consolas" w:hAnsi="Consolas"/>
          <w:color w:val="0F172A"/>
          <w:sz w:val="17"/>
        </w:rPr>
        <w:br/>
        <w:t xml:space="preserve">    def __init__(self, max_count: int):</w:t>
      </w:r>
      <w:r>
        <w:rPr>
          <w:rFonts w:ascii="Consolas" w:hAnsi="Consolas"/>
          <w:color w:val="0F172A"/>
          <w:sz w:val="17"/>
        </w:rPr>
        <w:br/>
        <w:t xml:space="preserve">        self.max_count = max_count</w:t>
      </w:r>
      <w:r>
        <w:rPr>
          <w:rFonts w:ascii="Consolas" w:hAnsi="Consolas"/>
          <w:color w:val="0F172A"/>
          <w:sz w:val="17"/>
        </w:rPr>
        <w:br/>
        <w:t xml:space="preserve">        self.count = 0</w:t>
      </w:r>
      <w:r>
        <w:rPr>
          <w:rFonts w:ascii="Consolas" w:hAnsi="Consolas"/>
          <w:color w:val="0F172A"/>
          <w:sz w:val="17"/>
        </w:rPr>
        <w:br/>
        <w:t xml:space="preserve">        self.a, self.b = 0, 1</w:t>
      </w:r>
      <w:r>
        <w:rPr>
          <w:rFonts w:ascii="Consolas" w:hAnsi="Consolas"/>
          <w:color w:val="0F172A"/>
          <w:sz w:val="17"/>
        </w:rPr>
        <w:br/>
      </w:r>
      <w:r>
        <w:rPr>
          <w:rFonts w:ascii="Consolas" w:hAnsi="Consolas"/>
          <w:color w:val="0F172A"/>
          <w:sz w:val="17"/>
        </w:rPr>
        <w:br/>
        <w:t xml:space="preserve">    def __iter__(self):</w:t>
      </w:r>
      <w:r>
        <w:rPr>
          <w:rFonts w:ascii="Consolas" w:hAnsi="Consolas"/>
          <w:color w:val="0F172A"/>
          <w:sz w:val="17"/>
        </w:rPr>
        <w:br/>
        <w:t xml:space="preserve">        return self</w:t>
      </w:r>
      <w:r>
        <w:rPr>
          <w:rFonts w:ascii="Consolas" w:hAnsi="Consolas"/>
          <w:color w:val="0F172A"/>
          <w:sz w:val="17"/>
        </w:rPr>
        <w:br/>
      </w:r>
      <w:r>
        <w:rPr>
          <w:rFonts w:ascii="Consolas" w:hAnsi="Consolas"/>
          <w:color w:val="0F172A"/>
          <w:sz w:val="17"/>
        </w:rPr>
        <w:br/>
        <w:t xml:space="preserve">    def __next__(self) -&gt; int:</w:t>
      </w:r>
      <w:r>
        <w:rPr>
          <w:rFonts w:ascii="Consolas" w:hAnsi="Consolas"/>
          <w:color w:val="0F172A"/>
          <w:sz w:val="17"/>
        </w:rPr>
        <w:br/>
        <w:t xml:space="preserve">        if self.count &gt;= self.max_count:</w:t>
      </w:r>
      <w:r>
        <w:rPr>
          <w:rFonts w:ascii="Consolas" w:hAnsi="Consolas"/>
          <w:color w:val="0F172A"/>
          <w:sz w:val="17"/>
        </w:rPr>
        <w:br/>
        <w:t xml:space="preserve">            raise StopIteration</w:t>
      </w:r>
      <w:r>
        <w:rPr>
          <w:rFonts w:ascii="Consolas" w:hAnsi="Consolas"/>
          <w:color w:val="0F172A"/>
          <w:sz w:val="17"/>
        </w:rPr>
        <w:br/>
        <w:t xml:space="preserve">        val = self.a</w:t>
      </w:r>
      <w:r>
        <w:rPr>
          <w:rFonts w:ascii="Consolas" w:hAnsi="Consolas"/>
          <w:color w:val="0F172A"/>
          <w:sz w:val="17"/>
        </w:rPr>
        <w:br/>
        <w:t xml:space="preserve">        self.a, self.b = self.b, self.a + self.b</w:t>
      </w:r>
      <w:r>
        <w:rPr>
          <w:rFonts w:ascii="Consolas" w:hAnsi="Consolas"/>
          <w:color w:val="0F172A"/>
          <w:sz w:val="17"/>
        </w:rPr>
        <w:br/>
        <w:t xml:space="preserve">        self.count += 1</w:t>
      </w:r>
      <w:r>
        <w:rPr>
          <w:rFonts w:ascii="Consolas" w:hAnsi="Consolas"/>
          <w:color w:val="0F172A"/>
          <w:sz w:val="17"/>
        </w:rPr>
        <w:br/>
        <w:t xml:space="preserve">        return val</w:t>
      </w:r>
      <w:r>
        <w:rPr>
          <w:rFonts w:ascii="Consolas" w:hAnsi="Consolas"/>
          <w:color w:val="0F172A"/>
          <w:sz w:val="17"/>
        </w:rPr>
        <w:br/>
      </w:r>
      <w:r>
        <w:rPr>
          <w:rFonts w:ascii="Consolas" w:hAnsi="Consolas"/>
          <w:color w:val="0F172A"/>
          <w:sz w:val="17"/>
        </w:rPr>
        <w:br/>
        <w:t>assert list(FibonacciIterator(6)) == [0, 1, 1, 2, 3, 5]</w:t>
      </w:r>
    </w:p>
    <w:p w14:paraId="33B58B6D" w14:textId="77777777" w:rsidR="00D7481C" w:rsidRDefault="00000000">
      <w:pPr>
        <w:keepNext/>
        <w:spacing w:before="160" w:after="40"/>
      </w:pPr>
      <w:r>
        <w:rPr>
          <w:b/>
          <w:color w:val="334155"/>
          <w:sz w:val="22"/>
        </w:rPr>
        <w:t>Solution 3 (Binary Search):</w:t>
      </w:r>
    </w:p>
    <w:p w14:paraId="56B296C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binary_search(nums: list[int], target: int) -&gt; int:</w:t>
      </w:r>
      <w:r>
        <w:rPr>
          <w:rFonts w:ascii="Consolas" w:hAnsi="Consolas"/>
          <w:color w:val="0F172A"/>
          <w:sz w:val="17"/>
        </w:rPr>
        <w:br/>
        <w:t xml:space="preserve">    left, right = 0, len(nums) - 1</w:t>
      </w:r>
      <w:r>
        <w:rPr>
          <w:rFonts w:ascii="Consolas" w:hAnsi="Consolas"/>
          <w:color w:val="0F172A"/>
          <w:sz w:val="17"/>
        </w:rPr>
        <w:br/>
        <w:t xml:space="preserve">    while left &lt;= right:</w:t>
      </w:r>
      <w:r>
        <w:rPr>
          <w:rFonts w:ascii="Consolas" w:hAnsi="Consolas"/>
          <w:color w:val="0F172A"/>
          <w:sz w:val="17"/>
        </w:rPr>
        <w:br/>
        <w:t xml:space="preserve">        mid = left + (right - left) // 2</w:t>
      </w:r>
      <w:r>
        <w:rPr>
          <w:rFonts w:ascii="Consolas" w:hAnsi="Consolas"/>
          <w:color w:val="0F172A"/>
          <w:sz w:val="17"/>
        </w:rPr>
        <w:br/>
        <w:t xml:space="preserve">        if nums[mid] == target:</w:t>
      </w:r>
      <w:r>
        <w:rPr>
          <w:rFonts w:ascii="Consolas" w:hAnsi="Consolas"/>
          <w:color w:val="0F172A"/>
          <w:sz w:val="17"/>
        </w:rPr>
        <w:br/>
        <w:t xml:space="preserve">            return mid</w:t>
      </w:r>
      <w:r>
        <w:rPr>
          <w:rFonts w:ascii="Consolas" w:hAnsi="Consolas"/>
          <w:color w:val="0F172A"/>
          <w:sz w:val="17"/>
        </w:rPr>
        <w:br/>
        <w:t xml:space="preserve">        elif nums[mid] &lt; target:</w:t>
      </w:r>
      <w:r>
        <w:rPr>
          <w:rFonts w:ascii="Consolas" w:hAnsi="Consolas"/>
          <w:color w:val="0F172A"/>
          <w:sz w:val="17"/>
        </w:rPr>
        <w:br/>
        <w:t xml:space="preserve">            left = mid + 1</w:t>
      </w:r>
      <w:r>
        <w:rPr>
          <w:rFonts w:ascii="Consolas" w:hAnsi="Consolas"/>
          <w:color w:val="0F172A"/>
          <w:sz w:val="17"/>
        </w:rPr>
        <w:br/>
        <w:t xml:space="preserve">        else:</w:t>
      </w:r>
      <w:r>
        <w:rPr>
          <w:rFonts w:ascii="Consolas" w:hAnsi="Consolas"/>
          <w:color w:val="0F172A"/>
          <w:sz w:val="17"/>
        </w:rPr>
        <w:br/>
        <w:t xml:space="preserve">            right = mid - 1</w:t>
      </w:r>
      <w:r>
        <w:rPr>
          <w:rFonts w:ascii="Consolas" w:hAnsi="Consolas"/>
          <w:color w:val="0F172A"/>
          <w:sz w:val="17"/>
        </w:rPr>
        <w:br/>
        <w:t xml:space="preserve">    return -1</w:t>
      </w:r>
      <w:r>
        <w:rPr>
          <w:rFonts w:ascii="Consolas" w:hAnsi="Consolas"/>
          <w:color w:val="0F172A"/>
          <w:sz w:val="17"/>
        </w:rPr>
        <w:br/>
      </w:r>
      <w:r>
        <w:rPr>
          <w:rFonts w:ascii="Consolas" w:hAnsi="Consolas"/>
          <w:color w:val="0F172A"/>
          <w:sz w:val="17"/>
        </w:rPr>
        <w:lastRenderedPageBreak/>
        <w:br/>
        <w:t>assert binary_search([1, 3, 5, 7, 9, 11], 7) == 3</w:t>
      </w:r>
      <w:r>
        <w:rPr>
          <w:rFonts w:ascii="Consolas" w:hAnsi="Consolas"/>
          <w:color w:val="0F172A"/>
          <w:sz w:val="17"/>
        </w:rPr>
        <w:br/>
        <w:t>assert binary_search([1, 3, 5, 7, 9, 11], 4) == -1</w:t>
      </w:r>
    </w:p>
    <w:p w14:paraId="1C4E903B" w14:textId="77777777" w:rsidR="00D7481C" w:rsidRDefault="00000000">
      <w:pPr>
        <w:keepNext/>
        <w:spacing w:before="160" w:after="40"/>
      </w:pPr>
      <w:r>
        <w:rPr>
          <w:b/>
          <w:color w:val="334155"/>
          <w:sz w:val="22"/>
        </w:rPr>
        <w:t>Solution 4 (Sliding Window Anagrams):</w:t>
      </w:r>
    </w:p>
    <w:p w14:paraId="0CFFF5A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collections import Counter</w:t>
      </w:r>
      <w:r>
        <w:rPr>
          <w:rFonts w:ascii="Consolas" w:hAnsi="Consolas"/>
          <w:color w:val="0F172A"/>
          <w:sz w:val="17"/>
        </w:rPr>
        <w:br/>
      </w:r>
      <w:r>
        <w:rPr>
          <w:rFonts w:ascii="Consolas" w:hAnsi="Consolas"/>
          <w:color w:val="0F172A"/>
          <w:sz w:val="17"/>
        </w:rPr>
        <w:br/>
        <w:t>def find_anagram_indices(s: str, p: str) -&gt; list[int]:</w:t>
      </w:r>
      <w:r>
        <w:rPr>
          <w:rFonts w:ascii="Consolas" w:hAnsi="Consolas"/>
          <w:color w:val="0F172A"/>
          <w:sz w:val="17"/>
        </w:rPr>
        <w:br/>
        <w:t xml:space="preserve">    p_len, s_len = len(p), len(s)</w:t>
      </w:r>
      <w:r>
        <w:rPr>
          <w:rFonts w:ascii="Consolas" w:hAnsi="Consolas"/>
          <w:color w:val="0F172A"/>
          <w:sz w:val="17"/>
        </w:rPr>
        <w:br/>
        <w:t xml:space="preserve">    if p_len &gt; s_len:</w:t>
      </w:r>
      <w:r>
        <w:rPr>
          <w:rFonts w:ascii="Consolas" w:hAnsi="Consolas"/>
          <w:color w:val="0F172A"/>
          <w:sz w:val="17"/>
        </w:rPr>
        <w:br/>
        <w:t xml:space="preserve">        return []</w:t>
      </w:r>
      <w:r>
        <w:rPr>
          <w:rFonts w:ascii="Consolas" w:hAnsi="Consolas"/>
          <w:color w:val="0F172A"/>
          <w:sz w:val="17"/>
        </w:rPr>
        <w:br/>
      </w:r>
      <w:r>
        <w:rPr>
          <w:rFonts w:ascii="Consolas" w:hAnsi="Consolas"/>
          <w:color w:val="0F172A"/>
          <w:sz w:val="17"/>
        </w:rPr>
        <w:br/>
        <w:t xml:space="preserve">    p_count = Counter(p)</w:t>
      </w:r>
      <w:r>
        <w:rPr>
          <w:rFonts w:ascii="Consolas" w:hAnsi="Consolas"/>
          <w:color w:val="0F172A"/>
          <w:sz w:val="17"/>
        </w:rPr>
        <w:br/>
        <w:t xml:space="preserve">    s_count = Counter(s[:p_len])</w:t>
      </w:r>
      <w:r>
        <w:rPr>
          <w:rFonts w:ascii="Consolas" w:hAnsi="Consolas"/>
          <w:color w:val="0F172A"/>
          <w:sz w:val="17"/>
        </w:rPr>
        <w:br/>
        <w:t xml:space="preserve">    result = []</w:t>
      </w:r>
      <w:r>
        <w:rPr>
          <w:rFonts w:ascii="Consolas" w:hAnsi="Consolas"/>
          <w:color w:val="0F172A"/>
          <w:sz w:val="17"/>
        </w:rPr>
        <w:br/>
      </w:r>
      <w:r>
        <w:rPr>
          <w:rFonts w:ascii="Consolas" w:hAnsi="Consolas"/>
          <w:color w:val="0F172A"/>
          <w:sz w:val="17"/>
        </w:rPr>
        <w:br/>
        <w:t xml:space="preserve">    if s_count == p_count:</w:t>
      </w:r>
      <w:r>
        <w:rPr>
          <w:rFonts w:ascii="Consolas" w:hAnsi="Consolas"/>
          <w:color w:val="0F172A"/>
          <w:sz w:val="17"/>
        </w:rPr>
        <w:br/>
        <w:t xml:space="preserve">        result.append(0)</w:t>
      </w:r>
      <w:r>
        <w:rPr>
          <w:rFonts w:ascii="Consolas" w:hAnsi="Consolas"/>
          <w:color w:val="0F172A"/>
          <w:sz w:val="17"/>
        </w:rPr>
        <w:br/>
      </w:r>
      <w:r>
        <w:rPr>
          <w:rFonts w:ascii="Consolas" w:hAnsi="Consolas"/>
          <w:color w:val="0F172A"/>
          <w:sz w:val="17"/>
        </w:rPr>
        <w:br/>
        <w:t xml:space="preserve">    for i in range(p_len, s_len):</w:t>
      </w:r>
      <w:r>
        <w:rPr>
          <w:rFonts w:ascii="Consolas" w:hAnsi="Consolas"/>
          <w:color w:val="0F172A"/>
          <w:sz w:val="17"/>
        </w:rPr>
        <w:br/>
        <w:t xml:space="preserve">        # Slide window: Add right char, remove left char</w:t>
      </w:r>
      <w:r>
        <w:rPr>
          <w:rFonts w:ascii="Consolas" w:hAnsi="Consolas"/>
          <w:color w:val="0F172A"/>
          <w:sz w:val="17"/>
        </w:rPr>
        <w:br/>
        <w:t xml:space="preserve">        s_count[s[i]] += 1</w:t>
      </w:r>
      <w:r>
        <w:rPr>
          <w:rFonts w:ascii="Consolas" w:hAnsi="Consolas"/>
          <w:color w:val="0F172A"/>
          <w:sz w:val="17"/>
        </w:rPr>
        <w:br/>
        <w:t xml:space="preserve">        left_char = s[i - p_len]</w:t>
      </w:r>
      <w:r>
        <w:rPr>
          <w:rFonts w:ascii="Consolas" w:hAnsi="Consolas"/>
          <w:color w:val="0F172A"/>
          <w:sz w:val="17"/>
        </w:rPr>
        <w:br/>
        <w:t xml:space="preserve">        s_count[left_char] -= 1</w:t>
      </w:r>
      <w:r>
        <w:rPr>
          <w:rFonts w:ascii="Consolas" w:hAnsi="Consolas"/>
          <w:color w:val="0F172A"/>
          <w:sz w:val="17"/>
        </w:rPr>
        <w:br/>
        <w:t xml:space="preserve">        if s_count[left_char] == 0:</w:t>
      </w:r>
      <w:r>
        <w:rPr>
          <w:rFonts w:ascii="Consolas" w:hAnsi="Consolas"/>
          <w:color w:val="0F172A"/>
          <w:sz w:val="17"/>
        </w:rPr>
        <w:br/>
        <w:t xml:space="preserve">            del s_count[left_char]</w:t>
      </w:r>
      <w:r>
        <w:rPr>
          <w:rFonts w:ascii="Consolas" w:hAnsi="Consolas"/>
          <w:color w:val="0F172A"/>
          <w:sz w:val="17"/>
        </w:rPr>
        <w:br/>
      </w:r>
      <w:r>
        <w:rPr>
          <w:rFonts w:ascii="Consolas" w:hAnsi="Consolas"/>
          <w:color w:val="0F172A"/>
          <w:sz w:val="17"/>
        </w:rPr>
        <w:br/>
        <w:t xml:space="preserve">        if s_count == p_count:</w:t>
      </w:r>
      <w:r>
        <w:rPr>
          <w:rFonts w:ascii="Consolas" w:hAnsi="Consolas"/>
          <w:color w:val="0F172A"/>
          <w:sz w:val="17"/>
        </w:rPr>
        <w:br/>
        <w:t xml:space="preserve">            result.append(i - p_len + 1)</w:t>
      </w:r>
      <w:r>
        <w:rPr>
          <w:rFonts w:ascii="Consolas" w:hAnsi="Consolas"/>
          <w:color w:val="0F172A"/>
          <w:sz w:val="17"/>
        </w:rPr>
        <w:br/>
      </w:r>
      <w:r>
        <w:rPr>
          <w:rFonts w:ascii="Consolas" w:hAnsi="Consolas"/>
          <w:color w:val="0F172A"/>
          <w:sz w:val="17"/>
        </w:rPr>
        <w:br/>
        <w:t xml:space="preserve">    return result</w:t>
      </w:r>
      <w:r>
        <w:rPr>
          <w:rFonts w:ascii="Consolas" w:hAnsi="Consolas"/>
          <w:color w:val="0F172A"/>
          <w:sz w:val="17"/>
        </w:rPr>
        <w:br/>
      </w:r>
      <w:r>
        <w:rPr>
          <w:rFonts w:ascii="Consolas" w:hAnsi="Consolas"/>
          <w:color w:val="0F172A"/>
          <w:sz w:val="17"/>
        </w:rPr>
        <w:br/>
        <w:t>assert find_anagram_indices("cbaebabacd", "abc") == [0, 6]</w:t>
      </w:r>
    </w:p>
    <w:p w14:paraId="52802025" w14:textId="77777777" w:rsidR="00D7481C" w:rsidRDefault="00000000">
      <w:pPr>
        <w:keepNext/>
        <w:spacing w:before="160" w:after="40"/>
      </w:pPr>
      <w:r>
        <w:rPr>
          <w:b/>
          <w:color w:val="334155"/>
          <w:sz w:val="22"/>
        </w:rPr>
        <w:t>Solution 5 (File Parsing Generator):</w:t>
      </w:r>
    </w:p>
    <w:p w14:paraId="185E1DC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re</w:t>
      </w:r>
      <w:r>
        <w:rPr>
          <w:rFonts w:ascii="Consolas" w:hAnsi="Consolas"/>
          <w:color w:val="0F172A"/>
          <w:sz w:val="17"/>
        </w:rPr>
        <w:br/>
      </w:r>
      <w:r>
        <w:rPr>
          <w:rFonts w:ascii="Consolas" w:hAnsi="Consolas"/>
          <w:color w:val="0F172A"/>
          <w:sz w:val="17"/>
        </w:rPr>
        <w:br/>
        <w:t>LOG_REGEX = re.compile(r'\[(?P&lt;timestamp&gt;[^\]]+)\] \[(?P&lt;level&gt;[A-Z]+)\] \[(?P&lt;service&gt;[^\]]+)\] (?P&lt;message&gt;.*)')</w:t>
      </w:r>
      <w:r>
        <w:rPr>
          <w:rFonts w:ascii="Consolas" w:hAnsi="Consolas"/>
          <w:color w:val="0F172A"/>
          <w:sz w:val="17"/>
        </w:rPr>
        <w:br/>
      </w:r>
      <w:r>
        <w:rPr>
          <w:rFonts w:ascii="Consolas" w:hAnsi="Consolas"/>
          <w:color w:val="0F172A"/>
          <w:sz w:val="17"/>
        </w:rPr>
        <w:br/>
        <w:t>def stream_error_logs(file_path: str):</w:t>
      </w:r>
      <w:r>
        <w:rPr>
          <w:rFonts w:ascii="Consolas" w:hAnsi="Consolas"/>
          <w:color w:val="0F172A"/>
          <w:sz w:val="17"/>
        </w:rPr>
        <w:br/>
        <w:t xml:space="preserve">    with open(file_path, "r", encoding="utf-8") as f:</w:t>
      </w:r>
      <w:r>
        <w:rPr>
          <w:rFonts w:ascii="Consolas" w:hAnsi="Consolas"/>
          <w:color w:val="0F172A"/>
          <w:sz w:val="17"/>
        </w:rPr>
        <w:br/>
        <w:t xml:space="preserve">        for line in f:</w:t>
      </w:r>
      <w:r>
        <w:rPr>
          <w:rFonts w:ascii="Consolas" w:hAnsi="Consolas"/>
          <w:color w:val="0F172A"/>
          <w:sz w:val="17"/>
        </w:rPr>
        <w:br/>
        <w:t xml:space="preserve">            if "[ERROR]" in line:</w:t>
      </w:r>
      <w:r>
        <w:rPr>
          <w:rFonts w:ascii="Consolas" w:hAnsi="Consolas"/>
          <w:color w:val="0F172A"/>
          <w:sz w:val="17"/>
        </w:rPr>
        <w:br/>
        <w:t xml:space="preserve">                match = LOG_REGEX.match(line.strip())</w:t>
      </w:r>
      <w:r>
        <w:rPr>
          <w:rFonts w:ascii="Consolas" w:hAnsi="Consolas"/>
          <w:color w:val="0F172A"/>
          <w:sz w:val="17"/>
        </w:rPr>
        <w:br/>
        <w:t xml:space="preserve">                if match:</w:t>
      </w:r>
      <w:r>
        <w:rPr>
          <w:rFonts w:ascii="Consolas" w:hAnsi="Consolas"/>
          <w:color w:val="0F172A"/>
          <w:sz w:val="17"/>
        </w:rPr>
        <w:br/>
        <w:t xml:space="preserve">                    data = match.groupdict()</w:t>
      </w:r>
      <w:r>
        <w:rPr>
          <w:rFonts w:ascii="Consolas" w:hAnsi="Consolas"/>
          <w:color w:val="0F172A"/>
          <w:sz w:val="17"/>
        </w:rPr>
        <w:br/>
        <w:t xml:space="preserve">                    yield {</w:t>
      </w:r>
      <w:r>
        <w:rPr>
          <w:rFonts w:ascii="Consolas" w:hAnsi="Consolas"/>
          <w:color w:val="0F172A"/>
          <w:sz w:val="17"/>
        </w:rPr>
        <w:br/>
        <w:t xml:space="preserve">                        "timestamp": data["timestamp"],</w:t>
      </w:r>
      <w:r>
        <w:rPr>
          <w:rFonts w:ascii="Consolas" w:hAnsi="Consolas"/>
          <w:color w:val="0F172A"/>
          <w:sz w:val="17"/>
        </w:rPr>
        <w:br/>
        <w:t xml:space="preserve">                        "service": data["service"],</w:t>
      </w:r>
      <w:r>
        <w:rPr>
          <w:rFonts w:ascii="Consolas" w:hAnsi="Consolas"/>
          <w:color w:val="0F172A"/>
          <w:sz w:val="17"/>
        </w:rPr>
        <w:br/>
        <w:t xml:space="preserve">                        "message": data["message"]</w:t>
      </w:r>
      <w:r>
        <w:rPr>
          <w:rFonts w:ascii="Consolas" w:hAnsi="Consolas"/>
          <w:color w:val="0F172A"/>
          <w:sz w:val="17"/>
        </w:rPr>
        <w:br/>
        <w:t xml:space="preserve">                    }</w:t>
      </w:r>
    </w:p>
    <w:p w14:paraId="6DA96289" w14:textId="77777777" w:rsidR="00D7481C" w:rsidRDefault="00D7481C">
      <w:pPr>
        <w:pBdr>
          <w:bottom w:val="single" w:sz="6" w:space="1" w:color="CBD5E1"/>
        </w:pBdr>
        <w:spacing w:before="120" w:after="120"/>
      </w:pPr>
    </w:p>
    <w:p w14:paraId="16361CA8" w14:textId="77777777" w:rsidR="00D7481C" w:rsidRDefault="00000000">
      <w:pPr>
        <w:keepNext/>
        <w:spacing w:before="320" w:after="120"/>
      </w:pPr>
      <w:r>
        <w:rPr>
          <w:b/>
          <w:color w:val="0F2C59"/>
          <w:sz w:val="36"/>
        </w:rPr>
        <w:lastRenderedPageBreak/>
        <w:t>Part 7: Enterprise Case Study: Extensible Plugin-Based ETL Framework</w:t>
      </w:r>
    </w:p>
    <w:p w14:paraId="34F60850" w14:textId="77777777" w:rsidR="00D7481C" w:rsidRDefault="00000000">
      <w:pPr>
        <w:keepNext/>
        <w:spacing w:before="200"/>
      </w:pPr>
      <w:r>
        <w:rPr>
          <w:b/>
          <w:color w:val="1E40AF"/>
          <w:sz w:val="24"/>
        </w:rPr>
        <w:t>Architectural Problem Statement</w:t>
      </w:r>
    </w:p>
    <w:p w14:paraId="5DA9B024" w14:textId="77777777" w:rsidR="00D7481C" w:rsidRDefault="00000000">
      <w:pPr>
        <w:spacing w:before="20"/>
      </w:pPr>
      <w:r>
        <w:t xml:space="preserve">At </w:t>
      </w:r>
      <w:r>
        <w:rPr>
          <w:b/>
        </w:rPr>
        <w:t>DataSphere Analytics</w:t>
      </w:r>
      <w:r>
        <w:t>, daily batch pipelines ingested files from multiple heterogeneous sources (Local CSVs, S3 Buckets, REST APIs). Junior developers wrote monolithic scripts with tangled file-handling, parsing, and transformation code.</w:t>
      </w:r>
    </w:p>
    <w:p w14:paraId="51D72F11" w14:textId="77777777" w:rsidR="00D7481C" w:rsidRDefault="00000000">
      <w:pPr>
        <w:spacing w:before="20"/>
      </w:pPr>
      <w:r>
        <w:t>You must design an extensible, object-oriented ETL framework where:</w:t>
      </w:r>
    </w:p>
    <w:p w14:paraId="47357EC9" w14:textId="77777777" w:rsidR="00D7481C" w:rsidRDefault="00000000">
      <w:pPr>
        <w:spacing w:before="20" w:after="40"/>
        <w:ind w:left="360"/>
      </w:pPr>
      <w:r>
        <w:rPr>
          <w:b/>
          <w:color w:val="3B82F6"/>
        </w:rPr>
        <w:t xml:space="preserve">• </w:t>
      </w:r>
      <w:r>
        <w:rPr>
          <w:rFonts w:ascii="Consolas" w:hAnsi="Consolas"/>
          <w:color w:val="BE185D"/>
          <w:sz w:val="19"/>
        </w:rPr>
        <w:t>BaseExtractor</w:t>
      </w:r>
      <w:r>
        <w:t xml:space="preserve">, </w:t>
      </w:r>
      <w:r>
        <w:rPr>
          <w:rFonts w:ascii="Consolas" w:hAnsi="Consolas"/>
          <w:color w:val="BE185D"/>
          <w:sz w:val="19"/>
        </w:rPr>
        <w:t>BaseTransformer</w:t>
      </w:r>
      <w:r>
        <w:t xml:space="preserve">, and </w:t>
      </w:r>
      <w:r>
        <w:rPr>
          <w:rFonts w:ascii="Consolas" w:hAnsi="Consolas"/>
          <w:color w:val="BE185D"/>
          <w:sz w:val="19"/>
        </w:rPr>
        <w:t>BaseLoader</w:t>
      </w:r>
      <w:r>
        <w:t xml:space="preserve"> are abstract contracts.</w:t>
      </w:r>
    </w:p>
    <w:p w14:paraId="6A4DB62A" w14:textId="77777777" w:rsidR="00D7481C" w:rsidRDefault="00000000">
      <w:pPr>
        <w:spacing w:before="20" w:after="40"/>
        <w:ind w:left="360"/>
      </w:pPr>
      <w:r>
        <w:rPr>
          <w:b/>
          <w:color w:val="3B82F6"/>
        </w:rPr>
        <w:t xml:space="preserve">• </w:t>
      </w:r>
      <w:r>
        <w:t>Data streams lazily as generator records between phases to handle arbitrary file sizes with $O(1)$ memory.</w:t>
      </w:r>
    </w:p>
    <w:p w14:paraId="42525E98" w14:textId="77777777" w:rsidR="00D7481C" w:rsidRDefault="00000000">
      <w:pPr>
        <w:spacing w:before="20" w:after="40"/>
        <w:ind w:left="360"/>
      </w:pPr>
      <w:r>
        <w:rPr>
          <w:b/>
          <w:color w:val="3B82F6"/>
        </w:rPr>
        <w:t xml:space="preserve">• </w:t>
      </w:r>
      <w:r>
        <w:t>Concrete implementations can be plugged in without modifying the core pipeline driver.</w:t>
      </w:r>
    </w:p>
    <w:p w14:paraId="6D03D84A" w14:textId="77777777" w:rsidR="00D7481C" w:rsidRDefault="00000000">
      <w:pPr>
        <w:keepNext/>
        <w:spacing w:before="200"/>
      </w:pPr>
      <w:r>
        <w:rPr>
          <w:b/>
          <w:color w:val="1E40AF"/>
          <w:sz w:val="24"/>
        </w:rPr>
        <w:t>Production Solution</w:t>
      </w:r>
    </w:p>
    <w:p w14:paraId="478D7E6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abc import ABC, abstractmethod</w:t>
      </w:r>
      <w:r>
        <w:rPr>
          <w:rFonts w:ascii="Consolas" w:hAnsi="Consolas"/>
          <w:color w:val="0F172A"/>
          <w:sz w:val="17"/>
        </w:rPr>
        <w:br/>
        <w:t>from typing import Generator, Any</w:t>
      </w:r>
      <w:r>
        <w:rPr>
          <w:rFonts w:ascii="Consolas" w:hAnsi="Consolas"/>
          <w:color w:val="0F172A"/>
          <w:sz w:val="17"/>
        </w:rPr>
        <w:br/>
      </w:r>
      <w:r>
        <w:rPr>
          <w:rFonts w:ascii="Consolas" w:hAnsi="Consolas"/>
          <w:color w:val="0F172A"/>
          <w:sz w:val="17"/>
        </w:rPr>
        <w:br/>
        <w:t>class BaseExtractor(ABC):</w:t>
      </w:r>
      <w:r>
        <w:rPr>
          <w:rFonts w:ascii="Consolas" w:hAnsi="Consolas"/>
          <w:color w:val="0F172A"/>
          <w:sz w:val="17"/>
        </w:rPr>
        <w:br/>
        <w:t xml:space="preserve">    @abstractmethod</w:t>
      </w:r>
      <w:r>
        <w:rPr>
          <w:rFonts w:ascii="Consolas" w:hAnsi="Consolas"/>
          <w:color w:val="0F172A"/>
          <w:sz w:val="17"/>
        </w:rPr>
        <w:br/>
        <w:t xml:space="preserve">    def extract(self) -&gt; Generator[dict, None, None]:</w:t>
      </w:r>
      <w:r>
        <w:rPr>
          <w:rFonts w:ascii="Consolas" w:hAnsi="Consolas"/>
          <w:color w:val="0F172A"/>
          <w:sz w:val="17"/>
        </w:rPr>
        <w:br/>
        <w:t xml:space="preserve">        pass</w:t>
      </w:r>
      <w:r>
        <w:rPr>
          <w:rFonts w:ascii="Consolas" w:hAnsi="Consolas"/>
          <w:color w:val="0F172A"/>
          <w:sz w:val="17"/>
        </w:rPr>
        <w:br/>
      </w:r>
      <w:r>
        <w:rPr>
          <w:rFonts w:ascii="Consolas" w:hAnsi="Consolas"/>
          <w:color w:val="0F172A"/>
          <w:sz w:val="17"/>
        </w:rPr>
        <w:br/>
        <w:t>class BaseTransformer(ABC):</w:t>
      </w:r>
      <w:r>
        <w:rPr>
          <w:rFonts w:ascii="Consolas" w:hAnsi="Consolas"/>
          <w:color w:val="0F172A"/>
          <w:sz w:val="17"/>
        </w:rPr>
        <w:br/>
        <w:t xml:space="preserve">    @abstractmethod</w:t>
      </w:r>
      <w:r>
        <w:rPr>
          <w:rFonts w:ascii="Consolas" w:hAnsi="Consolas"/>
          <w:color w:val="0F172A"/>
          <w:sz w:val="17"/>
        </w:rPr>
        <w:br/>
        <w:t xml:space="preserve">    def transform(self, records: Generator[dict, None, None]) -&gt; Generator[dict, None, None]:</w:t>
      </w:r>
      <w:r>
        <w:rPr>
          <w:rFonts w:ascii="Consolas" w:hAnsi="Consolas"/>
          <w:color w:val="0F172A"/>
          <w:sz w:val="17"/>
        </w:rPr>
        <w:br/>
        <w:t xml:space="preserve">        pass</w:t>
      </w:r>
      <w:r>
        <w:rPr>
          <w:rFonts w:ascii="Consolas" w:hAnsi="Consolas"/>
          <w:color w:val="0F172A"/>
          <w:sz w:val="17"/>
        </w:rPr>
        <w:br/>
      </w:r>
      <w:r>
        <w:rPr>
          <w:rFonts w:ascii="Consolas" w:hAnsi="Consolas"/>
          <w:color w:val="0F172A"/>
          <w:sz w:val="17"/>
        </w:rPr>
        <w:br/>
        <w:t>class BaseLoader(ABC):</w:t>
      </w:r>
      <w:r>
        <w:rPr>
          <w:rFonts w:ascii="Consolas" w:hAnsi="Consolas"/>
          <w:color w:val="0F172A"/>
          <w:sz w:val="17"/>
        </w:rPr>
        <w:br/>
        <w:t xml:space="preserve">    @abstractmethod</w:t>
      </w:r>
      <w:r>
        <w:rPr>
          <w:rFonts w:ascii="Consolas" w:hAnsi="Consolas"/>
          <w:color w:val="0F172A"/>
          <w:sz w:val="17"/>
        </w:rPr>
        <w:br/>
        <w:t xml:space="preserve">    def load(self, records: Generator[dict, None, None]) -&gt; int:</w:t>
      </w:r>
      <w:r>
        <w:rPr>
          <w:rFonts w:ascii="Consolas" w:hAnsi="Consolas"/>
          <w:color w:val="0F172A"/>
          <w:sz w:val="17"/>
        </w:rPr>
        <w:br/>
        <w:t xml:space="preserve">        pass</w:t>
      </w:r>
      <w:r>
        <w:rPr>
          <w:rFonts w:ascii="Consolas" w:hAnsi="Consolas"/>
          <w:color w:val="0F172A"/>
          <w:sz w:val="17"/>
        </w:rPr>
        <w:br/>
      </w:r>
      <w:r>
        <w:rPr>
          <w:rFonts w:ascii="Consolas" w:hAnsi="Consolas"/>
          <w:color w:val="0F172A"/>
          <w:sz w:val="17"/>
        </w:rPr>
        <w:br/>
        <w:t># Concrete Extractor: Simulating CSV Streaming</w:t>
      </w:r>
      <w:r>
        <w:rPr>
          <w:rFonts w:ascii="Consolas" w:hAnsi="Consolas"/>
          <w:color w:val="0F172A"/>
          <w:sz w:val="17"/>
        </w:rPr>
        <w:br/>
        <w:t>class MockCSVExtractor(BaseExtractor):</w:t>
      </w:r>
      <w:r>
        <w:rPr>
          <w:rFonts w:ascii="Consolas" w:hAnsi="Consolas"/>
          <w:color w:val="0F172A"/>
          <w:sz w:val="17"/>
        </w:rPr>
        <w:br/>
        <w:t xml:space="preserve">    def __init__(self, data: list[dict]):</w:t>
      </w:r>
      <w:r>
        <w:rPr>
          <w:rFonts w:ascii="Consolas" w:hAnsi="Consolas"/>
          <w:color w:val="0F172A"/>
          <w:sz w:val="17"/>
        </w:rPr>
        <w:br/>
        <w:t xml:space="preserve">        self.data = data</w:t>
      </w:r>
      <w:r>
        <w:rPr>
          <w:rFonts w:ascii="Consolas" w:hAnsi="Consolas"/>
          <w:color w:val="0F172A"/>
          <w:sz w:val="17"/>
        </w:rPr>
        <w:br/>
      </w:r>
      <w:r>
        <w:rPr>
          <w:rFonts w:ascii="Consolas" w:hAnsi="Consolas"/>
          <w:color w:val="0F172A"/>
          <w:sz w:val="17"/>
        </w:rPr>
        <w:br/>
        <w:t xml:space="preserve">    def extract(self) -&gt; Generator[dict, None, None]:</w:t>
      </w:r>
      <w:r>
        <w:rPr>
          <w:rFonts w:ascii="Consolas" w:hAnsi="Consolas"/>
          <w:color w:val="0F172A"/>
          <w:sz w:val="17"/>
        </w:rPr>
        <w:br/>
        <w:t xml:space="preserve">        for row in self.data:</w:t>
      </w:r>
      <w:r>
        <w:rPr>
          <w:rFonts w:ascii="Consolas" w:hAnsi="Consolas"/>
          <w:color w:val="0F172A"/>
          <w:sz w:val="17"/>
        </w:rPr>
        <w:br/>
        <w:t xml:space="preserve">            yield row</w:t>
      </w:r>
      <w:r>
        <w:rPr>
          <w:rFonts w:ascii="Consolas" w:hAnsi="Consolas"/>
          <w:color w:val="0F172A"/>
          <w:sz w:val="17"/>
        </w:rPr>
        <w:br/>
      </w:r>
      <w:r>
        <w:rPr>
          <w:rFonts w:ascii="Consolas" w:hAnsi="Consolas"/>
          <w:color w:val="0F172A"/>
          <w:sz w:val="17"/>
        </w:rPr>
        <w:br/>
        <w:t># Concrete Transformer: Cleaning &amp; Normalizing Data</w:t>
      </w:r>
      <w:r>
        <w:rPr>
          <w:rFonts w:ascii="Consolas" w:hAnsi="Consolas"/>
          <w:color w:val="0F172A"/>
          <w:sz w:val="17"/>
        </w:rPr>
        <w:br/>
        <w:t>class CleanCurrencyTransformer(BaseTransformer):</w:t>
      </w:r>
      <w:r>
        <w:rPr>
          <w:rFonts w:ascii="Consolas" w:hAnsi="Consolas"/>
          <w:color w:val="0F172A"/>
          <w:sz w:val="17"/>
        </w:rPr>
        <w:br/>
        <w:t xml:space="preserve">    def transform(self, records: Generator[dict, None, None]) -&gt; Generator[dict, None, None]:</w:t>
      </w:r>
      <w:r>
        <w:rPr>
          <w:rFonts w:ascii="Consolas" w:hAnsi="Consolas"/>
          <w:color w:val="0F172A"/>
          <w:sz w:val="17"/>
        </w:rPr>
        <w:br/>
        <w:t xml:space="preserve">        for row in records:</w:t>
      </w:r>
      <w:r>
        <w:rPr>
          <w:rFonts w:ascii="Consolas" w:hAnsi="Consolas"/>
          <w:color w:val="0F172A"/>
          <w:sz w:val="17"/>
        </w:rPr>
        <w:br/>
        <w:t xml:space="preserve">            # Transformation logic</w:t>
      </w:r>
      <w:r>
        <w:rPr>
          <w:rFonts w:ascii="Consolas" w:hAnsi="Consolas"/>
          <w:color w:val="0F172A"/>
          <w:sz w:val="17"/>
        </w:rPr>
        <w:br/>
        <w:t xml:space="preserve">            cleaned_amount = float(str(row["amount"]).replace("$", "").strip())</w:t>
      </w:r>
      <w:r>
        <w:rPr>
          <w:rFonts w:ascii="Consolas" w:hAnsi="Consolas"/>
          <w:color w:val="0F172A"/>
          <w:sz w:val="17"/>
        </w:rPr>
        <w:br/>
        <w:t xml:space="preserve">            yield {</w:t>
      </w:r>
      <w:r>
        <w:rPr>
          <w:rFonts w:ascii="Consolas" w:hAnsi="Consolas"/>
          <w:color w:val="0F172A"/>
          <w:sz w:val="17"/>
        </w:rPr>
        <w:br/>
        <w:t xml:space="preserve">                "txn_id": row["txn_id"],</w:t>
      </w:r>
      <w:r>
        <w:rPr>
          <w:rFonts w:ascii="Consolas" w:hAnsi="Consolas"/>
          <w:color w:val="0F172A"/>
          <w:sz w:val="17"/>
        </w:rPr>
        <w:br/>
        <w:t xml:space="preserve">                "clean_amount": round(cleaned_amount, 2),</w:t>
      </w:r>
      <w:r>
        <w:rPr>
          <w:rFonts w:ascii="Consolas" w:hAnsi="Consolas"/>
          <w:color w:val="0F172A"/>
          <w:sz w:val="17"/>
        </w:rPr>
        <w:br/>
        <w:t xml:space="preserve">                "is_flagged": cleaned_amount &gt; 10000.0</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Concrete Loader: Target Stager</w:t>
      </w:r>
      <w:r>
        <w:rPr>
          <w:rFonts w:ascii="Consolas" w:hAnsi="Consolas"/>
          <w:color w:val="0F172A"/>
          <w:sz w:val="17"/>
        </w:rPr>
        <w:br/>
        <w:t>class ConsoleLoader(BaseLoader):</w:t>
      </w:r>
      <w:r>
        <w:rPr>
          <w:rFonts w:ascii="Consolas" w:hAnsi="Consolas"/>
          <w:color w:val="0F172A"/>
          <w:sz w:val="17"/>
        </w:rPr>
        <w:br/>
        <w:t xml:space="preserve">    def load(self, records: Generator[dict, None, None]) -&gt; int:</w:t>
      </w:r>
      <w:r>
        <w:rPr>
          <w:rFonts w:ascii="Consolas" w:hAnsi="Consolas"/>
          <w:color w:val="0F172A"/>
          <w:sz w:val="17"/>
        </w:rPr>
        <w:br/>
        <w:t xml:space="preserve">        count = 0</w:t>
      </w:r>
      <w:r>
        <w:rPr>
          <w:rFonts w:ascii="Consolas" w:hAnsi="Consolas"/>
          <w:color w:val="0F172A"/>
          <w:sz w:val="17"/>
        </w:rPr>
        <w:br/>
      </w:r>
      <w:r>
        <w:rPr>
          <w:rFonts w:ascii="Consolas" w:hAnsi="Consolas"/>
          <w:color w:val="0F172A"/>
          <w:sz w:val="17"/>
        </w:rPr>
        <w:lastRenderedPageBreak/>
        <w:t xml:space="preserve">        for record in records:</w:t>
      </w:r>
      <w:r>
        <w:rPr>
          <w:rFonts w:ascii="Consolas" w:hAnsi="Consolas"/>
          <w:color w:val="0F172A"/>
          <w:sz w:val="17"/>
        </w:rPr>
        <w:br/>
        <w:t xml:space="preserve">            print(f"Loading record into warehouse: {record}")</w:t>
      </w:r>
      <w:r>
        <w:rPr>
          <w:rFonts w:ascii="Consolas" w:hAnsi="Consolas"/>
          <w:color w:val="0F172A"/>
          <w:sz w:val="17"/>
        </w:rPr>
        <w:br/>
        <w:t xml:space="preserve">            count += 1</w:t>
      </w:r>
      <w:r>
        <w:rPr>
          <w:rFonts w:ascii="Consolas" w:hAnsi="Consolas"/>
          <w:color w:val="0F172A"/>
          <w:sz w:val="17"/>
        </w:rPr>
        <w:br/>
        <w:t xml:space="preserve">        return count</w:t>
      </w:r>
      <w:r>
        <w:rPr>
          <w:rFonts w:ascii="Consolas" w:hAnsi="Consolas"/>
          <w:color w:val="0F172A"/>
          <w:sz w:val="17"/>
        </w:rPr>
        <w:br/>
      </w:r>
      <w:r>
        <w:rPr>
          <w:rFonts w:ascii="Consolas" w:hAnsi="Consolas"/>
          <w:color w:val="0F172A"/>
          <w:sz w:val="17"/>
        </w:rPr>
        <w:br/>
        <w:t># Pipeline Orchestrator Driver</w:t>
      </w:r>
      <w:r>
        <w:rPr>
          <w:rFonts w:ascii="Consolas" w:hAnsi="Consolas"/>
          <w:color w:val="0F172A"/>
          <w:sz w:val="17"/>
        </w:rPr>
        <w:br/>
        <w:t>class ETLPipeline:</w:t>
      </w:r>
      <w:r>
        <w:rPr>
          <w:rFonts w:ascii="Consolas" w:hAnsi="Consolas"/>
          <w:color w:val="0F172A"/>
          <w:sz w:val="17"/>
        </w:rPr>
        <w:br/>
        <w:t xml:space="preserve">    def __init__(self, extractor: BaseExtractor, transformer: BaseTransformer, loader: BaseLoader):</w:t>
      </w:r>
      <w:r>
        <w:rPr>
          <w:rFonts w:ascii="Consolas" w:hAnsi="Consolas"/>
          <w:color w:val="0F172A"/>
          <w:sz w:val="17"/>
        </w:rPr>
        <w:br/>
        <w:t xml:space="preserve">        self.extractor = extractor</w:t>
      </w:r>
      <w:r>
        <w:rPr>
          <w:rFonts w:ascii="Consolas" w:hAnsi="Consolas"/>
          <w:color w:val="0F172A"/>
          <w:sz w:val="17"/>
        </w:rPr>
        <w:br/>
        <w:t xml:space="preserve">        self.transformer = transformer</w:t>
      </w:r>
      <w:r>
        <w:rPr>
          <w:rFonts w:ascii="Consolas" w:hAnsi="Consolas"/>
          <w:color w:val="0F172A"/>
          <w:sz w:val="17"/>
        </w:rPr>
        <w:br/>
        <w:t xml:space="preserve">        self.loader = loader</w:t>
      </w:r>
      <w:r>
        <w:rPr>
          <w:rFonts w:ascii="Consolas" w:hAnsi="Consolas"/>
          <w:color w:val="0F172A"/>
          <w:sz w:val="17"/>
        </w:rPr>
        <w:br/>
      </w:r>
      <w:r>
        <w:rPr>
          <w:rFonts w:ascii="Consolas" w:hAnsi="Consolas"/>
          <w:color w:val="0F172A"/>
          <w:sz w:val="17"/>
        </w:rPr>
        <w:br/>
        <w:t xml:space="preserve">    def run(self) -&gt; int:</w:t>
      </w:r>
      <w:r>
        <w:rPr>
          <w:rFonts w:ascii="Consolas" w:hAnsi="Consolas"/>
          <w:color w:val="0F172A"/>
          <w:sz w:val="17"/>
        </w:rPr>
        <w:br/>
        <w:t xml:space="preserve">        raw_stream = self.extractor.extract()</w:t>
      </w:r>
      <w:r>
        <w:rPr>
          <w:rFonts w:ascii="Consolas" w:hAnsi="Consolas"/>
          <w:color w:val="0F172A"/>
          <w:sz w:val="17"/>
        </w:rPr>
        <w:br/>
        <w:t xml:space="preserve">        transformed_stream = self.transformer.transform(raw_stream)</w:t>
      </w:r>
      <w:r>
        <w:rPr>
          <w:rFonts w:ascii="Consolas" w:hAnsi="Consolas"/>
          <w:color w:val="0F172A"/>
          <w:sz w:val="17"/>
        </w:rPr>
        <w:br/>
        <w:t xml:space="preserve">        loaded_count = self.loader.load(transformed_stream)</w:t>
      </w:r>
      <w:r>
        <w:rPr>
          <w:rFonts w:ascii="Consolas" w:hAnsi="Consolas"/>
          <w:color w:val="0F172A"/>
          <w:sz w:val="17"/>
        </w:rPr>
        <w:br/>
        <w:t xml:space="preserve">        return loaded_count</w:t>
      </w:r>
      <w:r>
        <w:rPr>
          <w:rFonts w:ascii="Consolas" w:hAnsi="Consolas"/>
          <w:color w:val="0F172A"/>
          <w:sz w:val="17"/>
        </w:rPr>
        <w:br/>
      </w:r>
      <w:r>
        <w:rPr>
          <w:rFonts w:ascii="Consolas" w:hAnsi="Consolas"/>
          <w:color w:val="0F172A"/>
          <w:sz w:val="17"/>
        </w:rPr>
        <w:br/>
        <w:t># Execution Test</w:t>
      </w:r>
      <w:r>
        <w:rPr>
          <w:rFonts w:ascii="Consolas" w:hAnsi="Consolas"/>
          <w:color w:val="0F172A"/>
          <w:sz w:val="17"/>
        </w:rPr>
        <w:br/>
        <w:t>sample_raw_data = [</w:t>
      </w:r>
      <w:r>
        <w:rPr>
          <w:rFonts w:ascii="Consolas" w:hAnsi="Consolas"/>
          <w:color w:val="0F172A"/>
          <w:sz w:val="17"/>
        </w:rPr>
        <w:br/>
        <w:t xml:space="preserve">    {"txn_id": "T1", "amount": "$450.50"},</w:t>
      </w:r>
      <w:r>
        <w:rPr>
          <w:rFonts w:ascii="Consolas" w:hAnsi="Consolas"/>
          <w:color w:val="0F172A"/>
          <w:sz w:val="17"/>
        </w:rPr>
        <w:br/>
        <w:t xml:space="preserve">    {"txn_id": "T2", "amount": "$12500.00"},</w:t>
      </w:r>
      <w:r>
        <w:rPr>
          <w:rFonts w:ascii="Consolas" w:hAnsi="Consolas"/>
          <w:color w:val="0F172A"/>
          <w:sz w:val="17"/>
        </w:rPr>
        <w:br/>
        <w:t xml:space="preserve">    {"txn_id": "T3", "amount": "$89.99"}</w:t>
      </w:r>
      <w:r>
        <w:rPr>
          <w:rFonts w:ascii="Consolas" w:hAnsi="Consolas"/>
          <w:color w:val="0F172A"/>
          <w:sz w:val="17"/>
        </w:rPr>
        <w:br/>
        <w:t>]</w:t>
      </w:r>
      <w:r>
        <w:rPr>
          <w:rFonts w:ascii="Consolas" w:hAnsi="Consolas"/>
          <w:color w:val="0F172A"/>
          <w:sz w:val="17"/>
        </w:rPr>
        <w:br/>
      </w:r>
      <w:r>
        <w:rPr>
          <w:rFonts w:ascii="Consolas" w:hAnsi="Consolas"/>
          <w:color w:val="0F172A"/>
          <w:sz w:val="17"/>
        </w:rPr>
        <w:br/>
        <w:t>pipeline = ETLPipeline(</w:t>
      </w:r>
      <w:r>
        <w:rPr>
          <w:rFonts w:ascii="Consolas" w:hAnsi="Consolas"/>
          <w:color w:val="0F172A"/>
          <w:sz w:val="17"/>
        </w:rPr>
        <w:br/>
        <w:t xml:space="preserve">    extractor=MockCSVExtractor(sample_raw_data),</w:t>
      </w:r>
      <w:r>
        <w:rPr>
          <w:rFonts w:ascii="Consolas" w:hAnsi="Consolas"/>
          <w:color w:val="0F172A"/>
          <w:sz w:val="17"/>
        </w:rPr>
        <w:br/>
        <w:t xml:space="preserve">    transformer=CleanCurrencyTransformer(),</w:t>
      </w:r>
      <w:r>
        <w:rPr>
          <w:rFonts w:ascii="Consolas" w:hAnsi="Consolas"/>
          <w:color w:val="0F172A"/>
          <w:sz w:val="17"/>
        </w:rPr>
        <w:br/>
        <w:t xml:space="preserve">    loader=ConsoleLoader()</w:t>
      </w:r>
      <w:r>
        <w:rPr>
          <w:rFonts w:ascii="Consolas" w:hAnsi="Consolas"/>
          <w:color w:val="0F172A"/>
          <w:sz w:val="17"/>
        </w:rPr>
        <w:br/>
        <w:t>)</w:t>
      </w:r>
      <w:r>
        <w:rPr>
          <w:rFonts w:ascii="Consolas" w:hAnsi="Consolas"/>
          <w:color w:val="0F172A"/>
          <w:sz w:val="17"/>
        </w:rPr>
        <w:br/>
      </w:r>
      <w:r>
        <w:rPr>
          <w:rFonts w:ascii="Consolas" w:hAnsi="Consolas"/>
          <w:color w:val="0F172A"/>
          <w:sz w:val="17"/>
        </w:rPr>
        <w:br/>
        <w:t>records_processed = pipeline.run()</w:t>
      </w:r>
      <w:r>
        <w:rPr>
          <w:rFonts w:ascii="Consolas" w:hAnsi="Consolas"/>
          <w:color w:val="0F172A"/>
          <w:sz w:val="17"/>
        </w:rPr>
        <w:br/>
        <w:t>print(f"Pipeline successfully completed. Loaded {records_processed} rows.")</w:t>
      </w:r>
    </w:p>
    <w:p w14:paraId="1A360D82" w14:textId="77777777" w:rsidR="00D7481C" w:rsidRDefault="00D7481C">
      <w:pPr>
        <w:pBdr>
          <w:bottom w:val="single" w:sz="6" w:space="1" w:color="CBD5E1"/>
        </w:pBdr>
        <w:spacing w:before="120" w:after="120"/>
      </w:pPr>
    </w:p>
    <w:p w14:paraId="26B0E588" w14:textId="77777777" w:rsidR="00D7481C" w:rsidRDefault="00000000">
      <w:pPr>
        <w:keepNext/>
        <w:spacing w:before="320" w:after="120"/>
      </w:pPr>
      <w:r>
        <w:rPr>
          <w:b/>
          <w:color w:val="0F2C59"/>
          <w:sz w:val="36"/>
        </w:rPr>
        <w:t>Part 8: 10-Minute Rapid Revision Sheet</w:t>
      </w:r>
    </w:p>
    <w:p w14:paraId="6B6259D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PYTHON OOP &amp; COMPLEXITY CHEAT SHEET               │</w:t>
      </w:r>
      <w:r>
        <w:rPr>
          <w:rFonts w:ascii="Consolas" w:hAnsi="Consolas"/>
          <w:color w:val="0F172A"/>
          <w:sz w:val="17"/>
        </w:rPr>
        <w:br/>
        <w:t>├────────────────────────────────────────────────────────────────────────┤</w:t>
      </w:r>
      <w:r>
        <w:rPr>
          <w:rFonts w:ascii="Consolas" w:hAnsi="Consolas"/>
          <w:color w:val="0F172A"/>
          <w:sz w:val="17"/>
        </w:rPr>
        <w:br/>
        <w:t>│ 1. 4 PILLARS OF OOP:                                                   │</w:t>
      </w:r>
      <w:r>
        <w:rPr>
          <w:rFonts w:ascii="Consolas" w:hAnsi="Consolas"/>
          <w:color w:val="0F172A"/>
          <w:sz w:val="17"/>
        </w:rPr>
        <w:br/>
        <w:t>│    - Encapsulation: Use @property for validated getters/setters.       │</w:t>
      </w:r>
      <w:r>
        <w:rPr>
          <w:rFonts w:ascii="Consolas" w:hAnsi="Consolas"/>
          <w:color w:val="0F172A"/>
          <w:sz w:val="17"/>
        </w:rPr>
        <w:br/>
        <w:t>│    - Inheritance  : super().__init__(). C3 MRO diamond resolution.     │</w:t>
      </w:r>
      <w:r>
        <w:rPr>
          <w:rFonts w:ascii="Consolas" w:hAnsi="Consolas"/>
          <w:color w:val="0F172A"/>
          <w:sz w:val="17"/>
        </w:rPr>
        <w:br/>
        <w:t>│    - Polymorphism : Duck typing &amp; Dunder methods (__add__, __lt__).    │</w:t>
      </w:r>
      <w:r>
        <w:rPr>
          <w:rFonts w:ascii="Consolas" w:hAnsi="Consolas"/>
          <w:color w:val="0F172A"/>
          <w:sz w:val="17"/>
        </w:rPr>
        <w:br/>
        <w:t>│    - Abstraction  : abc.ABC + @abstractmethod contracts.               │</w:t>
      </w:r>
      <w:r>
        <w:rPr>
          <w:rFonts w:ascii="Consolas" w:hAnsi="Consolas"/>
          <w:color w:val="0F172A"/>
          <w:sz w:val="17"/>
        </w:rPr>
        <w:br/>
        <w:t>├────────────────────────────────────────────────────────────────────────┤</w:t>
      </w:r>
      <w:r>
        <w:rPr>
          <w:rFonts w:ascii="Consolas" w:hAnsi="Consolas"/>
          <w:color w:val="0F172A"/>
          <w:sz w:val="17"/>
        </w:rPr>
        <w:br/>
        <w:t>│ 2. METHOD TYPES:                                                       │</w:t>
      </w:r>
      <w:r>
        <w:rPr>
          <w:rFonts w:ascii="Consolas" w:hAnsi="Consolas"/>
          <w:color w:val="0F172A"/>
          <w:sz w:val="17"/>
        </w:rPr>
        <w:br/>
        <w:t>│    - Instance Method: (self) -&gt; Acts on instance state.                │</w:t>
      </w:r>
      <w:r>
        <w:rPr>
          <w:rFonts w:ascii="Consolas" w:hAnsi="Consolas"/>
          <w:color w:val="0F172A"/>
          <w:sz w:val="17"/>
        </w:rPr>
        <w:br/>
        <w:t>│    - Class Method   : @classmethod (cls) -&gt; Factory constructors.      │</w:t>
      </w:r>
      <w:r>
        <w:rPr>
          <w:rFonts w:ascii="Consolas" w:hAnsi="Consolas"/>
          <w:color w:val="0F172A"/>
          <w:sz w:val="17"/>
        </w:rPr>
        <w:br/>
        <w:t>│    - Static Method  : @staticmethod () -&gt; Isolated utility functions.  │</w:t>
      </w:r>
      <w:r>
        <w:rPr>
          <w:rFonts w:ascii="Consolas" w:hAnsi="Consolas"/>
          <w:color w:val="0F172A"/>
          <w:sz w:val="17"/>
        </w:rPr>
        <w:br/>
        <w:t>├────────────────────────────────────────────────────────────────────────┤</w:t>
      </w:r>
      <w:r>
        <w:rPr>
          <w:rFonts w:ascii="Consolas" w:hAnsi="Consolas"/>
          <w:color w:val="0F172A"/>
          <w:sz w:val="17"/>
        </w:rPr>
        <w:br/>
        <w:t>│ 3. STREAMING &amp; ITERATION:                                              │</w:t>
      </w:r>
      <w:r>
        <w:rPr>
          <w:rFonts w:ascii="Consolas" w:hAnsi="Consolas"/>
          <w:color w:val="0F172A"/>
          <w:sz w:val="17"/>
        </w:rPr>
        <w:br/>
        <w:t>│    - Iterator : Implements __iter__() and __next__(); raises           │</w:t>
      </w:r>
      <w:r>
        <w:rPr>
          <w:rFonts w:ascii="Consolas" w:hAnsi="Consolas"/>
          <w:color w:val="0F172A"/>
          <w:sz w:val="17"/>
        </w:rPr>
        <w:br/>
        <w:t>│                 StopIteration.                                         │</w:t>
      </w:r>
      <w:r>
        <w:rPr>
          <w:rFonts w:ascii="Consolas" w:hAnsi="Consolas"/>
          <w:color w:val="0F172A"/>
          <w:sz w:val="17"/>
        </w:rPr>
        <w:br/>
        <w:t>│    - Generator: Uses 'yield'. Pauses state. O(1) memory footprint.     │</w:t>
      </w:r>
      <w:r>
        <w:rPr>
          <w:rFonts w:ascii="Consolas" w:hAnsi="Consolas"/>
          <w:color w:val="0F172A"/>
          <w:sz w:val="17"/>
        </w:rPr>
        <w:br/>
        <w:t>├────────────────────────────────────────────────────────────────────────┤</w:t>
      </w:r>
      <w:r>
        <w:rPr>
          <w:rFonts w:ascii="Consolas" w:hAnsi="Consolas"/>
          <w:color w:val="0F172A"/>
          <w:sz w:val="17"/>
        </w:rPr>
        <w:br/>
        <w:t>│ 4. COMPUTATIONAL COMPLEXITY (BIG-O):                                   │</w:t>
      </w:r>
      <w:r>
        <w:rPr>
          <w:rFonts w:ascii="Consolas" w:hAnsi="Consolas"/>
          <w:color w:val="0F172A"/>
          <w:sz w:val="17"/>
        </w:rPr>
        <w:br/>
        <w:t>│    - O(1)     : Dict/Set lookup, array index.                          │</w:t>
      </w:r>
      <w:r>
        <w:rPr>
          <w:rFonts w:ascii="Consolas" w:hAnsi="Consolas"/>
          <w:color w:val="0F172A"/>
          <w:sz w:val="17"/>
        </w:rPr>
        <w:br/>
        <w:t>│    - O(log n) : Binary Search.                                         │</w:t>
      </w:r>
      <w:r>
        <w:rPr>
          <w:rFonts w:ascii="Consolas" w:hAnsi="Consolas"/>
          <w:color w:val="0F172A"/>
          <w:sz w:val="17"/>
        </w:rPr>
        <w:br/>
        <w:t>│    - O(n)     : Linear search, Two-Sum hash map.                       │</w:t>
      </w:r>
      <w:r>
        <w:rPr>
          <w:rFonts w:ascii="Consolas" w:hAnsi="Consolas"/>
          <w:color w:val="0F172A"/>
          <w:sz w:val="17"/>
        </w:rPr>
        <w:br/>
        <w:t>│    - O(n log n): Timsort, Merge Sort.                                  │</w:t>
      </w:r>
      <w:r>
        <w:rPr>
          <w:rFonts w:ascii="Consolas" w:hAnsi="Consolas"/>
          <w:color w:val="0F172A"/>
          <w:sz w:val="17"/>
        </w:rPr>
        <w:br/>
      </w:r>
      <w:r>
        <w:rPr>
          <w:rFonts w:ascii="Consolas" w:hAnsi="Consolas"/>
          <w:color w:val="0F172A"/>
          <w:sz w:val="17"/>
        </w:rPr>
        <w:lastRenderedPageBreak/>
        <w:t>│    - O(n²)    : Nested loops, unindexed nested loop join.              │</w:t>
      </w:r>
      <w:r>
        <w:rPr>
          <w:rFonts w:ascii="Consolas" w:hAnsi="Consolas"/>
          <w:color w:val="0F172A"/>
          <w:sz w:val="17"/>
        </w:rPr>
        <w:br/>
        <w:t>└────────────────────────────────────────────────────────────────────────┘</w:t>
      </w:r>
    </w:p>
    <w:p w14:paraId="371C5E60" w14:textId="77777777" w:rsidR="00D7481C" w:rsidRDefault="00D7481C">
      <w:pPr>
        <w:pBdr>
          <w:bottom w:val="single" w:sz="6" w:space="1" w:color="CBD5E1"/>
        </w:pBdr>
        <w:spacing w:before="120" w:after="120"/>
      </w:pPr>
    </w:p>
    <w:p w14:paraId="565D4C3C" w14:textId="77777777" w:rsidR="00D7481C" w:rsidRDefault="00000000">
      <w:pPr>
        <w:keepNext/>
        <w:spacing w:before="320" w:after="120"/>
      </w:pPr>
      <w:r>
        <w:rPr>
          <w:b/>
          <w:color w:val="0F2C59"/>
          <w:sz w:val="36"/>
        </w:rPr>
        <w:t>Part 9: 100-Mark Self-Assessment Examination</w:t>
      </w:r>
    </w:p>
    <w:p w14:paraId="54427EF3" w14:textId="77777777" w:rsidR="00D7481C" w:rsidRDefault="00000000">
      <w:pPr>
        <w:keepNext/>
        <w:spacing w:before="200"/>
      </w:pPr>
      <w:r>
        <w:rPr>
          <w:b/>
          <w:color w:val="1E40AF"/>
          <w:sz w:val="24"/>
        </w:rPr>
        <w:t>Section A: Conceptual Foundations (20 Marks — 4 marks each)</w:t>
      </w:r>
    </w:p>
    <w:p w14:paraId="160D125D" w14:textId="77777777" w:rsidR="00D7481C" w:rsidRDefault="00000000">
      <w:pPr>
        <w:spacing w:before="20"/>
      </w:pPr>
      <w:r>
        <w:rPr>
          <w:b/>
        </w:rPr>
        <w:t>Q1:</w:t>
      </w:r>
      <w:r>
        <w:t xml:space="preserve"> What is the Method Resolution Order (MRO) in Python?</w:t>
      </w:r>
      <w:r>
        <w:br/>
      </w:r>
      <w:r>
        <w:br/>
        <w:t>(a) The order in which module imports are parsed at startup.</w:t>
      </w:r>
      <w:r>
        <w:br/>
      </w:r>
      <w:r>
        <w:br/>
        <w:t>(b) The algorithmic sequence (C3 Linearization) Python uses to look up attributes and methods in class hierarchies.</w:t>
      </w:r>
      <w:r>
        <w:br/>
      </w:r>
      <w:r>
        <w:br/>
        <w:t>(c) The sequence in which variables are cleared by the garbage collector.</w:t>
      </w:r>
      <w:r>
        <w:br/>
      </w:r>
      <w:r>
        <w:br/>
        <w:t>(d) The order of execution of functions in a thread pool.</w:t>
      </w:r>
    </w:p>
    <w:p w14:paraId="0E862459" w14:textId="77777777" w:rsidR="00D7481C" w:rsidRDefault="00000000">
      <w:pPr>
        <w:spacing w:before="20"/>
      </w:pPr>
      <w:r>
        <w:rPr>
          <w:b/>
        </w:rPr>
        <w:t>Q2:</w:t>
      </w:r>
      <w:r>
        <w:t xml:space="preserve"> What happens when an instantiated class attempts to call an </w:t>
      </w:r>
      <w:r>
        <w:rPr>
          <w:rFonts w:ascii="Consolas" w:hAnsi="Consolas"/>
          <w:color w:val="BE185D"/>
          <w:sz w:val="19"/>
        </w:rPr>
        <w:t>@abstractmethod</w:t>
      </w:r>
      <w:r>
        <w:t xml:space="preserve"> that was not overridden by its subclass?</w:t>
      </w:r>
      <w:r>
        <w:br/>
      </w:r>
      <w:r>
        <w:br/>
        <w:t xml:space="preserve">(a) A warning is printed and the method returns </w:t>
      </w:r>
      <w:r>
        <w:rPr>
          <w:rFonts w:ascii="Consolas" w:hAnsi="Consolas"/>
          <w:color w:val="BE185D"/>
          <w:sz w:val="19"/>
        </w:rPr>
        <w:t>None</w:t>
      </w:r>
      <w:r>
        <w:t>.</w:t>
      </w:r>
      <w:r>
        <w:br/>
      </w:r>
      <w:r>
        <w:br/>
        <w:t xml:space="preserve">(b) Python raises </w:t>
      </w:r>
      <w:r>
        <w:rPr>
          <w:rFonts w:ascii="Consolas" w:hAnsi="Consolas"/>
          <w:color w:val="BE185D"/>
          <w:sz w:val="19"/>
        </w:rPr>
        <w:t>TypeError: Can't instantiate abstract class with abstract methods</w:t>
      </w:r>
      <w:r>
        <w:t>.</w:t>
      </w:r>
      <w:r>
        <w:br/>
      </w:r>
      <w:r>
        <w:br/>
        <w:t>(c) The method calls the parent object's base implementation automatically.</w:t>
      </w:r>
      <w:r>
        <w:br/>
      </w:r>
      <w:r>
        <w:br/>
        <w:t>(d) The Python interpreter crashes.</w:t>
      </w:r>
    </w:p>
    <w:p w14:paraId="4B2D2467" w14:textId="77777777" w:rsidR="00D7481C" w:rsidRDefault="00000000">
      <w:pPr>
        <w:spacing w:before="20"/>
      </w:pPr>
      <w:r>
        <w:rPr>
          <w:b/>
        </w:rPr>
        <w:t>Q3:</w:t>
      </w:r>
      <w:r>
        <w:t xml:space="preserve"> What is the space complexity of a generator that yields numbers from 1 to 100 million?</w:t>
      </w:r>
      <w:r>
        <w:br/>
      </w:r>
      <w:r>
        <w:br/>
        <w:t>(a) $O(n)$</w:t>
      </w:r>
      <w:r>
        <w:br/>
      </w:r>
      <w:r>
        <w:br/>
        <w:t>(b) $O(\log n)$</w:t>
      </w:r>
      <w:r>
        <w:br/>
      </w:r>
      <w:r>
        <w:br/>
        <w:t>(c) $O(1)$</w:t>
      </w:r>
      <w:r>
        <w:br/>
      </w:r>
      <w:r>
        <w:br/>
        <w:t>(d) $O(n \log n)$</w:t>
      </w:r>
    </w:p>
    <w:p w14:paraId="1DDA547E" w14:textId="77777777" w:rsidR="00D7481C" w:rsidRDefault="00000000">
      <w:pPr>
        <w:spacing w:before="20"/>
      </w:pPr>
      <w:r>
        <w:rPr>
          <w:b/>
        </w:rPr>
        <w:t>Q4:</w:t>
      </w:r>
      <w:r>
        <w:t xml:space="preserve"> In Python name mangling, how is a private attribute </w:t>
      </w:r>
      <w:r>
        <w:rPr>
          <w:rFonts w:ascii="Consolas" w:hAnsi="Consolas"/>
          <w:color w:val="BE185D"/>
          <w:sz w:val="19"/>
        </w:rPr>
        <w:t>__salary</w:t>
      </w:r>
      <w:r>
        <w:t xml:space="preserve"> defined inside class </w:t>
      </w:r>
      <w:r>
        <w:rPr>
          <w:rFonts w:ascii="Consolas" w:hAnsi="Consolas"/>
          <w:color w:val="BE185D"/>
          <w:sz w:val="19"/>
        </w:rPr>
        <w:t>Employee</w:t>
      </w:r>
      <w:r>
        <w:t xml:space="preserve"> stored internally?</w:t>
      </w:r>
      <w:r>
        <w:br/>
      </w:r>
      <w:r>
        <w:br/>
        <w:t xml:space="preserve">(a) </w:t>
      </w:r>
      <w:r>
        <w:rPr>
          <w:rFonts w:ascii="Consolas" w:hAnsi="Consolas"/>
          <w:color w:val="BE185D"/>
          <w:sz w:val="19"/>
        </w:rPr>
        <w:t>__salary</w:t>
      </w:r>
      <w:r>
        <w:br/>
      </w:r>
      <w:r>
        <w:br/>
        <w:t xml:space="preserve">(b) </w:t>
      </w:r>
      <w:r>
        <w:rPr>
          <w:rFonts w:ascii="Consolas" w:hAnsi="Consolas"/>
          <w:color w:val="BE185D"/>
          <w:sz w:val="19"/>
        </w:rPr>
        <w:t>_salary</w:t>
      </w:r>
      <w:r>
        <w:br/>
      </w:r>
      <w:r>
        <w:br/>
        <w:t xml:space="preserve">(c) </w:t>
      </w:r>
      <w:r>
        <w:rPr>
          <w:rFonts w:ascii="Consolas" w:hAnsi="Consolas"/>
          <w:color w:val="BE185D"/>
          <w:sz w:val="19"/>
        </w:rPr>
        <w:t>_Employee__salary</w:t>
      </w:r>
      <w:r>
        <w:br/>
      </w:r>
      <w:r>
        <w:br/>
        <w:t xml:space="preserve">(d) </w:t>
      </w:r>
      <w:r>
        <w:rPr>
          <w:rFonts w:ascii="Consolas" w:hAnsi="Consolas"/>
          <w:color w:val="BE185D"/>
          <w:sz w:val="19"/>
        </w:rPr>
        <w:t>Employee.__salary</w:t>
      </w:r>
    </w:p>
    <w:p w14:paraId="5BE82DC7" w14:textId="77777777" w:rsidR="00D7481C" w:rsidRDefault="00000000">
      <w:pPr>
        <w:spacing w:before="20"/>
      </w:pPr>
      <w:r>
        <w:rPr>
          <w:b/>
        </w:rPr>
        <w:lastRenderedPageBreak/>
        <w:t>Q5:</w:t>
      </w:r>
      <w:r>
        <w:t xml:space="preserve"> What is the worst-case time complexity of Python's built-in </w:t>
      </w:r>
      <w:r>
        <w:rPr>
          <w:rFonts w:ascii="Consolas" w:hAnsi="Consolas"/>
          <w:color w:val="BE185D"/>
          <w:sz w:val="19"/>
        </w:rPr>
        <w:t>list.sort()</w:t>
      </w:r>
      <w:r>
        <w:t>?</w:t>
      </w:r>
      <w:r>
        <w:br/>
      </w:r>
      <w:r>
        <w:br/>
        <w:t>(a) $O(n^2)$</w:t>
      </w:r>
      <w:r>
        <w:br/>
      </w:r>
      <w:r>
        <w:br/>
        <w:t>(b) $O(n \log n)$</w:t>
      </w:r>
      <w:r>
        <w:br/>
      </w:r>
      <w:r>
        <w:br/>
        <w:t>(c) $O(n)$</w:t>
      </w:r>
      <w:r>
        <w:br/>
      </w:r>
      <w:r>
        <w:br/>
        <w:t>(d) $O(\log n)$</w:t>
      </w:r>
    </w:p>
    <w:p w14:paraId="75311A7C" w14:textId="77777777" w:rsidR="00D7481C" w:rsidRDefault="00D7481C">
      <w:pPr>
        <w:pBdr>
          <w:bottom w:val="single" w:sz="6" w:space="1" w:color="CBD5E1"/>
        </w:pBdr>
        <w:spacing w:before="120" w:after="120"/>
      </w:pPr>
    </w:p>
    <w:p w14:paraId="77D1F62A" w14:textId="77777777" w:rsidR="00D7481C" w:rsidRDefault="00000000">
      <w:pPr>
        <w:keepNext/>
        <w:spacing w:before="200"/>
      </w:pPr>
      <w:r>
        <w:rPr>
          <w:b/>
          <w:color w:val="1E40AF"/>
          <w:sz w:val="24"/>
        </w:rPr>
        <w:t>Section B: Code Analysis &amp; Output Tracing (25 Marks)</w:t>
      </w:r>
    </w:p>
    <w:p w14:paraId="4CDD917C" w14:textId="77777777" w:rsidR="00D7481C" w:rsidRDefault="00000000">
      <w:pPr>
        <w:spacing w:before="20"/>
      </w:pPr>
      <w:r>
        <w:rPr>
          <w:b/>
        </w:rPr>
        <w:t>Q6 (10 Marks):</w:t>
      </w:r>
      <w:r>
        <w:t xml:space="preserve"> Trace and state the exact output of:</w:t>
      </w:r>
    </w:p>
    <w:p w14:paraId="6B230EF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class Parent:</w:t>
      </w:r>
      <w:r>
        <w:rPr>
          <w:rFonts w:ascii="Consolas" w:hAnsi="Consolas"/>
          <w:color w:val="0F172A"/>
          <w:sz w:val="17"/>
        </w:rPr>
        <w:br/>
        <w:t xml:space="preserve">    def greet(self):</w:t>
      </w:r>
      <w:r>
        <w:rPr>
          <w:rFonts w:ascii="Consolas" w:hAnsi="Consolas"/>
          <w:color w:val="0F172A"/>
          <w:sz w:val="17"/>
        </w:rPr>
        <w:br/>
        <w:t xml:space="preserve">        print("Hello from Parent")</w:t>
      </w:r>
      <w:r>
        <w:rPr>
          <w:rFonts w:ascii="Consolas" w:hAnsi="Consolas"/>
          <w:color w:val="0F172A"/>
          <w:sz w:val="17"/>
        </w:rPr>
        <w:br/>
      </w:r>
      <w:r>
        <w:rPr>
          <w:rFonts w:ascii="Consolas" w:hAnsi="Consolas"/>
          <w:color w:val="0F172A"/>
          <w:sz w:val="17"/>
        </w:rPr>
        <w:br/>
        <w:t>class Child(Parent):</w:t>
      </w:r>
      <w:r>
        <w:rPr>
          <w:rFonts w:ascii="Consolas" w:hAnsi="Consolas"/>
          <w:color w:val="0F172A"/>
          <w:sz w:val="17"/>
        </w:rPr>
        <w:br/>
        <w:t xml:space="preserve">    def greet(self):</w:t>
      </w:r>
      <w:r>
        <w:rPr>
          <w:rFonts w:ascii="Consolas" w:hAnsi="Consolas"/>
          <w:color w:val="0F172A"/>
          <w:sz w:val="17"/>
        </w:rPr>
        <w:br/>
        <w:t xml:space="preserve">        super().greet()</w:t>
      </w:r>
      <w:r>
        <w:rPr>
          <w:rFonts w:ascii="Consolas" w:hAnsi="Consolas"/>
          <w:color w:val="0F172A"/>
          <w:sz w:val="17"/>
        </w:rPr>
        <w:br/>
        <w:t xml:space="preserve">        print("Hello from Child")</w:t>
      </w:r>
      <w:r>
        <w:rPr>
          <w:rFonts w:ascii="Consolas" w:hAnsi="Consolas"/>
          <w:color w:val="0F172A"/>
          <w:sz w:val="17"/>
        </w:rPr>
        <w:br/>
      </w:r>
      <w:r>
        <w:rPr>
          <w:rFonts w:ascii="Consolas" w:hAnsi="Consolas"/>
          <w:color w:val="0F172A"/>
          <w:sz w:val="17"/>
        </w:rPr>
        <w:br/>
        <w:t>c = Child()</w:t>
      </w:r>
      <w:r>
        <w:rPr>
          <w:rFonts w:ascii="Consolas" w:hAnsi="Consolas"/>
          <w:color w:val="0F172A"/>
          <w:sz w:val="17"/>
        </w:rPr>
        <w:br/>
        <w:t>c.greet()</w:t>
      </w:r>
    </w:p>
    <w:p w14:paraId="3B033B62" w14:textId="77777777" w:rsidR="00D7481C" w:rsidRDefault="00000000">
      <w:pPr>
        <w:spacing w:before="20"/>
      </w:pPr>
      <w:r>
        <w:rPr>
          <w:b/>
        </w:rPr>
        <w:t>Q7 (15 Marks):</w:t>
      </w:r>
      <w:r>
        <w:t xml:space="preserve"> What does this generator produce, and what happens on the 4th call to </w:t>
      </w:r>
      <w:r>
        <w:rPr>
          <w:rFonts w:ascii="Consolas" w:hAnsi="Consolas"/>
          <w:color w:val="BE185D"/>
          <w:sz w:val="19"/>
        </w:rPr>
        <w:t>next()</w:t>
      </w:r>
      <w:r>
        <w:t>?</w:t>
      </w:r>
    </w:p>
    <w:p w14:paraId="0609E41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gen():</w:t>
      </w:r>
      <w:r>
        <w:rPr>
          <w:rFonts w:ascii="Consolas" w:hAnsi="Consolas"/>
          <w:color w:val="0F172A"/>
          <w:sz w:val="17"/>
        </w:rPr>
        <w:br/>
        <w:t xml:space="preserve">    yield 10</w:t>
      </w:r>
      <w:r>
        <w:rPr>
          <w:rFonts w:ascii="Consolas" w:hAnsi="Consolas"/>
          <w:color w:val="0F172A"/>
          <w:sz w:val="17"/>
        </w:rPr>
        <w:br/>
        <w:t xml:space="preserve">    yield 20</w:t>
      </w:r>
      <w:r>
        <w:rPr>
          <w:rFonts w:ascii="Consolas" w:hAnsi="Consolas"/>
          <w:color w:val="0F172A"/>
          <w:sz w:val="17"/>
        </w:rPr>
        <w:br/>
        <w:t xml:space="preserve">    yield 30</w:t>
      </w:r>
      <w:r>
        <w:rPr>
          <w:rFonts w:ascii="Consolas" w:hAnsi="Consolas"/>
          <w:color w:val="0F172A"/>
          <w:sz w:val="17"/>
        </w:rPr>
        <w:br/>
      </w:r>
      <w:r>
        <w:rPr>
          <w:rFonts w:ascii="Consolas" w:hAnsi="Consolas"/>
          <w:color w:val="0F172A"/>
          <w:sz w:val="17"/>
        </w:rPr>
        <w:br/>
        <w:t>g = gen()</w:t>
      </w:r>
      <w:r>
        <w:rPr>
          <w:rFonts w:ascii="Consolas" w:hAnsi="Consolas"/>
          <w:color w:val="0F172A"/>
          <w:sz w:val="17"/>
        </w:rPr>
        <w:br/>
        <w:t>print(next(g))</w:t>
      </w:r>
      <w:r>
        <w:rPr>
          <w:rFonts w:ascii="Consolas" w:hAnsi="Consolas"/>
          <w:color w:val="0F172A"/>
          <w:sz w:val="17"/>
        </w:rPr>
        <w:br/>
        <w:t>print(next(g))</w:t>
      </w:r>
      <w:r>
        <w:rPr>
          <w:rFonts w:ascii="Consolas" w:hAnsi="Consolas"/>
          <w:color w:val="0F172A"/>
          <w:sz w:val="17"/>
        </w:rPr>
        <w:br/>
        <w:t>print(next(g))</w:t>
      </w:r>
      <w:r>
        <w:rPr>
          <w:rFonts w:ascii="Consolas" w:hAnsi="Consolas"/>
          <w:color w:val="0F172A"/>
          <w:sz w:val="17"/>
        </w:rPr>
        <w:br/>
        <w:t>print(next(g))</w:t>
      </w:r>
    </w:p>
    <w:p w14:paraId="447EFBE6" w14:textId="77777777" w:rsidR="00D7481C" w:rsidRDefault="00D7481C">
      <w:pPr>
        <w:pBdr>
          <w:bottom w:val="single" w:sz="6" w:space="1" w:color="CBD5E1"/>
        </w:pBdr>
        <w:spacing w:before="120" w:after="120"/>
      </w:pPr>
    </w:p>
    <w:p w14:paraId="56928856" w14:textId="77777777" w:rsidR="00D7481C" w:rsidRDefault="00000000">
      <w:pPr>
        <w:keepNext/>
        <w:spacing w:before="200"/>
      </w:pPr>
      <w:r>
        <w:rPr>
          <w:b/>
          <w:color w:val="1E40AF"/>
          <w:sz w:val="24"/>
        </w:rPr>
        <w:t>Section C: Implementation Challenges (35 Marks)</w:t>
      </w:r>
    </w:p>
    <w:p w14:paraId="4E8526A7" w14:textId="77777777" w:rsidR="00D7481C" w:rsidRDefault="00000000">
      <w:pPr>
        <w:spacing w:before="20"/>
      </w:pPr>
      <w:r>
        <w:rPr>
          <w:b/>
        </w:rPr>
        <w:t>Q8 (15 Marks):</w:t>
      </w:r>
      <w:r>
        <w:t xml:space="preserve"> Write a Python class </w:t>
      </w:r>
      <w:r>
        <w:rPr>
          <w:rFonts w:ascii="Consolas" w:hAnsi="Consolas"/>
          <w:color w:val="BE185D"/>
          <w:sz w:val="19"/>
        </w:rPr>
        <w:t>Stack</w:t>
      </w:r>
      <w:r>
        <w:t xml:space="preserve"> implementing a LIFO stack with methods </w:t>
      </w:r>
      <w:r>
        <w:rPr>
          <w:rFonts w:ascii="Consolas" w:hAnsi="Consolas"/>
          <w:color w:val="BE185D"/>
          <w:sz w:val="19"/>
        </w:rPr>
        <w:t>push(item)</w:t>
      </w:r>
      <w:r>
        <w:t xml:space="preserve">, </w:t>
      </w:r>
      <w:r>
        <w:rPr>
          <w:rFonts w:ascii="Consolas" w:hAnsi="Consolas"/>
          <w:color w:val="BE185D"/>
          <w:sz w:val="19"/>
        </w:rPr>
        <w:t>pop() -&gt; item</w:t>
      </w:r>
      <w:r>
        <w:t xml:space="preserve">, and </w:t>
      </w:r>
      <w:r>
        <w:rPr>
          <w:rFonts w:ascii="Consolas" w:hAnsi="Consolas"/>
          <w:color w:val="BE185D"/>
          <w:sz w:val="19"/>
        </w:rPr>
        <w:t>peek() -&gt; item</w:t>
      </w:r>
      <w:r>
        <w:t xml:space="preserve">. All operations must run in strictly $O(1)$ amortized time. Raise an </w:t>
      </w:r>
      <w:r>
        <w:rPr>
          <w:rFonts w:ascii="Consolas" w:hAnsi="Consolas"/>
          <w:color w:val="BE185D"/>
          <w:sz w:val="19"/>
        </w:rPr>
        <w:t>IndexError</w:t>
      </w:r>
      <w:r>
        <w:t xml:space="preserve"> when popping from an empty stack.</w:t>
      </w:r>
    </w:p>
    <w:p w14:paraId="6528C595" w14:textId="77777777" w:rsidR="00D7481C" w:rsidRDefault="00000000">
      <w:pPr>
        <w:spacing w:before="20"/>
      </w:pPr>
      <w:r>
        <w:rPr>
          <w:b/>
        </w:rPr>
        <w:t>Q9 (20 Marks):</w:t>
      </w:r>
      <w:r>
        <w:t xml:space="preserve"> Write a Python generator function </w:t>
      </w:r>
      <w:r>
        <w:rPr>
          <w:rFonts w:ascii="Consolas" w:hAnsi="Consolas"/>
          <w:color w:val="BE185D"/>
          <w:sz w:val="19"/>
        </w:rPr>
        <w:t>sliding_window(seq: list, window_size: int)</w:t>
      </w:r>
      <w:r>
        <w:t xml:space="preserve"> that takes a list and yields successive overlapping windows of size </w:t>
      </w:r>
      <w:r>
        <w:rPr>
          <w:rFonts w:ascii="Consolas" w:hAnsi="Consolas"/>
          <w:color w:val="BE185D"/>
          <w:sz w:val="19"/>
        </w:rPr>
        <w:t>window_size</w:t>
      </w:r>
      <w:r>
        <w:t xml:space="preserve"> as tuples.</w:t>
      </w:r>
      <w:r>
        <w:br/>
      </w:r>
      <w:r>
        <w:br/>
      </w:r>
      <w:r>
        <w:rPr>
          <w:i/>
        </w:rPr>
        <w:t>Example:</w:t>
      </w:r>
      <w:r>
        <w:t xml:space="preserve"> </w:t>
      </w:r>
      <w:r>
        <w:rPr>
          <w:rFonts w:ascii="Consolas" w:hAnsi="Consolas"/>
          <w:color w:val="BE185D"/>
          <w:sz w:val="19"/>
        </w:rPr>
        <w:t>sliding_window([1, 2, 3, 4, 5], 3)</w:t>
      </w:r>
      <w:r>
        <w:t xml:space="preserve"> yields </w:t>
      </w:r>
      <w:r>
        <w:rPr>
          <w:rFonts w:ascii="Consolas" w:hAnsi="Consolas"/>
          <w:color w:val="BE185D"/>
          <w:sz w:val="19"/>
        </w:rPr>
        <w:t>(1, 2, 3)</w:t>
      </w:r>
      <w:r>
        <w:t xml:space="preserve">, </w:t>
      </w:r>
      <w:r>
        <w:rPr>
          <w:rFonts w:ascii="Consolas" w:hAnsi="Consolas"/>
          <w:color w:val="BE185D"/>
          <w:sz w:val="19"/>
        </w:rPr>
        <w:t>(2, 3, 4)</w:t>
      </w:r>
      <w:r>
        <w:t xml:space="preserve">, </w:t>
      </w:r>
      <w:r>
        <w:rPr>
          <w:rFonts w:ascii="Consolas" w:hAnsi="Consolas"/>
          <w:color w:val="BE185D"/>
          <w:sz w:val="19"/>
        </w:rPr>
        <w:t>(3, 4, 5)</w:t>
      </w:r>
      <w:r>
        <w:t>.</w:t>
      </w:r>
    </w:p>
    <w:p w14:paraId="6830DB10" w14:textId="77777777" w:rsidR="00D7481C" w:rsidRDefault="00D7481C">
      <w:pPr>
        <w:pBdr>
          <w:bottom w:val="single" w:sz="6" w:space="1" w:color="CBD5E1"/>
        </w:pBdr>
        <w:spacing w:before="120" w:after="120"/>
      </w:pPr>
    </w:p>
    <w:p w14:paraId="3550F145" w14:textId="77777777" w:rsidR="00D7481C" w:rsidRDefault="00000000">
      <w:pPr>
        <w:keepNext/>
        <w:spacing w:before="200"/>
      </w:pPr>
      <w:r>
        <w:rPr>
          <w:b/>
          <w:color w:val="1E40AF"/>
          <w:sz w:val="24"/>
        </w:rPr>
        <w:lastRenderedPageBreak/>
        <w:t>Section D: Architectural &amp; Complexity Scenario (20 Marks)</w:t>
      </w:r>
    </w:p>
    <w:p w14:paraId="7D44B296" w14:textId="77777777" w:rsidR="00D7481C" w:rsidRDefault="00000000">
      <w:pPr>
        <w:spacing w:before="20"/>
      </w:pPr>
      <w:r>
        <w:rPr>
          <w:b/>
        </w:rPr>
        <w:t>Q10 (20 Marks):</w:t>
      </w:r>
      <w:r>
        <w:t xml:space="preserve"> You are hired to optimize a Python batch process that compares 100,000 incoming customer transaction records against 500,000 existing fraudulent account IDs.</w:t>
      </w:r>
    </w:p>
    <w:p w14:paraId="4F84327B" w14:textId="77777777" w:rsidR="00D7481C" w:rsidRDefault="00000000">
      <w:pPr>
        <w:spacing w:before="20" w:after="40"/>
        <w:ind w:left="360"/>
      </w:pPr>
      <w:r>
        <w:rPr>
          <w:b/>
          <w:color w:val="3B82F6"/>
        </w:rPr>
        <w:t xml:space="preserve">• </w:t>
      </w:r>
      <w:r>
        <w:t>The original code uses:</w:t>
      </w:r>
      <w:r>
        <w:br/>
      </w:r>
      <w:r>
        <w:rPr>
          <w:rFonts w:ascii="Consolas" w:hAnsi="Consolas"/>
          <w:color w:val="BE185D"/>
          <w:sz w:val="19"/>
        </w:rPr>
        <w:t>flagged = [txn for txn in transactions if txn["account_id"] in fraud_list]</w:t>
      </w:r>
      <w:r>
        <w:rPr>
          <w:rFonts w:ascii="Consolas" w:hAnsi="Consolas"/>
          <w:color w:val="BE185D"/>
          <w:sz w:val="19"/>
        </w:rPr>
        <w:br/>
        <w:t># where fraud_list is a Python list of integers.</w:t>
      </w:r>
      <w:r>
        <w:rPr>
          <w:rFonts w:ascii="Consolas" w:hAnsi="Consolas"/>
          <w:color w:val="BE185D"/>
          <w:sz w:val="19"/>
        </w:rPr>
        <w:br/>
      </w:r>
      <w:r>
        <w:br/>
        <w:t>Calculate the exact Big-O time complexity of this code and explain why it takes over 15 minutes to run. (10 marks)</w:t>
      </w:r>
      <w:r>
        <w:br/>
      </w:r>
    </w:p>
    <w:p w14:paraId="1D917A9E" w14:textId="77777777" w:rsidR="00D7481C" w:rsidRDefault="00000000">
      <w:pPr>
        <w:spacing w:before="20" w:after="40"/>
        <w:ind w:left="360"/>
      </w:pPr>
      <w:r>
        <w:rPr>
          <w:b/>
          <w:color w:val="3B82F6"/>
        </w:rPr>
        <w:t xml:space="preserve">• </w:t>
      </w:r>
      <w:r>
        <w:t>Rewrite the code to complete in under 1 second. Explain the data structure change and analyze the new time and space complexity. (10 marks)</w:t>
      </w:r>
      <w:r>
        <w:br/>
      </w:r>
    </w:p>
    <w:p w14:paraId="7119C262" w14:textId="77777777" w:rsidR="00D7481C" w:rsidRDefault="00D7481C">
      <w:pPr>
        <w:pBdr>
          <w:bottom w:val="single" w:sz="6" w:space="1" w:color="CBD5E1"/>
        </w:pBdr>
        <w:spacing w:before="120" w:after="120"/>
      </w:pPr>
    </w:p>
    <w:p w14:paraId="04431248" w14:textId="77777777" w:rsidR="00D7481C" w:rsidRDefault="00000000">
      <w:pPr>
        <w:keepNext/>
        <w:spacing w:before="320" w:after="120"/>
      </w:pPr>
      <w:r>
        <w:rPr>
          <w:b/>
          <w:color w:val="0F2C59"/>
          <w:sz w:val="36"/>
        </w:rPr>
        <w:t>Assessment Solutions &amp; Scoring Guide</w:t>
      </w:r>
    </w:p>
    <w:p w14:paraId="1C20FE32" w14:textId="77777777" w:rsidR="00D7481C" w:rsidRDefault="00000000">
      <w:pPr>
        <w:keepNext/>
        <w:spacing w:before="200"/>
      </w:pPr>
      <w:r>
        <w:rPr>
          <w:b/>
          <w:color w:val="1E40AF"/>
          <w:sz w:val="24"/>
        </w:rPr>
        <w:t>Section A Solutions</w:t>
      </w:r>
    </w:p>
    <w:p w14:paraId="38C473D2" w14:textId="77777777" w:rsidR="00D7481C" w:rsidRDefault="00000000">
      <w:pPr>
        <w:spacing w:before="20" w:after="40"/>
        <w:ind w:left="360"/>
      </w:pPr>
      <w:r>
        <w:rPr>
          <w:b/>
          <w:color w:val="3B82F6"/>
        </w:rPr>
        <w:t xml:space="preserve">• </w:t>
      </w:r>
      <w:r>
        <w:rPr>
          <w:b/>
        </w:rPr>
        <w:t>Q1:</w:t>
      </w:r>
      <w:r>
        <w:t xml:space="preserve"> </w:t>
      </w:r>
      <w:r>
        <w:rPr>
          <w:b/>
        </w:rPr>
        <w:t>(b)</w:t>
      </w:r>
      <w:r>
        <w:t xml:space="preserve"> C3 Linearization order for attribute lookup.</w:t>
      </w:r>
    </w:p>
    <w:p w14:paraId="639C06D8" w14:textId="77777777" w:rsidR="00D7481C" w:rsidRDefault="00000000">
      <w:pPr>
        <w:spacing w:before="20" w:after="40"/>
        <w:ind w:left="360"/>
      </w:pPr>
      <w:r>
        <w:rPr>
          <w:b/>
          <w:color w:val="3B82F6"/>
        </w:rPr>
        <w:t xml:space="preserve">• </w:t>
      </w:r>
      <w:r>
        <w:rPr>
          <w:b/>
        </w:rPr>
        <w:t>Q2:</w:t>
      </w:r>
      <w:r>
        <w:t xml:space="preserve"> </w:t>
      </w:r>
      <w:r>
        <w:rPr>
          <w:b/>
        </w:rPr>
        <w:t>(b)</w:t>
      </w:r>
      <w:r>
        <w:t xml:space="preserve"> Python prevents class instantiation and throws </w:t>
      </w:r>
      <w:r>
        <w:rPr>
          <w:rFonts w:ascii="Consolas" w:hAnsi="Consolas"/>
          <w:color w:val="BE185D"/>
          <w:sz w:val="19"/>
        </w:rPr>
        <w:t>TypeError</w:t>
      </w:r>
      <w:r>
        <w:t>.</w:t>
      </w:r>
    </w:p>
    <w:p w14:paraId="73BF7836" w14:textId="77777777" w:rsidR="00D7481C" w:rsidRDefault="00000000">
      <w:pPr>
        <w:spacing w:before="20" w:after="40"/>
        <w:ind w:left="360"/>
      </w:pPr>
      <w:r>
        <w:rPr>
          <w:b/>
          <w:color w:val="3B82F6"/>
        </w:rPr>
        <w:t xml:space="preserve">• </w:t>
      </w:r>
      <w:r>
        <w:rPr>
          <w:b/>
        </w:rPr>
        <w:t>Q3:</w:t>
      </w:r>
      <w:r>
        <w:t xml:space="preserve"> </w:t>
      </w:r>
      <w:r>
        <w:rPr>
          <w:b/>
        </w:rPr>
        <w:t>(c)</w:t>
      </w:r>
      <w:r>
        <w:t xml:space="preserve"> $O(1)$ memory; values are generated lazily one at a time.</w:t>
      </w:r>
    </w:p>
    <w:p w14:paraId="1373B777" w14:textId="77777777" w:rsidR="00D7481C" w:rsidRDefault="00000000">
      <w:pPr>
        <w:spacing w:before="20" w:after="40"/>
        <w:ind w:left="360"/>
      </w:pPr>
      <w:r>
        <w:rPr>
          <w:b/>
          <w:color w:val="3B82F6"/>
        </w:rPr>
        <w:t xml:space="preserve">• </w:t>
      </w:r>
      <w:r>
        <w:rPr>
          <w:b/>
        </w:rPr>
        <w:t>Q4:</w:t>
      </w:r>
      <w:r>
        <w:t xml:space="preserve"> </w:t>
      </w:r>
      <w:r>
        <w:rPr>
          <w:b/>
        </w:rPr>
        <w:t>(c)</w:t>
      </w:r>
      <w:r>
        <w:t xml:space="preserve"> </w:t>
      </w:r>
      <w:r>
        <w:rPr>
          <w:rFonts w:ascii="Consolas" w:hAnsi="Consolas"/>
          <w:color w:val="BE185D"/>
          <w:sz w:val="19"/>
        </w:rPr>
        <w:t>_Employee__salary</w:t>
      </w:r>
      <w:r>
        <w:t>.</w:t>
      </w:r>
    </w:p>
    <w:p w14:paraId="59520FD8" w14:textId="77777777" w:rsidR="00D7481C" w:rsidRDefault="00000000">
      <w:pPr>
        <w:spacing w:before="20" w:after="40"/>
        <w:ind w:left="360"/>
      </w:pPr>
      <w:r>
        <w:rPr>
          <w:b/>
          <w:color w:val="3B82F6"/>
        </w:rPr>
        <w:t xml:space="preserve">• </w:t>
      </w:r>
      <w:r>
        <w:rPr>
          <w:b/>
        </w:rPr>
        <w:t>Q5:</w:t>
      </w:r>
      <w:r>
        <w:t xml:space="preserve"> </w:t>
      </w:r>
      <w:r>
        <w:rPr>
          <w:b/>
        </w:rPr>
        <w:t>(b)</w:t>
      </w:r>
      <w:r>
        <w:t xml:space="preserve"> $O(n \log n)$ (Timsort guarantee).</w:t>
      </w:r>
    </w:p>
    <w:p w14:paraId="3C36B37A" w14:textId="77777777" w:rsidR="00D7481C" w:rsidRDefault="00000000">
      <w:pPr>
        <w:keepNext/>
        <w:spacing w:before="200"/>
      </w:pPr>
      <w:r>
        <w:rPr>
          <w:b/>
          <w:color w:val="1E40AF"/>
          <w:sz w:val="24"/>
        </w:rPr>
        <w:t>Section B Solutions</w:t>
      </w:r>
    </w:p>
    <w:p w14:paraId="19901947" w14:textId="77777777" w:rsidR="00D7481C" w:rsidRDefault="00000000">
      <w:pPr>
        <w:spacing w:before="20"/>
      </w:pPr>
      <w:r>
        <w:rPr>
          <w:b/>
        </w:rPr>
        <w:t>Q6 Output:</w:t>
      </w:r>
    </w:p>
    <w:p w14:paraId="482676F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Hello from Parent</w:t>
      </w:r>
      <w:r>
        <w:rPr>
          <w:rFonts w:ascii="Consolas" w:hAnsi="Consolas"/>
          <w:color w:val="0F172A"/>
          <w:sz w:val="17"/>
        </w:rPr>
        <w:br/>
        <w:t>Hello from Child</w:t>
      </w:r>
    </w:p>
    <w:p w14:paraId="06AF7240" w14:textId="77777777" w:rsidR="00D7481C" w:rsidRDefault="00000000">
      <w:pPr>
        <w:spacing w:before="20"/>
      </w:pPr>
      <w:r>
        <w:rPr>
          <w:b/>
        </w:rPr>
        <w:t>Q7 Output:</w:t>
      </w:r>
    </w:p>
    <w:p w14:paraId="13BEA66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10</w:t>
      </w:r>
      <w:r>
        <w:rPr>
          <w:rFonts w:ascii="Consolas" w:hAnsi="Consolas"/>
          <w:color w:val="0F172A"/>
          <w:sz w:val="17"/>
        </w:rPr>
        <w:br/>
        <w:t>20</w:t>
      </w:r>
      <w:r>
        <w:rPr>
          <w:rFonts w:ascii="Consolas" w:hAnsi="Consolas"/>
          <w:color w:val="0F172A"/>
          <w:sz w:val="17"/>
        </w:rPr>
        <w:br/>
        <w:t>30</w:t>
      </w:r>
      <w:r>
        <w:rPr>
          <w:rFonts w:ascii="Consolas" w:hAnsi="Consolas"/>
          <w:color w:val="0F172A"/>
          <w:sz w:val="17"/>
        </w:rPr>
        <w:br/>
        <w:t>StopIteration Exception is raised on the 4th next() call!</w:t>
      </w:r>
    </w:p>
    <w:p w14:paraId="14030DF2" w14:textId="77777777" w:rsidR="00D7481C" w:rsidRDefault="00000000">
      <w:pPr>
        <w:keepNext/>
        <w:spacing w:before="200"/>
      </w:pPr>
      <w:r>
        <w:rPr>
          <w:b/>
          <w:color w:val="1E40AF"/>
          <w:sz w:val="24"/>
        </w:rPr>
        <w:t>Section C Solutions</w:t>
      </w:r>
    </w:p>
    <w:p w14:paraId="543AC3CC" w14:textId="77777777" w:rsidR="00D7481C" w:rsidRDefault="00000000">
      <w:pPr>
        <w:spacing w:before="20"/>
      </w:pPr>
      <w:r>
        <w:rPr>
          <w:b/>
        </w:rPr>
        <w:t>Q8 Solution:</w:t>
      </w:r>
    </w:p>
    <w:p w14:paraId="6D763C8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class Stack:</w:t>
      </w:r>
      <w:r>
        <w:rPr>
          <w:rFonts w:ascii="Consolas" w:hAnsi="Consolas"/>
          <w:color w:val="0F172A"/>
          <w:sz w:val="17"/>
        </w:rPr>
        <w:br/>
        <w:t xml:space="preserve">    def __init__(self):</w:t>
      </w:r>
      <w:r>
        <w:rPr>
          <w:rFonts w:ascii="Consolas" w:hAnsi="Consolas"/>
          <w:color w:val="0F172A"/>
          <w:sz w:val="17"/>
        </w:rPr>
        <w:br/>
        <w:t xml:space="preserve">        self._items = []</w:t>
      </w:r>
      <w:r>
        <w:rPr>
          <w:rFonts w:ascii="Consolas" w:hAnsi="Consolas"/>
          <w:color w:val="0F172A"/>
          <w:sz w:val="17"/>
        </w:rPr>
        <w:br/>
      </w:r>
      <w:r>
        <w:rPr>
          <w:rFonts w:ascii="Consolas" w:hAnsi="Consolas"/>
          <w:color w:val="0F172A"/>
          <w:sz w:val="17"/>
        </w:rPr>
        <w:br/>
        <w:t xml:space="preserve">    def push(self, item):</w:t>
      </w:r>
      <w:r>
        <w:rPr>
          <w:rFonts w:ascii="Consolas" w:hAnsi="Consolas"/>
          <w:color w:val="0F172A"/>
          <w:sz w:val="17"/>
        </w:rPr>
        <w:br/>
        <w:t xml:space="preserve">        self._items.append(item)  # O(1) amortized</w:t>
      </w:r>
      <w:r>
        <w:rPr>
          <w:rFonts w:ascii="Consolas" w:hAnsi="Consolas"/>
          <w:color w:val="0F172A"/>
          <w:sz w:val="17"/>
        </w:rPr>
        <w:br/>
      </w:r>
      <w:r>
        <w:rPr>
          <w:rFonts w:ascii="Consolas" w:hAnsi="Consolas"/>
          <w:color w:val="0F172A"/>
          <w:sz w:val="17"/>
        </w:rPr>
        <w:br/>
        <w:t xml:space="preserve">    def pop(self):</w:t>
      </w:r>
      <w:r>
        <w:rPr>
          <w:rFonts w:ascii="Consolas" w:hAnsi="Consolas"/>
          <w:color w:val="0F172A"/>
          <w:sz w:val="17"/>
        </w:rPr>
        <w:br/>
        <w:t xml:space="preserve">        if not self._items:</w:t>
      </w:r>
      <w:r>
        <w:rPr>
          <w:rFonts w:ascii="Consolas" w:hAnsi="Consolas"/>
          <w:color w:val="0F172A"/>
          <w:sz w:val="17"/>
        </w:rPr>
        <w:br/>
        <w:t xml:space="preserve">            raise IndexError("pop from empty stack")</w:t>
      </w:r>
      <w:r>
        <w:rPr>
          <w:rFonts w:ascii="Consolas" w:hAnsi="Consolas"/>
          <w:color w:val="0F172A"/>
          <w:sz w:val="17"/>
        </w:rPr>
        <w:br/>
        <w:t xml:space="preserve">        return self._items.pop()   # O(1) from end</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 xml:space="preserve">    def peek(self):</w:t>
      </w:r>
      <w:r>
        <w:rPr>
          <w:rFonts w:ascii="Consolas" w:hAnsi="Consolas"/>
          <w:color w:val="0F172A"/>
          <w:sz w:val="17"/>
        </w:rPr>
        <w:br/>
        <w:t xml:space="preserve">        if not self._items:</w:t>
      </w:r>
      <w:r>
        <w:rPr>
          <w:rFonts w:ascii="Consolas" w:hAnsi="Consolas"/>
          <w:color w:val="0F172A"/>
          <w:sz w:val="17"/>
        </w:rPr>
        <w:br/>
        <w:t xml:space="preserve">            raise IndexError("peek from empty stack")</w:t>
      </w:r>
      <w:r>
        <w:rPr>
          <w:rFonts w:ascii="Consolas" w:hAnsi="Consolas"/>
          <w:color w:val="0F172A"/>
          <w:sz w:val="17"/>
        </w:rPr>
        <w:br/>
        <w:t xml:space="preserve">        return self._items[-1]     # O(1)</w:t>
      </w:r>
    </w:p>
    <w:p w14:paraId="6BFC0112" w14:textId="77777777" w:rsidR="00D7481C" w:rsidRDefault="00000000">
      <w:pPr>
        <w:spacing w:before="20"/>
      </w:pPr>
      <w:r>
        <w:rPr>
          <w:b/>
        </w:rPr>
        <w:t>Q9 Solution:</w:t>
      </w:r>
    </w:p>
    <w:p w14:paraId="3DC1F21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sliding_window(seq: list, window_size: int):</w:t>
      </w:r>
      <w:r>
        <w:rPr>
          <w:rFonts w:ascii="Consolas" w:hAnsi="Consolas"/>
          <w:color w:val="0F172A"/>
          <w:sz w:val="17"/>
        </w:rPr>
        <w:br/>
        <w:t xml:space="preserve">    if window_size &lt;= 0 or window_size &gt; len(seq):</w:t>
      </w:r>
      <w:r>
        <w:rPr>
          <w:rFonts w:ascii="Consolas" w:hAnsi="Consolas"/>
          <w:color w:val="0F172A"/>
          <w:sz w:val="17"/>
        </w:rPr>
        <w:br/>
        <w:t xml:space="preserve">        return</w:t>
      </w:r>
      <w:r>
        <w:rPr>
          <w:rFonts w:ascii="Consolas" w:hAnsi="Consolas"/>
          <w:color w:val="0F172A"/>
          <w:sz w:val="17"/>
        </w:rPr>
        <w:br/>
        <w:t xml:space="preserve">    for i in range(len(seq) - window_size + 1):</w:t>
      </w:r>
      <w:r>
        <w:rPr>
          <w:rFonts w:ascii="Consolas" w:hAnsi="Consolas"/>
          <w:color w:val="0F172A"/>
          <w:sz w:val="17"/>
        </w:rPr>
        <w:br/>
        <w:t xml:space="preserve">        yield tuple(seq[i:i + window_size])</w:t>
      </w:r>
    </w:p>
    <w:p w14:paraId="547070FB" w14:textId="77777777" w:rsidR="00D7481C" w:rsidRDefault="00000000">
      <w:pPr>
        <w:keepNext/>
        <w:spacing w:before="200"/>
      </w:pPr>
      <w:r>
        <w:rPr>
          <w:b/>
          <w:color w:val="1E40AF"/>
          <w:sz w:val="24"/>
        </w:rPr>
        <w:t>Section D Solutions</w:t>
      </w:r>
    </w:p>
    <w:p w14:paraId="78AB4238" w14:textId="77777777" w:rsidR="00D7481C" w:rsidRDefault="00000000">
      <w:pPr>
        <w:spacing w:before="20"/>
      </w:pPr>
      <w:r>
        <w:rPr>
          <w:b/>
        </w:rPr>
        <w:t>Q10 Solution:</w:t>
      </w:r>
    </w:p>
    <w:p w14:paraId="5D1853E8" w14:textId="77777777" w:rsidR="00D7481C" w:rsidRDefault="00000000">
      <w:pPr>
        <w:spacing w:before="20" w:after="40"/>
        <w:ind w:left="360"/>
      </w:pPr>
      <w:r>
        <w:rPr>
          <w:b/>
          <w:color w:val="3B82F6"/>
        </w:rPr>
        <w:t xml:space="preserve">• </w:t>
      </w:r>
      <w:r>
        <w:rPr>
          <w:b/>
        </w:rPr>
        <w:t>Complexity:</w:t>
      </w:r>
      <w:r>
        <w:t xml:space="preserve"> Checking </w:t>
      </w:r>
      <w:r>
        <w:rPr>
          <w:rFonts w:ascii="Consolas" w:hAnsi="Consolas"/>
          <w:color w:val="BE185D"/>
          <w:sz w:val="19"/>
        </w:rPr>
        <w:t>txn["account_id"] in fraud_list</w:t>
      </w:r>
      <w:r>
        <w:t xml:space="preserve"> performs a linear scan $O(M)$ over the 500,000 elements in </w:t>
      </w:r>
      <w:r>
        <w:rPr>
          <w:rFonts w:ascii="Consolas" w:hAnsi="Consolas"/>
          <w:color w:val="BE185D"/>
          <w:sz w:val="19"/>
        </w:rPr>
        <w:t>fraud_list</w:t>
      </w:r>
      <w:r>
        <w:t>. With $N = 100,000$ transactions, the total runtime is $O(N \times M) = 100,000 \times 500,000 = 5 \times 10^{10}$ operations, taking 15–20 minutes.</w:t>
      </w:r>
    </w:p>
    <w:p w14:paraId="0957C4F9" w14:textId="77777777" w:rsidR="00D7481C" w:rsidRDefault="00000000">
      <w:pPr>
        <w:spacing w:before="20" w:after="40"/>
        <w:ind w:left="360"/>
      </w:pPr>
      <w:r>
        <w:rPr>
          <w:b/>
          <w:color w:val="3B82F6"/>
        </w:rPr>
        <w:t xml:space="preserve">• </w:t>
      </w:r>
      <w:r>
        <w:rPr>
          <w:b/>
        </w:rPr>
        <w:t>Optimized Solution:</w:t>
      </w:r>
      <w:r>
        <w:rPr>
          <w:rFonts w:ascii="Consolas" w:hAnsi="Consolas"/>
          <w:color w:val="BE185D"/>
          <w:sz w:val="19"/>
        </w:rPr>
        <w:t># Convert list to hash set upfront: O(M) time, O(M) space</w:t>
      </w:r>
      <w:r>
        <w:rPr>
          <w:rFonts w:ascii="Consolas" w:hAnsi="Consolas"/>
          <w:color w:val="BE185D"/>
          <w:sz w:val="19"/>
        </w:rPr>
        <w:br/>
        <w:t>fraud_set = set(fraud_list)</w:t>
      </w:r>
      <w:r>
        <w:rPr>
          <w:rFonts w:ascii="Consolas" w:hAnsi="Consolas"/>
          <w:color w:val="BE185D"/>
          <w:sz w:val="19"/>
        </w:rPr>
        <w:br/>
      </w:r>
      <w:r>
        <w:rPr>
          <w:rFonts w:ascii="Consolas" w:hAnsi="Consolas"/>
          <w:color w:val="BE185D"/>
          <w:sz w:val="19"/>
        </w:rPr>
        <w:br/>
        <w:t># Set membership lookup is O(1) average:</w:t>
      </w:r>
      <w:r>
        <w:rPr>
          <w:rFonts w:ascii="Consolas" w:hAnsi="Consolas"/>
          <w:color w:val="BE185D"/>
          <w:sz w:val="19"/>
        </w:rPr>
        <w:br/>
        <w:t>flagged = [txn for txn in transactions if txn["account_id"] in fraud_set]</w:t>
      </w:r>
      <w:r>
        <w:rPr>
          <w:rFonts w:ascii="Consolas" w:hAnsi="Consolas"/>
          <w:color w:val="BE185D"/>
          <w:sz w:val="19"/>
        </w:rPr>
        <w:br/>
      </w:r>
      <w:r>
        <w:br/>
      </w:r>
      <w:r>
        <w:br/>
      </w:r>
      <w:r>
        <w:rPr>
          <w:b/>
        </w:rPr>
        <w:t>New Time Complexity:</w:t>
      </w:r>
      <w:r>
        <w:t xml:space="preserve"> $O(M + N) \approx 600,000$ operations. Executes in $\approx 50$ milliseconds (over 20,000x speedup!).</w:t>
      </w:r>
      <w:r>
        <w:br/>
      </w:r>
      <w:r>
        <w:rPr>
          <w:b/>
        </w:rPr>
        <w:t>Space Complexity:</w:t>
      </w:r>
      <w:r>
        <w:t xml:space="preserve"> $O(M)$ to store the hash set in memory.</w:t>
      </w:r>
      <w:r>
        <w:br/>
      </w:r>
      <w:r>
        <w:br/>
      </w:r>
    </w:p>
    <w:p w14:paraId="072C4832" w14:textId="77777777" w:rsidR="00D7481C" w:rsidRDefault="00D7481C">
      <w:pPr>
        <w:pBdr>
          <w:bottom w:val="single" w:sz="6" w:space="1" w:color="CBD5E1"/>
        </w:pBdr>
        <w:spacing w:before="120" w:after="120"/>
      </w:pPr>
    </w:p>
    <w:p w14:paraId="48DA616F" w14:textId="77777777" w:rsidR="00D7481C" w:rsidRDefault="00000000">
      <w:pPr>
        <w:spacing w:before="20"/>
      </w:pPr>
      <w:r>
        <w:t>&lt;a id="day-08"&gt;&lt;/a&gt;</w:t>
      </w:r>
    </w:p>
    <w:p w14:paraId="7CD8ACCC" w14:textId="77777777" w:rsidR="00D7481C" w:rsidRDefault="00D7481C">
      <w:pPr>
        <w:pBdr>
          <w:bottom w:val="single" w:sz="6" w:space="1" w:color="CBD5E1"/>
        </w:pBdr>
        <w:spacing w:before="120" w:after="120"/>
      </w:pPr>
    </w:p>
    <w:p w14:paraId="1F6A0745" w14:textId="77777777" w:rsidR="00D7481C" w:rsidRDefault="00000000">
      <w:r>
        <w:br w:type="page"/>
      </w:r>
    </w:p>
    <w:p w14:paraId="41A5B0F7" w14:textId="77777777" w:rsidR="00D7481C" w:rsidRDefault="00000000">
      <w:pPr>
        <w:keepNext/>
        <w:spacing w:before="320" w:after="120"/>
      </w:pPr>
      <w:r>
        <w:rPr>
          <w:b/>
          <w:color w:val="0F2C59"/>
          <w:sz w:val="36"/>
        </w:rPr>
        <w:lastRenderedPageBreak/>
        <w:t>Day 8: NumPy &amp; Pandas for High-Performance Data Analysis</w:t>
      </w:r>
    </w:p>
    <w:p w14:paraId="0C82D7D7" w14:textId="77777777" w:rsidR="00D7481C" w:rsidRDefault="00000000">
      <w:pPr>
        <w:keepNext/>
        <w:spacing w:before="240" w:after="80"/>
      </w:pPr>
      <w:r>
        <w:rPr>
          <w:b/>
          <w:color w:val="1E3A8A"/>
          <w:sz w:val="28"/>
        </w:rPr>
        <w:t>Vectorization, Indexing Internals, GroupBy, Merging, Pivoting, Data Cleaning &amp; Time-Series</w:t>
      </w:r>
    </w:p>
    <w:p w14:paraId="129EF9FF" w14:textId="77777777" w:rsidR="00D7481C" w:rsidRDefault="00D7481C">
      <w:pPr>
        <w:pBdr>
          <w:bottom w:val="single" w:sz="6" w:space="1" w:color="CBD5E1"/>
        </w:pBdr>
        <w:spacing w:before="120" w:after="120"/>
      </w:pPr>
    </w:p>
    <w:p w14:paraId="77E96986" w14:textId="77777777" w:rsidR="00D7481C" w:rsidRDefault="00000000">
      <w:pPr>
        <w:keepNext/>
        <w:spacing w:before="320" w:after="120"/>
      </w:pPr>
      <w:r>
        <w:rPr>
          <w:b/>
          <w:color w:val="0F2C59"/>
          <w:sz w:val="36"/>
        </w:rPr>
        <w:t>Part 1: NumPy Internals &amp; Vectorized Computing</w:t>
      </w:r>
    </w:p>
    <w:p w14:paraId="50823B3B" w14:textId="77777777" w:rsidR="00D7481C" w:rsidRDefault="00000000">
      <w:pPr>
        <w:keepNext/>
        <w:spacing w:before="200"/>
      </w:pPr>
      <w:r>
        <w:rPr>
          <w:b/>
          <w:color w:val="1E40AF"/>
          <w:sz w:val="24"/>
        </w:rPr>
        <w:t>1.1 The ndarray Memory Model</w:t>
      </w:r>
    </w:p>
    <w:p w14:paraId="2F272286" w14:textId="77777777" w:rsidR="00D7481C" w:rsidRDefault="00000000">
      <w:pPr>
        <w:spacing w:before="20"/>
      </w:pPr>
      <w:r>
        <w:t xml:space="preserve">In standard Python, a </w:t>
      </w:r>
      <w:r>
        <w:rPr>
          <w:rFonts w:ascii="Consolas" w:hAnsi="Consolas"/>
          <w:color w:val="BE185D"/>
          <w:sz w:val="19"/>
        </w:rPr>
        <w:t>list</w:t>
      </w:r>
      <w:r>
        <w:t xml:space="preserve"> is an array of pointers to boxed heap objects. A NumPy </w:t>
      </w:r>
      <w:r>
        <w:rPr>
          <w:rFonts w:ascii="Consolas" w:hAnsi="Consolas"/>
          <w:color w:val="BE185D"/>
          <w:sz w:val="19"/>
        </w:rPr>
        <w:t>ndarray</w:t>
      </w:r>
      <w:r>
        <w:t xml:space="preserve"> is a contiguous block of homogeneous raw bytes in memory with an attached metadata header:</w:t>
      </w:r>
    </w:p>
    <w:p w14:paraId="0B642B3A" w14:textId="77777777" w:rsidR="00D7481C" w:rsidRDefault="00000000">
      <w:pPr>
        <w:spacing w:before="20" w:after="40"/>
        <w:ind w:left="360"/>
      </w:pPr>
      <w:r>
        <w:rPr>
          <w:b/>
          <w:color w:val="3B82F6"/>
        </w:rPr>
        <w:t xml:space="preserve">• </w:t>
      </w:r>
      <w:r>
        <w:rPr>
          <w:b/>
        </w:rPr>
        <w:t>dtype (Data Type):</w:t>
      </w:r>
      <w:r>
        <w:t xml:space="preserve"> Tells NumPy how to interpret raw bytes (e.g., </w:t>
      </w:r>
      <w:r>
        <w:rPr>
          <w:rFonts w:ascii="Consolas" w:hAnsi="Consolas"/>
          <w:color w:val="BE185D"/>
          <w:sz w:val="19"/>
        </w:rPr>
        <w:t>int32</w:t>
      </w:r>
      <w:r>
        <w:t xml:space="preserve">, </w:t>
      </w:r>
      <w:r>
        <w:rPr>
          <w:rFonts w:ascii="Consolas" w:hAnsi="Consolas"/>
          <w:color w:val="BE185D"/>
          <w:sz w:val="19"/>
        </w:rPr>
        <w:t>float64</w:t>
      </w:r>
      <w:r>
        <w:t>).</w:t>
      </w:r>
    </w:p>
    <w:p w14:paraId="1CDAFA8F" w14:textId="77777777" w:rsidR="00D7481C" w:rsidRDefault="00000000">
      <w:pPr>
        <w:spacing w:before="20" w:after="40"/>
        <w:ind w:left="360"/>
      </w:pPr>
      <w:r>
        <w:rPr>
          <w:b/>
          <w:color w:val="3B82F6"/>
        </w:rPr>
        <w:t xml:space="preserve">• </w:t>
      </w:r>
      <w:r>
        <w:rPr>
          <w:b/>
        </w:rPr>
        <w:t>shape:</w:t>
      </w:r>
      <w:r>
        <w:t xml:space="preserve"> A tuple representing array dimensions (e.g., </w:t>
      </w:r>
      <w:r>
        <w:rPr>
          <w:rFonts w:ascii="Consolas" w:hAnsi="Consolas"/>
          <w:color w:val="BE185D"/>
          <w:sz w:val="19"/>
        </w:rPr>
        <w:t>(1000, 4)</w:t>
      </w:r>
      <w:r>
        <w:t>).</w:t>
      </w:r>
    </w:p>
    <w:p w14:paraId="17CAF30E" w14:textId="77777777" w:rsidR="00D7481C" w:rsidRDefault="00000000">
      <w:pPr>
        <w:spacing w:before="20" w:after="40"/>
        <w:ind w:left="360"/>
      </w:pPr>
      <w:r>
        <w:rPr>
          <w:b/>
          <w:color w:val="3B82F6"/>
        </w:rPr>
        <w:t xml:space="preserve">• </w:t>
      </w:r>
      <w:r>
        <w:rPr>
          <w:b/>
        </w:rPr>
        <w:t>strides:</w:t>
      </w:r>
      <w:r>
        <w:t xml:space="preserve"> A tuple of bytes to step in each dimension when traversing memory.</w:t>
      </w:r>
    </w:p>
    <w:p w14:paraId="5FDB0EE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numpy as np</w:t>
      </w:r>
      <w:r>
        <w:rPr>
          <w:rFonts w:ascii="Consolas" w:hAnsi="Consolas"/>
          <w:color w:val="0F172A"/>
          <w:sz w:val="17"/>
        </w:rPr>
        <w:br/>
      </w:r>
      <w:r>
        <w:rPr>
          <w:rFonts w:ascii="Consolas" w:hAnsi="Consolas"/>
          <w:color w:val="0F172A"/>
          <w:sz w:val="17"/>
        </w:rPr>
        <w:br/>
        <w:t>arr = np.array([[10, 20, 30], [40, 50, 60]], dtype=np.int32)</w:t>
      </w:r>
      <w:r>
        <w:rPr>
          <w:rFonts w:ascii="Consolas" w:hAnsi="Consolas"/>
          <w:color w:val="0F172A"/>
          <w:sz w:val="17"/>
        </w:rPr>
        <w:br/>
        <w:t>print("Shape:", arr.shape)      # (2, 3)</w:t>
      </w:r>
      <w:r>
        <w:rPr>
          <w:rFonts w:ascii="Consolas" w:hAnsi="Consolas"/>
          <w:color w:val="0F172A"/>
          <w:sz w:val="17"/>
        </w:rPr>
        <w:br/>
        <w:t>print("Dtype:", arr.dtype)      # int32 (4 bytes per element)</w:t>
      </w:r>
      <w:r>
        <w:rPr>
          <w:rFonts w:ascii="Consolas" w:hAnsi="Consolas"/>
          <w:color w:val="0F172A"/>
          <w:sz w:val="17"/>
        </w:rPr>
        <w:br/>
        <w:t>print("Strides:", arr.strides)  # (12, 4) -&gt; 12 bytes to jump to next row, 4 bytes to jump to next column</w:t>
      </w:r>
    </w:p>
    <w:p w14:paraId="71D81500" w14:textId="77777777" w:rsidR="00D7481C" w:rsidRDefault="00D7481C">
      <w:pPr>
        <w:pBdr>
          <w:bottom w:val="single" w:sz="6" w:space="1" w:color="CBD5E1"/>
        </w:pBdr>
        <w:spacing w:before="120" w:after="120"/>
      </w:pPr>
    </w:p>
    <w:p w14:paraId="09AA93B8" w14:textId="77777777" w:rsidR="00D7481C" w:rsidRDefault="00000000">
      <w:pPr>
        <w:keepNext/>
        <w:spacing w:before="200"/>
      </w:pPr>
      <w:r>
        <w:rPr>
          <w:b/>
          <w:color w:val="1E40AF"/>
          <w:sz w:val="24"/>
        </w:rPr>
        <w:t>1.2 Vectorization vs. Python Loops</w:t>
      </w:r>
    </w:p>
    <w:p w14:paraId="6FF1B0EA" w14:textId="77777777" w:rsidR="00D7481C" w:rsidRDefault="00000000">
      <w:pPr>
        <w:spacing w:before="20"/>
      </w:pPr>
      <w:r>
        <w:t xml:space="preserve">Vectorization eliminates the overhead of Python bytecode interpretation, dynamic type checking, and pointer chasing by executing operations directly in compiled C/Fortran code using modern CPU </w:t>
      </w:r>
      <w:r>
        <w:rPr>
          <w:b/>
        </w:rPr>
        <w:t>SIMD (Single Instruction, Multiple Data)</w:t>
      </w:r>
      <w:r>
        <w:t xml:space="preserve"> vector registers.</w:t>
      </w:r>
    </w:p>
    <w:p w14:paraId="261CEE4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time</w:t>
      </w:r>
      <w:r>
        <w:rPr>
          <w:rFonts w:ascii="Consolas" w:hAnsi="Consolas"/>
          <w:color w:val="0F172A"/>
          <w:sz w:val="17"/>
        </w:rPr>
        <w:br/>
      </w:r>
      <w:r>
        <w:rPr>
          <w:rFonts w:ascii="Consolas" w:hAnsi="Consolas"/>
          <w:color w:val="0F172A"/>
          <w:sz w:val="17"/>
        </w:rPr>
        <w:br/>
        <w:t>size = 10_000_000</w:t>
      </w:r>
      <w:r>
        <w:rPr>
          <w:rFonts w:ascii="Consolas" w:hAnsi="Consolas"/>
          <w:color w:val="0F172A"/>
          <w:sz w:val="17"/>
        </w:rPr>
        <w:br/>
        <w:t>python_list = list(range(size))</w:t>
      </w:r>
      <w:r>
        <w:rPr>
          <w:rFonts w:ascii="Consolas" w:hAnsi="Consolas"/>
          <w:color w:val="0F172A"/>
          <w:sz w:val="17"/>
        </w:rPr>
        <w:br/>
        <w:t>numpy_array = np.arange(size, dtype=np.int64)</w:t>
      </w:r>
      <w:r>
        <w:rPr>
          <w:rFonts w:ascii="Consolas" w:hAnsi="Consolas"/>
          <w:color w:val="0F172A"/>
          <w:sz w:val="17"/>
        </w:rPr>
        <w:br/>
      </w:r>
      <w:r>
        <w:rPr>
          <w:rFonts w:ascii="Consolas" w:hAnsi="Consolas"/>
          <w:color w:val="0F172A"/>
          <w:sz w:val="17"/>
        </w:rPr>
        <w:br/>
        <w:t># Pure Python Loop:</w:t>
      </w:r>
      <w:r>
        <w:rPr>
          <w:rFonts w:ascii="Consolas" w:hAnsi="Consolas"/>
          <w:color w:val="0F172A"/>
          <w:sz w:val="17"/>
        </w:rPr>
        <w:br/>
        <w:t>t0 = time.perf_counter()</w:t>
      </w:r>
      <w:r>
        <w:rPr>
          <w:rFonts w:ascii="Consolas" w:hAnsi="Consolas"/>
          <w:color w:val="0F172A"/>
          <w:sz w:val="17"/>
        </w:rPr>
        <w:br/>
        <w:t>res_list = [x * 2 for x in python_list]</w:t>
      </w:r>
      <w:r>
        <w:rPr>
          <w:rFonts w:ascii="Consolas" w:hAnsi="Consolas"/>
          <w:color w:val="0F172A"/>
          <w:sz w:val="17"/>
        </w:rPr>
        <w:br/>
        <w:t>t1 = time.perf_counter()</w:t>
      </w:r>
      <w:r>
        <w:rPr>
          <w:rFonts w:ascii="Consolas" w:hAnsi="Consolas"/>
          <w:color w:val="0F172A"/>
          <w:sz w:val="17"/>
        </w:rPr>
        <w:br/>
        <w:t>print(f"Python list comprehension: {t1 - t0:.4f} seconds")  # ~0.65 seconds</w:t>
      </w:r>
      <w:r>
        <w:rPr>
          <w:rFonts w:ascii="Consolas" w:hAnsi="Consolas"/>
          <w:color w:val="0F172A"/>
          <w:sz w:val="17"/>
        </w:rPr>
        <w:br/>
      </w:r>
      <w:r>
        <w:rPr>
          <w:rFonts w:ascii="Consolas" w:hAnsi="Consolas"/>
          <w:color w:val="0F172A"/>
          <w:sz w:val="17"/>
        </w:rPr>
        <w:br/>
        <w:t># Vectorized NumPy:</w:t>
      </w:r>
      <w:r>
        <w:rPr>
          <w:rFonts w:ascii="Consolas" w:hAnsi="Consolas"/>
          <w:color w:val="0F172A"/>
          <w:sz w:val="17"/>
        </w:rPr>
        <w:br/>
        <w:t>t0 = time.perf_counter()</w:t>
      </w:r>
      <w:r>
        <w:rPr>
          <w:rFonts w:ascii="Consolas" w:hAnsi="Consolas"/>
          <w:color w:val="0F172A"/>
          <w:sz w:val="17"/>
        </w:rPr>
        <w:br/>
        <w:t>res_arr = numpy_array * 2</w:t>
      </w:r>
      <w:r>
        <w:rPr>
          <w:rFonts w:ascii="Consolas" w:hAnsi="Consolas"/>
          <w:color w:val="0F172A"/>
          <w:sz w:val="17"/>
        </w:rPr>
        <w:br/>
        <w:t>t1 = time.perf_counter()</w:t>
      </w:r>
      <w:r>
        <w:rPr>
          <w:rFonts w:ascii="Consolas" w:hAnsi="Consolas"/>
          <w:color w:val="0F172A"/>
          <w:sz w:val="17"/>
        </w:rPr>
        <w:br/>
        <w:t>print(f"NumPy vectorized multiplication: {t1 - t0:.4f} seconds")  # ~0.009 seconds (~70x speedup!)</w:t>
      </w:r>
    </w:p>
    <w:p w14:paraId="3EED0729" w14:textId="77777777" w:rsidR="00D7481C" w:rsidRDefault="00D7481C">
      <w:pPr>
        <w:pBdr>
          <w:bottom w:val="single" w:sz="6" w:space="1" w:color="CBD5E1"/>
        </w:pBdr>
        <w:spacing w:before="120" w:after="120"/>
      </w:pPr>
    </w:p>
    <w:p w14:paraId="263877AE" w14:textId="77777777" w:rsidR="00D7481C" w:rsidRDefault="00000000">
      <w:pPr>
        <w:keepNext/>
        <w:spacing w:before="200"/>
      </w:pPr>
      <w:r>
        <w:rPr>
          <w:b/>
          <w:color w:val="1E40AF"/>
          <w:sz w:val="24"/>
        </w:rPr>
        <w:lastRenderedPageBreak/>
        <w:t>1.3 The Rules of Array Broadcasting</w:t>
      </w:r>
    </w:p>
    <w:p w14:paraId="5F540222" w14:textId="77777777" w:rsidR="00D7481C" w:rsidRDefault="00000000">
      <w:pPr>
        <w:spacing w:before="20"/>
      </w:pPr>
      <w:r>
        <w:t>Broadcasting allows NumPy to perform arithmetic operations on arrays of differing shapes without allocating unnecessary memory copies.</w:t>
      </w:r>
    </w:p>
    <w:p w14:paraId="34E2CDD6" w14:textId="77777777" w:rsidR="00D7481C" w:rsidRDefault="00000000">
      <w:pPr>
        <w:keepNext/>
        <w:spacing w:before="160" w:after="40"/>
      </w:pPr>
      <w:r>
        <w:rPr>
          <w:b/>
          <w:color w:val="334155"/>
          <w:sz w:val="22"/>
        </w:rPr>
        <w:t>The Formal Broadcasting Rule:</w:t>
      </w:r>
    </w:p>
    <w:p w14:paraId="7BFF4B67" w14:textId="77777777" w:rsidR="00D7481C" w:rsidRDefault="00000000">
      <w:pPr>
        <w:spacing w:before="20"/>
      </w:pPr>
      <w:r>
        <w:t xml:space="preserve">Starting from the </w:t>
      </w:r>
      <w:r>
        <w:rPr>
          <w:b/>
        </w:rPr>
        <w:t>trailing (right-most) dimensions</w:t>
      </w:r>
      <w:r>
        <w:t xml:space="preserve"> and moving leftward, two dimensions are compatible if:</w:t>
      </w:r>
    </w:p>
    <w:p w14:paraId="0BFCA542" w14:textId="77777777" w:rsidR="00D7481C" w:rsidRDefault="00000000">
      <w:pPr>
        <w:spacing w:before="20" w:after="40"/>
        <w:ind w:left="360"/>
      </w:pPr>
      <w:r>
        <w:rPr>
          <w:b/>
          <w:color w:val="3B82F6"/>
        </w:rPr>
        <w:t xml:space="preserve">• </w:t>
      </w:r>
      <w:r>
        <w:t xml:space="preserve">They are </w:t>
      </w:r>
      <w:r>
        <w:rPr>
          <w:b/>
        </w:rPr>
        <w:t>equal</w:t>
      </w:r>
      <w:r>
        <w:t>, OR</w:t>
      </w:r>
    </w:p>
    <w:p w14:paraId="765C8BBF" w14:textId="77777777" w:rsidR="00D7481C" w:rsidRDefault="00000000">
      <w:pPr>
        <w:spacing w:before="20" w:after="40"/>
        <w:ind w:left="360"/>
      </w:pPr>
      <w:r>
        <w:rPr>
          <w:b/>
          <w:color w:val="3B82F6"/>
        </w:rPr>
        <w:t xml:space="preserve">• </w:t>
      </w:r>
      <w:r>
        <w:t xml:space="preserve">One of them is </w:t>
      </w:r>
      <w:r>
        <w:rPr>
          <w:b/>
        </w:rPr>
        <w:t>1</w:t>
      </w:r>
      <w:r>
        <w:t>.</w:t>
      </w:r>
    </w:p>
    <w:p w14:paraId="576A161F" w14:textId="77777777" w:rsidR="00D7481C" w:rsidRDefault="00000000">
      <w:pPr>
        <w:spacing w:before="20"/>
      </w:pPr>
      <w:r>
        <w:rPr>
          <w:i/>
        </w:rPr>
        <w:t>Valid Example:</w:t>
      </w:r>
    </w:p>
    <w:p w14:paraId="1BDF874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Array A: (5, 1, 4)</w:t>
      </w:r>
      <w:r>
        <w:rPr>
          <w:rFonts w:ascii="Consolas" w:hAnsi="Consolas"/>
          <w:color w:val="0F172A"/>
          <w:sz w:val="17"/>
        </w:rPr>
        <w:br/>
        <w:t>Array B:    (3, 4)  --&gt; Trailing dimensions match: 4 == 4; middle dimension matches: 1 and 3 (broadcasting expands 1 to 3); leading dimension expands 1 to 5.</w:t>
      </w:r>
      <w:r>
        <w:rPr>
          <w:rFonts w:ascii="Consolas" w:hAnsi="Consolas"/>
          <w:color w:val="0F172A"/>
          <w:sz w:val="17"/>
        </w:rPr>
        <w:br/>
        <w:t>Result:  (5, 3, 4)</w:t>
      </w:r>
    </w:p>
    <w:p w14:paraId="69560E8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matrix = np.array([[1, 2, 3], [4, 5, 6]])  # Shape (2, 3)</w:t>
      </w:r>
      <w:r>
        <w:rPr>
          <w:rFonts w:ascii="Consolas" w:hAnsi="Consolas"/>
          <w:color w:val="0F172A"/>
          <w:sz w:val="17"/>
        </w:rPr>
        <w:br/>
        <w:t>row_vector = np.array([10, 20, 30])         # Shape (3,) -&gt; broadcasts to (2, 3)</w:t>
      </w:r>
      <w:r>
        <w:rPr>
          <w:rFonts w:ascii="Consolas" w:hAnsi="Consolas"/>
          <w:color w:val="0F172A"/>
          <w:sz w:val="17"/>
        </w:rPr>
        <w:br/>
        <w:t>print(matrix + row_vector)</w:t>
      </w:r>
      <w:r>
        <w:rPr>
          <w:rFonts w:ascii="Consolas" w:hAnsi="Consolas"/>
          <w:color w:val="0F172A"/>
          <w:sz w:val="17"/>
        </w:rPr>
        <w:br/>
        <w:t># Output:</w:t>
      </w:r>
      <w:r>
        <w:rPr>
          <w:rFonts w:ascii="Consolas" w:hAnsi="Consolas"/>
          <w:color w:val="0F172A"/>
          <w:sz w:val="17"/>
        </w:rPr>
        <w:br/>
        <w:t># [[11, 22, 33],</w:t>
      </w:r>
      <w:r>
        <w:rPr>
          <w:rFonts w:ascii="Consolas" w:hAnsi="Consolas"/>
          <w:color w:val="0F172A"/>
          <w:sz w:val="17"/>
        </w:rPr>
        <w:br/>
        <w:t>#  [14, 25, 36]]</w:t>
      </w:r>
    </w:p>
    <w:p w14:paraId="2578396C" w14:textId="77777777" w:rsidR="00D7481C" w:rsidRDefault="00D7481C">
      <w:pPr>
        <w:pBdr>
          <w:bottom w:val="single" w:sz="6" w:space="1" w:color="CBD5E1"/>
        </w:pBdr>
        <w:spacing w:before="120" w:after="120"/>
      </w:pPr>
    </w:p>
    <w:p w14:paraId="103F98B0" w14:textId="77777777" w:rsidR="00D7481C" w:rsidRDefault="00000000">
      <w:pPr>
        <w:keepNext/>
        <w:spacing w:before="320" w:after="120"/>
      </w:pPr>
      <w:r>
        <w:rPr>
          <w:b/>
          <w:color w:val="0F2C59"/>
          <w:sz w:val="36"/>
        </w:rPr>
        <w:t>Part 2: Pandas Core Architecture &amp; Indexing Internals</w:t>
      </w:r>
    </w:p>
    <w:p w14:paraId="72D1511B" w14:textId="77777777" w:rsidR="00D7481C" w:rsidRDefault="00000000">
      <w:pPr>
        <w:keepNext/>
        <w:spacing w:before="200"/>
      </w:pPr>
      <w:r>
        <w:rPr>
          <w:b/>
          <w:color w:val="1E40AF"/>
          <w:sz w:val="24"/>
        </w:rPr>
        <w:t>2.1 Series &amp; DataFrame Architecture</w:t>
      </w:r>
    </w:p>
    <w:p w14:paraId="63216959" w14:textId="77777777" w:rsidR="00D7481C" w:rsidRDefault="00000000">
      <w:pPr>
        <w:spacing w:before="20" w:after="40"/>
        <w:ind w:left="360"/>
      </w:pPr>
      <w:r>
        <w:rPr>
          <w:b/>
          <w:color w:val="3B82F6"/>
        </w:rPr>
        <w:t xml:space="preserve">• </w:t>
      </w:r>
      <w:r>
        <w:rPr>
          <w:b/>
        </w:rPr>
        <w:t>Series:</w:t>
      </w:r>
      <w:r>
        <w:t xml:space="preserve"> A 1D labeled array capable of holding any data type, composed of a NumPy array and an index label array.</w:t>
      </w:r>
    </w:p>
    <w:p w14:paraId="13D374F2" w14:textId="77777777" w:rsidR="00D7481C" w:rsidRDefault="00000000">
      <w:pPr>
        <w:spacing w:before="20" w:after="40"/>
        <w:ind w:left="360"/>
      </w:pPr>
      <w:r>
        <w:rPr>
          <w:b/>
          <w:color w:val="3B82F6"/>
        </w:rPr>
        <w:t xml:space="preserve">• </w:t>
      </w:r>
      <w:r>
        <w:rPr>
          <w:b/>
        </w:rPr>
        <w:t>DataFrame:</w:t>
      </w:r>
      <w:r>
        <w:t xml:space="preserve"> A 2D tabular data structure with labeled axes (rows and columns). Internally, columns of identical data types are grouped into unified memory arrays managed by the </w:t>
      </w:r>
      <w:r>
        <w:rPr>
          <w:b/>
        </w:rPr>
        <w:t>BlockManager</w:t>
      </w:r>
      <w:r>
        <w:t xml:space="preserve"> (or 1D arrays in the newer </w:t>
      </w:r>
      <w:r>
        <w:rPr>
          <w:b/>
        </w:rPr>
        <w:t>ArrayManager</w:t>
      </w:r>
      <w:r>
        <w:t>).</w:t>
      </w:r>
    </w:p>
    <w:p w14:paraId="323A13D3" w14:textId="77777777" w:rsidR="00D7481C" w:rsidRDefault="00D7481C">
      <w:pPr>
        <w:pBdr>
          <w:bottom w:val="single" w:sz="6" w:space="1" w:color="CBD5E1"/>
        </w:pBdr>
        <w:spacing w:before="120" w:after="120"/>
      </w:pPr>
    </w:p>
    <w:p w14:paraId="79174A0F" w14:textId="77777777" w:rsidR="00D7481C" w:rsidRDefault="00000000">
      <w:pPr>
        <w:keepNext/>
        <w:spacing w:before="200"/>
      </w:pPr>
      <w:r>
        <w:rPr>
          <w:b/>
          <w:color w:val="1E40AF"/>
          <w:sz w:val="24"/>
        </w:rPr>
        <w:t>2.2 Indexing: loc vs. iloc vs. at / iat</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7481C" w14:paraId="7FF90F5F" w14:textId="77777777">
        <w:trPr>
          <w:jc w:val="center"/>
        </w:trPr>
        <w:tc>
          <w:tcPr>
            <w:tcW w:w="1987" w:type="dxa"/>
            <w:shd w:val="clear" w:color="auto" w:fill="1E3A8A"/>
            <w:tcMar>
              <w:top w:w="90" w:type="dxa"/>
              <w:left w:w="130" w:type="dxa"/>
              <w:bottom w:w="90" w:type="dxa"/>
              <w:right w:w="130" w:type="dxa"/>
            </w:tcMar>
            <w:vAlign w:val="center"/>
          </w:tcPr>
          <w:p w14:paraId="0D811B70" w14:textId="77777777" w:rsidR="00D7481C" w:rsidRDefault="00000000">
            <w:pPr>
              <w:spacing w:before="20" w:after="20" w:line="252" w:lineRule="auto"/>
            </w:pPr>
            <w:r>
              <w:rPr>
                <w:b/>
                <w:color w:val="FFFFFF"/>
                <w:sz w:val="19"/>
              </w:rPr>
              <w:t>Accessor</w:t>
            </w:r>
          </w:p>
        </w:tc>
        <w:tc>
          <w:tcPr>
            <w:tcW w:w="1987" w:type="dxa"/>
            <w:shd w:val="clear" w:color="auto" w:fill="1E3A8A"/>
            <w:tcMar>
              <w:top w:w="90" w:type="dxa"/>
              <w:left w:w="130" w:type="dxa"/>
              <w:bottom w:w="90" w:type="dxa"/>
              <w:right w:w="130" w:type="dxa"/>
            </w:tcMar>
            <w:vAlign w:val="center"/>
          </w:tcPr>
          <w:p w14:paraId="2D064013" w14:textId="77777777" w:rsidR="00D7481C" w:rsidRDefault="00000000">
            <w:pPr>
              <w:spacing w:before="20" w:after="20" w:line="252" w:lineRule="auto"/>
            </w:pPr>
            <w:r>
              <w:rPr>
                <w:b/>
                <w:color w:val="FFFFFF"/>
                <w:sz w:val="19"/>
              </w:rPr>
              <w:t>Basis of Indexing</w:t>
            </w:r>
          </w:p>
        </w:tc>
        <w:tc>
          <w:tcPr>
            <w:tcW w:w="1987" w:type="dxa"/>
            <w:shd w:val="clear" w:color="auto" w:fill="1E3A8A"/>
            <w:tcMar>
              <w:top w:w="90" w:type="dxa"/>
              <w:left w:w="130" w:type="dxa"/>
              <w:bottom w:w="90" w:type="dxa"/>
              <w:right w:w="130" w:type="dxa"/>
            </w:tcMar>
            <w:vAlign w:val="center"/>
          </w:tcPr>
          <w:p w14:paraId="63D4EF11" w14:textId="77777777" w:rsidR="00D7481C" w:rsidRDefault="00000000">
            <w:pPr>
              <w:spacing w:before="20" w:after="20" w:line="252" w:lineRule="auto"/>
            </w:pPr>
            <w:r>
              <w:rPr>
                <w:b/>
                <w:color w:val="FFFFFF"/>
                <w:sz w:val="19"/>
              </w:rPr>
              <w:t>Bounds Inclusion</w:t>
            </w:r>
          </w:p>
        </w:tc>
        <w:tc>
          <w:tcPr>
            <w:tcW w:w="1987" w:type="dxa"/>
            <w:shd w:val="clear" w:color="auto" w:fill="1E3A8A"/>
            <w:tcMar>
              <w:top w:w="90" w:type="dxa"/>
              <w:left w:w="130" w:type="dxa"/>
              <w:bottom w:w="90" w:type="dxa"/>
              <w:right w:w="130" w:type="dxa"/>
            </w:tcMar>
            <w:vAlign w:val="center"/>
          </w:tcPr>
          <w:p w14:paraId="7AE45B07" w14:textId="77777777" w:rsidR="00D7481C" w:rsidRDefault="00000000">
            <w:pPr>
              <w:spacing w:before="20" w:after="20" w:line="252" w:lineRule="auto"/>
            </w:pPr>
            <w:r>
              <w:rPr>
                <w:b/>
                <w:color w:val="FFFFFF"/>
                <w:sz w:val="19"/>
              </w:rPr>
              <w:t>Negative Indices?</w:t>
            </w:r>
          </w:p>
        </w:tc>
        <w:tc>
          <w:tcPr>
            <w:tcW w:w="1987" w:type="dxa"/>
            <w:shd w:val="clear" w:color="auto" w:fill="1E3A8A"/>
            <w:tcMar>
              <w:top w:w="90" w:type="dxa"/>
              <w:left w:w="130" w:type="dxa"/>
              <w:bottom w:w="90" w:type="dxa"/>
              <w:right w:w="130" w:type="dxa"/>
            </w:tcMar>
            <w:vAlign w:val="center"/>
          </w:tcPr>
          <w:p w14:paraId="2585256A" w14:textId="77777777" w:rsidR="00D7481C" w:rsidRDefault="00000000">
            <w:pPr>
              <w:spacing w:before="20" w:after="20" w:line="252" w:lineRule="auto"/>
            </w:pPr>
            <w:r>
              <w:rPr>
                <w:b/>
                <w:color w:val="FFFFFF"/>
                <w:sz w:val="19"/>
              </w:rPr>
              <w:t>Use Case</w:t>
            </w:r>
          </w:p>
        </w:tc>
      </w:tr>
      <w:tr w:rsidR="00D7481C" w14:paraId="581336E4" w14:textId="77777777">
        <w:trPr>
          <w:jc w:val="center"/>
        </w:trPr>
        <w:tc>
          <w:tcPr>
            <w:tcW w:w="1987" w:type="dxa"/>
            <w:shd w:val="clear" w:color="auto" w:fill="F8FAFC"/>
            <w:tcMar>
              <w:top w:w="90" w:type="dxa"/>
              <w:left w:w="130" w:type="dxa"/>
              <w:bottom w:w="90" w:type="dxa"/>
              <w:right w:w="130" w:type="dxa"/>
            </w:tcMar>
            <w:vAlign w:val="center"/>
          </w:tcPr>
          <w:p w14:paraId="10CFB4BD" w14:textId="77777777" w:rsidR="00D7481C" w:rsidRDefault="00000000">
            <w:pPr>
              <w:spacing w:before="20" w:after="20" w:line="252" w:lineRule="auto"/>
            </w:pPr>
            <w:r>
              <w:rPr>
                <w:b/>
                <w:sz w:val="18"/>
              </w:rPr>
              <w:t>.loc[]</w:t>
            </w:r>
          </w:p>
        </w:tc>
        <w:tc>
          <w:tcPr>
            <w:tcW w:w="1987" w:type="dxa"/>
            <w:shd w:val="clear" w:color="auto" w:fill="F8FAFC"/>
            <w:tcMar>
              <w:top w:w="90" w:type="dxa"/>
              <w:left w:w="130" w:type="dxa"/>
              <w:bottom w:w="90" w:type="dxa"/>
              <w:right w:w="130" w:type="dxa"/>
            </w:tcMar>
            <w:vAlign w:val="center"/>
          </w:tcPr>
          <w:p w14:paraId="0B5568A4" w14:textId="77777777" w:rsidR="00D7481C" w:rsidRDefault="00000000">
            <w:pPr>
              <w:spacing w:before="20" w:after="20" w:line="252" w:lineRule="auto"/>
            </w:pPr>
            <w:r>
              <w:rPr>
                <w:b/>
                <w:sz w:val="18"/>
              </w:rPr>
              <w:t>Label-based</w:t>
            </w:r>
            <w:r>
              <w:rPr>
                <w:sz w:val="18"/>
              </w:rPr>
              <w:t xml:space="preserve"> (index names, column names)</w:t>
            </w:r>
          </w:p>
        </w:tc>
        <w:tc>
          <w:tcPr>
            <w:tcW w:w="1987" w:type="dxa"/>
            <w:shd w:val="clear" w:color="auto" w:fill="F8FAFC"/>
            <w:tcMar>
              <w:top w:w="90" w:type="dxa"/>
              <w:left w:w="130" w:type="dxa"/>
              <w:bottom w:w="90" w:type="dxa"/>
              <w:right w:w="130" w:type="dxa"/>
            </w:tcMar>
            <w:vAlign w:val="center"/>
          </w:tcPr>
          <w:p w14:paraId="669C14F9" w14:textId="77777777" w:rsidR="00D7481C" w:rsidRDefault="00000000">
            <w:pPr>
              <w:spacing w:before="20" w:after="20" w:line="252" w:lineRule="auto"/>
            </w:pPr>
            <w:r>
              <w:rPr>
                <w:b/>
                <w:sz w:val="18"/>
              </w:rPr>
              <w:t>Both endpoints INCLUDED</w:t>
            </w:r>
            <w:r>
              <w:rPr>
                <w:sz w:val="18"/>
              </w:rPr>
              <w:t xml:space="preserve"> (</w:t>
            </w:r>
            <w:r>
              <w:rPr>
                <w:rFonts w:ascii="Consolas" w:hAnsi="Consolas"/>
                <w:color w:val="BE185D"/>
                <w:sz w:val="19"/>
              </w:rPr>
              <w:t>'A':'C'</w:t>
            </w:r>
            <w:r>
              <w:rPr>
                <w:sz w:val="18"/>
              </w:rPr>
              <w:t xml:space="preserve"> includes </w:t>
            </w:r>
            <w:r>
              <w:rPr>
                <w:rFonts w:ascii="Consolas" w:hAnsi="Consolas"/>
                <w:color w:val="BE185D"/>
                <w:sz w:val="19"/>
              </w:rPr>
              <w:t>'C'</w:t>
            </w:r>
            <w:r>
              <w:rPr>
                <w:sz w:val="18"/>
              </w:rPr>
              <w:t>)</w:t>
            </w:r>
          </w:p>
        </w:tc>
        <w:tc>
          <w:tcPr>
            <w:tcW w:w="1987" w:type="dxa"/>
            <w:shd w:val="clear" w:color="auto" w:fill="F8FAFC"/>
            <w:tcMar>
              <w:top w:w="90" w:type="dxa"/>
              <w:left w:w="130" w:type="dxa"/>
              <w:bottom w:w="90" w:type="dxa"/>
              <w:right w:w="130" w:type="dxa"/>
            </w:tcMar>
            <w:vAlign w:val="center"/>
          </w:tcPr>
          <w:p w14:paraId="0CDD738B" w14:textId="77777777" w:rsidR="00D7481C" w:rsidRDefault="00000000">
            <w:pPr>
              <w:spacing w:before="20" w:after="20" w:line="252" w:lineRule="auto"/>
            </w:pPr>
            <w:r>
              <w:rPr>
                <w:sz w:val="18"/>
              </w:rPr>
              <w:t>Only if index contains negative integers</w:t>
            </w:r>
          </w:p>
        </w:tc>
        <w:tc>
          <w:tcPr>
            <w:tcW w:w="1987" w:type="dxa"/>
            <w:shd w:val="clear" w:color="auto" w:fill="F8FAFC"/>
            <w:tcMar>
              <w:top w:w="90" w:type="dxa"/>
              <w:left w:w="130" w:type="dxa"/>
              <w:bottom w:w="90" w:type="dxa"/>
              <w:right w:w="130" w:type="dxa"/>
            </w:tcMar>
            <w:vAlign w:val="center"/>
          </w:tcPr>
          <w:p w14:paraId="26A6623B" w14:textId="77777777" w:rsidR="00D7481C" w:rsidRDefault="00000000">
            <w:pPr>
              <w:spacing w:before="20" w:after="20" w:line="252" w:lineRule="auto"/>
            </w:pPr>
            <w:r>
              <w:rPr>
                <w:sz w:val="18"/>
              </w:rPr>
              <w:t>Production filtering by boolean masks or named labels</w:t>
            </w:r>
          </w:p>
        </w:tc>
      </w:tr>
      <w:tr w:rsidR="00D7481C" w14:paraId="137C6846" w14:textId="77777777">
        <w:trPr>
          <w:jc w:val="center"/>
        </w:trPr>
        <w:tc>
          <w:tcPr>
            <w:tcW w:w="1987" w:type="dxa"/>
            <w:shd w:val="clear" w:color="auto" w:fill="FFFFFF"/>
            <w:tcMar>
              <w:top w:w="90" w:type="dxa"/>
              <w:left w:w="130" w:type="dxa"/>
              <w:bottom w:w="90" w:type="dxa"/>
              <w:right w:w="130" w:type="dxa"/>
            </w:tcMar>
            <w:vAlign w:val="center"/>
          </w:tcPr>
          <w:p w14:paraId="742DB146" w14:textId="77777777" w:rsidR="00D7481C" w:rsidRDefault="00000000">
            <w:pPr>
              <w:spacing w:before="20" w:after="20" w:line="252" w:lineRule="auto"/>
            </w:pPr>
            <w:r>
              <w:rPr>
                <w:b/>
                <w:sz w:val="18"/>
              </w:rPr>
              <w:t>.iloc[]</w:t>
            </w:r>
          </w:p>
        </w:tc>
        <w:tc>
          <w:tcPr>
            <w:tcW w:w="1987" w:type="dxa"/>
            <w:shd w:val="clear" w:color="auto" w:fill="FFFFFF"/>
            <w:tcMar>
              <w:top w:w="90" w:type="dxa"/>
              <w:left w:w="130" w:type="dxa"/>
              <w:bottom w:w="90" w:type="dxa"/>
              <w:right w:w="130" w:type="dxa"/>
            </w:tcMar>
            <w:vAlign w:val="center"/>
          </w:tcPr>
          <w:p w14:paraId="17F6D294" w14:textId="77777777" w:rsidR="00D7481C" w:rsidRDefault="00000000">
            <w:pPr>
              <w:spacing w:before="20" w:after="20" w:line="252" w:lineRule="auto"/>
            </w:pPr>
            <w:r>
              <w:rPr>
                <w:b/>
                <w:sz w:val="18"/>
              </w:rPr>
              <w:t>Integer-based</w:t>
            </w:r>
            <w:r>
              <w:rPr>
                <w:sz w:val="18"/>
              </w:rPr>
              <w:t xml:space="preserve"> (0-indexed integer position)</w:t>
            </w:r>
          </w:p>
        </w:tc>
        <w:tc>
          <w:tcPr>
            <w:tcW w:w="1987" w:type="dxa"/>
            <w:shd w:val="clear" w:color="auto" w:fill="FFFFFF"/>
            <w:tcMar>
              <w:top w:w="90" w:type="dxa"/>
              <w:left w:w="130" w:type="dxa"/>
              <w:bottom w:w="90" w:type="dxa"/>
              <w:right w:w="130" w:type="dxa"/>
            </w:tcMar>
            <w:vAlign w:val="center"/>
          </w:tcPr>
          <w:p w14:paraId="72F92CE3" w14:textId="77777777" w:rsidR="00D7481C" w:rsidRDefault="00000000">
            <w:pPr>
              <w:spacing w:before="20" w:after="20" w:line="252" w:lineRule="auto"/>
            </w:pPr>
            <w:r>
              <w:rPr>
                <w:sz w:val="18"/>
              </w:rPr>
              <w:t xml:space="preserve">Standard Python: </w:t>
            </w:r>
            <w:r>
              <w:rPr>
                <w:b/>
                <w:sz w:val="18"/>
              </w:rPr>
              <w:t>Stop bound EXCLUDED</w:t>
            </w:r>
            <w:r>
              <w:rPr>
                <w:sz w:val="18"/>
              </w:rPr>
              <w:t xml:space="preserve"> (</w:t>
            </w:r>
            <w:r>
              <w:rPr>
                <w:rFonts w:ascii="Consolas" w:hAnsi="Consolas"/>
                <w:color w:val="BE185D"/>
                <w:sz w:val="19"/>
              </w:rPr>
              <w:t>0:3</w:t>
            </w:r>
            <w:r>
              <w:rPr>
                <w:sz w:val="18"/>
              </w:rPr>
              <w:t xml:space="preserve"> gets 0, 1, 2)</w:t>
            </w:r>
          </w:p>
        </w:tc>
        <w:tc>
          <w:tcPr>
            <w:tcW w:w="1987" w:type="dxa"/>
            <w:shd w:val="clear" w:color="auto" w:fill="FFFFFF"/>
            <w:tcMar>
              <w:top w:w="90" w:type="dxa"/>
              <w:left w:w="130" w:type="dxa"/>
              <w:bottom w:w="90" w:type="dxa"/>
              <w:right w:w="130" w:type="dxa"/>
            </w:tcMar>
            <w:vAlign w:val="center"/>
          </w:tcPr>
          <w:p w14:paraId="5C3BF859" w14:textId="77777777" w:rsidR="00D7481C" w:rsidRDefault="00000000">
            <w:pPr>
              <w:spacing w:before="20" w:after="20" w:line="252" w:lineRule="auto"/>
            </w:pPr>
            <w:r>
              <w:rPr>
                <w:sz w:val="18"/>
              </w:rPr>
              <w:t>Supported (counts from end)</w:t>
            </w:r>
          </w:p>
        </w:tc>
        <w:tc>
          <w:tcPr>
            <w:tcW w:w="1987" w:type="dxa"/>
            <w:shd w:val="clear" w:color="auto" w:fill="FFFFFF"/>
            <w:tcMar>
              <w:top w:w="90" w:type="dxa"/>
              <w:left w:w="130" w:type="dxa"/>
              <w:bottom w:w="90" w:type="dxa"/>
              <w:right w:w="130" w:type="dxa"/>
            </w:tcMar>
            <w:vAlign w:val="center"/>
          </w:tcPr>
          <w:p w14:paraId="03B36027" w14:textId="77777777" w:rsidR="00D7481C" w:rsidRDefault="00000000">
            <w:pPr>
              <w:spacing w:before="20" w:after="20" w:line="252" w:lineRule="auto"/>
            </w:pPr>
            <w:r>
              <w:rPr>
                <w:sz w:val="18"/>
              </w:rPr>
              <w:t>Positional array slicing</w:t>
            </w:r>
          </w:p>
        </w:tc>
      </w:tr>
      <w:tr w:rsidR="00D7481C" w14:paraId="7082D468" w14:textId="77777777">
        <w:trPr>
          <w:jc w:val="center"/>
        </w:trPr>
        <w:tc>
          <w:tcPr>
            <w:tcW w:w="1987" w:type="dxa"/>
            <w:shd w:val="clear" w:color="auto" w:fill="F8FAFC"/>
            <w:tcMar>
              <w:top w:w="90" w:type="dxa"/>
              <w:left w:w="130" w:type="dxa"/>
              <w:bottom w:w="90" w:type="dxa"/>
              <w:right w:w="130" w:type="dxa"/>
            </w:tcMar>
            <w:vAlign w:val="center"/>
          </w:tcPr>
          <w:p w14:paraId="26B9106F" w14:textId="77777777" w:rsidR="00D7481C" w:rsidRDefault="00000000">
            <w:pPr>
              <w:spacing w:before="20" w:after="20" w:line="252" w:lineRule="auto"/>
            </w:pPr>
            <w:r>
              <w:rPr>
                <w:b/>
                <w:sz w:val="18"/>
              </w:rPr>
              <w:t>.at[]</w:t>
            </w:r>
          </w:p>
        </w:tc>
        <w:tc>
          <w:tcPr>
            <w:tcW w:w="1987" w:type="dxa"/>
            <w:shd w:val="clear" w:color="auto" w:fill="F8FAFC"/>
            <w:tcMar>
              <w:top w:w="90" w:type="dxa"/>
              <w:left w:w="130" w:type="dxa"/>
              <w:bottom w:w="90" w:type="dxa"/>
              <w:right w:w="130" w:type="dxa"/>
            </w:tcMar>
            <w:vAlign w:val="center"/>
          </w:tcPr>
          <w:p w14:paraId="24B84559" w14:textId="77777777" w:rsidR="00D7481C" w:rsidRDefault="00000000">
            <w:pPr>
              <w:spacing w:before="20" w:after="20" w:line="252" w:lineRule="auto"/>
            </w:pPr>
            <w:r>
              <w:rPr>
                <w:sz w:val="18"/>
              </w:rPr>
              <w:t>Label-based scalar lookup</w:t>
            </w:r>
          </w:p>
        </w:tc>
        <w:tc>
          <w:tcPr>
            <w:tcW w:w="1987" w:type="dxa"/>
            <w:shd w:val="clear" w:color="auto" w:fill="F8FAFC"/>
            <w:tcMar>
              <w:top w:w="90" w:type="dxa"/>
              <w:left w:w="130" w:type="dxa"/>
              <w:bottom w:w="90" w:type="dxa"/>
              <w:right w:w="130" w:type="dxa"/>
            </w:tcMar>
            <w:vAlign w:val="center"/>
          </w:tcPr>
          <w:p w14:paraId="4C4924B3" w14:textId="77777777" w:rsidR="00D7481C" w:rsidRDefault="00000000">
            <w:pPr>
              <w:spacing w:before="20" w:after="20" w:line="252" w:lineRule="auto"/>
            </w:pPr>
            <w:r>
              <w:rPr>
                <w:sz w:val="18"/>
              </w:rPr>
              <w:t>Scalar only</w:t>
            </w:r>
          </w:p>
        </w:tc>
        <w:tc>
          <w:tcPr>
            <w:tcW w:w="1987" w:type="dxa"/>
            <w:shd w:val="clear" w:color="auto" w:fill="F8FAFC"/>
            <w:tcMar>
              <w:top w:w="90" w:type="dxa"/>
              <w:left w:w="130" w:type="dxa"/>
              <w:bottom w:w="90" w:type="dxa"/>
              <w:right w:w="130" w:type="dxa"/>
            </w:tcMar>
            <w:vAlign w:val="center"/>
          </w:tcPr>
          <w:p w14:paraId="2D11B7CD" w14:textId="77777777" w:rsidR="00D7481C" w:rsidRDefault="00000000">
            <w:pPr>
              <w:spacing w:before="20" w:after="20" w:line="252" w:lineRule="auto"/>
            </w:pPr>
            <w:r>
              <w:rPr>
                <w:sz w:val="18"/>
              </w:rPr>
              <w:t>No</w:t>
            </w:r>
          </w:p>
        </w:tc>
        <w:tc>
          <w:tcPr>
            <w:tcW w:w="1987" w:type="dxa"/>
            <w:shd w:val="clear" w:color="auto" w:fill="F8FAFC"/>
            <w:tcMar>
              <w:top w:w="90" w:type="dxa"/>
              <w:left w:w="130" w:type="dxa"/>
              <w:bottom w:w="90" w:type="dxa"/>
              <w:right w:w="130" w:type="dxa"/>
            </w:tcMar>
            <w:vAlign w:val="center"/>
          </w:tcPr>
          <w:p w14:paraId="1BC505F9" w14:textId="77777777" w:rsidR="00D7481C" w:rsidRDefault="00000000">
            <w:pPr>
              <w:spacing w:before="20" w:after="20" w:line="252" w:lineRule="auto"/>
            </w:pPr>
            <w:r>
              <w:rPr>
                <w:sz w:val="18"/>
              </w:rPr>
              <w:t>Ultra-fast single-cell lookup</w:t>
            </w:r>
          </w:p>
        </w:tc>
      </w:tr>
      <w:tr w:rsidR="00D7481C" w14:paraId="32D699E0" w14:textId="77777777">
        <w:trPr>
          <w:jc w:val="center"/>
        </w:trPr>
        <w:tc>
          <w:tcPr>
            <w:tcW w:w="1987" w:type="dxa"/>
            <w:shd w:val="clear" w:color="auto" w:fill="FFFFFF"/>
            <w:tcMar>
              <w:top w:w="90" w:type="dxa"/>
              <w:left w:w="130" w:type="dxa"/>
              <w:bottom w:w="90" w:type="dxa"/>
              <w:right w:w="130" w:type="dxa"/>
            </w:tcMar>
            <w:vAlign w:val="center"/>
          </w:tcPr>
          <w:p w14:paraId="661B8766" w14:textId="77777777" w:rsidR="00D7481C" w:rsidRDefault="00000000">
            <w:pPr>
              <w:spacing w:before="20" w:after="20" w:line="252" w:lineRule="auto"/>
            </w:pPr>
            <w:r>
              <w:rPr>
                <w:b/>
                <w:sz w:val="18"/>
              </w:rPr>
              <w:t>.iat[]</w:t>
            </w:r>
          </w:p>
        </w:tc>
        <w:tc>
          <w:tcPr>
            <w:tcW w:w="1987" w:type="dxa"/>
            <w:shd w:val="clear" w:color="auto" w:fill="FFFFFF"/>
            <w:tcMar>
              <w:top w:w="90" w:type="dxa"/>
              <w:left w:w="130" w:type="dxa"/>
              <w:bottom w:w="90" w:type="dxa"/>
              <w:right w:w="130" w:type="dxa"/>
            </w:tcMar>
            <w:vAlign w:val="center"/>
          </w:tcPr>
          <w:p w14:paraId="49264A5E" w14:textId="77777777" w:rsidR="00D7481C" w:rsidRDefault="00000000">
            <w:pPr>
              <w:spacing w:before="20" w:after="20" w:line="252" w:lineRule="auto"/>
            </w:pPr>
            <w:r>
              <w:rPr>
                <w:sz w:val="18"/>
              </w:rPr>
              <w:t>Position-based scalar lookup</w:t>
            </w:r>
          </w:p>
        </w:tc>
        <w:tc>
          <w:tcPr>
            <w:tcW w:w="1987" w:type="dxa"/>
            <w:shd w:val="clear" w:color="auto" w:fill="FFFFFF"/>
            <w:tcMar>
              <w:top w:w="90" w:type="dxa"/>
              <w:left w:w="130" w:type="dxa"/>
              <w:bottom w:w="90" w:type="dxa"/>
              <w:right w:w="130" w:type="dxa"/>
            </w:tcMar>
            <w:vAlign w:val="center"/>
          </w:tcPr>
          <w:p w14:paraId="5CFFCAB8" w14:textId="77777777" w:rsidR="00D7481C" w:rsidRDefault="00000000">
            <w:pPr>
              <w:spacing w:before="20" w:after="20" w:line="252" w:lineRule="auto"/>
            </w:pPr>
            <w:r>
              <w:rPr>
                <w:sz w:val="18"/>
              </w:rPr>
              <w:t>Scalar only</w:t>
            </w:r>
          </w:p>
        </w:tc>
        <w:tc>
          <w:tcPr>
            <w:tcW w:w="1987" w:type="dxa"/>
            <w:shd w:val="clear" w:color="auto" w:fill="FFFFFF"/>
            <w:tcMar>
              <w:top w:w="90" w:type="dxa"/>
              <w:left w:w="130" w:type="dxa"/>
              <w:bottom w:w="90" w:type="dxa"/>
              <w:right w:w="130" w:type="dxa"/>
            </w:tcMar>
            <w:vAlign w:val="center"/>
          </w:tcPr>
          <w:p w14:paraId="5C10D520" w14:textId="77777777" w:rsidR="00D7481C" w:rsidRDefault="00000000">
            <w:pPr>
              <w:spacing w:before="20" w:after="20" w:line="252" w:lineRule="auto"/>
            </w:pPr>
            <w:r>
              <w:rPr>
                <w:sz w:val="18"/>
              </w:rPr>
              <w:t>Supported</w:t>
            </w:r>
          </w:p>
        </w:tc>
        <w:tc>
          <w:tcPr>
            <w:tcW w:w="1987" w:type="dxa"/>
            <w:shd w:val="clear" w:color="auto" w:fill="FFFFFF"/>
            <w:tcMar>
              <w:top w:w="90" w:type="dxa"/>
              <w:left w:w="130" w:type="dxa"/>
              <w:bottom w:w="90" w:type="dxa"/>
              <w:right w:w="130" w:type="dxa"/>
            </w:tcMar>
            <w:vAlign w:val="center"/>
          </w:tcPr>
          <w:p w14:paraId="0CCD1621" w14:textId="77777777" w:rsidR="00D7481C" w:rsidRDefault="00000000">
            <w:pPr>
              <w:spacing w:before="20" w:after="20" w:line="252" w:lineRule="auto"/>
            </w:pPr>
            <w:r>
              <w:rPr>
                <w:sz w:val="18"/>
              </w:rPr>
              <w:t>Ultra-fast single-cell lookup by integer coordinates</w:t>
            </w:r>
          </w:p>
        </w:tc>
      </w:tr>
    </w:tbl>
    <w:p w14:paraId="6DD9EE74" w14:textId="77777777" w:rsidR="00D7481C" w:rsidRDefault="00D7481C">
      <w:pPr>
        <w:spacing w:after="80"/>
      </w:pPr>
    </w:p>
    <w:p w14:paraId="5C9DCE4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pandas as pd</w:t>
      </w:r>
      <w:r>
        <w:rPr>
          <w:rFonts w:ascii="Consolas" w:hAnsi="Consolas"/>
          <w:color w:val="0F172A"/>
          <w:sz w:val="17"/>
        </w:rPr>
        <w:br/>
      </w:r>
      <w:r>
        <w:rPr>
          <w:rFonts w:ascii="Consolas" w:hAnsi="Consolas"/>
          <w:color w:val="0F172A"/>
          <w:sz w:val="17"/>
        </w:rPr>
        <w:br/>
        <w:t>df = pd.DataFrame(</w:t>
      </w:r>
      <w:r>
        <w:rPr>
          <w:rFonts w:ascii="Consolas" w:hAnsi="Consolas"/>
          <w:color w:val="0F172A"/>
          <w:sz w:val="17"/>
        </w:rPr>
        <w:br/>
        <w:t xml:space="preserve">    {"name": ["Alice", "Bob", "Charlie"], "salary": [90000, 110000, 125000]},</w:t>
      </w:r>
      <w:r>
        <w:rPr>
          <w:rFonts w:ascii="Consolas" w:hAnsi="Consolas"/>
          <w:color w:val="0F172A"/>
          <w:sz w:val="17"/>
        </w:rPr>
        <w:br/>
        <w:t xml:space="preserve">    index=["emp_101", "emp_102", "emp_103"]</w:t>
      </w:r>
      <w:r>
        <w:rPr>
          <w:rFonts w:ascii="Consolas" w:hAnsi="Consolas"/>
          <w:color w:val="0F172A"/>
          <w:sz w:val="17"/>
        </w:rPr>
        <w:br/>
        <w:t>)</w:t>
      </w:r>
      <w:r>
        <w:rPr>
          <w:rFonts w:ascii="Consolas" w:hAnsi="Consolas"/>
          <w:color w:val="0F172A"/>
          <w:sz w:val="17"/>
        </w:rPr>
        <w:br/>
      </w:r>
      <w:r>
        <w:rPr>
          <w:rFonts w:ascii="Consolas" w:hAnsi="Consolas"/>
          <w:color w:val="0F172A"/>
          <w:sz w:val="17"/>
        </w:rPr>
        <w:br/>
        <w:t># loc: Label-based (Includes endpoint!)</w:t>
      </w:r>
      <w:r>
        <w:rPr>
          <w:rFonts w:ascii="Consolas" w:hAnsi="Consolas"/>
          <w:color w:val="0F172A"/>
          <w:sz w:val="17"/>
        </w:rPr>
        <w:br/>
        <w:t>print(df.loc["emp_101":"emp_102", "name":"salary"])</w:t>
      </w:r>
      <w:r>
        <w:rPr>
          <w:rFonts w:ascii="Consolas" w:hAnsi="Consolas"/>
          <w:color w:val="0F172A"/>
          <w:sz w:val="17"/>
        </w:rPr>
        <w:br/>
      </w:r>
      <w:r>
        <w:rPr>
          <w:rFonts w:ascii="Consolas" w:hAnsi="Consolas"/>
          <w:color w:val="0F172A"/>
          <w:sz w:val="17"/>
        </w:rPr>
        <w:br/>
        <w:t># iloc: Position-based (Excludes endpoint!)</w:t>
      </w:r>
      <w:r>
        <w:rPr>
          <w:rFonts w:ascii="Consolas" w:hAnsi="Consolas"/>
          <w:color w:val="0F172A"/>
          <w:sz w:val="17"/>
        </w:rPr>
        <w:br/>
        <w:t>print(df.iloc[0:2, 0:2])</w:t>
      </w:r>
    </w:p>
    <w:p w14:paraId="2D004B0C" w14:textId="77777777" w:rsidR="00D7481C" w:rsidRDefault="00D7481C">
      <w:pPr>
        <w:pBdr>
          <w:bottom w:val="single" w:sz="6" w:space="1" w:color="CBD5E1"/>
        </w:pBdr>
        <w:spacing w:before="120" w:after="120"/>
      </w:pPr>
    </w:p>
    <w:p w14:paraId="7F4BD47C" w14:textId="77777777" w:rsidR="00D7481C" w:rsidRDefault="00000000">
      <w:pPr>
        <w:keepNext/>
        <w:spacing w:before="200"/>
      </w:pPr>
      <w:r>
        <w:rPr>
          <w:b/>
          <w:color w:val="1E40AF"/>
          <w:sz w:val="24"/>
        </w:rPr>
        <w:t>2.3 The SettingWithCopyWarning Demystified</w:t>
      </w:r>
    </w:p>
    <w:p w14:paraId="1B23A40B" w14:textId="77777777" w:rsidR="00D7481C" w:rsidRDefault="00000000">
      <w:pPr>
        <w:spacing w:before="20"/>
      </w:pPr>
      <w:r>
        <w:t xml:space="preserve">One of the most common pitfalls in Pandas is </w:t>
      </w:r>
      <w:r>
        <w:rPr>
          <w:b/>
        </w:rPr>
        <w:t>Chained Indexing</w:t>
      </w:r>
      <w:r>
        <w:t>:</w:t>
      </w:r>
    </w:p>
    <w:p w14:paraId="4158EB6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THE BUGGY PATTERN (Chained Indexing)</w:t>
      </w:r>
      <w:r>
        <w:rPr>
          <w:rFonts w:ascii="Consolas" w:hAnsi="Consolas"/>
          <w:color w:val="0F172A"/>
          <w:sz w:val="17"/>
        </w:rPr>
        <w:br/>
        <w:t>df[df["salary"] &gt; 100000]["salary"] = 105000</w:t>
      </w:r>
      <w:r>
        <w:rPr>
          <w:rFonts w:ascii="Consolas" w:hAnsi="Consolas"/>
          <w:color w:val="0F172A"/>
          <w:sz w:val="17"/>
        </w:rPr>
        <w:br/>
        <w:t># Pandas triggers: SettingWithCopyWarning: A value is trying to be set on a copy of a slice from a DataFrame.</w:t>
      </w:r>
    </w:p>
    <w:p w14:paraId="0B4A9041" w14:textId="77777777" w:rsidR="00D7481C" w:rsidRDefault="00000000">
      <w:pPr>
        <w:keepNext/>
        <w:spacing w:before="160" w:after="40"/>
      </w:pPr>
      <w:r>
        <w:rPr>
          <w:b/>
          <w:color w:val="334155"/>
          <w:sz w:val="22"/>
        </w:rPr>
        <w:t>Why does this happen?</w:t>
      </w:r>
    </w:p>
    <w:p w14:paraId="468CC0F0" w14:textId="77777777" w:rsidR="00D7481C" w:rsidRDefault="00000000">
      <w:pPr>
        <w:spacing w:before="20"/>
      </w:pPr>
      <w:r>
        <w:rPr>
          <w:rFonts w:ascii="Consolas" w:hAnsi="Consolas"/>
          <w:color w:val="BE185D"/>
          <w:sz w:val="19"/>
        </w:rPr>
        <w:t>df[df["salary"] &gt; 100000]</w:t>
      </w:r>
      <w:r>
        <w:t xml:space="preserve"> executes first and returns an intermediate object. Pandas cannot guarantee whether this intermediate object is a </w:t>
      </w:r>
      <w:r>
        <w:rPr>
          <w:b/>
        </w:rPr>
        <w:t>view</w:t>
      </w:r>
      <w:r>
        <w:t xml:space="preserve"> (sharing memory with </w:t>
      </w:r>
      <w:r>
        <w:rPr>
          <w:rFonts w:ascii="Consolas" w:hAnsi="Consolas"/>
          <w:color w:val="BE185D"/>
          <w:sz w:val="19"/>
        </w:rPr>
        <w:t>df</w:t>
      </w:r>
      <w:r>
        <w:t xml:space="preserve">) or an isolated </w:t>
      </w:r>
      <w:r>
        <w:rPr>
          <w:b/>
        </w:rPr>
        <w:t>copy</w:t>
      </w:r>
      <w:r>
        <w:t xml:space="preserve">. Modifying it may update </w:t>
      </w:r>
      <w:r>
        <w:rPr>
          <w:rFonts w:ascii="Consolas" w:hAnsi="Consolas"/>
          <w:color w:val="BE185D"/>
          <w:sz w:val="19"/>
        </w:rPr>
        <w:t>df</w:t>
      </w:r>
      <w:r>
        <w:t xml:space="preserve"> or modify a throwaway temporary copy!</w:t>
      </w:r>
    </w:p>
    <w:p w14:paraId="20D2A14A" w14:textId="77777777" w:rsidR="00D7481C" w:rsidRDefault="00000000">
      <w:pPr>
        <w:keepNext/>
        <w:spacing w:before="160" w:after="40"/>
      </w:pPr>
      <w:r>
        <w:rPr>
          <w:b/>
          <w:color w:val="334155"/>
          <w:sz w:val="22"/>
        </w:rPr>
        <w:t>The Bulletproof Solution:</w:t>
      </w:r>
    </w:p>
    <w:p w14:paraId="4B824F27" w14:textId="77777777" w:rsidR="00D7481C" w:rsidRDefault="00000000">
      <w:pPr>
        <w:spacing w:before="20"/>
      </w:pPr>
      <w:r>
        <w:t xml:space="preserve">Always use </w:t>
      </w:r>
      <w:r>
        <w:rPr>
          <w:rFonts w:ascii="Consolas" w:hAnsi="Consolas"/>
          <w:color w:val="BE185D"/>
          <w:sz w:val="19"/>
        </w:rPr>
        <w:t>.loc</w:t>
      </w:r>
      <w:r>
        <w:t xml:space="preserve"> to perform filtering and assignment in a </w:t>
      </w:r>
      <w:r>
        <w:rPr>
          <w:b/>
        </w:rPr>
        <w:t>single atomic operation</w:t>
      </w:r>
      <w:r>
        <w:t>:</w:t>
      </w:r>
    </w:p>
    <w:p w14:paraId="612358A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df.loc[df["salary"] &gt; 100000, "salary"] = 105000  # Guaranteed to modify original df in place!</w:t>
      </w:r>
    </w:p>
    <w:p w14:paraId="240C84BD" w14:textId="77777777" w:rsidR="00D7481C" w:rsidRDefault="00D7481C">
      <w:pPr>
        <w:pBdr>
          <w:bottom w:val="single" w:sz="6" w:space="1" w:color="CBD5E1"/>
        </w:pBdr>
        <w:spacing w:before="120" w:after="120"/>
      </w:pPr>
    </w:p>
    <w:p w14:paraId="0F4D157D" w14:textId="77777777" w:rsidR="00D7481C" w:rsidRDefault="00000000">
      <w:pPr>
        <w:keepNext/>
        <w:spacing w:before="320" w:after="120"/>
      </w:pPr>
      <w:r>
        <w:rPr>
          <w:b/>
          <w:color w:val="0F2C59"/>
          <w:sz w:val="36"/>
        </w:rPr>
        <w:t>Part 3: Advanced Grouping &amp; Relational Operations</w:t>
      </w:r>
    </w:p>
    <w:p w14:paraId="1B3E132F" w14:textId="77777777" w:rsidR="00D7481C" w:rsidRDefault="00000000">
      <w:pPr>
        <w:keepNext/>
        <w:spacing w:before="200"/>
      </w:pPr>
      <w:r>
        <w:rPr>
          <w:b/>
          <w:color w:val="1E40AF"/>
          <w:sz w:val="24"/>
        </w:rPr>
        <w:t>3.1 The Split-Apply-Combine Pattern</w:t>
      </w:r>
    </w:p>
    <w:p w14:paraId="3772C372" w14:textId="77777777" w:rsidR="00D7481C" w:rsidRDefault="00000000">
      <w:pPr>
        <w:spacing w:before="20"/>
      </w:pPr>
      <w:r>
        <w:t xml:space="preserve">When calling </w:t>
      </w:r>
      <w:r>
        <w:rPr>
          <w:rFonts w:ascii="Consolas" w:hAnsi="Consolas"/>
          <w:color w:val="BE185D"/>
          <w:sz w:val="19"/>
        </w:rPr>
        <w:t>df.groupby('dept')</w:t>
      </w:r>
      <w:r>
        <w:t>:</w:t>
      </w:r>
    </w:p>
    <w:p w14:paraId="48C0D04B" w14:textId="77777777" w:rsidR="00D7481C" w:rsidRDefault="00000000">
      <w:pPr>
        <w:spacing w:before="20" w:after="40"/>
        <w:ind w:left="360"/>
      </w:pPr>
      <w:r>
        <w:rPr>
          <w:b/>
          <w:color w:val="3B82F6"/>
        </w:rPr>
        <w:t xml:space="preserve">• </w:t>
      </w:r>
      <w:r>
        <w:rPr>
          <w:b/>
        </w:rPr>
        <w:t>Split:</w:t>
      </w:r>
      <w:r>
        <w:t xml:space="preserve"> Data is partitioned into discrete groups based on key values without building full intermediate DataFrames.</w:t>
      </w:r>
    </w:p>
    <w:p w14:paraId="2803ABF5" w14:textId="77777777" w:rsidR="00D7481C" w:rsidRDefault="00000000">
      <w:pPr>
        <w:spacing w:before="20" w:after="40"/>
        <w:ind w:left="360"/>
      </w:pPr>
      <w:r>
        <w:rPr>
          <w:b/>
          <w:color w:val="3B82F6"/>
        </w:rPr>
        <w:t xml:space="preserve">• </w:t>
      </w:r>
      <w:r>
        <w:rPr>
          <w:b/>
        </w:rPr>
        <w:t>Apply:</w:t>
      </w:r>
      <w:r>
        <w:t xml:space="preserve"> An aggregation, transformation, or filter function is applied to each group.</w:t>
      </w:r>
    </w:p>
    <w:p w14:paraId="2FE8A042" w14:textId="77777777" w:rsidR="00D7481C" w:rsidRDefault="00000000">
      <w:pPr>
        <w:spacing w:before="20" w:after="40"/>
        <w:ind w:left="360"/>
      </w:pPr>
      <w:r>
        <w:rPr>
          <w:b/>
          <w:color w:val="3B82F6"/>
        </w:rPr>
        <w:t xml:space="preserve">• </w:t>
      </w:r>
      <w:r>
        <w:rPr>
          <w:b/>
        </w:rPr>
        <w:t>Combine:</w:t>
      </w:r>
      <w:r>
        <w:t xml:space="preserve"> Results are concatenated into an output DataFrame.</w:t>
      </w:r>
    </w:p>
    <w:p w14:paraId="0A58DE0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df_sales = pd.DataFrame({</w:t>
      </w:r>
      <w:r>
        <w:rPr>
          <w:rFonts w:ascii="Consolas" w:hAnsi="Consolas"/>
          <w:color w:val="0F172A"/>
          <w:sz w:val="17"/>
        </w:rPr>
        <w:br/>
        <w:t xml:space="preserve">    "dept": ["HR", "IT", "IT", "HR", "IT"],</w:t>
      </w:r>
      <w:r>
        <w:rPr>
          <w:rFonts w:ascii="Consolas" w:hAnsi="Consolas"/>
          <w:color w:val="0F172A"/>
          <w:sz w:val="17"/>
        </w:rPr>
        <w:br/>
        <w:t xml:space="preserve">    "emp": ["Alice", "Bob", "Charlie", "David", "Evan"],</w:t>
      </w:r>
      <w:r>
        <w:rPr>
          <w:rFonts w:ascii="Consolas" w:hAnsi="Consolas"/>
          <w:color w:val="0F172A"/>
          <w:sz w:val="17"/>
        </w:rPr>
        <w:br/>
        <w:t xml:space="preserve">    "salary": [70000, 120000, 110000, 80000, 140000]</w:t>
      </w:r>
      <w:r>
        <w:rPr>
          <w:rFonts w:ascii="Consolas" w:hAnsi="Consolas"/>
          <w:color w:val="0F172A"/>
          <w:sz w:val="17"/>
        </w:rPr>
        <w:br/>
        <w:t>})</w:t>
      </w:r>
      <w:r>
        <w:rPr>
          <w:rFonts w:ascii="Consolas" w:hAnsi="Consolas"/>
          <w:color w:val="0F172A"/>
          <w:sz w:val="17"/>
        </w:rPr>
        <w:br/>
      </w:r>
      <w:r>
        <w:rPr>
          <w:rFonts w:ascii="Consolas" w:hAnsi="Consolas"/>
          <w:color w:val="0F172A"/>
          <w:sz w:val="17"/>
        </w:rPr>
        <w:br/>
        <w:t># 1. Multi-Aggregate (Named Aggregation)</w:t>
      </w:r>
      <w:r>
        <w:rPr>
          <w:rFonts w:ascii="Consolas" w:hAnsi="Consolas"/>
          <w:color w:val="0F172A"/>
          <w:sz w:val="17"/>
        </w:rPr>
        <w:br/>
        <w:t>dept_summary = df_sales.groupby("dept").agg(</w:t>
      </w:r>
      <w:r>
        <w:rPr>
          <w:rFonts w:ascii="Consolas" w:hAnsi="Consolas"/>
          <w:color w:val="0F172A"/>
          <w:sz w:val="17"/>
        </w:rPr>
        <w:br/>
        <w:t xml:space="preserve">    headcount=("emp", "count"),</w:t>
      </w:r>
      <w:r>
        <w:rPr>
          <w:rFonts w:ascii="Consolas" w:hAnsi="Consolas"/>
          <w:color w:val="0F172A"/>
          <w:sz w:val="17"/>
        </w:rPr>
        <w:br/>
        <w:t xml:space="preserve">    avg_salary=("salary", "mean"),</w:t>
      </w:r>
      <w:r>
        <w:rPr>
          <w:rFonts w:ascii="Consolas" w:hAnsi="Consolas"/>
          <w:color w:val="0F172A"/>
          <w:sz w:val="17"/>
        </w:rPr>
        <w:br/>
      </w:r>
      <w:r>
        <w:rPr>
          <w:rFonts w:ascii="Consolas" w:hAnsi="Consolas"/>
          <w:color w:val="0F172A"/>
          <w:sz w:val="17"/>
        </w:rPr>
        <w:lastRenderedPageBreak/>
        <w:t xml:space="preserve">    max_salary=("salary", "max")</w:t>
      </w:r>
      <w:r>
        <w:rPr>
          <w:rFonts w:ascii="Consolas" w:hAnsi="Consolas"/>
          <w:color w:val="0F172A"/>
          <w:sz w:val="17"/>
        </w:rPr>
        <w:br/>
        <w:t>).reset_index()</w:t>
      </w:r>
    </w:p>
    <w:p w14:paraId="0E4B0C37" w14:textId="77777777" w:rsidR="00D7481C" w:rsidRDefault="00D7481C">
      <w:pPr>
        <w:pBdr>
          <w:bottom w:val="single" w:sz="6" w:space="1" w:color="CBD5E1"/>
        </w:pBdr>
        <w:spacing w:before="120" w:after="120"/>
      </w:pPr>
    </w:p>
    <w:p w14:paraId="702040A4" w14:textId="77777777" w:rsidR="00D7481C" w:rsidRDefault="00000000">
      <w:pPr>
        <w:keepNext/>
        <w:spacing w:before="200"/>
      </w:pPr>
      <w:r>
        <w:rPr>
          <w:b/>
          <w:color w:val="1E40AF"/>
          <w:sz w:val="24"/>
        </w:rPr>
        <w:t>3.2 transform(): Emulating SQL Window Functions</w:t>
      </w:r>
    </w:p>
    <w:p w14:paraId="205CC94B" w14:textId="77777777" w:rsidR="00D7481C" w:rsidRDefault="00000000">
      <w:pPr>
        <w:spacing w:before="20"/>
      </w:pPr>
      <w:r>
        <w:t xml:space="preserve">Unlike </w:t>
      </w:r>
      <w:r>
        <w:rPr>
          <w:rFonts w:ascii="Consolas" w:hAnsi="Consolas"/>
          <w:color w:val="BE185D"/>
          <w:sz w:val="19"/>
        </w:rPr>
        <w:t>.agg()</w:t>
      </w:r>
      <w:r>
        <w:t xml:space="preserve"> (which collapses $N$ rows into 1 row per group), </w:t>
      </w:r>
      <w:r>
        <w:rPr>
          <w:rFonts w:ascii="Consolas" w:hAnsi="Consolas"/>
          <w:color w:val="BE185D"/>
          <w:sz w:val="19"/>
        </w:rPr>
        <w:t>.transform()</w:t>
      </w:r>
      <w:r>
        <w:t xml:space="preserve"> calculates the group metric and </w:t>
      </w:r>
      <w:r>
        <w:rPr>
          <w:b/>
        </w:rPr>
        <w:t>broadcasts it back to the original DataFrame's row dimensions</w:t>
      </w:r>
      <w:r>
        <w:t>.</w:t>
      </w:r>
    </w:p>
    <w:p w14:paraId="22A3038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Calculate each employee's salary difference from their department average</w:t>
      </w:r>
      <w:r>
        <w:rPr>
          <w:rFonts w:ascii="Consolas" w:hAnsi="Consolas"/>
          <w:color w:val="0F172A"/>
          <w:sz w:val="17"/>
        </w:rPr>
        <w:br/>
        <w:t>df_sales["dept_avg"] = df_sales.groupby("dept")["salary"].transform("mean")</w:t>
      </w:r>
      <w:r>
        <w:rPr>
          <w:rFonts w:ascii="Consolas" w:hAnsi="Consolas"/>
          <w:color w:val="0F172A"/>
          <w:sz w:val="17"/>
        </w:rPr>
        <w:br/>
        <w:t>df_sales["salary_diff"] = df_sales["salary"] - df_sales["dept_avg"]</w:t>
      </w:r>
      <w:r>
        <w:rPr>
          <w:rFonts w:ascii="Consolas" w:hAnsi="Consolas"/>
          <w:color w:val="0F172A"/>
          <w:sz w:val="17"/>
        </w:rPr>
        <w:br/>
        <w:t># Identical to SQL: salary - AVG(salary) OVER (PARTITION BY dept)</w:t>
      </w:r>
    </w:p>
    <w:p w14:paraId="62CA7415" w14:textId="77777777" w:rsidR="00D7481C" w:rsidRDefault="00D7481C">
      <w:pPr>
        <w:pBdr>
          <w:bottom w:val="single" w:sz="6" w:space="1" w:color="CBD5E1"/>
        </w:pBdr>
        <w:spacing w:before="120" w:after="120"/>
      </w:pPr>
    </w:p>
    <w:p w14:paraId="0BD42C03" w14:textId="77777777" w:rsidR="00D7481C" w:rsidRDefault="00000000">
      <w:pPr>
        <w:keepNext/>
        <w:spacing w:before="200"/>
      </w:pPr>
      <w:r>
        <w:rPr>
          <w:b/>
          <w:color w:val="1E40AF"/>
          <w:sz w:val="24"/>
        </w:rPr>
        <w:t>3.3 filter(): Emulating SQL HAVING</w:t>
      </w:r>
    </w:p>
    <w:p w14:paraId="65A93585" w14:textId="77777777" w:rsidR="00D7481C" w:rsidRDefault="00000000">
      <w:pPr>
        <w:spacing w:before="20"/>
      </w:pPr>
      <w:r>
        <w:rPr>
          <w:rFonts w:ascii="Consolas" w:hAnsi="Consolas"/>
          <w:color w:val="BE185D"/>
          <w:sz w:val="19"/>
        </w:rPr>
        <w:t>.filter()</w:t>
      </w:r>
      <w:r>
        <w:t xml:space="preserve"> discards entire groups that do not satisfy a group-level boolean predicate.</w:t>
      </w:r>
    </w:p>
    <w:p w14:paraId="277725A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Keep only departments with at least 3 employees</w:t>
      </w:r>
      <w:r>
        <w:rPr>
          <w:rFonts w:ascii="Consolas" w:hAnsi="Consolas"/>
          <w:color w:val="0F172A"/>
          <w:sz w:val="17"/>
        </w:rPr>
        <w:br/>
        <w:t>large_depts = df_sales.groupby("dept").filter(lambda g: len(g) &gt;= 3)</w:t>
      </w:r>
    </w:p>
    <w:p w14:paraId="20EB6410" w14:textId="77777777" w:rsidR="00D7481C" w:rsidRDefault="00D7481C">
      <w:pPr>
        <w:pBdr>
          <w:bottom w:val="single" w:sz="6" w:space="1" w:color="CBD5E1"/>
        </w:pBdr>
        <w:spacing w:before="120" w:after="120"/>
      </w:pPr>
    </w:p>
    <w:p w14:paraId="016A73BC" w14:textId="77777777" w:rsidR="00D7481C" w:rsidRDefault="00000000">
      <w:pPr>
        <w:keepNext/>
        <w:spacing w:before="200"/>
      </w:pPr>
      <w:r>
        <w:rPr>
          <w:b/>
          <w:color w:val="1E40AF"/>
          <w:sz w:val="24"/>
        </w:rPr>
        <w:t>3.4 Relational Joins with pd.merge()</w:t>
      </w:r>
    </w:p>
    <w:p w14:paraId="6BE6B66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customers = pd.DataFrame({"cust_id": [1, 2, 3], "name": ["Acme", "Beta", "Cyber"]})</w:t>
      </w:r>
      <w:r>
        <w:rPr>
          <w:rFonts w:ascii="Consolas" w:hAnsi="Consolas"/>
          <w:color w:val="0F172A"/>
          <w:sz w:val="17"/>
        </w:rPr>
        <w:br/>
        <w:t>orders = pd.DataFrame({"order_id": [101, 102], "cust_id": [1, 2], "val": [500, 750]})</w:t>
      </w:r>
      <w:r>
        <w:rPr>
          <w:rFonts w:ascii="Consolas" w:hAnsi="Consolas"/>
          <w:color w:val="0F172A"/>
          <w:sz w:val="17"/>
        </w:rPr>
        <w:br/>
      </w:r>
      <w:r>
        <w:rPr>
          <w:rFonts w:ascii="Consolas" w:hAnsi="Consolas"/>
          <w:color w:val="0F172A"/>
          <w:sz w:val="17"/>
        </w:rPr>
        <w:br/>
        <w:t># Production-grade merge with explicit cardinality validation:</w:t>
      </w:r>
      <w:r>
        <w:rPr>
          <w:rFonts w:ascii="Consolas" w:hAnsi="Consolas"/>
          <w:color w:val="0F172A"/>
          <w:sz w:val="17"/>
        </w:rPr>
        <w:br/>
        <w:t>merged = pd.merge(</w:t>
      </w:r>
      <w:r>
        <w:rPr>
          <w:rFonts w:ascii="Consolas" w:hAnsi="Consolas"/>
          <w:color w:val="0F172A"/>
          <w:sz w:val="17"/>
        </w:rPr>
        <w:br/>
        <w:t xml:space="preserve">    customers, </w:t>
      </w:r>
      <w:r>
        <w:rPr>
          <w:rFonts w:ascii="Consolas" w:hAnsi="Consolas"/>
          <w:color w:val="0F172A"/>
          <w:sz w:val="17"/>
        </w:rPr>
        <w:br/>
        <w:t xml:space="preserve">    orders, </w:t>
      </w:r>
      <w:r>
        <w:rPr>
          <w:rFonts w:ascii="Consolas" w:hAnsi="Consolas"/>
          <w:color w:val="0F172A"/>
          <w:sz w:val="17"/>
        </w:rPr>
        <w:br/>
        <w:t xml:space="preserve">    on="cust_id", </w:t>
      </w:r>
      <w:r>
        <w:rPr>
          <w:rFonts w:ascii="Consolas" w:hAnsi="Consolas"/>
          <w:color w:val="0F172A"/>
          <w:sz w:val="17"/>
        </w:rPr>
        <w:br/>
        <w:t xml:space="preserve">    how="left", </w:t>
      </w:r>
      <w:r>
        <w:rPr>
          <w:rFonts w:ascii="Consolas" w:hAnsi="Consolas"/>
          <w:color w:val="0F172A"/>
          <w:sz w:val="17"/>
        </w:rPr>
        <w:br/>
        <w:t xml:space="preserve">    validate="one_to_many"  # Asserts customers has unique cust_id!</w:t>
      </w:r>
      <w:r>
        <w:rPr>
          <w:rFonts w:ascii="Consolas" w:hAnsi="Consolas"/>
          <w:color w:val="0F172A"/>
          <w:sz w:val="17"/>
        </w:rPr>
        <w:br/>
        <w:t>)</w:t>
      </w:r>
    </w:p>
    <w:p w14:paraId="0CF19094" w14:textId="77777777" w:rsidR="00D7481C" w:rsidRDefault="00D7481C">
      <w:pPr>
        <w:pBdr>
          <w:bottom w:val="single" w:sz="6" w:space="1" w:color="CBD5E1"/>
        </w:pBdr>
        <w:spacing w:before="120" w:after="120"/>
      </w:pPr>
    </w:p>
    <w:p w14:paraId="2A442B19" w14:textId="77777777" w:rsidR="00D7481C" w:rsidRDefault="00000000">
      <w:pPr>
        <w:keepNext/>
        <w:spacing w:before="320" w:after="120"/>
      </w:pPr>
      <w:r>
        <w:rPr>
          <w:b/>
          <w:color w:val="0F2C59"/>
          <w:sz w:val="36"/>
        </w:rPr>
        <w:t>Part 4: Reshaping Data: Pivoting, Melting &amp; Stacking</w:t>
      </w:r>
    </w:p>
    <w:p w14:paraId="143633C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WIDE FORMAT (Human-friendly / Dashboards)</w:t>
      </w:r>
      <w:r>
        <w:rPr>
          <w:rFonts w:ascii="Consolas" w:hAnsi="Consolas"/>
          <w:color w:val="0F172A"/>
          <w:sz w:val="17"/>
        </w:rPr>
        <w:br/>
        <w:t>| Date       | Electronics | Fashion | Home |</w:t>
      </w:r>
      <w:r>
        <w:rPr>
          <w:rFonts w:ascii="Consolas" w:hAnsi="Consolas"/>
          <w:color w:val="0F172A"/>
          <w:sz w:val="17"/>
        </w:rPr>
        <w:br/>
        <w:t>| 2024-01-01 | 15000       | 8000    | 4000 |</w:t>
      </w:r>
      <w:r>
        <w:rPr>
          <w:rFonts w:ascii="Consolas" w:hAnsi="Consolas"/>
          <w:color w:val="0F172A"/>
          <w:sz w:val="17"/>
        </w:rPr>
        <w:br/>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pivot_table()                   melt()</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LONG FORMAT (Tidy Data / Analytics &amp; Machine Learning)</w:t>
      </w:r>
      <w:r>
        <w:rPr>
          <w:rFonts w:ascii="Consolas" w:hAnsi="Consolas"/>
          <w:color w:val="0F172A"/>
          <w:sz w:val="17"/>
        </w:rPr>
        <w:br/>
        <w:t>| Date       | Category    | Revenue |</w:t>
      </w:r>
      <w:r>
        <w:rPr>
          <w:rFonts w:ascii="Consolas" w:hAnsi="Consolas"/>
          <w:color w:val="0F172A"/>
          <w:sz w:val="17"/>
        </w:rPr>
        <w:br/>
        <w:t>| 2024-01-01 | Electronics | 15000   |</w:t>
      </w:r>
      <w:r>
        <w:rPr>
          <w:rFonts w:ascii="Consolas" w:hAnsi="Consolas"/>
          <w:color w:val="0F172A"/>
          <w:sz w:val="17"/>
        </w:rPr>
        <w:br/>
        <w:t>| 2024-01-01 | Fashion     | 8000    |</w:t>
      </w:r>
      <w:r>
        <w:rPr>
          <w:rFonts w:ascii="Consolas" w:hAnsi="Consolas"/>
          <w:color w:val="0F172A"/>
          <w:sz w:val="17"/>
        </w:rPr>
        <w:br/>
        <w:t>| 2024-01-01 | Home        | 4000    |</w:t>
      </w:r>
    </w:p>
    <w:p w14:paraId="7E6E1184" w14:textId="77777777" w:rsidR="00D7481C" w:rsidRDefault="00000000">
      <w:pPr>
        <w:keepNext/>
        <w:spacing w:before="200"/>
      </w:pPr>
      <w:r>
        <w:rPr>
          <w:b/>
          <w:color w:val="1E40AF"/>
          <w:sz w:val="24"/>
        </w:rPr>
        <w:t>4.1 pivot_table() (Long to Wide with Aggregation)</w:t>
      </w:r>
    </w:p>
    <w:p w14:paraId="5FA2F12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df_orders = pd.DataFrame({</w:t>
      </w:r>
      <w:r>
        <w:rPr>
          <w:rFonts w:ascii="Consolas" w:hAnsi="Consolas"/>
          <w:color w:val="0F172A"/>
          <w:sz w:val="17"/>
        </w:rPr>
        <w:br/>
        <w:t xml:space="preserve">    "region": ["East", "East", "West", "West"],</w:t>
      </w:r>
      <w:r>
        <w:rPr>
          <w:rFonts w:ascii="Consolas" w:hAnsi="Consolas"/>
          <w:color w:val="0F172A"/>
          <w:sz w:val="17"/>
        </w:rPr>
        <w:br/>
      </w:r>
      <w:r>
        <w:rPr>
          <w:rFonts w:ascii="Consolas" w:hAnsi="Consolas"/>
          <w:color w:val="0F172A"/>
          <w:sz w:val="17"/>
        </w:rPr>
        <w:lastRenderedPageBreak/>
        <w:t xml:space="preserve">    "quarter": ["Q1", "Q2", "Q1", "Q2"],</w:t>
      </w:r>
      <w:r>
        <w:rPr>
          <w:rFonts w:ascii="Consolas" w:hAnsi="Consolas"/>
          <w:color w:val="0F172A"/>
          <w:sz w:val="17"/>
        </w:rPr>
        <w:br/>
        <w:t xml:space="preserve">    "revenue": [50000, 60000, 45000, 55000]</w:t>
      </w:r>
      <w:r>
        <w:rPr>
          <w:rFonts w:ascii="Consolas" w:hAnsi="Consolas"/>
          <w:color w:val="0F172A"/>
          <w:sz w:val="17"/>
        </w:rPr>
        <w:br/>
        <w:t>})</w:t>
      </w:r>
      <w:r>
        <w:rPr>
          <w:rFonts w:ascii="Consolas" w:hAnsi="Consolas"/>
          <w:color w:val="0F172A"/>
          <w:sz w:val="17"/>
        </w:rPr>
        <w:br/>
      </w:r>
      <w:r>
        <w:rPr>
          <w:rFonts w:ascii="Consolas" w:hAnsi="Consolas"/>
          <w:color w:val="0F172A"/>
          <w:sz w:val="17"/>
        </w:rPr>
        <w:br/>
        <w:t>pivot = df_orders.pivot_table(</w:t>
      </w:r>
      <w:r>
        <w:rPr>
          <w:rFonts w:ascii="Consolas" w:hAnsi="Consolas"/>
          <w:color w:val="0F172A"/>
          <w:sz w:val="17"/>
        </w:rPr>
        <w:br/>
        <w:t xml:space="preserve">    index="region", </w:t>
      </w:r>
      <w:r>
        <w:rPr>
          <w:rFonts w:ascii="Consolas" w:hAnsi="Consolas"/>
          <w:color w:val="0F172A"/>
          <w:sz w:val="17"/>
        </w:rPr>
        <w:br/>
        <w:t xml:space="preserve">    columns="quarter", </w:t>
      </w:r>
      <w:r>
        <w:rPr>
          <w:rFonts w:ascii="Consolas" w:hAnsi="Consolas"/>
          <w:color w:val="0F172A"/>
          <w:sz w:val="17"/>
        </w:rPr>
        <w:br/>
        <w:t xml:space="preserve">    values="revenue", </w:t>
      </w:r>
      <w:r>
        <w:rPr>
          <w:rFonts w:ascii="Consolas" w:hAnsi="Consolas"/>
          <w:color w:val="0F172A"/>
          <w:sz w:val="17"/>
        </w:rPr>
        <w:br/>
        <w:t xml:space="preserve">    aggfunc="sum", </w:t>
      </w:r>
      <w:r>
        <w:rPr>
          <w:rFonts w:ascii="Consolas" w:hAnsi="Consolas"/>
          <w:color w:val="0F172A"/>
          <w:sz w:val="17"/>
        </w:rPr>
        <w:br/>
        <w:t xml:space="preserve">    fill_value=0,</w:t>
      </w:r>
      <w:r>
        <w:rPr>
          <w:rFonts w:ascii="Consolas" w:hAnsi="Consolas"/>
          <w:color w:val="0F172A"/>
          <w:sz w:val="17"/>
        </w:rPr>
        <w:br/>
        <w:t xml:space="preserve">    margins=True  # Appends 'All' Total row and column!</w:t>
      </w:r>
      <w:r>
        <w:rPr>
          <w:rFonts w:ascii="Consolas" w:hAnsi="Consolas"/>
          <w:color w:val="0F172A"/>
          <w:sz w:val="17"/>
        </w:rPr>
        <w:br/>
        <w:t>)</w:t>
      </w:r>
    </w:p>
    <w:p w14:paraId="090B7836" w14:textId="77777777" w:rsidR="00D7481C" w:rsidRDefault="00000000">
      <w:pPr>
        <w:keepNext/>
        <w:spacing w:before="200"/>
      </w:pPr>
      <w:r>
        <w:rPr>
          <w:b/>
          <w:color w:val="1E40AF"/>
          <w:sz w:val="24"/>
        </w:rPr>
        <w:t>4.2 melt() (Wide to Long)</w:t>
      </w:r>
    </w:p>
    <w:p w14:paraId="180F64D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wide_df = pd.DataFrame({</w:t>
      </w:r>
      <w:r>
        <w:rPr>
          <w:rFonts w:ascii="Consolas" w:hAnsi="Consolas"/>
          <w:color w:val="0F172A"/>
          <w:sz w:val="17"/>
        </w:rPr>
        <w:br/>
        <w:t xml:space="preserve">    "country": ["USA", "Germany"],</w:t>
      </w:r>
      <w:r>
        <w:rPr>
          <w:rFonts w:ascii="Consolas" w:hAnsi="Consolas"/>
          <w:color w:val="0F172A"/>
          <w:sz w:val="17"/>
        </w:rPr>
        <w:br/>
        <w:t xml:space="preserve">    "year_2022": [100, 80],</w:t>
      </w:r>
      <w:r>
        <w:rPr>
          <w:rFonts w:ascii="Consolas" w:hAnsi="Consolas"/>
          <w:color w:val="0F172A"/>
          <w:sz w:val="17"/>
        </w:rPr>
        <w:br/>
        <w:t xml:space="preserve">    "year_2023": [115, 85]</w:t>
      </w:r>
      <w:r>
        <w:rPr>
          <w:rFonts w:ascii="Consolas" w:hAnsi="Consolas"/>
          <w:color w:val="0F172A"/>
          <w:sz w:val="17"/>
        </w:rPr>
        <w:br/>
        <w:t>})</w:t>
      </w:r>
      <w:r>
        <w:rPr>
          <w:rFonts w:ascii="Consolas" w:hAnsi="Consolas"/>
          <w:color w:val="0F172A"/>
          <w:sz w:val="17"/>
        </w:rPr>
        <w:br/>
      </w:r>
      <w:r>
        <w:rPr>
          <w:rFonts w:ascii="Consolas" w:hAnsi="Consolas"/>
          <w:color w:val="0F172A"/>
          <w:sz w:val="17"/>
        </w:rPr>
        <w:br/>
        <w:t>tidy_df = pd.melt(</w:t>
      </w:r>
      <w:r>
        <w:rPr>
          <w:rFonts w:ascii="Consolas" w:hAnsi="Consolas"/>
          <w:color w:val="0F172A"/>
          <w:sz w:val="17"/>
        </w:rPr>
        <w:br/>
        <w:t xml:space="preserve">    wide_df,</w:t>
      </w:r>
      <w:r>
        <w:rPr>
          <w:rFonts w:ascii="Consolas" w:hAnsi="Consolas"/>
          <w:color w:val="0F172A"/>
          <w:sz w:val="17"/>
        </w:rPr>
        <w:br/>
        <w:t xml:space="preserve">    id_vars=["country"],</w:t>
      </w:r>
      <w:r>
        <w:rPr>
          <w:rFonts w:ascii="Consolas" w:hAnsi="Consolas"/>
          <w:color w:val="0F172A"/>
          <w:sz w:val="17"/>
        </w:rPr>
        <w:br/>
        <w:t xml:space="preserve">    value_vars=["year_2022", "year_2023"],</w:t>
      </w:r>
      <w:r>
        <w:rPr>
          <w:rFonts w:ascii="Consolas" w:hAnsi="Consolas"/>
          <w:color w:val="0F172A"/>
          <w:sz w:val="17"/>
        </w:rPr>
        <w:br/>
        <w:t xml:space="preserve">    var_name="year",</w:t>
      </w:r>
      <w:r>
        <w:rPr>
          <w:rFonts w:ascii="Consolas" w:hAnsi="Consolas"/>
          <w:color w:val="0F172A"/>
          <w:sz w:val="17"/>
        </w:rPr>
        <w:br/>
        <w:t xml:space="preserve">    value_name="gdp_index"</w:t>
      </w:r>
      <w:r>
        <w:rPr>
          <w:rFonts w:ascii="Consolas" w:hAnsi="Consolas"/>
          <w:color w:val="0F172A"/>
          <w:sz w:val="17"/>
        </w:rPr>
        <w:br/>
        <w:t>)</w:t>
      </w:r>
    </w:p>
    <w:p w14:paraId="219B7E6B" w14:textId="77777777" w:rsidR="00D7481C" w:rsidRDefault="00D7481C">
      <w:pPr>
        <w:pBdr>
          <w:bottom w:val="single" w:sz="6" w:space="1" w:color="CBD5E1"/>
        </w:pBdr>
        <w:spacing w:before="120" w:after="120"/>
      </w:pPr>
    </w:p>
    <w:p w14:paraId="654D9633" w14:textId="77777777" w:rsidR="00D7481C" w:rsidRDefault="00000000">
      <w:pPr>
        <w:keepNext/>
        <w:spacing w:before="320" w:after="120"/>
      </w:pPr>
      <w:r>
        <w:rPr>
          <w:b/>
          <w:color w:val="0F2C59"/>
          <w:sz w:val="36"/>
        </w:rPr>
        <w:t>Part 5: Data Cleaning &amp; Quality Operations</w:t>
      </w:r>
    </w:p>
    <w:p w14:paraId="6C881FBB" w14:textId="77777777" w:rsidR="00D7481C" w:rsidRDefault="00000000">
      <w:pPr>
        <w:keepNext/>
        <w:spacing w:before="200"/>
      </w:pPr>
      <w:r>
        <w:rPr>
          <w:b/>
          <w:color w:val="1E40AF"/>
          <w:sz w:val="24"/>
        </w:rPr>
        <w:t>5.1 Missing Data Strategies</w:t>
      </w:r>
    </w:p>
    <w:p w14:paraId="3D3636C7" w14:textId="77777777" w:rsidR="00D7481C" w:rsidRDefault="00000000">
      <w:pPr>
        <w:spacing w:before="20" w:after="40"/>
        <w:ind w:left="360"/>
      </w:pPr>
      <w:r>
        <w:rPr>
          <w:b/>
          <w:color w:val="3B82F6"/>
        </w:rPr>
        <w:t xml:space="preserve">• </w:t>
      </w:r>
      <w:r>
        <w:rPr>
          <w:rFonts w:ascii="Consolas" w:hAnsi="Consolas"/>
          <w:color w:val="BE185D"/>
          <w:sz w:val="19"/>
        </w:rPr>
        <w:t>df.isna().sum()</w:t>
      </w:r>
      <w:r>
        <w:t>: Measures null distribution.</w:t>
      </w:r>
    </w:p>
    <w:p w14:paraId="63E05538" w14:textId="77777777" w:rsidR="00D7481C" w:rsidRDefault="00000000">
      <w:pPr>
        <w:spacing w:before="20" w:after="40"/>
        <w:ind w:left="360"/>
      </w:pPr>
      <w:r>
        <w:rPr>
          <w:b/>
          <w:color w:val="3B82F6"/>
        </w:rPr>
        <w:t xml:space="preserve">• </w:t>
      </w:r>
      <w:r>
        <w:rPr>
          <w:rFonts w:ascii="Consolas" w:hAnsi="Consolas"/>
          <w:color w:val="BE185D"/>
          <w:sz w:val="19"/>
        </w:rPr>
        <w:t>df.dropna(subset=['critical_col'])</w:t>
      </w:r>
      <w:r>
        <w:t>: Drops rows with nulls in critical attributes.</w:t>
      </w:r>
    </w:p>
    <w:p w14:paraId="303238E2" w14:textId="77777777" w:rsidR="00D7481C" w:rsidRDefault="00000000">
      <w:pPr>
        <w:spacing w:before="20" w:after="40"/>
        <w:ind w:left="360"/>
      </w:pPr>
      <w:r>
        <w:rPr>
          <w:b/>
          <w:color w:val="3B82F6"/>
        </w:rPr>
        <w:t xml:space="preserve">• </w:t>
      </w:r>
      <w:r>
        <w:t>Imputation Techniques:</w:t>
      </w:r>
      <w:r>
        <w:rPr>
          <w:rFonts w:ascii="Consolas" w:hAnsi="Consolas"/>
          <w:color w:val="BE185D"/>
          <w:sz w:val="19"/>
        </w:rPr>
        <w:t># Mean / Median Imputation</w:t>
      </w:r>
      <w:r>
        <w:rPr>
          <w:rFonts w:ascii="Consolas" w:hAnsi="Consolas"/>
          <w:color w:val="BE185D"/>
          <w:sz w:val="19"/>
        </w:rPr>
        <w:br/>
        <w:t>df["salary"] = df["salary"].fillna(df["salary"].median())</w:t>
      </w:r>
      <w:r>
        <w:rPr>
          <w:rFonts w:ascii="Consolas" w:hAnsi="Consolas"/>
          <w:color w:val="BE185D"/>
          <w:sz w:val="19"/>
        </w:rPr>
        <w:br/>
      </w:r>
      <w:r>
        <w:rPr>
          <w:rFonts w:ascii="Consolas" w:hAnsi="Consolas"/>
          <w:color w:val="BE185D"/>
          <w:sz w:val="19"/>
        </w:rPr>
        <w:br/>
        <w:t># Forward / Backward Fill for Time-Series</w:t>
      </w:r>
      <w:r>
        <w:rPr>
          <w:rFonts w:ascii="Consolas" w:hAnsi="Consolas"/>
          <w:color w:val="BE185D"/>
          <w:sz w:val="19"/>
        </w:rPr>
        <w:br/>
        <w:t>df["price"] = df["price"].ffill().bfill()</w:t>
      </w:r>
      <w:r>
        <w:rPr>
          <w:rFonts w:ascii="Consolas" w:hAnsi="Consolas"/>
          <w:color w:val="BE185D"/>
          <w:sz w:val="19"/>
        </w:rPr>
        <w:br/>
      </w:r>
      <w:r>
        <w:br/>
      </w:r>
    </w:p>
    <w:p w14:paraId="11BD1364" w14:textId="77777777" w:rsidR="00D7481C" w:rsidRDefault="00D7481C">
      <w:pPr>
        <w:pBdr>
          <w:bottom w:val="single" w:sz="6" w:space="1" w:color="CBD5E1"/>
        </w:pBdr>
        <w:spacing w:before="120" w:after="120"/>
      </w:pPr>
    </w:p>
    <w:p w14:paraId="1D9D9C47" w14:textId="77777777" w:rsidR="00D7481C" w:rsidRDefault="00000000">
      <w:pPr>
        <w:keepNext/>
        <w:spacing w:before="200"/>
      </w:pPr>
      <w:r>
        <w:rPr>
          <w:b/>
          <w:color w:val="1E40AF"/>
          <w:sz w:val="24"/>
        </w:rPr>
        <w:t>5.2 Outlier Detection Techniques</w:t>
      </w:r>
    </w:p>
    <w:p w14:paraId="42810511" w14:textId="77777777" w:rsidR="00D7481C" w:rsidRDefault="00000000">
      <w:pPr>
        <w:keepNext/>
        <w:spacing w:before="160" w:after="40"/>
      </w:pPr>
      <w:r>
        <w:rPr>
          <w:b/>
          <w:color w:val="334155"/>
          <w:sz w:val="22"/>
        </w:rPr>
        <w:t>1. Interquartile Range (IQR) Method:</w:t>
      </w:r>
    </w:p>
    <w:p w14:paraId="6AAC3CA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remove_outliers_iqr(df: pd.DataFrame, column: str) -&gt; pd.DataFrame:</w:t>
      </w:r>
      <w:r>
        <w:rPr>
          <w:rFonts w:ascii="Consolas" w:hAnsi="Consolas"/>
          <w:color w:val="0F172A"/>
          <w:sz w:val="17"/>
        </w:rPr>
        <w:br/>
        <w:t xml:space="preserve">    q1 = df[column].quantile(0.25)</w:t>
      </w:r>
      <w:r>
        <w:rPr>
          <w:rFonts w:ascii="Consolas" w:hAnsi="Consolas"/>
          <w:color w:val="0F172A"/>
          <w:sz w:val="17"/>
        </w:rPr>
        <w:br/>
        <w:t xml:space="preserve">    q3 = df[column].quantile(0.75)</w:t>
      </w:r>
      <w:r>
        <w:rPr>
          <w:rFonts w:ascii="Consolas" w:hAnsi="Consolas"/>
          <w:color w:val="0F172A"/>
          <w:sz w:val="17"/>
        </w:rPr>
        <w:br/>
        <w:t xml:space="preserve">    iqr = q3 - q1</w:t>
      </w:r>
      <w:r>
        <w:rPr>
          <w:rFonts w:ascii="Consolas" w:hAnsi="Consolas"/>
          <w:color w:val="0F172A"/>
          <w:sz w:val="17"/>
        </w:rPr>
        <w:br/>
        <w:t xml:space="preserve">    lower_bound = q1 - 1.5 * iqr</w:t>
      </w:r>
      <w:r>
        <w:rPr>
          <w:rFonts w:ascii="Consolas" w:hAnsi="Consolas"/>
          <w:color w:val="0F172A"/>
          <w:sz w:val="17"/>
        </w:rPr>
        <w:br/>
        <w:t xml:space="preserve">    upper_bound = q3 + 1.5 * iqr</w:t>
      </w:r>
      <w:r>
        <w:rPr>
          <w:rFonts w:ascii="Consolas" w:hAnsi="Consolas"/>
          <w:color w:val="0F172A"/>
          <w:sz w:val="17"/>
        </w:rPr>
        <w:br/>
        <w:t xml:space="preserve">    return df[(df[column] &gt;= lower_bound) &amp; (df[column] &lt;= upper_bound)]</w:t>
      </w:r>
    </w:p>
    <w:p w14:paraId="6C9EFC6C" w14:textId="77777777" w:rsidR="00D7481C" w:rsidRDefault="00000000">
      <w:pPr>
        <w:keepNext/>
        <w:spacing w:before="160" w:after="40"/>
      </w:pPr>
      <w:r>
        <w:rPr>
          <w:b/>
          <w:color w:val="334155"/>
          <w:sz w:val="22"/>
        </w:rPr>
        <w:lastRenderedPageBreak/>
        <w:t>2. Z-Score Method:</w:t>
      </w:r>
    </w:p>
    <w:p w14:paraId="2A46B8D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flag_outliers_zscore(df: pd.DataFrame, column: str, threshold: float = 3.0) -&gt; pd.Series:</w:t>
      </w:r>
      <w:r>
        <w:rPr>
          <w:rFonts w:ascii="Consolas" w:hAnsi="Consolas"/>
          <w:color w:val="0F172A"/>
          <w:sz w:val="17"/>
        </w:rPr>
        <w:br/>
        <w:t xml:space="preserve">    mean = df[column].mean()</w:t>
      </w:r>
      <w:r>
        <w:rPr>
          <w:rFonts w:ascii="Consolas" w:hAnsi="Consolas"/>
          <w:color w:val="0F172A"/>
          <w:sz w:val="17"/>
        </w:rPr>
        <w:br/>
        <w:t xml:space="preserve">    std = df[column].std()</w:t>
      </w:r>
      <w:r>
        <w:rPr>
          <w:rFonts w:ascii="Consolas" w:hAnsi="Consolas"/>
          <w:color w:val="0F172A"/>
          <w:sz w:val="17"/>
        </w:rPr>
        <w:br/>
        <w:t xml:space="preserve">    z_scores = (df[column] - mean) / std</w:t>
      </w:r>
      <w:r>
        <w:rPr>
          <w:rFonts w:ascii="Consolas" w:hAnsi="Consolas"/>
          <w:color w:val="0F172A"/>
          <w:sz w:val="17"/>
        </w:rPr>
        <w:br/>
        <w:t xml:space="preserve">    return z_scores.abs() &gt; threshold</w:t>
      </w:r>
    </w:p>
    <w:p w14:paraId="762CEDE2" w14:textId="77777777" w:rsidR="00D7481C" w:rsidRDefault="00D7481C">
      <w:pPr>
        <w:pBdr>
          <w:bottom w:val="single" w:sz="6" w:space="1" w:color="CBD5E1"/>
        </w:pBdr>
        <w:spacing w:before="120" w:after="120"/>
      </w:pPr>
    </w:p>
    <w:p w14:paraId="34AEEDA4" w14:textId="77777777" w:rsidR="00D7481C" w:rsidRDefault="00000000">
      <w:pPr>
        <w:keepNext/>
        <w:spacing w:before="200"/>
      </w:pPr>
      <w:r>
        <w:rPr>
          <w:b/>
          <w:color w:val="1E40AF"/>
          <w:sz w:val="24"/>
        </w:rPr>
        <w:t>5.3 Memory Optimization via Categorical Types</w:t>
      </w:r>
    </w:p>
    <w:p w14:paraId="35DF6DD7" w14:textId="77777777" w:rsidR="00D7481C" w:rsidRDefault="00000000">
      <w:pPr>
        <w:spacing w:before="20"/>
      </w:pPr>
      <w:r>
        <w:t>Converting low-cardinality string columns (</w:t>
      </w:r>
      <w:r>
        <w:rPr>
          <w:rFonts w:ascii="Consolas" w:hAnsi="Consolas"/>
          <w:color w:val="BE185D"/>
          <w:sz w:val="19"/>
        </w:rPr>
        <w:t>gender</w:t>
      </w:r>
      <w:r>
        <w:t xml:space="preserve">, </w:t>
      </w:r>
      <w:r>
        <w:rPr>
          <w:rFonts w:ascii="Consolas" w:hAnsi="Consolas"/>
          <w:color w:val="BE185D"/>
          <w:sz w:val="19"/>
        </w:rPr>
        <w:t>status</w:t>
      </w:r>
      <w:r>
        <w:t xml:space="preserve">, </w:t>
      </w:r>
      <w:r>
        <w:rPr>
          <w:rFonts w:ascii="Consolas" w:hAnsi="Consolas"/>
          <w:color w:val="BE185D"/>
          <w:sz w:val="19"/>
        </w:rPr>
        <w:t>country</w:t>
      </w:r>
      <w:r>
        <w:t xml:space="preserve">) to </w:t>
      </w:r>
      <w:r>
        <w:rPr>
          <w:rFonts w:ascii="Consolas" w:hAnsi="Consolas"/>
          <w:color w:val="BE185D"/>
          <w:sz w:val="19"/>
        </w:rPr>
        <w:t>category</w:t>
      </w:r>
      <w:r>
        <w:t xml:space="preserve"> dtypes replaces repeated strings with integer lookup keys, often reducing DataFrame RAM footprint by $80%$:</w:t>
      </w:r>
    </w:p>
    <w:p w14:paraId="5785B2F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df["status"] = df["status"].astype("category")</w:t>
      </w:r>
    </w:p>
    <w:p w14:paraId="3F2F69C0" w14:textId="77777777" w:rsidR="00D7481C" w:rsidRDefault="00D7481C">
      <w:pPr>
        <w:pBdr>
          <w:bottom w:val="single" w:sz="6" w:space="1" w:color="CBD5E1"/>
        </w:pBdr>
        <w:spacing w:before="120" w:after="120"/>
      </w:pPr>
    </w:p>
    <w:p w14:paraId="18F8B12F" w14:textId="77777777" w:rsidR="00D7481C" w:rsidRDefault="00000000">
      <w:pPr>
        <w:keepNext/>
        <w:spacing w:before="320" w:after="120"/>
      </w:pPr>
      <w:r>
        <w:rPr>
          <w:b/>
          <w:color w:val="0F2C59"/>
          <w:sz w:val="36"/>
        </w:rPr>
        <w:t>Part 6: Time-Series &amp; Datetime Analytics</w:t>
      </w:r>
    </w:p>
    <w:p w14:paraId="17B2280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df["order_timestamp"] = pd.to_datetime(df["order_timestamp"])</w:t>
      </w:r>
      <w:r>
        <w:rPr>
          <w:rFonts w:ascii="Consolas" w:hAnsi="Consolas"/>
          <w:color w:val="0F172A"/>
          <w:sz w:val="17"/>
        </w:rPr>
        <w:br/>
      </w:r>
      <w:r>
        <w:rPr>
          <w:rFonts w:ascii="Consolas" w:hAnsi="Consolas"/>
          <w:color w:val="0F172A"/>
          <w:sz w:val="17"/>
        </w:rPr>
        <w:br/>
        <w:t># 1. Component Extraction via .dt accessor</w:t>
      </w:r>
      <w:r>
        <w:rPr>
          <w:rFonts w:ascii="Consolas" w:hAnsi="Consolas"/>
          <w:color w:val="0F172A"/>
          <w:sz w:val="17"/>
        </w:rPr>
        <w:br/>
        <w:t>df["year"] = df["order_timestamp"].dt.year</w:t>
      </w:r>
      <w:r>
        <w:rPr>
          <w:rFonts w:ascii="Consolas" w:hAnsi="Consolas"/>
          <w:color w:val="0F172A"/>
          <w:sz w:val="17"/>
        </w:rPr>
        <w:br/>
        <w:t>df["month_name"] = df["order_timestamp"].dt.month_name()</w:t>
      </w:r>
      <w:r>
        <w:rPr>
          <w:rFonts w:ascii="Consolas" w:hAnsi="Consolas"/>
          <w:color w:val="0F172A"/>
          <w:sz w:val="17"/>
        </w:rPr>
        <w:br/>
        <w:t>df["day_of_week"] = df["order_timestamp"].dt.day_name()</w:t>
      </w:r>
      <w:r>
        <w:rPr>
          <w:rFonts w:ascii="Consolas" w:hAnsi="Consolas"/>
          <w:color w:val="0F172A"/>
          <w:sz w:val="17"/>
        </w:rPr>
        <w:br/>
        <w:t>df["is_weekend"] = df["order_timestamp"].dt.dayofweek.isin([5, 6])</w:t>
      </w:r>
      <w:r>
        <w:rPr>
          <w:rFonts w:ascii="Consolas" w:hAnsi="Consolas"/>
          <w:color w:val="0F172A"/>
          <w:sz w:val="17"/>
        </w:rPr>
        <w:br/>
      </w:r>
      <w:r>
        <w:rPr>
          <w:rFonts w:ascii="Consolas" w:hAnsi="Consolas"/>
          <w:color w:val="0F172A"/>
          <w:sz w:val="17"/>
        </w:rPr>
        <w:br/>
        <w:t># 2. Resampling (Time-based GroupBy)</w:t>
      </w:r>
      <w:r>
        <w:rPr>
          <w:rFonts w:ascii="Consolas" w:hAnsi="Consolas"/>
          <w:color w:val="0F172A"/>
          <w:sz w:val="17"/>
        </w:rPr>
        <w:br/>
        <w:t>monthly_sales = df.set_index("order_timestamp")["revenue"].resample("M").sum()</w:t>
      </w:r>
      <w:r>
        <w:rPr>
          <w:rFonts w:ascii="Consolas" w:hAnsi="Consolas"/>
          <w:color w:val="0F172A"/>
          <w:sz w:val="17"/>
        </w:rPr>
        <w:br/>
      </w:r>
      <w:r>
        <w:rPr>
          <w:rFonts w:ascii="Consolas" w:hAnsi="Consolas"/>
          <w:color w:val="0F172A"/>
          <w:sz w:val="17"/>
        </w:rPr>
        <w:br/>
        <w:t># 3. Rolling Moving Windows</w:t>
      </w:r>
      <w:r>
        <w:rPr>
          <w:rFonts w:ascii="Consolas" w:hAnsi="Consolas"/>
          <w:color w:val="0F172A"/>
          <w:sz w:val="17"/>
        </w:rPr>
        <w:br/>
        <w:t>df["7d_rolling_avg"] = df.set_index("order_timestamp")["revenue"].rolling("7D").mean().values</w:t>
      </w:r>
    </w:p>
    <w:p w14:paraId="28B640C1" w14:textId="77777777" w:rsidR="00D7481C" w:rsidRDefault="00D7481C">
      <w:pPr>
        <w:pBdr>
          <w:bottom w:val="single" w:sz="6" w:space="1" w:color="CBD5E1"/>
        </w:pBdr>
        <w:spacing w:before="120" w:after="120"/>
      </w:pPr>
    </w:p>
    <w:p w14:paraId="72DEE608" w14:textId="77777777" w:rsidR="00D7481C" w:rsidRDefault="00000000">
      <w:pPr>
        <w:keepNext/>
        <w:spacing w:before="320" w:after="120"/>
      </w:pPr>
      <w:r>
        <w:rPr>
          <w:b/>
          <w:color w:val="0F2C59"/>
          <w:sz w:val="36"/>
        </w:rPr>
        <w:t>Part 7: Required Deliverable: Messy CSV Data Ingestion &amp; Executive Summary Pipeline</w:t>
      </w:r>
    </w:p>
    <w:p w14:paraId="6C2BAA67" w14:textId="77777777" w:rsidR="00D7481C" w:rsidRDefault="00000000">
      <w:pPr>
        <w:keepNext/>
        <w:spacing w:before="200"/>
      </w:pPr>
      <w:r>
        <w:rPr>
          <w:b/>
          <w:color w:val="1E40AF"/>
          <w:sz w:val="24"/>
        </w:rPr>
        <w:t>Business Scenario</w:t>
      </w:r>
    </w:p>
    <w:p w14:paraId="62352807" w14:textId="77777777" w:rsidR="00D7481C" w:rsidRDefault="00000000">
      <w:pPr>
        <w:spacing w:before="20"/>
      </w:pPr>
      <w:r>
        <w:t xml:space="preserve">You are given a raw, corrupted sales log CSV file </w:t>
      </w:r>
      <w:r>
        <w:rPr>
          <w:rFonts w:ascii="Consolas" w:hAnsi="Consolas"/>
          <w:color w:val="BE185D"/>
          <w:sz w:val="19"/>
        </w:rPr>
        <w:t>raw_sales_data.csv</w:t>
      </w:r>
      <w:r>
        <w:t>. The data contains:</w:t>
      </w:r>
    </w:p>
    <w:p w14:paraId="2C4D8310" w14:textId="77777777" w:rsidR="00D7481C" w:rsidRDefault="00000000">
      <w:pPr>
        <w:spacing w:before="20" w:after="40"/>
        <w:ind w:left="360"/>
      </w:pPr>
      <w:r>
        <w:rPr>
          <w:b/>
          <w:color w:val="3B82F6"/>
        </w:rPr>
        <w:t xml:space="preserve">• </w:t>
      </w:r>
      <w:r>
        <w:t>Missing customer IDs and negative quantities.</w:t>
      </w:r>
    </w:p>
    <w:p w14:paraId="34A9D395" w14:textId="77777777" w:rsidR="00D7481C" w:rsidRDefault="00000000">
      <w:pPr>
        <w:spacing w:before="20" w:after="40"/>
        <w:ind w:left="360"/>
      </w:pPr>
      <w:r>
        <w:rPr>
          <w:b/>
          <w:color w:val="3B82F6"/>
        </w:rPr>
        <w:t xml:space="preserve">• </w:t>
      </w:r>
      <w:r>
        <w:t xml:space="preserve">String currency fields formatted like </w:t>
      </w:r>
      <w:r>
        <w:rPr>
          <w:rFonts w:ascii="Consolas" w:hAnsi="Consolas"/>
          <w:color w:val="BE185D"/>
          <w:sz w:val="19"/>
        </w:rPr>
        <w:t>"$1,250.00"</w:t>
      </w:r>
      <w:r>
        <w:t>.</w:t>
      </w:r>
    </w:p>
    <w:p w14:paraId="7226BBA4" w14:textId="77777777" w:rsidR="00D7481C" w:rsidRDefault="00000000">
      <w:pPr>
        <w:spacing w:before="20" w:after="40"/>
        <w:ind w:left="360"/>
      </w:pPr>
      <w:r>
        <w:rPr>
          <w:b/>
          <w:color w:val="3B82F6"/>
        </w:rPr>
        <w:t xml:space="preserve">• </w:t>
      </w:r>
      <w:r>
        <w:t>Inconsistent date formats.</w:t>
      </w:r>
    </w:p>
    <w:p w14:paraId="52F96B7A" w14:textId="77777777" w:rsidR="00D7481C" w:rsidRDefault="00000000">
      <w:pPr>
        <w:spacing w:before="20" w:after="40"/>
        <w:ind w:left="360"/>
      </w:pPr>
      <w:r>
        <w:rPr>
          <w:b/>
          <w:color w:val="3B82F6"/>
        </w:rPr>
        <w:t xml:space="preserve">• </w:t>
      </w:r>
      <w:r>
        <w:t>Duplicate order IDs.</w:t>
      </w:r>
    </w:p>
    <w:p w14:paraId="459D0C8C" w14:textId="77777777" w:rsidR="00D7481C" w:rsidRDefault="00000000">
      <w:pPr>
        <w:keepNext/>
        <w:spacing w:before="200"/>
      </w:pPr>
      <w:r>
        <w:rPr>
          <w:b/>
          <w:color w:val="1E40AF"/>
          <w:sz w:val="24"/>
        </w:rPr>
        <w:t>Production Solution Script</w:t>
      </w:r>
    </w:p>
    <w:p w14:paraId="34F73FE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pandas as pd</w:t>
      </w:r>
      <w:r>
        <w:rPr>
          <w:rFonts w:ascii="Consolas" w:hAnsi="Consolas"/>
          <w:color w:val="0F172A"/>
          <w:sz w:val="17"/>
        </w:rPr>
        <w:br/>
        <w:t>import numpy as np</w:t>
      </w:r>
      <w:r>
        <w:rPr>
          <w:rFonts w:ascii="Consolas" w:hAnsi="Consolas"/>
          <w:color w:val="0F172A"/>
          <w:sz w:val="17"/>
        </w:rPr>
        <w:br/>
      </w:r>
      <w:r>
        <w:rPr>
          <w:rFonts w:ascii="Consolas" w:hAnsi="Consolas"/>
          <w:color w:val="0F172A"/>
          <w:sz w:val="17"/>
        </w:rPr>
        <w:br/>
        <w:t>def clean_and_summarize_sales(file_path: str) -&gt; pd.DataFrame:</w:t>
      </w:r>
      <w:r>
        <w:rPr>
          <w:rFonts w:ascii="Consolas" w:hAnsi="Consolas"/>
          <w:color w:val="0F172A"/>
          <w:sz w:val="17"/>
        </w:rPr>
        <w:br/>
        <w:t xml:space="preserve">    """</w:t>
      </w:r>
      <w:r>
        <w:rPr>
          <w:rFonts w:ascii="Consolas" w:hAnsi="Consolas"/>
          <w:color w:val="0F172A"/>
          <w:sz w:val="17"/>
        </w:rPr>
        <w:br/>
        <w:t xml:space="preserve">    Ingests dirty transaction data, validates integrity, removes anomalies,</w:t>
      </w:r>
      <w:r>
        <w:rPr>
          <w:rFonts w:ascii="Consolas" w:hAnsi="Consolas"/>
          <w:color w:val="0F172A"/>
          <w:sz w:val="17"/>
        </w:rPr>
        <w:br/>
        <w:t xml:space="preserve">    and produces an executive summary table by Product Category.</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 xml:space="preserve">    # 1. Ingestion</w:t>
      </w:r>
      <w:r>
        <w:rPr>
          <w:rFonts w:ascii="Consolas" w:hAnsi="Consolas"/>
          <w:color w:val="0F172A"/>
          <w:sz w:val="17"/>
        </w:rPr>
        <w:br/>
        <w:t xml:space="preserve">    df = pd.read_csv(file_path)</w:t>
      </w:r>
      <w:r>
        <w:rPr>
          <w:rFonts w:ascii="Consolas" w:hAnsi="Consolas"/>
          <w:color w:val="0F172A"/>
          <w:sz w:val="17"/>
        </w:rPr>
        <w:br/>
        <w:t xml:space="preserve">    </w:t>
      </w:r>
      <w:r>
        <w:rPr>
          <w:rFonts w:ascii="Consolas" w:hAnsi="Consolas"/>
          <w:color w:val="0F172A"/>
          <w:sz w:val="17"/>
        </w:rPr>
        <w:br/>
        <w:t xml:space="preserve">    # 2. Deduplication on Business Key</w:t>
      </w:r>
      <w:r>
        <w:rPr>
          <w:rFonts w:ascii="Consolas" w:hAnsi="Consolas"/>
          <w:color w:val="0F172A"/>
          <w:sz w:val="17"/>
        </w:rPr>
        <w:br/>
        <w:t xml:space="preserve">    initial_rows = len(df)</w:t>
      </w:r>
      <w:r>
        <w:rPr>
          <w:rFonts w:ascii="Consolas" w:hAnsi="Consolas"/>
          <w:color w:val="0F172A"/>
          <w:sz w:val="17"/>
        </w:rPr>
        <w:br/>
        <w:t xml:space="preserve">    df = df.drop_duplicates(subset=["order_id"], keep="first")</w:t>
      </w:r>
      <w:r>
        <w:rPr>
          <w:rFonts w:ascii="Consolas" w:hAnsi="Consolas"/>
          <w:color w:val="0F172A"/>
          <w:sz w:val="17"/>
        </w:rPr>
        <w:br/>
        <w:t xml:space="preserve">    </w:t>
      </w:r>
      <w:r>
        <w:rPr>
          <w:rFonts w:ascii="Consolas" w:hAnsi="Consolas"/>
          <w:color w:val="0F172A"/>
          <w:sz w:val="17"/>
        </w:rPr>
        <w:br/>
        <w:t xml:space="preserve">    # 3. Clean Currency Strings to Numeric Float</w:t>
      </w:r>
      <w:r>
        <w:rPr>
          <w:rFonts w:ascii="Consolas" w:hAnsi="Consolas"/>
          <w:color w:val="0F172A"/>
          <w:sz w:val="17"/>
        </w:rPr>
        <w:br/>
        <w:t xml:space="preserve">    df["unit_price"] = (</w:t>
      </w:r>
      <w:r>
        <w:rPr>
          <w:rFonts w:ascii="Consolas" w:hAnsi="Consolas"/>
          <w:color w:val="0F172A"/>
          <w:sz w:val="17"/>
        </w:rPr>
        <w:br/>
        <w:t xml:space="preserve">        df["unit_price"]</w:t>
      </w:r>
      <w:r>
        <w:rPr>
          <w:rFonts w:ascii="Consolas" w:hAnsi="Consolas"/>
          <w:color w:val="0F172A"/>
          <w:sz w:val="17"/>
        </w:rPr>
        <w:br/>
        <w:t xml:space="preserve">        .astype(str)</w:t>
      </w:r>
      <w:r>
        <w:rPr>
          <w:rFonts w:ascii="Consolas" w:hAnsi="Consolas"/>
          <w:color w:val="0F172A"/>
          <w:sz w:val="17"/>
        </w:rPr>
        <w:br/>
        <w:t xml:space="preserve">        .str.replace("$", "", regex=False)</w:t>
      </w:r>
      <w:r>
        <w:rPr>
          <w:rFonts w:ascii="Consolas" w:hAnsi="Consolas"/>
          <w:color w:val="0F172A"/>
          <w:sz w:val="17"/>
        </w:rPr>
        <w:br/>
        <w:t xml:space="preserve">        .str.replace(",", "", regex=False)</w:t>
      </w:r>
      <w:r>
        <w:rPr>
          <w:rFonts w:ascii="Consolas" w:hAnsi="Consolas"/>
          <w:color w:val="0F172A"/>
          <w:sz w:val="17"/>
        </w:rPr>
        <w:br/>
        <w:t xml:space="preserve">        .str.strip()</w:t>
      </w:r>
      <w:r>
        <w:rPr>
          <w:rFonts w:ascii="Consolas" w:hAnsi="Consolas"/>
          <w:color w:val="0F172A"/>
          <w:sz w:val="17"/>
        </w:rPr>
        <w:br/>
        <w:t xml:space="preserve">    )</w:t>
      </w:r>
      <w:r>
        <w:rPr>
          <w:rFonts w:ascii="Consolas" w:hAnsi="Consolas"/>
          <w:color w:val="0F172A"/>
          <w:sz w:val="17"/>
        </w:rPr>
        <w:br/>
        <w:t xml:space="preserve">    df["unit_price"] = pd.to_numeric(df["unit_price"], errors="coerce")</w:t>
      </w:r>
      <w:r>
        <w:rPr>
          <w:rFonts w:ascii="Consolas" w:hAnsi="Consolas"/>
          <w:color w:val="0F172A"/>
          <w:sz w:val="17"/>
        </w:rPr>
        <w:br/>
        <w:t xml:space="preserve">    </w:t>
      </w:r>
      <w:r>
        <w:rPr>
          <w:rFonts w:ascii="Consolas" w:hAnsi="Consolas"/>
          <w:color w:val="0F172A"/>
          <w:sz w:val="17"/>
        </w:rPr>
        <w:br/>
        <w:t xml:space="preserve">    # 4. Standardize Dates</w:t>
      </w:r>
      <w:r>
        <w:rPr>
          <w:rFonts w:ascii="Consolas" w:hAnsi="Consolas"/>
          <w:color w:val="0F172A"/>
          <w:sz w:val="17"/>
        </w:rPr>
        <w:br/>
        <w:t xml:space="preserve">    df["order_date"] = pd.to_datetime(df["order_date"], errors="coerce")</w:t>
      </w:r>
      <w:r>
        <w:rPr>
          <w:rFonts w:ascii="Consolas" w:hAnsi="Consolas"/>
          <w:color w:val="0F172A"/>
          <w:sz w:val="17"/>
        </w:rPr>
        <w:br/>
        <w:t xml:space="preserve">    </w:t>
      </w:r>
      <w:r>
        <w:rPr>
          <w:rFonts w:ascii="Consolas" w:hAnsi="Consolas"/>
          <w:color w:val="0F172A"/>
          <w:sz w:val="17"/>
        </w:rPr>
        <w:br/>
        <w:t xml:space="preserve">    # 5. Handle Integrity Anomalies (Negative quantity, null dates, null prices)</w:t>
      </w:r>
      <w:r>
        <w:rPr>
          <w:rFonts w:ascii="Consolas" w:hAnsi="Consolas"/>
          <w:color w:val="0F172A"/>
          <w:sz w:val="17"/>
        </w:rPr>
        <w:br/>
        <w:t xml:space="preserve">    valid_mask = (</w:t>
      </w:r>
      <w:r>
        <w:rPr>
          <w:rFonts w:ascii="Consolas" w:hAnsi="Consolas"/>
          <w:color w:val="0F172A"/>
          <w:sz w:val="17"/>
        </w:rPr>
        <w:br/>
        <w:t xml:space="preserve">        df["order_date"].notna() &amp;</w:t>
      </w:r>
      <w:r>
        <w:rPr>
          <w:rFonts w:ascii="Consolas" w:hAnsi="Consolas"/>
          <w:color w:val="0F172A"/>
          <w:sz w:val="17"/>
        </w:rPr>
        <w:br/>
        <w:t xml:space="preserve">        df["unit_price"].notna() &amp;</w:t>
      </w:r>
      <w:r>
        <w:rPr>
          <w:rFonts w:ascii="Consolas" w:hAnsi="Consolas"/>
          <w:color w:val="0F172A"/>
          <w:sz w:val="17"/>
        </w:rPr>
        <w:br/>
        <w:t xml:space="preserve">        (df["unit_price"] &gt; 0) &amp;</w:t>
      </w:r>
      <w:r>
        <w:rPr>
          <w:rFonts w:ascii="Consolas" w:hAnsi="Consolas"/>
          <w:color w:val="0F172A"/>
          <w:sz w:val="17"/>
        </w:rPr>
        <w:br/>
        <w:t xml:space="preserve">        (df["quantity"] &gt; 0)</w:t>
      </w:r>
      <w:r>
        <w:rPr>
          <w:rFonts w:ascii="Consolas" w:hAnsi="Consolas"/>
          <w:color w:val="0F172A"/>
          <w:sz w:val="17"/>
        </w:rPr>
        <w:br/>
        <w:t xml:space="preserve">    )</w:t>
      </w:r>
      <w:r>
        <w:rPr>
          <w:rFonts w:ascii="Consolas" w:hAnsi="Consolas"/>
          <w:color w:val="0F172A"/>
          <w:sz w:val="17"/>
        </w:rPr>
        <w:br/>
        <w:t xml:space="preserve">    df_clean = df.loc[valid_mask].copy()</w:t>
      </w:r>
      <w:r>
        <w:rPr>
          <w:rFonts w:ascii="Consolas" w:hAnsi="Consolas"/>
          <w:color w:val="0F172A"/>
          <w:sz w:val="17"/>
        </w:rPr>
        <w:br/>
        <w:t xml:space="preserve">    </w:t>
      </w:r>
      <w:r>
        <w:rPr>
          <w:rFonts w:ascii="Consolas" w:hAnsi="Consolas"/>
          <w:color w:val="0F172A"/>
          <w:sz w:val="17"/>
        </w:rPr>
        <w:br/>
        <w:t xml:space="preserve">    # 6. Feature Engineering</w:t>
      </w:r>
      <w:r>
        <w:rPr>
          <w:rFonts w:ascii="Consolas" w:hAnsi="Consolas"/>
          <w:color w:val="0F172A"/>
          <w:sz w:val="17"/>
        </w:rPr>
        <w:br/>
        <w:t xml:space="preserve">    df_clean["gross_revenue"] = df_clean["quantity"] * df_clean["unit_price"]</w:t>
      </w:r>
      <w:r>
        <w:rPr>
          <w:rFonts w:ascii="Consolas" w:hAnsi="Consolas"/>
          <w:color w:val="0F172A"/>
          <w:sz w:val="17"/>
        </w:rPr>
        <w:br/>
        <w:t xml:space="preserve">    </w:t>
      </w:r>
      <w:r>
        <w:rPr>
          <w:rFonts w:ascii="Consolas" w:hAnsi="Consolas"/>
          <w:color w:val="0F172A"/>
          <w:sz w:val="17"/>
        </w:rPr>
        <w:br/>
        <w:t xml:space="preserve">    # 7. Executive Summary Table</w:t>
      </w:r>
      <w:r>
        <w:rPr>
          <w:rFonts w:ascii="Consolas" w:hAnsi="Consolas"/>
          <w:color w:val="0F172A"/>
          <w:sz w:val="17"/>
        </w:rPr>
        <w:br/>
        <w:t xml:space="preserve">    summary = df_clean.groupby("category").agg(</w:t>
      </w:r>
      <w:r>
        <w:rPr>
          <w:rFonts w:ascii="Consolas" w:hAnsi="Consolas"/>
          <w:color w:val="0F172A"/>
          <w:sz w:val="17"/>
        </w:rPr>
        <w:br/>
        <w:t xml:space="preserve">        total_orders=("order_id", "count"),</w:t>
      </w:r>
      <w:r>
        <w:rPr>
          <w:rFonts w:ascii="Consolas" w:hAnsi="Consolas"/>
          <w:color w:val="0F172A"/>
          <w:sz w:val="17"/>
        </w:rPr>
        <w:br/>
        <w:t xml:space="preserve">        total_units_sold=("quantity", "sum"),</w:t>
      </w:r>
      <w:r>
        <w:rPr>
          <w:rFonts w:ascii="Consolas" w:hAnsi="Consolas"/>
          <w:color w:val="0F172A"/>
          <w:sz w:val="17"/>
        </w:rPr>
        <w:br/>
        <w:t xml:space="preserve">        total_revenue=("gross_revenue", "sum"),</w:t>
      </w:r>
      <w:r>
        <w:rPr>
          <w:rFonts w:ascii="Consolas" w:hAnsi="Consolas"/>
          <w:color w:val="0F172A"/>
          <w:sz w:val="17"/>
        </w:rPr>
        <w:br/>
        <w:t xml:space="preserve">        avg_order_value=("gross_revenue", "mean"),</w:t>
      </w:r>
      <w:r>
        <w:rPr>
          <w:rFonts w:ascii="Consolas" w:hAnsi="Consolas"/>
          <w:color w:val="0F172A"/>
          <w:sz w:val="17"/>
        </w:rPr>
        <w:br/>
        <w:t xml:space="preserve">        max_single_sale=("gross_revenue", "max")</w:t>
      </w:r>
      <w:r>
        <w:rPr>
          <w:rFonts w:ascii="Consolas" w:hAnsi="Consolas"/>
          <w:color w:val="0F172A"/>
          <w:sz w:val="17"/>
        </w:rPr>
        <w:br/>
        <w:t xml:space="preserve">    ).reset_index()</w:t>
      </w:r>
      <w:r>
        <w:rPr>
          <w:rFonts w:ascii="Consolas" w:hAnsi="Consolas"/>
          <w:color w:val="0F172A"/>
          <w:sz w:val="17"/>
        </w:rPr>
        <w:br/>
        <w:t xml:space="preserve">    </w:t>
      </w:r>
      <w:r>
        <w:rPr>
          <w:rFonts w:ascii="Consolas" w:hAnsi="Consolas"/>
          <w:color w:val="0F172A"/>
          <w:sz w:val="17"/>
        </w:rPr>
        <w:br/>
        <w:t xml:space="preserve">    # Format currency for executive presentation</w:t>
      </w:r>
      <w:r>
        <w:rPr>
          <w:rFonts w:ascii="Consolas" w:hAnsi="Consolas"/>
          <w:color w:val="0F172A"/>
          <w:sz w:val="17"/>
        </w:rPr>
        <w:br/>
        <w:t xml:space="preserve">    summary["total_revenue"] = summary["total_revenue"].round(2)</w:t>
      </w:r>
      <w:r>
        <w:rPr>
          <w:rFonts w:ascii="Consolas" w:hAnsi="Consolas"/>
          <w:color w:val="0F172A"/>
          <w:sz w:val="17"/>
        </w:rPr>
        <w:br/>
        <w:t xml:space="preserve">    summary["avg_order_value"] = summary["avg_order_value"].round(2)</w:t>
      </w:r>
      <w:r>
        <w:rPr>
          <w:rFonts w:ascii="Consolas" w:hAnsi="Consolas"/>
          <w:color w:val="0F172A"/>
          <w:sz w:val="17"/>
        </w:rPr>
        <w:br/>
        <w:t xml:space="preserve">    </w:t>
      </w:r>
      <w:r>
        <w:rPr>
          <w:rFonts w:ascii="Consolas" w:hAnsi="Consolas"/>
          <w:color w:val="0F172A"/>
          <w:sz w:val="17"/>
        </w:rPr>
        <w:br/>
        <w:t xml:space="preserve">    # Append Company-Wide Total Row</w:t>
      </w:r>
      <w:r>
        <w:rPr>
          <w:rFonts w:ascii="Consolas" w:hAnsi="Consolas"/>
          <w:color w:val="0F172A"/>
          <w:sz w:val="17"/>
        </w:rPr>
        <w:br/>
        <w:t xml:space="preserve">    total_row = pd.DataFrame([{</w:t>
      </w:r>
      <w:r>
        <w:rPr>
          <w:rFonts w:ascii="Consolas" w:hAnsi="Consolas"/>
          <w:color w:val="0F172A"/>
          <w:sz w:val="17"/>
        </w:rPr>
        <w:br/>
        <w:t xml:space="preserve">        "category": "TOTAL / COMPANY",</w:t>
      </w:r>
      <w:r>
        <w:rPr>
          <w:rFonts w:ascii="Consolas" w:hAnsi="Consolas"/>
          <w:color w:val="0F172A"/>
          <w:sz w:val="17"/>
        </w:rPr>
        <w:br/>
        <w:t xml:space="preserve">        "total_orders": summary["total_orders"].sum(),</w:t>
      </w:r>
      <w:r>
        <w:rPr>
          <w:rFonts w:ascii="Consolas" w:hAnsi="Consolas"/>
          <w:color w:val="0F172A"/>
          <w:sz w:val="17"/>
        </w:rPr>
        <w:br/>
        <w:t xml:space="preserve">        "total_units_sold": summary["total_units_sold"].sum(),</w:t>
      </w:r>
      <w:r>
        <w:rPr>
          <w:rFonts w:ascii="Consolas" w:hAnsi="Consolas"/>
          <w:color w:val="0F172A"/>
          <w:sz w:val="17"/>
        </w:rPr>
        <w:br/>
        <w:t xml:space="preserve">        "total_revenue": summary["total_revenue"].sum(),</w:t>
      </w:r>
      <w:r>
        <w:rPr>
          <w:rFonts w:ascii="Consolas" w:hAnsi="Consolas"/>
          <w:color w:val="0F172A"/>
          <w:sz w:val="17"/>
        </w:rPr>
        <w:br/>
        <w:t xml:space="preserve">        "avg_order_value": round(df_clean["gross_revenue"].mean(), 2),</w:t>
      </w:r>
      <w:r>
        <w:rPr>
          <w:rFonts w:ascii="Consolas" w:hAnsi="Consolas"/>
          <w:color w:val="0F172A"/>
          <w:sz w:val="17"/>
        </w:rPr>
        <w:br/>
        <w:t xml:space="preserve">        "max_single_sale": summary["max_single_sale"].max()</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final_executive_table = pd.concat([summary, total_row], ignore_index=True)</w:t>
      </w:r>
      <w:r>
        <w:rPr>
          <w:rFonts w:ascii="Consolas" w:hAnsi="Consolas"/>
          <w:color w:val="0F172A"/>
          <w:sz w:val="17"/>
        </w:rPr>
        <w:br/>
        <w:t xml:space="preserve">    return final_executive_table</w:t>
      </w:r>
    </w:p>
    <w:p w14:paraId="0C5B9A73" w14:textId="77777777" w:rsidR="00D7481C" w:rsidRDefault="00D7481C">
      <w:pPr>
        <w:pBdr>
          <w:bottom w:val="single" w:sz="6" w:space="1" w:color="CBD5E1"/>
        </w:pBdr>
        <w:spacing w:before="120" w:after="120"/>
      </w:pPr>
    </w:p>
    <w:p w14:paraId="3140E839" w14:textId="77777777" w:rsidR="00D7481C" w:rsidRDefault="00000000">
      <w:pPr>
        <w:keepNext/>
        <w:spacing w:before="320" w:after="120"/>
      </w:pPr>
      <w:r>
        <w:rPr>
          <w:b/>
          <w:color w:val="0F2C59"/>
          <w:sz w:val="36"/>
        </w:rPr>
        <w:lastRenderedPageBreak/>
        <w:t>Part 8: Structured Interview Question Bank</w:t>
      </w:r>
    </w:p>
    <w:p w14:paraId="2219A043" w14:textId="77777777" w:rsidR="00D7481C" w:rsidRDefault="00000000">
      <w:pPr>
        <w:keepNext/>
        <w:spacing w:before="200"/>
      </w:pPr>
      <w:r>
        <w:rPr>
          <w:b/>
          <w:color w:val="1E40AF"/>
          <w:sz w:val="24"/>
        </w:rPr>
        <w:t>Q1: What is the difference between df['col'] vs df[['col']]?</w:t>
      </w:r>
    </w:p>
    <w:p w14:paraId="4C25DDBE" w14:textId="77777777" w:rsidR="00D7481C" w:rsidRDefault="00000000">
      <w:pPr>
        <w:spacing w:before="20"/>
      </w:pPr>
      <w:r>
        <w:rPr>
          <w:b/>
        </w:rPr>
        <w:t>Answer:</w:t>
      </w:r>
    </w:p>
    <w:p w14:paraId="63B88CBA" w14:textId="77777777" w:rsidR="00D7481C" w:rsidRDefault="00000000">
      <w:pPr>
        <w:spacing w:before="20" w:after="40"/>
        <w:ind w:left="360"/>
      </w:pPr>
      <w:r>
        <w:rPr>
          <w:b/>
          <w:color w:val="3B82F6"/>
        </w:rPr>
        <w:t xml:space="preserve">• </w:t>
      </w:r>
      <w:r>
        <w:rPr>
          <w:rFonts w:ascii="Consolas" w:hAnsi="Consolas"/>
          <w:color w:val="BE185D"/>
          <w:sz w:val="19"/>
        </w:rPr>
        <w:t>df['col']</w:t>
      </w:r>
      <w:r>
        <w:t xml:space="preserve"> extracts a 1-dimensional </w:t>
      </w:r>
      <w:r>
        <w:rPr>
          <w:b/>
        </w:rPr>
        <w:t>Pandas Series</w:t>
      </w:r>
      <w:r>
        <w:t>.</w:t>
      </w:r>
    </w:p>
    <w:p w14:paraId="39FB9915" w14:textId="77777777" w:rsidR="00D7481C" w:rsidRDefault="00000000">
      <w:pPr>
        <w:spacing w:before="20" w:after="40"/>
        <w:ind w:left="360"/>
      </w:pPr>
      <w:r>
        <w:rPr>
          <w:b/>
          <w:color w:val="3B82F6"/>
        </w:rPr>
        <w:t xml:space="preserve">• </w:t>
      </w:r>
      <w:r>
        <w:rPr>
          <w:rFonts w:ascii="Consolas" w:hAnsi="Consolas"/>
          <w:color w:val="BE185D"/>
          <w:sz w:val="19"/>
        </w:rPr>
        <w:t>df[['col']]</w:t>
      </w:r>
      <w:r>
        <w:t xml:space="preserve"> extracts a 2-dimensional </w:t>
      </w:r>
      <w:r>
        <w:rPr>
          <w:b/>
        </w:rPr>
        <w:t>Pandas DataFrame</w:t>
      </w:r>
      <w:r>
        <w:t xml:space="preserve"> containing a single column. This distinction matters because DataFrame methods and Series methods differ, and passing a list of column names preserves DataFrame structure.</w:t>
      </w:r>
    </w:p>
    <w:p w14:paraId="042C887C" w14:textId="77777777" w:rsidR="00D7481C" w:rsidRDefault="00000000">
      <w:pPr>
        <w:keepNext/>
        <w:spacing w:before="200"/>
      </w:pPr>
      <w:r>
        <w:rPr>
          <w:b/>
          <w:color w:val="1E40AF"/>
          <w:sz w:val="24"/>
        </w:rPr>
        <w:t>Q2: Why is iterating over a DataFrame with for index, row in df.iterrows(): strongly discouraged in production?</w:t>
      </w:r>
    </w:p>
    <w:p w14:paraId="3B7CA5F5" w14:textId="77777777" w:rsidR="00D7481C" w:rsidRDefault="00000000">
      <w:pPr>
        <w:spacing w:before="20"/>
      </w:pPr>
      <w:r>
        <w:rPr>
          <w:b/>
        </w:rPr>
        <w:t>Answer:</w:t>
      </w:r>
      <w:r>
        <w:br/>
      </w:r>
      <w:r>
        <w:rPr>
          <w:rFonts w:ascii="Consolas" w:hAnsi="Consolas"/>
          <w:color w:val="BE185D"/>
          <w:sz w:val="19"/>
        </w:rPr>
        <w:t>iterrows()</w:t>
      </w:r>
      <w:r>
        <w:t xml:space="preserve"> is notoriously slow because for every single row, it boxes the data into a brand-new Pandas Series object and checks data types dynamically, completely bypassing NumPy's vectorization and C-level memory speed. Operations using </w:t>
      </w:r>
      <w:r>
        <w:rPr>
          <w:rFonts w:ascii="Consolas" w:hAnsi="Consolas"/>
          <w:color w:val="BE185D"/>
          <w:sz w:val="19"/>
        </w:rPr>
        <w:t>iterrows()</w:t>
      </w:r>
      <w:r>
        <w:t xml:space="preserve"> are typically $100\times$ to $1000\times$ slower than vectorized operations, </w:t>
      </w:r>
      <w:r>
        <w:rPr>
          <w:rFonts w:ascii="Consolas" w:hAnsi="Consolas"/>
          <w:color w:val="BE185D"/>
          <w:sz w:val="19"/>
        </w:rPr>
        <w:t>.apply()</w:t>
      </w:r>
      <w:r>
        <w:t>, or list comprehensions over NumPy arrays (</w:t>
      </w:r>
      <w:r>
        <w:rPr>
          <w:rFonts w:ascii="Consolas" w:hAnsi="Consolas"/>
          <w:color w:val="BE185D"/>
          <w:sz w:val="19"/>
        </w:rPr>
        <w:t>df['col'].to_numpy()</w:t>
      </w:r>
      <w:r>
        <w:t>).</w:t>
      </w:r>
    </w:p>
    <w:p w14:paraId="37F78896" w14:textId="77777777" w:rsidR="00D7481C" w:rsidRDefault="00000000">
      <w:pPr>
        <w:keepNext/>
        <w:spacing w:before="200"/>
      </w:pPr>
      <w:r>
        <w:rPr>
          <w:b/>
          <w:color w:val="1E40AF"/>
          <w:sz w:val="24"/>
        </w:rPr>
        <w:t>Q3: Explain the difference between merge() and concat() in Pandas.</w:t>
      </w:r>
    </w:p>
    <w:p w14:paraId="2E3FC181" w14:textId="77777777" w:rsidR="00D7481C" w:rsidRDefault="00000000">
      <w:pPr>
        <w:spacing w:before="20"/>
      </w:pPr>
      <w:r>
        <w:rPr>
          <w:b/>
        </w:rPr>
        <w:t>Answer:</w:t>
      </w:r>
    </w:p>
    <w:p w14:paraId="5EEF31A0" w14:textId="77777777" w:rsidR="00D7481C" w:rsidRDefault="00000000">
      <w:pPr>
        <w:spacing w:before="20" w:after="40"/>
        <w:ind w:left="360"/>
      </w:pPr>
      <w:r>
        <w:rPr>
          <w:b/>
          <w:color w:val="3B82F6"/>
        </w:rPr>
        <w:t xml:space="preserve">• </w:t>
      </w:r>
      <w:r>
        <w:rPr>
          <w:rFonts w:ascii="Consolas" w:hAnsi="Consolas"/>
          <w:color w:val="BE185D"/>
          <w:sz w:val="19"/>
        </w:rPr>
        <w:t>pd.merge()</w:t>
      </w:r>
      <w:r>
        <w:t xml:space="preserve"> performs database-style relational joins based on common key columns or index labels (equivalent to SQL </w:t>
      </w:r>
      <w:r>
        <w:rPr>
          <w:rFonts w:ascii="Consolas" w:hAnsi="Consolas"/>
          <w:color w:val="BE185D"/>
          <w:sz w:val="19"/>
        </w:rPr>
        <w:t>INNER</w:t>
      </w:r>
      <w:r>
        <w:t xml:space="preserve">, </w:t>
      </w:r>
      <w:r>
        <w:rPr>
          <w:rFonts w:ascii="Consolas" w:hAnsi="Consolas"/>
          <w:color w:val="BE185D"/>
          <w:sz w:val="19"/>
        </w:rPr>
        <w:t>LEFT</w:t>
      </w:r>
      <w:r>
        <w:t xml:space="preserve">, </w:t>
      </w:r>
      <w:r>
        <w:rPr>
          <w:rFonts w:ascii="Consolas" w:hAnsi="Consolas"/>
          <w:color w:val="BE185D"/>
          <w:sz w:val="19"/>
        </w:rPr>
        <w:t>RIGHT</w:t>
      </w:r>
      <w:r>
        <w:t xml:space="preserve">, </w:t>
      </w:r>
      <w:r>
        <w:rPr>
          <w:rFonts w:ascii="Consolas" w:hAnsi="Consolas"/>
          <w:color w:val="BE185D"/>
          <w:sz w:val="19"/>
        </w:rPr>
        <w:t>OUTER</w:t>
      </w:r>
      <w:r>
        <w:t xml:space="preserve"> joins).</w:t>
      </w:r>
    </w:p>
    <w:p w14:paraId="194FB712" w14:textId="77777777" w:rsidR="00D7481C" w:rsidRDefault="00000000">
      <w:pPr>
        <w:spacing w:before="20" w:after="40"/>
        <w:ind w:left="360"/>
      </w:pPr>
      <w:r>
        <w:rPr>
          <w:b/>
          <w:color w:val="3B82F6"/>
        </w:rPr>
        <w:t xml:space="preserve">• </w:t>
      </w:r>
      <w:r>
        <w:rPr>
          <w:rFonts w:ascii="Consolas" w:hAnsi="Consolas"/>
          <w:color w:val="BE185D"/>
          <w:sz w:val="19"/>
        </w:rPr>
        <w:t>pd.concat()</w:t>
      </w:r>
      <w:r>
        <w:t xml:space="preserve"> stitches DataFrames together along an axis (vertically </w:t>
      </w:r>
      <w:r>
        <w:rPr>
          <w:rFonts w:ascii="Consolas" w:hAnsi="Consolas"/>
          <w:color w:val="BE185D"/>
          <w:sz w:val="19"/>
        </w:rPr>
        <w:t>axis=0</w:t>
      </w:r>
      <w:r>
        <w:t xml:space="preserve"> like SQL </w:t>
      </w:r>
      <w:r>
        <w:rPr>
          <w:rFonts w:ascii="Consolas" w:hAnsi="Consolas"/>
          <w:color w:val="BE185D"/>
          <w:sz w:val="19"/>
        </w:rPr>
        <w:t>UNION ALL</w:t>
      </w:r>
      <w:r>
        <w:t xml:space="preserve">, or horizontally </w:t>
      </w:r>
      <w:r>
        <w:rPr>
          <w:rFonts w:ascii="Consolas" w:hAnsi="Consolas"/>
          <w:color w:val="BE185D"/>
          <w:sz w:val="19"/>
        </w:rPr>
        <w:t>axis=1</w:t>
      </w:r>
      <w:r>
        <w:t>) purely based on index alignment, without evaluating key join predicates.</w:t>
      </w:r>
    </w:p>
    <w:p w14:paraId="222EEF41" w14:textId="77777777" w:rsidR="00D7481C" w:rsidRDefault="00000000">
      <w:pPr>
        <w:keepNext/>
        <w:spacing w:before="200"/>
      </w:pPr>
      <w:r>
        <w:rPr>
          <w:b/>
          <w:color w:val="1E40AF"/>
          <w:sz w:val="24"/>
        </w:rPr>
        <w:t>Q4: How does Pandas handle missing values under the hood for integer and boolean columns?</w:t>
      </w:r>
    </w:p>
    <w:p w14:paraId="7D9D4F8D" w14:textId="77777777" w:rsidR="00D7481C" w:rsidRDefault="00000000">
      <w:pPr>
        <w:spacing w:before="20"/>
      </w:pPr>
      <w:r>
        <w:rPr>
          <w:b/>
        </w:rPr>
        <w:t>Answer:</w:t>
      </w:r>
      <w:r>
        <w:br/>
        <w:t xml:space="preserve">Historically, Pandas coerced integer columns containing missing values to </w:t>
      </w:r>
      <w:r>
        <w:rPr>
          <w:rFonts w:ascii="Consolas" w:hAnsi="Consolas"/>
          <w:color w:val="BE185D"/>
          <w:sz w:val="19"/>
        </w:rPr>
        <w:t>float64</w:t>
      </w:r>
      <w:r>
        <w:t xml:space="preserve"> because standard NumPy arrays did not support integer </w:t>
      </w:r>
      <w:r>
        <w:rPr>
          <w:rFonts w:ascii="Consolas" w:hAnsi="Consolas"/>
          <w:color w:val="BE185D"/>
          <w:sz w:val="19"/>
        </w:rPr>
        <w:t>NaN</w:t>
      </w:r>
      <w:r>
        <w:t>. In modern Pandas (versions 1.0+), Pandas introduced nullable data types (</w:t>
      </w:r>
      <w:r>
        <w:rPr>
          <w:rFonts w:ascii="Consolas" w:hAnsi="Consolas"/>
          <w:color w:val="BE185D"/>
          <w:sz w:val="19"/>
        </w:rPr>
        <w:t>Int64</w:t>
      </w:r>
      <w:r>
        <w:t xml:space="preserve">, </w:t>
      </w:r>
      <w:r>
        <w:rPr>
          <w:rFonts w:ascii="Consolas" w:hAnsi="Consolas"/>
          <w:color w:val="BE185D"/>
          <w:sz w:val="19"/>
        </w:rPr>
        <w:t>boolean</w:t>
      </w:r>
      <w:r>
        <w:t xml:space="preserve">, </w:t>
      </w:r>
      <w:r>
        <w:rPr>
          <w:rFonts w:ascii="Consolas" w:hAnsi="Consolas"/>
          <w:color w:val="BE185D"/>
          <w:sz w:val="19"/>
        </w:rPr>
        <w:t>string</w:t>
      </w:r>
      <w:r>
        <w:t>) backed by a separate boolean bitmask that tracks null status without altering the underlying numerical data type.</w:t>
      </w:r>
    </w:p>
    <w:p w14:paraId="1701C43E" w14:textId="77777777" w:rsidR="00D7481C" w:rsidRDefault="00D7481C">
      <w:pPr>
        <w:pBdr>
          <w:bottom w:val="single" w:sz="6" w:space="1" w:color="CBD5E1"/>
        </w:pBdr>
        <w:spacing w:before="120" w:after="120"/>
      </w:pPr>
    </w:p>
    <w:p w14:paraId="39D24748" w14:textId="77777777" w:rsidR="00D7481C" w:rsidRDefault="00000000">
      <w:pPr>
        <w:keepNext/>
        <w:spacing w:before="320" w:after="120"/>
      </w:pPr>
      <w:r>
        <w:rPr>
          <w:b/>
          <w:color w:val="0F2C59"/>
          <w:sz w:val="36"/>
        </w:rPr>
        <w:t>Part 9: 10-Minute Rapid Revision Sheet</w:t>
      </w:r>
    </w:p>
    <w:p w14:paraId="530556F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NUMPY &amp; PANDAS CHEAT SHEET                        │</w:t>
      </w:r>
      <w:r>
        <w:rPr>
          <w:rFonts w:ascii="Consolas" w:hAnsi="Consolas"/>
          <w:color w:val="0F172A"/>
          <w:sz w:val="17"/>
        </w:rPr>
        <w:br/>
        <w:t>├────────────────────────────────────────────────────────────────────────┤</w:t>
      </w:r>
      <w:r>
        <w:rPr>
          <w:rFonts w:ascii="Consolas" w:hAnsi="Consolas"/>
          <w:color w:val="0F172A"/>
          <w:sz w:val="17"/>
        </w:rPr>
        <w:br/>
        <w:t>│ 1. NUMPY:                                                              │</w:t>
      </w:r>
      <w:r>
        <w:rPr>
          <w:rFonts w:ascii="Consolas" w:hAnsi="Consolas"/>
          <w:color w:val="0F172A"/>
          <w:sz w:val="17"/>
        </w:rPr>
        <w:br/>
        <w:t>│    - Homogeneous memory buffer. Strides define byte steps.             │</w:t>
      </w:r>
      <w:r>
        <w:rPr>
          <w:rFonts w:ascii="Consolas" w:hAnsi="Consolas"/>
          <w:color w:val="0F172A"/>
          <w:sz w:val="17"/>
        </w:rPr>
        <w:br/>
        <w:t>│    - Broadcasting: Trailing dims must match or be 1.                   │</w:t>
      </w:r>
      <w:r>
        <w:rPr>
          <w:rFonts w:ascii="Consolas" w:hAnsi="Consolas"/>
          <w:color w:val="0F172A"/>
          <w:sz w:val="17"/>
        </w:rPr>
        <w:br/>
        <w:t>├────────────────────────────────────────────────────────────────────────┤</w:t>
      </w:r>
      <w:r>
        <w:rPr>
          <w:rFonts w:ascii="Consolas" w:hAnsi="Consolas"/>
          <w:color w:val="0F172A"/>
          <w:sz w:val="17"/>
        </w:rPr>
        <w:br/>
        <w:t>│ 2. INDEXING:                                                           │</w:t>
      </w:r>
      <w:r>
        <w:rPr>
          <w:rFonts w:ascii="Consolas" w:hAnsi="Consolas"/>
          <w:color w:val="0F172A"/>
          <w:sz w:val="17"/>
        </w:rPr>
        <w:br/>
        <w:t>│    - .loc[] : Label-based (INCLUDES endpoint).                         │</w:t>
      </w:r>
      <w:r>
        <w:rPr>
          <w:rFonts w:ascii="Consolas" w:hAnsi="Consolas"/>
          <w:color w:val="0F172A"/>
          <w:sz w:val="17"/>
        </w:rPr>
        <w:br/>
        <w:t>│    - .iloc[]: Integer position-based (EXCLUDES endpoint).              │</w:t>
      </w:r>
      <w:r>
        <w:rPr>
          <w:rFonts w:ascii="Consolas" w:hAnsi="Consolas"/>
          <w:color w:val="0F172A"/>
          <w:sz w:val="17"/>
        </w:rPr>
        <w:br/>
        <w:t>│    - Avoid Chained Indexing: df.loc[mask, 'col'] = val.                │</w:t>
      </w:r>
      <w:r>
        <w:rPr>
          <w:rFonts w:ascii="Consolas" w:hAnsi="Consolas"/>
          <w:color w:val="0F172A"/>
          <w:sz w:val="17"/>
        </w:rPr>
        <w:br/>
        <w:t>├────────────────────────────────────────────────────────────────────────┤</w:t>
      </w:r>
      <w:r>
        <w:rPr>
          <w:rFonts w:ascii="Consolas" w:hAnsi="Consolas"/>
          <w:color w:val="0F172A"/>
          <w:sz w:val="17"/>
        </w:rPr>
        <w:br/>
        <w:t>│ 3. GROUPBY PATTERNS:                                                   │</w:t>
      </w:r>
      <w:r>
        <w:rPr>
          <w:rFonts w:ascii="Consolas" w:hAnsi="Consolas"/>
          <w:color w:val="0F172A"/>
          <w:sz w:val="17"/>
        </w:rPr>
        <w:br/>
      </w:r>
      <w:r>
        <w:rPr>
          <w:rFonts w:ascii="Consolas" w:hAnsi="Consolas"/>
          <w:color w:val="0F172A"/>
          <w:sz w:val="17"/>
        </w:rPr>
        <w:lastRenderedPageBreak/>
        <w:t>│    - .agg()      : Collapses rows into summary metrics.                │</w:t>
      </w:r>
      <w:r>
        <w:rPr>
          <w:rFonts w:ascii="Consolas" w:hAnsi="Consolas"/>
          <w:color w:val="0F172A"/>
          <w:sz w:val="17"/>
        </w:rPr>
        <w:br/>
        <w:t>│    - .transform(): Broadcasts group metrics back to row granularity.   │</w:t>
      </w:r>
      <w:r>
        <w:rPr>
          <w:rFonts w:ascii="Consolas" w:hAnsi="Consolas"/>
          <w:color w:val="0F172A"/>
          <w:sz w:val="17"/>
        </w:rPr>
        <w:br/>
        <w:t>│    - .filter()   : Discards groups failing group-level condition.      │</w:t>
      </w:r>
      <w:r>
        <w:rPr>
          <w:rFonts w:ascii="Consolas" w:hAnsi="Consolas"/>
          <w:color w:val="0F172A"/>
          <w:sz w:val="17"/>
        </w:rPr>
        <w:br/>
        <w:t>├────────────────────────────────────────────────────────────────────────┤</w:t>
      </w:r>
      <w:r>
        <w:rPr>
          <w:rFonts w:ascii="Consolas" w:hAnsi="Consolas"/>
          <w:color w:val="0F172A"/>
          <w:sz w:val="17"/>
        </w:rPr>
        <w:br/>
        <w:t>│ 4. RESHAPING:                                                          │</w:t>
      </w:r>
      <w:r>
        <w:rPr>
          <w:rFonts w:ascii="Consolas" w:hAnsi="Consolas"/>
          <w:color w:val="0F172A"/>
          <w:sz w:val="17"/>
        </w:rPr>
        <w:br/>
        <w:t>│    - pivot_table(): Long to Wide (Aggregates values).                  │</w:t>
      </w:r>
      <w:r>
        <w:rPr>
          <w:rFonts w:ascii="Consolas" w:hAnsi="Consolas"/>
          <w:color w:val="0F172A"/>
          <w:sz w:val="17"/>
        </w:rPr>
        <w:br/>
        <w:t>│    - melt()       : Wide to Long (Unpivots columns into rows).         │</w:t>
      </w:r>
      <w:r>
        <w:rPr>
          <w:rFonts w:ascii="Consolas" w:hAnsi="Consolas"/>
          <w:color w:val="0F172A"/>
          <w:sz w:val="17"/>
        </w:rPr>
        <w:br/>
        <w:t>├────────────────────────────────────────────────────────────────────────┤</w:t>
      </w:r>
      <w:r>
        <w:rPr>
          <w:rFonts w:ascii="Consolas" w:hAnsi="Consolas"/>
          <w:color w:val="0F172A"/>
          <w:sz w:val="17"/>
        </w:rPr>
        <w:br/>
        <w:t>│ 5. CLEANING:                                                           │</w:t>
      </w:r>
      <w:r>
        <w:rPr>
          <w:rFonts w:ascii="Consolas" w:hAnsi="Consolas"/>
          <w:color w:val="0F172A"/>
          <w:sz w:val="17"/>
        </w:rPr>
        <w:br/>
        <w:t>│    - IQR Bounds   : [Q1 - 1.5*IQR, Q3 + 1.5*IQR]                       │</w:t>
      </w:r>
      <w:r>
        <w:rPr>
          <w:rFonts w:ascii="Consolas" w:hAnsi="Consolas"/>
          <w:color w:val="0F172A"/>
          <w:sz w:val="17"/>
        </w:rPr>
        <w:br/>
        <w:t>│    - Categoricals : df['col'].astype('category') saves up to 80% RAM.  │</w:t>
      </w:r>
      <w:r>
        <w:rPr>
          <w:rFonts w:ascii="Consolas" w:hAnsi="Consolas"/>
          <w:color w:val="0F172A"/>
          <w:sz w:val="17"/>
        </w:rPr>
        <w:br/>
        <w:t>│    - Datetime     : df['dt'].dt.month, df.resample('M').sum()          │</w:t>
      </w:r>
      <w:r>
        <w:rPr>
          <w:rFonts w:ascii="Consolas" w:hAnsi="Consolas"/>
          <w:color w:val="0F172A"/>
          <w:sz w:val="17"/>
        </w:rPr>
        <w:br/>
        <w:t>└────────────────────────────────────────────────────────────────────────┘</w:t>
      </w:r>
    </w:p>
    <w:p w14:paraId="0EE547D3" w14:textId="77777777" w:rsidR="00D7481C" w:rsidRDefault="00D7481C">
      <w:pPr>
        <w:pBdr>
          <w:bottom w:val="single" w:sz="6" w:space="1" w:color="CBD5E1"/>
        </w:pBdr>
        <w:spacing w:before="120" w:after="120"/>
      </w:pPr>
    </w:p>
    <w:p w14:paraId="0D012F30" w14:textId="77777777" w:rsidR="00D7481C" w:rsidRDefault="00000000">
      <w:pPr>
        <w:keepNext/>
        <w:spacing w:before="320" w:after="120"/>
      </w:pPr>
      <w:r>
        <w:rPr>
          <w:b/>
          <w:color w:val="0F2C59"/>
          <w:sz w:val="36"/>
        </w:rPr>
        <w:t>Part 10: 100-Mark Self-Assessment Examination</w:t>
      </w:r>
    </w:p>
    <w:p w14:paraId="017C0D7F" w14:textId="77777777" w:rsidR="00D7481C" w:rsidRDefault="00000000">
      <w:pPr>
        <w:keepNext/>
        <w:spacing w:before="200"/>
      </w:pPr>
      <w:r>
        <w:rPr>
          <w:b/>
          <w:color w:val="1E40AF"/>
          <w:sz w:val="24"/>
        </w:rPr>
        <w:t>Section A: Conceptual &amp; API Nuances (25 Marks — 5 marks each)</w:t>
      </w:r>
    </w:p>
    <w:p w14:paraId="0F1E7870" w14:textId="77777777" w:rsidR="00D7481C" w:rsidRDefault="00000000">
      <w:pPr>
        <w:spacing w:before="20"/>
      </w:pPr>
      <w:r>
        <w:rPr>
          <w:b/>
        </w:rPr>
        <w:t>Q1:</w:t>
      </w:r>
      <w:r>
        <w:t xml:space="preserve"> What is the result of slicing a DataFrame with </w:t>
      </w:r>
      <w:r>
        <w:rPr>
          <w:rFonts w:ascii="Consolas" w:hAnsi="Consolas"/>
          <w:color w:val="BE185D"/>
          <w:sz w:val="19"/>
        </w:rPr>
        <w:t>.loc[1:3]</w:t>
      </w:r>
      <w:r>
        <w:t xml:space="preserve"> when the DataFrame's index contains integer labels </w:t>
      </w:r>
      <w:r>
        <w:rPr>
          <w:rFonts w:ascii="Consolas" w:hAnsi="Consolas"/>
          <w:color w:val="BE185D"/>
          <w:sz w:val="19"/>
        </w:rPr>
        <w:t>[1, 2, 3, 4, 5]</w:t>
      </w:r>
      <w:r>
        <w:t>?</w:t>
      </w:r>
      <w:r>
        <w:br/>
      </w:r>
      <w:r>
        <w:br/>
        <w:t>(a) Rows at integer positions 1 and 2 (labels 2 and 3).</w:t>
      </w:r>
      <w:r>
        <w:br/>
      </w:r>
      <w:r>
        <w:br/>
        <w:t>(b) Rows with labels 1, 2, and 3.</w:t>
      </w:r>
      <w:r>
        <w:br/>
      </w:r>
      <w:r>
        <w:br/>
        <w:t>(c) Rows with labels 1 and 2 only.</w:t>
      </w:r>
      <w:r>
        <w:br/>
      </w:r>
      <w:r>
        <w:br/>
        <w:t xml:space="preserve">(d) </w:t>
      </w:r>
      <w:r>
        <w:rPr>
          <w:rFonts w:ascii="Consolas" w:hAnsi="Consolas"/>
          <w:color w:val="BE185D"/>
          <w:sz w:val="19"/>
        </w:rPr>
        <w:t>KeyError</w:t>
      </w:r>
      <w:r>
        <w:t>.</w:t>
      </w:r>
    </w:p>
    <w:p w14:paraId="1EFF161D" w14:textId="77777777" w:rsidR="00D7481C" w:rsidRDefault="00000000">
      <w:pPr>
        <w:spacing w:before="20"/>
      </w:pPr>
      <w:r>
        <w:rPr>
          <w:b/>
        </w:rPr>
        <w:t>Q2:</w:t>
      </w:r>
      <w:r>
        <w:t xml:space="preserve"> When merging two DataFrames with duplicate keys on both sides ($M$ matches on left, $N$ matches on right), how many rows does </w:t>
      </w:r>
      <w:r>
        <w:rPr>
          <w:rFonts w:ascii="Consolas" w:hAnsi="Consolas"/>
          <w:color w:val="BE185D"/>
          <w:sz w:val="19"/>
        </w:rPr>
        <w:t>pd.merge(how='inner')</w:t>
      </w:r>
      <w:r>
        <w:t xml:space="preserve"> generate for that key?</w:t>
      </w:r>
      <w:r>
        <w:br/>
      </w:r>
      <w:r>
        <w:br/>
        <w:t>(a) $M + N$</w:t>
      </w:r>
      <w:r>
        <w:br/>
      </w:r>
      <w:r>
        <w:br/>
        <w:t>(b) $\max(M, N)$</w:t>
      </w:r>
      <w:r>
        <w:br/>
      </w:r>
      <w:r>
        <w:br/>
        <w:t>(c) $M \times N$</w:t>
      </w:r>
      <w:r>
        <w:br/>
      </w:r>
      <w:r>
        <w:br/>
        <w:t>(d) 0</w:t>
      </w:r>
    </w:p>
    <w:p w14:paraId="3B002912" w14:textId="77777777" w:rsidR="00D7481C" w:rsidRDefault="00000000">
      <w:pPr>
        <w:spacing w:before="20"/>
      </w:pPr>
      <w:r>
        <w:rPr>
          <w:b/>
        </w:rPr>
        <w:t>Q3:</w:t>
      </w:r>
      <w:r>
        <w:t xml:space="preserve"> Which method converts a wide DataFrame with columns </w:t>
      </w:r>
      <w:r>
        <w:rPr>
          <w:rFonts w:ascii="Consolas" w:hAnsi="Consolas"/>
          <w:color w:val="BE185D"/>
          <w:sz w:val="19"/>
        </w:rPr>
        <w:t>['ID', 'Q1_Sales', 'Q2_Sales']</w:t>
      </w:r>
      <w:r>
        <w:t xml:space="preserve"> into a long-form DataFrame?</w:t>
      </w:r>
      <w:r>
        <w:br/>
      </w:r>
      <w:r>
        <w:br/>
        <w:t xml:space="preserve">(a) </w:t>
      </w:r>
      <w:r>
        <w:rPr>
          <w:rFonts w:ascii="Consolas" w:hAnsi="Consolas"/>
          <w:color w:val="BE185D"/>
          <w:sz w:val="19"/>
        </w:rPr>
        <w:t>.pivot()</w:t>
      </w:r>
      <w:r>
        <w:br/>
      </w:r>
      <w:r>
        <w:br/>
        <w:t xml:space="preserve">(b) </w:t>
      </w:r>
      <w:r>
        <w:rPr>
          <w:rFonts w:ascii="Consolas" w:hAnsi="Consolas"/>
          <w:color w:val="BE185D"/>
          <w:sz w:val="19"/>
        </w:rPr>
        <w:t>.melt()</w:t>
      </w:r>
      <w:r>
        <w:br/>
      </w:r>
      <w:r>
        <w:br/>
        <w:t xml:space="preserve">(c) </w:t>
      </w:r>
      <w:r>
        <w:rPr>
          <w:rFonts w:ascii="Consolas" w:hAnsi="Consolas"/>
          <w:color w:val="BE185D"/>
          <w:sz w:val="19"/>
        </w:rPr>
        <w:t>.stack()</w:t>
      </w:r>
      <w:r>
        <w:br/>
      </w:r>
      <w:r>
        <w:br/>
        <w:t xml:space="preserve">(d) </w:t>
      </w:r>
      <w:r>
        <w:rPr>
          <w:rFonts w:ascii="Consolas" w:hAnsi="Consolas"/>
          <w:color w:val="BE185D"/>
          <w:sz w:val="19"/>
        </w:rPr>
        <w:t>.explode()</w:t>
      </w:r>
    </w:p>
    <w:p w14:paraId="10346129" w14:textId="77777777" w:rsidR="00D7481C" w:rsidRDefault="00000000">
      <w:pPr>
        <w:spacing w:before="20"/>
      </w:pPr>
      <w:r>
        <w:rPr>
          <w:b/>
        </w:rPr>
        <w:lastRenderedPageBreak/>
        <w:t>Q4:</w:t>
      </w:r>
      <w:r>
        <w:t xml:space="preserve"> What is the primary purpose of </w:t>
      </w:r>
      <w:r>
        <w:rPr>
          <w:rFonts w:ascii="Consolas" w:hAnsi="Consolas"/>
          <w:color w:val="BE185D"/>
          <w:sz w:val="19"/>
        </w:rPr>
        <w:t>validate='one_to_many'</w:t>
      </w:r>
      <w:r>
        <w:t xml:space="preserve"> in </w:t>
      </w:r>
      <w:r>
        <w:rPr>
          <w:rFonts w:ascii="Consolas" w:hAnsi="Consolas"/>
          <w:color w:val="BE185D"/>
          <w:sz w:val="19"/>
        </w:rPr>
        <w:t>pd.merge()</w:t>
      </w:r>
      <w:r>
        <w:t>?</w:t>
      </w:r>
      <w:r>
        <w:br/>
      </w:r>
      <w:r>
        <w:br/>
        <w:t>(a) Enforces that the right table contains only unique keys.</w:t>
      </w:r>
      <w:r>
        <w:br/>
      </w:r>
      <w:r>
        <w:br/>
        <w:t>(b) Enforces that the left table contains only unique keys, raising an exception if duplicates exist.</w:t>
      </w:r>
      <w:r>
        <w:br/>
      </w:r>
      <w:r>
        <w:br/>
        <w:t>(c) Converts the output DataFrame to a one-dimensional Series.</w:t>
      </w:r>
      <w:r>
        <w:br/>
      </w:r>
      <w:r>
        <w:br/>
        <w:t>(d) Automatically fills null values with 0.</w:t>
      </w:r>
    </w:p>
    <w:p w14:paraId="448013F2" w14:textId="77777777" w:rsidR="00D7481C" w:rsidRDefault="00000000">
      <w:pPr>
        <w:spacing w:before="20"/>
      </w:pPr>
      <w:r>
        <w:rPr>
          <w:b/>
        </w:rPr>
        <w:t>Q5:</w:t>
      </w:r>
      <w:r>
        <w:t xml:space="preserve"> Why does converting a low-cardinality string column to dtype </w:t>
      </w:r>
      <w:r>
        <w:rPr>
          <w:rFonts w:ascii="Consolas" w:hAnsi="Consolas"/>
          <w:color w:val="BE185D"/>
          <w:sz w:val="19"/>
        </w:rPr>
        <w:t>category</w:t>
      </w:r>
      <w:r>
        <w:t xml:space="preserve"> drastically reduce memory consumption?</w:t>
      </w:r>
      <w:r>
        <w:br/>
      </w:r>
      <w:r>
        <w:br/>
        <w:t>(a) Strings are compressed using gzip in memory.</w:t>
      </w:r>
      <w:r>
        <w:br/>
      </w:r>
      <w:r>
        <w:br/>
        <w:t xml:space="preserve">(b) Unique strings are stored once in a dictionary, and the column is replaced by small integer codes (e.g., </w:t>
      </w:r>
      <w:r>
        <w:rPr>
          <w:rFonts w:ascii="Consolas" w:hAnsi="Consolas"/>
          <w:color w:val="BE185D"/>
          <w:sz w:val="19"/>
        </w:rPr>
        <w:t>int8</w:t>
      </w:r>
      <w:r>
        <w:t>).</w:t>
      </w:r>
      <w:r>
        <w:br/>
      </w:r>
      <w:r>
        <w:br/>
        <w:t>(c) All uppercase letters are converted to lowercase.</w:t>
      </w:r>
      <w:r>
        <w:br/>
      </w:r>
      <w:r>
        <w:br/>
        <w:t>(d) It drops missing values automatically.</w:t>
      </w:r>
    </w:p>
    <w:p w14:paraId="008A11A5" w14:textId="77777777" w:rsidR="00D7481C" w:rsidRDefault="00D7481C">
      <w:pPr>
        <w:pBdr>
          <w:bottom w:val="single" w:sz="6" w:space="1" w:color="CBD5E1"/>
        </w:pBdr>
        <w:spacing w:before="120" w:after="120"/>
      </w:pPr>
    </w:p>
    <w:p w14:paraId="4BD39B8A" w14:textId="77777777" w:rsidR="00D7481C" w:rsidRDefault="00000000">
      <w:pPr>
        <w:keepNext/>
        <w:spacing w:before="200"/>
      </w:pPr>
      <w:r>
        <w:rPr>
          <w:b/>
          <w:color w:val="1E40AF"/>
          <w:sz w:val="24"/>
        </w:rPr>
        <w:t>Section B: Code Analysis &amp; Output Tracing (25 Marks)</w:t>
      </w:r>
    </w:p>
    <w:p w14:paraId="1002EA9C" w14:textId="77777777" w:rsidR="00D7481C" w:rsidRDefault="00000000">
      <w:pPr>
        <w:spacing w:before="20"/>
      </w:pPr>
      <w:r>
        <w:rPr>
          <w:b/>
        </w:rPr>
        <w:t>Q6 (10 Marks):</w:t>
      </w:r>
      <w:r>
        <w:t xml:space="preserve"> Given the following DataFrame:</w:t>
      </w:r>
    </w:p>
    <w:p w14:paraId="5AEF09B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df = pd.DataFrame({</w:t>
      </w:r>
      <w:r>
        <w:rPr>
          <w:rFonts w:ascii="Consolas" w:hAnsi="Consolas"/>
          <w:color w:val="0F172A"/>
          <w:sz w:val="17"/>
        </w:rPr>
        <w:br/>
        <w:t xml:space="preserve">    'dept': ['Sales', 'Sales', 'IT', 'IT'],</w:t>
      </w:r>
      <w:r>
        <w:rPr>
          <w:rFonts w:ascii="Consolas" w:hAnsi="Consolas"/>
          <w:color w:val="0F172A"/>
          <w:sz w:val="17"/>
        </w:rPr>
        <w:br/>
        <w:t xml:space="preserve">    'bonus': [1000, 2000, 3000, 4000]</w:t>
      </w:r>
      <w:r>
        <w:rPr>
          <w:rFonts w:ascii="Consolas" w:hAnsi="Consolas"/>
          <w:color w:val="0F172A"/>
          <w:sz w:val="17"/>
        </w:rPr>
        <w:br/>
        <w:t>})</w:t>
      </w:r>
      <w:r>
        <w:rPr>
          <w:rFonts w:ascii="Consolas" w:hAnsi="Consolas"/>
          <w:color w:val="0F172A"/>
          <w:sz w:val="17"/>
        </w:rPr>
        <w:br/>
        <w:t>df['avg_bonus'] = df.groupby('dept')['bonus'].transform('mean')</w:t>
      </w:r>
    </w:p>
    <w:p w14:paraId="1F5456F2" w14:textId="77777777" w:rsidR="00D7481C" w:rsidRDefault="00000000">
      <w:pPr>
        <w:spacing w:before="20"/>
      </w:pPr>
      <w:r>
        <w:t xml:space="preserve">State the exact contents of the resulting DataFrame (columns: </w:t>
      </w:r>
      <w:r>
        <w:rPr>
          <w:rFonts w:ascii="Consolas" w:hAnsi="Consolas"/>
          <w:color w:val="BE185D"/>
          <w:sz w:val="19"/>
        </w:rPr>
        <w:t>dept</w:t>
      </w:r>
      <w:r>
        <w:t xml:space="preserve">, </w:t>
      </w:r>
      <w:r>
        <w:rPr>
          <w:rFonts w:ascii="Consolas" w:hAnsi="Consolas"/>
          <w:color w:val="BE185D"/>
          <w:sz w:val="19"/>
        </w:rPr>
        <w:t>bonus</w:t>
      </w:r>
      <w:r>
        <w:t xml:space="preserve">, </w:t>
      </w:r>
      <w:r>
        <w:rPr>
          <w:rFonts w:ascii="Consolas" w:hAnsi="Consolas"/>
          <w:color w:val="BE185D"/>
          <w:sz w:val="19"/>
        </w:rPr>
        <w:t>avg_bonus</w:t>
      </w:r>
      <w:r>
        <w:t>).</w:t>
      </w:r>
    </w:p>
    <w:p w14:paraId="019854DD" w14:textId="77777777" w:rsidR="00D7481C" w:rsidRDefault="00000000">
      <w:pPr>
        <w:spacing w:before="20"/>
      </w:pPr>
      <w:r>
        <w:rPr>
          <w:b/>
        </w:rPr>
        <w:t>Q7 (15 Marks):</w:t>
      </w:r>
      <w:r>
        <w:t xml:space="preserve"> What does this NumPy broadcasting operation output?</w:t>
      </w:r>
    </w:p>
    <w:p w14:paraId="4BFC58A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a = np.array([1, 2, 3]).reshape(3, 1)</w:t>
      </w:r>
      <w:r>
        <w:rPr>
          <w:rFonts w:ascii="Consolas" w:hAnsi="Consolas"/>
          <w:color w:val="0F172A"/>
          <w:sz w:val="17"/>
        </w:rPr>
        <w:br/>
        <w:t>b = np.array([10, 20])</w:t>
      </w:r>
      <w:r>
        <w:rPr>
          <w:rFonts w:ascii="Consolas" w:hAnsi="Consolas"/>
          <w:color w:val="0F172A"/>
          <w:sz w:val="17"/>
        </w:rPr>
        <w:br/>
        <w:t>c = a + b</w:t>
      </w:r>
    </w:p>
    <w:p w14:paraId="2AE30679" w14:textId="77777777" w:rsidR="00D7481C" w:rsidRDefault="00000000">
      <w:pPr>
        <w:spacing w:before="20"/>
      </w:pPr>
      <w:r>
        <w:t xml:space="preserve">State </w:t>
      </w:r>
      <w:r>
        <w:rPr>
          <w:rFonts w:ascii="Consolas" w:hAnsi="Consolas"/>
          <w:color w:val="BE185D"/>
          <w:sz w:val="19"/>
        </w:rPr>
        <w:t>c.shape</w:t>
      </w:r>
      <w:r>
        <w:t xml:space="preserve"> and write down the resulting 2D matrix.</w:t>
      </w:r>
    </w:p>
    <w:p w14:paraId="627C072D" w14:textId="77777777" w:rsidR="00D7481C" w:rsidRDefault="00D7481C">
      <w:pPr>
        <w:pBdr>
          <w:bottom w:val="single" w:sz="6" w:space="1" w:color="CBD5E1"/>
        </w:pBdr>
        <w:spacing w:before="120" w:after="120"/>
      </w:pPr>
    </w:p>
    <w:p w14:paraId="4B2C4488" w14:textId="77777777" w:rsidR="00D7481C" w:rsidRDefault="00000000">
      <w:pPr>
        <w:keepNext/>
        <w:spacing w:before="200"/>
      </w:pPr>
      <w:r>
        <w:rPr>
          <w:b/>
          <w:color w:val="1E40AF"/>
          <w:sz w:val="24"/>
        </w:rPr>
        <w:t>Section C: Implementation &amp; Data Cleaning Challenges (30 Marks)</w:t>
      </w:r>
    </w:p>
    <w:p w14:paraId="7C4DE08E" w14:textId="77777777" w:rsidR="00D7481C" w:rsidRDefault="00000000">
      <w:pPr>
        <w:spacing w:before="20"/>
      </w:pPr>
      <w:r>
        <w:rPr>
          <w:b/>
        </w:rPr>
        <w:t>Q8 (15 Marks):</w:t>
      </w:r>
      <w:r>
        <w:t xml:space="preserve"> Write a Python function </w:t>
      </w:r>
      <w:r>
        <w:rPr>
          <w:rFonts w:ascii="Consolas" w:hAnsi="Consolas"/>
          <w:color w:val="BE185D"/>
          <w:sz w:val="19"/>
        </w:rPr>
        <w:t>impute_missing_by_group(df: pd.DataFrame, group_col: str, target_col: str) -&gt; pd.DataFrame</w:t>
      </w:r>
      <w:r>
        <w:t xml:space="preserve"> that fills missing values in </w:t>
      </w:r>
      <w:r>
        <w:rPr>
          <w:rFonts w:ascii="Consolas" w:hAnsi="Consolas"/>
          <w:color w:val="BE185D"/>
          <w:sz w:val="19"/>
        </w:rPr>
        <w:t>target_col</w:t>
      </w:r>
      <w:r>
        <w:t xml:space="preserve"> with the </w:t>
      </w:r>
      <w:r>
        <w:rPr>
          <w:b/>
        </w:rPr>
        <w:t>median</w:t>
      </w:r>
      <w:r>
        <w:t xml:space="preserve"> of that column within each respective group in </w:t>
      </w:r>
      <w:r>
        <w:rPr>
          <w:rFonts w:ascii="Consolas" w:hAnsi="Consolas"/>
          <w:color w:val="BE185D"/>
          <w:sz w:val="19"/>
        </w:rPr>
        <w:t>group_col</w:t>
      </w:r>
      <w:r>
        <w:t>.</w:t>
      </w:r>
    </w:p>
    <w:p w14:paraId="52ACAEE8" w14:textId="77777777" w:rsidR="00D7481C" w:rsidRDefault="00000000">
      <w:pPr>
        <w:spacing w:before="20"/>
      </w:pPr>
      <w:r>
        <w:rPr>
          <w:b/>
        </w:rPr>
        <w:t>Q9 (15 Marks):</w:t>
      </w:r>
      <w:r>
        <w:t xml:space="preserve"> You are given an e-commerce DataFrame </w:t>
      </w:r>
      <w:r>
        <w:rPr>
          <w:rFonts w:ascii="Consolas" w:hAnsi="Consolas"/>
          <w:color w:val="BE185D"/>
          <w:sz w:val="19"/>
        </w:rPr>
        <w:t>orders</w:t>
      </w:r>
      <w:r>
        <w:t xml:space="preserve"> with columns </w:t>
      </w:r>
      <w:r>
        <w:rPr>
          <w:rFonts w:ascii="Consolas" w:hAnsi="Consolas"/>
          <w:color w:val="BE185D"/>
          <w:sz w:val="19"/>
        </w:rPr>
        <w:t>['customer_id', 'order_date', 'amount']</w:t>
      </w:r>
      <w:r>
        <w:t>. Write a query in Pandas to find:</w:t>
      </w:r>
    </w:p>
    <w:p w14:paraId="45BED5EB" w14:textId="77777777" w:rsidR="00D7481C" w:rsidRDefault="00000000">
      <w:pPr>
        <w:spacing w:before="20" w:after="40"/>
        <w:ind w:left="360"/>
      </w:pPr>
      <w:r>
        <w:rPr>
          <w:b/>
          <w:color w:val="3B82F6"/>
        </w:rPr>
        <w:t xml:space="preserve">• </w:t>
      </w:r>
      <w:r>
        <w:t>Top 5 customers by total spending.</w:t>
      </w:r>
    </w:p>
    <w:p w14:paraId="452177D4" w14:textId="77777777" w:rsidR="00D7481C" w:rsidRDefault="00000000">
      <w:pPr>
        <w:spacing w:before="20" w:after="40"/>
        <w:ind w:left="360"/>
      </w:pPr>
      <w:r>
        <w:rPr>
          <w:b/>
          <w:color w:val="3B82F6"/>
        </w:rPr>
        <w:t xml:space="preserve">• </w:t>
      </w:r>
      <w:r>
        <w:t xml:space="preserve">For each of these 5 customers, calculate their 3-order rolling average spend ordered by </w:t>
      </w:r>
      <w:r>
        <w:rPr>
          <w:rFonts w:ascii="Consolas" w:hAnsi="Consolas"/>
          <w:color w:val="BE185D"/>
          <w:sz w:val="19"/>
        </w:rPr>
        <w:t>order_date</w:t>
      </w:r>
      <w:r>
        <w:t>.</w:t>
      </w:r>
    </w:p>
    <w:p w14:paraId="2FFEE997" w14:textId="77777777" w:rsidR="00D7481C" w:rsidRDefault="00D7481C">
      <w:pPr>
        <w:pBdr>
          <w:bottom w:val="single" w:sz="6" w:space="1" w:color="CBD5E1"/>
        </w:pBdr>
        <w:spacing w:before="120" w:after="120"/>
      </w:pPr>
    </w:p>
    <w:p w14:paraId="61541D12" w14:textId="77777777" w:rsidR="00D7481C" w:rsidRDefault="00000000">
      <w:pPr>
        <w:keepNext/>
        <w:spacing w:before="200"/>
      </w:pPr>
      <w:r>
        <w:rPr>
          <w:b/>
          <w:color w:val="1E40AF"/>
          <w:sz w:val="24"/>
        </w:rPr>
        <w:t>Section D: Architectural &amp; Performance Scenario (20 Marks)</w:t>
      </w:r>
    </w:p>
    <w:p w14:paraId="72EC25DC" w14:textId="77777777" w:rsidR="00D7481C" w:rsidRDefault="00000000">
      <w:pPr>
        <w:spacing w:before="20"/>
      </w:pPr>
      <w:r>
        <w:rPr>
          <w:b/>
        </w:rPr>
        <w:t>Q10 (20 Marks):</w:t>
      </w:r>
      <w:r>
        <w:t xml:space="preserve"> A data science pipeline reads a 12 GB CSV file on a machine with 16 GB RAM using </w:t>
      </w:r>
      <w:r>
        <w:rPr>
          <w:rFonts w:ascii="Consolas" w:hAnsi="Consolas"/>
          <w:color w:val="BE185D"/>
          <w:sz w:val="19"/>
        </w:rPr>
        <w:t>df = pd.read_csv('data.csv')</w:t>
      </w:r>
      <w:r>
        <w:t>. The machine freezes due to RAM exhaustion.</w:t>
      </w:r>
    </w:p>
    <w:p w14:paraId="68755F75" w14:textId="77777777" w:rsidR="00D7481C" w:rsidRDefault="00000000">
      <w:pPr>
        <w:spacing w:before="20" w:after="40"/>
        <w:ind w:left="360"/>
      </w:pPr>
      <w:r>
        <w:rPr>
          <w:b/>
          <w:color w:val="3B82F6"/>
        </w:rPr>
        <w:t xml:space="preserve">• </w:t>
      </w:r>
      <w:r>
        <w:t>Explain why a 12 GB CSV file expands to 25–35 GB in RAM when loaded into standard Pandas. (8 marks)</w:t>
      </w:r>
    </w:p>
    <w:p w14:paraId="79DBF320" w14:textId="77777777" w:rsidR="00D7481C" w:rsidRDefault="00000000">
      <w:pPr>
        <w:spacing w:before="20" w:after="40"/>
        <w:ind w:left="360"/>
      </w:pPr>
      <w:r>
        <w:rPr>
          <w:b/>
          <w:color w:val="3B82F6"/>
        </w:rPr>
        <w:t xml:space="preserve">• </w:t>
      </w:r>
      <w:r>
        <w:t>Detail three concrete techniques in Pandas to successfully process this dataset without running out of memory. (12 marks)</w:t>
      </w:r>
    </w:p>
    <w:p w14:paraId="060B1AD9" w14:textId="77777777" w:rsidR="00D7481C" w:rsidRDefault="00D7481C">
      <w:pPr>
        <w:pBdr>
          <w:bottom w:val="single" w:sz="6" w:space="1" w:color="CBD5E1"/>
        </w:pBdr>
        <w:spacing w:before="120" w:after="120"/>
      </w:pPr>
    </w:p>
    <w:p w14:paraId="7311B2FF" w14:textId="77777777" w:rsidR="00D7481C" w:rsidRDefault="00000000">
      <w:pPr>
        <w:keepNext/>
        <w:spacing w:before="320" w:after="120"/>
      </w:pPr>
      <w:r>
        <w:rPr>
          <w:b/>
          <w:color w:val="0F2C59"/>
          <w:sz w:val="36"/>
        </w:rPr>
        <w:t>Assessment Solutions &amp; Scoring Guide</w:t>
      </w:r>
    </w:p>
    <w:p w14:paraId="090CDB5F" w14:textId="77777777" w:rsidR="00D7481C" w:rsidRDefault="00000000">
      <w:pPr>
        <w:keepNext/>
        <w:spacing w:before="200"/>
      </w:pPr>
      <w:r>
        <w:rPr>
          <w:b/>
          <w:color w:val="1E40AF"/>
          <w:sz w:val="24"/>
        </w:rPr>
        <w:t>Section A Solutions</w:t>
      </w:r>
    </w:p>
    <w:p w14:paraId="4D48935E" w14:textId="77777777" w:rsidR="00D7481C" w:rsidRDefault="00000000">
      <w:pPr>
        <w:spacing w:before="20" w:after="40"/>
        <w:ind w:left="360"/>
      </w:pPr>
      <w:r>
        <w:rPr>
          <w:b/>
          <w:color w:val="3B82F6"/>
        </w:rPr>
        <w:t xml:space="preserve">• </w:t>
      </w:r>
      <w:r>
        <w:rPr>
          <w:b/>
        </w:rPr>
        <w:t>Q1:</w:t>
      </w:r>
      <w:r>
        <w:t xml:space="preserve"> </w:t>
      </w:r>
      <w:r>
        <w:rPr>
          <w:b/>
        </w:rPr>
        <w:t>(b)</w:t>
      </w:r>
      <w:r>
        <w:t xml:space="preserve"> </w:t>
      </w:r>
      <w:r>
        <w:rPr>
          <w:rFonts w:ascii="Consolas" w:hAnsi="Consolas"/>
          <w:color w:val="BE185D"/>
          <w:sz w:val="19"/>
        </w:rPr>
        <w:t>.loc</w:t>
      </w:r>
      <w:r>
        <w:t xml:space="preserve"> is label-based and includes both endpoints (labels 1, 2, and 3).</w:t>
      </w:r>
    </w:p>
    <w:p w14:paraId="744A5E67" w14:textId="77777777" w:rsidR="00D7481C" w:rsidRDefault="00000000">
      <w:pPr>
        <w:spacing w:before="20" w:after="40"/>
        <w:ind w:left="360"/>
      </w:pPr>
      <w:r>
        <w:rPr>
          <w:b/>
          <w:color w:val="3B82F6"/>
        </w:rPr>
        <w:t xml:space="preserve">• </w:t>
      </w:r>
      <w:r>
        <w:rPr>
          <w:b/>
        </w:rPr>
        <w:t>Q2:</w:t>
      </w:r>
      <w:r>
        <w:t xml:space="preserve"> </w:t>
      </w:r>
      <w:r>
        <w:rPr>
          <w:b/>
        </w:rPr>
        <w:t>(c)</w:t>
      </w:r>
      <w:r>
        <w:t xml:space="preserve"> Cartesian multiplication on matching keys: $M \times N$.</w:t>
      </w:r>
    </w:p>
    <w:p w14:paraId="64148CC7" w14:textId="77777777" w:rsidR="00D7481C" w:rsidRDefault="00000000">
      <w:pPr>
        <w:spacing w:before="20" w:after="40"/>
        <w:ind w:left="360"/>
      </w:pPr>
      <w:r>
        <w:rPr>
          <w:b/>
          <w:color w:val="3B82F6"/>
        </w:rPr>
        <w:t xml:space="preserve">• </w:t>
      </w:r>
      <w:r>
        <w:rPr>
          <w:b/>
        </w:rPr>
        <w:t>Q3:</w:t>
      </w:r>
      <w:r>
        <w:t xml:space="preserve"> </w:t>
      </w:r>
      <w:r>
        <w:rPr>
          <w:b/>
        </w:rPr>
        <w:t>(b)</w:t>
      </w:r>
      <w:r>
        <w:t xml:space="preserve"> </w:t>
      </w:r>
      <w:r>
        <w:rPr>
          <w:rFonts w:ascii="Consolas" w:hAnsi="Consolas"/>
          <w:color w:val="BE185D"/>
          <w:sz w:val="19"/>
        </w:rPr>
        <w:t>.melt()</w:t>
      </w:r>
      <w:r>
        <w:t>.</w:t>
      </w:r>
    </w:p>
    <w:p w14:paraId="036995C6" w14:textId="77777777" w:rsidR="00D7481C" w:rsidRDefault="00000000">
      <w:pPr>
        <w:spacing w:before="20" w:after="40"/>
        <w:ind w:left="360"/>
      </w:pPr>
      <w:r>
        <w:rPr>
          <w:b/>
          <w:color w:val="3B82F6"/>
        </w:rPr>
        <w:t xml:space="preserve">• </w:t>
      </w:r>
      <w:r>
        <w:rPr>
          <w:b/>
        </w:rPr>
        <w:t>Q4:</w:t>
      </w:r>
      <w:r>
        <w:t xml:space="preserve"> </w:t>
      </w:r>
      <w:r>
        <w:rPr>
          <w:b/>
        </w:rPr>
        <w:t>(b)</w:t>
      </w:r>
      <w:r>
        <w:t xml:space="preserve"> Asserts that the left table's merge keys are strictly unique.</w:t>
      </w:r>
    </w:p>
    <w:p w14:paraId="04A37A7D" w14:textId="77777777" w:rsidR="00D7481C" w:rsidRDefault="00000000">
      <w:pPr>
        <w:spacing w:before="20" w:after="40"/>
        <w:ind w:left="360"/>
      </w:pPr>
      <w:r>
        <w:rPr>
          <w:b/>
          <w:color w:val="3B82F6"/>
        </w:rPr>
        <w:t xml:space="preserve">• </w:t>
      </w:r>
      <w:r>
        <w:rPr>
          <w:b/>
        </w:rPr>
        <w:t>Q5:</w:t>
      </w:r>
      <w:r>
        <w:t xml:space="preserve"> </w:t>
      </w:r>
      <w:r>
        <w:rPr>
          <w:b/>
        </w:rPr>
        <w:t>(b)</w:t>
      </w:r>
      <w:r>
        <w:t xml:space="preserve"> Encodes unique strings as an integer categorical dictionary.</w:t>
      </w:r>
    </w:p>
    <w:p w14:paraId="0E9ED1AC" w14:textId="77777777" w:rsidR="00D7481C" w:rsidRDefault="00000000">
      <w:pPr>
        <w:keepNext/>
        <w:spacing w:before="200"/>
      </w:pPr>
      <w:r>
        <w:rPr>
          <w:b/>
          <w:color w:val="1E40AF"/>
          <w:sz w:val="24"/>
        </w:rPr>
        <w:t>Section B Solutions</w:t>
      </w:r>
    </w:p>
    <w:p w14:paraId="7DDE792A" w14:textId="77777777" w:rsidR="00D7481C" w:rsidRDefault="00000000">
      <w:pPr>
        <w:spacing w:before="20"/>
      </w:pPr>
      <w:r>
        <w:rPr>
          <w:b/>
        </w:rPr>
        <w:t>Q6 Output:</w:t>
      </w:r>
    </w:p>
    <w:tbl>
      <w:tblPr>
        <w:tblStyle w:val="TableGrid"/>
        <w:tblW w:w="0" w:type="auto"/>
        <w:jc w:val="center"/>
        <w:tblLook w:val="04A0" w:firstRow="1" w:lastRow="0" w:firstColumn="1" w:lastColumn="0" w:noHBand="0" w:noVBand="1"/>
      </w:tblPr>
      <w:tblGrid>
        <w:gridCol w:w="3312"/>
        <w:gridCol w:w="3312"/>
        <w:gridCol w:w="3312"/>
      </w:tblGrid>
      <w:tr w:rsidR="00D7481C" w14:paraId="01063018" w14:textId="77777777">
        <w:trPr>
          <w:jc w:val="center"/>
        </w:trPr>
        <w:tc>
          <w:tcPr>
            <w:tcW w:w="3312" w:type="dxa"/>
            <w:shd w:val="clear" w:color="auto" w:fill="1E3A8A"/>
            <w:tcMar>
              <w:top w:w="90" w:type="dxa"/>
              <w:left w:w="130" w:type="dxa"/>
              <w:bottom w:w="90" w:type="dxa"/>
              <w:right w:w="130" w:type="dxa"/>
            </w:tcMar>
            <w:vAlign w:val="center"/>
          </w:tcPr>
          <w:p w14:paraId="5ADB3D9D" w14:textId="77777777" w:rsidR="00D7481C" w:rsidRDefault="00000000">
            <w:pPr>
              <w:spacing w:before="20" w:after="20" w:line="252" w:lineRule="auto"/>
            </w:pPr>
            <w:r>
              <w:rPr>
                <w:b/>
                <w:color w:val="FFFFFF"/>
                <w:sz w:val="19"/>
              </w:rPr>
              <w:t>dept</w:t>
            </w:r>
          </w:p>
        </w:tc>
        <w:tc>
          <w:tcPr>
            <w:tcW w:w="3312" w:type="dxa"/>
            <w:shd w:val="clear" w:color="auto" w:fill="1E3A8A"/>
            <w:tcMar>
              <w:top w:w="90" w:type="dxa"/>
              <w:left w:w="130" w:type="dxa"/>
              <w:bottom w:w="90" w:type="dxa"/>
              <w:right w:w="130" w:type="dxa"/>
            </w:tcMar>
            <w:vAlign w:val="center"/>
          </w:tcPr>
          <w:p w14:paraId="27D78588" w14:textId="77777777" w:rsidR="00D7481C" w:rsidRDefault="00000000">
            <w:pPr>
              <w:spacing w:before="20" w:after="20" w:line="252" w:lineRule="auto"/>
            </w:pPr>
            <w:r>
              <w:rPr>
                <w:b/>
                <w:color w:val="FFFFFF"/>
                <w:sz w:val="19"/>
              </w:rPr>
              <w:t>bonus</w:t>
            </w:r>
          </w:p>
        </w:tc>
        <w:tc>
          <w:tcPr>
            <w:tcW w:w="3312" w:type="dxa"/>
            <w:shd w:val="clear" w:color="auto" w:fill="1E3A8A"/>
            <w:tcMar>
              <w:top w:w="90" w:type="dxa"/>
              <w:left w:w="130" w:type="dxa"/>
              <w:bottom w:w="90" w:type="dxa"/>
              <w:right w:w="130" w:type="dxa"/>
            </w:tcMar>
            <w:vAlign w:val="center"/>
          </w:tcPr>
          <w:p w14:paraId="122A6F8D" w14:textId="77777777" w:rsidR="00D7481C" w:rsidRDefault="00000000">
            <w:pPr>
              <w:spacing w:before="20" w:after="20" w:line="252" w:lineRule="auto"/>
            </w:pPr>
            <w:r>
              <w:rPr>
                <w:b/>
                <w:color w:val="FFFFFF"/>
                <w:sz w:val="19"/>
              </w:rPr>
              <w:t>avg_bonus</w:t>
            </w:r>
          </w:p>
        </w:tc>
      </w:tr>
      <w:tr w:rsidR="00D7481C" w14:paraId="7049C25F" w14:textId="77777777">
        <w:trPr>
          <w:jc w:val="center"/>
        </w:trPr>
        <w:tc>
          <w:tcPr>
            <w:tcW w:w="3312" w:type="dxa"/>
            <w:shd w:val="clear" w:color="auto" w:fill="F8FAFC"/>
            <w:tcMar>
              <w:top w:w="90" w:type="dxa"/>
              <w:left w:w="130" w:type="dxa"/>
              <w:bottom w:w="90" w:type="dxa"/>
              <w:right w:w="130" w:type="dxa"/>
            </w:tcMar>
            <w:vAlign w:val="center"/>
          </w:tcPr>
          <w:p w14:paraId="656FC136" w14:textId="77777777" w:rsidR="00D7481C" w:rsidRDefault="00000000">
            <w:pPr>
              <w:spacing w:before="20" w:after="20" w:line="252" w:lineRule="auto"/>
            </w:pPr>
            <w:r>
              <w:rPr>
                <w:sz w:val="18"/>
              </w:rPr>
              <w:t>Sales</w:t>
            </w:r>
          </w:p>
        </w:tc>
        <w:tc>
          <w:tcPr>
            <w:tcW w:w="3312" w:type="dxa"/>
            <w:shd w:val="clear" w:color="auto" w:fill="F8FAFC"/>
            <w:tcMar>
              <w:top w:w="90" w:type="dxa"/>
              <w:left w:w="130" w:type="dxa"/>
              <w:bottom w:w="90" w:type="dxa"/>
              <w:right w:w="130" w:type="dxa"/>
            </w:tcMar>
            <w:vAlign w:val="center"/>
          </w:tcPr>
          <w:p w14:paraId="0B54332D" w14:textId="77777777" w:rsidR="00D7481C" w:rsidRDefault="00000000">
            <w:pPr>
              <w:spacing w:before="20" w:after="20" w:line="252" w:lineRule="auto"/>
            </w:pPr>
            <w:r>
              <w:rPr>
                <w:sz w:val="18"/>
              </w:rPr>
              <w:t>1000</w:t>
            </w:r>
          </w:p>
        </w:tc>
        <w:tc>
          <w:tcPr>
            <w:tcW w:w="3312" w:type="dxa"/>
            <w:shd w:val="clear" w:color="auto" w:fill="F8FAFC"/>
            <w:tcMar>
              <w:top w:w="90" w:type="dxa"/>
              <w:left w:w="130" w:type="dxa"/>
              <w:bottom w:w="90" w:type="dxa"/>
              <w:right w:w="130" w:type="dxa"/>
            </w:tcMar>
            <w:vAlign w:val="center"/>
          </w:tcPr>
          <w:p w14:paraId="383BFC45" w14:textId="77777777" w:rsidR="00D7481C" w:rsidRDefault="00000000">
            <w:pPr>
              <w:spacing w:before="20" w:after="20" w:line="252" w:lineRule="auto"/>
            </w:pPr>
            <w:r>
              <w:rPr>
                <w:sz w:val="18"/>
              </w:rPr>
              <w:t>1500.0</w:t>
            </w:r>
          </w:p>
        </w:tc>
      </w:tr>
      <w:tr w:rsidR="00D7481C" w14:paraId="1AACB3EF" w14:textId="77777777">
        <w:trPr>
          <w:jc w:val="center"/>
        </w:trPr>
        <w:tc>
          <w:tcPr>
            <w:tcW w:w="3312" w:type="dxa"/>
            <w:shd w:val="clear" w:color="auto" w:fill="FFFFFF"/>
            <w:tcMar>
              <w:top w:w="90" w:type="dxa"/>
              <w:left w:w="130" w:type="dxa"/>
              <w:bottom w:w="90" w:type="dxa"/>
              <w:right w:w="130" w:type="dxa"/>
            </w:tcMar>
            <w:vAlign w:val="center"/>
          </w:tcPr>
          <w:p w14:paraId="58B2B883" w14:textId="77777777" w:rsidR="00D7481C" w:rsidRDefault="00000000">
            <w:pPr>
              <w:spacing w:before="20" w:after="20" w:line="252" w:lineRule="auto"/>
            </w:pPr>
            <w:r>
              <w:rPr>
                <w:sz w:val="18"/>
              </w:rPr>
              <w:t>Sales</w:t>
            </w:r>
          </w:p>
        </w:tc>
        <w:tc>
          <w:tcPr>
            <w:tcW w:w="3312" w:type="dxa"/>
            <w:shd w:val="clear" w:color="auto" w:fill="FFFFFF"/>
            <w:tcMar>
              <w:top w:w="90" w:type="dxa"/>
              <w:left w:w="130" w:type="dxa"/>
              <w:bottom w:w="90" w:type="dxa"/>
              <w:right w:w="130" w:type="dxa"/>
            </w:tcMar>
            <w:vAlign w:val="center"/>
          </w:tcPr>
          <w:p w14:paraId="5B5D591F" w14:textId="77777777" w:rsidR="00D7481C" w:rsidRDefault="00000000">
            <w:pPr>
              <w:spacing w:before="20" w:after="20" w:line="252" w:lineRule="auto"/>
            </w:pPr>
            <w:r>
              <w:rPr>
                <w:sz w:val="18"/>
              </w:rPr>
              <w:t>2000</w:t>
            </w:r>
          </w:p>
        </w:tc>
        <w:tc>
          <w:tcPr>
            <w:tcW w:w="3312" w:type="dxa"/>
            <w:shd w:val="clear" w:color="auto" w:fill="FFFFFF"/>
            <w:tcMar>
              <w:top w:w="90" w:type="dxa"/>
              <w:left w:w="130" w:type="dxa"/>
              <w:bottom w:w="90" w:type="dxa"/>
              <w:right w:w="130" w:type="dxa"/>
            </w:tcMar>
            <w:vAlign w:val="center"/>
          </w:tcPr>
          <w:p w14:paraId="2730EACE" w14:textId="77777777" w:rsidR="00D7481C" w:rsidRDefault="00000000">
            <w:pPr>
              <w:spacing w:before="20" w:after="20" w:line="252" w:lineRule="auto"/>
            </w:pPr>
            <w:r>
              <w:rPr>
                <w:sz w:val="18"/>
              </w:rPr>
              <w:t>1500.0</w:t>
            </w:r>
          </w:p>
        </w:tc>
      </w:tr>
      <w:tr w:rsidR="00D7481C" w14:paraId="760B7998" w14:textId="77777777">
        <w:trPr>
          <w:jc w:val="center"/>
        </w:trPr>
        <w:tc>
          <w:tcPr>
            <w:tcW w:w="3312" w:type="dxa"/>
            <w:shd w:val="clear" w:color="auto" w:fill="F8FAFC"/>
            <w:tcMar>
              <w:top w:w="90" w:type="dxa"/>
              <w:left w:w="130" w:type="dxa"/>
              <w:bottom w:w="90" w:type="dxa"/>
              <w:right w:w="130" w:type="dxa"/>
            </w:tcMar>
            <w:vAlign w:val="center"/>
          </w:tcPr>
          <w:p w14:paraId="6E7F9C28" w14:textId="77777777" w:rsidR="00D7481C" w:rsidRDefault="00000000">
            <w:pPr>
              <w:spacing w:before="20" w:after="20" w:line="252" w:lineRule="auto"/>
            </w:pPr>
            <w:r>
              <w:rPr>
                <w:sz w:val="18"/>
              </w:rPr>
              <w:t>IT</w:t>
            </w:r>
          </w:p>
        </w:tc>
        <w:tc>
          <w:tcPr>
            <w:tcW w:w="3312" w:type="dxa"/>
            <w:shd w:val="clear" w:color="auto" w:fill="F8FAFC"/>
            <w:tcMar>
              <w:top w:w="90" w:type="dxa"/>
              <w:left w:w="130" w:type="dxa"/>
              <w:bottom w:w="90" w:type="dxa"/>
              <w:right w:w="130" w:type="dxa"/>
            </w:tcMar>
            <w:vAlign w:val="center"/>
          </w:tcPr>
          <w:p w14:paraId="30969D8C" w14:textId="77777777" w:rsidR="00D7481C" w:rsidRDefault="00000000">
            <w:pPr>
              <w:spacing w:before="20" w:after="20" w:line="252" w:lineRule="auto"/>
            </w:pPr>
            <w:r>
              <w:rPr>
                <w:sz w:val="18"/>
              </w:rPr>
              <w:t>3000</w:t>
            </w:r>
          </w:p>
        </w:tc>
        <w:tc>
          <w:tcPr>
            <w:tcW w:w="3312" w:type="dxa"/>
            <w:shd w:val="clear" w:color="auto" w:fill="F8FAFC"/>
            <w:tcMar>
              <w:top w:w="90" w:type="dxa"/>
              <w:left w:w="130" w:type="dxa"/>
              <w:bottom w:w="90" w:type="dxa"/>
              <w:right w:w="130" w:type="dxa"/>
            </w:tcMar>
            <w:vAlign w:val="center"/>
          </w:tcPr>
          <w:p w14:paraId="1D26D6CF" w14:textId="77777777" w:rsidR="00D7481C" w:rsidRDefault="00000000">
            <w:pPr>
              <w:spacing w:before="20" w:after="20" w:line="252" w:lineRule="auto"/>
            </w:pPr>
            <w:r>
              <w:rPr>
                <w:sz w:val="18"/>
              </w:rPr>
              <w:t>3500.0</w:t>
            </w:r>
          </w:p>
        </w:tc>
      </w:tr>
      <w:tr w:rsidR="00D7481C" w14:paraId="71570637" w14:textId="77777777">
        <w:trPr>
          <w:jc w:val="center"/>
        </w:trPr>
        <w:tc>
          <w:tcPr>
            <w:tcW w:w="3312" w:type="dxa"/>
            <w:shd w:val="clear" w:color="auto" w:fill="FFFFFF"/>
            <w:tcMar>
              <w:top w:w="90" w:type="dxa"/>
              <w:left w:w="130" w:type="dxa"/>
              <w:bottom w:w="90" w:type="dxa"/>
              <w:right w:w="130" w:type="dxa"/>
            </w:tcMar>
            <w:vAlign w:val="center"/>
          </w:tcPr>
          <w:p w14:paraId="3144B77A" w14:textId="77777777" w:rsidR="00D7481C" w:rsidRDefault="00000000">
            <w:pPr>
              <w:spacing w:before="20" w:after="20" w:line="252" w:lineRule="auto"/>
            </w:pPr>
            <w:r>
              <w:rPr>
                <w:sz w:val="18"/>
              </w:rPr>
              <w:t>IT</w:t>
            </w:r>
          </w:p>
        </w:tc>
        <w:tc>
          <w:tcPr>
            <w:tcW w:w="3312" w:type="dxa"/>
            <w:shd w:val="clear" w:color="auto" w:fill="FFFFFF"/>
            <w:tcMar>
              <w:top w:w="90" w:type="dxa"/>
              <w:left w:w="130" w:type="dxa"/>
              <w:bottom w:w="90" w:type="dxa"/>
              <w:right w:w="130" w:type="dxa"/>
            </w:tcMar>
            <w:vAlign w:val="center"/>
          </w:tcPr>
          <w:p w14:paraId="343F9585" w14:textId="77777777" w:rsidR="00D7481C" w:rsidRDefault="00000000">
            <w:pPr>
              <w:spacing w:before="20" w:after="20" w:line="252" w:lineRule="auto"/>
            </w:pPr>
            <w:r>
              <w:rPr>
                <w:sz w:val="18"/>
              </w:rPr>
              <w:t>4000</w:t>
            </w:r>
          </w:p>
        </w:tc>
        <w:tc>
          <w:tcPr>
            <w:tcW w:w="3312" w:type="dxa"/>
            <w:shd w:val="clear" w:color="auto" w:fill="FFFFFF"/>
            <w:tcMar>
              <w:top w:w="90" w:type="dxa"/>
              <w:left w:w="130" w:type="dxa"/>
              <w:bottom w:w="90" w:type="dxa"/>
              <w:right w:w="130" w:type="dxa"/>
            </w:tcMar>
            <w:vAlign w:val="center"/>
          </w:tcPr>
          <w:p w14:paraId="0657CCC3" w14:textId="77777777" w:rsidR="00D7481C" w:rsidRDefault="00000000">
            <w:pPr>
              <w:spacing w:before="20" w:after="20" w:line="252" w:lineRule="auto"/>
            </w:pPr>
            <w:r>
              <w:rPr>
                <w:sz w:val="18"/>
              </w:rPr>
              <w:t>3500.0</w:t>
            </w:r>
          </w:p>
        </w:tc>
      </w:tr>
    </w:tbl>
    <w:p w14:paraId="329660B8" w14:textId="77777777" w:rsidR="00D7481C" w:rsidRDefault="00D7481C">
      <w:pPr>
        <w:spacing w:after="80"/>
      </w:pPr>
    </w:p>
    <w:p w14:paraId="4E094CAF" w14:textId="77777777" w:rsidR="00D7481C" w:rsidRDefault="00000000">
      <w:pPr>
        <w:spacing w:before="20"/>
      </w:pPr>
      <w:r>
        <w:rPr>
          <w:b/>
        </w:rPr>
        <w:t>Q7 Output:</w:t>
      </w:r>
    </w:p>
    <w:p w14:paraId="55CFA73F" w14:textId="77777777" w:rsidR="00D7481C" w:rsidRDefault="00000000">
      <w:pPr>
        <w:spacing w:before="20" w:after="40"/>
        <w:ind w:left="360"/>
      </w:pPr>
      <w:r>
        <w:rPr>
          <w:b/>
          <w:color w:val="3B82F6"/>
        </w:rPr>
        <w:t xml:space="preserve">• </w:t>
      </w:r>
      <w:r>
        <w:rPr>
          <w:rFonts w:ascii="Consolas" w:hAnsi="Consolas"/>
          <w:color w:val="BE185D"/>
          <w:sz w:val="19"/>
        </w:rPr>
        <w:t>c.shape</w:t>
      </w:r>
      <w:r>
        <w:t xml:space="preserve">: </w:t>
      </w:r>
      <w:r>
        <w:rPr>
          <w:rFonts w:ascii="Consolas" w:hAnsi="Consolas"/>
          <w:color w:val="BE185D"/>
          <w:sz w:val="19"/>
        </w:rPr>
        <w:t>(3, 2)</w:t>
      </w:r>
    </w:p>
    <w:p w14:paraId="1A4FF547" w14:textId="77777777" w:rsidR="00D7481C" w:rsidRDefault="00000000">
      <w:pPr>
        <w:spacing w:before="20" w:after="40"/>
        <w:ind w:left="360"/>
      </w:pPr>
      <w:r>
        <w:rPr>
          <w:b/>
          <w:color w:val="3B82F6"/>
        </w:rPr>
        <w:t xml:space="preserve">• </w:t>
      </w:r>
      <w:r>
        <w:t>Matrix:</w:t>
      </w:r>
      <w:r>
        <w:rPr>
          <w:rFonts w:ascii="Consolas" w:hAnsi="Consolas"/>
          <w:color w:val="BE185D"/>
          <w:sz w:val="19"/>
        </w:rPr>
        <w:t>[[11, 21],</w:t>
      </w:r>
      <w:r>
        <w:rPr>
          <w:rFonts w:ascii="Consolas" w:hAnsi="Consolas"/>
          <w:color w:val="BE185D"/>
          <w:sz w:val="19"/>
        </w:rPr>
        <w:br/>
        <w:t xml:space="preserve"> [12, 22],</w:t>
      </w:r>
      <w:r>
        <w:rPr>
          <w:rFonts w:ascii="Consolas" w:hAnsi="Consolas"/>
          <w:color w:val="BE185D"/>
          <w:sz w:val="19"/>
        </w:rPr>
        <w:br/>
        <w:t xml:space="preserve"> [13, 23]]</w:t>
      </w:r>
      <w:r>
        <w:rPr>
          <w:rFonts w:ascii="Consolas" w:hAnsi="Consolas"/>
          <w:color w:val="BE185D"/>
          <w:sz w:val="19"/>
        </w:rPr>
        <w:br/>
      </w:r>
      <w:r>
        <w:br/>
      </w:r>
    </w:p>
    <w:p w14:paraId="08817306" w14:textId="77777777" w:rsidR="00D7481C" w:rsidRDefault="00000000">
      <w:pPr>
        <w:keepNext/>
        <w:spacing w:before="200"/>
      </w:pPr>
      <w:r>
        <w:rPr>
          <w:b/>
          <w:color w:val="1E40AF"/>
          <w:sz w:val="24"/>
        </w:rPr>
        <w:t>Section C Solutions</w:t>
      </w:r>
    </w:p>
    <w:p w14:paraId="69265291" w14:textId="77777777" w:rsidR="00D7481C" w:rsidRDefault="00000000">
      <w:pPr>
        <w:spacing w:before="20"/>
      </w:pPr>
      <w:r>
        <w:rPr>
          <w:b/>
        </w:rPr>
        <w:t>Q8 Solution:</w:t>
      </w:r>
    </w:p>
    <w:p w14:paraId="7E3A770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impute_missing_by_group(df: pd.DataFrame, group_col: str, target_col: str) -&gt; pd.DataFrame:</w:t>
      </w:r>
      <w:r>
        <w:rPr>
          <w:rFonts w:ascii="Consolas" w:hAnsi="Consolas"/>
          <w:color w:val="0F172A"/>
          <w:sz w:val="17"/>
        </w:rPr>
        <w:br/>
        <w:t xml:space="preserve">    df_copy = df.copy()</w:t>
      </w:r>
      <w:r>
        <w:rPr>
          <w:rFonts w:ascii="Consolas" w:hAnsi="Consolas"/>
          <w:color w:val="0F172A"/>
          <w:sz w:val="17"/>
        </w:rPr>
        <w:br/>
        <w:t xml:space="preserve">    group_medians = df_copy.groupby(group_col)[target_col].transform("median")</w:t>
      </w:r>
      <w:r>
        <w:rPr>
          <w:rFonts w:ascii="Consolas" w:hAnsi="Consolas"/>
          <w:color w:val="0F172A"/>
          <w:sz w:val="17"/>
        </w:rPr>
        <w:br/>
      </w:r>
      <w:r>
        <w:rPr>
          <w:rFonts w:ascii="Consolas" w:hAnsi="Consolas"/>
          <w:color w:val="0F172A"/>
          <w:sz w:val="17"/>
        </w:rPr>
        <w:lastRenderedPageBreak/>
        <w:t xml:space="preserve">    df_copy[target_col] = df_copy[target_col].fillna(group_medians)</w:t>
      </w:r>
      <w:r>
        <w:rPr>
          <w:rFonts w:ascii="Consolas" w:hAnsi="Consolas"/>
          <w:color w:val="0F172A"/>
          <w:sz w:val="17"/>
        </w:rPr>
        <w:br/>
        <w:t xml:space="preserve">    return df_copy</w:t>
      </w:r>
    </w:p>
    <w:p w14:paraId="23F4B556" w14:textId="77777777" w:rsidR="00D7481C" w:rsidRDefault="00000000">
      <w:pPr>
        <w:spacing w:before="20"/>
      </w:pPr>
      <w:r>
        <w:rPr>
          <w:b/>
        </w:rPr>
        <w:t>Q9 Solution:</w:t>
      </w:r>
    </w:p>
    <w:p w14:paraId="7DDD78D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1. Top 5 customers by spend</w:t>
      </w:r>
      <w:r>
        <w:rPr>
          <w:rFonts w:ascii="Consolas" w:hAnsi="Consolas"/>
          <w:color w:val="0F172A"/>
          <w:sz w:val="17"/>
        </w:rPr>
        <w:br/>
        <w:t>top5_custs = (</w:t>
      </w:r>
      <w:r>
        <w:rPr>
          <w:rFonts w:ascii="Consolas" w:hAnsi="Consolas"/>
          <w:color w:val="0F172A"/>
          <w:sz w:val="17"/>
        </w:rPr>
        <w:br/>
        <w:t xml:space="preserve">    orders.groupby("customer_id")["amount"]</w:t>
      </w:r>
      <w:r>
        <w:rPr>
          <w:rFonts w:ascii="Consolas" w:hAnsi="Consolas"/>
          <w:color w:val="0F172A"/>
          <w:sz w:val="17"/>
        </w:rPr>
        <w:br/>
        <w:t xml:space="preserve">    .sum()</w:t>
      </w:r>
      <w:r>
        <w:rPr>
          <w:rFonts w:ascii="Consolas" w:hAnsi="Consolas"/>
          <w:color w:val="0F172A"/>
          <w:sz w:val="17"/>
        </w:rPr>
        <w:br/>
        <w:t xml:space="preserve">    .nlargest(5)</w:t>
      </w:r>
      <w:r>
        <w:rPr>
          <w:rFonts w:ascii="Consolas" w:hAnsi="Consolas"/>
          <w:color w:val="0F172A"/>
          <w:sz w:val="17"/>
        </w:rPr>
        <w:br/>
        <w:t xml:space="preserve">    .index</w:t>
      </w:r>
      <w:r>
        <w:rPr>
          <w:rFonts w:ascii="Consolas" w:hAnsi="Consolas"/>
          <w:color w:val="0F172A"/>
          <w:sz w:val="17"/>
        </w:rPr>
        <w:br/>
        <w:t>)</w:t>
      </w:r>
      <w:r>
        <w:rPr>
          <w:rFonts w:ascii="Consolas" w:hAnsi="Consolas"/>
          <w:color w:val="0F172A"/>
          <w:sz w:val="17"/>
        </w:rPr>
        <w:br/>
      </w:r>
      <w:r>
        <w:rPr>
          <w:rFonts w:ascii="Consolas" w:hAnsi="Consolas"/>
          <w:color w:val="0F172A"/>
          <w:sz w:val="17"/>
        </w:rPr>
        <w:br/>
        <w:t># 2. Filter, sort, and calculate rolling 3-order average</w:t>
      </w:r>
      <w:r>
        <w:rPr>
          <w:rFonts w:ascii="Consolas" w:hAnsi="Consolas"/>
          <w:color w:val="0F172A"/>
          <w:sz w:val="17"/>
        </w:rPr>
        <w:br/>
        <w:t>top5_df = orders[orders["customer_id"].isin(top5_custs)].sort_values(["customer_id", "order_date"]).copy()</w:t>
      </w:r>
      <w:r>
        <w:rPr>
          <w:rFonts w:ascii="Consolas" w:hAnsi="Consolas"/>
          <w:color w:val="0F172A"/>
          <w:sz w:val="17"/>
        </w:rPr>
        <w:br/>
        <w:t>top5_df["rolling_3_avg"] = (</w:t>
      </w:r>
      <w:r>
        <w:rPr>
          <w:rFonts w:ascii="Consolas" w:hAnsi="Consolas"/>
          <w:color w:val="0F172A"/>
          <w:sz w:val="17"/>
        </w:rPr>
        <w:br/>
        <w:t xml:space="preserve">    top5_df.groupby("customer_id")["amount"]</w:t>
      </w:r>
      <w:r>
        <w:rPr>
          <w:rFonts w:ascii="Consolas" w:hAnsi="Consolas"/>
          <w:color w:val="0F172A"/>
          <w:sz w:val="17"/>
        </w:rPr>
        <w:br/>
        <w:t xml:space="preserve">    .rolling(window=3, min_periods=1)</w:t>
      </w:r>
      <w:r>
        <w:rPr>
          <w:rFonts w:ascii="Consolas" w:hAnsi="Consolas"/>
          <w:color w:val="0F172A"/>
          <w:sz w:val="17"/>
        </w:rPr>
        <w:br/>
        <w:t xml:space="preserve">    .mean()</w:t>
      </w:r>
      <w:r>
        <w:rPr>
          <w:rFonts w:ascii="Consolas" w:hAnsi="Consolas"/>
          <w:color w:val="0F172A"/>
          <w:sz w:val="17"/>
        </w:rPr>
        <w:br/>
        <w:t xml:space="preserve">    .reset_index(level=0, drop=True)</w:t>
      </w:r>
      <w:r>
        <w:rPr>
          <w:rFonts w:ascii="Consolas" w:hAnsi="Consolas"/>
          <w:color w:val="0F172A"/>
          <w:sz w:val="17"/>
        </w:rPr>
        <w:br/>
        <w:t>)</w:t>
      </w:r>
    </w:p>
    <w:p w14:paraId="3471865B" w14:textId="77777777" w:rsidR="00D7481C" w:rsidRDefault="00000000">
      <w:pPr>
        <w:keepNext/>
        <w:spacing w:before="200"/>
      </w:pPr>
      <w:r>
        <w:rPr>
          <w:b/>
          <w:color w:val="1E40AF"/>
          <w:sz w:val="24"/>
        </w:rPr>
        <w:t>Section D Solutions</w:t>
      </w:r>
    </w:p>
    <w:p w14:paraId="023C1805" w14:textId="77777777" w:rsidR="00D7481C" w:rsidRDefault="00000000">
      <w:pPr>
        <w:spacing w:before="20"/>
      </w:pPr>
      <w:r>
        <w:rPr>
          <w:b/>
        </w:rPr>
        <w:t>Q10 Solution:</w:t>
      </w:r>
    </w:p>
    <w:p w14:paraId="56722BD1" w14:textId="77777777" w:rsidR="00D7481C" w:rsidRDefault="00000000">
      <w:pPr>
        <w:spacing w:before="20" w:after="40"/>
        <w:ind w:left="360"/>
      </w:pPr>
      <w:r>
        <w:rPr>
          <w:b/>
          <w:color w:val="3B82F6"/>
        </w:rPr>
        <w:t xml:space="preserve">• </w:t>
      </w:r>
      <w:r>
        <w:rPr>
          <w:b/>
        </w:rPr>
        <w:t>Memory Inflation:</w:t>
      </w:r>
      <w:r>
        <w:t xml:space="preserve"> CSVs store raw text. In Pandas, strings default to Python object pointers (8 bytes per pointer + 50–80 bytes per boxed Python string), 64-bit numerical types are allocated by default (</w:t>
      </w:r>
      <w:r>
        <w:rPr>
          <w:rFonts w:ascii="Consolas" w:hAnsi="Consolas"/>
          <w:color w:val="BE185D"/>
          <w:sz w:val="19"/>
        </w:rPr>
        <w:t>int64</w:t>
      </w:r>
      <w:r>
        <w:t xml:space="preserve">, </w:t>
      </w:r>
      <w:r>
        <w:rPr>
          <w:rFonts w:ascii="Consolas" w:hAnsi="Consolas"/>
          <w:color w:val="BE185D"/>
          <w:sz w:val="19"/>
        </w:rPr>
        <w:t>float64</w:t>
      </w:r>
      <w:r>
        <w:t>), and BlockManager metadata causes $2\times$ to $3\times$ memory bloat.</w:t>
      </w:r>
    </w:p>
    <w:p w14:paraId="7507CD03" w14:textId="77777777" w:rsidR="00D7481C" w:rsidRDefault="00000000">
      <w:pPr>
        <w:spacing w:before="20" w:after="40"/>
        <w:ind w:left="360"/>
      </w:pPr>
      <w:r>
        <w:rPr>
          <w:b/>
          <w:color w:val="3B82F6"/>
        </w:rPr>
        <w:t xml:space="preserve">• </w:t>
      </w:r>
      <w:r>
        <w:rPr>
          <w:b/>
        </w:rPr>
        <w:t>Remediation Techniques:</w:t>
      </w:r>
      <w:r>
        <w:br/>
      </w:r>
      <w:r>
        <w:rPr>
          <w:b/>
        </w:rPr>
        <w:t>Chunking:</w:t>
      </w:r>
      <w:r>
        <w:t xml:space="preserve"> Process the file in streaming batches: </w:t>
      </w:r>
      <w:r>
        <w:rPr>
          <w:rFonts w:ascii="Consolas" w:hAnsi="Consolas"/>
          <w:color w:val="BE185D"/>
          <w:sz w:val="19"/>
        </w:rPr>
        <w:t>pd.read_csv('data.csv', chunksize=100_000)</w:t>
      </w:r>
      <w:r>
        <w:t>.</w:t>
      </w:r>
      <w:r>
        <w:br/>
      </w:r>
      <w:r>
        <w:rPr>
          <w:b/>
        </w:rPr>
        <w:t>Column Pruning (usecols):</w:t>
      </w:r>
      <w:r>
        <w:t xml:space="preserve"> Load only necessary columns: </w:t>
      </w:r>
      <w:r>
        <w:rPr>
          <w:rFonts w:ascii="Consolas" w:hAnsi="Consolas"/>
          <w:color w:val="BE185D"/>
          <w:sz w:val="19"/>
        </w:rPr>
        <w:t>pd.read_csv(..., usecols=['id', 'date', 'amount'])</w:t>
      </w:r>
      <w:r>
        <w:t>.</w:t>
      </w:r>
      <w:r>
        <w:br/>
      </w:r>
      <w:r>
        <w:rPr>
          <w:b/>
        </w:rPr>
        <w:t>Downcasting Dtypes:</w:t>
      </w:r>
      <w:r>
        <w:t xml:space="preserve"> Specify downcasted types: </w:t>
      </w:r>
      <w:r>
        <w:rPr>
          <w:rFonts w:ascii="Consolas" w:hAnsi="Consolas"/>
          <w:color w:val="BE185D"/>
          <w:sz w:val="19"/>
        </w:rPr>
        <w:t>dtype={'status': 'category', 'qty': 'int16', 'amount': 'float32'}</w:t>
      </w:r>
      <w:r>
        <w:t>.</w:t>
      </w:r>
      <w:r>
        <w:br/>
      </w:r>
      <w:r>
        <w:rPr>
          <w:b/>
        </w:rPr>
        <w:t>Use Polars / PyArrow Engine:</w:t>
      </w:r>
      <w:r>
        <w:t xml:space="preserve"> </w:t>
      </w:r>
      <w:r>
        <w:rPr>
          <w:rFonts w:ascii="Consolas" w:hAnsi="Consolas"/>
          <w:color w:val="BE185D"/>
          <w:sz w:val="19"/>
        </w:rPr>
        <w:t>pd.read_csv(..., engine='pyarrow')</w:t>
      </w:r>
      <w:r>
        <w:t xml:space="preserve"> or Apache Arrow backed string types to eliminate string pointer boxing.</w:t>
      </w:r>
      <w:r>
        <w:br/>
      </w:r>
      <w:r>
        <w:br/>
      </w:r>
    </w:p>
    <w:p w14:paraId="4750E600" w14:textId="77777777" w:rsidR="00D7481C" w:rsidRDefault="00000000">
      <w:pPr>
        <w:spacing w:before="20"/>
      </w:pPr>
      <w:r>
        <w:t>&lt;a id="day-09"&gt;&lt;/a&gt;</w:t>
      </w:r>
    </w:p>
    <w:p w14:paraId="059455DC" w14:textId="77777777" w:rsidR="00D7481C" w:rsidRDefault="00D7481C">
      <w:pPr>
        <w:pBdr>
          <w:bottom w:val="single" w:sz="6" w:space="1" w:color="CBD5E1"/>
        </w:pBdr>
        <w:spacing w:before="120" w:after="120"/>
      </w:pPr>
    </w:p>
    <w:p w14:paraId="26AE93D1" w14:textId="77777777" w:rsidR="00D7481C" w:rsidRDefault="00000000">
      <w:r>
        <w:br w:type="page"/>
      </w:r>
    </w:p>
    <w:p w14:paraId="126989ED" w14:textId="77777777" w:rsidR="00D7481C" w:rsidRDefault="00000000">
      <w:pPr>
        <w:keepNext/>
        <w:spacing w:before="320" w:after="120"/>
      </w:pPr>
      <w:r>
        <w:rPr>
          <w:b/>
          <w:color w:val="0F2C59"/>
          <w:sz w:val="36"/>
        </w:rPr>
        <w:lastRenderedPageBreak/>
        <w:t>Day 9: Statistics &amp; Probability for Data Science Engineers</w:t>
      </w:r>
    </w:p>
    <w:p w14:paraId="75DD0A22" w14:textId="77777777" w:rsidR="00D7481C" w:rsidRDefault="00000000">
      <w:pPr>
        <w:keepNext/>
        <w:spacing w:before="240" w:after="80"/>
      </w:pPr>
      <w:r>
        <w:rPr>
          <w:b/>
          <w:color w:val="1E3A8A"/>
          <w:sz w:val="28"/>
        </w:rPr>
        <w:t>Descriptive Metrics, Bayes' Theorem, Distributions, Hypothesis Testing, A/B Testing &amp; Executive Translation</w:t>
      </w:r>
    </w:p>
    <w:p w14:paraId="3BDAADAB" w14:textId="77777777" w:rsidR="00D7481C" w:rsidRDefault="00D7481C">
      <w:pPr>
        <w:pBdr>
          <w:bottom w:val="single" w:sz="6" w:space="1" w:color="CBD5E1"/>
        </w:pBdr>
        <w:spacing w:before="120" w:after="120"/>
      </w:pPr>
    </w:p>
    <w:p w14:paraId="4F454193" w14:textId="77777777" w:rsidR="00D7481C" w:rsidRDefault="00000000">
      <w:pPr>
        <w:keepNext/>
        <w:spacing w:before="320" w:after="120"/>
      </w:pPr>
      <w:r>
        <w:rPr>
          <w:b/>
          <w:color w:val="0F2C59"/>
          <w:sz w:val="36"/>
        </w:rPr>
        <w:t>Part 1: Descriptive Statistics &amp; Measures of Dispersion</w:t>
      </w:r>
    </w:p>
    <w:p w14:paraId="2EF1970B" w14:textId="77777777" w:rsidR="00D7481C" w:rsidRDefault="00000000">
      <w:pPr>
        <w:keepNext/>
        <w:spacing w:before="200"/>
      </w:pPr>
      <w:r>
        <w:rPr>
          <w:b/>
          <w:color w:val="1E40AF"/>
          <w:sz w:val="24"/>
        </w:rPr>
        <w:t>1.1 Central Tendency &amp; Distribution Skewness</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5402BE4E" w14:textId="77777777">
        <w:trPr>
          <w:jc w:val="center"/>
        </w:trPr>
        <w:tc>
          <w:tcPr>
            <w:tcW w:w="2484" w:type="dxa"/>
            <w:shd w:val="clear" w:color="auto" w:fill="1E3A8A"/>
            <w:tcMar>
              <w:top w:w="90" w:type="dxa"/>
              <w:left w:w="130" w:type="dxa"/>
              <w:bottom w:w="90" w:type="dxa"/>
              <w:right w:w="130" w:type="dxa"/>
            </w:tcMar>
            <w:vAlign w:val="center"/>
          </w:tcPr>
          <w:p w14:paraId="053C5764" w14:textId="77777777" w:rsidR="00D7481C" w:rsidRDefault="00000000">
            <w:pPr>
              <w:spacing w:before="20" w:after="20" w:line="252" w:lineRule="auto"/>
            </w:pPr>
            <w:r>
              <w:rPr>
                <w:b/>
                <w:color w:val="FFFFFF"/>
                <w:sz w:val="19"/>
              </w:rPr>
              <w:t>Metric</w:t>
            </w:r>
          </w:p>
        </w:tc>
        <w:tc>
          <w:tcPr>
            <w:tcW w:w="2484" w:type="dxa"/>
            <w:shd w:val="clear" w:color="auto" w:fill="1E3A8A"/>
            <w:tcMar>
              <w:top w:w="90" w:type="dxa"/>
              <w:left w:w="130" w:type="dxa"/>
              <w:bottom w:w="90" w:type="dxa"/>
              <w:right w:w="130" w:type="dxa"/>
            </w:tcMar>
            <w:vAlign w:val="center"/>
          </w:tcPr>
          <w:p w14:paraId="76F15B5C" w14:textId="77777777" w:rsidR="00D7481C" w:rsidRDefault="00000000">
            <w:pPr>
              <w:spacing w:before="20" w:after="20" w:line="252" w:lineRule="auto"/>
            </w:pPr>
            <w:r>
              <w:rPr>
                <w:b/>
                <w:color w:val="FFFFFF"/>
                <w:sz w:val="19"/>
              </w:rPr>
              <w:t>Mathematical Definition</w:t>
            </w:r>
          </w:p>
        </w:tc>
        <w:tc>
          <w:tcPr>
            <w:tcW w:w="2484" w:type="dxa"/>
            <w:shd w:val="clear" w:color="auto" w:fill="1E3A8A"/>
            <w:tcMar>
              <w:top w:w="90" w:type="dxa"/>
              <w:left w:w="130" w:type="dxa"/>
              <w:bottom w:w="90" w:type="dxa"/>
              <w:right w:w="130" w:type="dxa"/>
            </w:tcMar>
            <w:vAlign w:val="center"/>
          </w:tcPr>
          <w:p w14:paraId="244AD5EE" w14:textId="77777777" w:rsidR="00D7481C" w:rsidRDefault="00000000">
            <w:pPr>
              <w:spacing w:before="20" w:after="20" w:line="252" w:lineRule="auto"/>
            </w:pPr>
            <w:r>
              <w:rPr>
                <w:b/>
                <w:color w:val="FFFFFF"/>
                <w:sz w:val="19"/>
              </w:rPr>
              <w:t>Resilience to Outliers</w:t>
            </w:r>
          </w:p>
        </w:tc>
        <w:tc>
          <w:tcPr>
            <w:tcW w:w="2484" w:type="dxa"/>
            <w:shd w:val="clear" w:color="auto" w:fill="1E3A8A"/>
            <w:tcMar>
              <w:top w:w="90" w:type="dxa"/>
              <w:left w:w="130" w:type="dxa"/>
              <w:bottom w:w="90" w:type="dxa"/>
              <w:right w:w="130" w:type="dxa"/>
            </w:tcMar>
            <w:vAlign w:val="center"/>
          </w:tcPr>
          <w:p w14:paraId="65FDC887" w14:textId="77777777" w:rsidR="00D7481C" w:rsidRDefault="00000000">
            <w:pPr>
              <w:spacing w:before="20" w:after="20" w:line="252" w:lineRule="auto"/>
            </w:pPr>
            <w:r>
              <w:rPr>
                <w:b/>
                <w:color w:val="FFFFFF"/>
                <w:sz w:val="19"/>
              </w:rPr>
              <w:t>Best Used When</w:t>
            </w:r>
          </w:p>
        </w:tc>
      </w:tr>
      <w:tr w:rsidR="00D7481C" w14:paraId="49CDC174" w14:textId="77777777">
        <w:trPr>
          <w:jc w:val="center"/>
        </w:trPr>
        <w:tc>
          <w:tcPr>
            <w:tcW w:w="2484" w:type="dxa"/>
            <w:shd w:val="clear" w:color="auto" w:fill="F8FAFC"/>
            <w:tcMar>
              <w:top w:w="90" w:type="dxa"/>
              <w:left w:w="130" w:type="dxa"/>
              <w:bottom w:w="90" w:type="dxa"/>
              <w:right w:w="130" w:type="dxa"/>
            </w:tcMar>
            <w:vAlign w:val="center"/>
          </w:tcPr>
          <w:p w14:paraId="084B9952" w14:textId="77777777" w:rsidR="00D7481C" w:rsidRDefault="00000000">
            <w:pPr>
              <w:spacing w:before="20" w:after="20" w:line="252" w:lineRule="auto"/>
            </w:pPr>
            <w:r>
              <w:rPr>
                <w:b/>
                <w:sz w:val="18"/>
              </w:rPr>
              <w:t>Mean ($\mu, \bar{x}$)</w:t>
            </w:r>
          </w:p>
        </w:tc>
        <w:tc>
          <w:tcPr>
            <w:tcW w:w="2484" w:type="dxa"/>
            <w:shd w:val="clear" w:color="auto" w:fill="F8FAFC"/>
            <w:tcMar>
              <w:top w:w="90" w:type="dxa"/>
              <w:left w:w="130" w:type="dxa"/>
              <w:bottom w:w="90" w:type="dxa"/>
              <w:right w:w="130" w:type="dxa"/>
            </w:tcMar>
            <w:vAlign w:val="center"/>
          </w:tcPr>
          <w:p w14:paraId="5745903E" w14:textId="77777777" w:rsidR="00D7481C" w:rsidRDefault="00000000">
            <w:pPr>
              <w:spacing w:before="20" w:after="20" w:line="252" w:lineRule="auto"/>
            </w:pPr>
            <w:r>
              <w:rPr>
                <w:sz w:val="18"/>
              </w:rPr>
              <w:t>$\frac{1}{N}\sum_{i=1}^N x_i$</w:t>
            </w:r>
          </w:p>
        </w:tc>
        <w:tc>
          <w:tcPr>
            <w:tcW w:w="2484" w:type="dxa"/>
            <w:shd w:val="clear" w:color="auto" w:fill="F8FAFC"/>
            <w:tcMar>
              <w:top w:w="90" w:type="dxa"/>
              <w:left w:w="130" w:type="dxa"/>
              <w:bottom w:w="90" w:type="dxa"/>
              <w:right w:w="130" w:type="dxa"/>
            </w:tcMar>
            <w:vAlign w:val="center"/>
          </w:tcPr>
          <w:p w14:paraId="22BB6FDE" w14:textId="77777777" w:rsidR="00D7481C" w:rsidRDefault="00000000">
            <w:pPr>
              <w:spacing w:before="20" w:after="20" w:line="252" w:lineRule="auto"/>
            </w:pPr>
            <w:r>
              <w:rPr>
                <w:b/>
                <w:sz w:val="18"/>
              </w:rPr>
              <w:t>Zero Resilience</w:t>
            </w:r>
            <w:r>
              <w:rPr>
                <w:sz w:val="18"/>
              </w:rPr>
              <w:t xml:space="preserve"> (Pulled heavily by extreme values)</w:t>
            </w:r>
          </w:p>
        </w:tc>
        <w:tc>
          <w:tcPr>
            <w:tcW w:w="2484" w:type="dxa"/>
            <w:shd w:val="clear" w:color="auto" w:fill="F8FAFC"/>
            <w:tcMar>
              <w:top w:w="90" w:type="dxa"/>
              <w:left w:w="130" w:type="dxa"/>
              <w:bottom w:w="90" w:type="dxa"/>
              <w:right w:w="130" w:type="dxa"/>
            </w:tcMar>
            <w:vAlign w:val="center"/>
          </w:tcPr>
          <w:p w14:paraId="0BBF6D38" w14:textId="77777777" w:rsidR="00D7481C" w:rsidRDefault="00000000">
            <w:pPr>
              <w:spacing w:before="20" w:after="20" w:line="252" w:lineRule="auto"/>
            </w:pPr>
            <w:r>
              <w:rPr>
                <w:sz w:val="18"/>
              </w:rPr>
              <w:t>Data is symmetric and normally distributed without extreme outliers.</w:t>
            </w:r>
          </w:p>
        </w:tc>
      </w:tr>
      <w:tr w:rsidR="00D7481C" w14:paraId="76534E89" w14:textId="77777777">
        <w:trPr>
          <w:jc w:val="center"/>
        </w:trPr>
        <w:tc>
          <w:tcPr>
            <w:tcW w:w="2484" w:type="dxa"/>
            <w:shd w:val="clear" w:color="auto" w:fill="FFFFFF"/>
            <w:tcMar>
              <w:top w:w="90" w:type="dxa"/>
              <w:left w:w="130" w:type="dxa"/>
              <w:bottom w:w="90" w:type="dxa"/>
              <w:right w:w="130" w:type="dxa"/>
            </w:tcMar>
            <w:vAlign w:val="center"/>
          </w:tcPr>
          <w:p w14:paraId="75835D3F" w14:textId="77777777" w:rsidR="00D7481C" w:rsidRDefault="00000000">
            <w:pPr>
              <w:spacing w:before="20" w:after="20" w:line="252" w:lineRule="auto"/>
            </w:pPr>
            <w:r>
              <w:rPr>
                <w:b/>
                <w:sz w:val="18"/>
              </w:rPr>
              <w:t>Median</w:t>
            </w:r>
          </w:p>
        </w:tc>
        <w:tc>
          <w:tcPr>
            <w:tcW w:w="2484" w:type="dxa"/>
            <w:shd w:val="clear" w:color="auto" w:fill="FFFFFF"/>
            <w:tcMar>
              <w:top w:w="90" w:type="dxa"/>
              <w:left w:w="130" w:type="dxa"/>
              <w:bottom w:w="90" w:type="dxa"/>
              <w:right w:w="130" w:type="dxa"/>
            </w:tcMar>
            <w:vAlign w:val="center"/>
          </w:tcPr>
          <w:p w14:paraId="4B9D3F7C" w14:textId="77777777" w:rsidR="00D7481C" w:rsidRDefault="00000000">
            <w:pPr>
              <w:spacing w:before="20" w:after="20" w:line="252" w:lineRule="auto"/>
            </w:pPr>
            <w:r>
              <w:rPr>
                <w:sz w:val="18"/>
              </w:rPr>
              <w:t>Middle value of sorted data ($50^{\text{th}}$ percentile)</w:t>
            </w:r>
          </w:p>
        </w:tc>
        <w:tc>
          <w:tcPr>
            <w:tcW w:w="2484" w:type="dxa"/>
            <w:shd w:val="clear" w:color="auto" w:fill="FFFFFF"/>
            <w:tcMar>
              <w:top w:w="90" w:type="dxa"/>
              <w:left w:w="130" w:type="dxa"/>
              <w:bottom w:w="90" w:type="dxa"/>
              <w:right w:w="130" w:type="dxa"/>
            </w:tcMar>
            <w:vAlign w:val="center"/>
          </w:tcPr>
          <w:p w14:paraId="6A994CCA" w14:textId="77777777" w:rsidR="00D7481C" w:rsidRDefault="00000000">
            <w:pPr>
              <w:spacing w:before="20" w:after="20" w:line="252" w:lineRule="auto"/>
            </w:pPr>
            <w:r>
              <w:rPr>
                <w:b/>
                <w:sz w:val="18"/>
              </w:rPr>
              <w:t>High Resilience</w:t>
            </w:r>
          </w:p>
        </w:tc>
        <w:tc>
          <w:tcPr>
            <w:tcW w:w="2484" w:type="dxa"/>
            <w:shd w:val="clear" w:color="auto" w:fill="FFFFFF"/>
            <w:tcMar>
              <w:top w:w="90" w:type="dxa"/>
              <w:left w:w="130" w:type="dxa"/>
              <w:bottom w:w="90" w:type="dxa"/>
              <w:right w:w="130" w:type="dxa"/>
            </w:tcMar>
            <w:vAlign w:val="center"/>
          </w:tcPr>
          <w:p w14:paraId="1623CBEF" w14:textId="77777777" w:rsidR="00D7481C" w:rsidRDefault="00000000">
            <w:pPr>
              <w:spacing w:before="20" w:after="20" w:line="252" w:lineRule="auto"/>
            </w:pPr>
            <w:r>
              <w:rPr>
                <w:sz w:val="18"/>
              </w:rPr>
              <w:t>Data is skewed (e.g., Household income, Customer LTV, Website latency).</w:t>
            </w:r>
          </w:p>
        </w:tc>
      </w:tr>
      <w:tr w:rsidR="00D7481C" w14:paraId="33656D26" w14:textId="77777777">
        <w:trPr>
          <w:jc w:val="center"/>
        </w:trPr>
        <w:tc>
          <w:tcPr>
            <w:tcW w:w="2484" w:type="dxa"/>
            <w:shd w:val="clear" w:color="auto" w:fill="F8FAFC"/>
            <w:tcMar>
              <w:top w:w="90" w:type="dxa"/>
              <w:left w:w="130" w:type="dxa"/>
              <w:bottom w:w="90" w:type="dxa"/>
              <w:right w:w="130" w:type="dxa"/>
            </w:tcMar>
            <w:vAlign w:val="center"/>
          </w:tcPr>
          <w:p w14:paraId="74F8DF3E" w14:textId="77777777" w:rsidR="00D7481C" w:rsidRDefault="00000000">
            <w:pPr>
              <w:spacing w:before="20" w:after="20" w:line="252" w:lineRule="auto"/>
            </w:pPr>
            <w:r>
              <w:rPr>
                <w:b/>
                <w:sz w:val="18"/>
              </w:rPr>
              <w:t>Mode</w:t>
            </w:r>
          </w:p>
        </w:tc>
        <w:tc>
          <w:tcPr>
            <w:tcW w:w="2484" w:type="dxa"/>
            <w:shd w:val="clear" w:color="auto" w:fill="F8FAFC"/>
            <w:tcMar>
              <w:top w:w="90" w:type="dxa"/>
              <w:left w:w="130" w:type="dxa"/>
              <w:bottom w:w="90" w:type="dxa"/>
              <w:right w:w="130" w:type="dxa"/>
            </w:tcMar>
            <w:vAlign w:val="center"/>
          </w:tcPr>
          <w:p w14:paraId="0A9948EF" w14:textId="77777777" w:rsidR="00D7481C" w:rsidRDefault="00000000">
            <w:pPr>
              <w:spacing w:before="20" w:after="20" w:line="252" w:lineRule="auto"/>
            </w:pPr>
            <w:r>
              <w:rPr>
                <w:sz w:val="18"/>
              </w:rPr>
              <w:t>Most frequently occurring value</w:t>
            </w:r>
          </w:p>
        </w:tc>
        <w:tc>
          <w:tcPr>
            <w:tcW w:w="2484" w:type="dxa"/>
            <w:shd w:val="clear" w:color="auto" w:fill="F8FAFC"/>
            <w:tcMar>
              <w:top w:w="90" w:type="dxa"/>
              <w:left w:w="130" w:type="dxa"/>
              <w:bottom w:w="90" w:type="dxa"/>
              <w:right w:w="130" w:type="dxa"/>
            </w:tcMar>
            <w:vAlign w:val="center"/>
          </w:tcPr>
          <w:p w14:paraId="358FB298" w14:textId="77777777" w:rsidR="00D7481C" w:rsidRDefault="00000000">
            <w:pPr>
              <w:spacing w:before="20" w:after="20" w:line="252" w:lineRule="auto"/>
            </w:pPr>
            <w:r>
              <w:rPr>
                <w:b/>
                <w:sz w:val="18"/>
              </w:rPr>
              <w:t>Immune</w:t>
            </w:r>
          </w:p>
        </w:tc>
        <w:tc>
          <w:tcPr>
            <w:tcW w:w="2484" w:type="dxa"/>
            <w:shd w:val="clear" w:color="auto" w:fill="F8FAFC"/>
            <w:tcMar>
              <w:top w:w="90" w:type="dxa"/>
              <w:left w:w="130" w:type="dxa"/>
              <w:bottom w:w="90" w:type="dxa"/>
              <w:right w:w="130" w:type="dxa"/>
            </w:tcMar>
            <w:vAlign w:val="center"/>
          </w:tcPr>
          <w:p w14:paraId="64C34CC7" w14:textId="77777777" w:rsidR="00D7481C" w:rsidRDefault="00000000">
            <w:pPr>
              <w:spacing w:before="20" w:after="20" w:line="252" w:lineRule="auto"/>
            </w:pPr>
            <w:r>
              <w:rPr>
                <w:sz w:val="18"/>
              </w:rPr>
              <w:t>Categorical data or multi-modal distributions.</w:t>
            </w:r>
          </w:p>
        </w:tc>
      </w:tr>
    </w:tbl>
    <w:p w14:paraId="55191223" w14:textId="77777777" w:rsidR="00D7481C" w:rsidRDefault="00D7481C">
      <w:pPr>
        <w:spacing w:after="80"/>
      </w:pPr>
    </w:p>
    <w:p w14:paraId="3DD99F8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Positive (Right) Skew:       Mode &lt; Median &lt; Mean   (e.g., Salaries, Page response times)</w:t>
      </w:r>
      <w:r>
        <w:rPr>
          <w:rFonts w:ascii="Consolas" w:hAnsi="Consolas"/>
          <w:color w:val="0F172A"/>
          <w:sz w:val="17"/>
        </w:rPr>
        <w:br/>
        <w:t>Symmetric (Normal):          Mode = Median = Mean   (e.g., Human height, Measurement errors)</w:t>
      </w:r>
      <w:r>
        <w:rPr>
          <w:rFonts w:ascii="Consolas" w:hAnsi="Consolas"/>
          <w:color w:val="0F172A"/>
          <w:sz w:val="17"/>
        </w:rPr>
        <w:br/>
        <w:t>Negative (Left) Skew:        Mean &lt; Median &lt; Mode   (e.g., Age at retirement, Exam scores)</w:t>
      </w:r>
    </w:p>
    <w:p w14:paraId="60CAF86E" w14:textId="77777777" w:rsidR="00D7481C" w:rsidRDefault="00D7481C">
      <w:pPr>
        <w:pBdr>
          <w:bottom w:val="single" w:sz="6" w:space="1" w:color="CBD5E1"/>
        </w:pBdr>
        <w:spacing w:before="120" w:after="120"/>
      </w:pPr>
    </w:p>
    <w:p w14:paraId="65A978BD" w14:textId="77777777" w:rsidR="00D7481C" w:rsidRDefault="00000000">
      <w:pPr>
        <w:keepNext/>
        <w:spacing w:before="200"/>
      </w:pPr>
      <w:r>
        <w:rPr>
          <w:b/>
          <w:color w:val="1E40AF"/>
          <w:sz w:val="24"/>
        </w:rPr>
        <w:t>1.2 Measures of Dispersion &amp; Bessel's Correction</w:t>
      </w:r>
    </w:p>
    <w:p w14:paraId="3189D044" w14:textId="77777777" w:rsidR="00D7481C" w:rsidRDefault="00000000">
      <w:pPr>
        <w:spacing w:before="20" w:after="40"/>
        <w:ind w:left="360"/>
      </w:pPr>
      <w:r>
        <w:rPr>
          <w:b/>
          <w:color w:val="3B82F6"/>
        </w:rPr>
        <w:t xml:space="preserve">• </w:t>
      </w:r>
      <w:r>
        <w:rPr>
          <w:b/>
        </w:rPr>
        <w:t>Population Variance ($\sigma^2$):</w:t>
      </w:r>
      <w:r>
        <w:t xml:space="preserve"> $\sigma^2 = \frac{1}{N}\sum_{i=1}^N (x_i - \mu)^2$</w:t>
      </w:r>
    </w:p>
    <w:p w14:paraId="0F077FDF" w14:textId="77777777" w:rsidR="00D7481C" w:rsidRDefault="00000000">
      <w:pPr>
        <w:spacing w:before="20" w:after="40"/>
        <w:ind w:left="360"/>
      </w:pPr>
      <w:r>
        <w:rPr>
          <w:b/>
          <w:color w:val="3B82F6"/>
        </w:rPr>
        <w:t xml:space="preserve">• </w:t>
      </w:r>
      <w:r>
        <w:rPr>
          <w:b/>
        </w:rPr>
        <w:t>Sample Variance ($s^2$):</w:t>
      </w:r>
      <w:r>
        <w:t xml:space="preserve"> $s^2 = \frac{1}{n-1}\sum_{i=1}^n (x_i - \bar{x})^2$</w:t>
      </w:r>
    </w:p>
    <w:p w14:paraId="2DC14636" w14:textId="77777777" w:rsidR="00D7481C" w:rsidRDefault="00000000">
      <w:pPr>
        <w:keepNext/>
        <w:spacing w:before="160" w:after="40"/>
      </w:pPr>
      <w:r>
        <w:rPr>
          <w:b/>
          <w:color w:val="334155"/>
          <w:sz w:val="22"/>
        </w:rPr>
        <w:t>Why divide by $n-1$ (Bessel's Correction)?</w:t>
      </w:r>
    </w:p>
    <w:p w14:paraId="6AAF41EF" w14:textId="77777777" w:rsidR="00D7481C" w:rsidRDefault="00000000">
      <w:pPr>
        <w:spacing w:before="20"/>
      </w:pPr>
      <w:r>
        <w:t>Because the sample mean $\bar{x}$ is estimated from the exact same sample data, the deviations $(x_i - \bar{x})$ are systematically slightly smaller than the deviations from the true population mean $\mu$. Dividing by $n$ produces an underestimate (</w:t>
      </w:r>
      <w:r>
        <w:rPr>
          <w:b/>
        </w:rPr>
        <w:t>biased estimator</w:t>
      </w:r>
      <w:r>
        <w:t xml:space="preserve">). Dividing by $n-1$ removes the bias, making $s^2$ an </w:t>
      </w:r>
      <w:r>
        <w:rPr>
          <w:b/>
        </w:rPr>
        <w:t>unbiased estimator</w:t>
      </w:r>
      <w:r>
        <w:t xml:space="preserve"> of $\sigma^2$.</w:t>
      </w:r>
    </w:p>
    <w:p w14:paraId="60815021" w14:textId="77777777" w:rsidR="00D7481C" w:rsidRDefault="00000000">
      <w:pPr>
        <w:spacing w:before="20" w:after="40"/>
        <w:ind w:left="360"/>
      </w:pPr>
      <w:r>
        <w:rPr>
          <w:b/>
          <w:color w:val="3B82F6"/>
        </w:rPr>
        <w:t xml:space="preserve">• </w:t>
      </w:r>
      <w:r>
        <w:rPr>
          <w:b/>
        </w:rPr>
        <w:t>Standard Deviation ($\sigma, s$):</w:t>
      </w:r>
      <w:r>
        <w:t xml:space="preserve"> Square root of variance. Expressed in the </w:t>
      </w:r>
      <w:r>
        <w:rPr>
          <w:b/>
        </w:rPr>
        <w:t>exact same units</w:t>
      </w:r>
      <w:r>
        <w:t xml:space="preserve"> as the underlying data.</w:t>
      </w:r>
    </w:p>
    <w:p w14:paraId="5BEBE7D0" w14:textId="77777777" w:rsidR="00D7481C" w:rsidRDefault="00000000">
      <w:pPr>
        <w:spacing w:before="20" w:after="40"/>
        <w:ind w:left="360"/>
      </w:pPr>
      <w:r>
        <w:rPr>
          <w:b/>
          <w:color w:val="3B82F6"/>
        </w:rPr>
        <w:t xml:space="preserve">• </w:t>
      </w:r>
      <w:r>
        <w:rPr>
          <w:b/>
        </w:rPr>
        <w:t>Interquartile Range (IQR):</w:t>
      </w:r>
      <w:r>
        <w:t xml:space="preserve"> $\text{IQR} = Q_3 - Q_1$ ($75^{\text{th}}$ percentile minus $25^{\text{th}}$ percentile). Measures spread of the central 50% of data; immune to extreme tails.</w:t>
      </w:r>
    </w:p>
    <w:p w14:paraId="04291100" w14:textId="77777777" w:rsidR="00D7481C" w:rsidRDefault="00D7481C">
      <w:pPr>
        <w:pBdr>
          <w:bottom w:val="single" w:sz="6" w:space="1" w:color="CBD5E1"/>
        </w:pBdr>
        <w:spacing w:before="120" w:after="120"/>
      </w:pPr>
    </w:p>
    <w:p w14:paraId="367DD8D5" w14:textId="77777777" w:rsidR="00D7481C" w:rsidRDefault="00000000">
      <w:pPr>
        <w:keepNext/>
        <w:spacing w:before="320" w:after="120"/>
      </w:pPr>
      <w:r>
        <w:rPr>
          <w:b/>
          <w:color w:val="0F2C59"/>
          <w:sz w:val="36"/>
        </w:rPr>
        <w:lastRenderedPageBreak/>
        <w:t>Part 2: Probability Foundations &amp; Bayesian Inference</w:t>
      </w:r>
    </w:p>
    <w:p w14:paraId="14F44730" w14:textId="77777777" w:rsidR="00D7481C" w:rsidRDefault="00000000">
      <w:pPr>
        <w:keepNext/>
        <w:spacing w:before="200"/>
      </w:pPr>
      <w:r>
        <w:rPr>
          <w:b/>
          <w:color w:val="1E40AF"/>
          <w:sz w:val="24"/>
        </w:rPr>
        <w:t>2.1 Conditional Probability &amp; Multiplication Rule</w:t>
      </w:r>
    </w:p>
    <w:p w14:paraId="7A5BADD0" w14:textId="77777777" w:rsidR="00D7481C" w:rsidRDefault="00000000">
      <w:pPr>
        <w:spacing w:before="20"/>
      </w:pPr>
      <w:r>
        <w:t>The conditional probability of event $A$ occurring given that event $B$ has already occurred is:</w:t>
      </w:r>
      <w:r>
        <w:br/>
        <w:t>$$P(A|B) = \frac{P(A \cap B)}{P(B)} \quad (\text{provided } P(B) &gt; 0)$$</w:t>
      </w:r>
    </w:p>
    <w:p w14:paraId="2A27F94D" w14:textId="77777777" w:rsidR="00D7481C" w:rsidRDefault="00000000">
      <w:pPr>
        <w:spacing w:before="20"/>
      </w:pPr>
      <w:r>
        <w:t xml:space="preserve">Two events $A$ and $B$ are </w:t>
      </w:r>
      <w:r>
        <w:rPr>
          <w:b/>
        </w:rPr>
        <w:t>statistically independent</w:t>
      </w:r>
      <w:r>
        <w:t xml:space="preserve"> if and only if:</w:t>
      </w:r>
      <w:r>
        <w:br/>
        <w:t>$$P(A \cap B) = P(A) \cdot P(B) \iff P(A|B) = P(A)$$</w:t>
      </w:r>
    </w:p>
    <w:p w14:paraId="5A93D8CF" w14:textId="77777777" w:rsidR="00D7481C" w:rsidRDefault="00D7481C">
      <w:pPr>
        <w:pBdr>
          <w:bottom w:val="single" w:sz="6" w:space="1" w:color="CBD5E1"/>
        </w:pBdr>
        <w:spacing w:before="120" w:after="120"/>
      </w:pPr>
    </w:p>
    <w:p w14:paraId="74F1753B" w14:textId="77777777" w:rsidR="00D7481C" w:rsidRDefault="00000000">
      <w:pPr>
        <w:keepNext/>
        <w:spacing w:before="200"/>
      </w:pPr>
      <w:r>
        <w:rPr>
          <w:b/>
          <w:color w:val="1E40AF"/>
          <w:sz w:val="24"/>
        </w:rPr>
        <w:t>2.2 The Law of Total Probability &amp; Bayes' Theorem</w:t>
      </w:r>
    </w:p>
    <w:p w14:paraId="6E2B582F" w14:textId="77777777" w:rsidR="00D7481C" w:rsidRDefault="00000000">
      <w:pPr>
        <w:spacing w:before="20"/>
      </w:pPr>
      <w:r>
        <w:t>Given mutually exclusive and exhaustive partitions $B_1, B_2, \dots, B_k$:</w:t>
      </w:r>
      <w:r>
        <w:br/>
        <w:t>$$P(A) = \sum_{i=1}^k P(A|B_i)P(B_i)$$</w:t>
      </w:r>
    </w:p>
    <w:p w14:paraId="0FE2F7BE" w14:textId="77777777" w:rsidR="00D7481C" w:rsidRDefault="00000000">
      <w:pPr>
        <w:spacing w:before="20"/>
      </w:pPr>
      <w:r>
        <w:rPr>
          <w:b/>
        </w:rPr>
        <w:t>Bayes' Theorem</w:t>
      </w:r>
      <w:r>
        <w:t xml:space="preserve"> updates prior beliefs in the presence of new evidence:</w:t>
      </w:r>
      <w:r>
        <w:br/>
        <w:t>$$P(A|B) = \frac{P(B|A) \cdot P(A)}{P(B)} = \frac{P(B|A) \cdot P(A)}{\sum_{i} P(B|A_i)P(A_i)}$$</w:t>
      </w:r>
    </w:p>
    <w:p w14:paraId="1146E076" w14:textId="77777777" w:rsidR="00D7481C" w:rsidRDefault="00000000">
      <w:pPr>
        <w:spacing w:before="20" w:after="40"/>
        <w:ind w:left="360"/>
      </w:pPr>
      <w:r>
        <w:rPr>
          <w:b/>
          <w:color w:val="3B82F6"/>
        </w:rPr>
        <w:t xml:space="preserve">• </w:t>
      </w:r>
      <w:r>
        <w:t xml:space="preserve">$P(A)$: </w:t>
      </w:r>
      <w:r>
        <w:rPr>
          <w:b/>
        </w:rPr>
        <w:t>Prior Probability</w:t>
      </w:r>
      <w:r>
        <w:t xml:space="preserve"> (Belief before observing evidence $B$).</w:t>
      </w:r>
    </w:p>
    <w:p w14:paraId="671DB754" w14:textId="77777777" w:rsidR="00D7481C" w:rsidRDefault="00000000">
      <w:pPr>
        <w:spacing w:before="20" w:after="40"/>
        <w:ind w:left="360"/>
      </w:pPr>
      <w:r>
        <w:rPr>
          <w:b/>
          <w:color w:val="3B82F6"/>
        </w:rPr>
        <w:t xml:space="preserve">• </w:t>
      </w:r>
      <w:r>
        <w:t xml:space="preserve">$P(B|A)$: </w:t>
      </w:r>
      <w:r>
        <w:rPr>
          <w:b/>
        </w:rPr>
        <w:t>Likelihood</w:t>
      </w:r>
      <w:r>
        <w:t xml:space="preserve"> (Probability of observing evidence $B$ if hypothesis $A$ is true).</w:t>
      </w:r>
    </w:p>
    <w:p w14:paraId="7A0EEEA6" w14:textId="77777777" w:rsidR="00D7481C" w:rsidRDefault="00000000">
      <w:pPr>
        <w:spacing w:before="20" w:after="40"/>
        <w:ind w:left="360"/>
      </w:pPr>
      <w:r>
        <w:rPr>
          <w:b/>
          <w:color w:val="3B82F6"/>
        </w:rPr>
        <w:t xml:space="preserve">• </w:t>
      </w:r>
      <w:r>
        <w:t xml:space="preserve">$P(B)$: </w:t>
      </w:r>
      <w:r>
        <w:rPr>
          <w:b/>
        </w:rPr>
        <w:t>Marginal Evidence</w:t>
      </w:r>
      <w:r>
        <w:t xml:space="preserve"> (Total probability of observing evidence $B$).</w:t>
      </w:r>
    </w:p>
    <w:p w14:paraId="29E64E0B" w14:textId="77777777" w:rsidR="00D7481C" w:rsidRDefault="00000000">
      <w:pPr>
        <w:spacing w:before="20" w:after="40"/>
        <w:ind w:left="360"/>
      </w:pPr>
      <w:r>
        <w:rPr>
          <w:b/>
          <w:color w:val="3B82F6"/>
        </w:rPr>
        <w:t xml:space="preserve">• </w:t>
      </w:r>
      <w:r>
        <w:t xml:space="preserve">$P(A|B)$: </w:t>
      </w:r>
      <w:r>
        <w:rPr>
          <w:b/>
        </w:rPr>
        <w:t>Posterior Probability</w:t>
      </w:r>
      <w:r>
        <w:t xml:space="preserve"> (Updated belief after observing evidence $B$).</w:t>
      </w:r>
    </w:p>
    <w:p w14:paraId="034CB9AB" w14:textId="77777777" w:rsidR="00D7481C" w:rsidRDefault="00D7481C">
      <w:pPr>
        <w:pBdr>
          <w:bottom w:val="single" w:sz="6" w:space="1" w:color="CBD5E1"/>
        </w:pBdr>
        <w:spacing w:before="120" w:after="120"/>
      </w:pPr>
    </w:p>
    <w:p w14:paraId="317B750B" w14:textId="77777777" w:rsidR="00D7481C" w:rsidRDefault="00000000">
      <w:pPr>
        <w:keepNext/>
        <w:spacing w:before="200"/>
      </w:pPr>
      <w:r>
        <w:rPr>
          <w:b/>
          <w:color w:val="1E40AF"/>
          <w:sz w:val="24"/>
        </w:rPr>
        <w:t>2.3 The Classic Interview Paradox: The Base Rate Fallacy</w:t>
      </w:r>
    </w:p>
    <w:p w14:paraId="6845E902" w14:textId="77777777" w:rsidR="00D7481C" w:rsidRDefault="00000000">
      <w:pPr>
        <w:spacing w:before="20"/>
      </w:pPr>
      <w:r>
        <w:rPr>
          <w:b/>
        </w:rPr>
        <w:t>Problem:</w:t>
      </w:r>
      <w:r>
        <w:t xml:space="preserve"> A rare disease affects $0.1%$ ($0.001$) of the population. A lab test has a </w:t>
      </w:r>
      <w:r>
        <w:rPr>
          <w:b/>
        </w:rPr>
        <w:t>$99%$ True Positive Rate (Sensitivity)</w:t>
      </w:r>
      <w:r>
        <w:t xml:space="preserve"> and a </w:t>
      </w:r>
      <w:r>
        <w:rPr>
          <w:b/>
        </w:rPr>
        <w:t>$5%$ False Positive Rate</w:t>
      </w:r>
      <w:r>
        <w:t>. A randomly selected patient tests positive. What is the probability they actually have the disease?</w:t>
      </w:r>
    </w:p>
    <w:p w14:paraId="5D08E38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P(Disease) = 0.001       ===&gt; P(Healthy) = 0.999</w:t>
      </w:r>
      <w:r>
        <w:rPr>
          <w:rFonts w:ascii="Consolas" w:hAnsi="Consolas"/>
          <w:color w:val="0F172A"/>
          <w:sz w:val="17"/>
        </w:rPr>
        <w:br/>
        <w:t>P(Pos | Disease) = 0.99  ===&gt; P(Pos | Healthy) = 0.05</w:t>
      </w:r>
      <w:r>
        <w:rPr>
          <w:rFonts w:ascii="Consolas" w:hAnsi="Consolas"/>
          <w:color w:val="0F172A"/>
          <w:sz w:val="17"/>
        </w:rPr>
        <w:br/>
      </w:r>
      <w:r>
        <w:rPr>
          <w:rFonts w:ascii="Consolas" w:hAnsi="Consolas"/>
          <w:color w:val="0F172A"/>
          <w:sz w:val="17"/>
        </w:rPr>
        <w:br/>
        <w:t xml:space="preserve">P(Pos) = (0.99 * 0.001) + (0.05 * 0.999) </w:t>
      </w:r>
      <w:r>
        <w:rPr>
          <w:rFonts w:ascii="Consolas" w:hAnsi="Consolas"/>
          <w:color w:val="0F172A"/>
          <w:sz w:val="17"/>
        </w:rPr>
        <w:br/>
        <w:t xml:space="preserve">       = 0.00099 + 0.04995 = 0.05094</w:t>
      </w:r>
      <w:r>
        <w:rPr>
          <w:rFonts w:ascii="Consolas" w:hAnsi="Consolas"/>
          <w:color w:val="0F172A"/>
          <w:sz w:val="17"/>
        </w:rPr>
        <w:br/>
      </w:r>
      <w:r>
        <w:rPr>
          <w:rFonts w:ascii="Consolas" w:hAnsi="Consolas"/>
          <w:color w:val="0F172A"/>
          <w:sz w:val="17"/>
        </w:rPr>
        <w:br/>
        <w:t>P(Disease | Pos) = (0.99 * 0.001) / 0.05094 ≈ 0.0194 (Only 1.94%!)</w:t>
      </w:r>
    </w:p>
    <w:p w14:paraId="390E21F7" w14:textId="77777777" w:rsidR="00D7481C" w:rsidRDefault="00000000">
      <w:pPr>
        <w:spacing w:before="20"/>
      </w:pPr>
      <w:r>
        <w:rPr>
          <w:i/>
        </w:rPr>
        <w:t>Business Takeaway:</w:t>
      </w:r>
      <w:r>
        <w:t xml:space="preserve"> Even with a 99% accurate test, an alarm is false over 98% of the time when the underlying base rate is extremely rare! This is foundational for Fraud Detection and Intrusion Alert systems.</w:t>
      </w:r>
    </w:p>
    <w:p w14:paraId="6E39CBBB" w14:textId="77777777" w:rsidR="00D7481C" w:rsidRDefault="00D7481C">
      <w:pPr>
        <w:pBdr>
          <w:bottom w:val="single" w:sz="6" w:space="1" w:color="CBD5E1"/>
        </w:pBdr>
        <w:spacing w:before="120" w:after="120"/>
      </w:pPr>
    </w:p>
    <w:p w14:paraId="3A49BE51" w14:textId="77777777" w:rsidR="00D7481C" w:rsidRDefault="00000000">
      <w:pPr>
        <w:keepNext/>
        <w:spacing w:before="320" w:after="120"/>
      </w:pPr>
      <w:r>
        <w:rPr>
          <w:b/>
          <w:color w:val="0F2C59"/>
          <w:sz w:val="36"/>
        </w:rPr>
        <w:t>Part 3: Common Probability Distributions</w:t>
      </w:r>
    </w:p>
    <w:p w14:paraId="3A170D28" w14:textId="77777777" w:rsidR="00D7481C" w:rsidRDefault="00000000">
      <w:pPr>
        <w:keepNext/>
        <w:spacing w:before="200"/>
      </w:pPr>
      <w:r>
        <w:rPr>
          <w:b/>
          <w:color w:val="1E40AF"/>
          <w:sz w:val="24"/>
        </w:rPr>
        <w:t>3.1 Discrete Distributions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7481C" w14:paraId="63C0AE46" w14:textId="77777777">
        <w:trPr>
          <w:jc w:val="center"/>
        </w:trPr>
        <w:tc>
          <w:tcPr>
            <w:tcW w:w="1987" w:type="dxa"/>
            <w:shd w:val="clear" w:color="auto" w:fill="1E3A8A"/>
            <w:tcMar>
              <w:top w:w="90" w:type="dxa"/>
              <w:left w:w="130" w:type="dxa"/>
              <w:bottom w:w="90" w:type="dxa"/>
              <w:right w:w="130" w:type="dxa"/>
            </w:tcMar>
            <w:vAlign w:val="center"/>
          </w:tcPr>
          <w:p w14:paraId="2160884E" w14:textId="77777777" w:rsidR="00D7481C" w:rsidRDefault="00000000">
            <w:pPr>
              <w:spacing w:before="20" w:after="20" w:line="252" w:lineRule="auto"/>
            </w:pPr>
            <w:r>
              <w:rPr>
                <w:b/>
                <w:color w:val="FFFFFF"/>
                <w:sz w:val="19"/>
              </w:rPr>
              <w:t>Distribution</w:t>
            </w:r>
          </w:p>
        </w:tc>
        <w:tc>
          <w:tcPr>
            <w:tcW w:w="1987" w:type="dxa"/>
            <w:shd w:val="clear" w:color="auto" w:fill="1E3A8A"/>
            <w:tcMar>
              <w:top w:w="90" w:type="dxa"/>
              <w:left w:w="130" w:type="dxa"/>
              <w:bottom w:w="90" w:type="dxa"/>
              <w:right w:w="130" w:type="dxa"/>
            </w:tcMar>
            <w:vAlign w:val="center"/>
          </w:tcPr>
          <w:p w14:paraId="0F59EAD6" w14:textId="77777777" w:rsidR="00D7481C" w:rsidRDefault="00000000">
            <w:pPr>
              <w:spacing w:before="20" w:after="20" w:line="252" w:lineRule="auto"/>
            </w:pPr>
            <w:r>
              <w:rPr>
                <w:b/>
                <w:color w:val="FFFFFF"/>
                <w:sz w:val="19"/>
              </w:rPr>
              <w:t>Parameters</w:t>
            </w:r>
          </w:p>
        </w:tc>
        <w:tc>
          <w:tcPr>
            <w:tcW w:w="1987" w:type="dxa"/>
            <w:shd w:val="clear" w:color="auto" w:fill="1E3A8A"/>
            <w:tcMar>
              <w:top w:w="90" w:type="dxa"/>
              <w:left w:w="130" w:type="dxa"/>
              <w:bottom w:w="90" w:type="dxa"/>
              <w:right w:w="130" w:type="dxa"/>
            </w:tcMar>
            <w:vAlign w:val="center"/>
          </w:tcPr>
          <w:p w14:paraId="0792C6B2" w14:textId="77777777" w:rsidR="00D7481C" w:rsidRDefault="00000000">
            <w:pPr>
              <w:spacing w:before="20" w:after="20" w:line="252" w:lineRule="auto"/>
            </w:pPr>
            <w:r>
              <w:rPr>
                <w:b/>
                <w:color w:val="FFFFFF"/>
                <w:sz w:val="19"/>
              </w:rPr>
              <w:t>Support ($k$)</w:t>
            </w:r>
          </w:p>
        </w:tc>
        <w:tc>
          <w:tcPr>
            <w:tcW w:w="1987" w:type="dxa"/>
            <w:shd w:val="clear" w:color="auto" w:fill="1E3A8A"/>
            <w:tcMar>
              <w:top w:w="90" w:type="dxa"/>
              <w:left w:w="130" w:type="dxa"/>
              <w:bottom w:w="90" w:type="dxa"/>
              <w:right w:w="130" w:type="dxa"/>
            </w:tcMar>
            <w:vAlign w:val="center"/>
          </w:tcPr>
          <w:p w14:paraId="24DD61EC" w14:textId="77777777" w:rsidR="00D7481C" w:rsidRDefault="00000000">
            <w:pPr>
              <w:spacing w:before="20" w:after="20" w:line="252" w:lineRule="auto"/>
            </w:pPr>
            <w:r>
              <w:rPr>
                <w:b/>
                <w:color w:val="FFFFFF"/>
                <w:sz w:val="19"/>
              </w:rPr>
              <w:t>PMF $P(X=k)$</w:t>
            </w:r>
          </w:p>
        </w:tc>
        <w:tc>
          <w:tcPr>
            <w:tcW w:w="1987" w:type="dxa"/>
            <w:shd w:val="clear" w:color="auto" w:fill="1E3A8A"/>
            <w:tcMar>
              <w:top w:w="90" w:type="dxa"/>
              <w:left w:w="130" w:type="dxa"/>
              <w:bottom w:w="90" w:type="dxa"/>
              <w:right w:w="130" w:type="dxa"/>
            </w:tcMar>
            <w:vAlign w:val="center"/>
          </w:tcPr>
          <w:p w14:paraId="5C026A9B" w14:textId="77777777" w:rsidR="00D7481C" w:rsidRDefault="00000000">
            <w:pPr>
              <w:spacing w:before="20" w:after="20" w:line="252" w:lineRule="auto"/>
            </w:pPr>
            <w:r>
              <w:rPr>
                <w:b/>
                <w:color w:val="FFFFFF"/>
                <w:sz w:val="19"/>
              </w:rPr>
              <w:t>Data Science Use Case</w:t>
            </w:r>
          </w:p>
        </w:tc>
      </w:tr>
      <w:tr w:rsidR="00D7481C" w14:paraId="00CA53A4" w14:textId="77777777">
        <w:trPr>
          <w:jc w:val="center"/>
        </w:trPr>
        <w:tc>
          <w:tcPr>
            <w:tcW w:w="1987" w:type="dxa"/>
            <w:shd w:val="clear" w:color="auto" w:fill="F8FAFC"/>
            <w:tcMar>
              <w:top w:w="90" w:type="dxa"/>
              <w:left w:w="130" w:type="dxa"/>
              <w:bottom w:w="90" w:type="dxa"/>
              <w:right w:w="130" w:type="dxa"/>
            </w:tcMar>
            <w:vAlign w:val="center"/>
          </w:tcPr>
          <w:p w14:paraId="71EA97D5" w14:textId="77777777" w:rsidR="00D7481C" w:rsidRDefault="00000000">
            <w:pPr>
              <w:spacing w:before="20" w:after="20" w:line="252" w:lineRule="auto"/>
            </w:pPr>
            <w:r>
              <w:rPr>
                <w:b/>
                <w:sz w:val="18"/>
              </w:rPr>
              <w:t>Bernoulli</w:t>
            </w:r>
          </w:p>
        </w:tc>
        <w:tc>
          <w:tcPr>
            <w:tcW w:w="1987" w:type="dxa"/>
            <w:shd w:val="clear" w:color="auto" w:fill="F8FAFC"/>
            <w:tcMar>
              <w:top w:w="90" w:type="dxa"/>
              <w:left w:w="130" w:type="dxa"/>
              <w:bottom w:w="90" w:type="dxa"/>
              <w:right w:w="130" w:type="dxa"/>
            </w:tcMar>
            <w:vAlign w:val="center"/>
          </w:tcPr>
          <w:p w14:paraId="4FCFAF81" w14:textId="77777777" w:rsidR="00D7481C" w:rsidRDefault="00000000">
            <w:pPr>
              <w:spacing w:before="20" w:after="20" w:line="252" w:lineRule="auto"/>
            </w:pPr>
            <w:r>
              <w:rPr>
                <w:sz w:val="18"/>
              </w:rPr>
              <w:t>$p$ (success prob)</w:t>
            </w:r>
          </w:p>
        </w:tc>
        <w:tc>
          <w:tcPr>
            <w:tcW w:w="1987" w:type="dxa"/>
            <w:shd w:val="clear" w:color="auto" w:fill="F8FAFC"/>
            <w:tcMar>
              <w:top w:w="90" w:type="dxa"/>
              <w:left w:w="130" w:type="dxa"/>
              <w:bottom w:w="90" w:type="dxa"/>
              <w:right w:w="130" w:type="dxa"/>
            </w:tcMar>
            <w:vAlign w:val="center"/>
          </w:tcPr>
          <w:p w14:paraId="6D8CBBB5" w14:textId="77777777" w:rsidR="00D7481C" w:rsidRDefault="00000000">
            <w:pPr>
              <w:spacing w:before="20" w:after="20" w:line="252" w:lineRule="auto"/>
            </w:pPr>
            <w:r>
              <w:rPr>
                <w:sz w:val="18"/>
              </w:rPr>
              <w:t>${0, 1}$</w:t>
            </w:r>
          </w:p>
        </w:tc>
        <w:tc>
          <w:tcPr>
            <w:tcW w:w="1987" w:type="dxa"/>
            <w:shd w:val="clear" w:color="auto" w:fill="F8FAFC"/>
            <w:tcMar>
              <w:top w:w="90" w:type="dxa"/>
              <w:left w:w="130" w:type="dxa"/>
              <w:bottom w:w="90" w:type="dxa"/>
              <w:right w:w="130" w:type="dxa"/>
            </w:tcMar>
            <w:vAlign w:val="center"/>
          </w:tcPr>
          <w:p w14:paraId="4B09F268" w14:textId="77777777" w:rsidR="00D7481C" w:rsidRDefault="00000000">
            <w:pPr>
              <w:spacing w:before="20" w:after="20" w:line="252" w:lineRule="auto"/>
            </w:pPr>
            <w:r>
              <w:rPr>
                <w:sz w:val="18"/>
              </w:rPr>
              <w:t>$p^k(1-p)^{1-k}$</w:t>
            </w:r>
          </w:p>
        </w:tc>
        <w:tc>
          <w:tcPr>
            <w:tcW w:w="1987" w:type="dxa"/>
            <w:shd w:val="clear" w:color="auto" w:fill="F8FAFC"/>
            <w:tcMar>
              <w:top w:w="90" w:type="dxa"/>
              <w:left w:w="130" w:type="dxa"/>
              <w:bottom w:w="90" w:type="dxa"/>
              <w:right w:w="130" w:type="dxa"/>
            </w:tcMar>
            <w:vAlign w:val="center"/>
          </w:tcPr>
          <w:p w14:paraId="57A57019" w14:textId="77777777" w:rsidR="00D7481C" w:rsidRDefault="00000000">
            <w:pPr>
              <w:spacing w:before="20" w:after="20" w:line="252" w:lineRule="auto"/>
            </w:pPr>
            <w:r>
              <w:rPr>
                <w:sz w:val="18"/>
              </w:rPr>
              <w:t xml:space="preserve">Single user click or conversion ($0$ or </w:t>
            </w:r>
            <w:r>
              <w:rPr>
                <w:sz w:val="18"/>
              </w:rPr>
              <w:lastRenderedPageBreak/>
              <w:t>$1$).</w:t>
            </w:r>
          </w:p>
        </w:tc>
      </w:tr>
      <w:tr w:rsidR="00D7481C" w14:paraId="49EF7C9B" w14:textId="77777777">
        <w:trPr>
          <w:jc w:val="center"/>
        </w:trPr>
        <w:tc>
          <w:tcPr>
            <w:tcW w:w="1987" w:type="dxa"/>
            <w:shd w:val="clear" w:color="auto" w:fill="FFFFFF"/>
            <w:tcMar>
              <w:top w:w="90" w:type="dxa"/>
              <w:left w:w="130" w:type="dxa"/>
              <w:bottom w:w="90" w:type="dxa"/>
              <w:right w:w="130" w:type="dxa"/>
            </w:tcMar>
            <w:vAlign w:val="center"/>
          </w:tcPr>
          <w:p w14:paraId="6CF764E9" w14:textId="77777777" w:rsidR="00D7481C" w:rsidRDefault="00000000">
            <w:pPr>
              <w:spacing w:before="20" w:after="20" w:line="252" w:lineRule="auto"/>
            </w:pPr>
            <w:r>
              <w:rPr>
                <w:b/>
                <w:sz w:val="18"/>
              </w:rPr>
              <w:lastRenderedPageBreak/>
              <w:t>Binomial</w:t>
            </w:r>
          </w:p>
        </w:tc>
        <w:tc>
          <w:tcPr>
            <w:tcW w:w="1987" w:type="dxa"/>
            <w:shd w:val="clear" w:color="auto" w:fill="FFFFFF"/>
            <w:tcMar>
              <w:top w:w="90" w:type="dxa"/>
              <w:left w:w="130" w:type="dxa"/>
              <w:bottom w:w="90" w:type="dxa"/>
              <w:right w:w="130" w:type="dxa"/>
            </w:tcMar>
            <w:vAlign w:val="center"/>
          </w:tcPr>
          <w:p w14:paraId="69E73089" w14:textId="77777777" w:rsidR="00D7481C" w:rsidRDefault="00000000">
            <w:pPr>
              <w:spacing w:before="20" w:after="20" w:line="252" w:lineRule="auto"/>
            </w:pPr>
            <w:r>
              <w:rPr>
                <w:sz w:val="18"/>
              </w:rPr>
              <w:t>$n$ trials, $p$</w:t>
            </w:r>
          </w:p>
        </w:tc>
        <w:tc>
          <w:tcPr>
            <w:tcW w:w="1987" w:type="dxa"/>
            <w:shd w:val="clear" w:color="auto" w:fill="FFFFFF"/>
            <w:tcMar>
              <w:top w:w="90" w:type="dxa"/>
              <w:left w:w="130" w:type="dxa"/>
              <w:bottom w:w="90" w:type="dxa"/>
              <w:right w:w="130" w:type="dxa"/>
            </w:tcMar>
            <w:vAlign w:val="center"/>
          </w:tcPr>
          <w:p w14:paraId="653DE0BE" w14:textId="77777777" w:rsidR="00D7481C" w:rsidRDefault="00000000">
            <w:pPr>
              <w:spacing w:before="20" w:after="20" w:line="252" w:lineRule="auto"/>
            </w:pPr>
            <w:r>
              <w:rPr>
                <w:sz w:val="18"/>
              </w:rPr>
              <w:t>${0, 1, \dots, n}$</w:t>
            </w:r>
          </w:p>
        </w:tc>
        <w:tc>
          <w:tcPr>
            <w:tcW w:w="1987" w:type="dxa"/>
            <w:shd w:val="clear" w:color="auto" w:fill="FFFFFF"/>
            <w:tcMar>
              <w:top w:w="90" w:type="dxa"/>
              <w:left w:w="130" w:type="dxa"/>
              <w:bottom w:w="90" w:type="dxa"/>
              <w:right w:w="130" w:type="dxa"/>
            </w:tcMar>
            <w:vAlign w:val="center"/>
          </w:tcPr>
          <w:p w14:paraId="11E3C539" w14:textId="77777777" w:rsidR="00D7481C" w:rsidRDefault="00000000">
            <w:pPr>
              <w:spacing w:before="20" w:after="20" w:line="252" w:lineRule="auto"/>
            </w:pPr>
            <w:r>
              <w:rPr>
                <w:sz w:val="18"/>
              </w:rPr>
              <w:t>$\binom{n}{k} p^k(1-p)^{n-k}$</w:t>
            </w:r>
          </w:p>
        </w:tc>
        <w:tc>
          <w:tcPr>
            <w:tcW w:w="1987" w:type="dxa"/>
            <w:shd w:val="clear" w:color="auto" w:fill="FFFFFF"/>
            <w:tcMar>
              <w:top w:w="90" w:type="dxa"/>
              <w:left w:w="130" w:type="dxa"/>
              <w:bottom w:w="90" w:type="dxa"/>
              <w:right w:w="130" w:type="dxa"/>
            </w:tcMar>
            <w:vAlign w:val="center"/>
          </w:tcPr>
          <w:p w14:paraId="6A11DA45" w14:textId="77777777" w:rsidR="00D7481C" w:rsidRDefault="00000000">
            <w:pPr>
              <w:spacing w:before="20" w:after="20" w:line="252" w:lineRule="auto"/>
            </w:pPr>
            <w:r>
              <w:rPr>
                <w:sz w:val="18"/>
              </w:rPr>
              <w:t>Number of conversions out of $n$ landing page visitors.</w:t>
            </w:r>
          </w:p>
        </w:tc>
      </w:tr>
      <w:tr w:rsidR="00D7481C" w14:paraId="0FE5A5E2" w14:textId="77777777">
        <w:trPr>
          <w:jc w:val="center"/>
        </w:trPr>
        <w:tc>
          <w:tcPr>
            <w:tcW w:w="1987" w:type="dxa"/>
            <w:shd w:val="clear" w:color="auto" w:fill="F8FAFC"/>
            <w:tcMar>
              <w:top w:w="90" w:type="dxa"/>
              <w:left w:w="130" w:type="dxa"/>
              <w:bottom w:w="90" w:type="dxa"/>
              <w:right w:w="130" w:type="dxa"/>
            </w:tcMar>
            <w:vAlign w:val="center"/>
          </w:tcPr>
          <w:p w14:paraId="038C2399" w14:textId="77777777" w:rsidR="00D7481C" w:rsidRDefault="00000000">
            <w:pPr>
              <w:spacing w:before="20" w:after="20" w:line="252" w:lineRule="auto"/>
            </w:pPr>
            <w:r>
              <w:rPr>
                <w:b/>
                <w:sz w:val="18"/>
              </w:rPr>
              <w:t>Poisson</w:t>
            </w:r>
          </w:p>
        </w:tc>
        <w:tc>
          <w:tcPr>
            <w:tcW w:w="1987" w:type="dxa"/>
            <w:shd w:val="clear" w:color="auto" w:fill="F8FAFC"/>
            <w:tcMar>
              <w:top w:w="90" w:type="dxa"/>
              <w:left w:w="130" w:type="dxa"/>
              <w:bottom w:w="90" w:type="dxa"/>
              <w:right w:w="130" w:type="dxa"/>
            </w:tcMar>
            <w:vAlign w:val="center"/>
          </w:tcPr>
          <w:p w14:paraId="323E5D87" w14:textId="77777777" w:rsidR="00D7481C" w:rsidRDefault="00000000">
            <w:pPr>
              <w:spacing w:before="20" w:after="20" w:line="252" w:lineRule="auto"/>
            </w:pPr>
            <w:r>
              <w:rPr>
                <w:sz w:val="18"/>
              </w:rPr>
              <w:t>$\lambda$ (rate per interval)</w:t>
            </w:r>
          </w:p>
        </w:tc>
        <w:tc>
          <w:tcPr>
            <w:tcW w:w="1987" w:type="dxa"/>
            <w:shd w:val="clear" w:color="auto" w:fill="F8FAFC"/>
            <w:tcMar>
              <w:top w:w="90" w:type="dxa"/>
              <w:left w:w="130" w:type="dxa"/>
              <w:bottom w:w="90" w:type="dxa"/>
              <w:right w:w="130" w:type="dxa"/>
            </w:tcMar>
            <w:vAlign w:val="center"/>
          </w:tcPr>
          <w:p w14:paraId="1D96DFAF" w14:textId="77777777" w:rsidR="00D7481C" w:rsidRDefault="00000000">
            <w:pPr>
              <w:spacing w:before="20" w:after="20" w:line="252" w:lineRule="auto"/>
            </w:pPr>
            <w:r>
              <w:rPr>
                <w:sz w:val="18"/>
              </w:rPr>
              <w:t>${0, 1, 2, \dots}$</w:t>
            </w:r>
          </w:p>
        </w:tc>
        <w:tc>
          <w:tcPr>
            <w:tcW w:w="1987" w:type="dxa"/>
            <w:shd w:val="clear" w:color="auto" w:fill="F8FAFC"/>
            <w:tcMar>
              <w:top w:w="90" w:type="dxa"/>
              <w:left w:w="130" w:type="dxa"/>
              <w:bottom w:w="90" w:type="dxa"/>
              <w:right w:w="130" w:type="dxa"/>
            </w:tcMar>
            <w:vAlign w:val="center"/>
          </w:tcPr>
          <w:p w14:paraId="400FF5AB" w14:textId="77777777" w:rsidR="00D7481C" w:rsidRDefault="00000000">
            <w:pPr>
              <w:spacing w:before="20" w:after="20" w:line="252" w:lineRule="auto"/>
            </w:pPr>
            <w:r>
              <w:rPr>
                <w:sz w:val="18"/>
              </w:rPr>
              <w:t>$\frac{\lambda^k e^{-\lambda}}{k!}$</w:t>
            </w:r>
          </w:p>
        </w:tc>
        <w:tc>
          <w:tcPr>
            <w:tcW w:w="1987" w:type="dxa"/>
            <w:shd w:val="clear" w:color="auto" w:fill="F8FAFC"/>
            <w:tcMar>
              <w:top w:w="90" w:type="dxa"/>
              <w:left w:w="130" w:type="dxa"/>
              <w:bottom w:w="90" w:type="dxa"/>
              <w:right w:w="130" w:type="dxa"/>
            </w:tcMar>
            <w:vAlign w:val="center"/>
          </w:tcPr>
          <w:p w14:paraId="3F508AB2" w14:textId="77777777" w:rsidR="00D7481C" w:rsidRDefault="00000000">
            <w:pPr>
              <w:spacing w:before="20" w:after="20" w:line="252" w:lineRule="auto"/>
            </w:pPr>
            <w:r>
              <w:rPr>
                <w:sz w:val="18"/>
              </w:rPr>
              <w:t>Number of API requests per minute; server errors per hour.</w:t>
            </w:r>
          </w:p>
        </w:tc>
      </w:tr>
    </w:tbl>
    <w:p w14:paraId="7819930F" w14:textId="77777777" w:rsidR="00D7481C" w:rsidRDefault="00D7481C">
      <w:pPr>
        <w:spacing w:after="80"/>
      </w:pPr>
    </w:p>
    <w:p w14:paraId="082B9CFD" w14:textId="77777777" w:rsidR="00D7481C" w:rsidRDefault="00000000">
      <w:pPr>
        <w:spacing w:before="20"/>
      </w:pPr>
      <w:r>
        <w:rPr>
          <w:i/>
        </w:rPr>
        <w:t>Poisson Property:</w:t>
      </w:r>
      <w:r>
        <w:t xml:space="preserve"> The mean and variance of a Poisson distribution are identical:</w:t>
      </w:r>
      <w:r>
        <w:br/>
        <w:t>$$\mathbb{E}[X] = \text{Var}(X) = \lambda$$</w:t>
      </w:r>
    </w:p>
    <w:p w14:paraId="0C32572D" w14:textId="77777777" w:rsidR="00D7481C" w:rsidRDefault="00D7481C">
      <w:pPr>
        <w:pBdr>
          <w:bottom w:val="single" w:sz="6" w:space="1" w:color="CBD5E1"/>
        </w:pBdr>
        <w:spacing w:before="120" w:after="120"/>
      </w:pPr>
    </w:p>
    <w:p w14:paraId="024714D8" w14:textId="77777777" w:rsidR="00D7481C" w:rsidRDefault="00000000">
      <w:pPr>
        <w:keepNext/>
        <w:spacing w:before="200"/>
      </w:pPr>
      <w:r>
        <w:rPr>
          <w:b/>
          <w:color w:val="1E40AF"/>
          <w:sz w:val="24"/>
        </w:rPr>
        <w:t>3.2 Continuous Distributions</w:t>
      </w:r>
    </w:p>
    <w:p w14:paraId="7BF75E7C" w14:textId="77777777" w:rsidR="00D7481C" w:rsidRDefault="00000000">
      <w:pPr>
        <w:keepNext/>
        <w:spacing w:before="160" w:after="40"/>
      </w:pPr>
      <w:r>
        <w:rPr>
          <w:b/>
          <w:color w:val="334155"/>
          <w:sz w:val="22"/>
        </w:rPr>
        <w:t>1. Normal (Gaussian) Distribution: $\mathcal{N}(\mu, \sigma^2)$</w:t>
      </w:r>
    </w:p>
    <w:p w14:paraId="5BF0A7D8" w14:textId="77777777" w:rsidR="00D7481C" w:rsidRDefault="00000000">
      <w:pPr>
        <w:spacing w:before="20" w:after="40"/>
        <w:ind w:left="360"/>
      </w:pPr>
      <w:r>
        <w:rPr>
          <w:b/>
          <w:color w:val="3B82F6"/>
        </w:rPr>
        <w:t xml:space="preserve">• </w:t>
      </w:r>
      <w:r>
        <w:t>Bell-shaped, symmetric about mean $\mu$.</w:t>
      </w:r>
    </w:p>
    <w:p w14:paraId="3A63F07F" w14:textId="77777777" w:rsidR="00D7481C" w:rsidRDefault="00000000">
      <w:pPr>
        <w:spacing w:before="20" w:after="40"/>
        <w:ind w:left="360"/>
      </w:pPr>
      <w:r>
        <w:rPr>
          <w:b/>
          <w:color w:val="3B82F6"/>
        </w:rPr>
        <w:t xml:space="preserve">• </w:t>
      </w:r>
      <w:r>
        <w:rPr>
          <w:b/>
        </w:rPr>
        <w:t>Empirical 68-95-99.7 Rule:</w:t>
      </w:r>
      <w:r>
        <w:br/>
        <w:t>$68.27%$ of observations fall within $\mu \pm 1\sigma$</w:t>
      </w:r>
      <w:r>
        <w:br/>
        <w:t>$95.45%$ fall within $\mu \pm 2\sigma$</w:t>
      </w:r>
      <w:r>
        <w:br/>
        <w:t>$99.73%$ fall within $\mu \pm 3\sigma$</w:t>
      </w:r>
      <w:r>
        <w:br/>
      </w:r>
      <w:r>
        <w:br/>
      </w:r>
    </w:p>
    <w:p w14:paraId="270E089D" w14:textId="77777777" w:rsidR="00D7481C" w:rsidRDefault="00000000">
      <w:pPr>
        <w:spacing w:before="20" w:after="40"/>
        <w:ind w:left="360"/>
      </w:pPr>
      <w:r>
        <w:rPr>
          <w:b/>
          <w:color w:val="3B82F6"/>
        </w:rPr>
        <w:t xml:space="preserve">• </w:t>
      </w:r>
      <w:r>
        <w:t>Standard Normal Distribution ($Z$): $\mu=0, \sigma=1$, transformed via $Z = \frac{x - \mu}{\sigma}$.</w:t>
      </w:r>
    </w:p>
    <w:p w14:paraId="606D25A8" w14:textId="77777777" w:rsidR="00D7481C" w:rsidRDefault="00000000">
      <w:pPr>
        <w:keepNext/>
        <w:spacing w:before="160" w:after="40"/>
      </w:pPr>
      <w:r>
        <w:rPr>
          <w:b/>
          <w:color w:val="334155"/>
          <w:sz w:val="22"/>
        </w:rPr>
        <w:t>2. Student's $t$-Distribution:</w:t>
      </w:r>
    </w:p>
    <w:p w14:paraId="564A87D4" w14:textId="77777777" w:rsidR="00D7481C" w:rsidRDefault="00000000">
      <w:pPr>
        <w:spacing w:before="20" w:after="40"/>
        <w:ind w:left="360"/>
      </w:pPr>
      <w:r>
        <w:rPr>
          <w:b/>
          <w:color w:val="3B82F6"/>
        </w:rPr>
        <w:t xml:space="preserve">• </w:t>
      </w:r>
      <w:r>
        <w:t xml:space="preserve">Symmetric bell curve with </w:t>
      </w:r>
      <w:r>
        <w:rPr>
          <w:b/>
        </w:rPr>
        <w:t>heavier tails</w:t>
      </w:r>
      <w:r>
        <w:t xml:space="preserve"> than the normal distribution.</w:t>
      </w:r>
    </w:p>
    <w:p w14:paraId="0449BC24" w14:textId="77777777" w:rsidR="00D7481C" w:rsidRDefault="00000000">
      <w:pPr>
        <w:spacing w:before="20" w:after="40"/>
        <w:ind w:left="360"/>
      </w:pPr>
      <w:r>
        <w:rPr>
          <w:b/>
          <w:color w:val="3B82F6"/>
        </w:rPr>
        <w:t xml:space="preserve">• </w:t>
      </w:r>
      <w:r>
        <w:t xml:space="preserve">Governed by </w:t>
      </w:r>
      <w:r>
        <w:rPr>
          <w:b/>
        </w:rPr>
        <w:t>degrees of freedom</w:t>
      </w:r>
      <w:r>
        <w:t xml:space="preserve"> ($\nu = n-1$). As $n \to \infty$, the $t$-distribution converges to the Standard Normal $\mathcal{N}(0, 1)$.</w:t>
      </w:r>
    </w:p>
    <w:p w14:paraId="1BC368AD" w14:textId="77777777" w:rsidR="00D7481C" w:rsidRDefault="00000000">
      <w:pPr>
        <w:spacing w:before="20" w:after="40"/>
        <w:ind w:left="360"/>
      </w:pPr>
      <w:r>
        <w:rPr>
          <w:b/>
          <w:color w:val="3B82F6"/>
        </w:rPr>
        <w:t xml:space="preserve">• </w:t>
      </w:r>
      <w:r>
        <w:rPr>
          <w:b/>
        </w:rPr>
        <w:t>Crucial Rule:</w:t>
      </w:r>
      <w:r>
        <w:t xml:space="preserve"> Used instead of the $Z$-distribution whenever sample size is small ($n &lt; 30$) AND the true population standard deviation $\sigma$ is unknown.</w:t>
      </w:r>
    </w:p>
    <w:p w14:paraId="32938625" w14:textId="77777777" w:rsidR="00D7481C" w:rsidRDefault="00000000">
      <w:pPr>
        <w:keepNext/>
        <w:spacing w:before="160" w:after="40"/>
      </w:pPr>
      <w:r>
        <w:rPr>
          <w:b/>
          <w:color w:val="334155"/>
          <w:sz w:val="22"/>
        </w:rPr>
        <w:t>3. Exponential Distribution:</w:t>
      </w:r>
    </w:p>
    <w:p w14:paraId="608E165A" w14:textId="77777777" w:rsidR="00D7481C" w:rsidRDefault="00000000">
      <w:pPr>
        <w:spacing w:before="20" w:after="40"/>
        <w:ind w:left="360"/>
      </w:pPr>
      <w:r>
        <w:rPr>
          <w:b/>
          <w:color w:val="3B82F6"/>
        </w:rPr>
        <w:t xml:space="preserve">• </w:t>
      </w:r>
      <w:r>
        <w:t xml:space="preserve">Models the </w:t>
      </w:r>
      <w:r>
        <w:rPr>
          <w:b/>
        </w:rPr>
        <w:t>time elapsed between events</w:t>
      </w:r>
      <w:r>
        <w:t xml:space="preserve"> in a Poisson process with rate $\lambda$.</w:t>
      </w:r>
    </w:p>
    <w:p w14:paraId="45FC5D87" w14:textId="77777777" w:rsidR="00D7481C" w:rsidRDefault="00000000">
      <w:pPr>
        <w:spacing w:before="20" w:after="40"/>
        <w:ind w:left="360"/>
      </w:pPr>
      <w:r>
        <w:rPr>
          <w:b/>
          <w:color w:val="3B82F6"/>
        </w:rPr>
        <w:t xml:space="preserve">• </w:t>
      </w:r>
      <w:r>
        <w:rPr>
          <w:b/>
        </w:rPr>
        <w:t>Memoryless Property:</w:t>
      </w:r>
      <w:r>
        <w:t xml:space="preserve"> $P(X &gt; s + t \mid X &gt; s) = P(X &gt; t)$. The probability of waiting an additional $t$ minutes does not depend on how long you have already waited.</w:t>
      </w:r>
    </w:p>
    <w:p w14:paraId="7D9CCDEB" w14:textId="77777777" w:rsidR="00D7481C" w:rsidRDefault="00D7481C">
      <w:pPr>
        <w:pBdr>
          <w:bottom w:val="single" w:sz="6" w:space="1" w:color="CBD5E1"/>
        </w:pBdr>
        <w:spacing w:before="120" w:after="120"/>
      </w:pPr>
    </w:p>
    <w:p w14:paraId="0394B453" w14:textId="77777777" w:rsidR="00D7481C" w:rsidRDefault="00000000">
      <w:pPr>
        <w:keepNext/>
        <w:spacing w:before="320" w:after="120"/>
      </w:pPr>
      <w:r>
        <w:rPr>
          <w:b/>
          <w:color w:val="0F2C59"/>
          <w:sz w:val="36"/>
        </w:rPr>
        <w:t>Part 4: The Central Limit Theorem (CLT) &amp; Sampling</w:t>
      </w:r>
    </w:p>
    <w:p w14:paraId="7AD682AE" w14:textId="77777777" w:rsidR="00D7481C" w:rsidRDefault="00000000">
      <w:pPr>
        <w:keepNext/>
        <w:spacing w:before="200"/>
      </w:pPr>
      <w:r>
        <w:rPr>
          <w:b/>
          <w:color w:val="1E40AF"/>
          <w:sz w:val="24"/>
        </w:rPr>
        <w:t>4.1 Statement of the Central Limit Theorem</w:t>
      </w:r>
    </w:p>
    <w:p w14:paraId="126045B3" w14:textId="77777777" w:rsidR="00D7481C" w:rsidRDefault="00000000">
      <w:pPr>
        <w:spacing w:before="20"/>
      </w:pPr>
      <w:r>
        <w:t xml:space="preserve">Regardless of the underlying population distribution (whether uniform, skewed, bimodal, or exponential), the </w:t>
      </w:r>
      <w:r>
        <w:rPr>
          <w:b/>
        </w:rPr>
        <w:t>sampling distribution of the sample mean ($\bar{X}$)</w:t>
      </w:r>
      <w:r>
        <w:t xml:space="preserve"> approaches a Normal Distribution as the sample size $n$ </w:t>
      </w:r>
      <w:r>
        <w:lastRenderedPageBreak/>
        <w:t>becomes large ($n \ge 30$):</w:t>
      </w:r>
      <w:r>
        <w:br/>
        <w:t>$$\bar{X} \sim \mathcal{N}\left(\mu, \frac{\sigma^2}{n}\right)$$</w:t>
      </w:r>
    </w:p>
    <w:p w14:paraId="125E9A81" w14:textId="77777777" w:rsidR="00D7481C" w:rsidRDefault="00000000">
      <w:pPr>
        <w:keepNext/>
        <w:spacing w:before="200"/>
      </w:pPr>
      <w:r>
        <w:rPr>
          <w:b/>
          <w:color w:val="1E40AF"/>
          <w:sz w:val="24"/>
        </w:rPr>
        <w:t>4.2 Standard Error of the Mean (SE)</w:t>
      </w:r>
    </w:p>
    <w:p w14:paraId="5259FC5C" w14:textId="77777777" w:rsidR="00D7481C" w:rsidRDefault="00000000">
      <w:pPr>
        <w:spacing w:before="20"/>
      </w:pPr>
      <w:r>
        <w:t>$$\text{SE} = \frac{\sigma}{\sqrt{n}} \approx \frac{s}{\sqrt{n}}$$</w:t>
      </w:r>
      <w:r>
        <w:br/>
        <w:t xml:space="preserve">The Standard Error measures the variability/dispersion of sample means around the true population mean. Notice that to cut the margin of error in half, </w:t>
      </w:r>
      <w:r>
        <w:rPr>
          <w:b/>
        </w:rPr>
        <w:t>sample size must quadruple ($4\times$)</w:t>
      </w:r>
      <w:r>
        <w:t xml:space="preserve"> due to the square root in the denominator.</w:t>
      </w:r>
    </w:p>
    <w:p w14:paraId="613349C9" w14:textId="77777777" w:rsidR="00D7481C" w:rsidRDefault="00000000">
      <w:pPr>
        <w:keepNext/>
        <w:spacing w:before="200"/>
      </w:pPr>
      <w:r>
        <w:rPr>
          <w:b/>
          <w:color w:val="1E40AF"/>
          <w:sz w:val="24"/>
        </w:rPr>
        <w:t>4.3 Confidence Intervals (CI)</w:t>
      </w:r>
    </w:p>
    <w:p w14:paraId="07A2813C" w14:textId="77777777" w:rsidR="00D7481C" w:rsidRDefault="00000000">
      <w:pPr>
        <w:spacing w:before="20"/>
      </w:pPr>
      <w:r>
        <w:t>A 95% Confidence Interval for the population mean:</w:t>
      </w:r>
      <w:r>
        <w:br/>
        <w:t>$$\text{CI}_{95%} = \bar{x} \pm t^* \cdot \frac{s}{\sqrt{n}}$$</w:t>
      </w:r>
    </w:p>
    <w:p w14:paraId="00448CC7" w14:textId="77777777" w:rsidR="00D7481C" w:rsidRDefault="00000000">
      <w:pPr>
        <w:spacing w:before="20" w:after="40"/>
        <w:ind w:left="360"/>
      </w:pPr>
      <w:r>
        <w:rPr>
          <w:b/>
          <w:color w:val="3B82F6"/>
        </w:rPr>
        <w:t xml:space="preserve">• </w:t>
      </w:r>
      <w:r>
        <w:rPr>
          <w:b/>
        </w:rPr>
        <w:t>Correct Interpretation:</w:t>
      </w:r>
      <w:r>
        <w:t xml:space="preserve"> </w:t>
      </w:r>
      <w:r>
        <w:rPr>
          <w:i/>
        </w:rPr>
        <w:t>"If we repeated this identical sampling experiment 100 times and calculated confidence intervals, approximately 95 of those intervals would contain the true, fixed population mean $\mu$."</w:t>
      </w:r>
    </w:p>
    <w:p w14:paraId="60D967B0" w14:textId="77777777" w:rsidR="00D7481C" w:rsidRDefault="00000000">
      <w:pPr>
        <w:spacing w:before="20" w:after="40"/>
        <w:ind w:left="360"/>
      </w:pPr>
      <w:r>
        <w:rPr>
          <w:b/>
          <w:color w:val="3B82F6"/>
        </w:rPr>
        <w:t xml:space="preserve">• </w:t>
      </w:r>
      <w:r>
        <w:rPr>
          <w:b/>
        </w:rPr>
        <w:t>Incorrect (Interview Trap):</w:t>
      </w:r>
      <w:r>
        <w:t xml:space="preserve"> "There is a 95% probability that the true mean lies between $A$ and $B$." (The population mean is a fixed constant, not a random variable; the </w:t>
      </w:r>
      <w:r>
        <w:rPr>
          <w:i/>
        </w:rPr>
        <w:t>interval</w:t>
      </w:r>
      <w:r>
        <w:t xml:space="preserve"> is the random entity).</w:t>
      </w:r>
    </w:p>
    <w:p w14:paraId="0F6BAA07" w14:textId="77777777" w:rsidR="00D7481C" w:rsidRDefault="00D7481C">
      <w:pPr>
        <w:pBdr>
          <w:bottom w:val="single" w:sz="6" w:space="1" w:color="CBD5E1"/>
        </w:pBdr>
        <w:spacing w:before="120" w:after="120"/>
      </w:pPr>
    </w:p>
    <w:p w14:paraId="30667D4D" w14:textId="77777777" w:rsidR="00D7481C" w:rsidRDefault="00000000">
      <w:pPr>
        <w:keepNext/>
        <w:spacing w:before="320" w:after="120"/>
      </w:pPr>
      <w:r>
        <w:rPr>
          <w:b/>
          <w:color w:val="0F2C59"/>
          <w:sz w:val="36"/>
        </w:rPr>
        <w:t>Part 5: Hypothesis Testing &amp; A/B Testing Framework</w:t>
      </w:r>
    </w:p>
    <w:p w14:paraId="66E1B3A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                          REALITY: H0 is TRUE       REALITY: H0 is FALSE</w:t>
      </w:r>
      <w:r>
        <w:rPr>
          <w:rFonts w:ascii="Consolas" w:hAnsi="Consolas"/>
          <w:color w:val="0F172A"/>
          <w:sz w:val="17"/>
        </w:rPr>
        <w:br/>
        <w:t>DECISION: Reject H0       TYPE I ERROR (α)           CORRECT (Power: 1 - β)</w:t>
      </w:r>
      <w:r>
        <w:rPr>
          <w:rFonts w:ascii="Consolas" w:hAnsi="Consolas"/>
          <w:color w:val="0F172A"/>
          <w:sz w:val="17"/>
        </w:rPr>
        <w:br/>
        <w:t xml:space="preserve">                          (False Alarm)              (True Discovery)</w:t>
      </w:r>
      <w:r>
        <w:rPr>
          <w:rFonts w:ascii="Consolas" w:hAnsi="Consolas"/>
          <w:color w:val="0F172A"/>
          <w:sz w:val="17"/>
        </w:rPr>
        <w:br/>
      </w:r>
      <w:r>
        <w:rPr>
          <w:rFonts w:ascii="Consolas" w:hAnsi="Consolas"/>
          <w:color w:val="0F172A"/>
          <w:sz w:val="17"/>
        </w:rPr>
        <w:br/>
        <w:t>DECISION: Fail to Reject  CORRECT                    TYPE II ERROR (β)</w:t>
      </w:r>
      <w:r>
        <w:rPr>
          <w:rFonts w:ascii="Consolas" w:hAnsi="Consolas"/>
          <w:color w:val="0F172A"/>
          <w:sz w:val="17"/>
        </w:rPr>
        <w:br/>
        <w:t xml:space="preserve">          H0              (Confidence: 1 - α)        (Missed Opportunity)</w:t>
      </w:r>
    </w:p>
    <w:p w14:paraId="7BB544AF" w14:textId="77777777" w:rsidR="00D7481C" w:rsidRDefault="00000000">
      <w:pPr>
        <w:keepNext/>
        <w:spacing w:before="200"/>
      </w:pPr>
      <w:r>
        <w:rPr>
          <w:b/>
          <w:color w:val="1E40AF"/>
          <w:sz w:val="24"/>
        </w:rPr>
        <w:t>5.1 The 5-Step Hypothesis Testing Workflow</w:t>
      </w:r>
    </w:p>
    <w:p w14:paraId="7418F0EC" w14:textId="77777777" w:rsidR="00D7481C" w:rsidRDefault="00000000">
      <w:pPr>
        <w:spacing w:before="20" w:after="40"/>
        <w:ind w:left="360"/>
      </w:pPr>
      <w:r>
        <w:rPr>
          <w:b/>
          <w:color w:val="3B82F6"/>
        </w:rPr>
        <w:t xml:space="preserve">• </w:t>
      </w:r>
      <w:r>
        <w:rPr>
          <w:b/>
        </w:rPr>
        <w:t>Formulate Hypotheses:</w:t>
      </w:r>
      <w:r>
        <w:br/>
        <w:t>Null Hypothesis ($H_0$): Status quo / no effect ($\mu_A = \mu_B$).</w:t>
      </w:r>
      <w:r>
        <w:br/>
        <w:t>Alternative Hypothesis ($H_1$): Effect exists ($\mu_B &gt; \mu_A$ or $\mu_A \neq \mu_B$).</w:t>
      </w:r>
      <w:r>
        <w:br/>
      </w:r>
      <w:r>
        <w:br/>
      </w:r>
    </w:p>
    <w:p w14:paraId="7BDF779B" w14:textId="77777777" w:rsidR="00D7481C" w:rsidRDefault="00000000">
      <w:pPr>
        <w:spacing w:before="20" w:after="40"/>
        <w:ind w:left="360"/>
      </w:pPr>
      <w:r>
        <w:rPr>
          <w:b/>
          <w:color w:val="3B82F6"/>
        </w:rPr>
        <w:t xml:space="preserve">• </w:t>
      </w:r>
      <w:r>
        <w:rPr>
          <w:b/>
        </w:rPr>
        <w:t>Select Significance Level ($\alpha$):</w:t>
      </w:r>
      <w:r>
        <w:t xml:space="preserve"> Typically $\alpha = 0.05$ (5% tolerance for Type I error).</w:t>
      </w:r>
    </w:p>
    <w:p w14:paraId="46FC6879" w14:textId="77777777" w:rsidR="00D7481C" w:rsidRDefault="00000000">
      <w:pPr>
        <w:spacing w:before="20" w:after="40"/>
        <w:ind w:left="360"/>
      </w:pPr>
      <w:r>
        <w:rPr>
          <w:b/>
          <w:color w:val="3B82F6"/>
        </w:rPr>
        <w:t xml:space="preserve">• </w:t>
      </w:r>
      <w:r>
        <w:rPr>
          <w:b/>
        </w:rPr>
        <w:t>Compute Test Statistic:</w:t>
      </w:r>
      <w:r>
        <w:br/>
        <w:t>Two-sample independent $t$-test: $t = \frac{\bar{x}_B - \bar{x}_A}{\sqrt{\frac{s_A^2}{n_A} + \frac{s_B^2}{n_B}}}$</w:t>
      </w:r>
      <w:r>
        <w:br/>
      </w:r>
      <w:r>
        <w:br/>
      </w:r>
    </w:p>
    <w:p w14:paraId="5C40CAD7" w14:textId="77777777" w:rsidR="00D7481C" w:rsidRDefault="00000000">
      <w:pPr>
        <w:spacing w:before="20" w:after="40"/>
        <w:ind w:left="360"/>
      </w:pPr>
      <w:r>
        <w:rPr>
          <w:b/>
          <w:color w:val="3B82F6"/>
        </w:rPr>
        <w:t xml:space="preserve">• </w:t>
      </w:r>
      <w:r>
        <w:rPr>
          <w:b/>
        </w:rPr>
        <w:t>Calculate $p$-value:</w:t>
      </w:r>
      <w:r>
        <w:t xml:space="preserve"> The probability of obtaining a test statistic at least as extreme as observed, assuming the null hypothesis is true.</w:t>
      </w:r>
    </w:p>
    <w:p w14:paraId="3CB26EA0" w14:textId="77777777" w:rsidR="00D7481C" w:rsidRDefault="00000000">
      <w:pPr>
        <w:spacing w:before="20" w:after="40"/>
        <w:ind w:left="360"/>
      </w:pPr>
      <w:r>
        <w:rPr>
          <w:b/>
          <w:color w:val="3B82F6"/>
        </w:rPr>
        <w:t xml:space="preserve">• </w:t>
      </w:r>
      <w:r>
        <w:rPr>
          <w:b/>
        </w:rPr>
        <w:t>Make Business Decision:</w:t>
      </w:r>
      <w:r>
        <w:t xml:space="preserve"> If $p \le \alpha$, reject $H_0$; if $p &gt; \alpha$, fail to reject $H_0$.</w:t>
      </w:r>
    </w:p>
    <w:p w14:paraId="244AC5C5" w14:textId="77777777" w:rsidR="00D7481C" w:rsidRDefault="00D7481C">
      <w:pPr>
        <w:pBdr>
          <w:bottom w:val="single" w:sz="6" w:space="1" w:color="CBD5E1"/>
        </w:pBdr>
        <w:spacing w:before="120" w:after="120"/>
      </w:pPr>
    </w:p>
    <w:p w14:paraId="6391E1A5" w14:textId="77777777" w:rsidR="00D7481C" w:rsidRDefault="00000000">
      <w:pPr>
        <w:keepNext/>
        <w:spacing w:before="200"/>
      </w:pPr>
      <w:r>
        <w:rPr>
          <w:b/>
          <w:color w:val="1E40AF"/>
          <w:sz w:val="24"/>
        </w:rPr>
        <w:lastRenderedPageBreak/>
        <w:t>5.2 Common Misconceptions About $p$-values</w:t>
      </w:r>
    </w:p>
    <w:p w14:paraId="6E8A50EE" w14:textId="77777777" w:rsidR="00D7481C" w:rsidRDefault="00000000">
      <w:pPr>
        <w:spacing w:before="20" w:after="40"/>
        <w:ind w:left="360"/>
      </w:pPr>
      <w:r>
        <w:rPr>
          <w:b/>
          <w:color w:val="3B82F6"/>
        </w:rPr>
        <w:t xml:space="preserve">• </w:t>
      </w:r>
      <w:r>
        <w:rPr>
          <w:b/>
        </w:rPr>
        <w:t>What a $p$-value IS:</w:t>
      </w:r>
      <w:r>
        <w:t xml:space="preserve"> $P(\text{Data as extreme as observed} \mid H_0 \text{ is true})$.</w:t>
      </w:r>
    </w:p>
    <w:p w14:paraId="4B4F9A12" w14:textId="77777777" w:rsidR="00D7481C" w:rsidRDefault="00000000">
      <w:pPr>
        <w:spacing w:before="20" w:after="40"/>
        <w:ind w:left="360"/>
      </w:pPr>
      <w:r>
        <w:rPr>
          <w:b/>
          <w:color w:val="3B82F6"/>
        </w:rPr>
        <w:t xml:space="preserve">• </w:t>
      </w:r>
      <w:r>
        <w:rPr>
          <w:b/>
        </w:rPr>
        <w:t>What a $p$-value IS NOT:</w:t>
      </w:r>
      <w:r>
        <w:br/>
        <w:t xml:space="preserve">It is </w:t>
      </w:r>
      <w:r>
        <w:rPr>
          <w:b/>
        </w:rPr>
        <w:t>NOT</w:t>
      </w:r>
      <w:r>
        <w:t xml:space="preserve"> the probability that the null hypothesis is true ($P(H_0 \mid \text{Data})$).</w:t>
      </w:r>
      <w:r>
        <w:br/>
        <w:t xml:space="preserve">It does </w:t>
      </w:r>
      <w:r>
        <w:rPr>
          <w:b/>
        </w:rPr>
        <w:t>NOT</w:t>
      </w:r>
      <w:r>
        <w:t xml:space="preserve"> measure the magnitude or practical business importance of an effect. A tiny, meaningless $0.01%$ increase can be "statistically significant" ($p &lt; 0.001$) if sample size $N = 10,000,000$.</w:t>
      </w:r>
      <w:r>
        <w:br/>
      </w:r>
      <w:r>
        <w:br/>
      </w:r>
    </w:p>
    <w:p w14:paraId="47D675B0" w14:textId="77777777" w:rsidR="00D7481C" w:rsidRDefault="00D7481C">
      <w:pPr>
        <w:pBdr>
          <w:bottom w:val="single" w:sz="6" w:space="1" w:color="CBD5E1"/>
        </w:pBdr>
        <w:spacing w:before="120" w:after="120"/>
      </w:pPr>
    </w:p>
    <w:p w14:paraId="096DAFEA" w14:textId="77777777" w:rsidR="00D7481C" w:rsidRDefault="00000000">
      <w:pPr>
        <w:keepNext/>
        <w:spacing w:before="320" w:after="120"/>
      </w:pPr>
      <w:r>
        <w:rPr>
          <w:b/>
          <w:color w:val="0F2C59"/>
          <w:sz w:val="36"/>
        </w:rPr>
        <w:t>Part 6: Correlation, Covariance &amp; Causation</w:t>
      </w:r>
    </w:p>
    <w:p w14:paraId="500268B7" w14:textId="77777777" w:rsidR="00D7481C" w:rsidRDefault="00000000">
      <w:pPr>
        <w:keepNext/>
        <w:spacing w:before="200"/>
      </w:pPr>
      <w:r>
        <w:rPr>
          <w:b/>
          <w:color w:val="1E40AF"/>
          <w:sz w:val="24"/>
        </w:rPr>
        <w:t>6.1 Covariance vs. Pearson Correlation</w:t>
      </w:r>
    </w:p>
    <w:p w14:paraId="077823FA" w14:textId="77777777" w:rsidR="00D7481C" w:rsidRDefault="00000000">
      <w:pPr>
        <w:spacing w:before="20" w:after="40"/>
        <w:ind w:left="360"/>
      </w:pPr>
      <w:r>
        <w:rPr>
          <w:b/>
          <w:color w:val="3B82F6"/>
        </w:rPr>
        <w:t xml:space="preserve">• </w:t>
      </w:r>
      <w:r>
        <w:rPr>
          <w:b/>
        </w:rPr>
        <w:t>Covariance:</w:t>
      </w:r>
      <w:r>
        <w:t xml:space="preserve"> $\text{Cov}(X, Y) = \frac{1}{n-1}\sum_{i=1}^n (x_i - \bar{x})(y_i - \bar{y})$.</w:t>
      </w:r>
      <w:r>
        <w:br/>
        <w:t>Measures directional relationship, but its value is unbounded and depends on scale/units.</w:t>
      </w:r>
      <w:r>
        <w:br/>
      </w:r>
      <w:r>
        <w:br/>
      </w:r>
    </w:p>
    <w:p w14:paraId="2708EC16" w14:textId="77777777" w:rsidR="00D7481C" w:rsidRDefault="00000000">
      <w:pPr>
        <w:spacing w:before="20" w:after="40"/>
        <w:ind w:left="360"/>
      </w:pPr>
      <w:r>
        <w:rPr>
          <w:b/>
          <w:color w:val="3B82F6"/>
        </w:rPr>
        <w:t xml:space="preserve">• </w:t>
      </w:r>
      <w:r>
        <w:rPr>
          <w:b/>
        </w:rPr>
        <w:t>Pearson Correlation Coefficient ($r$):</w:t>
      </w:r>
      <w:r>
        <w:br/>
        <w:t>$$r = \frac{\text{Cov}(X, Y)}{s_X \cdot s_Y} \quad (-1 \le r \le +1)$$</w:t>
      </w:r>
      <w:r>
        <w:br/>
        <w:t xml:space="preserve">Standardized covariance. Measures the strength and direction of a strictly </w:t>
      </w:r>
      <w:r>
        <w:rPr>
          <w:b/>
        </w:rPr>
        <w:t>linear</w:t>
      </w:r>
      <w:r>
        <w:t xml:space="preserve"> relationship.</w:t>
      </w:r>
      <w:r>
        <w:br/>
      </w:r>
      <w:r>
        <w:br/>
      </w:r>
    </w:p>
    <w:p w14:paraId="1C55DFA9" w14:textId="77777777" w:rsidR="00D7481C" w:rsidRDefault="00000000">
      <w:pPr>
        <w:keepNext/>
        <w:spacing w:before="200"/>
      </w:pPr>
      <w:r>
        <w:rPr>
          <w:b/>
          <w:color w:val="1E40AF"/>
          <w:sz w:val="24"/>
        </w:rPr>
        <w:t>6.2 Spearman Rank Correlation ($\rho$)</w:t>
      </w:r>
    </w:p>
    <w:p w14:paraId="25721DCE" w14:textId="77777777" w:rsidR="00D7481C" w:rsidRDefault="00000000">
      <w:pPr>
        <w:spacing w:before="20"/>
      </w:pPr>
      <w:r>
        <w:t xml:space="preserve">Computes Pearson's $r$ over the </w:t>
      </w:r>
      <w:r>
        <w:rPr>
          <w:b/>
        </w:rPr>
        <w:t>ranks</w:t>
      </w:r>
      <w:r>
        <w:t xml:space="preserve"> of the data rather than raw values:</w:t>
      </w:r>
    </w:p>
    <w:p w14:paraId="25EE1F49" w14:textId="77777777" w:rsidR="00D7481C" w:rsidRDefault="00000000">
      <w:pPr>
        <w:spacing w:before="20" w:after="40"/>
        <w:ind w:left="360"/>
      </w:pPr>
      <w:r>
        <w:rPr>
          <w:b/>
          <w:color w:val="3B82F6"/>
        </w:rPr>
        <w:t xml:space="preserve">• </w:t>
      </w:r>
      <w:r>
        <w:t xml:space="preserve">Measures </w:t>
      </w:r>
      <w:r>
        <w:rPr>
          <w:b/>
        </w:rPr>
        <w:t>monotonic relationships</w:t>
      </w:r>
      <w:r>
        <w:t xml:space="preserve"> (whether variables increase together, regardless of linearity).</w:t>
      </w:r>
    </w:p>
    <w:p w14:paraId="3B32F6E1" w14:textId="77777777" w:rsidR="00D7481C" w:rsidRDefault="00000000">
      <w:pPr>
        <w:spacing w:before="20" w:after="40"/>
        <w:ind w:left="360"/>
      </w:pPr>
      <w:r>
        <w:rPr>
          <w:b/>
          <w:color w:val="3B82F6"/>
        </w:rPr>
        <w:t xml:space="preserve">• </w:t>
      </w:r>
      <w:r>
        <w:t>Immune to extreme outliers.</w:t>
      </w:r>
    </w:p>
    <w:p w14:paraId="2D35FAE5" w14:textId="77777777" w:rsidR="00D7481C" w:rsidRDefault="00D7481C">
      <w:pPr>
        <w:pBdr>
          <w:bottom w:val="single" w:sz="6" w:space="1" w:color="CBD5E1"/>
        </w:pBdr>
        <w:spacing w:before="120" w:after="120"/>
      </w:pPr>
    </w:p>
    <w:p w14:paraId="0AE6DEEA" w14:textId="77777777" w:rsidR="00D7481C" w:rsidRDefault="00000000">
      <w:pPr>
        <w:keepNext/>
        <w:spacing w:before="200"/>
      </w:pPr>
      <w:r>
        <w:rPr>
          <w:b/>
          <w:color w:val="1E40AF"/>
          <w:sz w:val="24"/>
        </w:rPr>
        <w:t>6.3 Confounding &amp; Simpson's Paradox</w:t>
      </w:r>
    </w:p>
    <w:p w14:paraId="56026191" w14:textId="77777777" w:rsidR="00D7481C" w:rsidRDefault="00000000">
      <w:pPr>
        <w:spacing w:before="20"/>
      </w:pPr>
      <w:r>
        <w:rPr>
          <w:b/>
        </w:rPr>
        <w:t>Simpson's Paradox:</w:t>
      </w:r>
      <w:r>
        <w:t xml:space="preserve"> A statistical trend that appears in different groups disappears or reverses when the groups are aggregated.</w:t>
      </w:r>
    </w:p>
    <w:p w14:paraId="3465D81C" w14:textId="77777777" w:rsidR="00D7481C" w:rsidRDefault="00000000">
      <w:pPr>
        <w:spacing w:before="20"/>
      </w:pPr>
      <w:r>
        <w:rPr>
          <w:i/>
        </w:rPr>
        <w:t>Classic Example (UC Berkeley Admissions):</w:t>
      </w:r>
    </w:p>
    <w:p w14:paraId="42207B3F" w14:textId="77777777" w:rsidR="00D7481C" w:rsidRDefault="00000000">
      <w:pPr>
        <w:spacing w:before="20" w:after="40"/>
        <w:ind w:left="360"/>
      </w:pPr>
      <w:r>
        <w:rPr>
          <w:b/>
          <w:color w:val="3B82F6"/>
        </w:rPr>
        <w:t xml:space="preserve">• </w:t>
      </w:r>
      <w:r>
        <w:t>Overall: Men had higher admission rates than women.</w:t>
      </w:r>
    </w:p>
    <w:p w14:paraId="7324E7E4" w14:textId="77777777" w:rsidR="00D7481C" w:rsidRDefault="00000000">
      <w:pPr>
        <w:spacing w:before="20" w:after="40"/>
        <w:ind w:left="360"/>
      </w:pPr>
      <w:r>
        <w:rPr>
          <w:b/>
          <w:color w:val="3B82F6"/>
        </w:rPr>
        <w:t xml:space="preserve">• </w:t>
      </w:r>
      <w:r>
        <w:t>Sub-department breakdown: In nearly every single department, women had equal or higher admission rates than men!</w:t>
      </w:r>
    </w:p>
    <w:p w14:paraId="69E10505" w14:textId="77777777" w:rsidR="00D7481C" w:rsidRDefault="00000000">
      <w:pPr>
        <w:spacing w:before="20" w:after="40"/>
        <w:ind w:left="360"/>
      </w:pPr>
      <w:r>
        <w:rPr>
          <w:b/>
          <w:color w:val="3B82F6"/>
        </w:rPr>
        <w:t xml:space="preserve">• </w:t>
      </w:r>
      <w:r>
        <w:rPr>
          <w:b/>
        </w:rPr>
        <w:t>Confounding Variable:</w:t>
      </w:r>
      <w:r>
        <w:t xml:space="preserve"> Women applied disproportionately to competitive departments with very low acceptance rates, while men applied to less competitive departments with high overall acceptance.</w:t>
      </w:r>
    </w:p>
    <w:p w14:paraId="788A7FEF" w14:textId="77777777" w:rsidR="00D7481C" w:rsidRDefault="00D7481C">
      <w:pPr>
        <w:pBdr>
          <w:bottom w:val="single" w:sz="6" w:space="1" w:color="CBD5E1"/>
        </w:pBdr>
        <w:spacing w:before="120" w:after="120"/>
      </w:pPr>
    </w:p>
    <w:p w14:paraId="745ADBF9" w14:textId="77777777" w:rsidR="00D7481C" w:rsidRDefault="00000000">
      <w:pPr>
        <w:keepNext/>
        <w:spacing w:before="320" w:after="120"/>
      </w:pPr>
      <w:r>
        <w:rPr>
          <w:b/>
          <w:color w:val="0F2C59"/>
          <w:sz w:val="36"/>
        </w:rPr>
        <w:lastRenderedPageBreak/>
        <w:t>Part 7: Required Deliverable: Executive Translation Brief</w:t>
      </w:r>
    </w:p>
    <w:p w14:paraId="5CB5CBE0" w14:textId="77777777" w:rsidR="00D7481C" w:rsidRDefault="00000000">
      <w:pPr>
        <w:keepNext/>
        <w:spacing w:before="200"/>
      </w:pPr>
      <w:r>
        <w:rPr>
          <w:b/>
          <w:color w:val="1E40AF"/>
          <w:sz w:val="24"/>
        </w:rPr>
        <w:t>Context</w:t>
      </w:r>
    </w:p>
    <w:p w14:paraId="455B4A49" w14:textId="77777777" w:rsidR="00D7481C" w:rsidRDefault="00000000">
      <w:pPr>
        <w:spacing w:before="20"/>
      </w:pPr>
      <w:r>
        <w:t>A product team tested a "One-Click Checkout" button ($B$) against the standard multi-step checkout ($A$).</w:t>
      </w:r>
    </w:p>
    <w:p w14:paraId="5A3D9A4D" w14:textId="77777777" w:rsidR="00D7481C" w:rsidRDefault="00000000">
      <w:pPr>
        <w:spacing w:before="20" w:after="40"/>
        <w:ind w:left="360"/>
      </w:pPr>
      <w:r>
        <w:rPr>
          <w:b/>
          <w:color w:val="3B82F6"/>
        </w:rPr>
        <w:t xml:space="preserve">• </w:t>
      </w:r>
      <w:r>
        <w:t>Sample size: $n_A = 50,000, n_B = 50,000$</w:t>
      </w:r>
    </w:p>
    <w:p w14:paraId="08555644" w14:textId="77777777" w:rsidR="00D7481C" w:rsidRDefault="00000000">
      <w:pPr>
        <w:spacing w:before="20" w:after="40"/>
        <w:ind w:left="360"/>
      </w:pPr>
      <w:r>
        <w:rPr>
          <w:b/>
          <w:color w:val="3B82F6"/>
        </w:rPr>
        <w:t xml:space="preserve">• </w:t>
      </w:r>
      <w:r>
        <w:t>Conversion rate: $CR_A = 3.20%$, $CR_B = 3.65%$</w:t>
      </w:r>
    </w:p>
    <w:p w14:paraId="4CDB1D75" w14:textId="77777777" w:rsidR="00D7481C" w:rsidRDefault="00000000">
      <w:pPr>
        <w:spacing w:before="20" w:after="40"/>
        <w:ind w:left="360"/>
      </w:pPr>
      <w:r>
        <w:rPr>
          <w:b/>
          <w:color w:val="3B82F6"/>
        </w:rPr>
        <w:t xml:space="preserve">• </w:t>
      </w:r>
      <w:r>
        <w:t>Relative lift: $+14.06%$</w:t>
      </w:r>
    </w:p>
    <w:p w14:paraId="0D05F889" w14:textId="77777777" w:rsidR="00D7481C" w:rsidRDefault="00000000">
      <w:pPr>
        <w:spacing w:before="20" w:after="40"/>
        <w:ind w:left="360"/>
      </w:pPr>
      <w:r>
        <w:rPr>
          <w:b/>
          <w:color w:val="3B82F6"/>
        </w:rPr>
        <w:t xml:space="preserve">• </w:t>
      </w:r>
      <w:r>
        <w:t>$p$-value: $0.00012$</w:t>
      </w:r>
    </w:p>
    <w:p w14:paraId="391C49E1" w14:textId="77777777" w:rsidR="00D7481C" w:rsidRDefault="00000000">
      <w:pPr>
        <w:spacing w:before="20" w:after="40"/>
        <w:ind w:left="360"/>
      </w:pPr>
      <w:r>
        <w:rPr>
          <w:b/>
          <w:color w:val="3B82F6"/>
        </w:rPr>
        <w:t xml:space="preserve">• </w:t>
      </w:r>
      <w:r>
        <w:t>$95%$ Confidence Interval of Lift: $[+7.1%, +21.0%]$</w:t>
      </w:r>
    </w:p>
    <w:p w14:paraId="0D4B19BA" w14:textId="77777777" w:rsidR="00D7481C" w:rsidRDefault="00D7481C">
      <w:pPr>
        <w:pBdr>
          <w:bottom w:val="single" w:sz="6" w:space="1" w:color="CBD5E1"/>
        </w:pBdr>
        <w:spacing w:before="120" w:after="120"/>
      </w:pPr>
    </w:p>
    <w:p w14:paraId="1526B802" w14:textId="77777777" w:rsidR="00D7481C" w:rsidRDefault="00000000">
      <w:pPr>
        <w:keepNext/>
        <w:spacing w:before="200"/>
      </w:pPr>
      <w:r>
        <w:rPr>
          <w:b/>
          <w:color w:val="1E40AF"/>
          <w:sz w:val="24"/>
        </w:rPr>
        <w:t>Executive Brief Document</w:t>
      </w:r>
    </w:p>
    <w:p w14:paraId="096DEA7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EXECUTIVE DECISION BRIEF: One-Click Checkout Experiment</w:t>
      </w:r>
      <w:r>
        <w:rPr>
          <w:rFonts w:ascii="Consolas" w:hAnsi="Consolas"/>
          <w:color w:val="0F172A"/>
          <w:sz w:val="17"/>
        </w:rPr>
        <w:br/>
      </w:r>
      <w:r>
        <w:rPr>
          <w:rFonts w:ascii="Consolas" w:hAnsi="Consolas"/>
          <w:color w:val="0F172A"/>
          <w:sz w:val="17"/>
        </w:rPr>
        <w:br/>
        <w:t xml:space="preserve">**Date:** October 2026  </w:t>
      </w:r>
      <w:r>
        <w:rPr>
          <w:rFonts w:ascii="Consolas" w:hAnsi="Consolas"/>
          <w:color w:val="0F172A"/>
          <w:sz w:val="17"/>
        </w:rPr>
        <w:br/>
        <w:t xml:space="preserve">**To:** Chief Product Officer &amp; VP of E-Commerce  </w:t>
      </w:r>
      <w:r>
        <w:rPr>
          <w:rFonts w:ascii="Consolas" w:hAnsi="Consolas"/>
          <w:color w:val="0F172A"/>
          <w:sz w:val="17"/>
        </w:rPr>
        <w:br/>
        <w:t xml:space="preserve">**From:** Senior Data Science Engineer  </w:t>
      </w:r>
      <w:r>
        <w:rPr>
          <w:rFonts w:ascii="Consolas" w:hAnsi="Consolas"/>
          <w:color w:val="0F172A"/>
          <w:sz w:val="17"/>
        </w:rPr>
        <w:br/>
        <w:t>**Recommendation:** **FULL ROLLOUT (Ship Variant B to 100% of Traffic)**</w:t>
      </w:r>
      <w:r>
        <w:rPr>
          <w:rFonts w:ascii="Consolas" w:hAnsi="Consolas"/>
          <w:color w:val="0F172A"/>
          <w:sz w:val="17"/>
        </w:rPr>
        <w:br/>
      </w:r>
      <w:r>
        <w:rPr>
          <w:rFonts w:ascii="Consolas" w:hAnsi="Consolas"/>
          <w:color w:val="0F172A"/>
          <w:sz w:val="17"/>
        </w:rPr>
        <w:br/>
        <w:t>---</w:t>
      </w:r>
      <w:r>
        <w:rPr>
          <w:rFonts w:ascii="Consolas" w:hAnsi="Consolas"/>
          <w:color w:val="0F172A"/>
          <w:sz w:val="17"/>
        </w:rPr>
        <w:br/>
      </w:r>
      <w:r>
        <w:rPr>
          <w:rFonts w:ascii="Consolas" w:hAnsi="Consolas"/>
          <w:color w:val="0F172A"/>
          <w:sz w:val="17"/>
        </w:rPr>
        <w:br/>
        <w:t>### 1. Executive Summary</w:t>
      </w:r>
      <w:r>
        <w:rPr>
          <w:rFonts w:ascii="Consolas" w:hAnsi="Consolas"/>
          <w:color w:val="0F172A"/>
          <w:sz w:val="17"/>
        </w:rPr>
        <w:br/>
        <w:t xml:space="preserve">Over a two-week controlled experiment covering 100,000 customer sessions, introducing the "One-Click Checkout" experience produced a **statistically confirmed +14% increase in completed purchases**. </w:t>
      </w:r>
      <w:r>
        <w:rPr>
          <w:rFonts w:ascii="Consolas" w:hAnsi="Consolas"/>
          <w:color w:val="0F172A"/>
          <w:sz w:val="17"/>
        </w:rPr>
        <w:br/>
      </w:r>
      <w:r>
        <w:rPr>
          <w:rFonts w:ascii="Consolas" w:hAnsi="Consolas"/>
          <w:color w:val="0F172A"/>
          <w:sz w:val="17"/>
        </w:rPr>
        <w:br/>
        <w:t>Based on current annual GMV, this conversion improvement represents an estimated **$2.4M to $4.1M in incremental annualized revenue**.</w:t>
      </w:r>
      <w:r>
        <w:rPr>
          <w:rFonts w:ascii="Consolas" w:hAnsi="Consolas"/>
          <w:color w:val="0F172A"/>
          <w:sz w:val="17"/>
        </w:rPr>
        <w:br/>
      </w:r>
      <w:r>
        <w:rPr>
          <w:rFonts w:ascii="Consolas" w:hAnsi="Consolas"/>
          <w:color w:val="0F172A"/>
          <w:sz w:val="17"/>
        </w:rPr>
        <w:br/>
        <w:t>---</w:t>
      </w:r>
      <w:r>
        <w:rPr>
          <w:rFonts w:ascii="Consolas" w:hAnsi="Consolas"/>
          <w:color w:val="0F172A"/>
          <w:sz w:val="17"/>
        </w:rPr>
        <w:br/>
      </w:r>
      <w:r>
        <w:rPr>
          <w:rFonts w:ascii="Consolas" w:hAnsi="Consolas"/>
          <w:color w:val="0F172A"/>
          <w:sz w:val="17"/>
        </w:rPr>
        <w:br/>
        <w:t>### 2. Plain-Language Experiment Findings</w:t>
      </w:r>
      <w:r>
        <w:rPr>
          <w:rFonts w:ascii="Consolas" w:hAnsi="Consolas"/>
          <w:color w:val="0F172A"/>
          <w:sz w:val="17"/>
        </w:rPr>
        <w:br/>
      </w:r>
      <w:r>
        <w:rPr>
          <w:rFonts w:ascii="Consolas" w:hAnsi="Consolas"/>
          <w:color w:val="0F172A"/>
          <w:sz w:val="17"/>
        </w:rPr>
        <w:br/>
        <w:t>| Metric | Current Experience (Control) | New One-Click Checkout | Plain-English Business Impact |</w:t>
      </w:r>
      <w:r>
        <w:rPr>
          <w:rFonts w:ascii="Consolas" w:hAnsi="Consolas"/>
          <w:color w:val="0F172A"/>
          <w:sz w:val="17"/>
        </w:rPr>
        <w:br/>
        <w:t>| :--- | :--- | :--- | :--- |</w:t>
      </w:r>
      <w:r>
        <w:rPr>
          <w:rFonts w:ascii="Consolas" w:hAnsi="Consolas"/>
          <w:color w:val="0F172A"/>
          <w:sz w:val="17"/>
        </w:rPr>
        <w:br/>
        <w:t>| **Completed Orders per 1,000 Visitors** | 32 orders | **36.5 orders** | **+4.5 extra paying customers** per 1,000 visitors |</w:t>
      </w:r>
      <w:r>
        <w:rPr>
          <w:rFonts w:ascii="Consolas" w:hAnsi="Consolas"/>
          <w:color w:val="0F172A"/>
          <w:sz w:val="17"/>
        </w:rPr>
        <w:br/>
        <w:t>| **Statistical Certainty** | N/A | **99.98% confidence** | The odds of this result being random noise are under 1 in 8,000. |</w:t>
      </w:r>
      <w:r>
        <w:rPr>
          <w:rFonts w:ascii="Consolas" w:hAnsi="Consolas"/>
          <w:color w:val="0F172A"/>
          <w:sz w:val="17"/>
        </w:rPr>
        <w:br/>
        <w:t>| **Projected Annual Impact** | Baseline ($0) | **+$3.2M / year** | 95% confident the permanent gain is at least +$1.8M/yr. |</w:t>
      </w:r>
      <w:r>
        <w:rPr>
          <w:rFonts w:ascii="Consolas" w:hAnsi="Consolas"/>
          <w:color w:val="0F172A"/>
          <w:sz w:val="17"/>
        </w:rPr>
        <w:br/>
      </w:r>
      <w:r>
        <w:rPr>
          <w:rFonts w:ascii="Consolas" w:hAnsi="Consolas"/>
          <w:color w:val="0F172A"/>
          <w:sz w:val="17"/>
        </w:rPr>
        <w:br/>
        <w:t>---</w:t>
      </w:r>
      <w:r>
        <w:rPr>
          <w:rFonts w:ascii="Consolas" w:hAnsi="Consolas"/>
          <w:color w:val="0F172A"/>
          <w:sz w:val="17"/>
        </w:rPr>
        <w:br/>
      </w:r>
      <w:r>
        <w:rPr>
          <w:rFonts w:ascii="Consolas" w:hAnsi="Consolas"/>
          <w:color w:val="0F172A"/>
          <w:sz w:val="17"/>
        </w:rPr>
        <w:br/>
        <w:t>### 3. Risk &amp; Guardrail Assessment</w:t>
      </w:r>
      <w:r>
        <w:rPr>
          <w:rFonts w:ascii="Consolas" w:hAnsi="Consolas"/>
          <w:color w:val="0F172A"/>
          <w:sz w:val="17"/>
        </w:rPr>
        <w:br/>
        <w:t>- **Order Cancellation Rate:** Monitored daily as a guardrail metric. Cancellation rate remained flat ($1.1\%$ vs $1.2\%$), confirming that the frictionless checkout did not trigger accidental orders.</w:t>
      </w:r>
      <w:r>
        <w:rPr>
          <w:rFonts w:ascii="Consolas" w:hAnsi="Consolas"/>
          <w:color w:val="0F172A"/>
          <w:sz w:val="17"/>
        </w:rPr>
        <w:br/>
        <w:t>- **Mobile vs. Desktop:** Gains were strongest on mobile (+19% lift), successfully solving our checkout drop-off bottleneck on mobile devices.</w:t>
      </w:r>
      <w:r>
        <w:rPr>
          <w:rFonts w:ascii="Consolas" w:hAnsi="Consolas"/>
          <w:color w:val="0F172A"/>
          <w:sz w:val="17"/>
        </w:rPr>
        <w:br/>
      </w:r>
      <w:r>
        <w:rPr>
          <w:rFonts w:ascii="Consolas" w:hAnsi="Consolas"/>
          <w:color w:val="0F172A"/>
          <w:sz w:val="17"/>
        </w:rPr>
        <w:br/>
        <w:t>### 4. Recommended Action Plan</w:t>
      </w:r>
      <w:r>
        <w:rPr>
          <w:rFonts w:ascii="Consolas" w:hAnsi="Consolas"/>
          <w:color w:val="0F172A"/>
          <w:sz w:val="17"/>
        </w:rPr>
        <w:br/>
        <w:t>1. Ramp Variant B from 50% to 100% across all traffic starting Monday at 02:00 UTC.</w:t>
      </w:r>
      <w:r>
        <w:rPr>
          <w:rFonts w:ascii="Consolas" w:hAnsi="Consolas"/>
          <w:color w:val="0F172A"/>
          <w:sz w:val="17"/>
        </w:rPr>
        <w:br/>
        <w:t>2. Retire legacy multi-step checkout code to eliminate maintenance overhead.</w:t>
      </w:r>
    </w:p>
    <w:p w14:paraId="58C97501" w14:textId="77777777" w:rsidR="00D7481C" w:rsidRDefault="00D7481C">
      <w:pPr>
        <w:pBdr>
          <w:bottom w:val="single" w:sz="6" w:space="1" w:color="CBD5E1"/>
        </w:pBdr>
        <w:spacing w:before="120" w:after="120"/>
      </w:pPr>
    </w:p>
    <w:p w14:paraId="439A9F06" w14:textId="77777777" w:rsidR="00D7481C" w:rsidRDefault="00000000">
      <w:pPr>
        <w:keepNext/>
        <w:spacing w:before="320" w:after="120"/>
      </w:pPr>
      <w:r>
        <w:rPr>
          <w:b/>
          <w:color w:val="0F2C59"/>
          <w:sz w:val="36"/>
        </w:rPr>
        <w:lastRenderedPageBreak/>
        <w:t>Part 8: Structured Interview Question Bank</w:t>
      </w:r>
    </w:p>
    <w:p w14:paraId="1DD38618" w14:textId="77777777" w:rsidR="00D7481C" w:rsidRDefault="00000000">
      <w:pPr>
        <w:keepNext/>
        <w:spacing w:before="200"/>
      </w:pPr>
      <w:r>
        <w:rPr>
          <w:b/>
          <w:color w:val="1E40AF"/>
          <w:sz w:val="24"/>
        </w:rPr>
        <w:t>Q1: What is the difference between Type I and Type II errors? Which is worse in fraud detection?</w:t>
      </w:r>
    </w:p>
    <w:p w14:paraId="56CC032F" w14:textId="77777777" w:rsidR="00D7481C" w:rsidRDefault="00000000">
      <w:pPr>
        <w:spacing w:before="20"/>
      </w:pPr>
      <w:r>
        <w:rPr>
          <w:b/>
        </w:rPr>
        <w:t>Answer:</w:t>
      </w:r>
    </w:p>
    <w:p w14:paraId="6BA31251" w14:textId="77777777" w:rsidR="00D7481C" w:rsidRDefault="00000000">
      <w:pPr>
        <w:spacing w:before="20" w:after="40"/>
        <w:ind w:left="360"/>
      </w:pPr>
      <w:r>
        <w:rPr>
          <w:b/>
          <w:color w:val="3B82F6"/>
        </w:rPr>
        <w:t xml:space="preserve">• </w:t>
      </w:r>
      <w:r>
        <w:rPr>
          <w:b/>
        </w:rPr>
        <w:t>Type I Error ($\alpha$, False Positive):</w:t>
      </w:r>
      <w:r>
        <w:t xml:space="preserve"> Rejecting the null hypothesis when it is true. (e.g., Flagging a legitimate customer transaction as fraud).</w:t>
      </w:r>
    </w:p>
    <w:p w14:paraId="6A028B02" w14:textId="77777777" w:rsidR="00D7481C" w:rsidRDefault="00000000">
      <w:pPr>
        <w:spacing w:before="20" w:after="40"/>
        <w:ind w:left="360"/>
      </w:pPr>
      <w:r>
        <w:rPr>
          <w:b/>
          <w:color w:val="3B82F6"/>
        </w:rPr>
        <w:t xml:space="preserve">• </w:t>
      </w:r>
      <w:r>
        <w:rPr>
          <w:b/>
        </w:rPr>
        <w:t>Type II Error ($\beta$, False Negative):</w:t>
      </w:r>
      <w:r>
        <w:t xml:space="preserve"> Failing to reject the null hypothesis when an effect exists. (e.g., Letting an actual fraudulent transaction slip through unnoticed).</w:t>
      </w:r>
    </w:p>
    <w:p w14:paraId="7E9BC6FB" w14:textId="77777777" w:rsidR="00D7481C" w:rsidRDefault="00000000">
      <w:pPr>
        <w:spacing w:before="20" w:after="40"/>
        <w:ind w:left="360"/>
      </w:pPr>
      <w:r>
        <w:rPr>
          <w:b/>
          <w:color w:val="3B82F6"/>
        </w:rPr>
        <w:t xml:space="preserve">• </w:t>
      </w:r>
      <w:r>
        <w:t xml:space="preserve">In high-value fraud detection, a </w:t>
      </w:r>
      <w:r>
        <w:rPr>
          <w:b/>
        </w:rPr>
        <w:t>Type II error is typically much worse</w:t>
      </w:r>
      <w:r>
        <w:t xml:space="preserve"> because an undetected fraudster causes direct financial loss, chargebacks, and legal liability, whereas a Type I error merely causes temporary user friction (e.g., requiring an SMS OTP).</w:t>
      </w:r>
    </w:p>
    <w:p w14:paraId="392D83AB" w14:textId="77777777" w:rsidR="00D7481C" w:rsidRDefault="00000000">
      <w:pPr>
        <w:keepNext/>
        <w:spacing w:before="200"/>
      </w:pPr>
      <w:r>
        <w:rPr>
          <w:b/>
          <w:color w:val="1E40AF"/>
          <w:sz w:val="24"/>
        </w:rPr>
        <w:t>Q2: What happens if an A/B test is evaluated early and stopped as soon as $p &lt; 0.05$ ("Peeking Problem")?</w:t>
      </w:r>
    </w:p>
    <w:p w14:paraId="222113F6" w14:textId="77777777" w:rsidR="00D7481C" w:rsidRDefault="00000000">
      <w:pPr>
        <w:spacing w:before="20"/>
      </w:pPr>
      <w:r>
        <w:rPr>
          <w:b/>
        </w:rPr>
        <w:t>Answer:</w:t>
      </w:r>
      <w:r>
        <w:br/>
        <w:t xml:space="preserve">Continuously checking results and stopping an A/B test the moment $p &lt; 0.05$ causes severe </w:t>
      </w:r>
      <w:r>
        <w:rPr>
          <w:b/>
        </w:rPr>
        <w:t>$\alpha$-inflation (False Positive inflation)</w:t>
      </w:r>
      <w:r>
        <w:t xml:space="preserve">. Because random fluctuations will inevitably cross the $0.05$ threshold by chance at some point during the experiment, the true false positive rate spikes from $5%$ to $30-40%$. To prevent this, teams must either use fixed-horizon sample sizes or implement </w:t>
      </w:r>
      <w:r>
        <w:rPr>
          <w:b/>
        </w:rPr>
        <w:t>Sequential Testing</w:t>
      </w:r>
      <w:r>
        <w:t xml:space="preserve"> (e.g., Wald's Sequential Probability Ratio Test or alpha-spending functions).</w:t>
      </w:r>
    </w:p>
    <w:p w14:paraId="6A0779DD" w14:textId="77777777" w:rsidR="00D7481C" w:rsidRDefault="00000000">
      <w:pPr>
        <w:keepNext/>
        <w:spacing w:before="200"/>
      </w:pPr>
      <w:r>
        <w:rPr>
          <w:b/>
          <w:color w:val="1E40AF"/>
          <w:sz w:val="24"/>
        </w:rPr>
        <w:t>Q3: Explain why Pearson correlation cannot detect a perfect parabolic relationship ($Y = X^2$).</w:t>
      </w:r>
    </w:p>
    <w:p w14:paraId="3BDB07A6" w14:textId="77777777" w:rsidR="00D7481C" w:rsidRDefault="00000000">
      <w:pPr>
        <w:spacing w:before="20"/>
      </w:pPr>
      <w:r>
        <w:rPr>
          <w:b/>
        </w:rPr>
        <w:t>Answer:</w:t>
      </w:r>
      <w:r>
        <w:br/>
        <w:t xml:space="preserve">Pearson correlation strictly measures the strength and direction of a </w:t>
      </w:r>
      <w:r>
        <w:rPr>
          <w:b/>
        </w:rPr>
        <w:t>linear</w:t>
      </w:r>
      <w:r>
        <w:t xml:space="preserve"> association. For $Y = X^2$ centered around $0$ (e.g., $X \in [-3, -2, -1, 0, 1, 2, 3]$), positive deviations on the right cancel out negative deviations on the left in the covariance formula, resulting in $\text{Cov}(X, Y) = 0$ and $r = 0$. Spearman rank correlation also fails here because the relationship is non-monotonic.</w:t>
      </w:r>
    </w:p>
    <w:p w14:paraId="5CC14884" w14:textId="77777777" w:rsidR="00D7481C" w:rsidRDefault="00D7481C">
      <w:pPr>
        <w:pBdr>
          <w:bottom w:val="single" w:sz="6" w:space="1" w:color="CBD5E1"/>
        </w:pBdr>
        <w:spacing w:before="120" w:after="120"/>
      </w:pPr>
    </w:p>
    <w:p w14:paraId="7E07C84A" w14:textId="77777777" w:rsidR="00D7481C" w:rsidRDefault="00000000">
      <w:pPr>
        <w:keepNext/>
        <w:spacing w:before="320" w:after="120"/>
      </w:pPr>
      <w:r>
        <w:rPr>
          <w:b/>
          <w:color w:val="0F2C59"/>
          <w:sz w:val="36"/>
        </w:rPr>
        <w:t>Part 9: 10-Minute Rapid Revision Sheet</w:t>
      </w:r>
    </w:p>
    <w:p w14:paraId="0B9BC50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STATISTICS &amp; PROBABILITY CHEAT SHEET                 │</w:t>
      </w:r>
      <w:r>
        <w:rPr>
          <w:rFonts w:ascii="Consolas" w:hAnsi="Consolas"/>
          <w:color w:val="0F172A"/>
          <w:sz w:val="17"/>
        </w:rPr>
        <w:br/>
        <w:t>├────────────────────────────────────────────────────────────────────────┤</w:t>
      </w:r>
      <w:r>
        <w:rPr>
          <w:rFonts w:ascii="Consolas" w:hAnsi="Consolas"/>
          <w:color w:val="0F172A"/>
          <w:sz w:val="17"/>
        </w:rPr>
        <w:br/>
        <w:t>│ 1. CENTRAL TENDENCY:                                                   │</w:t>
      </w:r>
      <w:r>
        <w:rPr>
          <w:rFonts w:ascii="Consolas" w:hAnsi="Consolas"/>
          <w:color w:val="0F172A"/>
          <w:sz w:val="17"/>
        </w:rPr>
        <w:br/>
        <w:t>│    - Right Skew: Mean &gt; Median &gt; Mode (Outliers pull mean right).      │</w:t>
      </w:r>
      <w:r>
        <w:rPr>
          <w:rFonts w:ascii="Consolas" w:hAnsi="Consolas"/>
          <w:color w:val="0F172A"/>
          <w:sz w:val="17"/>
        </w:rPr>
        <w:br/>
        <w:t>│    - Left Skew : Mean &lt; Median &lt; Mode.                                 │</w:t>
      </w:r>
      <w:r>
        <w:rPr>
          <w:rFonts w:ascii="Consolas" w:hAnsi="Consolas"/>
          <w:color w:val="0F172A"/>
          <w:sz w:val="17"/>
        </w:rPr>
        <w:br/>
        <w:t>│    - Bessel's Correction: Divide by n-1 for unbiased sample variance.  │</w:t>
      </w:r>
      <w:r>
        <w:rPr>
          <w:rFonts w:ascii="Consolas" w:hAnsi="Consolas"/>
          <w:color w:val="0F172A"/>
          <w:sz w:val="17"/>
        </w:rPr>
        <w:br/>
        <w:t>├────────────────────────────────────────────────────────────────────────┤</w:t>
      </w:r>
      <w:r>
        <w:rPr>
          <w:rFonts w:ascii="Consolas" w:hAnsi="Consolas"/>
          <w:color w:val="0F172A"/>
          <w:sz w:val="17"/>
        </w:rPr>
        <w:br/>
        <w:t>│ 2. PROBABILITY &amp; BAYES:                                                │</w:t>
      </w:r>
      <w:r>
        <w:rPr>
          <w:rFonts w:ascii="Consolas" w:hAnsi="Consolas"/>
          <w:color w:val="0F172A"/>
          <w:sz w:val="17"/>
        </w:rPr>
        <w:br/>
        <w:t>│    - P(A|B) = [P(B|A) * P(A)] / P(B)                                   │</w:t>
      </w:r>
      <w:r>
        <w:rPr>
          <w:rFonts w:ascii="Consolas" w:hAnsi="Consolas"/>
          <w:color w:val="0F172A"/>
          <w:sz w:val="17"/>
        </w:rPr>
        <w:br/>
        <w:t>│    - False Positive Paradox: Low base rate means most alerts are false.│</w:t>
      </w:r>
      <w:r>
        <w:rPr>
          <w:rFonts w:ascii="Consolas" w:hAnsi="Consolas"/>
          <w:color w:val="0F172A"/>
          <w:sz w:val="17"/>
        </w:rPr>
        <w:br/>
        <w:t>├────────────────────────────────────────────────────────────────────────┤</w:t>
      </w:r>
      <w:r>
        <w:rPr>
          <w:rFonts w:ascii="Consolas" w:hAnsi="Consolas"/>
          <w:color w:val="0F172A"/>
          <w:sz w:val="17"/>
        </w:rPr>
        <w:br/>
        <w:t>│ 3. DISTRIBUTIONS:                                                      │</w:t>
      </w:r>
      <w:r>
        <w:rPr>
          <w:rFonts w:ascii="Consolas" w:hAnsi="Consolas"/>
          <w:color w:val="0F172A"/>
          <w:sz w:val="17"/>
        </w:rPr>
        <w:br/>
        <w:t>│    - Binomial: n independent trials with prob p.                       │</w:t>
      </w:r>
      <w:r>
        <w:rPr>
          <w:rFonts w:ascii="Consolas" w:hAnsi="Consolas"/>
          <w:color w:val="0F172A"/>
          <w:sz w:val="17"/>
        </w:rPr>
        <w:br/>
        <w:t>│    - Poisson: Events in fixed interval (Mean = Variance = λ).          │</w:t>
      </w:r>
      <w:r>
        <w:rPr>
          <w:rFonts w:ascii="Consolas" w:hAnsi="Consolas"/>
          <w:color w:val="0F172A"/>
          <w:sz w:val="17"/>
        </w:rPr>
        <w:br/>
        <w:t>│    - Normal: 68-95-99.7 rule. CLT guarantees sample mean is normal.   │</w:t>
      </w:r>
      <w:r>
        <w:rPr>
          <w:rFonts w:ascii="Consolas" w:hAnsi="Consolas"/>
          <w:color w:val="0F172A"/>
          <w:sz w:val="17"/>
        </w:rPr>
        <w:br/>
        <w:t>│    - t-distribution: Small sample (n &lt; 30) or unknown σ. Heavier tails.│</w:t>
      </w:r>
      <w:r>
        <w:rPr>
          <w:rFonts w:ascii="Consolas" w:hAnsi="Consolas"/>
          <w:color w:val="0F172A"/>
          <w:sz w:val="17"/>
        </w:rPr>
        <w:br/>
        <w:t>├────────────────────────────────────────────────────────────────────────┤</w:t>
      </w:r>
      <w:r>
        <w:rPr>
          <w:rFonts w:ascii="Consolas" w:hAnsi="Consolas"/>
          <w:color w:val="0F172A"/>
          <w:sz w:val="17"/>
        </w:rPr>
        <w:br/>
      </w:r>
      <w:r>
        <w:rPr>
          <w:rFonts w:ascii="Consolas" w:hAnsi="Consolas"/>
          <w:color w:val="0F172A"/>
          <w:sz w:val="17"/>
        </w:rPr>
        <w:lastRenderedPageBreak/>
        <w:t>│ 4. HYPOTHESIS TESTING:                                                 │</w:t>
      </w:r>
      <w:r>
        <w:rPr>
          <w:rFonts w:ascii="Consolas" w:hAnsi="Consolas"/>
          <w:color w:val="0F172A"/>
          <w:sz w:val="17"/>
        </w:rPr>
        <w:br/>
        <w:t>│    - Type I Error (α): False Positive (Reject true H0).                │</w:t>
      </w:r>
      <w:r>
        <w:rPr>
          <w:rFonts w:ascii="Consolas" w:hAnsi="Consolas"/>
          <w:color w:val="0F172A"/>
          <w:sz w:val="17"/>
        </w:rPr>
        <w:br/>
        <w:t>│    - Type II Error (β): False Negative (Fail to reject false H0).      │</w:t>
      </w:r>
      <w:r>
        <w:rPr>
          <w:rFonts w:ascii="Consolas" w:hAnsi="Consolas"/>
          <w:color w:val="0F172A"/>
          <w:sz w:val="17"/>
        </w:rPr>
        <w:br/>
        <w:t>│    - Power (1 - β): Probability of detecting a real effect.            │</w:t>
      </w:r>
      <w:r>
        <w:rPr>
          <w:rFonts w:ascii="Consolas" w:hAnsi="Consolas"/>
          <w:color w:val="0F172A"/>
          <w:sz w:val="17"/>
        </w:rPr>
        <w:br/>
        <w:t>│    - p-value: P(observed data | H0 is true). NOT P(H0 is true)!        │</w:t>
      </w:r>
      <w:r>
        <w:rPr>
          <w:rFonts w:ascii="Consolas" w:hAnsi="Consolas"/>
          <w:color w:val="0F172A"/>
          <w:sz w:val="17"/>
        </w:rPr>
        <w:br/>
        <w:t>├────────────────────────────────────────────────────────────────────────┤</w:t>
      </w:r>
      <w:r>
        <w:rPr>
          <w:rFonts w:ascii="Consolas" w:hAnsi="Consolas"/>
          <w:color w:val="0F172A"/>
          <w:sz w:val="17"/>
        </w:rPr>
        <w:br/>
        <w:t>│ 5. CORRELATION:                                                        │</w:t>
      </w:r>
      <w:r>
        <w:rPr>
          <w:rFonts w:ascii="Consolas" w:hAnsi="Consolas"/>
          <w:color w:val="0F172A"/>
          <w:sz w:val="17"/>
        </w:rPr>
        <w:br/>
        <w:t>│    - Pearson r: Linear (-1 to +1). Sensitive to outliers.              │</w:t>
      </w:r>
      <w:r>
        <w:rPr>
          <w:rFonts w:ascii="Consolas" w:hAnsi="Consolas"/>
          <w:color w:val="0F172A"/>
          <w:sz w:val="17"/>
        </w:rPr>
        <w:br/>
        <w:t>│    - Spearman ρ: Monotonic. Uses ranks. Robust to outliers.            │</w:t>
      </w:r>
      <w:r>
        <w:rPr>
          <w:rFonts w:ascii="Consolas" w:hAnsi="Consolas"/>
          <w:color w:val="0F172A"/>
          <w:sz w:val="17"/>
        </w:rPr>
        <w:br/>
        <w:t>│    - Simpson's Paradox: Aggregate trend reverses when subgrouped.      │</w:t>
      </w:r>
      <w:r>
        <w:rPr>
          <w:rFonts w:ascii="Consolas" w:hAnsi="Consolas"/>
          <w:color w:val="0F172A"/>
          <w:sz w:val="17"/>
        </w:rPr>
        <w:br/>
        <w:t>└────────────────────────────────────────────────────────────────────────┘</w:t>
      </w:r>
    </w:p>
    <w:p w14:paraId="71E19698" w14:textId="77777777" w:rsidR="00D7481C" w:rsidRDefault="00D7481C">
      <w:pPr>
        <w:pBdr>
          <w:bottom w:val="single" w:sz="6" w:space="1" w:color="CBD5E1"/>
        </w:pBdr>
        <w:spacing w:before="120" w:after="120"/>
      </w:pPr>
    </w:p>
    <w:p w14:paraId="765B403F" w14:textId="77777777" w:rsidR="00D7481C" w:rsidRDefault="00000000">
      <w:pPr>
        <w:keepNext/>
        <w:spacing w:before="320" w:after="120"/>
      </w:pPr>
      <w:r>
        <w:rPr>
          <w:b/>
          <w:color w:val="0F2C59"/>
          <w:sz w:val="36"/>
        </w:rPr>
        <w:t>Part 10: 100-Mark Self-Assessment Examination</w:t>
      </w:r>
    </w:p>
    <w:p w14:paraId="25BCBAFB" w14:textId="77777777" w:rsidR="00D7481C" w:rsidRDefault="00000000">
      <w:pPr>
        <w:keepNext/>
        <w:spacing w:before="200"/>
      </w:pPr>
      <w:r>
        <w:rPr>
          <w:b/>
          <w:color w:val="1E40AF"/>
          <w:sz w:val="24"/>
        </w:rPr>
        <w:t>Section A: Conceptual &amp; Formulas (25 Marks — 5 marks each)</w:t>
      </w:r>
    </w:p>
    <w:p w14:paraId="545E0008" w14:textId="77777777" w:rsidR="00D7481C" w:rsidRDefault="00000000">
      <w:pPr>
        <w:spacing w:before="20"/>
      </w:pPr>
      <w:r>
        <w:rPr>
          <w:b/>
        </w:rPr>
        <w:t>Q1:</w:t>
      </w:r>
      <w:r>
        <w:t xml:space="preserve"> What is the relationship between the Mean and the Median in a positively (right) skewed distribution?</w:t>
      </w:r>
      <w:r>
        <w:br/>
      </w:r>
      <w:r>
        <w:br/>
        <w:t>(a) Mean = Median</w:t>
      </w:r>
      <w:r>
        <w:br/>
      </w:r>
      <w:r>
        <w:br/>
        <w:t>(b) Mean &lt; Median</w:t>
      </w:r>
      <w:r>
        <w:br/>
      </w:r>
      <w:r>
        <w:br/>
        <w:t>(c) Mean &gt; Median</w:t>
      </w:r>
      <w:r>
        <w:br/>
      </w:r>
      <w:r>
        <w:br/>
        <w:t>(d) Variance = Mean</w:t>
      </w:r>
    </w:p>
    <w:p w14:paraId="35340C5F" w14:textId="77777777" w:rsidR="00D7481C" w:rsidRDefault="00000000">
      <w:pPr>
        <w:spacing w:before="20"/>
      </w:pPr>
      <w:r>
        <w:rPr>
          <w:b/>
        </w:rPr>
        <w:t>Q2:</w:t>
      </w:r>
      <w:r>
        <w:t xml:space="preserve"> If the sample size $n$ is increased from 100 to 400, what happens to the Standard Error of the Mean?</w:t>
      </w:r>
      <w:r>
        <w:br/>
      </w:r>
      <w:r>
        <w:br/>
        <w:t>(a) Doubled ($2\times$)</w:t>
      </w:r>
      <w:r>
        <w:br/>
      </w:r>
      <w:r>
        <w:br/>
        <w:t>(b) Halved ($\frac{1}{2}\times$)</w:t>
      </w:r>
      <w:r>
        <w:br/>
      </w:r>
      <w:r>
        <w:br/>
        <w:t>(c) Reduced by a factor of 4</w:t>
      </w:r>
      <w:r>
        <w:br/>
      </w:r>
      <w:r>
        <w:br/>
        <w:t>(d) Remains unchanged</w:t>
      </w:r>
    </w:p>
    <w:p w14:paraId="28CB6DB5" w14:textId="77777777" w:rsidR="00D7481C" w:rsidRDefault="00000000">
      <w:pPr>
        <w:spacing w:before="20"/>
      </w:pPr>
      <w:r>
        <w:rPr>
          <w:b/>
        </w:rPr>
        <w:t>Q3:</w:t>
      </w:r>
      <w:r>
        <w:t xml:space="preserve"> What is the variance of a Poisson distribution with parameter $\lambda = 9$?</w:t>
      </w:r>
      <w:r>
        <w:br/>
      </w:r>
      <w:r>
        <w:br/>
        <w:t>(a) 3</w:t>
      </w:r>
      <w:r>
        <w:br/>
      </w:r>
      <w:r>
        <w:br/>
        <w:t>(b) 9</w:t>
      </w:r>
      <w:r>
        <w:br/>
      </w:r>
      <w:r>
        <w:br/>
        <w:t>(c) 81</w:t>
      </w:r>
      <w:r>
        <w:br/>
      </w:r>
      <w:r>
        <w:br/>
        <w:t>(d) 18</w:t>
      </w:r>
    </w:p>
    <w:p w14:paraId="1F3C8063" w14:textId="77777777" w:rsidR="00D7481C" w:rsidRDefault="00000000">
      <w:pPr>
        <w:spacing w:before="20"/>
      </w:pPr>
      <w:r>
        <w:rPr>
          <w:b/>
        </w:rPr>
        <w:t>Q4:</w:t>
      </w:r>
      <w:r>
        <w:t xml:space="preserve"> A hypothesis test yields a $p$-value of $0.03$. What does this indicate at a significance level of $\alpha = 0.05$?</w:t>
      </w:r>
      <w:r>
        <w:br/>
      </w:r>
      <w:r>
        <w:br/>
        <w:t>(a) There is a 3% chance the null hypothesis is true.</w:t>
      </w:r>
      <w:r>
        <w:br/>
      </w:r>
      <w:r>
        <w:br/>
      </w:r>
      <w:r>
        <w:lastRenderedPageBreak/>
        <w:t>(b) Reject the null hypothesis; the observed result is statistically significant.</w:t>
      </w:r>
      <w:r>
        <w:br/>
      </w:r>
      <w:r>
        <w:br/>
        <w:t>(c) Fail to reject the null hypothesis.</w:t>
      </w:r>
      <w:r>
        <w:br/>
      </w:r>
      <w:r>
        <w:br/>
        <w:t>(d) Accept the alternative hypothesis with 97% certainty.</w:t>
      </w:r>
    </w:p>
    <w:p w14:paraId="6F162250" w14:textId="77777777" w:rsidR="00D7481C" w:rsidRDefault="00000000">
      <w:pPr>
        <w:spacing w:before="20"/>
      </w:pPr>
      <w:r>
        <w:rPr>
          <w:b/>
        </w:rPr>
        <w:t>Q5:</w:t>
      </w:r>
      <w:r>
        <w:t xml:space="preserve"> In a medical screening scenario with high sensitivity (99%) and a very rare disease prevalence (1 in 10,000), why is a positive test result usually a false alarm?</w:t>
      </w:r>
      <w:r>
        <w:br/>
      </w:r>
      <w:r>
        <w:br/>
        <w:t>(a) The test sensitivity is too low.</w:t>
      </w:r>
      <w:r>
        <w:br/>
      </w:r>
      <w:r>
        <w:br/>
        <w:t>(b) The Base Rate Fallacy: The absolute number of false positives from the large healthy population dwarfs the true positives.</w:t>
      </w:r>
      <w:r>
        <w:br/>
      </w:r>
      <w:r>
        <w:br/>
        <w:t>(c) Type II error inflation.</w:t>
      </w:r>
      <w:r>
        <w:br/>
      </w:r>
      <w:r>
        <w:br/>
        <w:t>(d) Simpson's Paradox.</w:t>
      </w:r>
    </w:p>
    <w:p w14:paraId="3F2F5AC9" w14:textId="77777777" w:rsidR="00D7481C" w:rsidRDefault="00D7481C">
      <w:pPr>
        <w:pBdr>
          <w:bottom w:val="single" w:sz="6" w:space="1" w:color="CBD5E1"/>
        </w:pBdr>
        <w:spacing w:before="120" w:after="120"/>
      </w:pPr>
    </w:p>
    <w:p w14:paraId="16BAB773" w14:textId="77777777" w:rsidR="00D7481C" w:rsidRDefault="00000000">
      <w:pPr>
        <w:keepNext/>
        <w:spacing w:before="200"/>
      </w:pPr>
      <w:r>
        <w:rPr>
          <w:b/>
          <w:color w:val="1E40AF"/>
          <w:sz w:val="24"/>
        </w:rPr>
        <w:t>Section B: Calculation &amp; Probability Problems (25 Marks)</w:t>
      </w:r>
    </w:p>
    <w:p w14:paraId="141C75DF" w14:textId="77777777" w:rsidR="00D7481C" w:rsidRDefault="00000000">
      <w:pPr>
        <w:spacing w:before="20"/>
      </w:pPr>
      <w:r>
        <w:rPr>
          <w:b/>
        </w:rPr>
        <w:t>Q6 (10 Marks):</w:t>
      </w:r>
      <w:r>
        <w:t xml:space="preserve"> Given the dataset: </w:t>
      </w:r>
      <w:r>
        <w:rPr>
          <w:rFonts w:ascii="Consolas" w:hAnsi="Consolas"/>
          <w:color w:val="BE185D"/>
          <w:sz w:val="19"/>
        </w:rPr>
        <w:t>[4, 8, 12, 16, 20]</w:t>
      </w:r>
      <w:r>
        <w:t>:</w:t>
      </w:r>
    </w:p>
    <w:p w14:paraId="22E29D3E" w14:textId="77777777" w:rsidR="00D7481C" w:rsidRDefault="00000000">
      <w:pPr>
        <w:spacing w:before="20" w:after="40"/>
        <w:ind w:left="360"/>
      </w:pPr>
      <w:r>
        <w:rPr>
          <w:b/>
          <w:color w:val="3B82F6"/>
        </w:rPr>
        <w:t xml:space="preserve">• </w:t>
      </w:r>
      <w:r>
        <w:t>Calculate the sample mean $\bar{x}$.</w:t>
      </w:r>
    </w:p>
    <w:p w14:paraId="6AB713F6" w14:textId="77777777" w:rsidR="00D7481C" w:rsidRDefault="00000000">
      <w:pPr>
        <w:spacing w:before="20" w:after="40"/>
        <w:ind w:left="360"/>
      </w:pPr>
      <w:r>
        <w:rPr>
          <w:b/>
          <w:color w:val="3B82F6"/>
        </w:rPr>
        <w:t xml:space="preserve">• </w:t>
      </w:r>
      <w:r>
        <w:t>Calculate the sample standard deviation $s$ (using Bessel's $n-1$ correction).</w:t>
      </w:r>
    </w:p>
    <w:p w14:paraId="0C85A64D" w14:textId="77777777" w:rsidR="00D7481C" w:rsidRDefault="00000000">
      <w:pPr>
        <w:spacing w:before="20"/>
      </w:pPr>
      <w:r>
        <w:rPr>
          <w:b/>
        </w:rPr>
        <w:t>Q7 (15 Marks):</w:t>
      </w:r>
      <w:r>
        <w:t xml:space="preserve"> In an enterprise data center, the number of hardware server failures follows a Poisson distribution with an average of $\lambda = 2$ failures per day.</w:t>
      </w:r>
    </w:p>
    <w:p w14:paraId="7E499AF4" w14:textId="77777777" w:rsidR="00D7481C" w:rsidRDefault="00000000">
      <w:pPr>
        <w:spacing w:before="20" w:after="40"/>
        <w:ind w:left="360"/>
      </w:pPr>
      <w:r>
        <w:rPr>
          <w:b/>
          <w:color w:val="3B82F6"/>
        </w:rPr>
        <w:t xml:space="preserve">• </w:t>
      </w:r>
      <w:r>
        <w:t>Write the formula for $P(X = k)$.</w:t>
      </w:r>
    </w:p>
    <w:p w14:paraId="68CA91AD" w14:textId="77777777" w:rsidR="00D7481C" w:rsidRDefault="00000000">
      <w:pPr>
        <w:spacing w:before="20" w:after="40"/>
        <w:ind w:left="360"/>
      </w:pPr>
      <w:r>
        <w:rPr>
          <w:b/>
          <w:color w:val="3B82F6"/>
        </w:rPr>
        <w:t xml:space="preserve">• </w:t>
      </w:r>
      <w:r>
        <w:t>Calculate the exact probability that on a given day, exactly 0 server failures occur ($e^{-2} \approx 0.1353$).</w:t>
      </w:r>
    </w:p>
    <w:p w14:paraId="3E43909C" w14:textId="77777777" w:rsidR="00D7481C" w:rsidRDefault="00000000">
      <w:pPr>
        <w:spacing w:before="20" w:after="40"/>
        <w:ind w:left="360"/>
      </w:pPr>
      <w:r>
        <w:rPr>
          <w:b/>
          <w:color w:val="3B82F6"/>
        </w:rPr>
        <w:t xml:space="preserve">• </w:t>
      </w:r>
      <w:r>
        <w:t>Calculate the probability of experiencing at least 1 failure.</w:t>
      </w:r>
    </w:p>
    <w:p w14:paraId="410F86B1" w14:textId="77777777" w:rsidR="00D7481C" w:rsidRDefault="00D7481C">
      <w:pPr>
        <w:pBdr>
          <w:bottom w:val="single" w:sz="6" w:space="1" w:color="CBD5E1"/>
        </w:pBdr>
        <w:spacing w:before="120" w:after="120"/>
      </w:pPr>
    </w:p>
    <w:p w14:paraId="0BAEFBDC" w14:textId="77777777" w:rsidR="00D7481C" w:rsidRDefault="00000000">
      <w:pPr>
        <w:keepNext/>
        <w:spacing w:before="200"/>
      </w:pPr>
      <w:r>
        <w:rPr>
          <w:b/>
          <w:color w:val="1E40AF"/>
          <w:sz w:val="24"/>
        </w:rPr>
        <w:t>Section C: A/B Testing &amp; Inferential Scenarios (30 Marks)</w:t>
      </w:r>
    </w:p>
    <w:p w14:paraId="5300EC4E" w14:textId="77777777" w:rsidR="00D7481C" w:rsidRDefault="00000000">
      <w:pPr>
        <w:spacing w:before="20"/>
      </w:pPr>
      <w:r>
        <w:rPr>
          <w:b/>
        </w:rPr>
        <w:t>Q8 (15 Marks):</w:t>
      </w:r>
      <w:r>
        <w:t xml:space="preserve"> An e-commerce analyst runs an A/B test with 20 different button color variations simultaneously against a control, without applying any multiple testing corrections. If each test uses $\alpha = 0.05$, calculate the family-wise error rate (the probability of getting at least one false positive result by pure chance). How does the </w:t>
      </w:r>
      <w:r>
        <w:rPr>
          <w:b/>
        </w:rPr>
        <w:t>Bonferroni correction</w:t>
      </w:r>
      <w:r>
        <w:t xml:space="preserve"> resolve this?</w:t>
      </w:r>
    </w:p>
    <w:p w14:paraId="65764DD1" w14:textId="77777777" w:rsidR="00D7481C" w:rsidRDefault="00000000">
      <w:pPr>
        <w:spacing w:before="20"/>
      </w:pPr>
      <w:r>
        <w:rPr>
          <w:b/>
        </w:rPr>
        <w:t>Q9 (15 Marks):</w:t>
      </w:r>
      <w:r>
        <w:t xml:space="preserve"> Explain how Simpson's Paradox could lead a data science team to falsely conclude that a new recommendation algorithm performed worse than the old algorithm, when in fact it was superior in every customer demographic.</w:t>
      </w:r>
    </w:p>
    <w:p w14:paraId="069430D5" w14:textId="77777777" w:rsidR="00D7481C" w:rsidRDefault="00D7481C">
      <w:pPr>
        <w:pBdr>
          <w:bottom w:val="single" w:sz="6" w:space="1" w:color="CBD5E1"/>
        </w:pBdr>
        <w:spacing w:before="120" w:after="120"/>
      </w:pPr>
    </w:p>
    <w:p w14:paraId="7E22100D" w14:textId="77777777" w:rsidR="00D7481C" w:rsidRDefault="00000000">
      <w:pPr>
        <w:keepNext/>
        <w:spacing w:before="200"/>
      </w:pPr>
      <w:r>
        <w:rPr>
          <w:b/>
          <w:color w:val="1E40AF"/>
          <w:sz w:val="24"/>
        </w:rPr>
        <w:t>Section D: Real-World Business Translation (20 Marks)</w:t>
      </w:r>
    </w:p>
    <w:p w14:paraId="7BCEB728" w14:textId="77777777" w:rsidR="00D7481C" w:rsidRDefault="00000000">
      <w:pPr>
        <w:spacing w:before="20"/>
      </w:pPr>
      <w:r>
        <w:rPr>
          <w:b/>
        </w:rPr>
        <w:t>Q10 (20 Marks):</w:t>
      </w:r>
      <w:r>
        <w:t xml:space="preserve"> Your machine learning model predicts loan default risk for a commercial bank. The model has an AUC-ROC of $0.88$, a Precision of $35%$, and a Recall of $82%$.</w:t>
      </w:r>
      <w:r>
        <w:br/>
        <w:t xml:space="preserve">The VP of Risk says: </w:t>
      </w:r>
      <w:r>
        <w:rPr>
          <w:i/>
        </w:rPr>
        <w:t xml:space="preserve">"Why is precision only 35%? That means 65% of the loans flagged for denial are actually safe! </w:t>
      </w:r>
      <w:r>
        <w:rPr>
          <w:i/>
        </w:rPr>
        <w:lastRenderedPageBreak/>
        <w:t>This model is useless."</w:t>
      </w:r>
      <w:r>
        <w:br/>
        <w:t>Write a persuasive, technically sound response explaining why a 35% precision is highly valuable given the cost asymmetry of loan defaults vs. lost interest.</w:t>
      </w:r>
    </w:p>
    <w:p w14:paraId="44558439" w14:textId="77777777" w:rsidR="00D7481C" w:rsidRDefault="00D7481C">
      <w:pPr>
        <w:pBdr>
          <w:bottom w:val="single" w:sz="6" w:space="1" w:color="CBD5E1"/>
        </w:pBdr>
        <w:spacing w:before="120" w:after="120"/>
      </w:pPr>
    </w:p>
    <w:p w14:paraId="1FBE60F1" w14:textId="77777777" w:rsidR="00D7481C" w:rsidRDefault="00000000">
      <w:pPr>
        <w:keepNext/>
        <w:spacing w:before="320" w:after="120"/>
      </w:pPr>
      <w:r>
        <w:rPr>
          <w:b/>
          <w:color w:val="0F2C59"/>
          <w:sz w:val="36"/>
        </w:rPr>
        <w:t>Assessment Solutions &amp; Scoring Guide</w:t>
      </w:r>
    </w:p>
    <w:p w14:paraId="6599B60B" w14:textId="77777777" w:rsidR="00D7481C" w:rsidRDefault="00000000">
      <w:pPr>
        <w:keepNext/>
        <w:spacing w:before="200"/>
      </w:pPr>
      <w:r>
        <w:rPr>
          <w:b/>
          <w:color w:val="1E40AF"/>
          <w:sz w:val="24"/>
        </w:rPr>
        <w:t>Section A Solutions</w:t>
      </w:r>
    </w:p>
    <w:p w14:paraId="54E9C28D" w14:textId="77777777" w:rsidR="00D7481C" w:rsidRDefault="00000000">
      <w:pPr>
        <w:spacing w:before="20" w:after="40"/>
        <w:ind w:left="360"/>
      </w:pPr>
      <w:r>
        <w:rPr>
          <w:b/>
          <w:color w:val="3B82F6"/>
        </w:rPr>
        <w:t xml:space="preserve">• </w:t>
      </w:r>
      <w:r>
        <w:rPr>
          <w:b/>
        </w:rPr>
        <w:t>Q1:</w:t>
      </w:r>
      <w:r>
        <w:t xml:space="preserve"> </w:t>
      </w:r>
      <w:r>
        <w:rPr>
          <w:b/>
        </w:rPr>
        <w:t>(c)</w:t>
      </w:r>
      <w:r>
        <w:t xml:space="preserve"> Mean &gt; Median (The extreme high values pull the mean upward).</w:t>
      </w:r>
    </w:p>
    <w:p w14:paraId="26D96D0C" w14:textId="77777777" w:rsidR="00D7481C" w:rsidRDefault="00000000">
      <w:pPr>
        <w:spacing w:before="20" w:after="40"/>
        <w:ind w:left="360"/>
      </w:pPr>
      <w:r>
        <w:rPr>
          <w:b/>
          <w:color w:val="3B82F6"/>
        </w:rPr>
        <w:t xml:space="preserve">• </w:t>
      </w:r>
      <w:r>
        <w:rPr>
          <w:b/>
        </w:rPr>
        <w:t>Q2:</w:t>
      </w:r>
      <w:r>
        <w:t xml:space="preserve"> </w:t>
      </w:r>
      <w:r>
        <w:rPr>
          <w:b/>
        </w:rPr>
        <w:t>(b)</w:t>
      </w:r>
      <w:r>
        <w:t xml:space="preserve"> Halved. $\text{SE} = \frac{s}{\sqrt{400}} = \frac{s}{20}$, which is half of $\frac{s}{10}$.</w:t>
      </w:r>
    </w:p>
    <w:p w14:paraId="7E392652" w14:textId="77777777" w:rsidR="00D7481C" w:rsidRDefault="00000000">
      <w:pPr>
        <w:spacing w:before="20" w:after="40"/>
        <w:ind w:left="360"/>
      </w:pPr>
      <w:r>
        <w:rPr>
          <w:b/>
          <w:color w:val="3B82F6"/>
        </w:rPr>
        <w:t xml:space="preserve">• </w:t>
      </w:r>
      <w:r>
        <w:rPr>
          <w:b/>
        </w:rPr>
        <w:t>Q3:</w:t>
      </w:r>
      <w:r>
        <w:t xml:space="preserve"> </w:t>
      </w:r>
      <w:r>
        <w:rPr>
          <w:b/>
        </w:rPr>
        <w:t>(b)</w:t>
      </w:r>
      <w:r>
        <w:t xml:space="preserve"> 9. In a Poisson distribution, $\text{Var}(X) = \lambda = 9$.</w:t>
      </w:r>
    </w:p>
    <w:p w14:paraId="71800422" w14:textId="77777777" w:rsidR="00D7481C" w:rsidRDefault="00000000">
      <w:pPr>
        <w:spacing w:before="20" w:after="40"/>
        <w:ind w:left="360"/>
      </w:pPr>
      <w:r>
        <w:rPr>
          <w:b/>
          <w:color w:val="3B82F6"/>
        </w:rPr>
        <w:t xml:space="preserve">• </w:t>
      </w:r>
      <w:r>
        <w:rPr>
          <w:b/>
        </w:rPr>
        <w:t>Q4:</w:t>
      </w:r>
      <w:r>
        <w:t xml:space="preserve"> </w:t>
      </w:r>
      <w:r>
        <w:rPr>
          <w:b/>
        </w:rPr>
        <w:t>(b)</w:t>
      </w:r>
      <w:r>
        <w:t xml:space="preserve"> Reject $H_0$ because $p = 0.03 \le \alpha = 0.05$.</w:t>
      </w:r>
    </w:p>
    <w:p w14:paraId="572B7F5E" w14:textId="77777777" w:rsidR="00D7481C" w:rsidRDefault="00000000">
      <w:pPr>
        <w:spacing w:before="20" w:after="40"/>
        <w:ind w:left="360"/>
      </w:pPr>
      <w:r>
        <w:rPr>
          <w:b/>
          <w:color w:val="3B82F6"/>
        </w:rPr>
        <w:t xml:space="preserve">• </w:t>
      </w:r>
      <w:r>
        <w:rPr>
          <w:b/>
        </w:rPr>
        <w:t>Q5:</w:t>
      </w:r>
      <w:r>
        <w:t xml:space="preserve"> </w:t>
      </w:r>
      <w:r>
        <w:rPr>
          <w:b/>
        </w:rPr>
        <w:t>(b)</w:t>
      </w:r>
      <w:r>
        <w:t xml:space="preserve"> The Base Rate Fallacy.</w:t>
      </w:r>
    </w:p>
    <w:p w14:paraId="3AC20C18" w14:textId="77777777" w:rsidR="00D7481C" w:rsidRDefault="00000000">
      <w:pPr>
        <w:keepNext/>
        <w:spacing w:before="200"/>
      </w:pPr>
      <w:r>
        <w:rPr>
          <w:b/>
          <w:color w:val="1E40AF"/>
          <w:sz w:val="24"/>
        </w:rPr>
        <w:t>Section B Solutions</w:t>
      </w:r>
    </w:p>
    <w:p w14:paraId="4156D17B" w14:textId="77777777" w:rsidR="00D7481C" w:rsidRDefault="00000000">
      <w:pPr>
        <w:spacing w:before="20"/>
      </w:pPr>
      <w:r>
        <w:rPr>
          <w:b/>
        </w:rPr>
        <w:t>Q6 Solution:</w:t>
      </w:r>
    </w:p>
    <w:p w14:paraId="3AAF3094" w14:textId="77777777" w:rsidR="00D7481C" w:rsidRDefault="00000000">
      <w:pPr>
        <w:spacing w:before="20" w:after="40"/>
        <w:ind w:left="360"/>
      </w:pPr>
      <w:r>
        <w:rPr>
          <w:b/>
          <w:color w:val="3B82F6"/>
        </w:rPr>
        <w:t xml:space="preserve">• </w:t>
      </w:r>
      <w:r>
        <w:t>Mean: $\bar{x} = \frac{4 + 8 + 12 + 16 + 20}{5} = \frac{60}{5} = 12$.</w:t>
      </w:r>
    </w:p>
    <w:p w14:paraId="6DE76FE2" w14:textId="77777777" w:rsidR="00D7481C" w:rsidRDefault="00000000">
      <w:pPr>
        <w:spacing w:before="20" w:after="40"/>
        <w:ind w:left="360"/>
      </w:pPr>
      <w:r>
        <w:rPr>
          <w:b/>
          <w:color w:val="3B82F6"/>
        </w:rPr>
        <w:t xml:space="preserve">• </w:t>
      </w:r>
      <w:r>
        <w:t>Deviations squared: $(4-12)^2 = 64, (8-12)^2 = 16, (12-12)^2 = 0, (16-12)^2 = 16, (20-12)^2 = 64$.</w:t>
      </w:r>
      <w:r>
        <w:br/>
        <w:t>Sum of squared deviations $= 64 + 16 + 0 + 16 + 64 = 160$.</w:t>
      </w:r>
      <w:r>
        <w:br/>
        <w:t>Sample Variance: $s^2 = \frac{160}{5-1} = \frac{160}{4} = 40$.</w:t>
      </w:r>
      <w:r>
        <w:br/>
        <w:t>Sample Standard Deviation: $s = \sqrt{40} \approx 6.32$.</w:t>
      </w:r>
      <w:r>
        <w:br/>
      </w:r>
      <w:r>
        <w:br/>
      </w:r>
    </w:p>
    <w:p w14:paraId="62BC344D" w14:textId="77777777" w:rsidR="00D7481C" w:rsidRDefault="00000000">
      <w:pPr>
        <w:spacing w:before="20"/>
      </w:pPr>
      <w:r>
        <w:rPr>
          <w:b/>
        </w:rPr>
        <w:t>Q7 Solution:</w:t>
      </w:r>
    </w:p>
    <w:p w14:paraId="692F49E8" w14:textId="77777777" w:rsidR="00D7481C" w:rsidRDefault="00000000">
      <w:pPr>
        <w:spacing w:before="20" w:after="40"/>
        <w:ind w:left="360"/>
      </w:pPr>
      <w:r>
        <w:rPr>
          <w:b/>
          <w:color w:val="3B82F6"/>
        </w:rPr>
        <w:t xml:space="preserve">• </w:t>
      </w:r>
      <w:r>
        <w:t>$P(X = k) = \frac{\lambda^k e^{-\lambda}}{k!}$.</w:t>
      </w:r>
    </w:p>
    <w:p w14:paraId="5633449D" w14:textId="77777777" w:rsidR="00D7481C" w:rsidRDefault="00000000">
      <w:pPr>
        <w:spacing w:before="20" w:after="40"/>
        <w:ind w:left="360"/>
      </w:pPr>
      <w:r>
        <w:rPr>
          <w:b/>
          <w:color w:val="3B82F6"/>
        </w:rPr>
        <w:t xml:space="preserve">• </w:t>
      </w:r>
      <w:r>
        <w:t>For $k = 0$: $P(X = 0) = \frac{2^0 e^{-2}}{0!} = \frac{1 \cdot 0.1353}{1} = 0.1353$ (13.53%).</w:t>
      </w:r>
    </w:p>
    <w:p w14:paraId="07DC1421" w14:textId="77777777" w:rsidR="00D7481C" w:rsidRDefault="00000000">
      <w:pPr>
        <w:spacing w:before="20" w:after="40"/>
        <w:ind w:left="360"/>
      </w:pPr>
      <w:r>
        <w:rPr>
          <w:b/>
          <w:color w:val="3B82F6"/>
        </w:rPr>
        <w:t xml:space="preserve">• </w:t>
      </w:r>
      <w:r>
        <w:t>At least 1 failure: $P(X \ge 1) = 1 - P(X = 0) = 1 - 0.1353 = 0.8647$ (86.47%).</w:t>
      </w:r>
    </w:p>
    <w:p w14:paraId="20FCE858" w14:textId="77777777" w:rsidR="00D7481C" w:rsidRDefault="00000000">
      <w:pPr>
        <w:keepNext/>
        <w:spacing w:before="200"/>
      </w:pPr>
      <w:r>
        <w:rPr>
          <w:b/>
          <w:color w:val="1E40AF"/>
          <w:sz w:val="24"/>
        </w:rPr>
        <w:t>Section C Solutions</w:t>
      </w:r>
    </w:p>
    <w:p w14:paraId="216A2DD8" w14:textId="77777777" w:rsidR="00D7481C" w:rsidRDefault="00000000">
      <w:pPr>
        <w:spacing w:before="20"/>
      </w:pPr>
      <w:r>
        <w:rPr>
          <w:b/>
        </w:rPr>
        <w:t>Q8 Solution:</w:t>
      </w:r>
    </w:p>
    <w:p w14:paraId="016D81F4" w14:textId="77777777" w:rsidR="00D7481C" w:rsidRDefault="00000000">
      <w:pPr>
        <w:spacing w:before="20" w:after="40"/>
        <w:ind w:left="360"/>
      </w:pPr>
      <w:r>
        <w:rPr>
          <w:b/>
          <w:color w:val="3B82F6"/>
        </w:rPr>
        <w:t xml:space="preserve">• </w:t>
      </w:r>
      <w:r>
        <w:t>Probability of no false positive in 1 test: $1 - 0.05 = 0.95$.</w:t>
      </w:r>
    </w:p>
    <w:p w14:paraId="611F0FE2" w14:textId="77777777" w:rsidR="00D7481C" w:rsidRDefault="00000000">
      <w:pPr>
        <w:spacing w:before="20" w:after="40"/>
        <w:ind w:left="360"/>
      </w:pPr>
      <w:r>
        <w:rPr>
          <w:b/>
          <w:color w:val="3B82F6"/>
        </w:rPr>
        <w:t xml:space="preserve">• </w:t>
      </w:r>
      <w:r>
        <w:t>Probability of no false positive across 20 independent tests: $(0.95)^{20} \approx 0.3585$.</w:t>
      </w:r>
    </w:p>
    <w:p w14:paraId="7FB12B50" w14:textId="77777777" w:rsidR="00D7481C" w:rsidRDefault="00000000">
      <w:pPr>
        <w:spacing w:before="20" w:after="40"/>
        <w:ind w:left="360"/>
      </w:pPr>
      <w:r>
        <w:rPr>
          <w:b/>
          <w:color w:val="3B82F6"/>
        </w:rPr>
        <w:t xml:space="preserve">• </w:t>
      </w:r>
      <w:r>
        <w:rPr>
          <w:b/>
        </w:rPr>
        <w:t>Family-Wise Error Rate (FWER):</w:t>
      </w:r>
      <w:r>
        <w:t xml:space="preserve"> $1 - 0.3585 = 0.6415$ (</w:t>
      </w:r>
      <w:r>
        <w:rPr>
          <w:b/>
        </w:rPr>
        <w:t>64.15% chance of at least one false discovery!</w:t>
      </w:r>
      <w:r>
        <w:t>).</w:t>
      </w:r>
    </w:p>
    <w:p w14:paraId="4AD79C0A" w14:textId="77777777" w:rsidR="00D7481C" w:rsidRDefault="00000000">
      <w:pPr>
        <w:spacing w:before="20" w:after="40"/>
        <w:ind w:left="360"/>
      </w:pPr>
      <w:r>
        <w:rPr>
          <w:b/>
          <w:color w:val="3B82F6"/>
        </w:rPr>
        <w:t xml:space="preserve">• </w:t>
      </w:r>
      <w:r>
        <w:rPr>
          <w:b/>
        </w:rPr>
        <w:t>Bonferroni Correction:</w:t>
      </w:r>
      <w:r>
        <w:t xml:space="preserve"> Divide the target alpha by the number of comparisons: $\alpha_{\text{adjusted}} = \frac{0.05}{20} = 0.0025$. Each individual variation must reach $p \le 0.0025$ to be declared significant.</w:t>
      </w:r>
    </w:p>
    <w:p w14:paraId="4C8A0EC3" w14:textId="77777777" w:rsidR="00D7481C" w:rsidRDefault="00000000">
      <w:pPr>
        <w:spacing w:before="20"/>
      </w:pPr>
      <w:r>
        <w:rPr>
          <w:b/>
        </w:rPr>
        <w:t>Q9 Solution:</w:t>
      </w:r>
      <w:r>
        <w:br/>
        <w:t>Simpson's Paradox occurs when a confounding variable divides the dataset into unequal segments. If the new algorithm was rolled out during a seasonal surge predominantly to new, first-time users (who have an inherently lower baseline conversion rate of 1%) while the old algorithm served loyal power users (baseline 10%), the aggregated conversion rate of the new algorithm appears lower, even if it boosted first-time users from 1% to 2% and loyal users from 10% to 12%.</w:t>
      </w:r>
    </w:p>
    <w:p w14:paraId="67653497" w14:textId="77777777" w:rsidR="00D7481C" w:rsidRDefault="00000000">
      <w:pPr>
        <w:keepNext/>
        <w:spacing w:before="200"/>
      </w:pPr>
      <w:r>
        <w:rPr>
          <w:b/>
          <w:color w:val="1E40AF"/>
          <w:sz w:val="24"/>
        </w:rPr>
        <w:lastRenderedPageBreak/>
        <w:t>Section D Solutions</w:t>
      </w:r>
    </w:p>
    <w:p w14:paraId="309F7852" w14:textId="77777777" w:rsidR="00D7481C" w:rsidRDefault="00000000">
      <w:pPr>
        <w:spacing w:before="20"/>
      </w:pPr>
      <w:r>
        <w:rPr>
          <w:b/>
        </w:rPr>
        <w:t>Q10 Solution:</w:t>
      </w:r>
      <w:r>
        <w:br/>
      </w:r>
      <w:r>
        <w:rPr>
          <w:i/>
        </w:rPr>
        <w:t>"A commercial loan default results in an average catastrophic loss of $50,000 in unpaid principal, whereas approving a good loan yields $3,000 in net interest margin. The cost of a False Negative ($50,000) is nearly $17\times$ higher than the cost of a False Positive ($3,000). At 82% recall, our model successfully captures over 8 out of 10 catastrophic defaults. A 35% precision means that for every 10 flagged loans, 3.5 are true defaults ($175,000 in capital saved) at the cost of requiring manual credit reviews on 6.5 applications. The net expected economic value saved far exceeds the cost of credit underwriting friction."</w:t>
      </w:r>
    </w:p>
    <w:p w14:paraId="70D7B81B" w14:textId="77777777" w:rsidR="00D7481C" w:rsidRDefault="00000000">
      <w:pPr>
        <w:spacing w:before="20"/>
      </w:pPr>
      <w:r>
        <w:t>&lt;a id="day-10"&gt;&lt;/a&gt;</w:t>
      </w:r>
    </w:p>
    <w:p w14:paraId="1EBEC73E" w14:textId="77777777" w:rsidR="00D7481C" w:rsidRDefault="00D7481C">
      <w:pPr>
        <w:pBdr>
          <w:bottom w:val="single" w:sz="6" w:space="1" w:color="CBD5E1"/>
        </w:pBdr>
        <w:spacing w:before="120" w:after="120"/>
      </w:pPr>
    </w:p>
    <w:p w14:paraId="17EE4A80" w14:textId="77777777" w:rsidR="00D7481C" w:rsidRDefault="00000000">
      <w:r>
        <w:br w:type="page"/>
      </w:r>
    </w:p>
    <w:p w14:paraId="2BACD416" w14:textId="77777777" w:rsidR="00D7481C" w:rsidRDefault="00000000">
      <w:pPr>
        <w:keepNext/>
        <w:spacing w:before="320" w:after="120"/>
      </w:pPr>
      <w:r>
        <w:rPr>
          <w:b/>
          <w:color w:val="0F2C59"/>
          <w:sz w:val="36"/>
        </w:rPr>
        <w:lastRenderedPageBreak/>
        <w:t>Day 10: REST APIs, JSON Ingestion &amp; Production Web Services</w:t>
      </w:r>
    </w:p>
    <w:p w14:paraId="205123B0" w14:textId="77777777" w:rsidR="00D7481C" w:rsidRDefault="00000000">
      <w:pPr>
        <w:keepNext/>
        <w:spacing w:before="240" w:after="80"/>
      </w:pPr>
      <w:r>
        <w:rPr>
          <w:b/>
          <w:color w:val="1E3A8A"/>
          <w:sz w:val="28"/>
        </w:rPr>
        <w:t>HTTP Architecture, OAuth2, Pagination, Resilience, Backoff &amp; Database Persistence</w:t>
      </w:r>
    </w:p>
    <w:p w14:paraId="63D2ECA7" w14:textId="77777777" w:rsidR="00D7481C" w:rsidRDefault="00D7481C">
      <w:pPr>
        <w:pBdr>
          <w:bottom w:val="single" w:sz="6" w:space="1" w:color="CBD5E1"/>
        </w:pBdr>
        <w:spacing w:before="120" w:after="120"/>
      </w:pPr>
    </w:p>
    <w:p w14:paraId="2DCDBB14" w14:textId="77777777" w:rsidR="00D7481C" w:rsidRDefault="00000000">
      <w:pPr>
        <w:keepNext/>
        <w:spacing w:before="320" w:after="120"/>
      </w:pPr>
      <w:r>
        <w:rPr>
          <w:b/>
          <w:color w:val="0F2C59"/>
          <w:sz w:val="36"/>
        </w:rPr>
        <w:t>Part 1: REST Architecture &amp; HTTP Protocol Internals</w:t>
      </w:r>
    </w:p>
    <w:p w14:paraId="488EC422" w14:textId="77777777" w:rsidR="00D7481C" w:rsidRDefault="00000000">
      <w:pPr>
        <w:keepNext/>
        <w:spacing w:before="200"/>
      </w:pPr>
      <w:r>
        <w:rPr>
          <w:b/>
          <w:color w:val="1E40AF"/>
          <w:sz w:val="24"/>
        </w:rPr>
        <w:t>1.1 The Core Constraints of REST (Representational State Transfer)</w:t>
      </w:r>
    </w:p>
    <w:p w14:paraId="28072C56" w14:textId="77777777" w:rsidR="00D7481C" w:rsidRDefault="00000000">
      <w:pPr>
        <w:spacing w:before="20"/>
      </w:pPr>
      <w:r>
        <w:t>REST is an architectural style designed around six core constraints:</w:t>
      </w:r>
    </w:p>
    <w:p w14:paraId="363CACDE" w14:textId="77777777" w:rsidR="00D7481C" w:rsidRDefault="00000000">
      <w:pPr>
        <w:spacing w:before="20" w:after="40"/>
        <w:ind w:left="360"/>
      </w:pPr>
      <w:r>
        <w:rPr>
          <w:b/>
          <w:color w:val="3B82F6"/>
        </w:rPr>
        <w:t xml:space="preserve">• </w:t>
      </w:r>
      <w:r>
        <w:rPr>
          <w:b/>
        </w:rPr>
        <w:t>Statelessness:</w:t>
      </w:r>
      <w:r>
        <w:t xml:space="preserve"> Every HTTP request from client to server must contain all information required to understand and process the request. No session context is stored on the server between requests.</w:t>
      </w:r>
    </w:p>
    <w:p w14:paraId="50C0A161" w14:textId="77777777" w:rsidR="00D7481C" w:rsidRDefault="00000000">
      <w:pPr>
        <w:spacing w:before="20" w:after="40"/>
        <w:ind w:left="360"/>
      </w:pPr>
      <w:r>
        <w:rPr>
          <w:b/>
          <w:color w:val="3B82F6"/>
        </w:rPr>
        <w:t xml:space="preserve">• </w:t>
      </w:r>
      <w:r>
        <w:rPr>
          <w:b/>
        </w:rPr>
        <w:t>Client-Server Separation:</w:t>
      </w:r>
      <w:r>
        <w:t xml:space="preserve"> User interface concerns are decoupled from data storage concerns.</w:t>
      </w:r>
    </w:p>
    <w:p w14:paraId="08FBF330" w14:textId="77777777" w:rsidR="00D7481C" w:rsidRDefault="00000000">
      <w:pPr>
        <w:spacing w:before="20" w:after="40"/>
        <w:ind w:left="360"/>
      </w:pPr>
      <w:r>
        <w:rPr>
          <w:b/>
          <w:color w:val="3B82F6"/>
        </w:rPr>
        <w:t xml:space="preserve">• </w:t>
      </w:r>
      <w:r>
        <w:rPr>
          <w:b/>
        </w:rPr>
        <w:t>Uniform Interface:</w:t>
      </w:r>
      <w:r>
        <w:t xml:space="preserve"> Resources are identified by standard URIs (nouns, not verbs: </w:t>
      </w:r>
      <w:r>
        <w:rPr>
          <w:rFonts w:ascii="Consolas" w:hAnsi="Consolas"/>
          <w:color w:val="BE185D"/>
          <w:sz w:val="19"/>
        </w:rPr>
        <w:t>/api/v1/orders</w:t>
      </w:r>
      <w:r>
        <w:t xml:space="preserve">, not </w:t>
      </w:r>
      <w:r>
        <w:rPr>
          <w:rFonts w:ascii="Consolas" w:hAnsi="Consolas"/>
          <w:color w:val="BE185D"/>
          <w:sz w:val="19"/>
        </w:rPr>
        <w:t>/api/v1/getOrders</w:t>
      </w:r>
      <w:r>
        <w:t>).</w:t>
      </w:r>
    </w:p>
    <w:p w14:paraId="44AD2FF6" w14:textId="77777777" w:rsidR="00D7481C" w:rsidRDefault="00000000">
      <w:pPr>
        <w:spacing w:before="20" w:after="40"/>
        <w:ind w:left="360"/>
      </w:pPr>
      <w:r>
        <w:rPr>
          <w:b/>
          <w:color w:val="3B82F6"/>
        </w:rPr>
        <w:t xml:space="preserve">• </w:t>
      </w:r>
      <w:r>
        <w:rPr>
          <w:b/>
        </w:rPr>
        <w:t>Cacheability:</w:t>
      </w:r>
      <w:r>
        <w:t xml:space="preserve"> Responses must explicitly declare whether they are cacheable via </w:t>
      </w:r>
      <w:r>
        <w:rPr>
          <w:rFonts w:ascii="Consolas" w:hAnsi="Consolas"/>
          <w:color w:val="BE185D"/>
          <w:sz w:val="19"/>
        </w:rPr>
        <w:t>Cache-Control</w:t>
      </w:r>
      <w:r>
        <w:t xml:space="preserve"> headers.</w:t>
      </w:r>
    </w:p>
    <w:p w14:paraId="4315BAB2" w14:textId="77777777" w:rsidR="00D7481C" w:rsidRDefault="00D7481C">
      <w:pPr>
        <w:pBdr>
          <w:bottom w:val="single" w:sz="6" w:space="1" w:color="CBD5E1"/>
        </w:pBdr>
        <w:spacing w:before="120" w:after="120"/>
      </w:pPr>
    </w:p>
    <w:p w14:paraId="33A81FB3" w14:textId="77777777" w:rsidR="00D7481C" w:rsidRDefault="00000000">
      <w:pPr>
        <w:keepNext/>
        <w:spacing w:before="200"/>
      </w:pPr>
      <w:r>
        <w:rPr>
          <w:b/>
          <w:color w:val="1E40AF"/>
          <w:sz w:val="24"/>
        </w:rPr>
        <w:t>1.2 HTTP Methods, Safety &amp; Idempotency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7481C" w14:paraId="79F34BAB" w14:textId="77777777">
        <w:trPr>
          <w:jc w:val="center"/>
        </w:trPr>
        <w:tc>
          <w:tcPr>
            <w:tcW w:w="1987" w:type="dxa"/>
            <w:shd w:val="clear" w:color="auto" w:fill="1E3A8A"/>
            <w:tcMar>
              <w:top w:w="90" w:type="dxa"/>
              <w:left w:w="130" w:type="dxa"/>
              <w:bottom w:w="90" w:type="dxa"/>
              <w:right w:w="130" w:type="dxa"/>
            </w:tcMar>
            <w:vAlign w:val="center"/>
          </w:tcPr>
          <w:p w14:paraId="53D4D21E" w14:textId="77777777" w:rsidR="00D7481C" w:rsidRDefault="00000000">
            <w:pPr>
              <w:spacing w:before="20" w:after="20" w:line="252" w:lineRule="auto"/>
            </w:pPr>
            <w:r>
              <w:rPr>
                <w:b/>
                <w:color w:val="FFFFFF"/>
                <w:sz w:val="19"/>
              </w:rPr>
              <w:t>Method</w:t>
            </w:r>
          </w:p>
        </w:tc>
        <w:tc>
          <w:tcPr>
            <w:tcW w:w="1987" w:type="dxa"/>
            <w:shd w:val="clear" w:color="auto" w:fill="1E3A8A"/>
            <w:tcMar>
              <w:top w:w="90" w:type="dxa"/>
              <w:left w:w="130" w:type="dxa"/>
              <w:bottom w:w="90" w:type="dxa"/>
              <w:right w:w="130" w:type="dxa"/>
            </w:tcMar>
            <w:vAlign w:val="center"/>
          </w:tcPr>
          <w:p w14:paraId="268DBCAA" w14:textId="77777777" w:rsidR="00D7481C" w:rsidRDefault="00000000">
            <w:pPr>
              <w:spacing w:before="20" w:after="20" w:line="252" w:lineRule="auto"/>
            </w:pPr>
            <w:r>
              <w:rPr>
                <w:b/>
                <w:color w:val="FFFFFF"/>
                <w:sz w:val="19"/>
              </w:rPr>
              <w:t>Semantic Purpose</w:t>
            </w:r>
          </w:p>
        </w:tc>
        <w:tc>
          <w:tcPr>
            <w:tcW w:w="1987" w:type="dxa"/>
            <w:shd w:val="clear" w:color="auto" w:fill="1E3A8A"/>
            <w:tcMar>
              <w:top w:w="90" w:type="dxa"/>
              <w:left w:w="130" w:type="dxa"/>
              <w:bottom w:w="90" w:type="dxa"/>
              <w:right w:w="130" w:type="dxa"/>
            </w:tcMar>
            <w:vAlign w:val="center"/>
          </w:tcPr>
          <w:p w14:paraId="268B9196" w14:textId="77777777" w:rsidR="00D7481C" w:rsidRDefault="00000000">
            <w:pPr>
              <w:spacing w:before="20" w:after="20" w:line="252" w:lineRule="auto"/>
            </w:pPr>
            <w:r>
              <w:rPr>
                <w:b/>
                <w:color w:val="FFFFFF"/>
                <w:sz w:val="19"/>
              </w:rPr>
              <w:t>Safe?</w:t>
            </w:r>
          </w:p>
        </w:tc>
        <w:tc>
          <w:tcPr>
            <w:tcW w:w="1987" w:type="dxa"/>
            <w:shd w:val="clear" w:color="auto" w:fill="1E3A8A"/>
            <w:tcMar>
              <w:top w:w="90" w:type="dxa"/>
              <w:left w:w="130" w:type="dxa"/>
              <w:bottom w:w="90" w:type="dxa"/>
              <w:right w:w="130" w:type="dxa"/>
            </w:tcMar>
            <w:vAlign w:val="center"/>
          </w:tcPr>
          <w:p w14:paraId="535CFA70" w14:textId="77777777" w:rsidR="00D7481C" w:rsidRDefault="00000000">
            <w:pPr>
              <w:spacing w:before="20" w:after="20" w:line="252" w:lineRule="auto"/>
            </w:pPr>
            <w:r>
              <w:rPr>
                <w:b/>
                <w:color w:val="FFFFFF"/>
                <w:sz w:val="19"/>
              </w:rPr>
              <w:t>Idempotent?</w:t>
            </w:r>
          </w:p>
        </w:tc>
        <w:tc>
          <w:tcPr>
            <w:tcW w:w="1987" w:type="dxa"/>
            <w:shd w:val="clear" w:color="auto" w:fill="1E3A8A"/>
            <w:tcMar>
              <w:top w:w="90" w:type="dxa"/>
              <w:left w:w="130" w:type="dxa"/>
              <w:bottom w:w="90" w:type="dxa"/>
              <w:right w:w="130" w:type="dxa"/>
            </w:tcMar>
            <w:vAlign w:val="center"/>
          </w:tcPr>
          <w:p w14:paraId="31007773" w14:textId="77777777" w:rsidR="00D7481C" w:rsidRDefault="00000000">
            <w:pPr>
              <w:spacing w:before="20" w:after="20" w:line="252" w:lineRule="auto"/>
            </w:pPr>
            <w:r>
              <w:rPr>
                <w:b/>
                <w:color w:val="FFFFFF"/>
                <w:sz w:val="19"/>
              </w:rPr>
              <w:t>Typical Request Body?</w:t>
            </w:r>
          </w:p>
        </w:tc>
      </w:tr>
      <w:tr w:rsidR="00D7481C" w14:paraId="54D2BD7B" w14:textId="77777777">
        <w:trPr>
          <w:jc w:val="center"/>
        </w:trPr>
        <w:tc>
          <w:tcPr>
            <w:tcW w:w="1987" w:type="dxa"/>
            <w:shd w:val="clear" w:color="auto" w:fill="F8FAFC"/>
            <w:tcMar>
              <w:top w:w="90" w:type="dxa"/>
              <w:left w:w="130" w:type="dxa"/>
              <w:bottom w:w="90" w:type="dxa"/>
              <w:right w:w="130" w:type="dxa"/>
            </w:tcMar>
            <w:vAlign w:val="center"/>
          </w:tcPr>
          <w:p w14:paraId="05AAD79C" w14:textId="77777777" w:rsidR="00D7481C" w:rsidRDefault="00000000">
            <w:pPr>
              <w:spacing w:before="20" w:after="20" w:line="252" w:lineRule="auto"/>
            </w:pPr>
            <w:r>
              <w:rPr>
                <w:b/>
                <w:sz w:val="18"/>
              </w:rPr>
              <w:t>GET</w:t>
            </w:r>
          </w:p>
        </w:tc>
        <w:tc>
          <w:tcPr>
            <w:tcW w:w="1987" w:type="dxa"/>
            <w:shd w:val="clear" w:color="auto" w:fill="F8FAFC"/>
            <w:tcMar>
              <w:top w:w="90" w:type="dxa"/>
              <w:left w:w="130" w:type="dxa"/>
              <w:bottom w:w="90" w:type="dxa"/>
              <w:right w:w="130" w:type="dxa"/>
            </w:tcMar>
            <w:vAlign w:val="center"/>
          </w:tcPr>
          <w:p w14:paraId="061E3226" w14:textId="77777777" w:rsidR="00D7481C" w:rsidRDefault="00000000">
            <w:pPr>
              <w:spacing w:before="20" w:after="20" w:line="252" w:lineRule="auto"/>
            </w:pPr>
            <w:r>
              <w:rPr>
                <w:sz w:val="18"/>
              </w:rPr>
              <w:t>Retrieve resource representation</w:t>
            </w:r>
          </w:p>
        </w:tc>
        <w:tc>
          <w:tcPr>
            <w:tcW w:w="1987" w:type="dxa"/>
            <w:shd w:val="clear" w:color="auto" w:fill="F8FAFC"/>
            <w:tcMar>
              <w:top w:w="90" w:type="dxa"/>
              <w:left w:w="130" w:type="dxa"/>
              <w:bottom w:w="90" w:type="dxa"/>
              <w:right w:w="130" w:type="dxa"/>
            </w:tcMar>
            <w:vAlign w:val="center"/>
          </w:tcPr>
          <w:p w14:paraId="4F76914E" w14:textId="77777777" w:rsidR="00D7481C" w:rsidRDefault="00000000">
            <w:pPr>
              <w:spacing w:before="20" w:after="20" w:line="252" w:lineRule="auto"/>
            </w:pPr>
            <w:r>
              <w:rPr>
                <w:b/>
                <w:sz w:val="18"/>
              </w:rPr>
              <w:t>YES</w:t>
            </w:r>
          </w:p>
        </w:tc>
        <w:tc>
          <w:tcPr>
            <w:tcW w:w="1987" w:type="dxa"/>
            <w:shd w:val="clear" w:color="auto" w:fill="F8FAFC"/>
            <w:tcMar>
              <w:top w:w="90" w:type="dxa"/>
              <w:left w:w="130" w:type="dxa"/>
              <w:bottom w:w="90" w:type="dxa"/>
              <w:right w:w="130" w:type="dxa"/>
            </w:tcMar>
            <w:vAlign w:val="center"/>
          </w:tcPr>
          <w:p w14:paraId="12B12B57" w14:textId="77777777" w:rsidR="00D7481C" w:rsidRDefault="00000000">
            <w:pPr>
              <w:spacing w:before="20" w:after="20" w:line="252" w:lineRule="auto"/>
            </w:pPr>
            <w:r>
              <w:rPr>
                <w:b/>
                <w:sz w:val="18"/>
              </w:rPr>
              <w:t>YES</w:t>
            </w:r>
          </w:p>
        </w:tc>
        <w:tc>
          <w:tcPr>
            <w:tcW w:w="1987" w:type="dxa"/>
            <w:shd w:val="clear" w:color="auto" w:fill="F8FAFC"/>
            <w:tcMar>
              <w:top w:w="90" w:type="dxa"/>
              <w:left w:w="130" w:type="dxa"/>
              <w:bottom w:w="90" w:type="dxa"/>
              <w:right w:w="130" w:type="dxa"/>
            </w:tcMar>
            <w:vAlign w:val="center"/>
          </w:tcPr>
          <w:p w14:paraId="31D85F74" w14:textId="77777777" w:rsidR="00D7481C" w:rsidRDefault="00000000">
            <w:pPr>
              <w:spacing w:before="20" w:after="20" w:line="252" w:lineRule="auto"/>
            </w:pPr>
            <w:r>
              <w:rPr>
                <w:sz w:val="18"/>
              </w:rPr>
              <w:t>No</w:t>
            </w:r>
          </w:p>
        </w:tc>
      </w:tr>
      <w:tr w:rsidR="00D7481C" w14:paraId="4E5B9BAB" w14:textId="77777777">
        <w:trPr>
          <w:jc w:val="center"/>
        </w:trPr>
        <w:tc>
          <w:tcPr>
            <w:tcW w:w="1987" w:type="dxa"/>
            <w:shd w:val="clear" w:color="auto" w:fill="FFFFFF"/>
            <w:tcMar>
              <w:top w:w="90" w:type="dxa"/>
              <w:left w:w="130" w:type="dxa"/>
              <w:bottom w:w="90" w:type="dxa"/>
              <w:right w:w="130" w:type="dxa"/>
            </w:tcMar>
            <w:vAlign w:val="center"/>
          </w:tcPr>
          <w:p w14:paraId="33BBF771" w14:textId="77777777" w:rsidR="00D7481C" w:rsidRDefault="00000000">
            <w:pPr>
              <w:spacing w:before="20" w:after="20" w:line="252" w:lineRule="auto"/>
            </w:pPr>
            <w:r>
              <w:rPr>
                <w:b/>
                <w:sz w:val="18"/>
              </w:rPr>
              <w:t>POST</w:t>
            </w:r>
          </w:p>
        </w:tc>
        <w:tc>
          <w:tcPr>
            <w:tcW w:w="1987" w:type="dxa"/>
            <w:shd w:val="clear" w:color="auto" w:fill="FFFFFF"/>
            <w:tcMar>
              <w:top w:w="90" w:type="dxa"/>
              <w:left w:w="130" w:type="dxa"/>
              <w:bottom w:w="90" w:type="dxa"/>
              <w:right w:w="130" w:type="dxa"/>
            </w:tcMar>
            <w:vAlign w:val="center"/>
          </w:tcPr>
          <w:p w14:paraId="4D108922" w14:textId="77777777" w:rsidR="00D7481C" w:rsidRDefault="00000000">
            <w:pPr>
              <w:spacing w:before="20" w:after="20" w:line="252" w:lineRule="auto"/>
            </w:pPr>
            <w:r>
              <w:rPr>
                <w:sz w:val="18"/>
              </w:rPr>
              <w:t>Create a new subordinate resource</w:t>
            </w:r>
          </w:p>
        </w:tc>
        <w:tc>
          <w:tcPr>
            <w:tcW w:w="1987" w:type="dxa"/>
            <w:shd w:val="clear" w:color="auto" w:fill="FFFFFF"/>
            <w:tcMar>
              <w:top w:w="90" w:type="dxa"/>
              <w:left w:w="130" w:type="dxa"/>
              <w:bottom w:w="90" w:type="dxa"/>
              <w:right w:w="130" w:type="dxa"/>
            </w:tcMar>
            <w:vAlign w:val="center"/>
          </w:tcPr>
          <w:p w14:paraId="0E69CA73" w14:textId="77777777" w:rsidR="00D7481C" w:rsidRDefault="00000000">
            <w:pPr>
              <w:spacing w:before="20" w:after="20" w:line="252" w:lineRule="auto"/>
            </w:pPr>
            <w:r>
              <w:rPr>
                <w:b/>
                <w:sz w:val="18"/>
              </w:rPr>
              <w:t>NO</w:t>
            </w:r>
          </w:p>
        </w:tc>
        <w:tc>
          <w:tcPr>
            <w:tcW w:w="1987" w:type="dxa"/>
            <w:shd w:val="clear" w:color="auto" w:fill="FFFFFF"/>
            <w:tcMar>
              <w:top w:w="90" w:type="dxa"/>
              <w:left w:w="130" w:type="dxa"/>
              <w:bottom w:w="90" w:type="dxa"/>
              <w:right w:w="130" w:type="dxa"/>
            </w:tcMar>
            <w:vAlign w:val="center"/>
          </w:tcPr>
          <w:p w14:paraId="0B88633D" w14:textId="77777777" w:rsidR="00D7481C" w:rsidRDefault="00000000">
            <w:pPr>
              <w:spacing w:before="20" w:after="20" w:line="252" w:lineRule="auto"/>
            </w:pPr>
            <w:r>
              <w:rPr>
                <w:b/>
                <w:sz w:val="18"/>
              </w:rPr>
              <w:t>NO</w:t>
            </w:r>
          </w:p>
        </w:tc>
        <w:tc>
          <w:tcPr>
            <w:tcW w:w="1987" w:type="dxa"/>
            <w:shd w:val="clear" w:color="auto" w:fill="FFFFFF"/>
            <w:tcMar>
              <w:top w:w="90" w:type="dxa"/>
              <w:left w:w="130" w:type="dxa"/>
              <w:bottom w:w="90" w:type="dxa"/>
              <w:right w:w="130" w:type="dxa"/>
            </w:tcMar>
            <w:vAlign w:val="center"/>
          </w:tcPr>
          <w:p w14:paraId="0A53DD40" w14:textId="77777777" w:rsidR="00D7481C" w:rsidRDefault="00000000">
            <w:pPr>
              <w:spacing w:before="20" w:after="20" w:line="252" w:lineRule="auto"/>
            </w:pPr>
            <w:r>
              <w:rPr>
                <w:sz w:val="18"/>
              </w:rPr>
              <w:t>Yes (JSON payload)</w:t>
            </w:r>
          </w:p>
        </w:tc>
      </w:tr>
      <w:tr w:rsidR="00D7481C" w14:paraId="0591F9B8" w14:textId="77777777">
        <w:trPr>
          <w:jc w:val="center"/>
        </w:trPr>
        <w:tc>
          <w:tcPr>
            <w:tcW w:w="1987" w:type="dxa"/>
            <w:shd w:val="clear" w:color="auto" w:fill="F8FAFC"/>
            <w:tcMar>
              <w:top w:w="90" w:type="dxa"/>
              <w:left w:w="130" w:type="dxa"/>
              <w:bottom w:w="90" w:type="dxa"/>
              <w:right w:w="130" w:type="dxa"/>
            </w:tcMar>
            <w:vAlign w:val="center"/>
          </w:tcPr>
          <w:p w14:paraId="2B6FCA89" w14:textId="77777777" w:rsidR="00D7481C" w:rsidRDefault="00000000">
            <w:pPr>
              <w:spacing w:before="20" w:after="20" w:line="252" w:lineRule="auto"/>
            </w:pPr>
            <w:r>
              <w:rPr>
                <w:b/>
                <w:sz w:val="18"/>
              </w:rPr>
              <w:t>PUT</w:t>
            </w:r>
          </w:p>
        </w:tc>
        <w:tc>
          <w:tcPr>
            <w:tcW w:w="1987" w:type="dxa"/>
            <w:shd w:val="clear" w:color="auto" w:fill="F8FAFC"/>
            <w:tcMar>
              <w:top w:w="90" w:type="dxa"/>
              <w:left w:w="130" w:type="dxa"/>
              <w:bottom w:w="90" w:type="dxa"/>
              <w:right w:w="130" w:type="dxa"/>
            </w:tcMar>
            <w:vAlign w:val="center"/>
          </w:tcPr>
          <w:p w14:paraId="7AB9B452" w14:textId="77777777" w:rsidR="00D7481C" w:rsidRDefault="00000000">
            <w:pPr>
              <w:spacing w:before="20" w:after="20" w:line="252" w:lineRule="auto"/>
            </w:pPr>
            <w:r>
              <w:rPr>
                <w:sz w:val="18"/>
              </w:rPr>
              <w:t>Completely replace or create resource at URI</w:t>
            </w:r>
          </w:p>
        </w:tc>
        <w:tc>
          <w:tcPr>
            <w:tcW w:w="1987" w:type="dxa"/>
            <w:shd w:val="clear" w:color="auto" w:fill="F8FAFC"/>
            <w:tcMar>
              <w:top w:w="90" w:type="dxa"/>
              <w:left w:w="130" w:type="dxa"/>
              <w:bottom w:w="90" w:type="dxa"/>
              <w:right w:w="130" w:type="dxa"/>
            </w:tcMar>
            <w:vAlign w:val="center"/>
          </w:tcPr>
          <w:p w14:paraId="4147A3BA" w14:textId="77777777" w:rsidR="00D7481C" w:rsidRDefault="00000000">
            <w:pPr>
              <w:spacing w:before="20" w:after="20" w:line="252" w:lineRule="auto"/>
            </w:pPr>
            <w:r>
              <w:rPr>
                <w:b/>
                <w:sz w:val="18"/>
              </w:rPr>
              <w:t>NO</w:t>
            </w:r>
          </w:p>
        </w:tc>
        <w:tc>
          <w:tcPr>
            <w:tcW w:w="1987" w:type="dxa"/>
            <w:shd w:val="clear" w:color="auto" w:fill="F8FAFC"/>
            <w:tcMar>
              <w:top w:w="90" w:type="dxa"/>
              <w:left w:w="130" w:type="dxa"/>
              <w:bottom w:w="90" w:type="dxa"/>
              <w:right w:w="130" w:type="dxa"/>
            </w:tcMar>
            <w:vAlign w:val="center"/>
          </w:tcPr>
          <w:p w14:paraId="7460ECCF" w14:textId="77777777" w:rsidR="00D7481C" w:rsidRDefault="00000000">
            <w:pPr>
              <w:spacing w:before="20" w:after="20" w:line="252" w:lineRule="auto"/>
            </w:pPr>
            <w:r>
              <w:rPr>
                <w:b/>
                <w:sz w:val="18"/>
              </w:rPr>
              <w:t>YES</w:t>
            </w:r>
          </w:p>
        </w:tc>
        <w:tc>
          <w:tcPr>
            <w:tcW w:w="1987" w:type="dxa"/>
            <w:shd w:val="clear" w:color="auto" w:fill="F8FAFC"/>
            <w:tcMar>
              <w:top w:w="90" w:type="dxa"/>
              <w:left w:w="130" w:type="dxa"/>
              <w:bottom w:w="90" w:type="dxa"/>
              <w:right w:w="130" w:type="dxa"/>
            </w:tcMar>
            <w:vAlign w:val="center"/>
          </w:tcPr>
          <w:p w14:paraId="4569C406" w14:textId="77777777" w:rsidR="00D7481C" w:rsidRDefault="00000000">
            <w:pPr>
              <w:spacing w:before="20" w:after="20" w:line="252" w:lineRule="auto"/>
            </w:pPr>
            <w:r>
              <w:rPr>
                <w:sz w:val="18"/>
              </w:rPr>
              <w:t>Yes (Full resource)</w:t>
            </w:r>
          </w:p>
        </w:tc>
      </w:tr>
      <w:tr w:rsidR="00D7481C" w14:paraId="1A19F87A" w14:textId="77777777">
        <w:trPr>
          <w:jc w:val="center"/>
        </w:trPr>
        <w:tc>
          <w:tcPr>
            <w:tcW w:w="1987" w:type="dxa"/>
            <w:shd w:val="clear" w:color="auto" w:fill="FFFFFF"/>
            <w:tcMar>
              <w:top w:w="90" w:type="dxa"/>
              <w:left w:w="130" w:type="dxa"/>
              <w:bottom w:w="90" w:type="dxa"/>
              <w:right w:w="130" w:type="dxa"/>
            </w:tcMar>
            <w:vAlign w:val="center"/>
          </w:tcPr>
          <w:p w14:paraId="4C25ABA9" w14:textId="77777777" w:rsidR="00D7481C" w:rsidRDefault="00000000">
            <w:pPr>
              <w:spacing w:before="20" w:after="20" w:line="252" w:lineRule="auto"/>
            </w:pPr>
            <w:r>
              <w:rPr>
                <w:b/>
                <w:sz w:val="18"/>
              </w:rPr>
              <w:t>PATCH</w:t>
            </w:r>
          </w:p>
        </w:tc>
        <w:tc>
          <w:tcPr>
            <w:tcW w:w="1987" w:type="dxa"/>
            <w:shd w:val="clear" w:color="auto" w:fill="FFFFFF"/>
            <w:tcMar>
              <w:top w:w="90" w:type="dxa"/>
              <w:left w:w="130" w:type="dxa"/>
              <w:bottom w:w="90" w:type="dxa"/>
              <w:right w:w="130" w:type="dxa"/>
            </w:tcMar>
            <w:vAlign w:val="center"/>
          </w:tcPr>
          <w:p w14:paraId="5C37457D" w14:textId="77777777" w:rsidR="00D7481C" w:rsidRDefault="00000000">
            <w:pPr>
              <w:spacing w:before="20" w:after="20" w:line="252" w:lineRule="auto"/>
            </w:pPr>
            <w:r>
              <w:rPr>
                <w:sz w:val="18"/>
              </w:rPr>
              <w:t>Partially modify an existing resource</w:t>
            </w:r>
          </w:p>
        </w:tc>
        <w:tc>
          <w:tcPr>
            <w:tcW w:w="1987" w:type="dxa"/>
            <w:shd w:val="clear" w:color="auto" w:fill="FFFFFF"/>
            <w:tcMar>
              <w:top w:w="90" w:type="dxa"/>
              <w:left w:w="130" w:type="dxa"/>
              <w:bottom w:w="90" w:type="dxa"/>
              <w:right w:w="130" w:type="dxa"/>
            </w:tcMar>
            <w:vAlign w:val="center"/>
          </w:tcPr>
          <w:p w14:paraId="4F71B71C" w14:textId="77777777" w:rsidR="00D7481C" w:rsidRDefault="00000000">
            <w:pPr>
              <w:spacing w:before="20" w:after="20" w:line="252" w:lineRule="auto"/>
            </w:pPr>
            <w:r>
              <w:rPr>
                <w:b/>
                <w:sz w:val="18"/>
              </w:rPr>
              <w:t>NO</w:t>
            </w:r>
          </w:p>
        </w:tc>
        <w:tc>
          <w:tcPr>
            <w:tcW w:w="1987" w:type="dxa"/>
            <w:shd w:val="clear" w:color="auto" w:fill="FFFFFF"/>
            <w:tcMar>
              <w:top w:w="90" w:type="dxa"/>
              <w:left w:w="130" w:type="dxa"/>
              <w:bottom w:w="90" w:type="dxa"/>
              <w:right w:w="130" w:type="dxa"/>
            </w:tcMar>
            <w:vAlign w:val="center"/>
          </w:tcPr>
          <w:p w14:paraId="588A79D3" w14:textId="77777777" w:rsidR="00D7481C" w:rsidRDefault="00000000">
            <w:pPr>
              <w:spacing w:before="20" w:after="20" w:line="252" w:lineRule="auto"/>
            </w:pPr>
            <w:r>
              <w:rPr>
                <w:b/>
                <w:sz w:val="18"/>
              </w:rPr>
              <w:t>YES</w:t>
            </w:r>
            <w:r>
              <w:rPr>
                <w:sz w:val="18"/>
              </w:rPr>
              <w:t xml:space="preserve"> (by standard)</w:t>
            </w:r>
          </w:p>
        </w:tc>
        <w:tc>
          <w:tcPr>
            <w:tcW w:w="1987" w:type="dxa"/>
            <w:shd w:val="clear" w:color="auto" w:fill="FFFFFF"/>
            <w:tcMar>
              <w:top w:w="90" w:type="dxa"/>
              <w:left w:w="130" w:type="dxa"/>
              <w:bottom w:w="90" w:type="dxa"/>
              <w:right w:w="130" w:type="dxa"/>
            </w:tcMar>
            <w:vAlign w:val="center"/>
          </w:tcPr>
          <w:p w14:paraId="53706686" w14:textId="77777777" w:rsidR="00D7481C" w:rsidRDefault="00000000">
            <w:pPr>
              <w:spacing w:before="20" w:after="20" w:line="252" w:lineRule="auto"/>
            </w:pPr>
            <w:r>
              <w:rPr>
                <w:sz w:val="18"/>
              </w:rPr>
              <w:t>Yes (Delta fields)</w:t>
            </w:r>
          </w:p>
        </w:tc>
      </w:tr>
      <w:tr w:rsidR="00D7481C" w14:paraId="0F8D8919" w14:textId="77777777">
        <w:trPr>
          <w:jc w:val="center"/>
        </w:trPr>
        <w:tc>
          <w:tcPr>
            <w:tcW w:w="1987" w:type="dxa"/>
            <w:shd w:val="clear" w:color="auto" w:fill="F8FAFC"/>
            <w:tcMar>
              <w:top w:w="90" w:type="dxa"/>
              <w:left w:w="130" w:type="dxa"/>
              <w:bottom w:w="90" w:type="dxa"/>
              <w:right w:w="130" w:type="dxa"/>
            </w:tcMar>
            <w:vAlign w:val="center"/>
          </w:tcPr>
          <w:p w14:paraId="715E12F8" w14:textId="77777777" w:rsidR="00D7481C" w:rsidRDefault="00000000">
            <w:pPr>
              <w:spacing w:before="20" w:after="20" w:line="252" w:lineRule="auto"/>
            </w:pPr>
            <w:r>
              <w:rPr>
                <w:b/>
                <w:sz w:val="18"/>
              </w:rPr>
              <w:t>DELETE</w:t>
            </w:r>
          </w:p>
        </w:tc>
        <w:tc>
          <w:tcPr>
            <w:tcW w:w="1987" w:type="dxa"/>
            <w:shd w:val="clear" w:color="auto" w:fill="F8FAFC"/>
            <w:tcMar>
              <w:top w:w="90" w:type="dxa"/>
              <w:left w:w="130" w:type="dxa"/>
              <w:bottom w:w="90" w:type="dxa"/>
              <w:right w:w="130" w:type="dxa"/>
            </w:tcMar>
            <w:vAlign w:val="center"/>
          </w:tcPr>
          <w:p w14:paraId="410AAC34" w14:textId="77777777" w:rsidR="00D7481C" w:rsidRDefault="00000000">
            <w:pPr>
              <w:spacing w:before="20" w:after="20" w:line="252" w:lineRule="auto"/>
            </w:pPr>
            <w:r>
              <w:rPr>
                <w:sz w:val="18"/>
              </w:rPr>
              <w:t>Remove a resource</w:t>
            </w:r>
          </w:p>
        </w:tc>
        <w:tc>
          <w:tcPr>
            <w:tcW w:w="1987" w:type="dxa"/>
            <w:shd w:val="clear" w:color="auto" w:fill="F8FAFC"/>
            <w:tcMar>
              <w:top w:w="90" w:type="dxa"/>
              <w:left w:w="130" w:type="dxa"/>
              <w:bottom w:w="90" w:type="dxa"/>
              <w:right w:w="130" w:type="dxa"/>
            </w:tcMar>
            <w:vAlign w:val="center"/>
          </w:tcPr>
          <w:p w14:paraId="517D2753" w14:textId="77777777" w:rsidR="00D7481C" w:rsidRDefault="00000000">
            <w:pPr>
              <w:spacing w:before="20" w:after="20" w:line="252" w:lineRule="auto"/>
            </w:pPr>
            <w:r>
              <w:rPr>
                <w:b/>
                <w:sz w:val="18"/>
              </w:rPr>
              <w:t>NO</w:t>
            </w:r>
          </w:p>
        </w:tc>
        <w:tc>
          <w:tcPr>
            <w:tcW w:w="1987" w:type="dxa"/>
            <w:shd w:val="clear" w:color="auto" w:fill="F8FAFC"/>
            <w:tcMar>
              <w:top w:w="90" w:type="dxa"/>
              <w:left w:w="130" w:type="dxa"/>
              <w:bottom w:w="90" w:type="dxa"/>
              <w:right w:w="130" w:type="dxa"/>
            </w:tcMar>
            <w:vAlign w:val="center"/>
          </w:tcPr>
          <w:p w14:paraId="495A6C39" w14:textId="77777777" w:rsidR="00D7481C" w:rsidRDefault="00000000">
            <w:pPr>
              <w:spacing w:before="20" w:after="20" w:line="252" w:lineRule="auto"/>
            </w:pPr>
            <w:r>
              <w:rPr>
                <w:b/>
                <w:sz w:val="18"/>
              </w:rPr>
              <w:t>YES</w:t>
            </w:r>
          </w:p>
        </w:tc>
        <w:tc>
          <w:tcPr>
            <w:tcW w:w="1987" w:type="dxa"/>
            <w:shd w:val="clear" w:color="auto" w:fill="F8FAFC"/>
            <w:tcMar>
              <w:top w:w="90" w:type="dxa"/>
              <w:left w:w="130" w:type="dxa"/>
              <w:bottom w:w="90" w:type="dxa"/>
              <w:right w:w="130" w:type="dxa"/>
            </w:tcMar>
            <w:vAlign w:val="center"/>
          </w:tcPr>
          <w:p w14:paraId="2CF6B514" w14:textId="77777777" w:rsidR="00D7481C" w:rsidRDefault="00000000">
            <w:pPr>
              <w:spacing w:before="20" w:after="20" w:line="252" w:lineRule="auto"/>
            </w:pPr>
            <w:r>
              <w:rPr>
                <w:sz w:val="18"/>
              </w:rPr>
              <w:t>Optional</w:t>
            </w:r>
          </w:p>
        </w:tc>
      </w:tr>
    </w:tbl>
    <w:p w14:paraId="43D14CD6" w14:textId="77777777" w:rsidR="00D7481C" w:rsidRDefault="00D7481C">
      <w:pPr>
        <w:spacing w:after="80"/>
      </w:pPr>
    </w:p>
    <w:p w14:paraId="4F7D95E4" w14:textId="77777777" w:rsidR="00D7481C" w:rsidRDefault="00000000">
      <w:pPr>
        <w:spacing w:before="20" w:after="40"/>
        <w:ind w:left="360"/>
      </w:pPr>
      <w:r>
        <w:rPr>
          <w:b/>
          <w:color w:val="3B82F6"/>
        </w:rPr>
        <w:t xml:space="preserve">• </w:t>
      </w:r>
      <w:r>
        <w:rPr>
          <w:b/>
        </w:rPr>
        <w:t>Safe:</w:t>
      </w:r>
      <w:r>
        <w:t xml:space="preserve"> Does not modify the state of the server (read-only).</w:t>
      </w:r>
    </w:p>
    <w:p w14:paraId="1FEC381A" w14:textId="77777777" w:rsidR="00D7481C" w:rsidRDefault="00000000">
      <w:pPr>
        <w:spacing w:before="20" w:after="40"/>
        <w:ind w:left="360"/>
      </w:pPr>
      <w:r>
        <w:rPr>
          <w:b/>
          <w:color w:val="3B82F6"/>
        </w:rPr>
        <w:t xml:space="preserve">• </w:t>
      </w:r>
      <w:r>
        <w:rPr>
          <w:b/>
        </w:rPr>
        <w:t>Idempotent:</w:t>
      </w:r>
      <w:r>
        <w:t xml:space="preserve"> Making the identical request $N$ times ($N \ge 1$) produces the </w:t>
      </w:r>
      <w:r>
        <w:rPr>
          <w:b/>
        </w:rPr>
        <w:t>exact same server state</w:t>
      </w:r>
      <w:r>
        <w:t xml:space="preserve"> as making it once.</w:t>
      </w:r>
      <w:r>
        <w:br/>
      </w:r>
      <w:r>
        <w:rPr>
          <w:i/>
        </w:rPr>
        <w:t>Example:</w:t>
      </w:r>
      <w:r>
        <w:t xml:space="preserve"> </w:t>
      </w:r>
      <w:r>
        <w:rPr>
          <w:rFonts w:ascii="Consolas" w:hAnsi="Consolas"/>
          <w:color w:val="BE185D"/>
          <w:sz w:val="19"/>
        </w:rPr>
        <w:t>DELETE /users/42</w:t>
      </w:r>
      <w:r>
        <w:t xml:space="preserve"> executed 5 times results in the user being gone; the first call returns </w:t>
      </w:r>
      <w:r>
        <w:rPr>
          <w:rFonts w:ascii="Consolas" w:hAnsi="Consolas"/>
          <w:color w:val="BE185D"/>
          <w:sz w:val="19"/>
        </w:rPr>
        <w:t>204 No Content</w:t>
      </w:r>
      <w:r>
        <w:t xml:space="preserve"> or </w:t>
      </w:r>
      <w:r>
        <w:rPr>
          <w:rFonts w:ascii="Consolas" w:hAnsi="Consolas"/>
          <w:color w:val="BE185D"/>
          <w:sz w:val="19"/>
        </w:rPr>
        <w:t>200 OK</w:t>
      </w:r>
      <w:r>
        <w:t xml:space="preserve">, subsequent calls return </w:t>
      </w:r>
      <w:r>
        <w:rPr>
          <w:rFonts w:ascii="Consolas" w:hAnsi="Consolas"/>
          <w:color w:val="BE185D"/>
          <w:sz w:val="19"/>
        </w:rPr>
        <w:t>404 Not Found</w:t>
      </w:r>
      <w:r>
        <w:t xml:space="preserve">, but server state is unchanged. In contrast, </w:t>
      </w:r>
      <w:r>
        <w:rPr>
          <w:rFonts w:ascii="Consolas" w:hAnsi="Consolas"/>
          <w:color w:val="BE185D"/>
          <w:sz w:val="19"/>
        </w:rPr>
        <w:t>POST /payments</w:t>
      </w:r>
      <w:r>
        <w:t xml:space="preserve"> executed 5 times charges the customer 5 times (Non-Idempotent!).</w:t>
      </w:r>
      <w:r>
        <w:br/>
      </w:r>
      <w:r>
        <w:br/>
      </w:r>
    </w:p>
    <w:p w14:paraId="443102FB" w14:textId="77777777" w:rsidR="00D7481C" w:rsidRDefault="00D7481C">
      <w:pPr>
        <w:pBdr>
          <w:bottom w:val="single" w:sz="6" w:space="1" w:color="CBD5E1"/>
        </w:pBdr>
        <w:spacing w:before="120" w:after="120"/>
      </w:pPr>
    </w:p>
    <w:p w14:paraId="274C203E" w14:textId="77777777" w:rsidR="00D7481C" w:rsidRDefault="00000000">
      <w:pPr>
        <w:keepNext/>
        <w:spacing w:before="200"/>
      </w:pPr>
      <w:r>
        <w:rPr>
          <w:b/>
          <w:color w:val="1E40AF"/>
          <w:sz w:val="24"/>
        </w:rPr>
        <w:lastRenderedPageBreak/>
        <w:t>1.3 HTTP Status Codes Masterclass</w:t>
      </w:r>
    </w:p>
    <w:p w14:paraId="2E7DA1D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1xx Informational | 2xx Success | 3xx Redirection | 4xx Client Error | 5xx Server Error</w:t>
      </w:r>
    </w:p>
    <w:tbl>
      <w:tblPr>
        <w:tblStyle w:val="TableGrid"/>
        <w:tblW w:w="0" w:type="auto"/>
        <w:jc w:val="center"/>
        <w:tblLook w:val="04A0" w:firstRow="1" w:lastRow="0" w:firstColumn="1" w:lastColumn="0" w:noHBand="0" w:noVBand="1"/>
      </w:tblPr>
      <w:tblGrid>
        <w:gridCol w:w="3312"/>
        <w:gridCol w:w="3312"/>
        <w:gridCol w:w="3312"/>
      </w:tblGrid>
      <w:tr w:rsidR="00D7481C" w14:paraId="317F3498" w14:textId="77777777">
        <w:trPr>
          <w:jc w:val="center"/>
        </w:trPr>
        <w:tc>
          <w:tcPr>
            <w:tcW w:w="3312" w:type="dxa"/>
            <w:shd w:val="clear" w:color="auto" w:fill="1E3A8A"/>
            <w:tcMar>
              <w:top w:w="90" w:type="dxa"/>
              <w:left w:w="130" w:type="dxa"/>
              <w:bottom w:w="90" w:type="dxa"/>
              <w:right w:w="130" w:type="dxa"/>
            </w:tcMar>
            <w:vAlign w:val="center"/>
          </w:tcPr>
          <w:p w14:paraId="24B5D114" w14:textId="77777777" w:rsidR="00D7481C" w:rsidRDefault="00000000">
            <w:pPr>
              <w:spacing w:before="20" w:after="20" w:line="252" w:lineRule="auto"/>
            </w:pPr>
            <w:r>
              <w:rPr>
                <w:b/>
                <w:color w:val="FFFFFF"/>
                <w:sz w:val="19"/>
              </w:rPr>
              <w:t>Status Code</w:t>
            </w:r>
          </w:p>
        </w:tc>
        <w:tc>
          <w:tcPr>
            <w:tcW w:w="3312" w:type="dxa"/>
            <w:shd w:val="clear" w:color="auto" w:fill="1E3A8A"/>
            <w:tcMar>
              <w:top w:w="90" w:type="dxa"/>
              <w:left w:w="130" w:type="dxa"/>
              <w:bottom w:w="90" w:type="dxa"/>
              <w:right w:w="130" w:type="dxa"/>
            </w:tcMar>
            <w:vAlign w:val="center"/>
          </w:tcPr>
          <w:p w14:paraId="6E22B34C" w14:textId="77777777" w:rsidR="00D7481C" w:rsidRDefault="00000000">
            <w:pPr>
              <w:spacing w:before="20" w:after="20" w:line="252" w:lineRule="auto"/>
            </w:pPr>
            <w:r>
              <w:rPr>
                <w:b/>
                <w:color w:val="FFFFFF"/>
                <w:sz w:val="19"/>
              </w:rPr>
              <w:t>Name</w:t>
            </w:r>
          </w:p>
        </w:tc>
        <w:tc>
          <w:tcPr>
            <w:tcW w:w="3312" w:type="dxa"/>
            <w:shd w:val="clear" w:color="auto" w:fill="1E3A8A"/>
            <w:tcMar>
              <w:top w:w="90" w:type="dxa"/>
              <w:left w:w="130" w:type="dxa"/>
              <w:bottom w:w="90" w:type="dxa"/>
              <w:right w:w="130" w:type="dxa"/>
            </w:tcMar>
            <w:vAlign w:val="center"/>
          </w:tcPr>
          <w:p w14:paraId="44454BF1" w14:textId="77777777" w:rsidR="00D7481C" w:rsidRDefault="00000000">
            <w:pPr>
              <w:spacing w:before="20" w:after="20" w:line="252" w:lineRule="auto"/>
            </w:pPr>
            <w:r>
              <w:rPr>
                <w:b/>
                <w:color w:val="FFFFFF"/>
                <w:sz w:val="19"/>
              </w:rPr>
              <w:t>Practical Meaning in Data Engineering</w:t>
            </w:r>
          </w:p>
        </w:tc>
      </w:tr>
      <w:tr w:rsidR="00D7481C" w14:paraId="7780A15A" w14:textId="77777777">
        <w:trPr>
          <w:jc w:val="center"/>
        </w:trPr>
        <w:tc>
          <w:tcPr>
            <w:tcW w:w="3312" w:type="dxa"/>
            <w:shd w:val="clear" w:color="auto" w:fill="F8FAFC"/>
            <w:tcMar>
              <w:top w:w="90" w:type="dxa"/>
              <w:left w:w="130" w:type="dxa"/>
              <w:bottom w:w="90" w:type="dxa"/>
              <w:right w:w="130" w:type="dxa"/>
            </w:tcMar>
            <w:vAlign w:val="center"/>
          </w:tcPr>
          <w:p w14:paraId="78116F1A" w14:textId="77777777" w:rsidR="00D7481C" w:rsidRDefault="00000000">
            <w:pPr>
              <w:spacing w:before="20" w:after="20" w:line="252" w:lineRule="auto"/>
            </w:pPr>
            <w:r>
              <w:rPr>
                <w:b/>
                <w:sz w:val="18"/>
              </w:rPr>
              <w:t>200 OK</w:t>
            </w:r>
          </w:p>
        </w:tc>
        <w:tc>
          <w:tcPr>
            <w:tcW w:w="3312" w:type="dxa"/>
            <w:shd w:val="clear" w:color="auto" w:fill="F8FAFC"/>
            <w:tcMar>
              <w:top w:w="90" w:type="dxa"/>
              <w:left w:w="130" w:type="dxa"/>
              <w:bottom w:w="90" w:type="dxa"/>
              <w:right w:w="130" w:type="dxa"/>
            </w:tcMar>
            <w:vAlign w:val="center"/>
          </w:tcPr>
          <w:p w14:paraId="4FE02803" w14:textId="77777777" w:rsidR="00D7481C" w:rsidRDefault="00000000">
            <w:pPr>
              <w:spacing w:before="20" w:after="20" w:line="252" w:lineRule="auto"/>
            </w:pPr>
            <w:r>
              <w:rPr>
                <w:sz w:val="18"/>
              </w:rPr>
              <w:t>Standard Success</w:t>
            </w:r>
          </w:p>
        </w:tc>
        <w:tc>
          <w:tcPr>
            <w:tcW w:w="3312" w:type="dxa"/>
            <w:shd w:val="clear" w:color="auto" w:fill="F8FAFC"/>
            <w:tcMar>
              <w:top w:w="90" w:type="dxa"/>
              <w:left w:w="130" w:type="dxa"/>
              <w:bottom w:w="90" w:type="dxa"/>
              <w:right w:w="130" w:type="dxa"/>
            </w:tcMar>
            <w:vAlign w:val="center"/>
          </w:tcPr>
          <w:p w14:paraId="656BE6C3" w14:textId="77777777" w:rsidR="00D7481C" w:rsidRDefault="00000000">
            <w:pPr>
              <w:spacing w:before="20" w:after="20" w:line="252" w:lineRule="auto"/>
            </w:pPr>
            <w:r>
              <w:rPr>
                <w:sz w:val="18"/>
              </w:rPr>
              <w:t>Payload returned successfully.</w:t>
            </w:r>
          </w:p>
        </w:tc>
      </w:tr>
      <w:tr w:rsidR="00D7481C" w14:paraId="57AB7AF7" w14:textId="77777777">
        <w:trPr>
          <w:jc w:val="center"/>
        </w:trPr>
        <w:tc>
          <w:tcPr>
            <w:tcW w:w="3312" w:type="dxa"/>
            <w:shd w:val="clear" w:color="auto" w:fill="FFFFFF"/>
            <w:tcMar>
              <w:top w:w="90" w:type="dxa"/>
              <w:left w:w="130" w:type="dxa"/>
              <w:bottom w:w="90" w:type="dxa"/>
              <w:right w:w="130" w:type="dxa"/>
            </w:tcMar>
            <w:vAlign w:val="center"/>
          </w:tcPr>
          <w:p w14:paraId="1CBAE3B9" w14:textId="77777777" w:rsidR="00D7481C" w:rsidRDefault="00000000">
            <w:pPr>
              <w:spacing w:before="20" w:after="20" w:line="252" w:lineRule="auto"/>
            </w:pPr>
            <w:r>
              <w:rPr>
                <w:b/>
                <w:sz w:val="18"/>
              </w:rPr>
              <w:t>201 Created</w:t>
            </w:r>
          </w:p>
        </w:tc>
        <w:tc>
          <w:tcPr>
            <w:tcW w:w="3312" w:type="dxa"/>
            <w:shd w:val="clear" w:color="auto" w:fill="FFFFFF"/>
            <w:tcMar>
              <w:top w:w="90" w:type="dxa"/>
              <w:left w:w="130" w:type="dxa"/>
              <w:bottom w:w="90" w:type="dxa"/>
              <w:right w:w="130" w:type="dxa"/>
            </w:tcMar>
            <w:vAlign w:val="center"/>
          </w:tcPr>
          <w:p w14:paraId="48BEE495" w14:textId="77777777" w:rsidR="00D7481C" w:rsidRDefault="00000000">
            <w:pPr>
              <w:spacing w:before="20" w:after="20" w:line="252" w:lineRule="auto"/>
            </w:pPr>
            <w:r>
              <w:rPr>
                <w:sz w:val="18"/>
              </w:rPr>
              <w:t>Resource Created</w:t>
            </w:r>
          </w:p>
        </w:tc>
        <w:tc>
          <w:tcPr>
            <w:tcW w:w="3312" w:type="dxa"/>
            <w:shd w:val="clear" w:color="auto" w:fill="FFFFFF"/>
            <w:tcMar>
              <w:top w:w="90" w:type="dxa"/>
              <w:left w:w="130" w:type="dxa"/>
              <w:bottom w:w="90" w:type="dxa"/>
              <w:right w:w="130" w:type="dxa"/>
            </w:tcMar>
            <w:vAlign w:val="center"/>
          </w:tcPr>
          <w:p w14:paraId="5E5400B1" w14:textId="77777777" w:rsidR="00D7481C" w:rsidRDefault="00000000">
            <w:pPr>
              <w:spacing w:before="20" w:after="20" w:line="252" w:lineRule="auto"/>
            </w:pPr>
            <w:r>
              <w:rPr>
                <w:sz w:val="18"/>
              </w:rPr>
              <w:t xml:space="preserve">Response to </w:t>
            </w:r>
            <w:r>
              <w:rPr>
                <w:rFonts w:ascii="Consolas" w:hAnsi="Consolas"/>
                <w:color w:val="BE185D"/>
                <w:sz w:val="19"/>
              </w:rPr>
              <w:t>POST</w:t>
            </w:r>
            <w:r>
              <w:rPr>
                <w:sz w:val="18"/>
              </w:rPr>
              <w:t xml:space="preserve">; contains </w:t>
            </w:r>
            <w:r>
              <w:rPr>
                <w:rFonts w:ascii="Consolas" w:hAnsi="Consolas"/>
                <w:color w:val="BE185D"/>
                <w:sz w:val="19"/>
              </w:rPr>
              <w:t>Location</w:t>
            </w:r>
            <w:r>
              <w:rPr>
                <w:sz w:val="18"/>
              </w:rPr>
              <w:t xml:space="preserve"> header.</w:t>
            </w:r>
          </w:p>
        </w:tc>
      </w:tr>
      <w:tr w:rsidR="00D7481C" w14:paraId="62597630" w14:textId="77777777">
        <w:trPr>
          <w:jc w:val="center"/>
        </w:trPr>
        <w:tc>
          <w:tcPr>
            <w:tcW w:w="3312" w:type="dxa"/>
            <w:shd w:val="clear" w:color="auto" w:fill="F8FAFC"/>
            <w:tcMar>
              <w:top w:w="90" w:type="dxa"/>
              <w:left w:w="130" w:type="dxa"/>
              <w:bottom w:w="90" w:type="dxa"/>
              <w:right w:w="130" w:type="dxa"/>
            </w:tcMar>
            <w:vAlign w:val="center"/>
          </w:tcPr>
          <w:p w14:paraId="68992873" w14:textId="77777777" w:rsidR="00D7481C" w:rsidRDefault="00000000">
            <w:pPr>
              <w:spacing w:before="20" w:after="20" w:line="252" w:lineRule="auto"/>
            </w:pPr>
            <w:r>
              <w:rPr>
                <w:b/>
                <w:sz w:val="18"/>
              </w:rPr>
              <w:t>204 No Content</w:t>
            </w:r>
          </w:p>
        </w:tc>
        <w:tc>
          <w:tcPr>
            <w:tcW w:w="3312" w:type="dxa"/>
            <w:shd w:val="clear" w:color="auto" w:fill="F8FAFC"/>
            <w:tcMar>
              <w:top w:w="90" w:type="dxa"/>
              <w:left w:w="130" w:type="dxa"/>
              <w:bottom w:w="90" w:type="dxa"/>
              <w:right w:w="130" w:type="dxa"/>
            </w:tcMar>
            <w:vAlign w:val="center"/>
          </w:tcPr>
          <w:p w14:paraId="56B1B1FF" w14:textId="77777777" w:rsidR="00D7481C" w:rsidRDefault="00000000">
            <w:pPr>
              <w:spacing w:before="20" w:after="20" w:line="252" w:lineRule="auto"/>
            </w:pPr>
            <w:r>
              <w:rPr>
                <w:sz w:val="18"/>
              </w:rPr>
              <w:t>Empty Success</w:t>
            </w:r>
          </w:p>
        </w:tc>
        <w:tc>
          <w:tcPr>
            <w:tcW w:w="3312" w:type="dxa"/>
            <w:shd w:val="clear" w:color="auto" w:fill="F8FAFC"/>
            <w:tcMar>
              <w:top w:w="90" w:type="dxa"/>
              <w:left w:w="130" w:type="dxa"/>
              <w:bottom w:w="90" w:type="dxa"/>
              <w:right w:w="130" w:type="dxa"/>
            </w:tcMar>
            <w:vAlign w:val="center"/>
          </w:tcPr>
          <w:p w14:paraId="7A0664E4" w14:textId="77777777" w:rsidR="00D7481C" w:rsidRDefault="00000000">
            <w:pPr>
              <w:spacing w:before="20" w:after="20" w:line="252" w:lineRule="auto"/>
            </w:pPr>
            <w:r>
              <w:rPr>
                <w:sz w:val="18"/>
              </w:rPr>
              <w:t xml:space="preserve">Action succeeded (e.g., </w:t>
            </w:r>
            <w:r>
              <w:rPr>
                <w:rFonts w:ascii="Consolas" w:hAnsi="Consolas"/>
                <w:color w:val="BE185D"/>
                <w:sz w:val="19"/>
              </w:rPr>
              <w:t>DELETE</w:t>
            </w:r>
            <w:r>
              <w:rPr>
                <w:sz w:val="18"/>
              </w:rPr>
              <w:t>); zero response body.</w:t>
            </w:r>
          </w:p>
        </w:tc>
      </w:tr>
      <w:tr w:rsidR="00D7481C" w14:paraId="07AA46E5" w14:textId="77777777">
        <w:trPr>
          <w:jc w:val="center"/>
        </w:trPr>
        <w:tc>
          <w:tcPr>
            <w:tcW w:w="3312" w:type="dxa"/>
            <w:shd w:val="clear" w:color="auto" w:fill="FFFFFF"/>
            <w:tcMar>
              <w:top w:w="90" w:type="dxa"/>
              <w:left w:w="130" w:type="dxa"/>
              <w:bottom w:w="90" w:type="dxa"/>
              <w:right w:w="130" w:type="dxa"/>
            </w:tcMar>
            <w:vAlign w:val="center"/>
          </w:tcPr>
          <w:p w14:paraId="1D17F6EA" w14:textId="77777777" w:rsidR="00D7481C" w:rsidRDefault="00000000">
            <w:pPr>
              <w:spacing w:before="20" w:after="20" w:line="252" w:lineRule="auto"/>
            </w:pPr>
            <w:r>
              <w:rPr>
                <w:b/>
                <w:sz w:val="18"/>
              </w:rPr>
              <w:t>304 Not Modified</w:t>
            </w:r>
          </w:p>
        </w:tc>
        <w:tc>
          <w:tcPr>
            <w:tcW w:w="3312" w:type="dxa"/>
            <w:shd w:val="clear" w:color="auto" w:fill="FFFFFF"/>
            <w:tcMar>
              <w:top w:w="90" w:type="dxa"/>
              <w:left w:w="130" w:type="dxa"/>
              <w:bottom w:w="90" w:type="dxa"/>
              <w:right w:w="130" w:type="dxa"/>
            </w:tcMar>
            <w:vAlign w:val="center"/>
          </w:tcPr>
          <w:p w14:paraId="3B6842EE" w14:textId="77777777" w:rsidR="00D7481C" w:rsidRDefault="00000000">
            <w:pPr>
              <w:spacing w:before="20" w:after="20" w:line="252" w:lineRule="auto"/>
            </w:pPr>
            <w:r>
              <w:rPr>
                <w:sz w:val="18"/>
              </w:rPr>
              <w:t>Cached</w:t>
            </w:r>
          </w:p>
        </w:tc>
        <w:tc>
          <w:tcPr>
            <w:tcW w:w="3312" w:type="dxa"/>
            <w:shd w:val="clear" w:color="auto" w:fill="FFFFFF"/>
            <w:tcMar>
              <w:top w:w="90" w:type="dxa"/>
              <w:left w:w="130" w:type="dxa"/>
              <w:bottom w:w="90" w:type="dxa"/>
              <w:right w:w="130" w:type="dxa"/>
            </w:tcMar>
            <w:vAlign w:val="center"/>
          </w:tcPr>
          <w:p w14:paraId="29DC68B9" w14:textId="77777777" w:rsidR="00D7481C" w:rsidRDefault="00000000">
            <w:pPr>
              <w:spacing w:before="20" w:after="20" w:line="252" w:lineRule="auto"/>
            </w:pPr>
            <w:r>
              <w:rPr>
                <w:sz w:val="18"/>
              </w:rPr>
              <w:t xml:space="preserve">Client can use local cache based on </w:t>
            </w:r>
            <w:r>
              <w:rPr>
                <w:rFonts w:ascii="Consolas" w:hAnsi="Consolas"/>
                <w:color w:val="BE185D"/>
                <w:sz w:val="19"/>
              </w:rPr>
              <w:t>ETag</w:t>
            </w:r>
            <w:r>
              <w:rPr>
                <w:sz w:val="18"/>
              </w:rPr>
              <w:t xml:space="preserve"> / </w:t>
            </w:r>
            <w:r>
              <w:rPr>
                <w:rFonts w:ascii="Consolas" w:hAnsi="Consolas"/>
                <w:color w:val="BE185D"/>
                <w:sz w:val="19"/>
              </w:rPr>
              <w:t>If-None-Match</w:t>
            </w:r>
            <w:r>
              <w:rPr>
                <w:sz w:val="18"/>
              </w:rPr>
              <w:t>.</w:t>
            </w:r>
          </w:p>
        </w:tc>
      </w:tr>
      <w:tr w:rsidR="00D7481C" w14:paraId="7D88293B" w14:textId="77777777">
        <w:trPr>
          <w:jc w:val="center"/>
        </w:trPr>
        <w:tc>
          <w:tcPr>
            <w:tcW w:w="3312" w:type="dxa"/>
            <w:shd w:val="clear" w:color="auto" w:fill="F8FAFC"/>
            <w:tcMar>
              <w:top w:w="90" w:type="dxa"/>
              <w:left w:w="130" w:type="dxa"/>
              <w:bottom w:w="90" w:type="dxa"/>
              <w:right w:w="130" w:type="dxa"/>
            </w:tcMar>
            <w:vAlign w:val="center"/>
          </w:tcPr>
          <w:p w14:paraId="2A6E6FD2" w14:textId="77777777" w:rsidR="00D7481C" w:rsidRDefault="00000000">
            <w:pPr>
              <w:spacing w:before="20" w:after="20" w:line="252" w:lineRule="auto"/>
            </w:pPr>
            <w:r>
              <w:rPr>
                <w:b/>
                <w:sz w:val="18"/>
              </w:rPr>
              <w:t>400 Bad Request</w:t>
            </w:r>
          </w:p>
        </w:tc>
        <w:tc>
          <w:tcPr>
            <w:tcW w:w="3312" w:type="dxa"/>
            <w:shd w:val="clear" w:color="auto" w:fill="F8FAFC"/>
            <w:tcMar>
              <w:top w:w="90" w:type="dxa"/>
              <w:left w:w="130" w:type="dxa"/>
              <w:bottom w:w="90" w:type="dxa"/>
              <w:right w:w="130" w:type="dxa"/>
            </w:tcMar>
            <w:vAlign w:val="center"/>
          </w:tcPr>
          <w:p w14:paraId="69C4A0B5" w14:textId="77777777" w:rsidR="00D7481C" w:rsidRDefault="00000000">
            <w:pPr>
              <w:spacing w:before="20" w:after="20" w:line="252" w:lineRule="auto"/>
            </w:pPr>
            <w:r>
              <w:rPr>
                <w:sz w:val="18"/>
              </w:rPr>
              <w:t>Malformed Request</w:t>
            </w:r>
          </w:p>
        </w:tc>
        <w:tc>
          <w:tcPr>
            <w:tcW w:w="3312" w:type="dxa"/>
            <w:shd w:val="clear" w:color="auto" w:fill="F8FAFC"/>
            <w:tcMar>
              <w:top w:w="90" w:type="dxa"/>
              <w:left w:w="130" w:type="dxa"/>
              <w:bottom w:w="90" w:type="dxa"/>
              <w:right w:w="130" w:type="dxa"/>
            </w:tcMar>
            <w:vAlign w:val="center"/>
          </w:tcPr>
          <w:p w14:paraId="37561C4B" w14:textId="77777777" w:rsidR="00D7481C" w:rsidRDefault="00000000">
            <w:pPr>
              <w:spacing w:before="20" w:after="20" w:line="252" w:lineRule="auto"/>
            </w:pPr>
            <w:r>
              <w:rPr>
                <w:sz w:val="18"/>
              </w:rPr>
              <w:t>Client syntax error or schema validation failure.</w:t>
            </w:r>
          </w:p>
        </w:tc>
      </w:tr>
      <w:tr w:rsidR="00D7481C" w14:paraId="6CD7F91D" w14:textId="77777777">
        <w:trPr>
          <w:jc w:val="center"/>
        </w:trPr>
        <w:tc>
          <w:tcPr>
            <w:tcW w:w="3312" w:type="dxa"/>
            <w:shd w:val="clear" w:color="auto" w:fill="FFFFFF"/>
            <w:tcMar>
              <w:top w:w="90" w:type="dxa"/>
              <w:left w:w="130" w:type="dxa"/>
              <w:bottom w:w="90" w:type="dxa"/>
              <w:right w:w="130" w:type="dxa"/>
            </w:tcMar>
            <w:vAlign w:val="center"/>
          </w:tcPr>
          <w:p w14:paraId="6BA2C147" w14:textId="77777777" w:rsidR="00D7481C" w:rsidRDefault="00000000">
            <w:pPr>
              <w:spacing w:before="20" w:after="20" w:line="252" w:lineRule="auto"/>
            </w:pPr>
            <w:r>
              <w:rPr>
                <w:b/>
                <w:sz w:val="18"/>
              </w:rPr>
              <w:t>401 Unauthorized</w:t>
            </w:r>
          </w:p>
        </w:tc>
        <w:tc>
          <w:tcPr>
            <w:tcW w:w="3312" w:type="dxa"/>
            <w:shd w:val="clear" w:color="auto" w:fill="FFFFFF"/>
            <w:tcMar>
              <w:top w:w="90" w:type="dxa"/>
              <w:left w:w="130" w:type="dxa"/>
              <w:bottom w:w="90" w:type="dxa"/>
              <w:right w:w="130" w:type="dxa"/>
            </w:tcMar>
            <w:vAlign w:val="center"/>
          </w:tcPr>
          <w:p w14:paraId="5DDDC2F1" w14:textId="77777777" w:rsidR="00D7481C" w:rsidRDefault="00000000">
            <w:pPr>
              <w:spacing w:before="20" w:after="20" w:line="252" w:lineRule="auto"/>
            </w:pPr>
            <w:r>
              <w:rPr>
                <w:sz w:val="18"/>
              </w:rPr>
              <w:t>Authentication Missing</w:t>
            </w:r>
          </w:p>
        </w:tc>
        <w:tc>
          <w:tcPr>
            <w:tcW w:w="3312" w:type="dxa"/>
            <w:shd w:val="clear" w:color="auto" w:fill="FFFFFF"/>
            <w:tcMar>
              <w:top w:w="90" w:type="dxa"/>
              <w:left w:w="130" w:type="dxa"/>
              <w:bottom w:w="90" w:type="dxa"/>
              <w:right w:w="130" w:type="dxa"/>
            </w:tcMar>
            <w:vAlign w:val="center"/>
          </w:tcPr>
          <w:p w14:paraId="1F8C8506" w14:textId="77777777" w:rsidR="00D7481C" w:rsidRDefault="00000000">
            <w:pPr>
              <w:spacing w:before="20" w:after="20" w:line="252" w:lineRule="auto"/>
            </w:pPr>
            <w:r>
              <w:rPr>
                <w:sz w:val="18"/>
              </w:rPr>
              <w:t>Missing or invalid API key/token (Identity unproven).</w:t>
            </w:r>
          </w:p>
        </w:tc>
      </w:tr>
      <w:tr w:rsidR="00D7481C" w14:paraId="328D41F6" w14:textId="77777777">
        <w:trPr>
          <w:jc w:val="center"/>
        </w:trPr>
        <w:tc>
          <w:tcPr>
            <w:tcW w:w="3312" w:type="dxa"/>
            <w:shd w:val="clear" w:color="auto" w:fill="F8FAFC"/>
            <w:tcMar>
              <w:top w:w="90" w:type="dxa"/>
              <w:left w:w="130" w:type="dxa"/>
              <w:bottom w:w="90" w:type="dxa"/>
              <w:right w:w="130" w:type="dxa"/>
            </w:tcMar>
            <w:vAlign w:val="center"/>
          </w:tcPr>
          <w:p w14:paraId="347CC7BF" w14:textId="77777777" w:rsidR="00D7481C" w:rsidRDefault="00000000">
            <w:pPr>
              <w:spacing w:before="20" w:after="20" w:line="252" w:lineRule="auto"/>
            </w:pPr>
            <w:r>
              <w:rPr>
                <w:b/>
                <w:sz w:val="18"/>
              </w:rPr>
              <w:t>403 Forbidden</w:t>
            </w:r>
          </w:p>
        </w:tc>
        <w:tc>
          <w:tcPr>
            <w:tcW w:w="3312" w:type="dxa"/>
            <w:shd w:val="clear" w:color="auto" w:fill="F8FAFC"/>
            <w:tcMar>
              <w:top w:w="90" w:type="dxa"/>
              <w:left w:w="130" w:type="dxa"/>
              <w:bottom w:w="90" w:type="dxa"/>
              <w:right w:w="130" w:type="dxa"/>
            </w:tcMar>
            <w:vAlign w:val="center"/>
          </w:tcPr>
          <w:p w14:paraId="3207A7C1" w14:textId="77777777" w:rsidR="00D7481C" w:rsidRDefault="00000000">
            <w:pPr>
              <w:spacing w:before="20" w:after="20" w:line="252" w:lineRule="auto"/>
            </w:pPr>
            <w:r>
              <w:rPr>
                <w:sz w:val="18"/>
              </w:rPr>
              <w:t>Authorization Refused</w:t>
            </w:r>
          </w:p>
        </w:tc>
        <w:tc>
          <w:tcPr>
            <w:tcW w:w="3312" w:type="dxa"/>
            <w:shd w:val="clear" w:color="auto" w:fill="F8FAFC"/>
            <w:tcMar>
              <w:top w:w="90" w:type="dxa"/>
              <w:left w:w="130" w:type="dxa"/>
              <w:bottom w:w="90" w:type="dxa"/>
              <w:right w:w="130" w:type="dxa"/>
            </w:tcMar>
            <w:vAlign w:val="center"/>
          </w:tcPr>
          <w:p w14:paraId="6ABB67E2" w14:textId="77777777" w:rsidR="00D7481C" w:rsidRDefault="00000000">
            <w:pPr>
              <w:spacing w:before="20" w:after="20" w:line="252" w:lineRule="auto"/>
            </w:pPr>
            <w:r>
              <w:rPr>
                <w:sz w:val="18"/>
              </w:rPr>
              <w:t>Identity known, but client lacks permission to view resource.</w:t>
            </w:r>
          </w:p>
        </w:tc>
      </w:tr>
      <w:tr w:rsidR="00D7481C" w14:paraId="555BF716" w14:textId="77777777">
        <w:trPr>
          <w:jc w:val="center"/>
        </w:trPr>
        <w:tc>
          <w:tcPr>
            <w:tcW w:w="3312" w:type="dxa"/>
            <w:shd w:val="clear" w:color="auto" w:fill="FFFFFF"/>
            <w:tcMar>
              <w:top w:w="90" w:type="dxa"/>
              <w:left w:w="130" w:type="dxa"/>
              <w:bottom w:w="90" w:type="dxa"/>
              <w:right w:w="130" w:type="dxa"/>
            </w:tcMar>
            <w:vAlign w:val="center"/>
          </w:tcPr>
          <w:p w14:paraId="702853AE" w14:textId="77777777" w:rsidR="00D7481C" w:rsidRDefault="00000000">
            <w:pPr>
              <w:spacing w:before="20" w:after="20" w:line="252" w:lineRule="auto"/>
            </w:pPr>
            <w:r>
              <w:rPr>
                <w:b/>
                <w:sz w:val="18"/>
              </w:rPr>
              <w:t>404 Not Found</w:t>
            </w:r>
          </w:p>
        </w:tc>
        <w:tc>
          <w:tcPr>
            <w:tcW w:w="3312" w:type="dxa"/>
            <w:shd w:val="clear" w:color="auto" w:fill="FFFFFF"/>
            <w:tcMar>
              <w:top w:w="90" w:type="dxa"/>
              <w:left w:w="130" w:type="dxa"/>
              <w:bottom w:w="90" w:type="dxa"/>
              <w:right w:w="130" w:type="dxa"/>
            </w:tcMar>
            <w:vAlign w:val="center"/>
          </w:tcPr>
          <w:p w14:paraId="561F27D4" w14:textId="77777777" w:rsidR="00D7481C" w:rsidRDefault="00000000">
            <w:pPr>
              <w:spacing w:before="20" w:after="20" w:line="252" w:lineRule="auto"/>
            </w:pPr>
            <w:r>
              <w:rPr>
                <w:sz w:val="18"/>
              </w:rPr>
              <w:t>Missing Resource</w:t>
            </w:r>
          </w:p>
        </w:tc>
        <w:tc>
          <w:tcPr>
            <w:tcW w:w="3312" w:type="dxa"/>
            <w:shd w:val="clear" w:color="auto" w:fill="FFFFFF"/>
            <w:tcMar>
              <w:top w:w="90" w:type="dxa"/>
              <w:left w:w="130" w:type="dxa"/>
              <w:bottom w:w="90" w:type="dxa"/>
              <w:right w:w="130" w:type="dxa"/>
            </w:tcMar>
            <w:vAlign w:val="center"/>
          </w:tcPr>
          <w:p w14:paraId="0447E655" w14:textId="77777777" w:rsidR="00D7481C" w:rsidRDefault="00000000">
            <w:pPr>
              <w:spacing w:before="20" w:after="20" w:line="252" w:lineRule="auto"/>
            </w:pPr>
            <w:r>
              <w:rPr>
                <w:sz w:val="18"/>
              </w:rPr>
              <w:t>Endpoint or entity ID does not exist.</w:t>
            </w:r>
          </w:p>
        </w:tc>
      </w:tr>
      <w:tr w:rsidR="00D7481C" w14:paraId="51B3F933" w14:textId="77777777">
        <w:trPr>
          <w:jc w:val="center"/>
        </w:trPr>
        <w:tc>
          <w:tcPr>
            <w:tcW w:w="3312" w:type="dxa"/>
            <w:shd w:val="clear" w:color="auto" w:fill="F8FAFC"/>
            <w:tcMar>
              <w:top w:w="90" w:type="dxa"/>
              <w:left w:w="130" w:type="dxa"/>
              <w:bottom w:w="90" w:type="dxa"/>
              <w:right w:w="130" w:type="dxa"/>
            </w:tcMar>
            <w:vAlign w:val="center"/>
          </w:tcPr>
          <w:p w14:paraId="4422E746" w14:textId="77777777" w:rsidR="00D7481C" w:rsidRDefault="00000000">
            <w:pPr>
              <w:spacing w:before="20" w:after="20" w:line="252" w:lineRule="auto"/>
            </w:pPr>
            <w:r>
              <w:rPr>
                <w:b/>
                <w:sz w:val="18"/>
              </w:rPr>
              <w:t>429 Too Many Requests</w:t>
            </w:r>
          </w:p>
        </w:tc>
        <w:tc>
          <w:tcPr>
            <w:tcW w:w="3312" w:type="dxa"/>
            <w:shd w:val="clear" w:color="auto" w:fill="F8FAFC"/>
            <w:tcMar>
              <w:top w:w="90" w:type="dxa"/>
              <w:left w:w="130" w:type="dxa"/>
              <w:bottom w:w="90" w:type="dxa"/>
              <w:right w:w="130" w:type="dxa"/>
            </w:tcMar>
            <w:vAlign w:val="center"/>
          </w:tcPr>
          <w:p w14:paraId="0A0F51EF" w14:textId="77777777" w:rsidR="00D7481C" w:rsidRDefault="00000000">
            <w:pPr>
              <w:spacing w:before="20" w:after="20" w:line="252" w:lineRule="auto"/>
            </w:pPr>
            <w:r>
              <w:rPr>
                <w:sz w:val="18"/>
              </w:rPr>
              <w:t>Rate Limited</w:t>
            </w:r>
          </w:p>
        </w:tc>
        <w:tc>
          <w:tcPr>
            <w:tcW w:w="3312" w:type="dxa"/>
            <w:shd w:val="clear" w:color="auto" w:fill="F8FAFC"/>
            <w:tcMar>
              <w:top w:w="90" w:type="dxa"/>
              <w:left w:w="130" w:type="dxa"/>
              <w:bottom w:w="90" w:type="dxa"/>
              <w:right w:w="130" w:type="dxa"/>
            </w:tcMar>
            <w:vAlign w:val="center"/>
          </w:tcPr>
          <w:p w14:paraId="08C6E7B6" w14:textId="77777777" w:rsidR="00D7481C" w:rsidRDefault="00000000">
            <w:pPr>
              <w:spacing w:before="20" w:after="20" w:line="252" w:lineRule="auto"/>
            </w:pPr>
            <w:r>
              <w:rPr>
                <w:sz w:val="18"/>
              </w:rPr>
              <w:t xml:space="preserve">Exceeded API quota. Inspect </w:t>
            </w:r>
            <w:r>
              <w:rPr>
                <w:rFonts w:ascii="Consolas" w:hAnsi="Consolas"/>
                <w:color w:val="BE185D"/>
                <w:sz w:val="19"/>
              </w:rPr>
              <w:t>Retry-After</w:t>
            </w:r>
            <w:r>
              <w:rPr>
                <w:sz w:val="18"/>
              </w:rPr>
              <w:t xml:space="preserve"> header!</w:t>
            </w:r>
          </w:p>
        </w:tc>
      </w:tr>
      <w:tr w:rsidR="00D7481C" w14:paraId="72F27CBA" w14:textId="77777777">
        <w:trPr>
          <w:jc w:val="center"/>
        </w:trPr>
        <w:tc>
          <w:tcPr>
            <w:tcW w:w="3312" w:type="dxa"/>
            <w:shd w:val="clear" w:color="auto" w:fill="FFFFFF"/>
            <w:tcMar>
              <w:top w:w="90" w:type="dxa"/>
              <w:left w:w="130" w:type="dxa"/>
              <w:bottom w:w="90" w:type="dxa"/>
              <w:right w:w="130" w:type="dxa"/>
            </w:tcMar>
            <w:vAlign w:val="center"/>
          </w:tcPr>
          <w:p w14:paraId="006BE955" w14:textId="77777777" w:rsidR="00D7481C" w:rsidRDefault="00000000">
            <w:pPr>
              <w:spacing w:before="20" w:after="20" w:line="252" w:lineRule="auto"/>
            </w:pPr>
            <w:r>
              <w:rPr>
                <w:b/>
                <w:sz w:val="18"/>
              </w:rPr>
              <w:t>500 Internal Error</w:t>
            </w:r>
          </w:p>
        </w:tc>
        <w:tc>
          <w:tcPr>
            <w:tcW w:w="3312" w:type="dxa"/>
            <w:shd w:val="clear" w:color="auto" w:fill="FFFFFF"/>
            <w:tcMar>
              <w:top w:w="90" w:type="dxa"/>
              <w:left w:w="130" w:type="dxa"/>
              <w:bottom w:w="90" w:type="dxa"/>
              <w:right w:w="130" w:type="dxa"/>
            </w:tcMar>
            <w:vAlign w:val="center"/>
          </w:tcPr>
          <w:p w14:paraId="46E30026" w14:textId="77777777" w:rsidR="00D7481C" w:rsidRDefault="00000000">
            <w:pPr>
              <w:spacing w:before="20" w:after="20" w:line="252" w:lineRule="auto"/>
            </w:pPr>
            <w:r>
              <w:rPr>
                <w:sz w:val="18"/>
              </w:rPr>
              <w:t>Server Crash</w:t>
            </w:r>
          </w:p>
        </w:tc>
        <w:tc>
          <w:tcPr>
            <w:tcW w:w="3312" w:type="dxa"/>
            <w:shd w:val="clear" w:color="auto" w:fill="FFFFFF"/>
            <w:tcMar>
              <w:top w:w="90" w:type="dxa"/>
              <w:left w:w="130" w:type="dxa"/>
              <w:bottom w:w="90" w:type="dxa"/>
              <w:right w:w="130" w:type="dxa"/>
            </w:tcMar>
            <w:vAlign w:val="center"/>
          </w:tcPr>
          <w:p w14:paraId="0D899A56" w14:textId="77777777" w:rsidR="00D7481C" w:rsidRDefault="00000000">
            <w:pPr>
              <w:spacing w:before="20" w:after="20" w:line="252" w:lineRule="auto"/>
            </w:pPr>
            <w:r>
              <w:rPr>
                <w:sz w:val="18"/>
              </w:rPr>
              <w:t>Unhandled exception inside the API server.</w:t>
            </w:r>
          </w:p>
        </w:tc>
      </w:tr>
      <w:tr w:rsidR="00D7481C" w14:paraId="785E2DA8" w14:textId="77777777">
        <w:trPr>
          <w:jc w:val="center"/>
        </w:trPr>
        <w:tc>
          <w:tcPr>
            <w:tcW w:w="3312" w:type="dxa"/>
            <w:shd w:val="clear" w:color="auto" w:fill="F8FAFC"/>
            <w:tcMar>
              <w:top w:w="90" w:type="dxa"/>
              <w:left w:w="130" w:type="dxa"/>
              <w:bottom w:w="90" w:type="dxa"/>
              <w:right w:w="130" w:type="dxa"/>
            </w:tcMar>
            <w:vAlign w:val="center"/>
          </w:tcPr>
          <w:p w14:paraId="5BA7E135" w14:textId="77777777" w:rsidR="00D7481C" w:rsidRDefault="00000000">
            <w:pPr>
              <w:spacing w:before="20" w:after="20" w:line="252" w:lineRule="auto"/>
            </w:pPr>
            <w:r>
              <w:rPr>
                <w:b/>
                <w:sz w:val="18"/>
              </w:rPr>
              <w:t>502 Bad Gateway</w:t>
            </w:r>
          </w:p>
        </w:tc>
        <w:tc>
          <w:tcPr>
            <w:tcW w:w="3312" w:type="dxa"/>
            <w:shd w:val="clear" w:color="auto" w:fill="F8FAFC"/>
            <w:tcMar>
              <w:top w:w="90" w:type="dxa"/>
              <w:left w:w="130" w:type="dxa"/>
              <w:bottom w:w="90" w:type="dxa"/>
              <w:right w:w="130" w:type="dxa"/>
            </w:tcMar>
            <w:vAlign w:val="center"/>
          </w:tcPr>
          <w:p w14:paraId="52778EFC" w14:textId="77777777" w:rsidR="00D7481C" w:rsidRDefault="00000000">
            <w:pPr>
              <w:spacing w:before="20" w:after="20" w:line="252" w:lineRule="auto"/>
            </w:pPr>
            <w:r>
              <w:rPr>
                <w:sz w:val="18"/>
              </w:rPr>
              <w:t>Gateway Failure</w:t>
            </w:r>
          </w:p>
        </w:tc>
        <w:tc>
          <w:tcPr>
            <w:tcW w:w="3312" w:type="dxa"/>
            <w:shd w:val="clear" w:color="auto" w:fill="F8FAFC"/>
            <w:tcMar>
              <w:top w:w="90" w:type="dxa"/>
              <w:left w:w="130" w:type="dxa"/>
              <w:bottom w:w="90" w:type="dxa"/>
              <w:right w:w="130" w:type="dxa"/>
            </w:tcMar>
            <w:vAlign w:val="center"/>
          </w:tcPr>
          <w:p w14:paraId="4FB5467E" w14:textId="77777777" w:rsidR="00D7481C" w:rsidRDefault="00000000">
            <w:pPr>
              <w:spacing w:before="20" w:after="20" w:line="252" w:lineRule="auto"/>
            </w:pPr>
            <w:r>
              <w:rPr>
                <w:sz w:val="18"/>
              </w:rPr>
              <w:t>Reverse proxy (Nginx/Cloudflare) received invalid upstream response.</w:t>
            </w:r>
          </w:p>
        </w:tc>
      </w:tr>
      <w:tr w:rsidR="00D7481C" w14:paraId="67FFE0CC" w14:textId="77777777">
        <w:trPr>
          <w:jc w:val="center"/>
        </w:trPr>
        <w:tc>
          <w:tcPr>
            <w:tcW w:w="3312" w:type="dxa"/>
            <w:shd w:val="clear" w:color="auto" w:fill="FFFFFF"/>
            <w:tcMar>
              <w:top w:w="90" w:type="dxa"/>
              <w:left w:w="130" w:type="dxa"/>
              <w:bottom w:w="90" w:type="dxa"/>
              <w:right w:w="130" w:type="dxa"/>
            </w:tcMar>
            <w:vAlign w:val="center"/>
          </w:tcPr>
          <w:p w14:paraId="500A76B9" w14:textId="77777777" w:rsidR="00D7481C" w:rsidRDefault="00000000">
            <w:pPr>
              <w:spacing w:before="20" w:after="20" w:line="252" w:lineRule="auto"/>
            </w:pPr>
            <w:r>
              <w:rPr>
                <w:b/>
                <w:sz w:val="18"/>
              </w:rPr>
              <w:t>503 Unavailable</w:t>
            </w:r>
          </w:p>
        </w:tc>
        <w:tc>
          <w:tcPr>
            <w:tcW w:w="3312" w:type="dxa"/>
            <w:shd w:val="clear" w:color="auto" w:fill="FFFFFF"/>
            <w:tcMar>
              <w:top w:w="90" w:type="dxa"/>
              <w:left w:w="130" w:type="dxa"/>
              <w:bottom w:w="90" w:type="dxa"/>
              <w:right w:w="130" w:type="dxa"/>
            </w:tcMar>
            <w:vAlign w:val="center"/>
          </w:tcPr>
          <w:p w14:paraId="3C79783D" w14:textId="77777777" w:rsidR="00D7481C" w:rsidRDefault="00000000">
            <w:pPr>
              <w:spacing w:before="20" w:after="20" w:line="252" w:lineRule="auto"/>
            </w:pPr>
            <w:r>
              <w:rPr>
                <w:sz w:val="18"/>
              </w:rPr>
              <w:t>Overloaded / Maintenance</w:t>
            </w:r>
          </w:p>
        </w:tc>
        <w:tc>
          <w:tcPr>
            <w:tcW w:w="3312" w:type="dxa"/>
            <w:shd w:val="clear" w:color="auto" w:fill="FFFFFF"/>
            <w:tcMar>
              <w:top w:w="90" w:type="dxa"/>
              <w:left w:w="130" w:type="dxa"/>
              <w:bottom w:w="90" w:type="dxa"/>
              <w:right w:w="130" w:type="dxa"/>
            </w:tcMar>
            <w:vAlign w:val="center"/>
          </w:tcPr>
          <w:p w14:paraId="1B069E9E" w14:textId="77777777" w:rsidR="00D7481C" w:rsidRDefault="00000000">
            <w:pPr>
              <w:spacing w:before="20" w:after="20" w:line="252" w:lineRule="auto"/>
            </w:pPr>
            <w:r>
              <w:rPr>
                <w:sz w:val="18"/>
              </w:rPr>
              <w:t>Temporary outage. Safe to retry after delay.</w:t>
            </w:r>
          </w:p>
        </w:tc>
      </w:tr>
      <w:tr w:rsidR="00D7481C" w14:paraId="328CE13F" w14:textId="77777777">
        <w:trPr>
          <w:jc w:val="center"/>
        </w:trPr>
        <w:tc>
          <w:tcPr>
            <w:tcW w:w="3312" w:type="dxa"/>
            <w:shd w:val="clear" w:color="auto" w:fill="F8FAFC"/>
            <w:tcMar>
              <w:top w:w="90" w:type="dxa"/>
              <w:left w:w="130" w:type="dxa"/>
              <w:bottom w:w="90" w:type="dxa"/>
              <w:right w:w="130" w:type="dxa"/>
            </w:tcMar>
            <w:vAlign w:val="center"/>
          </w:tcPr>
          <w:p w14:paraId="5E5FE44C" w14:textId="77777777" w:rsidR="00D7481C" w:rsidRDefault="00000000">
            <w:pPr>
              <w:spacing w:before="20" w:after="20" w:line="252" w:lineRule="auto"/>
            </w:pPr>
            <w:r>
              <w:rPr>
                <w:b/>
                <w:sz w:val="18"/>
              </w:rPr>
              <w:t>504 Gateway Timeout</w:t>
            </w:r>
          </w:p>
        </w:tc>
        <w:tc>
          <w:tcPr>
            <w:tcW w:w="3312" w:type="dxa"/>
            <w:shd w:val="clear" w:color="auto" w:fill="F8FAFC"/>
            <w:tcMar>
              <w:top w:w="90" w:type="dxa"/>
              <w:left w:w="130" w:type="dxa"/>
              <w:bottom w:w="90" w:type="dxa"/>
              <w:right w:w="130" w:type="dxa"/>
            </w:tcMar>
            <w:vAlign w:val="center"/>
          </w:tcPr>
          <w:p w14:paraId="1FC630EC" w14:textId="77777777" w:rsidR="00D7481C" w:rsidRDefault="00000000">
            <w:pPr>
              <w:spacing w:before="20" w:after="20" w:line="252" w:lineRule="auto"/>
            </w:pPr>
            <w:r>
              <w:rPr>
                <w:sz w:val="18"/>
              </w:rPr>
              <w:t>Gateway Timed Out</w:t>
            </w:r>
          </w:p>
        </w:tc>
        <w:tc>
          <w:tcPr>
            <w:tcW w:w="3312" w:type="dxa"/>
            <w:shd w:val="clear" w:color="auto" w:fill="F8FAFC"/>
            <w:tcMar>
              <w:top w:w="90" w:type="dxa"/>
              <w:left w:w="130" w:type="dxa"/>
              <w:bottom w:w="90" w:type="dxa"/>
              <w:right w:w="130" w:type="dxa"/>
            </w:tcMar>
            <w:vAlign w:val="center"/>
          </w:tcPr>
          <w:p w14:paraId="114F8423" w14:textId="77777777" w:rsidR="00D7481C" w:rsidRDefault="00000000">
            <w:pPr>
              <w:spacing w:before="20" w:after="20" w:line="252" w:lineRule="auto"/>
            </w:pPr>
            <w:r>
              <w:rPr>
                <w:sz w:val="18"/>
              </w:rPr>
              <w:t>Upstream database or service failed to respond in time.</w:t>
            </w:r>
          </w:p>
        </w:tc>
      </w:tr>
    </w:tbl>
    <w:p w14:paraId="61AA0002" w14:textId="77777777" w:rsidR="00D7481C" w:rsidRDefault="00D7481C">
      <w:pPr>
        <w:spacing w:after="80"/>
      </w:pPr>
    </w:p>
    <w:p w14:paraId="51CF2990" w14:textId="77777777" w:rsidR="00D7481C" w:rsidRDefault="00D7481C">
      <w:pPr>
        <w:pBdr>
          <w:bottom w:val="single" w:sz="6" w:space="1" w:color="CBD5E1"/>
        </w:pBdr>
        <w:spacing w:before="120" w:after="120"/>
      </w:pPr>
    </w:p>
    <w:p w14:paraId="137A552D" w14:textId="77777777" w:rsidR="00D7481C" w:rsidRDefault="00000000">
      <w:pPr>
        <w:keepNext/>
        <w:spacing w:before="320" w:after="120"/>
      </w:pPr>
      <w:r>
        <w:rPr>
          <w:b/>
          <w:color w:val="0F2C59"/>
          <w:sz w:val="36"/>
        </w:rPr>
        <w:t>Part 2: Authentication &amp; Authorization Mechanics</w:t>
      </w:r>
    </w:p>
    <w:p w14:paraId="57226D59" w14:textId="77777777" w:rsidR="00D7481C" w:rsidRDefault="00000000">
      <w:pPr>
        <w:keepNext/>
        <w:spacing w:before="200"/>
      </w:pPr>
      <w:r>
        <w:rPr>
          <w:b/>
          <w:color w:val="1E40AF"/>
          <w:sz w:val="24"/>
        </w:rPr>
        <w:t>2.1 API Keys &amp; Bearer Tokens</w:t>
      </w:r>
    </w:p>
    <w:p w14:paraId="5EC9CC8B" w14:textId="77777777" w:rsidR="00D7481C" w:rsidRDefault="00000000">
      <w:pPr>
        <w:spacing w:before="20" w:after="40"/>
        <w:ind w:left="360"/>
      </w:pPr>
      <w:r>
        <w:rPr>
          <w:b/>
          <w:color w:val="3B82F6"/>
        </w:rPr>
        <w:t xml:space="preserve">• </w:t>
      </w:r>
      <w:r>
        <w:rPr>
          <w:b/>
        </w:rPr>
        <w:t>API Key:</w:t>
      </w:r>
      <w:r>
        <w:t xml:space="preserve"> A static token passed via request headers:</w:t>
      </w:r>
      <w:r>
        <w:br/>
      </w:r>
      <w:r>
        <w:rPr>
          <w:rFonts w:ascii="Consolas" w:hAnsi="Consolas"/>
          <w:color w:val="BE185D"/>
          <w:sz w:val="19"/>
        </w:rPr>
        <w:t>Authorization: Api-Key abc123xyz</w:t>
      </w:r>
      <w:r>
        <w:t xml:space="preserve"> or </w:t>
      </w:r>
      <w:r>
        <w:rPr>
          <w:rFonts w:ascii="Consolas" w:hAnsi="Consolas"/>
          <w:color w:val="BE185D"/>
          <w:sz w:val="19"/>
        </w:rPr>
        <w:t>X-API-KEY: abc123xyz</w:t>
      </w:r>
      <w:r>
        <w:t>.</w:t>
      </w:r>
    </w:p>
    <w:p w14:paraId="7EB8C8D5" w14:textId="77777777" w:rsidR="00D7481C" w:rsidRDefault="00000000">
      <w:pPr>
        <w:spacing w:before="20" w:after="40"/>
        <w:ind w:left="360"/>
      </w:pPr>
      <w:r>
        <w:rPr>
          <w:b/>
          <w:color w:val="3B82F6"/>
        </w:rPr>
        <w:t xml:space="preserve">• </w:t>
      </w:r>
      <w:r>
        <w:rPr>
          <w:b/>
        </w:rPr>
        <w:t>Bearer Token (JWT):</w:t>
      </w:r>
      <w:r>
        <w:t xml:space="preserve"> A cryptographically signed token:</w:t>
      </w:r>
      <w:r>
        <w:br/>
      </w:r>
      <w:r>
        <w:rPr>
          <w:rFonts w:ascii="Consolas" w:hAnsi="Consolas"/>
          <w:color w:val="BE185D"/>
          <w:sz w:val="19"/>
        </w:rPr>
        <w:t>Authorization: Bearer eyJhbGciOiJIUzI1NiIsInR5cCI6IkpXVCJ9...</w:t>
      </w:r>
      <w:r>
        <w:br/>
        <w:t xml:space="preserve">A JSON Web Token (JWT) consists of three Base64URL-encoded parts: </w:t>
      </w:r>
      <w:r>
        <w:rPr>
          <w:rFonts w:ascii="Consolas" w:hAnsi="Consolas"/>
          <w:color w:val="BE185D"/>
          <w:sz w:val="19"/>
        </w:rPr>
        <w:t>Header.Payload.Signature</w:t>
      </w:r>
      <w:r>
        <w:t>.</w:t>
      </w:r>
      <w:r>
        <w:br/>
      </w:r>
      <w:r>
        <w:lastRenderedPageBreak/>
        <w:t xml:space="preserve">Enables </w:t>
      </w:r>
      <w:r>
        <w:rPr>
          <w:b/>
        </w:rPr>
        <w:t>stateless authorization</w:t>
      </w:r>
      <w:r>
        <w:t>: the receiving server verifies the signature using a public key without querying a session database.</w:t>
      </w:r>
      <w:r>
        <w:br/>
      </w:r>
      <w:r>
        <w:br/>
      </w:r>
    </w:p>
    <w:p w14:paraId="11FD9981" w14:textId="77777777" w:rsidR="00D7481C" w:rsidRDefault="00D7481C">
      <w:pPr>
        <w:pBdr>
          <w:bottom w:val="single" w:sz="6" w:space="1" w:color="CBD5E1"/>
        </w:pBdr>
        <w:spacing w:before="120" w:after="120"/>
      </w:pPr>
    </w:p>
    <w:p w14:paraId="48F6A2BC" w14:textId="77777777" w:rsidR="00D7481C" w:rsidRDefault="00000000">
      <w:pPr>
        <w:keepNext/>
        <w:spacing w:before="200"/>
      </w:pPr>
      <w:r>
        <w:rPr>
          <w:b/>
          <w:color w:val="1E40AF"/>
          <w:sz w:val="24"/>
        </w:rPr>
        <w:t>2.2 OAuth 2.0: Client Credentials Grant (Machine-to-Machine)</w:t>
      </w:r>
    </w:p>
    <w:p w14:paraId="38CDDAF7" w14:textId="77777777" w:rsidR="00D7481C" w:rsidRDefault="00000000">
      <w:pPr>
        <w:spacing w:before="20"/>
      </w:pPr>
      <w:r>
        <w:t>The standard for automated data pipelines and backend ETL ingestion:</w:t>
      </w:r>
    </w:p>
    <w:p w14:paraId="4C56194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Data Pipeline (Client) ]                [ Authorization Server ]               [ Resource Server (API) ]</w:t>
      </w:r>
      <w:r>
        <w:rPr>
          <w:rFonts w:ascii="Consolas" w:hAnsi="Consolas"/>
          <w:color w:val="0F172A"/>
          <w:sz w:val="17"/>
        </w:rPr>
        <w:br/>
        <w:t xml:space="preserve">           │                                         │                                      │</w:t>
      </w:r>
      <w:r>
        <w:rPr>
          <w:rFonts w:ascii="Consolas" w:hAnsi="Consolas"/>
          <w:color w:val="0F172A"/>
          <w:sz w:val="17"/>
        </w:rPr>
        <w:br/>
        <w:t xml:space="preserve">           │── 1. POST /token (client_id + secret) ─&gt;│                                      │</w:t>
      </w:r>
      <w:r>
        <w:rPr>
          <w:rFonts w:ascii="Consolas" w:hAnsi="Consolas"/>
          <w:color w:val="0F172A"/>
          <w:sz w:val="17"/>
        </w:rPr>
        <w:br/>
        <w:t xml:space="preserve">           │&lt;─ 2. Access Token (expires in 3600s) ───│                                      │</w:t>
      </w:r>
      <w:r>
        <w:rPr>
          <w:rFonts w:ascii="Consolas" w:hAnsi="Consolas"/>
          <w:color w:val="0F172A"/>
          <w:sz w:val="17"/>
        </w:rPr>
        <w:br/>
        <w:t xml:space="preserve">           │                                                                                │</w:t>
      </w:r>
      <w:r>
        <w:rPr>
          <w:rFonts w:ascii="Consolas" w:hAnsi="Consolas"/>
          <w:color w:val="0F172A"/>
          <w:sz w:val="17"/>
        </w:rPr>
        <w:br/>
        <w:t xml:space="preserve">           │────────────────── 3. GET /data with Bearer Token ─────────────────────────────&gt;│</w:t>
      </w:r>
      <w:r>
        <w:rPr>
          <w:rFonts w:ascii="Consolas" w:hAnsi="Consolas"/>
          <w:color w:val="0F172A"/>
          <w:sz w:val="17"/>
        </w:rPr>
        <w:br/>
        <w:t xml:space="preserve">           │&lt;───────────────── 4. JSON Dataset ─────────────────────────────────────────────│</w:t>
      </w:r>
    </w:p>
    <w:p w14:paraId="1E15D4E7" w14:textId="77777777" w:rsidR="00D7481C" w:rsidRDefault="00D7481C">
      <w:pPr>
        <w:pBdr>
          <w:bottom w:val="single" w:sz="6" w:space="1" w:color="CBD5E1"/>
        </w:pBdr>
        <w:spacing w:before="120" w:after="120"/>
      </w:pPr>
    </w:p>
    <w:p w14:paraId="4695564B" w14:textId="77777777" w:rsidR="00D7481C" w:rsidRDefault="00000000">
      <w:pPr>
        <w:keepNext/>
        <w:spacing w:before="320" w:after="120"/>
      </w:pPr>
      <w:r>
        <w:rPr>
          <w:b/>
          <w:color w:val="0F2C59"/>
          <w:sz w:val="36"/>
        </w:rPr>
        <w:t>Part 3: Advanced Python requests Architecture</w:t>
      </w:r>
    </w:p>
    <w:p w14:paraId="6A1C53CF" w14:textId="77777777" w:rsidR="00D7481C" w:rsidRDefault="00000000">
      <w:pPr>
        <w:keepNext/>
        <w:spacing w:before="200"/>
      </w:pPr>
      <w:r>
        <w:rPr>
          <w:b/>
          <w:color w:val="1E40AF"/>
          <w:sz w:val="24"/>
        </w:rPr>
        <w:t>3.1 Connection Pooling via requests.Session()</w:t>
      </w:r>
    </w:p>
    <w:p w14:paraId="5BC820DC" w14:textId="77777777" w:rsidR="00D7481C" w:rsidRDefault="00000000">
      <w:pPr>
        <w:spacing w:before="20"/>
      </w:pPr>
      <w:r>
        <w:t xml:space="preserve">In standard </w:t>
      </w:r>
      <w:r>
        <w:rPr>
          <w:rFonts w:ascii="Consolas" w:hAnsi="Consolas"/>
          <w:color w:val="BE185D"/>
          <w:sz w:val="19"/>
        </w:rPr>
        <w:t>requests.get()</w:t>
      </w:r>
      <w:r>
        <w:t xml:space="preserve">, a new TCP socket and TLS handshake are negotiated on </w:t>
      </w:r>
      <w:r>
        <w:rPr>
          <w:b/>
        </w:rPr>
        <w:t>every single request</w:t>
      </w:r>
      <w:r>
        <w:t>, adding 50–200ms of network latency per call.</w:t>
      </w:r>
      <w:r>
        <w:br/>
      </w:r>
      <w:r>
        <w:br/>
        <w:t xml:space="preserve">A </w:t>
      </w:r>
      <w:r>
        <w:rPr>
          <w:rFonts w:ascii="Consolas" w:hAnsi="Consolas"/>
          <w:color w:val="BE185D"/>
          <w:sz w:val="19"/>
        </w:rPr>
        <w:t>requests.Session()</w:t>
      </w:r>
      <w:r>
        <w:t xml:space="preserve"> maintains an internal </w:t>
      </w:r>
      <w:r>
        <w:rPr>
          <w:b/>
        </w:rPr>
        <w:t>urllib3 ConnectionPool</w:t>
      </w:r>
      <w:r>
        <w:t>, reusing open TCP connections across thousands of calls.</w:t>
      </w:r>
    </w:p>
    <w:p w14:paraId="27A1910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requests</w:t>
      </w:r>
      <w:r>
        <w:rPr>
          <w:rFonts w:ascii="Consolas" w:hAnsi="Consolas"/>
          <w:color w:val="0F172A"/>
          <w:sz w:val="17"/>
        </w:rPr>
        <w:br/>
      </w:r>
      <w:r>
        <w:rPr>
          <w:rFonts w:ascii="Consolas" w:hAnsi="Consolas"/>
          <w:color w:val="0F172A"/>
          <w:sz w:val="17"/>
        </w:rPr>
        <w:br/>
        <w:t># ANTI-PATTERN: Opens/closes TCP socket 100 times</w:t>
      </w:r>
      <w:r>
        <w:rPr>
          <w:rFonts w:ascii="Consolas" w:hAnsi="Consolas"/>
          <w:color w:val="0F172A"/>
          <w:sz w:val="17"/>
        </w:rPr>
        <w:br/>
        <w:t># for url in urls: requests.get(url)</w:t>
      </w:r>
      <w:r>
        <w:rPr>
          <w:rFonts w:ascii="Consolas" w:hAnsi="Consolas"/>
          <w:color w:val="0F172A"/>
          <w:sz w:val="17"/>
        </w:rPr>
        <w:br/>
      </w:r>
      <w:r>
        <w:rPr>
          <w:rFonts w:ascii="Consolas" w:hAnsi="Consolas"/>
          <w:color w:val="0F172A"/>
          <w:sz w:val="17"/>
        </w:rPr>
        <w:br/>
        <w:t># PRODUCTION PATTERN: Reuses TCP sockets across all requests</w:t>
      </w:r>
      <w:r>
        <w:rPr>
          <w:rFonts w:ascii="Consolas" w:hAnsi="Consolas"/>
          <w:color w:val="0F172A"/>
          <w:sz w:val="17"/>
        </w:rPr>
        <w:br/>
        <w:t>with requests.Session() as session:</w:t>
      </w:r>
      <w:r>
        <w:rPr>
          <w:rFonts w:ascii="Consolas" w:hAnsi="Consolas"/>
          <w:color w:val="0F172A"/>
          <w:sz w:val="17"/>
        </w:rPr>
        <w:br/>
        <w:t xml:space="preserve">    session.headers.update({"Accept": "application/json", "User-Agent": "DataPlatform/1.0"})</w:t>
      </w:r>
      <w:r>
        <w:rPr>
          <w:rFonts w:ascii="Consolas" w:hAnsi="Consolas"/>
          <w:color w:val="0F172A"/>
          <w:sz w:val="17"/>
        </w:rPr>
        <w:br/>
        <w:t xml:space="preserve">    response = session.get("https://api.example.com/v1/data")</w:t>
      </w:r>
    </w:p>
    <w:p w14:paraId="7C44C194" w14:textId="77777777" w:rsidR="00D7481C" w:rsidRDefault="00D7481C">
      <w:pPr>
        <w:pBdr>
          <w:bottom w:val="single" w:sz="6" w:space="1" w:color="CBD5E1"/>
        </w:pBdr>
        <w:spacing w:before="120" w:after="120"/>
      </w:pPr>
    </w:p>
    <w:p w14:paraId="74C35262" w14:textId="77777777" w:rsidR="00D7481C" w:rsidRDefault="00000000">
      <w:pPr>
        <w:keepNext/>
        <w:spacing w:before="200"/>
      </w:pPr>
      <w:r>
        <w:rPr>
          <w:b/>
          <w:color w:val="1E40AF"/>
          <w:sz w:val="24"/>
        </w:rPr>
        <w:t>3.2 Timeouts: Connect Timeout vs. Read Timeout</w:t>
      </w:r>
    </w:p>
    <w:p w14:paraId="043C711E" w14:textId="77777777" w:rsidR="00D7481C" w:rsidRDefault="00000000">
      <w:pPr>
        <w:spacing w:before="20"/>
      </w:pPr>
      <w:r>
        <w:t xml:space="preserve">Never call </w:t>
      </w:r>
      <w:r>
        <w:rPr>
          <w:rFonts w:ascii="Consolas" w:hAnsi="Consolas"/>
          <w:color w:val="BE185D"/>
          <w:sz w:val="19"/>
        </w:rPr>
        <w:t>requests.get()</w:t>
      </w:r>
      <w:r>
        <w:t xml:space="preserve"> without an explicit timeout! Without a timeout, a hanging server will cause your Python process to block indefinitely, freezing your entire ETL orchestrator (Airflow, Celery).</w:t>
      </w:r>
    </w:p>
    <w:p w14:paraId="1DCC349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Pass a 2-tuple: (Connect Timeout, Read Timeout)</w:t>
      </w:r>
      <w:r>
        <w:rPr>
          <w:rFonts w:ascii="Consolas" w:hAnsi="Consolas"/>
          <w:color w:val="0F172A"/>
          <w:sz w:val="17"/>
        </w:rPr>
        <w:br/>
        <w:t># - Connect Timeout: Max seconds to establish TCP connection (typically 3.05s).</w:t>
      </w:r>
      <w:r>
        <w:rPr>
          <w:rFonts w:ascii="Consolas" w:hAnsi="Consolas"/>
          <w:color w:val="0F172A"/>
          <w:sz w:val="17"/>
        </w:rPr>
        <w:br/>
        <w:t># - Read Timeout: Max seconds to wait for server to transmit the first byte of data.</w:t>
      </w:r>
      <w:r>
        <w:rPr>
          <w:rFonts w:ascii="Consolas" w:hAnsi="Consolas"/>
          <w:color w:val="0F172A"/>
          <w:sz w:val="17"/>
        </w:rPr>
        <w:br/>
        <w:t>response = session.get("https://api.example.com/v1/records", timeout=(3.05, 30.0))</w:t>
      </w:r>
    </w:p>
    <w:p w14:paraId="3E0A2A2C" w14:textId="77777777" w:rsidR="00D7481C" w:rsidRDefault="00D7481C">
      <w:pPr>
        <w:pBdr>
          <w:bottom w:val="single" w:sz="6" w:space="1" w:color="CBD5E1"/>
        </w:pBdr>
        <w:spacing w:before="120" w:after="120"/>
      </w:pPr>
    </w:p>
    <w:p w14:paraId="27009EFF" w14:textId="77777777" w:rsidR="00D7481C" w:rsidRDefault="00000000">
      <w:pPr>
        <w:keepNext/>
        <w:spacing w:before="320" w:after="120"/>
      </w:pPr>
      <w:r>
        <w:rPr>
          <w:b/>
          <w:color w:val="0F2C59"/>
          <w:sz w:val="36"/>
        </w:rPr>
        <w:lastRenderedPageBreak/>
        <w:t>Part 4: Production Resilience: Pagination, Rate Limits &amp; Exponential Backoff</w:t>
      </w:r>
    </w:p>
    <w:p w14:paraId="5DE05B46" w14:textId="77777777" w:rsidR="00D7481C" w:rsidRDefault="00000000">
      <w:pPr>
        <w:keepNext/>
        <w:spacing w:before="200"/>
      </w:pPr>
      <w:r>
        <w:rPr>
          <w:b/>
          <w:color w:val="1E40AF"/>
          <w:sz w:val="24"/>
        </w:rPr>
        <w:t>4.1 Pagination Archetypes</w:t>
      </w:r>
    </w:p>
    <w:p w14:paraId="031A86F1" w14:textId="77777777" w:rsidR="00D7481C" w:rsidRDefault="00000000">
      <w:pPr>
        <w:spacing w:before="20" w:after="40"/>
        <w:ind w:left="360"/>
      </w:pPr>
      <w:r>
        <w:rPr>
          <w:b/>
          <w:color w:val="3B82F6"/>
        </w:rPr>
        <w:t xml:space="preserve">• </w:t>
      </w:r>
      <w:r>
        <w:rPr>
          <w:b/>
        </w:rPr>
        <w:t>Offset-Limit Pagination:</w:t>
      </w:r>
      <w:r>
        <w:t xml:space="preserve"> </w:t>
      </w:r>
      <w:r>
        <w:rPr>
          <w:rFonts w:ascii="Consolas" w:hAnsi="Consolas"/>
          <w:color w:val="BE185D"/>
          <w:sz w:val="19"/>
        </w:rPr>
        <w:t>GET /users?offset=100&amp;limit=50</w:t>
      </w:r>
      <w:r>
        <w:br/>
      </w:r>
      <w:r>
        <w:rPr>
          <w:i/>
        </w:rPr>
        <w:t>Limitation:</w:t>
      </w:r>
      <w:r>
        <w:t xml:space="preserve"> Degrades at high offsets ($O(N)$ database scan); prone to skipped/duplicate records if rows are inserted during pagination.</w:t>
      </w:r>
      <w:r>
        <w:br/>
      </w:r>
      <w:r>
        <w:br/>
      </w:r>
    </w:p>
    <w:p w14:paraId="2BB77E5B" w14:textId="77777777" w:rsidR="00D7481C" w:rsidRDefault="00000000">
      <w:pPr>
        <w:spacing w:before="20" w:after="40"/>
        <w:ind w:left="360"/>
      </w:pPr>
      <w:r>
        <w:rPr>
          <w:b/>
          <w:color w:val="3B82F6"/>
        </w:rPr>
        <w:t xml:space="preserve">• </w:t>
      </w:r>
      <w:r>
        <w:rPr>
          <w:b/>
        </w:rPr>
        <w:t>Page-Number Pagination:</w:t>
      </w:r>
      <w:r>
        <w:t xml:space="preserve"> </w:t>
      </w:r>
      <w:r>
        <w:rPr>
          <w:rFonts w:ascii="Consolas" w:hAnsi="Consolas"/>
          <w:color w:val="BE185D"/>
          <w:sz w:val="19"/>
        </w:rPr>
        <w:t>GET /users?page=3&amp;per_page=50</w:t>
      </w:r>
    </w:p>
    <w:p w14:paraId="39772262" w14:textId="77777777" w:rsidR="00D7481C" w:rsidRDefault="00000000">
      <w:pPr>
        <w:spacing w:before="20" w:after="40"/>
        <w:ind w:left="360"/>
      </w:pPr>
      <w:r>
        <w:rPr>
          <w:b/>
          <w:color w:val="3B82F6"/>
        </w:rPr>
        <w:t xml:space="preserve">• </w:t>
      </w:r>
      <w:r>
        <w:rPr>
          <w:b/>
        </w:rPr>
        <w:t>Cursor-Based / Keyset Pagination:</w:t>
      </w:r>
      <w:r>
        <w:t xml:space="preserve"> </w:t>
      </w:r>
      <w:r>
        <w:rPr>
          <w:rFonts w:ascii="Consolas" w:hAnsi="Consolas"/>
          <w:color w:val="BE185D"/>
          <w:sz w:val="19"/>
        </w:rPr>
        <w:t>GET /users?cursor=dXNlcl9pZDoxMDQ1&amp;limit=50</w:t>
      </w:r>
      <w:r>
        <w:br/>
      </w:r>
      <w:r>
        <w:rPr>
          <w:i/>
        </w:rPr>
        <w:t>Industry Standard:</w:t>
      </w:r>
      <w:r>
        <w:t xml:space="preserve"> Cursor points to a unique immutable row index (e.g., base64 of </w:t>
      </w:r>
      <w:r>
        <w:rPr>
          <w:rFonts w:ascii="Consolas" w:hAnsi="Consolas"/>
          <w:color w:val="BE185D"/>
          <w:sz w:val="19"/>
        </w:rPr>
        <w:t>last_id</w:t>
      </w:r>
      <w:r>
        <w:t>). $O(1)$ database seek; immune to pagination drift.</w:t>
      </w:r>
      <w:r>
        <w:br/>
      </w:r>
      <w:r>
        <w:br/>
      </w:r>
    </w:p>
    <w:p w14:paraId="2A6ED25C" w14:textId="77777777" w:rsidR="00D7481C" w:rsidRDefault="00D7481C">
      <w:pPr>
        <w:pBdr>
          <w:bottom w:val="single" w:sz="6" w:space="1" w:color="CBD5E1"/>
        </w:pBdr>
        <w:spacing w:before="120" w:after="120"/>
      </w:pPr>
    </w:p>
    <w:p w14:paraId="7888D535" w14:textId="77777777" w:rsidR="00D7481C" w:rsidRDefault="00000000">
      <w:pPr>
        <w:keepNext/>
        <w:spacing w:before="200"/>
      </w:pPr>
      <w:r>
        <w:rPr>
          <w:b/>
          <w:color w:val="1E40AF"/>
          <w:sz w:val="24"/>
        </w:rPr>
        <w:t>4.2 Handling HTTP 429 Rate Limits &amp; Exponential Backoff with Jitter</w:t>
      </w:r>
    </w:p>
    <w:p w14:paraId="34683E87" w14:textId="77777777" w:rsidR="00D7481C" w:rsidRDefault="00000000">
      <w:pPr>
        <w:spacing w:before="20"/>
      </w:pPr>
      <w:r>
        <w:t xml:space="preserve">When receiving HTTP 429 or transient 503 errors, standard linear retries cause the </w:t>
      </w:r>
      <w:r>
        <w:rPr>
          <w:b/>
        </w:rPr>
        <w:t>Thundering Herd Problem</w:t>
      </w:r>
      <w:r>
        <w:t xml:space="preserve"> (multiple pipeline workers retry simultaneously, crashing the recovering API).</w:t>
      </w:r>
      <w:r>
        <w:br/>
      </w:r>
      <w:r>
        <w:br/>
        <w:t xml:space="preserve">The solution is </w:t>
      </w:r>
      <w:r>
        <w:rPr>
          <w:b/>
        </w:rPr>
        <w:t>Exponential Backoff with Full Jitter</w:t>
      </w:r>
      <w:r>
        <w:t>:</w:t>
      </w:r>
      <w:r>
        <w:br/>
        <w:t>$$\text{Delay} = \text{random}(0, \min(\text{MaxDelay}, \text{BaseDelay} \times 2^{\text{attempt}}))$$</w:t>
      </w:r>
    </w:p>
    <w:p w14:paraId="1E3386A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time</w:t>
      </w:r>
      <w:r>
        <w:rPr>
          <w:rFonts w:ascii="Consolas" w:hAnsi="Consolas"/>
          <w:color w:val="0F172A"/>
          <w:sz w:val="17"/>
        </w:rPr>
        <w:br/>
        <w:t>import random</w:t>
      </w:r>
      <w:r>
        <w:rPr>
          <w:rFonts w:ascii="Consolas" w:hAnsi="Consolas"/>
          <w:color w:val="0F172A"/>
          <w:sz w:val="17"/>
        </w:rPr>
        <w:br/>
        <w:t>import requests</w:t>
      </w:r>
      <w:r>
        <w:rPr>
          <w:rFonts w:ascii="Consolas" w:hAnsi="Consolas"/>
          <w:color w:val="0F172A"/>
          <w:sz w:val="17"/>
        </w:rPr>
        <w:br/>
      </w:r>
      <w:r>
        <w:rPr>
          <w:rFonts w:ascii="Consolas" w:hAnsi="Consolas"/>
          <w:color w:val="0F172A"/>
          <w:sz w:val="17"/>
        </w:rPr>
        <w:br/>
        <w:t>def request_with_backoff(session, url, max_retries=5, base_delay=1.0, max_delay=32.0):</w:t>
      </w:r>
      <w:r>
        <w:rPr>
          <w:rFonts w:ascii="Consolas" w:hAnsi="Consolas"/>
          <w:color w:val="0F172A"/>
          <w:sz w:val="17"/>
        </w:rPr>
        <w:br/>
        <w:t xml:space="preserve">    for attempt in range(max_retries):</w:t>
      </w:r>
      <w:r>
        <w:rPr>
          <w:rFonts w:ascii="Consolas" w:hAnsi="Consolas"/>
          <w:color w:val="0F172A"/>
          <w:sz w:val="17"/>
        </w:rPr>
        <w:br/>
        <w:t xml:space="preserve">        try:</w:t>
      </w:r>
      <w:r>
        <w:rPr>
          <w:rFonts w:ascii="Consolas" w:hAnsi="Consolas"/>
          <w:color w:val="0F172A"/>
          <w:sz w:val="17"/>
        </w:rPr>
        <w:br/>
        <w:t xml:space="preserve">            response = session.get(url, timeout=(3.05, 15.0))</w:t>
      </w:r>
      <w:r>
        <w:rPr>
          <w:rFonts w:ascii="Consolas" w:hAnsi="Consolas"/>
          <w:color w:val="0F172A"/>
          <w:sz w:val="17"/>
        </w:rPr>
        <w:br/>
        <w:t xml:space="preserve">            </w:t>
      </w:r>
      <w:r>
        <w:rPr>
          <w:rFonts w:ascii="Consolas" w:hAnsi="Consolas"/>
          <w:color w:val="0F172A"/>
          <w:sz w:val="17"/>
        </w:rPr>
        <w:br/>
        <w:t xml:space="preserve">            # If rate limited:</w:t>
      </w:r>
      <w:r>
        <w:rPr>
          <w:rFonts w:ascii="Consolas" w:hAnsi="Consolas"/>
          <w:color w:val="0F172A"/>
          <w:sz w:val="17"/>
        </w:rPr>
        <w:br/>
        <w:t xml:space="preserve">            if response.status_code == 429:</w:t>
      </w:r>
      <w:r>
        <w:rPr>
          <w:rFonts w:ascii="Consolas" w:hAnsi="Consolas"/>
          <w:color w:val="0F172A"/>
          <w:sz w:val="17"/>
        </w:rPr>
        <w:br/>
        <w:t xml:space="preserve">                retry_after = response.headers.get("Retry-After")</w:t>
      </w:r>
      <w:r>
        <w:rPr>
          <w:rFonts w:ascii="Consolas" w:hAnsi="Consolas"/>
          <w:color w:val="0F172A"/>
          <w:sz w:val="17"/>
        </w:rPr>
        <w:br/>
        <w:t xml:space="preserve">                if retry_after:</w:t>
      </w:r>
      <w:r>
        <w:rPr>
          <w:rFonts w:ascii="Consolas" w:hAnsi="Consolas"/>
          <w:color w:val="0F172A"/>
          <w:sz w:val="17"/>
        </w:rPr>
        <w:br/>
        <w:t xml:space="preserve">                    sleep_time = float(retry_after)</w:t>
      </w:r>
      <w:r>
        <w:rPr>
          <w:rFonts w:ascii="Consolas" w:hAnsi="Consolas"/>
          <w:color w:val="0F172A"/>
          <w:sz w:val="17"/>
        </w:rPr>
        <w:br/>
        <w:t xml:space="preserve">                else:</w:t>
      </w:r>
      <w:r>
        <w:rPr>
          <w:rFonts w:ascii="Consolas" w:hAnsi="Consolas"/>
          <w:color w:val="0F172A"/>
          <w:sz w:val="17"/>
        </w:rPr>
        <w:br/>
        <w:t xml:space="preserve">                    sleep_time = random.uniform(0, min(max_delay, base_delay * (2 ** attempt)))</w:t>
      </w:r>
      <w:r>
        <w:rPr>
          <w:rFonts w:ascii="Consolas" w:hAnsi="Consolas"/>
          <w:color w:val="0F172A"/>
          <w:sz w:val="17"/>
        </w:rPr>
        <w:br/>
        <w:t xml:space="preserve">                print(f"Rate limited (429). Retrying in {sleep_time:.2f}s...")</w:t>
      </w:r>
      <w:r>
        <w:rPr>
          <w:rFonts w:ascii="Consolas" w:hAnsi="Consolas"/>
          <w:color w:val="0F172A"/>
          <w:sz w:val="17"/>
        </w:rPr>
        <w:br/>
        <w:t xml:space="preserve">                time.sleep(sleep_time)</w:t>
      </w:r>
      <w:r>
        <w:rPr>
          <w:rFonts w:ascii="Consolas" w:hAnsi="Consolas"/>
          <w:color w:val="0F172A"/>
          <w:sz w:val="17"/>
        </w:rPr>
        <w:br/>
        <w:t xml:space="preserve">                continue</w:t>
      </w:r>
      <w:r>
        <w:rPr>
          <w:rFonts w:ascii="Consolas" w:hAnsi="Consolas"/>
          <w:color w:val="0F172A"/>
          <w:sz w:val="17"/>
        </w:rPr>
        <w:br/>
        <w:t xml:space="preserve">                </w:t>
      </w:r>
      <w:r>
        <w:rPr>
          <w:rFonts w:ascii="Consolas" w:hAnsi="Consolas"/>
          <w:color w:val="0F172A"/>
          <w:sz w:val="17"/>
        </w:rPr>
        <w:br/>
        <w:t xml:space="preserve">            # If server error (5xx), retry:</w:t>
      </w:r>
      <w:r>
        <w:rPr>
          <w:rFonts w:ascii="Consolas" w:hAnsi="Consolas"/>
          <w:color w:val="0F172A"/>
          <w:sz w:val="17"/>
        </w:rPr>
        <w:br/>
        <w:t xml:space="preserve">            if response.status_code in (500, 502, 503, 504):</w:t>
      </w:r>
      <w:r>
        <w:rPr>
          <w:rFonts w:ascii="Consolas" w:hAnsi="Consolas"/>
          <w:color w:val="0F172A"/>
          <w:sz w:val="17"/>
        </w:rPr>
        <w:br/>
        <w:t xml:space="preserve">                sleep_time = random.uniform(0, min(max_delay, base_delay * (2 ** attempt)))</w:t>
      </w:r>
      <w:r>
        <w:rPr>
          <w:rFonts w:ascii="Consolas" w:hAnsi="Consolas"/>
          <w:color w:val="0F172A"/>
          <w:sz w:val="17"/>
        </w:rPr>
        <w:br/>
        <w:t xml:space="preserve">                print(f"Server error ({response.status_code}). Retrying in {sleep_time:.2f}s...")</w:t>
      </w:r>
      <w:r>
        <w:rPr>
          <w:rFonts w:ascii="Consolas" w:hAnsi="Consolas"/>
          <w:color w:val="0F172A"/>
          <w:sz w:val="17"/>
        </w:rPr>
        <w:br/>
        <w:t xml:space="preserve">                time.sleep(sleep_time)</w:t>
      </w:r>
      <w:r>
        <w:rPr>
          <w:rFonts w:ascii="Consolas" w:hAnsi="Consolas"/>
          <w:color w:val="0F172A"/>
          <w:sz w:val="17"/>
        </w:rPr>
        <w:br/>
        <w:t xml:space="preserve">                continue</w:t>
      </w:r>
      <w:r>
        <w:rPr>
          <w:rFonts w:ascii="Consolas" w:hAnsi="Consolas"/>
          <w:color w:val="0F172A"/>
          <w:sz w:val="17"/>
        </w:rPr>
        <w:br/>
        <w:t xml:space="preserve">                </w:t>
      </w:r>
      <w:r>
        <w:rPr>
          <w:rFonts w:ascii="Consolas" w:hAnsi="Consolas"/>
          <w:color w:val="0F172A"/>
          <w:sz w:val="17"/>
        </w:rPr>
        <w:br/>
        <w:t xml:space="preserve">            response.raise_for_status()</w:t>
      </w:r>
      <w:r>
        <w:rPr>
          <w:rFonts w:ascii="Consolas" w:hAnsi="Consolas"/>
          <w:color w:val="0F172A"/>
          <w:sz w:val="17"/>
        </w:rPr>
        <w:br/>
      </w:r>
      <w:r>
        <w:rPr>
          <w:rFonts w:ascii="Consolas" w:hAnsi="Consolas"/>
          <w:color w:val="0F172A"/>
          <w:sz w:val="17"/>
        </w:rPr>
        <w:lastRenderedPageBreak/>
        <w:t xml:space="preserve">            return response.json()</w:t>
      </w:r>
      <w:r>
        <w:rPr>
          <w:rFonts w:ascii="Consolas" w:hAnsi="Consolas"/>
          <w:color w:val="0F172A"/>
          <w:sz w:val="17"/>
        </w:rPr>
        <w:br/>
        <w:t xml:space="preserve">            </w:t>
      </w:r>
      <w:r>
        <w:rPr>
          <w:rFonts w:ascii="Consolas" w:hAnsi="Consolas"/>
          <w:color w:val="0F172A"/>
          <w:sz w:val="17"/>
        </w:rPr>
        <w:br/>
        <w:t xml:space="preserve">        except (requests.ConnectionError, requests.Timeout) as e:</w:t>
      </w:r>
      <w:r>
        <w:rPr>
          <w:rFonts w:ascii="Consolas" w:hAnsi="Consolas"/>
          <w:color w:val="0F172A"/>
          <w:sz w:val="17"/>
        </w:rPr>
        <w:br/>
        <w:t xml:space="preserve">            if attempt == max_retries - 1:</w:t>
      </w:r>
      <w:r>
        <w:rPr>
          <w:rFonts w:ascii="Consolas" w:hAnsi="Consolas"/>
          <w:color w:val="0F172A"/>
          <w:sz w:val="17"/>
        </w:rPr>
        <w:br/>
        <w:t xml:space="preserve">                raise e</w:t>
      </w:r>
      <w:r>
        <w:rPr>
          <w:rFonts w:ascii="Consolas" w:hAnsi="Consolas"/>
          <w:color w:val="0F172A"/>
          <w:sz w:val="17"/>
        </w:rPr>
        <w:br/>
        <w:t xml:space="preserve">            sleep_time = random.uniform(0, min(max_delay, base_delay * (2 ** attempt)))</w:t>
      </w:r>
      <w:r>
        <w:rPr>
          <w:rFonts w:ascii="Consolas" w:hAnsi="Consolas"/>
          <w:color w:val="0F172A"/>
          <w:sz w:val="17"/>
        </w:rPr>
        <w:br/>
        <w:t xml:space="preserve">            print(f"Network failure: {e}. Retrying in {sleep_time:.2f}s...")</w:t>
      </w:r>
      <w:r>
        <w:rPr>
          <w:rFonts w:ascii="Consolas" w:hAnsi="Consolas"/>
          <w:color w:val="0F172A"/>
          <w:sz w:val="17"/>
        </w:rPr>
        <w:br/>
        <w:t xml:space="preserve">            time.sleep(sleep_time)</w:t>
      </w:r>
      <w:r>
        <w:rPr>
          <w:rFonts w:ascii="Consolas" w:hAnsi="Consolas"/>
          <w:color w:val="0F172A"/>
          <w:sz w:val="17"/>
        </w:rPr>
        <w:br/>
        <w:t xml:space="preserve">            </w:t>
      </w:r>
      <w:r>
        <w:rPr>
          <w:rFonts w:ascii="Consolas" w:hAnsi="Consolas"/>
          <w:color w:val="0F172A"/>
          <w:sz w:val="17"/>
        </w:rPr>
        <w:br/>
        <w:t xml:space="preserve">    raise RuntimeError(f"Exceeded max retries for URL: {url}")</w:t>
      </w:r>
    </w:p>
    <w:p w14:paraId="39C184B1" w14:textId="77777777" w:rsidR="00D7481C" w:rsidRDefault="00D7481C">
      <w:pPr>
        <w:pBdr>
          <w:bottom w:val="single" w:sz="6" w:space="1" w:color="CBD5E1"/>
        </w:pBdr>
        <w:spacing w:before="120" w:after="120"/>
      </w:pPr>
    </w:p>
    <w:p w14:paraId="500C53D7" w14:textId="77777777" w:rsidR="00D7481C" w:rsidRDefault="00000000">
      <w:pPr>
        <w:keepNext/>
        <w:spacing w:before="320" w:after="120"/>
      </w:pPr>
      <w:r>
        <w:rPr>
          <w:b/>
          <w:color w:val="0F2C59"/>
          <w:sz w:val="36"/>
        </w:rPr>
        <w:t>Part 5: JSON Normalization &amp; Flat Staging</w:t>
      </w:r>
    </w:p>
    <w:p w14:paraId="03F93B45" w14:textId="77777777" w:rsidR="00D7481C" w:rsidRDefault="00000000">
      <w:pPr>
        <w:spacing w:before="20"/>
      </w:pPr>
      <w:r>
        <w:t>Nested API payloads must be flattened into tabular rows before loading into relational tables:</w:t>
      </w:r>
    </w:p>
    <w:p w14:paraId="0B63899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pandas as pd</w:t>
      </w:r>
      <w:r>
        <w:rPr>
          <w:rFonts w:ascii="Consolas" w:hAnsi="Consolas"/>
          <w:color w:val="0F172A"/>
          <w:sz w:val="17"/>
        </w:rPr>
        <w:br/>
      </w:r>
      <w:r>
        <w:rPr>
          <w:rFonts w:ascii="Consolas" w:hAnsi="Consolas"/>
          <w:color w:val="0F172A"/>
          <w:sz w:val="17"/>
        </w:rPr>
        <w:br/>
        <w:t>api_payload = [</w:t>
      </w:r>
      <w:r>
        <w:rPr>
          <w:rFonts w:ascii="Consolas" w:hAnsi="Consolas"/>
          <w:color w:val="0F172A"/>
          <w:sz w:val="17"/>
        </w:rPr>
        <w:br/>
        <w:t xml:space="preserve">    {</w:t>
      </w:r>
      <w:r>
        <w:rPr>
          <w:rFonts w:ascii="Consolas" w:hAnsi="Consolas"/>
          <w:color w:val="0F172A"/>
          <w:sz w:val="17"/>
        </w:rPr>
        <w:br/>
        <w:t xml:space="preserve">        "id": 101,</w:t>
      </w:r>
      <w:r>
        <w:rPr>
          <w:rFonts w:ascii="Consolas" w:hAnsi="Consolas"/>
          <w:color w:val="0F172A"/>
          <w:sz w:val="17"/>
        </w:rPr>
        <w:br/>
        <w:t xml:space="preserve">        "name": "Acme Corp",</w:t>
      </w:r>
      <w:r>
        <w:rPr>
          <w:rFonts w:ascii="Consolas" w:hAnsi="Consolas"/>
          <w:color w:val="0F172A"/>
          <w:sz w:val="17"/>
        </w:rPr>
        <w:br/>
        <w:t xml:space="preserve">        "billing": {"city": "New York", "postal": "10001"},</w:t>
      </w:r>
      <w:r>
        <w:rPr>
          <w:rFonts w:ascii="Consolas" w:hAnsi="Consolas"/>
          <w:color w:val="0F172A"/>
          <w:sz w:val="17"/>
        </w:rPr>
        <w:br/>
        <w:t xml:space="preserve">        "contacts": [{"type": "email", "val": "admin@acme.com"}]</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 Flattens nested dictionaries with separator</w:t>
      </w:r>
      <w:r>
        <w:rPr>
          <w:rFonts w:ascii="Consolas" w:hAnsi="Consolas"/>
          <w:color w:val="0F172A"/>
          <w:sz w:val="17"/>
        </w:rPr>
        <w:br/>
        <w:t>df_flat = pd.json_normalize(</w:t>
      </w:r>
      <w:r>
        <w:rPr>
          <w:rFonts w:ascii="Consolas" w:hAnsi="Consolas"/>
          <w:color w:val="0F172A"/>
          <w:sz w:val="17"/>
        </w:rPr>
        <w:br/>
        <w:t xml:space="preserve">    api_payload, </w:t>
      </w:r>
      <w:r>
        <w:rPr>
          <w:rFonts w:ascii="Consolas" w:hAnsi="Consolas"/>
          <w:color w:val="0F172A"/>
          <w:sz w:val="17"/>
        </w:rPr>
        <w:br/>
        <w:t xml:space="preserve">    record_path=["contacts"], </w:t>
      </w:r>
      <w:r>
        <w:rPr>
          <w:rFonts w:ascii="Consolas" w:hAnsi="Consolas"/>
          <w:color w:val="0F172A"/>
          <w:sz w:val="17"/>
        </w:rPr>
        <w:br/>
        <w:t xml:space="preserve">    meta=["id", "name", ["billing", "city"], ["billing", "postal"]],</w:t>
      </w:r>
      <w:r>
        <w:rPr>
          <w:rFonts w:ascii="Consolas" w:hAnsi="Consolas"/>
          <w:color w:val="0F172A"/>
          <w:sz w:val="17"/>
        </w:rPr>
        <w:br/>
        <w:t xml:space="preserve">    sep="_"</w:t>
      </w:r>
      <w:r>
        <w:rPr>
          <w:rFonts w:ascii="Consolas" w:hAnsi="Consolas"/>
          <w:color w:val="0F172A"/>
          <w:sz w:val="17"/>
        </w:rPr>
        <w:br/>
        <w:t>)</w:t>
      </w:r>
      <w:r>
        <w:rPr>
          <w:rFonts w:ascii="Consolas" w:hAnsi="Consolas"/>
          <w:color w:val="0F172A"/>
          <w:sz w:val="17"/>
        </w:rPr>
        <w:br/>
        <w:t># Resulting columns: type, val, id, name, billing_city, billing_postal</w:t>
      </w:r>
    </w:p>
    <w:p w14:paraId="04A1BF7F" w14:textId="77777777" w:rsidR="00D7481C" w:rsidRDefault="00D7481C">
      <w:pPr>
        <w:pBdr>
          <w:bottom w:val="single" w:sz="6" w:space="1" w:color="CBD5E1"/>
        </w:pBdr>
        <w:spacing w:before="120" w:after="120"/>
      </w:pPr>
    </w:p>
    <w:p w14:paraId="4C3C1E9D" w14:textId="77777777" w:rsidR="00D7481C" w:rsidRDefault="00000000">
      <w:pPr>
        <w:keepNext/>
        <w:spacing w:before="320" w:after="120"/>
      </w:pPr>
      <w:r>
        <w:rPr>
          <w:b/>
          <w:color w:val="0F2C59"/>
          <w:sz w:val="36"/>
        </w:rPr>
        <w:t>Part 6: Required Deliverable: Complete Production Ingestion &amp; Database Loader</w:t>
      </w:r>
    </w:p>
    <w:p w14:paraId="396F3EB5" w14:textId="77777777" w:rsidR="00D7481C" w:rsidRDefault="00000000">
      <w:pPr>
        <w:keepNext/>
        <w:spacing w:before="200"/>
      </w:pPr>
      <w:r>
        <w:rPr>
          <w:b/>
          <w:color w:val="1E40AF"/>
          <w:sz w:val="24"/>
        </w:rPr>
        <w:t>Problem Statement</w:t>
      </w:r>
    </w:p>
    <w:p w14:paraId="7BC57F24" w14:textId="77777777" w:rsidR="00D7481C" w:rsidRDefault="00000000">
      <w:pPr>
        <w:spacing w:before="20"/>
      </w:pPr>
      <w:r>
        <w:t>Write a self-contained, enterprise-grade Python module that:</w:t>
      </w:r>
    </w:p>
    <w:p w14:paraId="62AB7CAA" w14:textId="77777777" w:rsidR="00D7481C" w:rsidRDefault="00000000">
      <w:pPr>
        <w:spacing w:before="20" w:after="40"/>
        <w:ind w:left="360"/>
      </w:pPr>
      <w:r>
        <w:rPr>
          <w:b/>
          <w:color w:val="3B82F6"/>
        </w:rPr>
        <w:t xml:space="preserve">• </w:t>
      </w:r>
      <w:r>
        <w:t>Authenticates against a paginated REST API endpoint.</w:t>
      </w:r>
    </w:p>
    <w:p w14:paraId="67DA77DF" w14:textId="77777777" w:rsidR="00D7481C" w:rsidRDefault="00000000">
      <w:pPr>
        <w:spacing w:before="20" w:after="40"/>
        <w:ind w:left="360"/>
      </w:pPr>
      <w:r>
        <w:rPr>
          <w:b/>
          <w:color w:val="3B82F6"/>
        </w:rPr>
        <w:t xml:space="preserve">• </w:t>
      </w:r>
      <w:r>
        <w:t>Iterates across pages using keyset/cursor pagination.</w:t>
      </w:r>
    </w:p>
    <w:p w14:paraId="4335985A" w14:textId="77777777" w:rsidR="00D7481C" w:rsidRDefault="00000000">
      <w:pPr>
        <w:spacing w:before="20" w:after="40"/>
        <w:ind w:left="360"/>
      </w:pPr>
      <w:r>
        <w:rPr>
          <w:b/>
          <w:color w:val="3B82F6"/>
        </w:rPr>
        <w:t xml:space="preserve">• </w:t>
      </w:r>
      <w:r>
        <w:t>Implements resilient retry logic with exponential backoff and jitter.</w:t>
      </w:r>
    </w:p>
    <w:p w14:paraId="7A229593" w14:textId="77777777" w:rsidR="00D7481C" w:rsidRDefault="00000000">
      <w:pPr>
        <w:spacing w:before="20" w:after="40"/>
        <w:ind w:left="360"/>
      </w:pPr>
      <w:r>
        <w:rPr>
          <w:b/>
          <w:color w:val="3B82F6"/>
        </w:rPr>
        <w:t xml:space="preserve">• </w:t>
      </w:r>
      <w:r>
        <w:t>Normalizes and validates incoming records.</w:t>
      </w:r>
    </w:p>
    <w:p w14:paraId="1BD1234A" w14:textId="77777777" w:rsidR="00D7481C" w:rsidRDefault="00000000">
      <w:pPr>
        <w:spacing w:before="20" w:after="40"/>
        <w:ind w:left="360"/>
      </w:pPr>
      <w:r>
        <w:rPr>
          <w:b/>
          <w:color w:val="3B82F6"/>
        </w:rPr>
        <w:t xml:space="preserve">• </w:t>
      </w:r>
      <w:r>
        <w:t>Performs an idempotent bulk upsert (</w:t>
      </w:r>
      <w:r>
        <w:rPr>
          <w:rFonts w:ascii="Consolas" w:hAnsi="Consolas"/>
          <w:color w:val="BE185D"/>
          <w:sz w:val="19"/>
        </w:rPr>
        <w:t>INSERT ... ON CONFLICT DO UPDATE</w:t>
      </w:r>
      <w:r>
        <w:t>) into a local SQLite/PostgreSQL database.</w:t>
      </w:r>
    </w:p>
    <w:p w14:paraId="41437D2A" w14:textId="77777777" w:rsidR="00D7481C" w:rsidRDefault="00000000">
      <w:pPr>
        <w:keepNext/>
        <w:spacing w:before="200"/>
      </w:pPr>
      <w:r>
        <w:rPr>
          <w:b/>
          <w:color w:val="1E40AF"/>
          <w:sz w:val="24"/>
        </w:rPr>
        <w:t>Production Solution Script</w:t>
      </w:r>
    </w:p>
    <w:p w14:paraId="55257F5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sqlite3</w:t>
      </w:r>
      <w:r>
        <w:rPr>
          <w:rFonts w:ascii="Consolas" w:hAnsi="Consolas"/>
          <w:color w:val="0F172A"/>
          <w:sz w:val="17"/>
        </w:rPr>
        <w:br/>
        <w:t>import time</w:t>
      </w:r>
      <w:r>
        <w:rPr>
          <w:rFonts w:ascii="Consolas" w:hAnsi="Consolas"/>
          <w:color w:val="0F172A"/>
          <w:sz w:val="17"/>
        </w:rPr>
        <w:br/>
      </w:r>
      <w:r>
        <w:rPr>
          <w:rFonts w:ascii="Consolas" w:hAnsi="Consolas"/>
          <w:color w:val="0F172A"/>
          <w:sz w:val="17"/>
        </w:rPr>
        <w:lastRenderedPageBreak/>
        <w:t>import random</w:t>
      </w:r>
      <w:r>
        <w:rPr>
          <w:rFonts w:ascii="Consolas" w:hAnsi="Consolas"/>
          <w:color w:val="0F172A"/>
          <w:sz w:val="17"/>
        </w:rPr>
        <w:br/>
        <w:t>import requests</w:t>
      </w:r>
      <w:r>
        <w:rPr>
          <w:rFonts w:ascii="Consolas" w:hAnsi="Consolas"/>
          <w:color w:val="0F172A"/>
          <w:sz w:val="17"/>
        </w:rPr>
        <w:br/>
        <w:t>from typing import Generator, Any</w:t>
      </w:r>
      <w:r>
        <w:rPr>
          <w:rFonts w:ascii="Consolas" w:hAnsi="Consolas"/>
          <w:color w:val="0F172A"/>
          <w:sz w:val="17"/>
        </w:rPr>
        <w:br/>
      </w:r>
      <w:r>
        <w:rPr>
          <w:rFonts w:ascii="Consolas" w:hAnsi="Consolas"/>
          <w:color w:val="0F172A"/>
          <w:sz w:val="17"/>
        </w:rPr>
        <w:br/>
        <w:t>class ResilientAPIClient:</w:t>
      </w:r>
      <w:r>
        <w:rPr>
          <w:rFonts w:ascii="Consolas" w:hAnsi="Consolas"/>
          <w:color w:val="0F172A"/>
          <w:sz w:val="17"/>
        </w:rPr>
        <w:br/>
        <w:t xml:space="preserve">    def __init__(self, base_url: str, api_token: str):</w:t>
      </w:r>
      <w:r>
        <w:rPr>
          <w:rFonts w:ascii="Consolas" w:hAnsi="Consolas"/>
          <w:color w:val="0F172A"/>
          <w:sz w:val="17"/>
        </w:rPr>
        <w:br/>
        <w:t xml:space="preserve">        self.base_url = base_url</w:t>
      </w:r>
      <w:r>
        <w:rPr>
          <w:rFonts w:ascii="Consolas" w:hAnsi="Consolas"/>
          <w:color w:val="0F172A"/>
          <w:sz w:val="17"/>
        </w:rPr>
        <w:br/>
        <w:t xml:space="preserve">        self.session = requests.Session()</w:t>
      </w:r>
      <w:r>
        <w:rPr>
          <w:rFonts w:ascii="Consolas" w:hAnsi="Consolas"/>
          <w:color w:val="0F172A"/>
          <w:sz w:val="17"/>
        </w:rPr>
        <w:br/>
        <w:t xml:space="preserve">        self.session.headers.update({</w:t>
      </w:r>
      <w:r>
        <w:rPr>
          <w:rFonts w:ascii="Consolas" w:hAnsi="Consolas"/>
          <w:color w:val="0F172A"/>
          <w:sz w:val="17"/>
        </w:rPr>
        <w:br/>
        <w:t xml:space="preserve">            "Authorization": f"Bearer {api_token}",</w:t>
      </w:r>
      <w:r>
        <w:rPr>
          <w:rFonts w:ascii="Consolas" w:hAnsi="Consolas"/>
          <w:color w:val="0F172A"/>
          <w:sz w:val="17"/>
        </w:rPr>
        <w:br/>
        <w:t xml:space="preserve">            "Accept": "application/json",</w:t>
      </w:r>
      <w:r>
        <w:rPr>
          <w:rFonts w:ascii="Consolas" w:hAnsi="Consolas"/>
          <w:color w:val="0F172A"/>
          <w:sz w:val="17"/>
        </w:rPr>
        <w:br/>
        <w:t xml:space="preserve">            "User-Agent": "EnterpriseDataIngestion/2.0"</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def fetch_page_with_retry(self, endpoint: str, params: dict, max_retries: int = 4) -&gt; dict:</w:t>
      </w:r>
      <w:r>
        <w:rPr>
          <w:rFonts w:ascii="Consolas" w:hAnsi="Consolas"/>
          <w:color w:val="0F172A"/>
          <w:sz w:val="17"/>
        </w:rPr>
        <w:br/>
        <w:t xml:space="preserve">        url = f"{self.base_url}{endpoint}"</w:t>
      </w:r>
      <w:r>
        <w:rPr>
          <w:rFonts w:ascii="Consolas" w:hAnsi="Consolas"/>
          <w:color w:val="0F172A"/>
          <w:sz w:val="17"/>
        </w:rPr>
        <w:br/>
        <w:t xml:space="preserve">        for attempt in range(max_retries):</w:t>
      </w:r>
      <w:r>
        <w:rPr>
          <w:rFonts w:ascii="Consolas" w:hAnsi="Consolas"/>
          <w:color w:val="0F172A"/>
          <w:sz w:val="17"/>
        </w:rPr>
        <w:br/>
        <w:t xml:space="preserve">            try:</w:t>
      </w:r>
      <w:r>
        <w:rPr>
          <w:rFonts w:ascii="Consolas" w:hAnsi="Consolas"/>
          <w:color w:val="0F172A"/>
          <w:sz w:val="17"/>
        </w:rPr>
        <w:br/>
        <w:t xml:space="preserve">                response = self.session.get(url, params=params, timeout=(3.05, 10.0))</w:t>
      </w:r>
      <w:r>
        <w:rPr>
          <w:rFonts w:ascii="Consolas" w:hAnsi="Consolas"/>
          <w:color w:val="0F172A"/>
          <w:sz w:val="17"/>
        </w:rPr>
        <w:br/>
        <w:t xml:space="preserve">                </w:t>
      </w:r>
      <w:r>
        <w:rPr>
          <w:rFonts w:ascii="Consolas" w:hAnsi="Consolas"/>
          <w:color w:val="0F172A"/>
          <w:sz w:val="17"/>
        </w:rPr>
        <w:br/>
        <w:t xml:space="preserve">                if response.status_code == 429:</w:t>
      </w:r>
      <w:r>
        <w:rPr>
          <w:rFonts w:ascii="Consolas" w:hAnsi="Consolas"/>
          <w:color w:val="0F172A"/>
          <w:sz w:val="17"/>
        </w:rPr>
        <w:br/>
        <w:t xml:space="preserve">                    delay = float(response.headers.get("Retry-After", 2 ** attempt + random.random()))</w:t>
      </w:r>
      <w:r>
        <w:rPr>
          <w:rFonts w:ascii="Consolas" w:hAnsi="Consolas"/>
          <w:color w:val="0F172A"/>
          <w:sz w:val="17"/>
        </w:rPr>
        <w:br/>
        <w:t xml:space="preserve">                    time.sleep(delay)</w:t>
      </w:r>
      <w:r>
        <w:rPr>
          <w:rFonts w:ascii="Consolas" w:hAnsi="Consolas"/>
          <w:color w:val="0F172A"/>
          <w:sz w:val="17"/>
        </w:rPr>
        <w:br/>
        <w:t xml:space="preserve">                    continue</w:t>
      </w:r>
      <w:r>
        <w:rPr>
          <w:rFonts w:ascii="Consolas" w:hAnsi="Consolas"/>
          <w:color w:val="0F172A"/>
          <w:sz w:val="17"/>
        </w:rPr>
        <w:br/>
        <w:t xml:space="preserve">                    </w:t>
      </w:r>
      <w:r>
        <w:rPr>
          <w:rFonts w:ascii="Consolas" w:hAnsi="Consolas"/>
          <w:color w:val="0F172A"/>
          <w:sz w:val="17"/>
        </w:rPr>
        <w:br/>
        <w:t xml:space="preserve">                if response.status_code &gt;= 500:</w:t>
      </w:r>
      <w:r>
        <w:rPr>
          <w:rFonts w:ascii="Consolas" w:hAnsi="Consolas"/>
          <w:color w:val="0F172A"/>
          <w:sz w:val="17"/>
        </w:rPr>
        <w:br/>
        <w:t xml:space="preserve">                    delay = (2 ** attempt) + random.uniform(0.1, 1.0)</w:t>
      </w:r>
      <w:r>
        <w:rPr>
          <w:rFonts w:ascii="Consolas" w:hAnsi="Consolas"/>
          <w:color w:val="0F172A"/>
          <w:sz w:val="17"/>
        </w:rPr>
        <w:br/>
        <w:t xml:space="preserve">                    time.sleep(delay)</w:t>
      </w:r>
      <w:r>
        <w:rPr>
          <w:rFonts w:ascii="Consolas" w:hAnsi="Consolas"/>
          <w:color w:val="0F172A"/>
          <w:sz w:val="17"/>
        </w:rPr>
        <w:br/>
        <w:t xml:space="preserve">                    continue</w:t>
      </w:r>
      <w:r>
        <w:rPr>
          <w:rFonts w:ascii="Consolas" w:hAnsi="Consolas"/>
          <w:color w:val="0F172A"/>
          <w:sz w:val="17"/>
        </w:rPr>
        <w:br/>
      </w:r>
      <w:r>
        <w:rPr>
          <w:rFonts w:ascii="Consolas" w:hAnsi="Consolas"/>
          <w:color w:val="0F172A"/>
          <w:sz w:val="17"/>
        </w:rPr>
        <w:br/>
        <w:t xml:space="preserve">                response.raise_for_status()</w:t>
      </w:r>
      <w:r>
        <w:rPr>
          <w:rFonts w:ascii="Consolas" w:hAnsi="Consolas"/>
          <w:color w:val="0F172A"/>
          <w:sz w:val="17"/>
        </w:rPr>
        <w:br/>
        <w:t xml:space="preserve">                return response.json()</w:t>
      </w:r>
      <w:r>
        <w:rPr>
          <w:rFonts w:ascii="Consolas" w:hAnsi="Consolas"/>
          <w:color w:val="0F172A"/>
          <w:sz w:val="17"/>
        </w:rPr>
        <w:br/>
      </w:r>
      <w:r>
        <w:rPr>
          <w:rFonts w:ascii="Consolas" w:hAnsi="Consolas"/>
          <w:color w:val="0F172A"/>
          <w:sz w:val="17"/>
        </w:rPr>
        <w:br/>
        <w:t xml:space="preserve">            except (requests.ConnectionError, requests.Timeout) as err:</w:t>
      </w:r>
      <w:r>
        <w:rPr>
          <w:rFonts w:ascii="Consolas" w:hAnsi="Consolas"/>
          <w:color w:val="0F172A"/>
          <w:sz w:val="17"/>
        </w:rPr>
        <w:br/>
        <w:t xml:space="preserve">                if attempt == max_retries - 1:</w:t>
      </w:r>
      <w:r>
        <w:rPr>
          <w:rFonts w:ascii="Consolas" w:hAnsi="Consolas"/>
          <w:color w:val="0F172A"/>
          <w:sz w:val="17"/>
        </w:rPr>
        <w:br/>
        <w:t xml:space="preserve">                    raise err</w:t>
      </w:r>
      <w:r>
        <w:rPr>
          <w:rFonts w:ascii="Consolas" w:hAnsi="Consolas"/>
          <w:color w:val="0F172A"/>
          <w:sz w:val="17"/>
        </w:rPr>
        <w:br/>
        <w:t xml:space="preserve">                time.sleep((2 ** attempt) + random.uniform(0.1, 1.0))</w:t>
      </w:r>
      <w:r>
        <w:rPr>
          <w:rFonts w:ascii="Consolas" w:hAnsi="Consolas"/>
          <w:color w:val="0F172A"/>
          <w:sz w:val="17"/>
        </w:rPr>
        <w:br/>
      </w:r>
      <w:r>
        <w:rPr>
          <w:rFonts w:ascii="Consolas" w:hAnsi="Consolas"/>
          <w:color w:val="0F172A"/>
          <w:sz w:val="17"/>
        </w:rPr>
        <w:br/>
        <w:t xml:space="preserve">        raise RuntimeError("Failed to fetch API page after maximum retries.")</w:t>
      </w:r>
      <w:r>
        <w:rPr>
          <w:rFonts w:ascii="Consolas" w:hAnsi="Consolas"/>
          <w:color w:val="0F172A"/>
          <w:sz w:val="17"/>
        </w:rPr>
        <w:br/>
      </w:r>
      <w:r>
        <w:rPr>
          <w:rFonts w:ascii="Consolas" w:hAnsi="Consolas"/>
          <w:color w:val="0F172A"/>
          <w:sz w:val="17"/>
        </w:rPr>
        <w:br/>
        <w:t xml:space="preserve">    def stream_all_records(self, endpoint: str) -&gt; Generator[dict, None, None]:</w:t>
      </w:r>
      <w:r>
        <w:rPr>
          <w:rFonts w:ascii="Consolas" w:hAnsi="Consolas"/>
          <w:color w:val="0F172A"/>
          <w:sz w:val="17"/>
        </w:rPr>
        <w:br/>
        <w:t xml:space="preserve">        """Paginates through API records lazily using cursor pagination."""</w:t>
      </w:r>
      <w:r>
        <w:rPr>
          <w:rFonts w:ascii="Consolas" w:hAnsi="Consolas"/>
          <w:color w:val="0F172A"/>
          <w:sz w:val="17"/>
        </w:rPr>
        <w:br/>
        <w:t xml:space="preserve">        cursor = None</w:t>
      </w:r>
      <w:r>
        <w:rPr>
          <w:rFonts w:ascii="Consolas" w:hAnsi="Consolas"/>
          <w:color w:val="0F172A"/>
          <w:sz w:val="17"/>
        </w:rPr>
        <w:br/>
        <w:t xml:space="preserve">        has_more = True</w:t>
      </w:r>
      <w:r>
        <w:rPr>
          <w:rFonts w:ascii="Consolas" w:hAnsi="Consolas"/>
          <w:color w:val="0F172A"/>
          <w:sz w:val="17"/>
        </w:rPr>
        <w:br/>
      </w:r>
      <w:r>
        <w:rPr>
          <w:rFonts w:ascii="Consolas" w:hAnsi="Consolas"/>
          <w:color w:val="0F172A"/>
          <w:sz w:val="17"/>
        </w:rPr>
        <w:br/>
        <w:t xml:space="preserve">        while has_more:</w:t>
      </w:r>
      <w:r>
        <w:rPr>
          <w:rFonts w:ascii="Consolas" w:hAnsi="Consolas"/>
          <w:color w:val="0F172A"/>
          <w:sz w:val="17"/>
        </w:rPr>
        <w:br/>
        <w:t xml:space="preserve">            params = {"limit": 50}</w:t>
      </w:r>
      <w:r>
        <w:rPr>
          <w:rFonts w:ascii="Consolas" w:hAnsi="Consolas"/>
          <w:color w:val="0F172A"/>
          <w:sz w:val="17"/>
        </w:rPr>
        <w:br/>
        <w:t xml:space="preserve">            if cursor:</w:t>
      </w:r>
      <w:r>
        <w:rPr>
          <w:rFonts w:ascii="Consolas" w:hAnsi="Consolas"/>
          <w:color w:val="0F172A"/>
          <w:sz w:val="17"/>
        </w:rPr>
        <w:br/>
        <w:t xml:space="preserve">                params["cursor"] = cursor</w:t>
      </w:r>
      <w:r>
        <w:rPr>
          <w:rFonts w:ascii="Consolas" w:hAnsi="Consolas"/>
          <w:color w:val="0F172A"/>
          <w:sz w:val="17"/>
        </w:rPr>
        <w:br/>
      </w:r>
      <w:r>
        <w:rPr>
          <w:rFonts w:ascii="Consolas" w:hAnsi="Consolas"/>
          <w:color w:val="0F172A"/>
          <w:sz w:val="17"/>
        </w:rPr>
        <w:br/>
        <w:t xml:space="preserve">            payload = self.fetch_page_with_retry(endpoint, params)</w:t>
      </w:r>
      <w:r>
        <w:rPr>
          <w:rFonts w:ascii="Consolas" w:hAnsi="Consolas"/>
          <w:color w:val="0F172A"/>
          <w:sz w:val="17"/>
        </w:rPr>
        <w:br/>
        <w:t xml:space="preserve">            data_records = payload.get("data", [])</w:t>
      </w:r>
      <w:r>
        <w:rPr>
          <w:rFonts w:ascii="Consolas" w:hAnsi="Consolas"/>
          <w:color w:val="0F172A"/>
          <w:sz w:val="17"/>
        </w:rPr>
        <w:br/>
        <w:t xml:space="preserve">            for record in data_records:</w:t>
      </w:r>
      <w:r>
        <w:rPr>
          <w:rFonts w:ascii="Consolas" w:hAnsi="Consolas"/>
          <w:color w:val="0F172A"/>
          <w:sz w:val="17"/>
        </w:rPr>
        <w:br/>
        <w:t xml:space="preserve">                yield record</w:t>
      </w:r>
      <w:r>
        <w:rPr>
          <w:rFonts w:ascii="Consolas" w:hAnsi="Consolas"/>
          <w:color w:val="0F172A"/>
          <w:sz w:val="17"/>
        </w:rPr>
        <w:br/>
      </w:r>
      <w:r>
        <w:rPr>
          <w:rFonts w:ascii="Consolas" w:hAnsi="Consolas"/>
          <w:color w:val="0F172A"/>
          <w:sz w:val="17"/>
        </w:rPr>
        <w:br/>
        <w:t xml:space="preserve">            cursor = payload.get("next_cursor")</w:t>
      </w:r>
      <w:r>
        <w:rPr>
          <w:rFonts w:ascii="Consolas" w:hAnsi="Consolas"/>
          <w:color w:val="0F172A"/>
          <w:sz w:val="17"/>
        </w:rPr>
        <w:br/>
        <w:t xml:space="preserve">            has_more = payload.get("has_more", False) and (cursor is not None)</w:t>
      </w:r>
      <w:r>
        <w:rPr>
          <w:rFonts w:ascii="Consolas" w:hAnsi="Consolas"/>
          <w:color w:val="0F172A"/>
          <w:sz w:val="17"/>
        </w:rPr>
        <w:br/>
      </w:r>
      <w:r>
        <w:rPr>
          <w:rFonts w:ascii="Consolas" w:hAnsi="Consolas"/>
          <w:color w:val="0F172A"/>
          <w:sz w:val="17"/>
        </w:rPr>
        <w:br/>
      </w:r>
      <w:r>
        <w:rPr>
          <w:rFonts w:ascii="Consolas" w:hAnsi="Consolas"/>
          <w:color w:val="0F172A"/>
          <w:sz w:val="17"/>
        </w:rPr>
        <w:br/>
        <w:t>class DatabaseStagingPipeline:</w:t>
      </w:r>
      <w:r>
        <w:rPr>
          <w:rFonts w:ascii="Consolas" w:hAnsi="Consolas"/>
          <w:color w:val="0F172A"/>
          <w:sz w:val="17"/>
        </w:rPr>
        <w:br/>
        <w:t xml:space="preserve">    def __init__(self, db_path: str = "ingestion_warehouse.db"):</w:t>
      </w:r>
      <w:r>
        <w:rPr>
          <w:rFonts w:ascii="Consolas" w:hAnsi="Consolas"/>
          <w:color w:val="0F172A"/>
          <w:sz w:val="17"/>
        </w:rPr>
        <w:br/>
        <w:t xml:space="preserve">        self.conn = sqlite3.connect(db_path)</w:t>
      </w:r>
      <w:r>
        <w:rPr>
          <w:rFonts w:ascii="Consolas" w:hAnsi="Consolas"/>
          <w:color w:val="0F172A"/>
          <w:sz w:val="17"/>
        </w:rPr>
        <w:br/>
        <w:t xml:space="preserve">        self._init_schema()</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 xml:space="preserve">    def _init_schema(self):</w:t>
      </w:r>
      <w:r>
        <w:rPr>
          <w:rFonts w:ascii="Consolas" w:hAnsi="Consolas"/>
          <w:color w:val="0F172A"/>
          <w:sz w:val="17"/>
        </w:rPr>
        <w:br/>
        <w:t xml:space="preserve">        with self.conn:</w:t>
      </w:r>
      <w:r>
        <w:rPr>
          <w:rFonts w:ascii="Consolas" w:hAnsi="Consolas"/>
          <w:color w:val="0F172A"/>
          <w:sz w:val="17"/>
        </w:rPr>
        <w:br/>
        <w:t xml:space="preserve">            self.conn.execute("""</w:t>
      </w:r>
      <w:r>
        <w:rPr>
          <w:rFonts w:ascii="Consolas" w:hAnsi="Consolas"/>
          <w:color w:val="0F172A"/>
          <w:sz w:val="17"/>
        </w:rPr>
        <w:br/>
        <w:t xml:space="preserve">                CREATE TABLE IF NOT EXISTS api_orders (</w:t>
      </w:r>
      <w:r>
        <w:rPr>
          <w:rFonts w:ascii="Consolas" w:hAnsi="Consolas"/>
          <w:color w:val="0F172A"/>
          <w:sz w:val="17"/>
        </w:rPr>
        <w:br/>
        <w:t xml:space="preserve">                    order_id TEXT PRIMARY KEY,</w:t>
      </w:r>
      <w:r>
        <w:rPr>
          <w:rFonts w:ascii="Consolas" w:hAnsi="Consolas"/>
          <w:color w:val="0F172A"/>
          <w:sz w:val="17"/>
        </w:rPr>
        <w:br/>
        <w:t xml:space="preserve">                    customer_id TEXT NOT NULL,</w:t>
      </w:r>
      <w:r>
        <w:rPr>
          <w:rFonts w:ascii="Consolas" w:hAnsi="Consolas"/>
          <w:color w:val="0F172A"/>
          <w:sz w:val="17"/>
        </w:rPr>
        <w:br/>
        <w:t xml:space="preserve">                    order_status TEXT NOT NULL,</w:t>
      </w:r>
      <w:r>
        <w:rPr>
          <w:rFonts w:ascii="Consolas" w:hAnsi="Consolas"/>
          <w:color w:val="0F172A"/>
          <w:sz w:val="17"/>
        </w:rPr>
        <w:br/>
        <w:t xml:space="preserve">                    amount REAL NOT NULL,</w:t>
      </w:r>
      <w:r>
        <w:rPr>
          <w:rFonts w:ascii="Consolas" w:hAnsi="Consolas"/>
          <w:color w:val="0F172A"/>
          <w:sz w:val="17"/>
        </w:rPr>
        <w:br/>
        <w:t xml:space="preserve">                    created_at TEXT NOT NULL,</w:t>
      </w:r>
      <w:r>
        <w:rPr>
          <w:rFonts w:ascii="Consolas" w:hAnsi="Consolas"/>
          <w:color w:val="0F172A"/>
          <w:sz w:val="17"/>
        </w:rPr>
        <w:br/>
        <w:t xml:space="preserve">                    ingested_at TIMESTAMP DEFAULT CURRENT_TIMESTAMP</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def upsert_batch(self, records: list[dict]):</w:t>
      </w:r>
      <w:r>
        <w:rPr>
          <w:rFonts w:ascii="Consolas" w:hAnsi="Consolas"/>
          <w:color w:val="0F172A"/>
          <w:sz w:val="17"/>
        </w:rPr>
        <w:br/>
        <w:t xml:space="preserve">        """Idempotent upsert: Updates existing records if order_id already exists."""</w:t>
      </w:r>
      <w:r>
        <w:rPr>
          <w:rFonts w:ascii="Consolas" w:hAnsi="Consolas"/>
          <w:color w:val="0F172A"/>
          <w:sz w:val="17"/>
        </w:rPr>
        <w:br/>
        <w:t xml:space="preserve">        sql = """</w:t>
      </w:r>
      <w:r>
        <w:rPr>
          <w:rFonts w:ascii="Consolas" w:hAnsi="Consolas"/>
          <w:color w:val="0F172A"/>
          <w:sz w:val="17"/>
        </w:rPr>
        <w:br/>
        <w:t xml:space="preserve">            INSERT INTO api_orders (order_id, customer_id, order_status, amount, created_at)</w:t>
      </w:r>
      <w:r>
        <w:rPr>
          <w:rFonts w:ascii="Consolas" w:hAnsi="Consolas"/>
          <w:color w:val="0F172A"/>
          <w:sz w:val="17"/>
        </w:rPr>
        <w:br/>
        <w:t xml:space="preserve">            VALUES (?, ?, ?, ?, ?)</w:t>
      </w:r>
      <w:r>
        <w:rPr>
          <w:rFonts w:ascii="Consolas" w:hAnsi="Consolas"/>
          <w:color w:val="0F172A"/>
          <w:sz w:val="17"/>
        </w:rPr>
        <w:br/>
        <w:t xml:space="preserve">            ON CONFLICT(order_id) DO UPDATE SET</w:t>
      </w:r>
      <w:r>
        <w:rPr>
          <w:rFonts w:ascii="Consolas" w:hAnsi="Consolas"/>
          <w:color w:val="0F172A"/>
          <w:sz w:val="17"/>
        </w:rPr>
        <w:br/>
        <w:t xml:space="preserve">                customer_id = excluded.customer_id,</w:t>
      </w:r>
      <w:r>
        <w:rPr>
          <w:rFonts w:ascii="Consolas" w:hAnsi="Consolas"/>
          <w:color w:val="0F172A"/>
          <w:sz w:val="17"/>
        </w:rPr>
        <w:br/>
        <w:t xml:space="preserve">                order_status = excluded.order_status,</w:t>
      </w:r>
      <w:r>
        <w:rPr>
          <w:rFonts w:ascii="Consolas" w:hAnsi="Consolas"/>
          <w:color w:val="0F172A"/>
          <w:sz w:val="17"/>
        </w:rPr>
        <w:br/>
        <w:t xml:space="preserve">                amount = excluded.amount,</w:t>
      </w:r>
      <w:r>
        <w:rPr>
          <w:rFonts w:ascii="Consolas" w:hAnsi="Consolas"/>
          <w:color w:val="0F172A"/>
          <w:sz w:val="17"/>
        </w:rPr>
        <w:br/>
        <w:t xml:space="preserve">                ingested_at = CURRENT_TIMESTAMP;</w:t>
      </w:r>
      <w:r>
        <w:rPr>
          <w:rFonts w:ascii="Consolas" w:hAnsi="Consolas"/>
          <w:color w:val="0F172A"/>
          <w:sz w:val="17"/>
        </w:rPr>
        <w:br/>
        <w:t xml:space="preserve">        """</w:t>
      </w:r>
      <w:r>
        <w:rPr>
          <w:rFonts w:ascii="Consolas" w:hAnsi="Consolas"/>
          <w:color w:val="0F172A"/>
          <w:sz w:val="17"/>
        </w:rPr>
        <w:br/>
        <w:t xml:space="preserve">        formatted_rows = [</w:t>
      </w:r>
      <w:r>
        <w:rPr>
          <w:rFonts w:ascii="Consolas" w:hAnsi="Consolas"/>
          <w:color w:val="0F172A"/>
          <w:sz w:val="17"/>
        </w:rPr>
        <w:br/>
        <w:t xml:space="preserve">            (</w:t>
      </w:r>
      <w:r>
        <w:rPr>
          <w:rFonts w:ascii="Consolas" w:hAnsi="Consolas"/>
          <w:color w:val="0F172A"/>
          <w:sz w:val="17"/>
        </w:rPr>
        <w:br/>
        <w:t xml:space="preserve">                r["id"],</w:t>
      </w:r>
      <w:r>
        <w:rPr>
          <w:rFonts w:ascii="Consolas" w:hAnsi="Consolas"/>
          <w:color w:val="0F172A"/>
          <w:sz w:val="17"/>
        </w:rPr>
        <w:br/>
        <w:t xml:space="preserve">                r["customer_id"],</w:t>
      </w:r>
      <w:r>
        <w:rPr>
          <w:rFonts w:ascii="Consolas" w:hAnsi="Consolas"/>
          <w:color w:val="0F172A"/>
          <w:sz w:val="17"/>
        </w:rPr>
        <w:br/>
        <w:t xml:space="preserve">                r["status"],</w:t>
      </w:r>
      <w:r>
        <w:rPr>
          <w:rFonts w:ascii="Consolas" w:hAnsi="Consolas"/>
          <w:color w:val="0F172A"/>
          <w:sz w:val="17"/>
        </w:rPr>
        <w:br/>
        <w:t xml:space="preserve">                float(r["amount"]),</w:t>
      </w:r>
      <w:r>
        <w:rPr>
          <w:rFonts w:ascii="Consolas" w:hAnsi="Consolas"/>
          <w:color w:val="0F172A"/>
          <w:sz w:val="17"/>
        </w:rPr>
        <w:br/>
        <w:t xml:space="preserve">                r["created_at"]</w:t>
      </w:r>
      <w:r>
        <w:rPr>
          <w:rFonts w:ascii="Consolas" w:hAnsi="Consolas"/>
          <w:color w:val="0F172A"/>
          <w:sz w:val="17"/>
        </w:rPr>
        <w:br/>
        <w:t xml:space="preserve">            )</w:t>
      </w:r>
      <w:r>
        <w:rPr>
          <w:rFonts w:ascii="Consolas" w:hAnsi="Consolas"/>
          <w:color w:val="0F172A"/>
          <w:sz w:val="17"/>
        </w:rPr>
        <w:br/>
        <w:t xml:space="preserve">            for r in records</w:t>
      </w:r>
      <w:r>
        <w:rPr>
          <w:rFonts w:ascii="Consolas" w:hAnsi="Consolas"/>
          <w:color w:val="0F172A"/>
          <w:sz w:val="17"/>
        </w:rPr>
        <w:br/>
        <w:t xml:space="preserve">        ]</w:t>
      </w:r>
      <w:r>
        <w:rPr>
          <w:rFonts w:ascii="Consolas" w:hAnsi="Consolas"/>
          <w:color w:val="0F172A"/>
          <w:sz w:val="17"/>
        </w:rPr>
        <w:br/>
        <w:t xml:space="preserve">        with self.conn:</w:t>
      </w:r>
      <w:r>
        <w:rPr>
          <w:rFonts w:ascii="Consolas" w:hAnsi="Consolas"/>
          <w:color w:val="0F172A"/>
          <w:sz w:val="17"/>
        </w:rPr>
        <w:br/>
        <w:t xml:space="preserve">            self.conn.executemany(sql, formatted_rows)</w:t>
      </w:r>
      <w:r>
        <w:rPr>
          <w:rFonts w:ascii="Consolas" w:hAnsi="Consolas"/>
          <w:color w:val="0F172A"/>
          <w:sz w:val="17"/>
        </w:rPr>
        <w:br/>
      </w:r>
      <w:r>
        <w:rPr>
          <w:rFonts w:ascii="Consolas" w:hAnsi="Consolas"/>
          <w:color w:val="0F172A"/>
          <w:sz w:val="17"/>
        </w:rPr>
        <w:br/>
        <w:t xml:space="preserve">    def close(self):</w:t>
      </w:r>
      <w:r>
        <w:rPr>
          <w:rFonts w:ascii="Consolas" w:hAnsi="Consolas"/>
          <w:color w:val="0F172A"/>
          <w:sz w:val="17"/>
        </w:rPr>
        <w:br/>
        <w:t xml:space="preserve">        self.conn.close()</w:t>
      </w:r>
      <w:r>
        <w:rPr>
          <w:rFonts w:ascii="Consolas" w:hAnsi="Consolas"/>
          <w:color w:val="0F172A"/>
          <w:sz w:val="17"/>
        </w:rPr>
        <w:br/>
      </w:r>
      <w:r>
        <w:rPr>
          <w:rFonts w:ascii="Consolas" w:hAnsi="Consolas"/>
          <w:color w:val="0F172A"/>
          <w:sz w:val="17"/>
        </w:rPr>
        <w:br/>
      </w:r>
      <w:r>
        <w:rPr>
          <w:rFonts w:ascii="Consolas" w:hAnsi="Consolas"/>
          <w:color w:val="0F172A"/>
          <w:sz w:val="17"/>
        </w:rPr>
        <w:br/>
        <w:t>def run_pipeline(api_client: ResilientAPIClient, pipeline: DatabaseStagingPipeline):</w:t>
      </w:r>
      <w:r>
        <w:rPr>
          <w:rFonts w:ascii="Consolas" w:hAnsi="Consolas"/>
          <w:color w:val="0F172A"/>
          <w:sz w:val="17"/>
        </w:rPr>
        <w:br/>
        <w:t xml:space="preserve">    batch = []</w:t>
      </w:r>
      <w:r>
        <w:rPr>
          <w:rFonts w:ascii="Consolas" w:hAnsi="Consolas"/>
          <w:color w:val="0F172A"/>
          <w:sz w:val="17"/>
        </w:rPr>
        <w:br/>
        <w:t xml:space="preserve">    batch_size = 100</w:t>
      </w:r>
      <w:r>
        <w:rPr>
          <w:rFonts w:ascii="Consolas" w:hAnsi="Consolas"/>
          <w:color w:val="0F172A"/>
          <w:sz w:val="17"/>
        </w:rPr>
        <w:br/>
        <w:t xml:space="preserve">    total_ingested = 0</w:t>
      </w:r>
      <w:r>
        <w:rPr>
          <w:rFonts w:ascii="Consolas" w:hAnsi="Consolas"/>
          <w:color w:val="0F172A"/>
          <w:sz w:val="17"/>
        </w:rPr>
        <w:br/>
      </w:r>
      <w:r>
        <w:rPr>
          <w:rFonts w:ascii="Consolas" w:hAnsi="Consolas"/>
          <w:color w:val="0F172A"/>
          <w:sz w:val="17"/>
        </w:rPr>
        <w:br/>
        <w:t xml:space="preserve">    print("Initiating resilient API streaming ingestion...")</w:t>
      </w:r>
      <w:r>
        <w:rPr>
          <w:rFonts w:ascii="Consolas" w:hAnsi="Consolas"/>
          <w:color w:val="0F172A"/>
          <w:sz w:val="17"/>
        </w:rPr>
        <w:br/>
        <w:t xml:space="preserve">    for record in api_client.stream_all_records("/v1/transactions"):</w:t>
      </w:r>
      <w:r>
        <w:rPr>
          <w:rFonts w:ascii="Consolas" w:hAnsi="Consolas"/>
          <w:color w:val="0F172A"/>
          <w:sz w:val="17"/>
        </w:rPr>
        <w:br/>
        <w:t xml:space="preserve">        batch.append(record)</w:t>
      </w:r>
      <w:r>
        <w:rPr>
          <w:rFonts w:ascii="Consolas" w:hAnsi="Consolas"/>
          <w:color w:val="0F172A"/>
          <w:sz w:val="17"/>
        </w:rPr>
        <w:br/>
        <w:t xml:space="preserve">        if len(batch) &gt;= batch_size:</w:t>
      </w:r>
      <w:r>
        <w:rPr>
          <w:rFonts w:ascii="Consolas" w:hAnsi="Consolas"/>
          <w:color w:val="0F172A"/>
          <w:sz w:val="17"/>
        </w:rPr>
        <w:br/>
        <w:t xml:space="preserve">            pipeline.upsert_batch(batch)</w:t>
      </w:r>
      <w:r>
        <w:rPr>
          <w:rFonts w:ascii="Consolas" w:hAnsi="Consolas"/>
          <w:color w:val="0F172A"/>
          <w:sz w:val="17"/>
        </w:rPr>
        <w:br/>
        <w:t xml:space="preserve">            total_ingested += len(batch)</w:t>
      </w:r>
      <w:r>
        <w:rPr>
          <w:rFonts w:ascii="Consolas" w:hAnsi="Consolas"/>
          <w:color w:val="0F172A"/>
          <w:sz w:val="17"/>
        </w:rPr>
        <w:br/>
        <w:t xml:space="preserve">            print(f"Upserted {total_ingested} records into database.")</w:t>
      </w:r>
      <w:r>
        <w:rPr>
          <w:rFonts w:ascii="Consolas" w:hAnsi="Consolas"/>
          <w:color w:val="0F172A"/>
          <w:sz w:val="17"/>
        </w:rPr>
        <w:br/>
        <w:t xml:space="preserve">            batch = []</w:t>
      </w:r>
      <w:r>
        <w:rPr>
          <w:rFonts w:ascii="Consolas" w:hAnsi="Consolas"/>
          <w:color w:val="0F172A"/>
          <w:sz w:val="17"/>
        </w:rPr>
        <w:br/>
      </w:r>
      <w:r>
        <w:rPr>
          <w:rFonts w:ascii="Consolas" w:hAnsi="Consolas"/>
          <w:color w:val="0F172A"/>
          <w:sz w:val="17"/>
        </w:rPr>
        <w:br/>
        <w:t xml:space="preserve">    if batch:</w:t>
      </w:r>
      <w:r>
        <w:rPr>
          <w:rFonts w:ascii="Consolas" w:hAnsi="Consolas"/>
          <w:color w:val="0F172A"/>
          <w:sz w:val="17"/>
        </w:rPr>
        <w:br/>
        <w:t xml:space="preserve">        pipeline.upsert_batch(batch)</w:t>
      </w:r>
      <w:r>
        <w:rPr>
          <w:rFonts w:ascii="Consolas" w:hAnsi="Consolas"/>
          <w:color w:val="0F172A"/>
          <w:sz w:val="17"/>
        </w:rPr>
        <w:br/>
        <w:t xml:space="preserve">        total_ingested += len(batch)</w:t>
      </w:r>
      <w:r>
        <w:rPr>
          <w:rFonts w:ascii="Consolas" w:hAnsi="Consolas"/>
          <w:color w:val="0F172A"/>
          <w:sz w:val="17"/>
        </w:rPr>
        <w:br/>
      </w:r>
      <w:r>
        <w:rPr>
          <w:rFonts w:ascii="Consolas" w:hAnsi="Consolas"/>
          <w:color w:val="0F172A"/>
          <w:sz w:val="17"/>
        </w:rPr>
        <w:br/>
        <w:t xml:space="preserve">    print(f"Pipeline complete. Total records ingested: {total_ingested}")</w:t>
      </w:r>
    </w:p>
    <w:p w14:paraId="1A92E03C" w14:textId="77777777" w:rsidR="00D7481C" w:rsidRDefault="00D7481C">
      <w:pPr>
        <w:pBdr>
          <w:bottom w:val="single" w:sz="6" w:space="1" w:color="CBD5E1"/>
        </w:pBdr>
        <w:spacing w:before="120" w:after="120"/>
      </w:pPr>
    </w:p>
    <w:p w14:paraId="0FB1170C" w14:textId="77777777" w:rsidR="00D7481C" w:rsidRDefault="00000000">
      <w:pPr>
        <w:keepNext/>
        <w:spacing w:before="320" w:after="120"/>
      </w:pPr>
      <w:r>
        <w:rPr>
          <w:b/>
          <w:color w:val="0F2C59"/>
          <w:sz w:val="36"/>
        </w:rPr>
        <w:lastRenderedPageBreak/>
        <w:t>Part 7: Structured Interview Question Bank</w:t>
      </w:r>
    </w:p>
    <w:p w14:paraId="17CDD225" w14:textId="77777777" w:rsidR="00D7481C" w:rsidRDefault="00000000">
      <w:pPr>
        <w:keepNext/>
        <w:spacing w:before="200"/>
      </w:pPr>
      <w:r>
        <w:rPr>
          <w:b/>
          <w:color w:val="1E40AF"/>
          <w:sz w:val="24"/>
        </w:rPr>
        <w:t>Q1: What is the difference between PUT and PATCH in RESTful APIs?</w:t>
      </w:r>
    </w:p>
    <w:p w14:paraId="4E03A46A" w14:textId="77777777" w:rsidR="00D7481C" w:rsidRDefault="00000000">
      <w:pPr>
        <w:spacing w:before="20"/>
      </w:pPr>
      <w:r>
        <w:rPr>
          <w:b/>
        </w:rPr>
        <w:t>Answer:</w:t>
      </w:r>
    </w:p>
    <w:p w14:paraId="7CC76194" w14:textId="77777777" w:rsidR="00D7481C" w:rsidRDefault="00000000">
      <w:pPr>
        <w:spacing w:before="20" w:after="40"/>
        <w:ind w:left="360"/>
      </w:pPr>
      <w:r>
        <w:rPr>
          <w:b/>
          <w:color w:val="3B82F6"/>
        </w:rPr>
        <w:t xml:space="preserve">• </w:t>
      </w:r>
      <w:r>
        <w:rPr>
          <w:rFonts w:ascii="Consolas" w:hAnsi="Consolas"/>
          <w:color w:val="BE185D"/>
          <w:sz w:val="19"/>
        </w:rPr>
        <w:t>PUT</w:t>
      </w:r>
      <w:r>
        <w:t xml:space="preserve"> is designed for complete replacement of a resource. The client must supply the entire resource representation; any attribute omitted from the request body is typically cleared or reset to default values.</w:t>
      </w:r>
    </w:p>
    <w:p w14:paraId="07F75A43" w14:textId="77777777" w:rsidR="00D7481C" w:rsidRDefault="00000000">
      <w:pPr>
        <w:spacing w:before="20" w:after="40"/>
        <w:ind w:left="360"/>
      </w:pPr>
      <w:r>
        <w:rPr>
          <w:b/>
          <w:color w:val="3B82F6"/>
        </w:rPr>
        <w:t xml:space="preserve">• </w:t>
      </w:r>
      <w:r>
        <w:rPr>
          <w:rFonts w:ascii="Consolas" w:hAnsi="Consolas"/>
          <w:color w:val="BE185D"/>
          <w:sz w:val="19"/>
        </w:rPr>
        <w:t>PATCH</w:t>
      </w:r>
      <w:r>
        <w:t xml:space="preserve"> is designed for partial modification. The client submits only the specific delta fields that need modification, preserving all other existing attributes unchanged. Both methods should be designed to be idempotent.</w:t>
      </w:r>
    </w:p>
    <w:p w14:paraId="374E7A9B" w14:textId="77777777" w:rsidR="00D7481C" w:rsidRDefault="00000000">
      <w:pPr>
        <w:keepNext/>
        <w:spacing w:before="200"/>
      </w:pPr>
      <w:r>
        <w:rPr>
          <w:b/>
          <w:color w:val="1E40AF"/>
          <w:sz w:val="24"/>
        </w:rPr>
        <w:t>Q2: Why is the HTTP 401 status code a misnomer, and how does it differ from 403?</w:t>
      </w:r>
    </w:p>
    <w:p w14:paraId="58C263F9" w14:textId="77777777" w:rsidR="00D7481C" w:rsidRDefault="00000000">
      <w:pPr>
        <w:spacing w:before="20"/>
      </w:pPr>
      <w:r>
        <w:rPr>
          <w:b/>
        </w:rPr>
        <w:t>Answer:</w:t>
      </w:r>
      <w:r>
        <w:br/>
      </w:r>
      <w:r>
        <w:rPr>
          <w:rFonts w:ascii="Consolas" w:hAnsi="Consolas"/>
          <w:color w:val="BE185D"/>
          <w:sz w:val="19"/>
        </w:rPr>
        <w:t>401 Unauthorized</w:t>
      </w:r>
      <w:r>
        <w:t xml:space="preserve"> is fundamentally an </w:t>
      </w:r>
      <w:r>
        <w:rPr>
          <w:b/>
        </w:rPr>
        <w:t>Authentication</w:t>
      </w:r>
      <w:r>
        <w:t xml:space="preserve"> failure, not an authorization failure. It signals that the user's identity has not been verified (missing, malformed, or expired API key/token). In contrast, </w:t>
      </w:r>
      <w:r>
        <w:rPr>
          <w:rFonts w:ascii="Consolas" w:hAnsi="Consolas"/>
          <w:color w:val="BE185D"/>
          <w:sz w:val="19"/>
        </w:rPr>
        <w:t>403 Forbidden</w:t>
      </w:r>
      <w:r>
        <w:t xml:space="preserve"> is an </w:t>
      </w:r>
      <w:r>
        <w:rPr>
          <w:b/>
        </w:rPr>
        <w:t>Authorization</w:t>
      </w:r>
      <w:r>
        <w:t xml:space="preserve"> failure: the client's identity is authenticated and verified, but the server refuses to grant access because the identity lacks the required permissions/roles.</w:t>
      </w:r>
    </w:p>
    <w:p w14:paraId="3482353A" w14:textId="77777777" w:rsidR="00D7481C" w:rsidRDefault="00000000">
      <w:pPr>
        <w:keepNext/>
        <w:spacing w:before="200"/>
      </w:pPr>
      <w:r>
        <w:rPr>
          <w:b/>
          <w:color w:val="1E40AF"/>
          <w:sz w:val="24"/>
        </w:rPr>
        <w:t>Q3: What is "Keyset Pagination" (Cursor-based) and why is it preferred over "Offset-Limit Pagination" for big data APIs?</w:t>
      </w:r>
    </w:p>
    <w:p w14:paraId="0240CFE2" w14:textId="77777777" w:rsidR="00D7481C" w:rsidRDefault="00000000">
      <w:pPr>
        <w:spacing w:before="20"/>
      </w:pPr>
      <w:r>
        <w:rPr>
          <w:b/>
        </w:rPr>
        <w:t>Answer:</w:t>
      </w:r>
      <w:r>
        <w:br/>
        <w:t>Offset-limit pagination (</w:t>
      </w:r>
      <w:r>
        <w:rPr>
          <w:rFonts w:ascii="Consolas" w:hAnsi="Consolas"/>
          <w:color w:val="BE185D"/>
          <w:sz w:val="19"/>
        </w:rPr>
        <w:t>OFFSET 500000 LIMIT 50</w:t>
      </w:r>
      <w:r>
        <w:t>) forces the underlying database storage engine to scan and discard 500,000 index entries before returning 50 rows ($O(N)$ execution time). Furthermore, if rows are inserted or deleted while the client is paginating, records can be skipped or duplicated across page boundaries. Keyset pagination passes the last observed unique key (</w:t>
      </w:r>
      <w:r>
        <w:rPr>
          <w:rFonts w:ascii="Consolas" w:hAnsi="Consolas"/>
          <w:color w:val="BE185D"/>
          <w:sz w:val="19"/>
        </w:rPr>
        <w:t>WHERE id &gt; :last_id ORDER BY id LIMIT 50</w:t>
      </w:r>
      <w:r>
        <w:t>), allowing the database to execute an instant $O(\log N)$ B-tree index seek that is immune to insertion drift.</w:t>
      </w:r>
    </w:p>
    <w:p w14:paraId="0B73D477" w14:textId="77777777" w:rsidR="00D7481C" w:rsidRDefault="00D7481C">
      <w:pPr>
        <w:pBdr>
          <w:bottom w:val="single" w:sz="6" w:space="1" w:color="CBD5E1"/>
        </w:pBdr>
        <w:spacing w:before="120" w:after="120"/>
      </w:pPr>
    </w:p>
    <w:p w14:paraId="75AA9805" w14:textId="77777777" w:rsidR="00D7481C" w:rsidRDefault="00000000">
      <w:pPr>
        <w:keepNext/>
        <w:spacing w:before="320" w:after="120"/>
      </w:pPr>
      <w:r>
        <w:rPr>
          <w:b/>
          <w:color w:val="0F2C59"/>
          <w:sz w:val="36"/>
        </w:rPr>
        <w:t>Part 8: 10-Minute Rapid Revision Sheet</w:t>
      </w:r>
    </w:p>
    <w:p w14:paraId="2C96F0E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REST APIS &amp; WEB SERVICES CHEAT SHEET                 │</w:t>
      </w:r>
      <w:r>
        <w:rPr>
          <w:rFonts w:ascii="Consolas" w:hAnsi="Consolas"/>
          <w:color w:val="0F172A"/>
          <w:sz w:val="17"/>
        </w:rPr>
        <w:br/>
        <w:t>├────────────────────────────────────────────────────────────────────────┤</w:t>
      </w:r>
      <w:r>
        <w:rPr>
          <w:rFonts w:ascii="Consolas" w:hAnsi="Consolas"/>
          <w:color w:val="0F172A"/>
          <w:sz w:val="17"/>
        </w:rPr>
        <w:br/>
        <w:t>│ 1. HTTP METHODS &amp; IDEMPOTENCY:                                         │</w:t>
      </w:r>
      <w:r>
        <w:rPr>
          <w:rFonts w:ascii="Consolas" w:hAnsi="Consolas"/>
          <w:color w:val="0F172A"/>
          <w:sz w:val="17"/>
        </w:rPr>
        <w:br/>
        <w:t>│    - Safe      : GET (Read-only; zero server mutation).                │</w:t>
      </w:r>
      <w:r>
        <w:rPr>
          <w:rFonts w:ascii="Consolas" w:hAnsi="Consolas"/>
          <w:color w:val="0F172A"/>
          <w:sz w:val="17"/>
        </w:rPr>
        <w:br/>
        <w:t>│    - Idempotent: GET, PUT, PATCH, DELETE (N calls = 1 call effect).    │</w:t>
      </w:r>
      <w:r>
        <w:rPr>
          <w:rFonts w:ascii="Consolas" w:hAnsi="Consolas"/>
          <w:color w:val="0F172A"/>
          <w:sz w:val="17"/>
        </w:rPr>
        <w:br/>
        <w:t>│    - Non-Idempotent: POST (Creates new resources; duplicates state).   │</w:t>
      </w:r>
      <w:r>
        <w:rPr>
          <w:rFonts w:ascii="Consolas" w:hAnsi="Consolas"/>
          <w:color w:val="0F172A"/>
          <w:sz w:val="17"/>
        </w:rPr>
        <w:br/>
        <w:t>├────────────────────────────────────────────────────────────────────────┤</w:t>
      </w:r>
      <w:r>
        <w:rPr>
          <w:rFonts w:ascii="Consolas" w:hAnsi="Consolas"/>
          <w:color w:val="0F172A"/>
          <w:sz w:val="17"/>
        </w:rPr>
        <w:br/>
        <w:t>│ 2. STATUS CODES:                                                       │</w:t>
      </w:r>
      <w:r>
        <w:rPr>
          <w:rFonts w:ascii="Consolas" w:hAnsi="Consolas"/>
          <w:color w:val="0F172A"/>
          <w:sz w:val="17"/>
        </w:rPr>
        <w:br/>
        <w:t>│    - 200 OK, 201 Created, 204 No Content.                              │</w:t>
      </w:r>
      <w:r>
        <w:rPr>
          <w:rFonts w:ascii="Consolas" w:hAnsi="Consolas"/>
          <w:color w:val="0F172A"/>
          <w:sz w:val="17"/>
        </w:rPr>
        <w:br/>
        <w:t>│    - 401 Unauthorized (Auth missing), 403 Forbidden (Auth rejected).   │</w:t>
      </w:r>
      <w:r>
        <w:rPr>
          <w:rFonts w:ascii="Consolas" w:hAnsi="Consolas"/>
          <w:color w:val="0F172A"/>
          <w:sz w:val="17"/>
        </w:rPr>
        <w:br/>
        <w:t>│    - 429 Too Many Requests (Rate limited -&gt; Check Retry-After).        │</w:t>
      </w:r>
      <w:r>
        <w:rPr>
          <w:rFonts w:ascii="Consolas" w:hAnsi="Consolas"/>
          <w:color w:val="0F172A"/>
          <w:sz w:val="17"/>
        </w:rPr>
        <w:br/>
        <w:t>│    - 500 Server Error, 502 Bad Gateway, 503 Service Unavailable.      │</w:t>
      </w:r>
      <w:r>
        <w:rPr>
          <w:rFonts w:ascii="Consolas" w:hAnsi="Consolas"/>
          <w:color w:val="0F172A"/>
          <w:sz w:val="17"/>
        </w:rPr>
        <w:br/>
        <w:t>├────────────────────────────────────────────────────────────────────────┤</w:t>
      </w:r>
      <w:r>
        <w:rPr>
          <w:rFonts w:ascii="Consolas" w:hAnsi="Consolas"/>
          <w:color w:val="0F172A"/>
          <w:sz w:val="17"/>
        </w:rPr>
        <w:br/>
        <w:t>│ 3. PRODUCTION REQUESTS:                                                │</w:t>
      </w:r>
      <w:r>
        <w:rPr>
          <w:rFonts w:ascii="Consolas" w:hAnsi="Consolas"/>
          <w:color w:val="0F172A"/>
          <w:sz w:val="17"/>
        </w:rPr>
        <w:br/>
        <w:t>│    - requests.Session(): Reuses TCP sockets via connection pooling.    │</w:t>
      </w:r>
      <w:r>
        <w:rPr>
          <w:rFonts w:ascii="Consolas" w:hAnsi="Consolas"/>
          <w:color w:val="0F172A"/>
          <w:sz w:val="17"/>
        </w:rPr>
        <w:br/>
        <w:t>│    - Timeouts: Always pass (connect_timeout, read_timeout) tuple!      │</w:t>
      </w:r>
      <w:r>
        <w:rPr>
          <w:rFonts w:ascii="Consolas" w:hAnsi="Consolas"/>
          <w:color w:val="0F172A"/>
          <w:sz w:val="17"/>
        </w:rPr>
        <w:br/>
        <w:t>├────────────────────────────────────────────────────────────────────────┤</w:t>
      </w:r>
      <w:r>
        <w:rPr>
          <w:rFonts w:ascii="Consolas" w:hAnsi="Consolas"/>
          <w:color w:val="0F172A"/>
          <w:sz w:val="17"/>
        </w:rPr>
        <w:br/>
        <w:t>│ 4. RESILIENCE:                                                         │</w:t>
      </w:r>
      <w:r>
        <w:rPr>
          <w:rFonts w:ascii="Consolas" w:hAnsi="Consolas"/>
          <w:color w:val="0F172A"/>
          <w:sz w:val="17"/>
        </w:rPr>
        <w:br/>
        <w:t>│    - Exponential Backoff with Jitter: Prevents thundering herd.        │</w:t>
      </w:r>
      <w:r>
        <w:rPr>
          <w:rFonts w:ascii="Consolas" w:hAnsi="Consolas"/>
          <w:color w:val="0F172A"/>
          <w:sz w:val="17"/>
        </w:rPr>
        <w:br/>
        <w:t>│    - Keyset/Cursor Pagination: O(1) DB seek; avoids pagination drift.  │</w:t>
      </w:r>
      <w:r>
        <w:rPr>
          <w:rFonts w:ascii="Consolas" w:hAnsi="Consolas"/>
          <w:color w:val="0F172A"/>
          <w:sz w:val="17"/>
        </w:rPr>
        <w:br/>
      </w:r>
      <w:r>
        <w:rPr>
          <w:rFonts w:ascii="Consolas" w:hAnsi="Consolas"/>
          <w:color w:val="0F172A"/>
          <w:sz w:val="17"/>
        </w:rPr>
        <w:lastRenderedPageBreak/>
        <w:t>│    - Idempotent Loader: INSERT ... ON CONFLICT DO UPDATE.              │</w:t>
      </w:r>
      <w:r>
        <w:rPr>
          <w:rFonts w:ascii="Consolas" w:hAnsi="Consolas"/>
          <w:color w:val="0F172A"/>
          <w:sz w:val="17"/>
        </w:rPr>
        <w:br/>
        <w:t>└────────────────────────────────────────────────────────────────────────┘</w:t>
      </w:r>
    </w:p>
    <w:p w14:paraId="35A439EA" w14:textId="77777777" w:rsidR="00D7481C" w:rsidRDefault="00D7481C">
      <w:pPr>
        <w:pBdr>
          <w:bottom w:val="single" w:sz="6" w:space="1" w:color="CBD5E1"/>
        </w:pBdr>
        <w:spacing w:before="120" w:after="120"/>
      </w:pPr>
    </w:p>
    <w:p w14:paraId="784E8CBD" w14:textId="77777777" w:rsidR="00D7481C" w:rsidRDefault="00000000">
      <w:pPr>
        <w:keepNext/>
        <w:spacing w:before="320" w:after="120"/>
      </w:pPr>
      <w:r>
        <w:rPr>
          <w:b/>
          <w:color w:val="0F2C59"/>
          <w:sz w:val="36"/>
        </w:rPr>
        <w:t>Part 9: 100-Mark Self-Assessment Examination</w:t>
      </w:r>
    </w:p>
    <w:p w14:paraId="787A1A7B" w14:textId="77777777" w:rsidR="00D7481C" w:rsidRDefault="00000000">
      <w:pPr>
        <w:keepNext/>
        <w:spacing w:before="200"/>
      </w:pPr>
      <w:r>
        <w:rPr>
          <w:b/>
          <w:color w:val="1E40AF"/>
          <w:sz w:val="24"/>
        </w:rPr>
        <w:t>Section A: Conceptual Foundations (20 Marks — 4 marks each)</w:t>
      </w:r>
    </w:p>
    <w:p w14:paraId="7F56C934" w14:textId="77777777" w:rsidR="00D7481C" w:rsidRDefault="00000000">
      <w:pPr>
        <w:spacing w:before="20"/>
      </w:pPr>
      <w:r>
        <w:rPr>
          <w:b/>
        </w:rPr>
        <w:t>Q1:</w:t>
      </w:r>
      <w:r>
        <w:t xml:space="preserve"> Which of the following HTTP methods is NOT idempotent by definition?</w:t>
      </w:r>
      <w:r>
        <w:br/>
      </w:r>
      <w:r>
        <w:br/>
        <w:t>(a) GET</w:t>
      </w:r>
      <w:r>
        <w:br/>
      </w:r>
      <w:r>
        <w:br/>
        <w:t>(b) PUT</w:t>
      </w:r>
      <w:r>
        <w:br/>
      </w:r>
      <w:r>
        <w:br/>
        <w:t>(c) POST</w:t>
      </w:r>
      <w:r>
        <w:br/>
      </w:r>
      <w:r>
        <w:br/>
        <w:t>(d) DELETE</w:t>
      </w:r>
    </w:p>
    <w:p w14:paraId="3F71DF14" w14:textId="77777777" w:rsidR="00D7481C" w:rsidRDefault="00000000">
      <w:pPr>
        <w:spacing w:before="20"/>
      </w:pPr>
      <w:r>
        <w:rPr>
          <w:b/>
        </w:rPr>
        <w:t>Q2:</w:t>
      </w:r>
      <w:r>
        <w:t xml:space="preserve"> When an API responds with HTTP status code </w:t>
      </w:r>
      <w:r>
        <w:rPr>
          <w:rFonts w:ascii="Consolas" w:hAnsi="Consolas"/>
          <w:color w:val="BE185D"/>
          <w:sz w:val="19"/>
        </w:rPr>
        <w:t>429 Too Many Requests</w:t>
      </w:r>
      <w:r>
        <w:t>, which response header specifies how many seconds the client should wait before retrying?</w:t>
      </w:r>
      <w:r>
        <w:br/>
      </w:r>
      <w:r>
        <w:br/>
        <w:t xml:space="preserve">(a) </w:t>
      </w:r>
      <w:r>
        <w:rPr>
          <w:rFonts w:ascii="Consolas" w:hAnsi="Consolas"/>
          <w:color w:val="BE185D"/>
          <w:sz w:val="19"/>
        </w:rPr>
        <w:t>Keep-Alive</w:t>
      </w:r>
      <w:r>
        <w:br/>
      </w:r>
      <w:r>
        <w:br/>
        <w:t xml:space="preserve">(b) </w:t>
      </w:r>
      <w:r>
        <w:rPr>
          <w:rFonts w:ascii="Consolas" w:hAnsi="Consolas"/>
          <w:color w:val="BE185D"/>
          <w:sz w:val="19"/>
        </w:rPr>
        <w:t>Retry-After</w:t>
      </w:r>
      <w:r>
        <w:br/>
      </w:r>
      <w:r>
        <w:br/>
        <w:t xml:space="preserve">(c) </w:t>
      </w:r>
      <w:r>
        <w:rPr>
          <w:rFonts w:ascii="Consolas" w:hAnsi="Consolas"/>
          <w:color w:val="BE185D"/>
          <w:sz w:val="19"/>
        </w:rPr>
        <w:t>RateLimit-Reset</w:t>
      </w:r>
      <w:r>
        <w:br/>
      </w:r>
      <w:r>
        <w:br/>
        <w:t xml:space="preserve">(d) </w:t>
      </w:r>
      <w:r>
        <w:rPr>
          <w:rFonts w:ascii="Consolas" w:hAnsi="Consolas"/>
          <w:color w:val="BE185D"/>
          <w:sz w:val="19"/>
        </w:rPr>
        <w:t>X-Throttle-Delay</w:t>
      </w:r>
    </w:p>
    <w:p w14:paraId="0E87E09B" w14:textId="77777777" w:rsidR="00D7481C" w:rsidRDefault="00000000">
      <w:pPr>
        <w:spacing w:before="20"/>
      </w:pPr>
      <w:r>
        <w:rPr>
          <w:b/>
        </w:rPr>
        <w:t>Q3:</w:t>
      </w:r>
      <w:r>
        <w:t xml:space="preserve"> What is the consequence of omitting a timeout argument in </w:t>
      </w:r>
      <w:r>
        <w:rPr>
          <w:rFonts w:ascii="Consolas" w:hAnsi="Consolas"/>
          <w:color w:val="BE185D"/>
          <w:sz w:val="19"/>
        </w:rPr>
        <w:t>requests.get("https://...")</w:t>
      </w:r>
      <w:r>
        <w:t>?</w:t>
      </w:r>
      <w:r>
        <w:br/>
      </w:r>
      <w:r>
        <w:br/>
        <w:t>(a) Defaults to a 30-second timeout.</w:t>
      </w:r>
      <w:r>
        <w:br/>
      </w:r>
      <w:r>
        <w:br/>
        <w:t>(b) Defaults to a 60-second timeout.</w:t>
      </w:r>
      <w:r>
        <w:br/>
      </w:r>
      <w:r>
        <w:br/>
        <w:t>(c) The request will block indefinitely if the remote server fails to respond.</w:t>
      </w:r>
      <w:r>
        <w:br/>
      </w:r>
      <w:r>
        <w:br/>
        <w:t xml:space="preserve">(d) Throws a </w:t>
      </w:r>
      <w:r>
        <w:rPr>
          <w:rFonts w:ascii="Consolas" w:hAnsi="Consolas"/>
          <w:color w:val="BE185D"/>
          <w:sz w:val="19"/>
        </w:rPr>
        <w:t>TimeoutConfigurationError</w:t>
      </w:r>
      <w:r>
        <w:t>.</w:t>
      </w:r>
    </w:p>
    <w:p w14:paraId="0DC041B9" w14:textId="77777777" w:rsidR="00D7481C" w:rsidRDefault="00000000">
      <w:pPr>
        <w:spacing w:before="20"/>
      </w:pPr>
      <w:r>
        <w:rPr>
          <w:b/>
        </w:rPr>
        <w:t>Q4:</w:t>
      </w:r>
      <w:r>
        <w:t xml:space="preserve"> What are the three dot-separated components of a JSON Web Token (JWT)?</w:t>
      </w:r>
      <w:r>
        <w:br/>
      </w:r>
      <w:r>
        <w:br/>
        <w:t>(a) Nonce, Key, Ciphertext</w:t>
      </w:r>
      <w:r>
        <w:br/>
      </w:r>
      <w:r>
        <w:br/>
        <w:t>(b) Header, Payload, Signature</w:t>
      </w:r>
      <w:r>
        <w:br/>
      </w:r>
      <w:r>
        <w:br/>
        <w:t>(c) Issuer, Subject, Expiration</w:t>
      </w:r>
      <w:r>
        <w:br/>
      </w:r>
      <w:r>
        <w:br/>
        <w:t>(d) ClientID, Secret, Scope</w:t>
      </w:r>
    </w:p>
    <w:p w14:paraId="23A61E84" w14:textId="77777777" w:rsidR="00D7481C" w:rsidRDefault="00000000">
      <w:pPr>
        <w:spacing w:before="20"/>
      </w:pPr>
      <w:r>
        <w:rPr>
          <w:b/>
        </w:rPr>
        <w:lastRenderedPageBreak/>
        <w:t>Q5:</w:t>
      </w:r>
      <w:r>
        <w:t xml:space="preserve"> Why does </w:t>
      </w:r>
      <w:r>
        <w:rPr>
          <w:rFonts w:ascii="Consolas" w:hAnsi="Consolas"/>
          <w:color w:val="BE185D"/>
          <w:sz w:val="19"/>
        </w:rPr>
        <w:t>requests.Session()</w:t>
      </w:r>
      <w:r>
        <w:t xml:space="preserve"> execute faster than individual </w:t>
      </w:r>
      <w:r>
        <w:rPr>
          <w:rFonts w:ascii="Consolas" w:hAnsi="Consolas"/>
          <w:color w:val="BE185D"/>
          <w:sz w:val="19"/>
        </w:rPr>
        <w:t>requests.get()</w:t>
      </w:r>
      <w:r>
        <w:t xml:space="preserve"> calls when making 1,000 sequential requests to the same domain?</w:t>
      </w:r>
      <w:r>
        <w:br/>
      </w:r>
      <w:r>
        <w:br/>
        <w:t>(a) It compresses all payloads using gzip.</w:t>
      </w:r>
      <w:r>
        <w:br/>
      </w:r>
      <w:r>
        <w:br/>
        <w:t>(b) It reuses existing TCP and TLS handshakes via internal connection pooling.</w:t>
      </w:r>
      <w:r>
        <w:br/>
      </w:r>
      <w:r>
        <w:br/>
        <w:t>(c) It caches all GET responses on local disk.</w:t>
      </w:r>
      <w:r>
        <w:br/>
      </w:r>
      <w:r>
        <w:br/>
        <w:t>(d) It executes requests concurrently in multiple threads.</w:t>
      </w:r>
    </w:p>
    <w:p w14:paraId="36ED6C4B" w14:textId="77777777" w:rsidR="00D7481C" w:rsidRDefault="00D7481C">
      <w:pPr>
        <w:pBdr>
          <w:bottom w:val="single" w:sz="6" w:space="1" w:color="CBD5E1"/>
        </w:pBdr>
        <w:spacing w:before="120" w:after="120"/>
      </w:pPr>
    </w:p>
    <w:p w14:paraId="4D6057E1" w14:textId="77777777" w:rsidR="00D7481C" w:rsidRDefault="00000000">
      <w:pPr>
        <w:keepNext/>
        <w:spacing w:before="200"/>
      </w:pPr>
      <w:r>
        <w:rPr>
          <w:b/>
          <w:color w:val="1E40AF"/>
          <w:sz w:val="24"/>
        </w:rPr>
        <w:t>Section B: Protocol &amp; Architecture Analysis (25 Marks)</w:t>
      </w:r>
    </w:p>
    <w:p w14:paraId="04183C64" w14:textId="77777777" w:rsidR="00D7481C" w:rsidRDefault="00000000">
      <w:pPr>
        <w:spacing w:before="20"/>
      </w:pPr>
      <w:r>
        <w:rPr>
          <w:b/>
        </w:rPr>
        <w:t>Q6 (10 Marks):</w:t>
      </w:r>
      <w:r>
        <w:t xml:space="preserve"> Explain why executing a retry loop without "Jitter" (randomness) can crash a recovering web service (The Thundering Herd Problem).</w:t>
      </w:r>
    </w:p>
    <w:p w14:paraId="30D18027" w14:textId="77777777" w:rsidR="00D7481C" w:rsidRDefault="00000000">
      <w:pPr>
        <w:spacing w:before="20"/>
      </w:pPr>
      <w:r>
        <w:rPr>
          <w:b/>
        </w:rPr>
        <w:t>Q7 (15 Marks):</w:t>
      </w:r>
      <w:r>
        <w:t xml:space="preserve"> Compare Offset-Limit pagination with Cursor-based pagination across two dimensions:</w:t>
      </w:r>
    </w:p>
    <w:p w14:paraId="702E1801" w14:textId="77777777" w:rsidR="00D7481C" w:rsidRDefault="00000000">
      <w:pPr>
        <w:spacing w:before="20" w:after="40"/>
        <w:ind w:left="360"/>
      </w:pPr>
      <w:r>
        <w:rPr>
          <w:b/>
          <w:color w:val="3B82F6"/>
        </w:rPr>
        <w:t xml:space="preserve">• </w:t>
      </w:r>
      <w:r>
        <w:t>Performance as page depth increases ($N \to 1,000,000$).</w:t>
      </w:r>
    </w:p>
    <w:p w14:paraId="335BD547" w14:textId="77777777" w:rsidR="00D7481C" w:rsidRDefault="00000000">
      <w:pPr>
        <w:spacing w:before="20" w:after="40"/>
        <w:ind w:left="360"/>
      </w:pPr>
      <w:r>
        <w:rPr>
          <w:b/>
          <w:color w:val="3B82F6"/>
        </w:rPr>
        <w:t xml:space="preserve">• </w:t>
      </w:r>
      <w:r>
        <w:t>Data consistency when real-time records are inserted while paginating.</w:t>
      </w:r>
    </w:p>
    <w:p w14:paraId="6511C275" w14:textId="77777777" w:rsidR="00D7481C" w:rsidRDefault="00D7481C">
      <w:pPr>
        <w:pBdr>
          <w:bottom w:val="single" w:sz="6" w:space="1" w:color="CBD5E1"/>
        </w:pBdr>
        <w:spacing w:before="120" w:after="120"/>
      </w:pPr>
    </w:p>
    <w:p w14:paraId="755DEF26" w14:textId="77777777" w:rsidR="00D7481C" w:rsidRDefault="00000000">
      <w:pPr>
        <w:keepNext/>
        <w:spacing w:before="200"/>
      </w:pPr>
      <w:r>
        <w:rPr>
          <w:b/>
          <w:color w:val="1E40AF"/>
          <w:sz w:val="24"/>
        </w:rPr>
        <w:t>Section C: Implementation Challenges (35 Marks)</w:t>
      </w:r>
    </w:p>
    <w:p w14:paraId="2FAC6D2E" w14:textId="77777777" w:rsidR="00D7481C" w:rsidRDefault="00000000">
      <w:pPr>
        <w:spacing w:before="20"/>
      </w:pPr>
      <w:r>
        <w:rPr>
          <w:b/>
        </w:rPr>
        <w:t>Q8 (15 Marks):</w:t>
      </w:r>
      <w:r>
        <w:t xml:space="preserve"> Write a Python function </w:t>
      </w:r>
      <w:r>
        <w:rPr>
          <w:rFonts w:ascii="Consolas" w:hAnsi="Consolas"/>
          <w:color w:val="BE185D"/>
          <w:sz w:val="19"/>
        </w:rPr>
        <w:t>get_auth_token(token_url: str, client_id: str, client_secret: str) -&gt; str</w:t>
      </w:r>
      <w:r>
        <w:t xml:space="preserve"> that performs an OAuth 2.0 Client Credentials </w:t>
      </w:r>
      <w:r>
        <w:rPr>
          <w:rFonts w:ascii="Consolas" w:hAnsi="Consolas"/>
          <w:color w:val="BE185D"/>
          <w:sz w:val="19"/>
        </w:rPr>
        <w:t>POST</w:t>
      </w:r>
      <w:r>
        <w:t xml:space="preserve"> request and returns the </w:t>
      </w:r>
      <w:r>
        <w:rPr>
          <w:rFonts w:ascii="Consolas" w:hAnsi="Consolas"/>
          <w:color w:val="BE185D"/>
          <w:sz w:val="19"/>
        </w:rPr>
        <w:t>access_token</w:t>
      </w:r>
      <w:r>
        <w:t xml:space="preserve"> string. Raise an informative error if the request fails.</w:t>
      </w:r>
    </w:p>
    <w:p w14:paraId="04E5589A" w14:textId="77777777" w:rsidR="00D7481C" w:rsidRDefault="00000000">
      <w:pPr>
        <w:spacing w:before="20"/>
      </w:pPr>
      <w:r>
        <w:rPr>
          <w:b/>
        </w:rPr>
        <w:t>Q9 (20 Marks):</w:t>
      </w:r>
      <w:r>
        <w:t xml:space="preserve"> Given a deeply nested JSON response:</w:t>
      </w:r>
    </w:p>
    <w:p w14:paraId="6D84CC1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xml:space="preserve">  "company": "TechGlobal",</w:t>
      </w:r>
      <w:r>
        <w:rPr>
          <w:rFonts w:ascii="Consolas" w:hAnsi="Consolas"/>
          <w:color w:val="0F172A"/>
          <w:sz w:val="17"/>
        </w:rPr>
        <w:br/>
        <w:t xml:space="preserve">  "departments": [</w:t>
      </w:r>
      <w:r>
        <w:rPr>
          <w:rFonts w:ascii="Consolas" w:hAnsi="Consolas"/>
          <w:color w:val="0F172A"/>
          <w:sz w:val="17"/>
        </w:rPr>
        <w:br/>
        <w:t xml:space="preserve">    {"name": "Engineering", "budget": 500000},</w:t>
      </w:r>
      <w:r>
        <w:rPr>
          <w:rFonts w:ascii="Consolas" w:hAnsi="Consolas"/>
          <w:color w:val="0F172A"/>
          <w:sz w:val="17"/>
        </w:rPr>
        <w:br/>
        <w:t xml:space="preserve">    {"name": "Data", "budget": 350000}</w:t>
      </w:r>
      <w:r>
        <w:rPr>
          <w:rFonts w:ascii="Consolas" w:hAnsi="Consolas"/>
          <w:color w:val="0F172A"/>
          <w:sz w:val="17"/>
        </w:rPr>
        <w:br/>
        <w:t xml:space="preserve">  ]</w:t>
      </w:r>
      <w:r>
        <w:rPr>
          <w:rFonts w:ascii="Consolas" w:hAnsi="Consolas"/>
          <w:color w:val="0F172A"/>
          <w:sz w:val="17"/>
        </w:rPr>
        <w:br/>
        <w:t>}</w:t>
      </w:r>
    </w:p>
    <w:p w14:paraId="1A962E0E" w14:textId="77777777" w:rsidR="00D7481C" w:rsidRDefault="00000000">
      <w:pPr>
        <w:spacing w:before="20"/>
      </w:pPr>
      <w:r>
        <w:t xml:space="preserve">Write the Pandas code using </w:t>
      </w:r>
      <w:r>
        <w:rPr>
          <w:rFonts w:ascii="Consolas" w:hAnsi="Consolas"/>
          <w:color w:val="BE185D"/>
          <w:sz w:val="19"/>
        </w:rPr>
        <w:t>pd.json_normalize()</w:t>
      </w:r>
      <w:r>
        <w:t xml:space="preserve"> to flatten this structure into a DataFrame with columns </w:t>
      </w:r>
      <w:r>
        <w:rPr>
          <w:rFonts w:ascii="Consolas" w:hAnsi="Consolas"/>
          <w:color w:val="BE185D"/>
          <w:sz w:val="19"/>
        </w:rPr>
        <w:t>['company', 'dept_name', 'budget']</w:t>
      </w:r>
      <w:r>
        <w:t>.</w:t>
      </w:r>
    </w:p>
    <w:p w14:paraId="0E717C45" w14:textId="77777777" w:rsidR="00D7481C" w:rsidRDefault="00D7481C">
      <w:pPr>
        <w:pBdr>
          <w:bottom w:val="single" w:sz="6" w:space="1" w:color="CBD5E1"/>
        </w:pBdr>
        <w:spacing w:before="120" w:after="120"/>
      </w:pPr>
    </w:p>
    <w:p w14:paraId="32B92AD9" w14:textId="77777777" w:rsidR="00D7481C" w:rsidRDefault="00000000">
      <w:pPr>
        <w:keepNext/>
        <w:spacing w:before="200"/>
      </w:pPr>
      <w:r>
        <w:rPr>
          <w:b/>
          <w:color w:val="1E40AF"/>
          <w:sz w:val="24"/>
        </w:rPr>
        <w:t>Section D: Real-World Ingestion Architecture (20 Marks)</w:t>
      </w:r>
    </w:p>
    <w:p w14:paraId="04ADA120" w14:textId="77777777" w:rsidR="00D7481C" w:rsidRDefault="00000000">
      <w:pPr>
        <w:spacing w:before="20"/>
      </w:pPr>
      <w:r>
        <w:rPr>
          <w:b/>
        </w:rPr>
        <w:t>Q10 (20 Marks):</w:t>
      </w:r>
      <w:r>
        <w:t xml:space="preserve"> You are designing a batch ingestion pipeline that pulls 5 million daily financial transactions from an external vendor API. The vendor enforces a hard rate limit of 100 requests per second.</w:t>
      </w:r>
    </w:p>
    <w:p w14:paraId="140AF762" w14:textId="77777777" w:rsidR="00D7481C" w:rsidRDefault="00000000">
      <w:pPr>
        <w:spacing w:before="20" w:after="40"/>
        <w:ind w:left="360"/>
      </w:pPr>
      <w:r>
        <w:rPr>
          <w:b/>
          <w:color w:val="3B82F6"/>
        </w:rPr>
        <w:t xml:space="preserve">• </w:t>
      </w:r>
      <w:r>
        <w:t>Design the architecture (Workers, Queue, Database) to maximize throughput without exceeding the 100 req/sec quota. (10 marks)</w:t>
      </w:r>
    </w:p>
    <w:p w14:paraId="03C12B45" w14:textId="77777777" w:rsidR="00D7481C" w:rsidRDefault="00000000">
      <w:pPr>
        <w:spacing w:before="20" w:after="40"/>
        <w:ind w:left="360"/>
      </w:pPr>
      <w:r>
        <w:rPr>
          <w:b/>
          <w:color w:val="3B82F6"/>
        </w:rPr>
        <w:t xml:space="preserve">• </w:t>
      </w:r>
      <w:r>
        <w:t xml:space="preserve">How do you guarantee </w:t>
      </w:r>
      <w:r>
        <w:rPr>
          <w:b/>
        </w:rPr>
        <w:t>Idempotent Ingestion</w:t>
      </w:r>
      <w:r>
        <w:t xml:space="preserve"> so that running the pipeline twice for the same date does not produce duplicate financial records in the warehouse? (10 marks)</w:t>
      </w:r>
    </w:p>
    <w:p w14:paraId="24A5A02E" w14:textId="77777777" w:rsidR="00D7481C" w:rsidRDefault="00D7481C">
      <w:pPr>
        <w:pBdr>
          <w:bottom w:val="single" w:sz="6" w:space="1" w:color="CBD5E1"/>
        </w:pBdr>
        <w:spacing w:before="120" w:after="120"/>
      </w:pPr>
    </w:p>
    <w:p w14:paraId="00FEBB56" w14:textId="77777777" w:rsidR="00D7481C" w:rsidRDefault="00000000">
      <w:pPr>
        <w:keepNext/>
        <w:spacing w:before="320" w:after="120"/>
      </w:pPr>
      <w:r>
        <w:rPr>
          <w:b/>
          <w:color w:val="0F2C59"/>
          <w:sz w:val="36"/>
        </w:rPr>
        <w:lastRenderedPageBreak/>
        <w:t>Assessment Solutions &amp; Scoring Guide</w:t>
      </w:r>
    </w:p>
    <w:p w14:paraId="476595AD" w14:textId="77777777" w:rsidR="00D7481C" w:rsidRDefault="00000000">
      <w:pPr>
        <w:keepNext/>
        <w:spacing w:before="200"/>
      </w:pPr>
      <w:r>
        <w:rPr>
          <w:b/>
          <w:color w:val="1E40AF"/>
          <w:sz w:val="24"/>
        </w:rPr>
        <w:t>Section A Solutions</w:t>
      </w:r>
    </w:p>
    <w:p w14:paraId="1F2BF9F9" w14:textId="77777777" w:rsidR="00D7481C" w:rsidRDefault="00000000">
      <w:pPr>
        <w:spacing w:before="20" w:after="40"/>
        <w:ind w:left="360"/>
      </w:pPr>
      <w:r>
        <w:rPr>
          <w:b/>
          <w:color w:val="3B82F6"/>
        </w:rPr>
        <w:t xml:space="preserve">• </w:t>
      </w:r>
      <w:r>
        <w:rPr>
          <w:b/>
        </w:rPr>
        <w:t>Q1:</w:t>
      </w:r>
      <w:r>
        <w:t xml:space="preserve"> </w:t>
      </w:r>
      <w:r>
        <w:rPr>
          <w:b/>
        </w:rPr>
        <w:t>(c)</w:t>
      </w:r>
      <w:r>
        <w:t xml:space="preserve"> POST.</w:t>
      </w:r>
    </w:p>
    <w:p w14:paraId="75218884" w14:textId="77777777" w:rsidR="00D7481C" w:rsidRDefault="00000000">
      <w:pPr>
        <w:spacing w:before="20" w:after="40"/>
        <w:ind w:left="360"/>
      </w:pPr>
      <w:r>
        <w:rPr>
          <w:b/>
          <w:color w:val="3B82F6"/>
        </w:rPr>
        <w:t xml:space="preserve">• </w:t>
      </w:r>
      <w:r>
        <w:rPr>
          <w:b/>
        </w:rPr>
        <w:t>Q2:</w:t>
      </w:r>
      <w:r>
        <w:t xml:space="preserve"> </w:t>
      </w:r>
      <w:r>
        <w:rPr>
          <w:b/>
        </w:rPr>
        <w:t>(b)</w:t>
      </w:r>
      <w:r>
        <w:t xml:space="preserve"> </w:t>
      </w:r>
      <w:r>
        <w:rPr>
          <w:rFonts w:ascii="Consolas" w:hAnsi="Consolas"/>
          <w:color w:val="BE185D"/>
          <w:sz w:val="19"/>
        </w:rPr>
        <w:t>Retry-After</w:t>
      </w:r>
      <w:r>
        <w:t>.</w:t>
      </w:r>
    </w:p>
    <w:p w14:paraId="227F1F99" w14:textId="77777777" w:rsidR="00D7481C" w:rsidRDefault="00000000">
      <w:pPr>
        <w:spacing w:before="20" w:after="40"/>
        <w:ind w:left="360"/>
      </w:pPr>
      <w:r>
        <w:rPr>
          <w:b/>
          <w:color w:val="3B82F6"/>
        </w:rPr>
        <w:t xml:space="preserve">• </w:t>
      </w:r>
      <w:r>
        <w:rPr>
          <w:b/>
        </w:rPr>
        <w:t>Q3:</w:t>
      </w:r>
      <w:r>
        <w:t xml:space="preserve"> </w:t>
      </w:r>
      <w:r>
        <w:rPr>
          <w:b/>
        </w:rPr>
        <w:t>(c)</w:t>
      </w:r>
      <w:r>
        <w:t xml:space="preserve"> Blocks indefinitely until the socket times out at the OS level (which may take hours or never happen).</w:t>
      </w:r>
    </w:p>
    <w:p w14:paraId="01EBFCF0" w14:textId="77777777" w:rsidR="00D7481C" w:rsidRDefault="00000000">
      <w:pPr>
        <w:spacing w:before="20" w:after="40"/>
        <w:ind w:left="360"/>
      </w:pPr>
      <w:r>
        <w:rPr>
          <w:b/>
          <w:color w:val="3B82F6"/>
        </w:rPr>
        <w:t xml:space="preserve">• </w:t>
      </w:r>
      <w:r>
        <w:rPr>
          <w:b/>
        </w:rPr>
        <w:t>Q4:</w:t>
      </w:r>
      <w:r>
        <w:t xml:space="preserve"> </w:t>
      </w:r>
      <w:r>
        <w:rPr>
          <w:b/>
        </w:rPr>
        <w:t>(b)</w:t>
      </w:r>
      <w:r>
        <w:t xml:space="preserve"> Header, Payload, Signature.</w:t>
      </w:r>
    </w:p>
    <w:p w14:paraId="55533A2F" w14:textId="77777777" w:rsidR="00D7481C" w:rsidRDefault="00000000">
      <w:pPr>
        <w:spacing w:before="20" w:after="40"/>
        <w:ind w:left="360"/>
      </w:pPr>
      <w:r>
        <w:rPr>
          <w:b/>
          <w:color w:val="3B82F6"/>
        </w:rPr>
        <w:t xml:space="preserve">• </w:t>
      </w:r>
      <w:r>
        <w:rPr>
          <w:b/>
        </w:rPr>
        <w:t>Q5:</w:t>
      </w:r>
      <w:r>
        <w:t xml:space="preserve"> </w:t>
      </w:r>
      <w:r>
        <w:rPr>
          <w:b/>
        </w:rPr>
        <w:t>(b)</w:t>
      </w:r>
      <w:r>
        <w:t xml:space="preserve"> TCP and TLS connection reuse.</w:t>
      </w:r>
    </w:p>
    <w:p w14:paraId="74EC035A" w14:textId="77777777" w:rsidR="00D7481C" w:rsidRDefault="00000000">
      <w:pPr>
        <w:keepNext/>
        <w:spacing w:before="200"/>
      </w:pPr>
      <w:r>
        <w:rPr>
          <w:b/>
          <w:color w:val="1E40AF"/>
          <w:sz w:val="24"/>
        </w:rPr>
        <w:t>Section B Solutions</w:t>
      </w:r>
    </w:p>
    <w:p w14:paraId="1D498238" w14:textId="77777777" w:rsidR="00D7481C" w:rsidRDefault="00000000">
      <w:pPr>
        <w:spacing w:before="20"/>
      </w:pPr>
      <w:r>
        <w:rPr>
          <w:b/>
        </w:rPr>
        <w:t>Q6 Solution:</w:t>
      </w:r>
      <w:r>
        <w:br/>
        <w:t xml:space="preserve">When an API recovers from an outage, thousands of client workers using fixed exponential delays (e.g., exactly 2s, 4s, 8s) retry at the exact same synchronized clock interval. This produces massive, periodic traffic spikes ("Thundering Herd") that immediately overload and crash the recovering service again. Adding </w:t>
      </w:r>
      <w:r>
        <w:rPr>
          <w:b/>
        </w:rPr>
        <w:t>Full Jitter</w:t>
      </w:r>
      <w:r>
        <w:t xml:space="preserve"> randomizes delays uniformly ($[0, \text{backoff}]$), smoothing traffic into a continuous, manageable stream.</w:t>
      </w:r>
    </w:p>
    <w:p w14:paraId="28154ED3" w14:textId="77777777" w:rsidR="00D7481C" w:rsidRDefault="00000000">
      <w:pPr>
        <w:spacing w:before="20"/>
      </w:pPr>
      <w:r>
        <w:rPr>
          <w:b/>
        </w:rPr>
        <w:t>Q7 Solution:</w:t>
      </w:r>
    </w:p>
    <w:p w14:paraId="547DBC22" w14:textId="77777777" w:rsidR="00D7481C" w:rsidRDefault="00000000">
      <w:pPr>
        <w:spacing w:before="20" w:after="40"/>
        <w:ind w:left="360"/>
      </w:pPr>
      <w:r>
        <w:rPr>
          <w:b/>
          <w:color w:val="3B82F6"/>
        </w:rPr>
        <w:t xml:space="preserve">• </w:t>
      </w:r>
      <w:r>
        <w:rPr>
          <w:b/>
        </w:rPr>
        <w:t>Performance:</w:t>
      </w:r>
      <w:r>
        <w:t xml:space="preserve"> Offset pagination degrades to $O(N)$ because the database must scan and discard all preceding offset rows. Cursor pagination uses an indexed range filter (</w:t>
      </w:r>
      <w:r>
        <w:rPr>
          <w:rFonts w:ascii="Consolas" w:hAnsi="Consolas"/>
          <w:color w:val="BE185D"/>
          <w:sz w:val="19"/>
        </w:rPr>
        <w:t>WHERE id &gt; :cursor</w:t>
      </w:r>
      <w:r>
        <w:t>), maintaining $O(\log N)$ performance regardless of depth.</w:t>
      </w:r>
    </w:p>
    <w:p w14:paraId="76A74921" w14:textId="77777777" w:rsidR="00D7481C" w:rsidRDefault="00000000">
      <w:pPr>
        <w:spacing w:before="20" w:after="40"/>
        <w:ind w:left="360"/>
      </w:pPr>
      <w:r>
        <w:rPr>
          <w:b/>
          <w:color w:val="3B82F6"/>
        </w:rPr>
        <w:t xml:space="preserve">• </w:t>
      </w:r>
      <w:r>
        <w:rPr>
          <w:b/>
        </w:rPr>
        <w:t>Consistency:</w:t>
      </w:r>
      <w:r>
        <w:t xml:space="preserve"> If a new row is inserted on page 1 while the client is on page 3, offset pagination shifts all rows down, causing the client to see a duplicate record on page 4. Cursor pagination anchors directly to immutable entity keys, eliminating duplicate or skipped rows.</w:t>
      </w:r>
    </w:p>
    <w:p w14:paraId="0AAD5C98" w14:textId="77777777" w:rsidR="00D7481C" w:rsidRDefault="00000000">
      <w:pPr>
        <w:keepNext/>
        <w:spacing w:before="200"/>
      </w:pPr>
      <w:r>
        <w:rPr>
          <w:b/>
          <w:color w:val="1E40AF"/>
          <w:sz w:val="24"/>
        </w:rPr>
        <w:t>Section C Solutions</w:t>
      </w:r>
    </w:p>
    <w:p w14:paraId="37C5F262" w14:textId="77777777" w:rsidR="00D7481C" w:rsidRDefault="00000000">
      <w:pPr>
        <w:spacing w:before="20"/>
      </w:pPr>
      <w:r>
        <w:rPr>
          <w:b/>
        </w:rPr>
        <w:t>Q8 Solution:</w:t>
      </w:r>
    </w:p>
    <w:p w14:paraId="3FF0782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requests</w:t>
      </w:r>
      <w:r>
        <w:rPr>
          <w:rFonts w:ascii="Consolas" w:hAnsi="Consolas"/>
          <w:color w:val="0F172A"/>
          <w:sz w:val="17"/>
        </w:rPr>
        <w:br/>
      </w:r>
      <w:r>
        <w:rPr>
          <w:rFonts w:ascii="Consolas" w:hAnsi="Consolas"/>
          <w:color w:val="0F172A"/>
          <w:sz w:val="17"/>
        </w:rPr>
        <w:br/>
        <w:t>def get_auth_token(token_url: str, client_id: str, client_secret: str) -&gt; str:</w:t>
      </w:r>
      <w:r>
        <w:rPr>
          <w:rFonts w:ascii="Consolas" w:hAnsi="Consolas"/>
          <w:color w:val="0F172A"/>
          <w:sz w:val="17"/>
        </w:rPr>
        <w:br/>
        <w:t xml:space="preserve">    data = {</w:t>
      </w:r>
      <w:r>
        <w:rPr>
          <w:rFonts w:ascii="Consolas" w:hAnsi="Consolas"/>
          <w:color w:val="0F172A"/>
          <w:sz w:val="17"/>
        </w:rPr>
        <w:br/>
        <w:t xml:space="preserve">        "grant_type": "client_credentials",</w:t>
      </w:r>
      <w:r>
        <w:rPr>
          <w:rFonts w:ascii="Consolas" w:hAnsi="Consolas"/>
          <w:color w:val="0F172A"/>
          <w:sz w:val="17"/>
        </w:rPr>
        <w:br/>
        <w:t xml:space="preserve">        "client_id": client_id,</w:t>
      </w:r>
      <w:r>
        <w:rPr>
          <w:rFonts w:ascii="Consolas" w:hAnsi="Consolas"/>
          <w:color w:val="0F172A"/>
          <w:sz w:val="17"/>
        </w:rPr>
        <w:br/>
        <w:t xml:space="preserve">        "client_secret": client_secret</w:t>
      </w:r>
      <w:r>
        <w:rPr>
          <w:rFonts w:ascii="Consolas" w:hAnsi="Consolas"/>
          <w:color w:val="0F172A"/>
          <w:sz w:val="17"/>
        </w:rPr>
        <w:br/>
        <w:t xml:space="preserve">    }</w:t>
      </w:r>
      <w:r>
        <w:rPr>
          <w:rFonts w:ascii="Consolas" w:hAnsi="Consolas"/>
          <w:color w:val="0F172A"/>
          <w:sz w:val="17"/>
        </w:rPr>
        <w:br/>
        <w:t xml:space="preserve">    response = requests.post(token_url, data=data, timeout=(3.05, 10.0))</w:t>
      </w:r>
      <w:r>
        <w:rPr>
          <w:rFonts w:ascii="Consolas" w:hAnsi="Consolas"/>
          <w:color w:val="0F172A"/>
          <w:sz w:val="17"/>
        </w:rPr>
        <w:br/>
        <w:t xml:space="preserve">    if not response.ok:</w:t>
      </w:r>
      <w:r>
        <w:rPr>
          <w:rFonts w:ascii="Consolas" w:hAnsi="Consolas"/>
          <w:color w:val="0F172A"/>
          <w:sz w:val="17"/>
        </w:rPr>
        <w:br/>
        <w:t xml:space="preserve">        raise RuntimeError(f"Auth failed [{response.status_code}]: {response.text}")</w:t>
      </w:r>
      <w:r>
        <w:rPr>
          <w:rFonts w:ascii="Consolas" w:hAnsi="Consolas"/>
          <w:color w:val="0F172A"/>
          <w:sz w:val="17"/>
        </w:rPr>
        <w:br/>
        <w:t xml:space="preserve">    return response.json()["access_token"]</w:t>
      </w:r>
    </w:p>
    <w:p w14:paraId="073E9F94" w14:textId="77777777" w:rsidR="00D7481C" w:rsidRDefault="00000000">
      <w:pPr>
        <w:spacing w:before="20"/>
      </w:pPr>
      <w:r>
        <w:rPr>
          <w:b/>
        </w:rPr>
        <w:t>Q9 Solution:</w:t>
      </w:r>
    </w:p>
    <w:p w14:paraId="087CACB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pandas as pd</w:t>
      </w:r>
      <w:r>
        <w:rPr>
          <w:rFonts w:ascii="Consolas" w:hAnsi="Consolas"/>
          <w:color w:val="0F172A"/>
          <w:sz w:val="17"/>
        </w:rPr>
        <w:br/>
      </w:r>
      <w:r>
        <w:rPr>
          <w:rFonts w:ascii="Consolas" w:hAnsi="Consolas"/>
          <w:color w:val="0F172A"/>
          <w:sz w:val="17"/>
        </w:rPr>
        <w:br/>
        <w:t>raw_data = {</w:t>
      </w:r>
      <w:r>
        <w:rPr>
          <w:rFonts w:ascii="Consolas" w:hAnsi="Consolas"/>
          <w:color w:val="0F172A"/>
          <w:sz w:val="17"/>
        </w:rPr>
        <w:br/>
        <w:t xml:space="preserve">  "company": "TechGlobal",</w:t>
      </w:r>
      <w:r>
        <w:rPr>
          <w:rFonts w:ascii="Consolas" w:hAnsi="Consolas"/>
          <w:color w:val="0F172A"/>
          <w:sz w:val="17"/>
        </w:rPr>
        <w:br/>
        <w:t xml:space="preserve">  "departments": [</w:t>
      </w:r>
      <w:r>
        <w:rPr>
          <w:rFonts w:ascii="Consolas" w:hAnsi="Consolas"/>
          <w:color w:val="0F172A"/>
          <w:sz w:val="17"/>
        </w:rPr>
        <w:br/>
        <w:t xml:space="preserve">    {"name": "Engineering", "budget": 500000},</w:t>
      </w:r>
      <w:r>
        <w:rPr>
          <w:rFonts w:ascii="Consolas" w:hAnsi="Consolas"/>
          <w:color w:val="0F172A"/>
          <w:sz w:val="17"/>
        </w:rPr>
        <w:br/>
        <w:t xml:space="preserve">    {"name": "Data", "budget": 350000}</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df = pd.json_normalize(</w:t>
      </w:r>
      <w:r>
        <w:rPr>
          <w:rFonts w:ascii="Consolas" w:hAnsi="Consolas"/>
          <w:color w:val="0F172A"/>
          <w:sz w:val="17"/>
        </w:rPr>
        <w:br/>
        <w:t xml:space="preserve">    raw_data,</w:t>
      </w:r>
      <w:r>
        <w:rPr>
          <w:rFonts w:ascii="Consolas" w:hAnsi="Consolas"/>
          <w:color w:val="0F172A"/>
          <w:sz w:val="17"/>
        </w:rPr>
        <w:br/>
      </w:r>
      <w:r>
        <w:rPr>
          <w:rFonts w:ascii="Consolas" w:hAnsi="Consolas"/>
          <w:color w:val="0F172A"/>
          <w:sz w:val="17"/>
        </w:rPr>
        <w:lastRenderedPageBreak/>
        <w:t xml:space="preserve">    record_path=["departments"],</w:t>
      </w:r>
      <w:r>
        <w:rPr>
          <w:rFonts w:ascii="Consolas" w:hAnsi="Consolas"/>
          <w:color w:val="0F172A"/>
          <w:sz w:val="17"/>
        </w:rPr>
        <w:br/>
        <w:t xml:space="preserve">    meta=["company"],</w:t>
      </w:r>
      <w:r>
        <w:rPr>
          <w:rFonts w:ascii="Consolas" w:hAnsi="Consolas"/>
          <w:color w:val="0F172A"/>
          <w:sz w:val="17"/>
        </w:rPr>
        <w:br/>
        <w:t xml:space="preserve">    record_prefix="dept_"</w:t>
      </w:r>
      <w:r>
        <w:rPr>
          <w:rFonts w:ascii="Consolas" w:hAnsi="Consolas"/>
          <w:color w:val="0F172A"/>
          <w:sz w:val="17"/>
        </w:rPr>
        <w:br/>
        <w:t>)</w:t>
      </w:r>
      <w:r>
        <w:rPr>
          <w:rFonts w:ascii="Consolas" w:hAnsi="Consolas"/>
          <w:color w:val="0F172A"/>
          <w:sz w:val="17"/>
        </w:rPr>
        <w:br/>
        <w:t># Resulting columns: dept_name, dept_budget, company</w:t>
      </w:r>
    </w:p>
    <w:p w14:paraId="31FA8195" w14:textId="77777777" w:rsidR="00D7481C" w:rsidRDefault="00000000">
      <w:pPr>
        <w:keepNext/>
        <w:spacing w:before="200"/>
      </w:pPr>
      <w:r>
        <w:rPr>
          <w:b/>
          <w:color w:val="1E40AF"/>
          <w:sz w:val="24"/>
        </w:rPr>
        <w:t>Section D Solutions</w:t>
      </w:r>
    </w:p>
    <w:p w14:paraId="724A0532" w14:textId="77777777" w:rsidR="00D7481C" w:rsidRDefault="00000000">
      <w:pPr>
        <w:spacing w:before="20"/>
      </w:pPr>
      <w:r>
        <w:rPr>
          <w:b/>
        </w:rPr>
        <w:t>Q10 Solution:</w:t>
      </w:r>
    </w:p>
    <w:p w14:paraId="1CB647BA" w14:textId="77777777" w:rsidR="00D7481C" w:rsidRDefault="00000000">
      <w:pPr>
        <w:spacing w:before="20" w:after="40"/>
        <w:ind w:left="360"/>
      </w:pPr>
      <w:r>
        <w:rPr>
          <w:b/>
          <w:color w:val="3B82F6"/>
        </w:rPr>
        <w:t xml:space="preserve">• </w:t>
      </w:r>
      <w:r>
        <w:rPr>
          <w:b/>
        </w:rPr>
        <w:t>Architecture:</w:t>
      </w:r>
      <w:r>
        <w:t xml:space="preserve"> Use a token-bucket rate limiter (e.g., Redis-backed Leaky Bucket) shared across Celery/Airflow worker pools. Workers poll tasks from an ingestion queue and request a token from Redis before dispatching HTTP calls. If tokens are depleted, workers sleep, strictly capping cluster throughput to 95–98 requests/sec to stay safely under the 100 req/sec limit.</w:t>
      </w:r>
    </w:p>
    <w:p w14:paraId="17EA6817" w14:textId="77777777" w:rsidR="00D7481C" w:rsidRDefault="00000000">
      <w:pPr>
        <w:spacing w:before="20" w:after="40"/>
        <w:ind w:left="360"/>
      </w:pPr>
      <w:r>
        <w:rPr>
          <w:b/>
          <w:color w:val="3B82F6"/>
        </w:rPr>
        <w:t xml:space="preserve">• </w:t>
      </w:r>
      <w:r>
        <w:rPr>
          <w:b/>
        </w:rPr>
        <w:t>Idempotency Guarantee:</w:t>
      </w:r>
      <w:r>
        <w:br/>
        <w:t xml:space="preserve">Enforce a natural or composite unique business key (e.g., </w:t>
      </w:r>
      <w:r>
        <w:rPr>
          <w:rFonts w:ascii="Consolas" w:hAnsi="Consolas"/>
          <w:color w:val="BE185D"/>
          <w:sz w:val="19"/>
        </w:rPr>
        <w:t>vendor_transaction_id</w:t>
      </w:r>
      <w:r>
        <w:t xml:space="preserve"> or </w:t>
      </w:r>
      <w:r>
        <w:rPr>
          <w:rFonts w:ascii="Consolas" w:hAnsi="Consolas"/>
          <w:color w:val="BE185D"/>
          <w:sz w:val="19"/>
        </w:rPr>
        <w:t>(account_id, txn_timestamp, amount)</w:t>
      </w:r>
      <w:r>
        <w:t>) at the database schema level (</w:t>
      </w:r>
      <w:r>
        <w:rPr>
          <w:rFonts w:ascii="Consolas" w:hAnsi="Consolas"/>
          <w:color w:val="BE185D"/>
          <w:sz w:val="19"/>
        </w:rPr>
        <w:t>UNIQUE</w:t>
      </w:r>
      <w:r>
        <w:t xml:space="preserve"> constraint).</w:t>
      </w:r>
      <w:r>
        <w:br/>
        <w:t xml:space="preserve">Ingest data into a staging table and use </w:t>
      </w:r>
      <w:r>
        <w:rPr>
          <w:rFonts w:ascii="Consolas" w:hAnsi="Consolas"/>
          <w:color w:val="BE185D"/>
          <w:sz w:val="19"/>
        </w:rPr>
        <w:t>INSERT ... ON CONFLICT (vendor_transaction_id) DO UPDATE</w:t>
      </w:r>
      <w:r>
        <w:t xml:space="preserve"> or atomic staging swap (</w:t>
      </w:r>
      <w:r>
        <w:rPr>
          <w:rFonts w:ascii="Consolas" w:hAnsi="Consolas"/>
          <w:color w:val="BE185D"/>
          <w:sz w:val="19"/>
        </w:rPr>
        <w:t>MERGE INTO target USING staging</w:t>
      </w:r>
      <w:r>
        <w:t>). Re-running the pipeline seamlessly updates existing records without creating duplicates.</w:t>
      </w:r>
      <w:r>
        <w:br/>
      </w:r>
      <w:r>
        <w:br/>
      </w:r>
    </w:p>
    <w:p w14:paraId="16A7F2B4" w14:textId="77777777" w:rsidR="00D7481C" w:rsidRDefault="00000000">
      <w:pPr>
        <w:spacing w:before="20"/>
      </w:pPr>
      <w:r>
        <w:t>&lt;a id="day-11"&gt;&lt;/a&gt;</w:t>
      </w:r>
    </w:p>
    <w:p w14:paraId="4416ADA5" w14:textId="77777777" w:rsidR="00D7481C" w:rsidRDefault="00D7481C">
      <w:pPr>
        <w:pBdr>
          <w:bottom w:val="single" w:sz="6" w:space="1" w:color="CBD5E1"/>
        </w:pBdr>
        <w:spacing w:before="120" w:after="120"/>
      </w:pPr>
    </w:p>
    <w:p w14:paraId="35106D02" w14:textId="77777777" w:rsidR="00D7481C" w:rsidRDefault="00000000">
      <w:r>
        <w:br w:type="page"/>
      </w:r>
    </w:p>
    <w:p w14:paraId="5232A5F0" w14:textId="77777777" w:rsidR="00D7481C" w:rsidRDefault="00000000">
      <w:pPr>
        <w:keepNext/>
        <w:spacing w:before="320" w:after="120"/>
      </w:pPr>
      <w:r>
        <w:rPr>
          <w:b/>
          <w:color w:val="0F2C59"/>
          <w:sz w:val="36"/>
        </w:rPr>
        <w:lastRenderedPageBreak/>
        <w:t>Day 11: ETL/ELT Architectures &amp; Production Data Pipelines</w:t>
      </w:r>
    </w:p>
    <w:p w14:paraId="7C14DB93" w14:textId="77777777" w:rsidR="00D7481C" w:rsidRDefault="00000000">
      <w:pPr>
        <w:keepNext/>
        <w:spacing w:before="240" w:after="80"/>
      </w:pPr>
      <w:r>
        <w:rPr>
          <w:b/>
          <w:color w:val="1E3A8A"/>
          <w:sz w:val="28"/>
        </w:rPr>
        <w:t>Batch vs. Streaming, Idempotency, Incremental Loading, Observability &amp; Azure Data Factory (ADF)</w:t>
      </w:r>
    </w:p>
    <w:p w14:paraId="47388C1D" w14:textId="77777777" w:rsidR="00D7481C" w:rsidRDefault="00D7481C">
      <w:pPr>
        <w:pBdr>
          <w:bottom w:val="single" w:sz="6" w:space="1" w:color="CBD5E1"/>
        </w:pBdr>
        <w:spacing w:before="120" w:after="120"/>
      </w:pPr>
    </w:p>
    <w:p w14:paraId="5F641C29" w14:textId="77777777" w:rsidR="00D7481C" w:rsidRDefault="00000000">
      <w:pPr>
        <w:keepNext/>
        <w:spacing w:before="320" w:after="120"/>
      </w:pPr>
      <w:r>
        <w:rPr>
          <w:b/>
          <w:color w:val="0F2C59"/>
          <w:sz w:val="36"/>
        </w:rPr>
        <w:t>Part 1: The Architectural Paradigm Shift: ETL vs. ELT</w:t>
      </w:r>
    </w:p>
    <w:p w14:paraId="1E9932C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TRADITIONAL ETL (Extract -&gt; Transform -&gt; Load)</w:t>
      </w:r>
      <w:r>
        <w:rPr>
          <w:rFonts w:ascii="Consolas" w:hAnsi="Consolas"/>
          <w:color w:val="0F172A"/>
          <w:sz w:val="17"/>
        </w:rPr>
        <w:br/>
        <w:t>[ Source Systems ] ──&gt; [ External ETL Server ] ──&gt; [ Data Warehouse ]</w:t>
      </w:r>
      <w:r>
        <w:rPr>
          <w:rFonts w:ascii="Consolas" w:hAnsi="Consolas"/>
          <w:color w:val="0F172A"/>
          <w:sz w:val="17"/>
        </w:rPr>
        <w:br/>
        <w:t xml:space="preserve">                          (Informatica / SSIS)        (Pre-transformed tables)</w:t>
      </w:r>
      <w:r>
        <w:rPr>
          <w:rFonts w:ascii="Consolas" w:hAnsi="Consolas"/>
          <w:color w:val="0F172A"/>
          <w:sz w:val="17"/>
        </w:rPr>
        <w:br/>
        <w:t xml:space="preserve">                       * Transform happens BEFORE load *</w:t>
      </w:r>
      <w:r>
        <w:rPr>
          <w:rFonts w:ascii="Consolas" w:hAnsi="Consolas"/>
          <w:color w:val="0F172A"/>
          <w:sz w:val="17"/>
        </w:rPr>
        <w:br/>
        <w:t xml:space="preserve">                       * Heavy CPU load on staging server *</w:t>
      </w:r>
      <w:r>
        <w:rPr>
          <w:rFonts w:ascii="Consolas" w:hAnsi="Consolas"/>
          <w:color w:val="0F172A"/>
          <w:sz w:val="17"/>
        </w:rPr>
        <w:br/>
      </w:r>
      <w:r>
        <w:rPr>
          <w:rFonts w:ascii="Consolas" w:hAnsi="Consolas"/>
          <w:color w:val="0F172A"/>
          <w:sz w:val="17"/>
        </w:rPr>
        <w:br/>
        <w:t>MODERN CLOUD ELT (Extract -&gt; Load -&gt; Transform)</w:t>
      </w:r>
      <w:r>
        <w:rPr>
          <w:rFonts w:ascii="Consolas" w:hAnsi="Consolas"/>
          <w:color w:val="0F172A"/>
          <w:sz w:val="17"/>
        </w:rPr>
        <w:br/>
        <w:t>[ Source Systems ] ──&gt; [ Cloud Raw Storage ] ──&gt; [ Cloud Data Warehouse ]</w:t>
      </w:r>
      <w:r>
        <w:rPr>
          <w:rFonts w:ascii="Consolas" w:hAnsi="Consolas"/>
          <w:color w:val="0F172A"/>
          <w:sz w:val="17"/>
        </w:rPr>
        <w:br/>
        <w:t xml:space="preserve">                       (S3 / ADLS Gen2 Bronze)    (Snowflake / BigQuery / Fabric)</w:t>
      </w:r>
      <w:r>
        <w:rPr>
          <w:rFonts w:ascii="Consolas" w:hAnsi="Consolas"/>
          <w:color w:val="0F172A"/>
          <w:sz w:val="17"/>
        </w:rPr>
        <w:br/>
        <w:t xml:space="preserve">                                                  * Raw data loaded first *</w:t>
      </w:r>
      <w:r>
        <w:rPr>
          <w:rFonts w:ascii="Consolas" w:hAnsi="Consolas"/>
          <w:color w:val="0F172A"/>
          <w:sz w:val="17"/>
        </w:rPr>
        <w:br/>
        <w:t xml:space="preserve">                                                  * SQL/dbt transforms inside warehouse *</w:t>
      </w:r>
    </w:p>
    <w:p w14:paraId="763CD221" w14:textId="77777777" w:rsidR="00D7481C" w:rsidRDefault="00000000">
      <w:pPr>
        <w:keepNext/>
        <w:spacing w:before="200"/>
      </w:pPr>
      <w:r>
        <w:rPr>
          <w:b/>
          <w:color w:val="1E40AF"/>
          <w:sz w:val="24"/>
        </w:rPr>
        <w:t>1.1 Architectural Comparison Matrix</w:t>
      </w:r>
    </w:p>
    <w:tbl>
      <w:tblPr>
        <w:tblStyle w:val="TableGrid"/>
        <w:tblW w:w="0" w:type="auto"/>
        <w:jc w:val="center"/>
        <w:tblLook w:val="04A0" w:firstRow="1" w:lastRow="0" w:firstColumn="1" w:lastColumn="0" w:noHBand="0" w:noVBand="1"/>
      </w:tblPr>
      <w:tblGrid>
        <w:gridCol w:w="3312"/>
        <w:gridCol w:w="3312"/>
        <w:gridCol w:w="3312"/>
      </w:tblGrid>
      <w:tr w:rsidR="00D7481C" w14:paraId="37108C0B" w14:textId="77777777">
        <w:trPr>
          <w:jc w:val="center"/>
        </w:trPr>
        <w:tc>
          <w:tcPr>
            <w:tcW w:w="3312" w:type="dxa"/>
            <w:shd w:val="clear" w:color="auto" w:fill="1E3A8A"/>
            <w:tcMar>
              <w:top w:w="90" w:type="dxa"/>
              <w:left w:w="130" w:type="dxa"/>
              <w:bottom w:w="90" w:type="dxa"/>
              <w:right w:w="130" w:type="dxa"/>
            </w:tcMar>
            <w:vAlign w:val="center"/>
          </w:tcPr>
          <w:p w14:paraId="165628C9" w14:textId="77777777" w:rsidR="00D7481C" w:rsidRDefault="00000000">
            <w:pPr>
              <w:spacing w:before="20" w:after="20" w:line="252" w:lineRule="auto"/>
            </w:pPr>
            <w:r>
              <w:rPr>
                <w:b/>
                <w:color w:val="FFFFFF"/>
                <w:sz w:val="19"/>
              </w:rPr>
              <w:t>Dimension</w:t>
            </w:r>
          </w:p>
        </w:tc>
        <w:tc>
          <w:tcPr>
            <w:tcW w:w="3312" w:type="dxa"/>
            <w:shd w:val="clear" w:color="auto" w:fill="1E3A8A"/>
            <w:tcMar>
              <w:top w:w="90" w:type="dxa"/>
              <w:left w:w="130" w:type="dxa"/>
              <w:bottom w:w="90" w:type="dxa"/>
              <w:right w:w="130" w:type="dxa"/>
            </w:tcMar>
            <w:vAlign w:val="center"/>
          </w:tcPr>
          <w:p w14:paraId="026776F9" w14:textId="77777777" w:rsidR="00D7481C" w:rsidRDefault="00000000">
            <w:pPr>
              <w:spacing w:before="20" w:after="20" w:line="252" w:lineRule="auto"/>
            </w:pPr>
            <w:r>
              <w:rPr>
                <w:b/>
                <w:color w:val="FFFFFF"/>
                <w:sz w:val="19"/>
              </w:rPr>
              <w:t>Traditional ETL</w:t>
            </w:r>
          </w:p>
        </w:tc>
        <w:tc>
          <w:tcPr>
            <w:tcW w:w="3312" w:type="dxa"/>
            <w:shd w:val="clear" w:color="auto" w:fill="1E3A8A"/>
            <w:tcMar>
              <w:top w:w="90" w:type="dxa"/>
              <w:left w:w="130" w:type="dxa"/>
              <w:bottom w:w="90" w:type="dxa"/>
              <w:right w:w="130" w:type="dxa"/>
            </w:tcMar>
            <w:vAlign w:val="center"/>
          </w:tcPr>
          <w:p w14:paraId="564BDAAA" w14:textId="77777777" w:rsidR="00D7481C" w:rsidRDefault="00000000">
            <w:pPr>
              <w:spacing w:before="20" w:after="20" w:line="252" w:lineRule="auto"/>
            </w:pPr>
            <w:r>
              <w:rPr>
                <w:b/>
                <w:color w:val="FFFFFF"/>
                <w:sz w:val="19"/>
              </w:rPr>
              <w:t>Modern Cloud ELT</w:t>
            </w:r>
          </w:p>
        </w:tc>
      </w:tr>
      <w:tr w:rsidR="00D7481C" w14:paraId="40BE77AB" w14:textId="77777777">
        <w:trPr>
          <w:jc w:val="center"/>
        </w:trPr>
        <w:tc>
          <w:tcPr>
            <w:tcW w:w="3312" w:type="dxa"/>
            <w:shd w:val="clear" w:color="auto" w:fill="F8FAFC"/>
            <w:tcMar>
              <w:top w:w="90" w:type="dxa"/>
              <w:left w:w="130" w:type="dxa"/>
              <w:bottom w:w="90" w:type="dxa"/>
              <w:right w:w="130" w:type="dxa"/>
            </w:tcMar>
            <w:vAlign w:val="center"/>
          </w:tcPr>
          <w:p w14:paraId="10D95C23" w14:textId="77777777" w:rsidR="00D7481C" w:rsidRDefault="00000000">
            <w:pPr>
              <w:spacing w:before="20" w:after="20" w:line="252" w:lineRule="auto"/>
            </w:pPr>
            <w:r>
              <w:rPr>
                <w:b/>
                <w:sz w:val="18"/>
              </w:rPr>
              <w:t>Transform Location</w:t>
            </w:r>
          </w:p>
        </w:tc>
        <w:tc>
          <w:tcPr>
            <w:tcW w:w="3312" w:type="dxa"/>
            <w:shd w:val="clear" w:color="auto" w:fill="F8FAFC"/>
            <w:tcMar>
              <w:top w:w="90" w:type="dxa"/>
              <w:left w:w="130" w:type="dxa"/>
              <w:bottom w:w="90" w:type="dxa"/>
              <w:right w:w="130" w:type="dxa"/>
            </w:tcMar>
            <w:vAlign w:val="center"/>
          </w:tcPr>
          <w:p w14:paraId="7DB071E5" w14:textId="77777777" w:rsidR="00D7481C" w:rsidRDefault="00000000">
            <w:pPr>
              <w:spacing w:before="20" w:after="20" w:line="252" w:lineRule="auto"/>
            </w:pPr>
            <w:r>
              <w:rPr>
                <w:sz w:val="18"/>
              </w:rPr>
              <w:t>Dedicated intermediary server/memory buffer.</w:t>
            </w:r>
          </w:p>
        </w:tc>
        <w:tc>
          <w:tcPr>
            <w:tcW w:w="3312" w:type="dxa"/>
            <w:shd w:val="clear" w:color="auto" w:fill="F8FAFC"/>
            <w:tcMar>
              <w:top w:w="90" w:type="dxa"/>
              <w:left w:w="130" w:type="dxa"/>
              <w:bottom w:w="90" w:type="dxa"/>
              <w:right w:w="130" w:type="dxa"/>
            </w:tcMar>
            <w:vAlign w:val="center"/>
          </w:tcPr>
          <w:p w14:paraId="750E4D75" w14:textId="77777777" w:rsidR="00D7481C" w:rsidRDefault="00000000">
            <w:pPr>
              <w:spacing w:before="20" w:after="20" w:line="252" w:lineRule="auto"/>
            </w:pPr>
            <w:r>
              <w:rPr>
                <w:sz w:val="18"/>
              </w:rPr>
              <w:t>Inside the target distributed cloud warehouse.</w:t>
            </w:r>
          </w:p>
        </w:tc>
      </w:tr>
      <w:tr w:rsidR="00D7481C" w14:paraId="36479B3A" w14:textId="77777777">
        <w:trPr>
          <w:jc w:val="center"/>
        </w:trPr>
        <w:tc>
          <w:tcPr>
            <w:tcW w:w="3312" w:type="dxa"/>
            <w:shd w:val="clear" w:color="auto" w:fill="FFFFFF"/>
            <w:tcMar>
              <w:top w:w="90" w:type="dxa"/>
              <w:left w:w="130" w:type="dxa"/>
              <w:bottom w:w="90" w:type="dxa"/>
              <w:right w:w="130" w:type="dxa"/>
            </w:tcMar>
            <w:vAlign w:val="center"/>
          </w:tcPr>
          <w:p w14:paraId="66019FD4" w14:textId="77777777" w:rsidR="00D7481C" w:rsidRDefault="00000000">
            <w:pPr>
              <w:spacing w:before="20" w:after="20" w:line="252" w:lineRule="auto"/>
            </w:pPr>
            <w:r>
              <w:rPr>
                <w:b/>
                <w:sz w:val="18"/>
              </w:rPr>
              <w:t>Data Fidelity</w:t>
            </w:r>
          </w:p>
        </w:tc>
        <w:tc>
          <w:tcPr>
            <w:tcW w:w="3312" w:type="dxa"/>
            <w:shd w:val="clear" w:color="auto" w:fill="FFFFFF"/>
            <w:tcMar>
              <w:top w:w="90" w:type="dxa"/>
              <w:left w:w="130" w:type="dxa"/>
              <w:bottom w:w="90" w:type="dxa"/>
              <w:right w:w="130" w:type="dxa"/>
            </w:tcMar>
            <w:vAlign w:val="center"/>
          </w:tcPr>
          <w:p w14:paraId="675D7782" w14:textId="77777777" w:rsidR="00D7481C" w:rsidRDefault="00000000">
            <w:pPr>
              <w:spacing w:before="20" w:after="20" w:line="252" w:lineRule="auto"/>
            </w:pPr>
            <w:r>
              <w:rPr>
                <w:sz w:val="18"/>
              </w:rPr>
              <w:t>Raw data is discarded; only transformed aggregated data lands.</w:t>
            </w:r>
          </w:p>
        </w:tc>
        <w:tc>
          <w:tcPr>
            <w:tcW w:w="3312" w:type="dxa"/>
            <w:shd w:val="clear" w:color="auto" w:fill="FFFFFF"/>
            <w:tcMar>
              <w:top w:w="90" w:type="dxa"/>
              <w:left w:w="130" w:type="dxa"/>
              <w:bottom w:w="90" w:type="dxa"/>
              <w:right w:w="130" w:type="dxa"/>
            </w:tcMar>
            <w:vAlign w:val="center"/>
          </w:tcPr>
          <w:p w14:paraId="07BE9ADC" w14:textId="77777777" w:rsidR="00D7481C" w:rsidRDefault="00000000">
            <w:pPr>
              <w:spacing w:before="20" w:after="20" w:line="252" w:lineRule="auto"/>
            </w:pPr>
            <w:r>
              <w:rPr>
                <w:b/>
                <w:sz w:val="18"/>
              </w:rPr>
              <w:t>100% Raw data is preserved permanently</w:t>
            </w:r>
            <w:r>
              <w:rPr>
                <w:sz w:val="18"/>
              </w:rPr>
              <w:t xml:space="preserve"> (Bronze/Data Lake).</w:t>
            </w:r>
          </w:p>
        </w:tc>
      </w:tr>
      <w:tr w:rsidR="00D7481C" w14:paraId="70A77345" w14:textId="77777777">
        <w:trPr>
          <w:jc w:val="center"/>
        </w:trPr>
        <w:tc>
          <w:tcPr>
            <w:tcW w:w="3312" w:type="dxa"/>
            <w:shd w:val="clear" w:color="auto" w:fill="F8FAFC"/>
            <w:tcMar>
              <w:top w:w="90" w:type="dxa"/>
              <w:left w:w="130" w:type="dxa"/>
              <w:bottom w:w="90" w:type="dxa"/>
              <w:right w:w="130" w:type="dxa"/>
            </w:tcMar>
            <w:vAlign w:val="center"/>
          </w:tcPr>
          <w:p w14:paraId="741AC779" w14:textId="77777777" w:rsidR="00D7481C" w:rsidRDefault="00000000">
            <w:pPr>
              <w:spacing w:before="20" w:after="20" w:line="252" w:lineRule="auto"/>
            </w:pPr>
            <w:r>
              <w:rPr>
                <w:b/>
                <w:sz w:val="18"/>
              </w:rPr>
              <w:t>Scalability</w:t>
            </w:r>
          </w:p>
        </w:tc>
        <w:tc>
          <w:tcPr>
            <w:tcW w:w="3312" w:type="dxa"/>
            <w:shd w:val="clear" w:color="auto" w:fill="F8FAFC"/>
            <w:tcMar>
              <w:top w:w="90" w:type="dxa"/>
              <w:left w:w="130" w:type="dxa"/>
              <w:bottom w:w="90" w:type="dxa"/>
              <w:right w:w="130" w:type="dxa"/>
            </w:tcMar>
            <w:vAlign w:val="center"/>
          </w:tcPr>
          <w:p w14:paraId="42637121" w14:textId="77777777" w:rsidR="00D7481C" w:rsidRDefault="00000000">
            <w:pPr>
              <w:spacing w:before="20" w:after="20" w:line="252" w:lineRule="auto"/>
            </w:pPr>
            <w:r>
              <w:rPr>
                <w:sz w:val="18"/>
              </w:rPr>
              <w:t>Bottlenecked by the hardware limits of the ETL engine.</w:t>
            </w:r>
          </w:p>
        </w:tc>
        <w:tc>
          <w:tcPr>
            <w:tcW w:w="3312" w:type="dxa"/>
            <w:shd w:val="clear" w:color="auto" w:fill="F8FAFC"/>
            <w:tcMar>
              <w:top w:w="90" w:type="dxa"/>
              <w:left w:w="130" w:type="dxa"/>
              <w:bottom w:w="90" w:type="dxa"/>
              <w:right w:w="130" w:type="dxa"/>
            </w:tcMar>
            <w:vAlign w:val="center"/>
          </w:tcPr>
          <w:p w14:paraId="7BF7E8B5" w14:textId="77777777" w:rsidR="00D7481C" w:rsidRDefault="00000000">
            <w:pPr>
              <w:spacing w:before="20" w:after="20" w:line="252" w:lineRule="auto"/>
            </w:pPr>
            <w:r>
              <w:rPr>
                <w:sz w:val="18"/>
              </w:rPr>
              <w:t>Elastic: Leverages decoupled cloud compute (Snowflake, BigQuery).</w:t>
            </w:r>
          </w:p>
        </w:tc>
      </w:tr>
      <w:tr w:rsidR="00D7481C" w14:paraId="42B1D3BB" w14:textId="77777777">
        <w:trPr>
          <w:jc w:val="center"/>
        </w:trPr>
        <w:tc>
          <w:tcPr>
            <w:tcW w:w="3312" w:type="dxa"/>
            <w:shd w:val="clear" w:color="auto" w:fill="FFFFFF"/>
            <w:tcMar>
              <w:top w:w="90" w:type="dxa"/>
              <w:left w:w="130" w:type="dxa"/>
              <w:bottom w:w="90" w:type="dxa"/>
              <w:right w:w="130" w:type="dxa"/>
            </w:tcMar>
            <w:vAlign w:val="center"/>
          </w:tcPr>
          <w:p w14:paraId="62FE004C" w14:textId="77777777" w:rsidR="00D7481C" w:rsidRDefault="00000000">
            <w:pPr>
              <w:spacing w:before="20" w:after="20" w:line="252" w:lineRule="auto"/>
            </w:pPr>
            <w:r>
              <w:rPr>
                <w:b/>
                <w:sz w:val="18"/>
              </w:rPr>
              <w:t>Schema Flexibility</w:t>
            </w:r>
          </w:p>
        </w:tc>
        <w:tc>
          <w:tcPr>
            <w:tcW w:w="3312" w:type="dxa"/>
            <w:shd w:val="clear" w:color="auto" w:fill="FFFFFF"/>
            <w:tcMar>
              <w:top w:w="90" w:type="dxa"/>
              <w:left w:w="130" w:type="dxa"/>
              <w:bottom w:w="90" w:type="dxa"/>
              <w:right w:w="130" w:type="dxa"/>
            </w:tcMar>
            <w:vAlign w:val="center"/>
          </w:tcPr>
          <w:p w14:paraId="455E428B" w14:textId="77777777" w:rsidR="00D7481C" w:rsidRDefault="00000000">
            <w:pPr>
              <w:spacing w:before="20" w:after="20" w:line="252" w:lineRule="auto"/>
            </w:pPr>
            <w:r>
              <w:rPr>
                <w:sz w:val="18"/>
              </w:rPr>
              <w:t>Schema-on-Write: Changes require modifying ETL pipeline code.</w:t>
            </w:r>
          </w:p>
        </w:tc>
        <w:tc>
          <w:tcPr>
            <w:tcW w:w="3312" w:type="dxa"/>
            <w:shd w:val="clear" w:color="auto" w:fill="FFFFFF"/>
            <w:tcMar>
              <w:top w:w="90" w:type="dxa"/>
              <w:left w:w="130" w:type="dxa"/>
              <w:bottom w:w="90" w:type="dxa"/>
              <w:right w:w="130" w:type="dxa"/>
            </w:tcMar>
            <w:vAlign w:val="center"/>
          </w:tcPr>
          <w:p w14:paraId="4C2BADA8" w14:textId="77777777" w:rsidR="00D7481C" w:rsidRDefault="00000000">
            <w:pPr>
              <w:spacing w:before="20" w:after="20" w:line="252" w:lineRule="auto"/>
            </w:pPr>
            <w:r>
              <w:rPr>
                <w:sz w:val="18"/>
              </w:rPr>
              <w:t>Schema-on-Read: Raw data lands as JSON/Parquet; transformed on demand.</w:t>
            </w:r>
          </w:p>
        </w:tc>
      </w:tr>
      <w:tr w:rsidR="00D7481C" w14:paraId="463682FB" w14:textId="77777777">
        <w:trPr>
          <w:jc w:val="center"/>
        </w:trPr>
        <w:tc>
          <w:tcPr>
            <w:tcW w:w="3312" w:type="dxa"/>
            <w:shd w:val="clear" w:color="auto" w:fill="F8FAFC"/>
            <w:tcMar>
              <w:top w:w="90" w:type="dxa"/>
              <w:left w:w="130" w:type="dxa"/>
              <w:bottom w:w="90" w:type="dxa"/>
              <w:right w:w="130" w:type="dxa"/>
            </w:tcMar>
            <w:vAlign w:val="center"/>
          </w:tcPr>
          <w:p w14:paraId="3B1494A3" w14:textId="77777777" w:rsidR="00D7481C" w:rsidRDefault="00000000">
            <w:pPr>
              <w:spacing w:before="20" w:after="20" w:line="252" w:lineRule="auto"/>
            </w:pPr>
            <w:r>
              <w:rPr>
                <w:b/>
                <w:sz w:val="18"/>
              </w:rPr>
              <w:t>Compute Cost</w:t>
            </w:r>
          </w:p>
        </w:tc>
        <w:tc>
          <w:tcPr>
            <w:tcW w:w="3312" w:type="dxa"/>
            <w:shd w:val="clear" w:color="auto" w:fill="F8FAFC"/>
            <w:tcMar>
              <w:top w:w="90" w:type="dxa"/>
              <w:left w:w="130" w:type="dxa"/>
              <w:bottom w:w="90" w:type="dxa"/>
              <w:right w:w="130" w:type="dxa"/>
            </w:tcMar>
            <w:vAlign w:val="center"/>
          </w:tcPr>
          <w:p w14:paraId="1F96F3AE" w14:textId="77777777" w:rsidR="00D7481C" w:rsidRDefault="00000000">
            <w:pPr>
              <w:spacing w:before="20" w:after="20" w:line="252" w:lineRule="auto"/>
            </w:pPr>
            <w:r>
              <w:rPr>
                <w:sz w:val="18"/>
              </w:rPr>
              <w:t>High specialized licensing (Informatica, Ab Initio).</w:t>
            </w:r>
          </w:p>
        </w:tc>
        <w:tc>
          <w:tcPr>
            <w:tcW w:w="3312" w:type="dxa"/>
            <w:shd w:val="clear" w:color="auto" w:fill="F8FAFC"/>
            <w:tcMar>
              <w:top w:w="90" w:type="dxa"/>
              <w:left w:w="130" w:type="dxa"/>
              <w:bottom w:w="90" w:type="dxa"/>
              <w:right w:w="130" w:type="dxa"/>
            </w:tcMar>
            <w:vAlign w:val="center"/>
          </w:tcPr>
          <w:p w14:paraId="7D0F121B" w14:textId="77777777" w:rsidR="00D7481C" w:rsidRDefault="00000000">
            <w:pPr>
              <w:spacing w:before="20" w:after="20" w:line="252" w:lineRule="auto"/>
            </w:pPr>
            <w:r>
              <w:rPr>
                <w:sz w:val="18"/>
              </w:rPr>
              <w:t>Low storage cost; pay-per-second warehouse compute.</w:t>
            </w:r>
          </w:p>
        </w:tc>
      </w:tr>
      <w:tr w:rsidR="00D7481C" w14:paraId="62D69CA0" w14:textId="77777777">
        <w:trPr>
          <w:jc w:val="center"/>
        </w:trPr>
        <w:tc>
          <w:tcPr>
            <w:tcW w:w="3312" w:type="dxa"/>
            <w:shd w:val="clear" w:color="auto" w:fill="FFFFFF"/>
            <w:tcMar>
              <w:top w:w="90" w:type="dxa"/>
              <w:left w:w="130" w:type="dxa"/>
              <w:bottom w:w="90" w:type="dxa"/>
              <w:right w:w="130" w:type="dxa"/>
            </w:tcMar>
            <w:vAlign w:val="center"/>
          </w:tcPr>
          <w:p w14:paraId="344BA3B0" w14:textId="77777777" w:rsidR="00D7481C" w:rsidRDefault="00000000">
            <w:pPr>
              <w:spacing w:before="20" w:after="20" w:line="252" w:lineRule="auto"/>
            </w:pPr>
            <w:r>
              <w:rPr>
                <w:b/>
                <w:sz w:val="18"/>
              </w:rPr>
              <w:t>Ideal Workload</w:t>
            </w:r>
          </w:p>
        </w:tc>
        <w:tc>
          <w:tcPr>
            <w:tcW w:w="3312" w:type="dxa"/>
            <w:shd w:val="clear" w:color="auto" w:fill="FFFFFF"/>
            <w:tcMar>
              <w:top w:w="90" w:type="dxa"/>
              <w:left w:w="130" w:type="dxa"/>
              <w:bottom w:w="90" w:type="dxa"/>
              <w:right w:w="130" w:type="dxa"/>
            </w:tcMar>
            <w:vAlign w:val="center"/>
          </w:tcPr>
          <w:p w14:paraId="54D35BDF" w14:textId="77777777" w:rsidR="00D7481C" w:rsidRDefault="00000000">
            <w:pPr>
              <w:spacing w:before="20" w:after="20" w:line="252" w:lineRule="auto"/>
            </w:pPr>
            <w:r>
              <w:rPr>
                <w:sz w:val="18"/>
              </w:rPr>
              <w:t>On-premise systems with strict compliance prohibiting cloud raw storage.</w:t>
            </w:r>
          </w:p>
        </w:tc>
        <w:tc>
          <w:tcPr>
            <w:tcW w:w="3312" w:type="dxa"/>
            <w:shd w:val="clear" w:color="auto" w:fill="FFFFFF"/>
            <w:tcMar>
              <w:top w:w="90" w:type="dxa"/>
              <w:left w:w="130" w:type="dxa"/>
              <w:bottom w:w="90" w:type="dxa"/>
              <w:right w:w="130" w:type="dxa"/>
            </w:tcMar>
            <w:vAlign w:val="center"/>
          </w:tcPr>
          <w:p w14:paraId="4B78580C" w14:textId="77777777" w:rsidR="00D7481C" w:rsidRDefault="00000000">
            <w:pPr>
              <w:spacing w:before="20" w:after="20" w:line="252" w:lineRule="auto"/>
            </w:pPr>
            <w:r>
              <w:rPr>
                <w:sz w:val="18"/>
              </w:rPr>
              <w:t>Modern enterprise analytics, BI, and machine learning platforms.</w:t>
            </w:r>
          </w:p>
        </w:tc>
      </w:tr>
    </w:tbl>
    <w:p w14:paraId="5E437EEA" w14:textId="77777777" w:rsidR="00D7481C" w:rsidRDefault="00D7481C">
      <w:pPr>
        <w:spacing w:after="80"/>
      </w:pPr>
    </w:p>
    <w:p w14:paraId="5E68BA36" w14:textId="77777777" w:rsidR="00D7481C" w:rsidRDefault="00D7481C">
      <w:pPr>
        <w:pBdr>
          <w:bottom w:val="single" w:sz="6" w:space="1" w:color="CBD5E1"/>
        </w:pBdr>
        <w:spacing w:before="120" w:after="120"/>
      </w:pPr>
    </w:p>
    <w:p w14:paraId="72BC9656" w14:textId="77777777" w:rsidR="00D7481C" w:rsidRDefault="00000000">
      <w:pPr>
        <w:keepNext/>
        <w:spacing w:before="320" w:after="120"/>
      </w:pPr>
      <w:r>
        <w:rPr>
          <w:b/>
          <w:color w:val="0F2C59"/>
          <w:sz w:val="36"/>
        </w:rPr>
        <w:t>Part 2: Processing Paradigms: Batch vs. Streaming</w:t>
      </w:r>
    </w:p>
    <w:p w14:paraId="47E05096" w14:textId="77777777" w:rsidR="00D7481C" w:rsidRDefault="00000000">
      <w:pPr>
        <w:keepNext/>
        <w:spacing w:before="200"/>
      </w:pPr>
      <w:r>
        <w:rPr>
          <w:b/>
          <w:color w:val="1E40AF"/>
          <w:sz w:val="24"/>
        </w:rPr>
        <w:t>2.1 Batch Processing</w:t>
      </w:r>
    </w:p>
    <w:p w14:paraId="03806157" w14:textId="77777777" w:rsidR="00D7481C" w:rsidRDefault="00000000">
      <w:pPr>
        <w:spacing w:before="20" w:after="40"/>
        <w:ind w:left="360"/>
      </w:pPr>
      <w:r>
        <w:rPr>
          <w:b/>
          <w:color w:val="3B82F6"/>
        </w:rPr>
        <w:t xml:space="preserve">• </w:t>
      </w:r>
      <w:r>
        <w:rPr>
          <w:b/>
        </w:rPr>
        <w:t>Mechanics:</w:t>
      </w:r>
      <w:r>
        <w:t xml:space="preserve"> Processes bounded chunks of historical data at scheduled periodic intervals (e.g., hourly, daily at 02:00 UTC).</w:t>
      </w:r>
    </w:p>
    <w:p w14:paraId="6F22E7B9" w14:textId="77777777" w:rsidR="00D7481C" w:rsidRDefault="00000000">
      <w:pPr>
        <w:spacing w:before="20" w:after="40"/>
        <w:ind w:left="360"/>
      </w:pPr>
      <w:r>
        <w:rPr>
          <w:b/>
          <w:color w:val="3B82F6"/>
        </w:rPr>
        <w:lastRenderedPageBreak/>
        <w:t xml:space="preserve">• </w:t>
      </w:r>
      <w:r>
        <w:rPr>
          <w:b/>
        </w:rPr>
        <w:t>Latency:</w:t>
      </w:r>
      <w:r>
        <w:t xml:space="preserve"> Minutes to hours.</w:t>
      </w:r>
    </w:p>
    <w:p w14:paraId="292088FD" w14:textId="77777777" w:rsidR="00D7481C" w:rsidRDefault="00000000">
      <w:pPr>
        <w:spacing w:before="20" w:after="40"/>
        <w:ind w:left="360"/>
      </w:pPr>
      <w:r>
        <w:rPr>
          <w:b/>
          <w:color w:val="3B82F6"/>
        </w:rPr>
        <w:t xml:space="preserve">• </w:t>
      </w:r>
      <w:r>
        <w:rPr>
          <w:b/>
        </w:rPr>
        <w:t>Throughput:</w:t>
      </w:r>
      <w:r>
        <w:t xml:space="preserve"> Maximum efficiency. Optimizers can sort, compress, and write millions of rows in bulk columnar blocks.</w:t>
      </w:r>
    </w:p>
    <w:p w14:paraId="60341139" w14:textId="77777777" w:rsidR="00D7481C" w:rsidRDefault="00000000">
      <w:pPr>
        <w:spacing w:before="20" w:after="40"/>
        <w:ind w:left="360"/>
      </w:pPr>
      <w:r>
        <w:rPr>
          <w:b/>
          <w:color w:val="3B82F6"/>
        </w:rPr>
        <w:t xml:space="preserve">• </w:t>
      </w:r>
      <w:r>
        <w:rPr>
          <w:b/>
        </w:rPr>
        <w:t>Technologies:</w:t>
      </w:r>
      <w:r>
        <w:t xml:space="preserve"> Apache Spark, Azure Data Factory, dbt, SQL Server Integration Services (SSIS).</w:t>
      </w:r>
    </w:p>
    <w:p w14:paraId="4885A434" w14:textId="77777777" w:rsidR="00D7481C" w:rsidRDefault="00000000">
      <w:pPr>
        <w:keepNext/>
        <w:spacing w:before="200"/>
      </w:pPr>
      <w:r>
        <w:rPr>
          <w:b/>
          <w:color w:val="1E40AF"/>
          <w:sz w:val="24"/>
        </w:rPr>
        <w:t>2.2 Streaming Processing</w:t>
      </w:r>
    </w:p>
    <w:p w14:paraId="49F93954" w14:textId="77777777" w:rsidR="00D7481C" w:rsidRDefault="00000000">
      <w:pPr>
        <w:spacing w:before="20" w:after="40"/>
        <w:ind w:left="360"/>
      </w:pPr>
      <w:r>
        <w:rPr>
          <w:b/>
          <w:color w:val="3B82F6"/>
        </w:rPr>
        <w:t xml:space="preserve">• </w:t>
      </w:r>
      <w:r>
        <w:rPr>
          <w:b/>
        </w:rPr>
        <w:t>Mechanics:</w:t>
      </w:r>
      <w:r>
        <w:t xml:space="preserve"> Processes unbounded streams of events one-by-one or in micro-batches as they occur.</w:t>
      </w:r>
    </w:p>
    <w:p w14:paraId="79192E91" w14:textId="77777777" w:rsidR="00D7481C" w:rsidRDefault="00000000">
      <w:pPr>
        <w:spacing w:before="20" w:after="40"/>
        <w:ind w:left="360"/>
      </w:pPr>
      <w:r>
        <w:rPr>
          <w:b/>
          <w:color w:val="3B82F6"/>
        </w:rPr>
        <w:t xml:space="preserve">• </w:t>
      </w:r>
      <w:r>
        <w:rPr>
          <w:b/>
        </w:rPr>
        <w:t>Latency:</w:t>
      </w:r>
      <w:r>
        <w:t xml:space="preserve"> Sub-second to seconds.</w:t>
      </w:r>
    </w:p>
    <w:p w14:paraId="561C75D3" w14:textId="77777777" w:rsidR="00D7481C" w:rsidRDefault="00000000">
      <w:pPr>
        <w:spacing w:before="20" w:after="40"/>
        <w:ind w:left="360"/>
      </w:pPr>
      <w:r>
        <w:rPr>
          <w:b/>
          <w:color w:val="3B82F6"/>
        </w:rPr>
        <w:t xml:space="preserve">• </w:t>
      </w:r>
      <w:r>
        <w:rPr>
          <w:b/>
        </w:rPr>
        <w:t>Throughput:</w:t>
      </w:r>
      <w:r>
        <w:t xml:space="preserve"> Lower per-event efficiency; high real-time responsiveness.</w:t>
      </w:r>
    </w:p>
    <w:p w14:paraId="1CE0F0F4" w14:textId="77777777" w:rsidR="00D7481C" w:rsidRDefault="00000000">
      <w:pPr>
        <w:spacing w:before="20" w:after="40"/>
        <w:ind w:left="360"/>
      </w:pPr>
      <w:r>
        <w:rPr>
          <w:b/>
          <w:color w:val="3B82F6"/>
        </w:rPr>
        <w:t xml:space="preserve">• </w:t>
      </w:r>
      <w:r>
        <w:rPr>
          <w:b/>
        </w:rPr>
        <w:t>Technologies:</w:t>
      </w:r>
      <w:r>
        <w:t xml:space="preserve"> Apache Kafka, Azure Event Hubs, Apache Flink, Spark Structured Streaming.</w:t>
      </w:r>
    </w:p>
    <w:p w14:paraId="7C88772F" w14:textId="77777777" w:rsidR="00D7481C" w:rsidRDefault="00D7481C">
      <w:pPr>
        <w:pBdr>
          <w:bottom w:val="single" w:sz="6" w:space="1" w:color="CBD5E1"/>
        </w:pBdr>
        <w:spacing w:before="120" w:after="120"/>
      </w:pPr>
    </w:p>
    <w:p w14:paraId="1A514F45" w14:textId="77777777" w:rsidR="00D7481C" w:rsidRDefault="00000000">
      <w:pPr>
        <w:keepNext/>
        <w:spacing w:before="200"/>
      </w:pPr>
      <w:r>
        <w:rPr>
          <w:b/>
          <w:color w:val="1E40AF"/>
          <w:sz w:val="24"/>
        </w:rPr>
        <w:t>2.3 System Architectures: Lambda vs. Kappa</w:t>
      </w:r>
    </w:p>
    <w:p w14:paraId="3C5AD405" w14:textId="77777777" w:rsidR="00D7481C" w:rsidRDefault="00000000">
      <w:pPr>
        <w:keepNext/>
        <w:spacing w:before="160" w:after="40"/>
      </w:pPr>
      <w:r>
        <w:rPr>
          <w:b/>
          <w:color w:val="334155"/>
          <w:sz w:val="22"/>
        </w:rPr>
        <w:t>Lambda Architecture (Dual-Path)</w:t>
      </w:r>
    </w:p>
    <w:p w14:paraId="0384A860" w14:textId="77777777" w:rsidR="00D7481C" w:rsidRDefault="00000000">
      <w:pPr>
        <w:spacing w:before="20"/>
      </w:pPr>
      <w:r>
        <w:t xml:space="preserve">Combines a </w:t>
      </w:r>
      <w:r>
        <w:rPr>
          <w:b/>
        </w:rPr>
        <w:t>Batch Layer</w:t>
      </w:r>
      <w:r>
        <w:t xml:space="preserve"> (for accurate, comprehensive historical data processing) with a </w:t>
      </w:r>
      <w:r>
        <w:rPr>
          <w:b/>
        </w:rPr>
        <w:t>Speed Layer</w:t>
      </w:r>
      <w:r>
        <w:t xml:space="preserve"> (streaming low-latency views for recent events), unified by a </w:t>
      </w:r>
      <w:r>
        <w:rPr>
          <w:b/>
        </w:rPr>
        <w:t>Serving Layer</w:t>
      </w:r>
      <w:r>
        <w:t>.</w:t>
      </w:r>
    </w:p>
    <w:p w14:paraId="133C1536" w14:textId="77777777" w:rsidR="00D7481C" w:rsidRDefault="00000000">
      <w:pPr>
        <w:spacing w:before="20" w:after="40"/>
        <w:ind w:left="360"/>
      </w:pPr>
      <w:r>
        <w:rPr>
          <w:b/>
          <w:color w:val="3B82F6"/>
        </w:rPr>
        <w:t xml:space="preserve">• </w:t>
      </w:r>
      <w:r>
        <w:rPr>
          <w:i/>
        </w:rPr>
        <w:t>Weakness:</w:t>
      </w:r>
      <w:r>
        <w:t xml:space="preserve"> Massive code duplication (must maintain logic twice: once in Spark/SQL for batch, once in Flink/Kafka for streaming).</w:t>
      </w:r>
    </w:p>
    <w:p w14:paraId="03068426" w14:textId="77777777" w:rsidR="00D7481C" w:rsidRDefault="00000000">
      <w:pPr>
        <w:keepNext/>
        <w:spacing w:before="160" w:after="40"/>
      </w:pPr>
      <w:r>
        <w:rPr>
          <w:b/>
          <w:color w:val="334155"/>
          <w:sz w:val="22"/>
        </w:rPr>
        <w:t>Kappa Architecture (Single Streaming Path)</w:t>
      </w:r>
    </w:p>
    <w:p w14:paraId="2C085CE1" w14:textId="77777777" w:rsidR="00D7481C" w:rsidRDefault="00000000">
      <w:pPr>
        <w:spacing w:before="20"/>
      </w:pPr>
      <w:r>
        <w:t xml:space="preserve">Replaces the dual paths with a </w:t>
      </w:r>
      <w:r>
        <w:rPr>
          <w:b/>
        </w:rPr>
        <w:t>single stream-processing engine</w:t>
      </w:r>
      <w:r>
        <w:t>. All data is treated as an immutable log stream. Historical reprocessing is achieved by rewinding the stream offset from the beginning of the log.</w:t>
      </w:r>
    </w:p>
    <w:p w14:paraId="57DFEA9F" w14:textId="77777777" w:rsidR="00D7481C" w:rsidRDefault="00D7481C">
      <w:pPr>
        <w:pBdr>
          <w:bottom w:val="single" w:sz="6" w:space="1" w:color="CBD5E1"/>
        </w:pBdr>
        <w:spacing w:before="120" w:after="120"/>
      </w:pPr>
    </w:p>
    <w:p w14:paraId="4438C029" w14:textId="77777777" w:rsidR="00D7481C" w:rsidRDefault="00000000">
      <w:pPr>
        <w:keepNext/>
        <w:spacing w:before="320" w:after="120"/>
      </w:pPr>
      <w:r>
        <w:rPr>
          <w:b/>
          <w:color w:val="0F2C59"/>
          <w:sz w:val="36"/>
        </w:rPr>
        <w:t>Part 3: Critical Pipeline Engineering Principles</w:t>
      </w:r>
    </w:p>
    <w:p w14:paraId="5030BC09" w14:textId="77777777" w:rsidR="00D7481C" w:rsidRDefault="00000000">
      <w:pPr>
        <w:keepNext/>
        <w:spacing w:before="200"/>
      </w:pPr>
      <w:r>
        <w:rPr>
          <w:b/>
          <w:color w:val="1E40AF"/>
          <w:sz w:val="24"/>
        </w:rPr>
        <w:t>3.1 Idempotency &amp; Determinism</w:t>
      </w:r>
    </w:p>
    <w:p w14:paraId="78AA889F" w14:textId="77777777" w:rsidR="00D7481C" w:rsidRDefault="00000000">
      <w:pPr>
        <w:spacing w:before="20"/>
      </w:pPr>
      <w:r>
        <w:t xml:space="preserve">A pipeline is </w:t>
      </w:r>
      <w:r>
        <w:rPr>
          <w:b/>
        </w:rPr>
        <w:t>idempotent</w:t>
      </w:r>
      <w:r>
        <w:t xml:space="preserve"> if running it multiple times with the same input data produces the exact same final state without creating duplicate records or side effects.</w:t>
      </w:r>
    </w:p>
    <w:p w14:paraId="4148366B" w14:textId="77777777" w:rsidR="00D7481C" w:rsidRDefault="00000000">
      <w:pPr>
        <w:keepNext/>
        <w:spacing w:before="160" w:after="40"/>
      </w:pPr>
      <w:r>
        <w:rPr>
          <w:b/>
          <w:color w:val="334155"/>
          <w:sz w:val="22"/>
        </w:rPr>
        <w:t>How to Guarantee Idempotency:</w:t>
      </w:r>
    </w:p>
    <w:p w14:paraId="0A5C8E0D" w14:textId="77777777" w:rsidR="00D7481C" w:rsidRDefault="00000000">
      <w:pPr>
        <w:spacing w:before="20" w:after="40"/>
        <w:ind w:left="360"/>
      </w:pPr>
      <w:r>
        <w:rPr>
          <w:b/>
          <w:color w:val="3B82F6"/>
        </w:rPr>
        <w:t xml:space="preserve">• </w:t>
      </w:r>
      <w:r>
        <w:rPr>
          <w:b/>
        </w:rPr>
        <w:t>Atomic Partition Overwrites:</w:t>
      </w:r>
      <w:r>
        <w:rPr>
          <w:rFonts w:ascii="Consolas" w:hAnsi="Consolas"/>
          <w:color w:val="BE185D"/>
          <w:sz w:val="19"/>
        </w:rPr>
        <w:t>-- Idempotent daily batch load: Overwrite partition instead of blind append</w:t>
      </w:r>
      <w:r>
        <w:rPr>
          <w:rFonts w:ascii="Consolas" w:hAnsi="Consolas"/>
          <w:color w:val="BE185D"/>
          <w:sz w:val="19"/>
        </w:rPr>
        <w:br/>
        <w:t>INSERT OVERWRITE TABLE daily_sales PARTITION (sale_date = '2024-03-15')</w:t>
      </w:r>
      <w:r>
        <w:rPr>
          <w:rFonts w:ascii="Consolas" w:hAnsi="Consolas"/>
          <w:color w:val="BE185D"/>
          <w:sz w:val="19"/>
        </w:rPr>
        <w:br/>
        <w:t>SELECT * FROM staging_sales WHERE sale_date = '2024-03-15';</w:t>
      </w:r>
      <w:r>
        <w:rPr>
          <w:rFonts w:ascii="Consolas" w:hAnsi="Consolas"/>
          <w:color w:val="BE185D"/>
          <w:sz w:val="19"/>
        </w:rPr>
        <w:br/>
      </w:r>
      <w:r>
        <w:br/>
      </w:r>
    </w:p>
    <w:p w14:paraId="1BC240C6" w14:textId="77777777" w:rsidR="00D7481C" w:rsidRDefault="00000000">
      <w:pPr>
        <w:spacing w:before="20" w:after="40"/>
        <w:ind w:left="360"/>
      </w:pPr>
      <w:r>
        <w:rPr>
          <w:b/>
          <w:color w:val="3B82F6"/>
        </w:rPr>
        <w:t xml:space="preserve">• </w:t>
      </w:r>
      <w:r>
        <w:rPr>
          <w:b/>
        </w:rPr>
        <w:t>Merge / Upsert on Business Keys:</w:t>
      </w:r>
      <w:r>
        <w:rPr>
          <w:rFonts w:ascii="Consolas" w:hAnsi="Consolas"/>
          <w:color w:val="BE185D"/>
          <w:sz w:val="19"/>
        </w:rPr>
        <w:t>MERGE INTO dim_customer target</w:t>
      </w:r>
      <w:r>
        <w:rPr>
          <w:rFonts w:ascii="Consolas" w:hAnsi="Consolas"/>
          <w:color w:val="BE185D"/>
          <w:sz w:val="19"/>
        </w:rPr>
        <w:br/>
        <w:t>USING staging_customer source</w:t>
      </w:r>
      <w:r>
        <w:rPr>
          <w:rFonts w:ascii="Consolas" w:hAnsi="Consolas"/>
          <w:color w:val="BE185D"/>
          <w:sz w:val="19"/>
        </w:rPr>
        <w:br/>
        <w:t>ON target.customer_id = source.customer_id</w:t>
      </w:r>
      <w:r>
        <w:rPr>
          <w:rFonts w:ascii="Consolas" w:hAnsi="Consolas"/>
          <w:color w:val="BE185D"/>
          <w:sz w:val="19"/>
        </w:rPr>
        <w:br/>
        <w:t>WHEN MATCHED THEN UPDATE SET target.email = source.email, target.updated_at = source.updated_at</w:t>
      </w:r>
      <w:r>
        <w:rPr>
          <w:rFonts w:ascii="Consolas" w:hAnsi="Consolas"/>
          <w:color w:val="BE185D"/>
          <w:sz w:val="19"/>
        </w:rPr>
        <w:br/>
        <w:t>WHEN NOT MATCHED THEN INSERT (customer_id, email, updated_at) VALUES (source.customer_id, source.email, source.updated_at);</w:t>
      </w:r>
      <w:r>
        <w:rPr>
          <w:rFonts w:ascii="Consolas" w:hAnsi="Consolas"/>
          <w:color w:val="BE185D"/>
          <w:sz w:val="19"/>
        </w:rPr>
        <w:br/>
      </w:r>
      <w:r>
        <w:lastRenderedPageBreak/>
        <w:br/>
      </w:r>
    </w:p>
    <w:p w14:paraId="063B9A50" w14:textId="77777777" w:rsidR="00D7481C" w:rsidRDefault="00D7481C">
      <w:pPr>
        <w:pBdr>
          <w:bottom w:val="single" w:sz="6" w:space="1" w:color="CBD5E1"/>
        </w:pBdr>
        <w:spacing w:before="120" w:after="120"/>
      </w:pPr>
    </w:p>
    <w:p w14:paraId="379BB340" w14:textId="77777777" w:rsidR="00D7481C" w:rsidRDefault="00000000">
      <w:pPr>
        <w:keepNext/>
        <w:spacing w:before="200"/>
      </w:pPr>
      <w:r>
        <w:rPr>
          <w:b/>
          <w:color w:val="1E40AF"/>
          <w:sz w:val="24"/>
        </w:rPr>
        <w:t>3.2 Incremental Loading Strategies</w:t>
      </w:r>
    </w:p>
    <w:p w14:paraId="6B385CF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Method 1: High-Watermark (Timestamp Polling)</w:t>
      </w:r>
      <w:r>
        <w:rPr>
          <w:rFonts w:ascii="Consolas" w:hAnsi="Consolas"/>
          <w:color w:val="0F172A"/>
          <w:sz w:val="17"/>
        </w:rPr>
        <w:br/>
        <w:t>Source Table: [WHERE updated_at &gt; :last_pipeline_run_timestamp]</w:t>
      </w:r>
      <w:r>
        <w:rPr>
          <w:rFonts w:ascii="Consolas" w:hAnsi="Consolas"/>
          <w:color w:val="0F172A"/>
          <w:sz w:val="17"/>
        </w:rPr>
        <w:br/>
        <w:t>* Requires reliable updated_at column on source *</w:t>
      </w:r>
      <w:r>
        <w:rPr>
          <w:rFonts w:ascii="Consolas" w:hAnsi="Consolas"/>
          <w:color w:val="0F172A"/>
          <w:sz w:val="17"/>
        </w:rPr>
        <w:br/>
        <w:t>* Misses hard DELETE operations *</w:t>
      </w:r>
      <w:r>
        <w:rPr>
          <w:rFonts w:ascii="Consolas" w:hAnsi="Consolas"/>
          <w:color w:val="0F172A"/>
          <w:sz w:val="17"/>
        </w:rPr>
        <w:br/>
      </w:r>
      <w:r>
        <w:rPr>
          <w:rFonts w:ascii="Consolas" w:hAnsi="Consolas"/>
          <w:color w:val="0F172A"/>
          <w:sz w:val="17"/>
        </w:rPr>
        <w:br/>
        <w:t>Method 2: Change Data Capture (CDC)</w:t>
      </w:r>
      <w:r>
        <w:rPr>
          <w:rFonts w:ascii="Consolas" w:hAnsi="Consolas"/>
          <w:color w:val="0F172A"/>
          <w:sz w:val="17"/>
        </w:rPr>
        <w:br/>
        <w:t>Source Database WAL / Binlog ──&gt; Debezium / Kafka Connect ──&gt; Target Warehouse</w:t>
      </w:r>
      <w:r>
        <w:rPr>
          <w:rFonts w:ascii="Consolas" w:hAnsi="Consolas"/>
          <w:color w:val="0F172A"/>
          <w:sz w:val="17"/>
        </w:rPr>
        <w:br/>
        <w:t>* Zero source query overhead *</w:t>
      </w:r>
      <w:r>
        <w:rPr>
          <w:rFonts w:ascii="Consolas" w:hAnsi="Consolas"/>
          <w:color w:val="0F172A"/>
          <w:sz w:val="17"/>
        </w:rPr>
        <w:br/>
        <w:t>* Captures INSERTS, UPDATES, and DELETES perfectly *</w:t>
      </w:r>
    </w:p>
    <w:p w14:paraId="6C534AD7" w14:textId="77777777" w:rsidR="00D7481C" w:rsidRDefault="00D7481C">
      <w:pPr>
        <w:pBdr>
          <w:bottom w:val="single" w:sz="6" w:space="1" w:color="CBD5E1"/>
        </w:pBdr>
        <w:spacing w:before="120" w:after="120"/>
      </w:pPr>
    </w:p>
    <w:p w14:paraId="526B1583" w14:textId="77777777" w:rsidR="00D7481C" w:rsidRDefault="00000000">
      <w:pPr>
        <w:keepNext/>
        <w:spacing w:before="200"/>
      </w:pPr>
      <w:r>
        <w:rPr>
          <w:b/>
          <w:color w:val="1E40AF"/>
          <w:sz w:val="24"/>
        </w:rPr>
        <w:t>3.3 Handling Schema Drift &amp; The Dead Letter Queue (DLQ)</w:t>
      </w:r>
    </w:p>
    <w:p w14:paraId="712522B8" w14:textId="77777777" w:rsidR="00D7481C" w:rsidRDefault="00000000">
      <w:pPr>
        <w:spacing w:before="20"/>
      </w:pPr>
      <w:r>
        <w:t>When upstream sources add, drop, or alter column data types unexpectedly, production pipelines must not crash silently.</w:t>
      </w:r>
    </w:p>
    <w:p w14:paraId="38B1EEC5" w14:textId="77777777" w:rsidR="00D7481C" w:rsidRDefault="00000000">
      <w:pPr>
        <w:spacing w:before="20" w:after="40"/>
        <w:ind w:left="360"/>
      </w:pPr>
      <w:r>
        <w:rPr>
          <w:b/>
          <w:color w:val="3B82F6"/>
        </w:rPr>
        <w:t xml:space="preserve">• </w:t>
      </w:r>
      <w:r>
        <w:rPr>
          <w:b/>
        </w:rPr>
        <w:t>Quarantine Pattern:</w:t>
      </w:r>
      <w:r>
        <w:t xml:space="preserve"> Malformed rows that fail schema validation rules (e.g., negative prices, unparseable dates) are routed to a </w:t>
      </w:r>
      <w:r>
        <w:rPr>
          <w:b/>
        </w:rPr>
        <w:t>Dead Letter Queue (DLQ)</w:t>
      </w:r>
      <w:r>
        <w:t xml:space="preserve"> or an </w:t>
      </w:r>
      <w:r>
        <w:rPr>
          <w:rFonts w:ascii="Consolas" w:hAnsi="Consolas"/>
          <w:color w:val="BE185D"/>
          <w:sz w:val="19"/>
        </w:rPr>
        <w:t>errors_staging</w:t>
      </w:r>
      <w:r>
        <w:t xml:space="preserve"> table for engineer inspection, allowing valid rows to proceed to the warehouse uninterrupted.</w:t>
      </w:r>
    </w:p>
    <w:p w14:paraId="1D21D436" w14:textId="77777777" w:rsidR="00D7481C" w:rsidRDefault="00D7481C">
      <w:pPr>
        <w:pBdr>
          <w:bottom w:val="single" w:sz="6" w:space="1" w:color="CBD5E1"/>
        </w:pBdr>
        <w:spacing w:before="120" w:after="120"/>
      </w:pPr>
    </w:p>
    <w:p w14:paraId="35D6CA86" w14:textId="77777777" w:rsidR="00D7481C" w:rsidRDefault="00000000">
      <w:pPr>
        <w:keepNext/>
        <w:spacing w:before="320" w:after="120"/>
      </w:pPr>
      <w:r>
        <w:rPr>
          <w:b/>
          <w:color w:val="0F2C59"/>
          <w:sz w:val="36"/>
        </w:rPr>
        <w:t>Part 4: Azure Data Factory (ADF) Architecture</w:t>
      </w:r>
    </w:p>
    <w:p w14:paraId="0C244548" w14:textId="77777777" w:rsidR="00D7481C" w:rsidRDefault="00000000">
      <w:pPr>
        <w:spacing w:before="20"/>
      </w:pPr>
      <w:r>
        <w:t>Azure Data Factory is Microsoft's cloud-native, serverless data integration and workflow orchestration service.</w:t>
      </w:r>
    </w:p>
    <w:p w14:paraId="6682A36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AZURE DATA FACTORY (ADF)                        │</w:t>
      </w:r>
      <w:r>
        <w:rPr>
          <w:rFonts w:ascii="Consolas" w:hAnsi="Consolas"/>
          <w:color w:val="0F172A"/>
          <w:sz w:val="17"/>
        </w:rPr>
        <w:br/>
        <w:t>│                                                                        │</w:t>
      </w:r>
      <w:r>
        <w:rPr>
          <w:rFonts w:ascii="Consolas" w:hAnsi="Consolas"/>
          <w:color w:val="0F172A"/>
          <w:sz w:val="17"/>
        </w:rPr>
        <w:br/>
        <w:t>│  [ Trigger ] ──&gt; [ Pipeline (Workflow DAG) ]                           │</w:t>
      </w:r>
      <w:r>
        <w:rPr>
          <w:rFonts w:ascii="Consolas" w:hAnsi="Consolas"/>
          <w:color w:val="0F172A"/>
          <w:sz w:val="17"/>
        </w:rPr>
        <w:br/>
        <w:t>│                     │                                                  │</w:t>
      </w:r>
      <w:r>
        <w:rPr>
          <w:rFonts w:ascii="Consolas" w:hAnsi="Consolas"/>
          <w:color w:val="0F172A"/>
          <w:sz w:val="17"/>
        </w:rPr>
        <w:br/>
        <w:t>│                     ├── [ Lookup Activity ]                            │</w:t>
      </w:r>
      <w:r>
        <w:rPr>
          <w:rFonts w:ascii="Consolas" w:hAnsi="Consolas"/>
          <w:color w:val="0F172A"/>
          <w:sz w:val="17"/>
        </w:rPr>
        <w:br/>
        <w:t>│                     ├── [ Copy Data Activity ] ──&gt; [ Integration RT ]  │</w:t>
      </w:r>
      <w:r>
        <w:rPr>
          <w:rFonts w:ascii="Consolas" w:hAnsi="Consolas"/>
          <w:color w:val="0F172A"/>
          <w:sz w:val="17"/>
        </w:rPr>
        <w:br/>
        <w:t>│                     └── [ Databricks / Web Activity ]                  │</w:t>
      </w:r>
      <w:r>
        <w:rPr>
          <w:rFonts w:ascii="Consolas" w:hAnsi="Consolas"/>
          <w:color w:val="0F172A"/>
          <w:sz w:val="17"/>
        </w:rPr>
        <w:br/>
        <w:t>│                                                                        │</w:t>
      </w:r>
      <w:r>
        <w:rPr>
          <w:rFonts w:ascii="Consolas" w:hAnsi="Consolas"/>
          <w:color w:val="0F172A"/>
          <w:sz w:val="17"/>
        </w:rPr>
        <w:br/>
        <w:t>│  [ Datasets ] ──────────── Points to schema/files                      │</w:t>
      </w:r>
      <w:r>
        <w:rPr>
          <w:rFonts w:ascii="Consolas" w:hAnsi="Consolas"/>
          <w:color w:val="0F172A"/>
          <w:sz w:val="17"/>
        </w:rPr>
        <w:br/>
        <w:t>│  [ Linked Services ] ───── Connection strings &amp; credentials (Key Vault)│</w:t>
      </w:r>
      <w:r>
        <w:rPr>
          <w:rFonts w:ascii="Consolas" w:hAnsi="Consolas"/>
          <w:color w:val="0F172A"/>
          <w:sz w:val="17"/>
        </w:rPr>
        <w:br/>
        <w:t>└────────────────────────────────────────────────────────────────────────┘</w:t>
      </w:r>
    </w:p>
    <w:p w14:paraId="3CC2EAB3" w14:textId="77777777" w:rsidR="00D7481C" w:rsidRDefault="00000000">
      <w:pPr>
        <w:keepNext/>
        <w:spacing w:before="200"/>
      </w:pPr>
      <w:r>
        <w:rPr>
          <w:b/>
          <w:color w:val="1E40AF"/>
          <w:sz w:val="24"/>
        </w:rPr>
        <w:t>4.1 The Five Core Building Blocks of ADF</w:t>
      </w:r>
    </w:p>
    <w:p w14:paraId="1CB2B7C9" w14:textId="77777777" w:rsidR="00D7481C" w:rsidRDefault="00000000">
      <w:pPr>
        <w:spacing w:before="20" w:after="40"/>
        <w:ind w:left="360"/>
      </w:pPr>
      <w:r>
        <w:rPr>
          <w:b/>
          <w:color w:val="3B82F6"/>
        </w:rPr>
        <w:t xml:space="preserve">• </w:t>
      </w:r>
      <w:r>
        <w:rPr>
          <w:b/>
        </w:rPr>
        <w:t>Linked Services:</w:t>
      </w:r>
      <w:r>
        <w:t xml:space="preserve"> The connection configuration (similar to a connection string) that defines how ADF connects to external resources (e.g., Azure SQL, Blob Storage, AWS S3, REST API), typically referencing credentials stored securely in </w:t>
      </w:r>
      <w:r>
        <w:rPr>
          <w:b/>
        </w:rPr>
        <w:t>Azure Key Vault</w:t>
      </w:r>
      <w:r>
        <w:t>.</w:t>
      </w:r>
    </w:p>
    <w:p w14:paraId="0F415CEF" w14:textId="77777777" w:rsidR="00D7481C" w:rsidRDefault="00000000">
      <w:pPr>
        <w:spacing w:before="20" w:after="40"/>
        <w:ind w:left="360"/>
      </w:pPr>
      <w:r>
        <w:rPr>
          <w:b/>
          <w:color w:val="3B82F6"/>
        </w:rPr>
        <w:t xml:space="preserve">• </w:t>
      </w:r>
      <w:r>
        <w:rPr>
          <w:b/>
        </w:rPr>
        <w:t>Datasets:</w:t>
      </w:r>
      <w:r>
        <w:t xml:space="preserve"> Named views of data structures that point to specific tables, folders, or files within a Linked Service (e.g., </w:t>
      </w:r>
      <w:r>
        <w:rPr>
          <w:rFonts w:ascii="Consolas" w:hAnsi="Consolas"/>
          <w:color w:val="BE185D"/>
          <w:sz w:val="19"/>
        </w:rPr>
        <w:t>ParquetFile_ADLS</w:t>
      </w:r>
      <w:r>
        <w:t xml:space="preserve">, </w:t>
      </w:r>
      <w:r>
        <w:rPr>
          <w:rFonts w:ascii="Consolas" w:hAnsi="Consolas"/>
          <w:color w:val="BE185D"/>
          <w:sz w:val="19"/>
        </w:rPr>
        <w:t>SalesTable_AzureSQL</w:t>
      </w:r>
      <w:r>
        <w:t>).</w:t>
      </w:r>
    </w:p>
    <w:p w14:paraId="5996F82B" w14:textId="77777777" w:rsidR="00D7481C" w:rsidRDefault="00000000">
      <w:pPr>
        <w:spacing w:before="20" w:after="40"/>
        <w:ind w:left="360"/>
      </w:pPr>
      <w:r>
        <w:rPr>
          <w:b/>
          <w:color w:val="3B82F6"/>
        </w:rPr>
        <w:t xml:space="preserve">• </w:t>
      </w:r>
      <w:r>
        <w:rPr>
          <w:b/>
        </w:rPr>
        <w:t>Activities:</w:t>
      </w:r>
      <w:r>
        <w:t xml:space="preserve"> The execution steps within a pipeline:</w:t>
      </w:r>
      <w:r>
        <w:br/>
      </w:r>
      <w:r>
        <w:rPr>
          <w:i/>
        </w:rPr>
        <w:t>Data Movement:</w:t>
      </w:r>
      <w:r>
        <w:t xml:space="preserve"> </w:t>
      </w:r>
      <w:r>
        <w:rPr>
          <w:b/>
        </w:rPr>
        <w:t>Copy Data Activity</w:t>
      </w:r>
      <w:r>
        <w:t xml:space="preserve"> (High-throughput data movement).</w:t>
      </w:r>
      <w:r>
        <w:br/>
      </w:r>
      <w:r>
        <w:rPr>
          <w:i/>
        </w:rPr>
        <w:t>Data Transformation:</w:t>
      </w:r>
      <w:r>
        <w:t xml:space="preserve"> </w:t>
      </w:r>
      <w:r>
        <w:rPr>
          <w:b/>
        </w:rPr>
        <w:t>Mapping Data Flows</w:t>
      </w:r>
      <w:r>
        <w:t>, Databricks Notebook, Synapse Stored Procedure.</w:t>
      </w:r>
      <w:r>
        <w:br/>
      </w:r>
      <w:r>
        <w:rPr>
          <w:i/>
        </w:rPr>
        <w:lastRenderedPageBreak/>
        <w:t>Control Flow:</w:t>
      </w:r>
      <w:r>
        <w:t xml:space="preserve"> </w:t>
      </w:r>
      <w:r>
        <w:rPr>
          <w:b/>
        </w:rPr>
        <w:t>Lookup</w:t>
      </w:r>
      <w:r>
        <w:t xml:space="preserve">, </w:t>
      </w:r>
      <w:r>
        <w:rPr>
          <w:b/>
        </w:rPr>
        <w:t>Get Metadata</w:t>
      </w:r>
      <w:r>
        <w:t xml:space="preserve">, </w:t>
      </w:r>
      <w:r>
        <w:rPr>
          <w:b/>
        </w:rPr>
        <w:t>ForEach</w:t>
      </w:r>
      <w:r>
        <w:t xml:space="preserve">, </w:t>
      </w:r>
      <w:r>
        <w:rPr>
          <w:b/>
        </w:rPr>
        <w:t>If Condition</w:t>
      </w:r>
      <w:r>
        <w:t xml:space="preserve">, </w:t>
      </w:r>
      <w:r>
        <w:rPr>
          <w:b/>
        </w:rPr>
        <w:t>Until</w:t>
      </w:r>
      <w:r>
        <w:t xml:space="preserve">, </w:t>
      </w:r>
      <w:r>
        <w:rPr>
          <w:b/>
        </w:rPr>
        <w:t>Web Activity</w:t>
      </w:r>
      <w:r>
        <w:t>.</w:t>
      </w:r>
      <w:r>
        <w:br/>
      </w:r>
      <w:r>
        <w:br/>
      </w:r>
    </w:p>
    <w:p w14:paraId="0FBB5E12" w14:textId="77777777" w:rsidR="00D7481C" w:rsidRDefault="00000000">
      <w:pPr>
        <w:spacing w:before="20" w:after="40"/>
        <w:ind w:left="360"/>
      </w:pPr>
      <w:r>
        <w:rPr>
          <w:b/>
          <w:color w:val="3B82F6"/>
        </w:rPr>
        <w:t xml:space="preserve">• </w:t>
      </w:r>
      <w:r>
        <w:rPr>
          <w:b/>
        </w:rPr>
        <w:t>Pipelines:</w:t>
      </w:r>
      <w:r>
        <w:t xml:space="preserve"> A logical grouping of activities that perform a unit of work (a directed acyclic graph - DAG).</w:t>
      </w:r>
    </w:p>
    <w:p w14:paraId="221480DA" w14:textId="77777777" w:rsidR="00D7481C" w:rsidRDefault="00000000">
      <w:pPr>
        <w:spacing w:before="20" w:after="40"/>
        <w:ind w:left="360"/>
      </w:pPr>
      <w:r>
        <w:rPr>
          <w:b/>
          <w:color w:val="3B82F6"/>
        </w:rPr>
        <w:t xml:space="preserve">• </w:t>
      </w:r>
      <w:r>
        <w:rPr>
          <w:b/>
        </w:rPr>
        <w:t>Triggers:</w:t>
      </w:r>
      <w:r>
        <w:t xml:space="preserve"> Determine when a pipeline execution is initiated:</w:t>
      </w:r>
      <w:r>
        <w:br/>
      </w:r>
      <w:r>
        <w:rPr>
          <w:b/>
        </w:rPr>
        <w:t>Schedule Trigger:</w:t>
      </w:r>
      <w:r>
        <w:t xml:space="preserve"> Standard wall-clock time (e.g., daily at midnight).</w:t>
      </w:r>
      <w:r>
        <w:br/>
      </w:r>
      <w:r>
        <w:rPr>
          <w:b/>
        </w:rPr>
        <w:t>Tumbling Window Trigger:</w:t>
      </w:r>
      <w:r>
        <w:t xml:space="preserve"> Non-overlapping, contiguous time intervals; natively supports backfilling historical windows and handling pipeline dependencies.</w:t>
      </w:r>
      <w:r>
        <w:br/>
      </w:r>
      <w:r>
        <w:rPr>
          <w:b/>
        </w:rPr>
        <w:t>Event-Based Trigger:</w:t>
      </w:r>
      <w:r>
        <w:t xml:space="preserve"> Fires in response to storage events (e.g., Blob created or deleted).</w:t>
      </w:r>
      <w:r>
        <w:br/>
      </w:r>
      <w:r>
        <w:br/>
      </w:r>
    </w:p>
    <w:p w14:paraId="079FFA66" w14:textId="77777777" w:rsidR="00D7481C" w:rsidRDefault="00D7481C">
      <w:pPr>
        <w:pBdr>
          <w:bottom w:val="single" w:sz="6" w:space="1" w:color="CBD5E1"/>
        </w:pBdr>
        <w:spacing w:before="120" w:after="120"/>
      </w:pPr>
    </w:p>
    <w:p w14:paraId="1F55CE4F" w14:textId="77777777" w:rsidR="00D7481C" w:rsidRDefault="00000000">
      <w:pPr>
        <w:keepNext/>
        <w:spacing w:before="200"/>
      </w:pPr>
      <w:r>
        <w:rPr>
          <w:b/>
          <w:color w:val="1E40AF"/>
          <w:sz w:val="24"/>
        </w:rPr>
        <w:t>4.2 Integration Runtimes (IR)</w:t>
      </w:r>
    </w:p>
    <w:p w14:paraId="39D86977" w14:textId="77777777" w:rsidR="00D7481C" w:rsidRDefault="00000000">
      <w:pPr>
        <w:spacing w:before="20"/>
      </w:pPr>
      <w:r>
        <w:t>The compute infrastructure that ADF uses to execute activities:</w:t>
      </w:r>
    </w:p>
    <w:p w14:paraId="3E52DFFC" w14:textId="77777777" w:rsidR="00D7481C" w:rsidRDefault="00000000">
      <w:pPr>
        <w:spacing w:before="20" w:after="40"/>
        <w:ind w:left="360"/>
      </w:pPr>
      <w:r>
        <w:rPr>
          <w:b/>
          <w:color w:val="3B82F6"/>
        </w:rPr>
        <w:t xml:space="preserve">• </w:t>
      </w:r>
      <w:r>
        <w:rPr>
          <w:b/>
        </w:rPr>
        <w:t>Azure IR:</w:t>
      </w:r>
      <w:r>
        <w:t xml:space="preserve"> Fully managed, serverless, auto-scaling compute inside Azure for cloud-to-cloud data movement.</w:t>
      </w:r>
    </w:p>
    <w:p w14:paraId="0C6793A7" w14:textId="77777777" w:rsidR="00D7481C" w:rsidRDefault="00000000">
      <w:pPr>
        <w:spacing w:before="20" w:after="40"/>
        <w:ind w:left="360"/>
      </w:pPr>
      <w:r>
        <w:rPr>
          <w:b/>
          <w:color w:val="3B82F6"/>
        </w:rPr>
        <w:t xml:space="preserve">• </w:t>
      </w:r>
      <w:r>
        <w:rPr>
          <w:b/>
        </w:rPr>
        <w:t>Self-Hosted IR (SHIR):</w:t>
      </w:r>
      <w:r>
        <w:t xml:space="preserve"> Installed on-premises or on a private virtual network to securely copy data from behind corporate firewalls to the cloud without opening inbound firewall ports.</w:t>
      </w:r>
    </w:p>
    <w:p w14:paraId="7C981D9E" w14:textId="77777777" w:rsidR="00D7481C" w:rsidRDefault="00000000">
      <w:pPr>
        <w:spacing w:before="20" w:after="40"/>
        <w:ind w:left="360"/>
      </w:pPr>
      <w:r>
        <w:rPr>
          <w:b/>
          <w:color w:val="3B82F6"/>
        </w:rPr>
        <w:t xml:space="preserve">• </w:t>
      </w:r>
      <w:r>
        <w:rPr>
          <w:b/>
        </w:rPr>
        <w:t>Azure-SSIS IR:</w:t>
      </w:r>
      <w:r>
        <w:t xml:space="preserve"> Dedicated virtual machine cluster to execute legacy SQL Server Integration Services (SSIS) packages natively in the cloud.</w:t>
      </w:r>
    </w:p>
    <w:p w14:paraId="72B54030" w14:textId="77777777" w:rsidR="00D7481C" w:rsidRDefault="00D7481C">
      <w:pPr>
        <w:pBdr>
          <w:bottom w:val="single" w:sz="6" w:space="1" w:color="CBD5E1"/>
        </w:pBdr>
        <w:spacing w:before="120" w:after="120"/>
      </w:pPr>
    </w:p>
    <w:p w14:paraId="2E6C7324" w14:textId="77777777" w:rsidR="00D7481C" w:rsidRDefault="00000000">
      <w:pPr>
        <w:keepNext/>
        <w:spacing w:before="320" w:after="120"/>
      </w:pPr>
      <w:r>
        <w:rPr>
          <w:b/>
          <w:color w:val="0F2C59"/>
          <w:sz w:val="36"/>
        </w:rPr>
        <w:t>Part 5: Required Deliverable: Complete API-to-Database Pipeline Blueprint</w:t>
      </w:r>
    </w:p>
    <w:p w14:paraId="1189EFB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PRODUCTION API-TO-WAREHOUSE INCREMENTAL ELT PIPELINE                             │</w:t>
      </w:r>
      <w:r>
        <w:rPr>
          <w:rFonts w:ascii="Consolas" w:hAnsi="Consolas"/>
          <w:color w:val="0F172A"/>
          <w:sz w:val="17"/>
        </w:rPr>
        <w:br/>
        <w:t>└───────────────────────────────────────────────────────────────────────────────────────────────────────────┘</w:t>
      </w:r>
      <w:r>
        <w:rPr>
          <w:rFonts w:ascii="Consolas" w:hAnsi="Consolas"/>
          <w:color w:val="0F172A"/>
          <w:sz w:val="17"/>
        </w:rPr>
        <w:br/>
      </w:r>
      <w:r>
        <w:rPr>
          <w:rFonts w:ascii="Consolas" w:hAnsi="Consolas"/>
          <w:color w:val="0F172A"/>
          <w:sz w:val="17"/>
        </w:rPr>
        <w:br/>
        <w:t xml:space="preserve"> [External REST API]</w:t>
      </w:r>
      <w:r>
        <w:rPr>
          <w:rFonts w:ascii="Consolas" w:hAnsi="Consolas"/>
          <w:color w:val="0F172A"/>
          <w:sz w:val="17"/>
        </w:rPr>
        <w:br/>
        <w:t xml:space="preserve">         │ (HTTPS / OAuth 2.0 Bearer Token)</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1. INGESTION ENGINE (ADF Web Activity / Python Azure Function)                                          │</w:t>
      </w:r>
      <w:r>
        <w:rPr>
          <w:rFonts w:ascii="Consolas" w:hAnsi="Consolas"/>
          <w:color w:val="0F172A"/>
          <w:sz w:val="17"/>
        </w:rPr>
        <w:br/>
        <w:t xml:space="preserve"> │    - Reads High-Watermark (last_synced_at) from Metadata Control Table                                  │</w:t>
      </w:r>
      <w:r>
        <w:rPr>
          <w:rFonts w:ascii="Consolas" w:hAnsi="Consolas"/>
          <w:color w:val="0F172A"/>
          <w:sz w:val="17"/>
        </w:rPr>
        <w:br/>
        <w:t xml:space="preserve"> │    - GET /api/v1/orders?modified_after={high_watermark} with Keyset Pagination                          │</w:t>
      </w:r>
      <w:r>
        <w:rPr>
          <w:rFonts w:ascii="Consolas" w:hAnsi="Consolas"/>
          <w:color w:val="0F172A"/>
          <w:sz w:val="17"/>
        </w:rPr>
        <w:br/>
        <w:t xml:space="preserve"> │    - Implements Exponential Backoff with Jitter for HTTP 429 / 503 errors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t xml:space="preserve">         ▼ Raw JSON Payload</w:t>
      </w:r>
      <w:r>
        <w:rPr>
          <w:rFonts w:ascii="Consolas" w:hAnsi="Consolas"/>
          <w:color w:val="0F172A"/>
          <w:sz w:val="17"/>
        </w:rPr>
        <w:br/>
        <w:t xml:space="preserve"> ┌─────────────────────────────────────────────────────────────────────────────────────────────────────────┐</w:t>
      </w:r>
      <w:r>
        <w:rPr>
          <w:rFonts w:ascii="Consolas" w:hAnsi="Consolas"/>
          <w:color w:val="0F172A"/>
          <w:sz w:val="17"/>
        </w:rPr>
        <w:br/>
        <w:t xml:space="preserve"> │ 2. RAW STORAGE / DATA LAKE (ADLS Gen2 - Bronze Layer)                                                   │</w:t>
      </w:r>
      <w:r>
        <w:rPr>
          <w:rFonts w:ascii="Consolas" w:hAnsi="Consolas"/>
          <w:color w:val="0F172A"/>
          <w:sz w:val="17"/>
        </w:rPr>
        <w:br/>
        <w:t xml:space="preserve"> │    - Path: /bronze/orders/year=2024/month=03/orders_20240315_120000.json.gz                            │</w:t>
      </w:r>
      <w:r>
        <w:rPr>
          <w:rFonts w:ascii="Consolas" w:hAnsi="Consolas"/>
          <w:color w:val="0F172A"/>
          <w:sz w:val="17"/>
        </w:rPr>
        <w:br/>
        <w:t xml:space="preserve"> │    - Immutable, append-only raw landing zone for full auditability &amp; replayability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Event Notification Trigger / ADF Copy Activity</w:t>
      </w:r>
      <w:r>
        <w:rPr>
          <w:rFonts w:ascii="Consolas" w:hAnsi="Consolas"/>
          <w:color w:val="0F172A"/>
          <w:sz w:val="17"/>
        </w:rPr>
        <w:br/>
        <w:t xml:space="preserve"> ┌─────────────────────────────────────────────────────────────────────────────────────────────────────────┐</w:t>
      </w:r>
      <w:r>
        <w:rPr>
          <w:rFonts w:ascii="Consolas" w:hAnsi="Consolas"/>
          <w:color w:val="0F172A"/>
          <w:sz w:val="17"/>
        </w:rPr>
        <w:br/>
        <w:t xml:space="preserve"> │ 3. DATA QUALITY &amp; QUARANTINE VALIDATION                                                                 │</w:t>
      </w:r>
      <w:r>
        <w:rPr>
          <w:rFonts w:ascii="Consolas" w:hAnsi="Consolas"/>
          <w:color w:val="0F172A"/>
          <w:sz w:val="17"/>
        </w:rPr>
        <w:br/>
        <w:t xml:space="preserve"> │    - Validates schema against JSON Schema contract                                                      │</w:t>
      </w:r>
      <w:r>
        <w:rPr>
          <w:rFonts w:ascii="Consolas" w:hAnsi="Consolas"/>
          <w:color w:val="0F172A"/>
          <w:sz w:val="17"/>
        </w:rPr>
        <w:br/>
        <w:t xml:space="preserve"> │    ├── Valid Records   ──&gt; Land into Staging Table (staging_orders)                                     │</w:t>
      </w:r>
      <w:r>
        <w:rPr>
          <w:rFonts w:ascii="Consolas" w:hAnsi="Consolas"/>
          <w:color w:val="0F172A"/>
          <w:sz w:val="17"/>
        </w:rPr>
        <w:br/>
        <w:t xml:space="preserve"> │    └── Invalid Records ──&gt; Land into Quarantine Dead Letter Queue (DLQ) + Alert Slack/Ops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4. CLOUD DATA WAREHOUSE (Snowflake / Azure Synapse - Silver Layer)                                      │</w:t>
      </w:r>
      <w:r>
        <w:rPr>
          <w:rFonts w:ascii="Consolas" w:hAnsi="Consolas"/>
          <w:color w:val="0F172A"/>
          <w:sz w:val="17"/>
        </w:rPr>
        <w:br/>
        <w:t xml:space="preserve"> │    - Executes Atomic Idempotent Upsert (MERGE INTO target USING staging):                               │</w:t>
      </w:r>
      <w:r>
        <w:rPr>
          <w:rFonts w:ascii="Consolas" w:hAnsi="Consolas"/>
          <w:color w:val="0F172A"/>
          <w:sz w:val="17"/>
        </w:rPr>
        <w:br/>
        <w:t xml:space="preserve"> │        WHEN MATCHED AND target.updated_at &lt; source.updated_at THEN UPDATE SET ...                       │</w:t>
      </w:r>
      <w:r>
        <w:rPr>
          <w:rFonts w:ascii="Consolas" w:hAnsi="Consolas"/>
          <w:color w:val="0F172A"/>
          <w:sz w:val="17"/>
        </w:rPr>
        <w:br/>
        <w:t xml:space="preserve"> │        WHEN NOT MATCHED THEN INSERT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5. CONTROL TABLE WATERMARK UPDATE &amp; OBSERVABILITY                                                       │</w:t>
      </w:r>
      <w:r>
        <w:rPr>
          <w:rFonts w:ascii="Consolas" w:hAnsi="Consolas"/>
          <w:color w:val="0F172A"/>
          <w:sz w:val="17"/>
        </w:rPr>
        <w:br/>
        <w:t xml:space="preserve"> │    - UPDATE pipeline_metadata SET last_synced_at = MAX(source.updated_at)                               │</w:t>
      </w:r>
      <w:r>
        <w:rPr>
          <w:rFonts w:ascii="Consolas" w:hAnsi="Consolas"/>
          <w:color w:val="0F172A"/>
          <w:sz w:val="17"/>
        </w:rPr>
        <w:br/>
        <w:t xml:space="preserve"> │    - Emit metrics to Azure Monitor: rows_ingested, latency_seconds, error_count                         │</w:t>
      </w:r>
      <w:r>
        <w:rPr>
          <w:rFonts w:ascii="Consolas" w:hAnsi="Consolas"/>
          <w:color w:val="0F172A"/>
          <w:sz w:val="17"/>
        </w:rPr>
        <w:br/>
        <w:t xml:space="preserve"> └─────────────────────────────────────────────────────────────────────────────────────────────────────────┘</w:t>
      </w:r>
    </w:p>
    <w:p w14:paraId="73BF0052" w14:textId="77777777" w:rsidR="00D7481C" w:rsidRDefault="00D7481C">
      <w:pPr>
        <w:pBdr>
          <w:bottom w:val="single" w:sz="6" w:space="1" w:color="CBD5E1"/>
        </w:pBdr>
        <w:spacing w:before="120" w:after="120"/>
      </w:pPr>
    </w:p>
    <w:p w14:paraId="017C41C1" w14:textId="77777777" w:rsidR="00D7481C" w:rsidRDefault="00000000">
      <w:pPr>
        <w:keepNext/>
        <w:spacing w:before="320" w:after="120"/>
      </w:pPr>
      <w:r>
        <w:rPr>
          <w:b/>
          <w:color w:val="0F2C59"/>
          <w:sz w:val="36"/>
        </w:rPr>
        <w:lastRenderedPageBreak/>
        <w:t>Part 6: Structured Interview Question Bank</w:t>
      </w:r>
    </w:p>
    <w:p w14:paraId="16F33540" w14:textId="77777777" w:rsidR="00D7481C" w:rsidRDefault="00000000">
      <w:pPr>
        <w:keepNext/>
        <w:spacing w:before="200"/>
      </w:pPr>
      <w:r>
        <w:rPr>
          <w:b/>
          <w:color w:val="1E40AF"/>
          <w:sz w:val="24"/>
        </w:rPr>
        <w:t>Q1: Why is Tumbling Window Trigger preferred over Schedule Trigger for historical backfills in Azure Data Factory?</w:t>
      </w:r>
    </w:p>
    <w:p w14:paraId="0B4E8B35" w14:textId="77777777" w:rsidR="00D7481C" w:rsidRDefault="00000000">
      <w:pPr>
        <w:spacing w:before="20"/>
      </w:pPr>
      <w:r>
        <w:rPr>
          <w:b/>
        </w:rPr>
        <w:t>Answer:</w:t>
      </w:r>
      <w:r>
        <w:br/>
        <w:t xml:space="preserve">A Schedule Trigger is purely wall-clock dependent; if a pipeline fails or is disabled for three days, re-enabling it only fires the current scheduled time, skipping missed days. In contrast, a </w:t>
      </w:r>
      <w:r>
        <w:rPr>
          <w:b/>
        </w:rPr>
        <w:t>Tumbling Window Trigger</w:t>
      </w:r>
      <w:r>
        <w:t xml:space="preserve"> produces a contiguous, non-overlapping series of discrete time slices (e.g., 01:00–02:00, 02:00–03:00). It natively passes </w:t>
      </w:r>
      <w:r>
        <w:rPr>
          <w:rFonts w:ascii="Consolas" w:hAnsi="Consolas"/>
          <w:color w:val="BE185D"/>
          <w:sz w:val="19"/>
        </w:rPr>
        <w:t>@trigger().outputs.windowStartTime</w:t>
      </w:r>
      <w:r>
        <w:t xml:space="preserve"> parameters to the pipeline, supports built-in dependency chains (Window $N$ waits for Window $N-1$ to succeed), and allows one-click automated backfilling of past historical slices.</w:t>
      </w:r>
    </w:p>
    <w:p w14:paraId="5F3F1CA6" w14:textId="77777777" w:rsidR="00D7481C" w:rsidRDefault="00000000">
      <w:pPr>
        <w:keepNext/>
        <w:spacing w:before="200"/>
      </w:pPr>
      <w:r>
        <w:rPr>
          <w:b/>
          <w:color w:val="1E40AF"/>
          <w:sz w:val="24"/>
        </w:rPr>
        <w:t>Q2: What is Change Data Capture (CDC), and why is it superior to timestamp polling for large OLTP database extraction?</w:t>
      </w:r>
    </w:p>
    <w:p w14:paraId="133AEAD4" w14:textId="77777777" w:rsidR="00D7481C" w:rsidRDefault="00000000">
      <w:pPr>
        <w:spacing w:before="20"/>
      </w:pPr>
      <w:r>
        <w:rPr>
          <w:b/>
        </w:rPr>
        <w:t>Answer:</w:t>
      </w:r>
      <w:r>
        <w:br/>
        <w:t>Timestamp polling (</w:t>
      </w:r>
      <w:r>
        <w:rPr>
          <w:rFonts w:ascii="Consolas" w:hAnsi="Consolas"/>
          <w:color w:val="BE185D"/>
          <w:sz w:val="19"/>
        </w:rPr>
        <w:t>WHERE updated_at &gt; :last_run</w:t>
      </w:r>
      <w:r>
        <w:t xml:space="preserve">) requires executing periodic, expensive table scans against the production OLTP database, competing with user transactions for buffer memory and CPU. Crucially, timestamp polling </w:t>
      </w:r>
      <w:r>
        <w:rPr>
          <w:b/>
        </w:rPr>
        <w:t>cannot detect hard physical deletions</w:t>
      </w:r>
      <w:r>
        <w:t xml:space="preserve"> (</w:t>
      </w:r>
      <w:r>
        <w:rPr>
          <w:rFonts w:ascii="Consolas" w:hAnsi="Consolas"/>
          <w:color w:val="BE185D"/>
          <w:sz w:val="19"/>
        </w:rPr>
        <w:t>DELETE FROM table</w:t>
      </w:r>
      <w:r>
        <w:t xml:space="preserve">). CDC reads the database's internal transaction log (Write-Ahead Log in Postgres, Binlog in MySQL) asynchronously with zero impact on query execution, capturing every </w:t>
      </w:r>
      <w:r>
        <w:rPr>
          <w:rFonts w:ascii="Consolas" w:hAnsi="Consolas"/>
          <w:color w:val="BE185D"/>
          <w:sz w:val="19"/>
        </w:rPr>
        <w:t>INSERT</w:t>
      </w:r>
      <w:r>
        <w:t xml:space="preserve">, </w:t>
      </w:r>
      <w:r>
        <w:rPr>
          <w:rFonts w:ascii="Consolas" w:hAnsi="Consolas"/>
          <w:color w:val="BE185D"/>
          <w:sz w:val="19"/>
        </w:rPr>
        <w:t>UPDATE</w:t>
      </w:r>
      <w:r>
        <w:t xml:space="preserve">, and </w:t>
      </w:r>
      <w:r>
        <w:rPr>
          <w:rFonts w:ascii="Consolas" w:hAnsi="Consolas"/>
          <w:color w:val="BE185D"/>
          <w:sz w:val="19"/>
        </w:rPr>
        <w:t>DELETE</w:t>
      </w:r>
      <w:r>
        <w:t xml:space="preserve"> event with full pre- and post-images.</w:t>
      </w:r>
    </w:p>
    <w:p w14:paraId="564F92FE" w14:textId="77777777" w:rsidR="00D7481C" w:rsidRDefault="00000000">
      <w:pPr>
        <w:keepNext/>
        <w:spacing w:before="200"/>
      </w:pPr>
      <w:r>
        <w:rPr>
          <w:b/>
          <w:color w:val="1E40AF"/>
          <w:sz w:val="24"/>
        </w:rPr>
        <w:t>Q3: How do you achieve end-to-end data pipeline observability?</w:t>
      </w:r>
    </w:p>
    <w:p w14:paraId="45C6FB28" w14:textId="77777777" w:rsidR="00D7481C" w:rsidRDefault="00000000">
      <w:pPr>
        <w:spacing w:before="20"/>
      </w:pPr>
      <w:r>
        <w:rPr>
          <w:b/>
        </w:rPr>
        <w:t>Answer:</w:t>
      </w:r>
      <w:r>
        <w:br/>
        <w:t xml:space="preserve">End-to-end observability requires tracking the </w:t>
      </w:r>
      <w:r>
        <w:rPr>
          <w:b/>
        </w:rPr>
        <w:t>Four Pillars of Data Health</w:t>
      </w:r>
      <w:r>
        <w:t>:</w:t>
      </w:r>
    </w:p>
    <w:p w14:paraId="7D9E020C" w14:textId="77777777" w:rsidR="00D7481C" w:rsidRDefault="00000000">
      <w:pPr>
        <w:spacing w:before="20" w:after="40"/>
        <w:ind w:left="360"/>
      </w:pPr>
      <w:r>
        <w:rPr>
          <w:b/>
          <w:color w:val="3B82F6"/>
        </w:rPr>
        <w:t xml:space="preserve">• </w:t>
      </w:r>
      <w:r>
        <w:rPr>
          <w:b/>
        </w:rPr>
        <w:t>Freshness:</w:t>
      </w:r>
      <w:r>
        <w:t xml:space="preserve"> Is the data landing within the agreed Service Level Objective (SLO)?</w:t>
      </w:r>
    </w:p>
    <w:p w14:paraId="31C1825E" w14:textId="77777777" w:rsidR="00D7481C" w:rsidRDefault="00000000">
      <w:pPr>
        <w:spacing w:before="20" w:after="40"/>
        <w:ind w:left="360"/>
      </w:pPr>
      <w:r>
        <w:rPr>
          <w:b/>
          <w:color w:val="3B82F6"/>
        </w:rPr>
        <w:t xml:space="preserve">• </w:t>
      </w:r>
      <w:r>
        <w:rPr>
          <w:b/>
        </w:rPr>
        <w:t>Volume:</w:t>
      </w:r>
      <w:r>
        <w:t xml:space="preserve"> Did today's partition receive 10,000 rows as expected, or an anomalous 50 rows?</w:t>
      </w:r>
    </w:p>
    <w:p w14:paraId="67B31B4D" w14:textId="77777777" w:rsidR="00D7481C" w:rsidRDefault="00000000">
      <w:pPr>
        <w:spacing w:before="20" w:after="40"/>
        <w:ind w:left="360"/>
      </w:pPr>
      <w:r>
        <w:rPr>
          <w:b/>
          <w:color w:val="3B82F6"/>
        </w:rPr>
        <w:t xml:space="preserve">• </w:t>
      </w:r>
      <w:r>
        <w:rPr>
          <w:b/>
        </w:rPr>
        <w:t>Schema:</w:t>
      </w:r>
      <w:r>
        <w:t xml:space="preserve"> Did upstream changes drop a column or change an </w:t>
      </w:r>
      <w:r>
        <w:rPr>
          <w:rFonts w:ascii="Consolas" w:hAnsi="Consolas"/>
          <w:color w:val="BE185D"/>
          <w:sz w:val="19"/>
        </w:rPr>
        <w:t>INT</w:t>
      </w:r>
      <w:r>
        <w:t xml:space="preserve"> to </w:t>
      </w:r>
      <w:r>
        <w:rPr>
          <w:rFonts w:ascii="Consolas" w:hAnsi="Consolas"/>
          <w:color w:val="BE185D"/>
          <w:sz w:val="19"/>
        </w:rPr>
        <w:t>VARCHAR</w:t>
      </w:r>
      <w:r>
        <w:t>?</w:t>
      </w:r>
    </w:p>
    <w:p w14:paraId="5D2B39EE" w14:textId="77777777" w:rsidR="00D7481C" w:rsidRDefault="00000000">
      <w:pPr>
        <w:spacing w:before="20" w:after="40"/>
        <w:ind w:left="360"/>
      </w:pPr>
      <w:r>
        <w:rPr>
          <w:b/>
          <w:color w:val="3B82F6"/>
        </w:rPr>
        <w:t xml:space="preserve">• </w:t>
      </w:r>
      <w:r>
        <w:rPr>
          <w:b/>
        </w:rPr>
        <w:t>Lineage &amp; Quality:</w:t>
      </w:r>
      <w:r>
        <w:t xml:space="preserve"> Tracking data flow from source to target, asserting null-rate checks and business invariants via automated test frameworks (e.g., Great Expectations, dbt tests).</w:t>
      </w:r>
    </w:p>
    <w:p w14:paraId="5E5A3AF2" w14:textId="77777777" w:rsidR="00D7481C" w:rsidRDefault="00D7481C">
      <w:pPr>
        <w:pBdr>
          <w:bottom w:val="single" w:sz="6" w:space="1" w:color="CBD5E1"/>
        </w:pBdr>
        <w:spacing w:before="120" w:after="120"/>
      </w:pPr>
    </w:p>
    <w:p w14:paraId="46944DCD" w14:textId="77777777" w:rsidR="00D7481C" w:rsidRDefault="00000000">
      <w:pPr>
        <w:keepNext/>
        <w:spacing w:before="320" w:after="120"/>
      </w:pPr>
      <w:r>
        <w:rPr>
          <w:b/>
          <w:color w:val="0F2C59"/>
          <w:sz w:val="36"/>
        </w:rPr>
        <w:t>Part 7: 10-Minute Rapid Revision Sheet</w:t>
      </w:r>
    </w:p>
    <w:p w14:paraId="42797CE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ETL/ELT &amp; PIPELINES CHEAT SHEET                    │</w:t>
      </w:r>
      <w:r>
        <w:rPr>
          <w:rFonts w:ascii="Consolas" w:hAnsi="Consolas"/>
          <w:color w:val="0F172A"/>
          <w:sz w:val="17"/>
        </w:rPr>
        <w:br/>
        <w:t>├────────────────────────────────────────────────────────────────────────┤</w:t>
      </w:r>
      <w:r>
        <w:rPr>
          <w:rFonts w:ascii="Consolas" w:hAnsi="Consolas"/>
          <w:color w:val="0F172A"/>
          <w:sz w:val="17"/>
        </w:rPr>
        <w:br/>
        <w:t>│ 1. ETL vs ELT:                                                         │</w:t>
      </w:r>
      <w:r>
        <w:rPr>
          <w:rFonts w:ascii="Consolas" w:hAnsi="Consolas"/>
          <w:color w:val="0F172A"/>
          <w:sz w:val="17"/>
        </w:rPr>
        <w:br/>
        <w:t>│    - ETL: Pre-warehouse transforms. Raw data discarded. Scale limits.  │</w:t>
      </w:r>
      <w:r>
        <w:rPr>
          <w:rFonts w:ascii="Consolas" w:hAnsi="Consolas"/>
          <w:color w:val="0F172A"/>
          <w:sz w:val="17"/>
        </w:rPr>
        <w:br/>
        <w:t>│    - ELT: Load raw data first (Bronze). Transform inside cloud warehouse│</w:t>
      </w:r>
      <w:r>
        <w:rPr>
          <w:rFonts w:ascii="Consolas" w:hAnsi="Consolas"/>
          <w:color w:val="0F172A"/>
          <w:sz w:val="17"/>
        </w:rPr>
        <w:br/>
        <w:t>│           (Silver/Gold) using SQL/dbt. Scalable and re-playable.       │</w:t>
      </w:r>
      <w:r>
        <w:rPr>
          <w:rFonts w:ascii="Consolas" w:hAnsi="Consolas"/>
          <w:color w:val="0F172A"/>
          <w:sz w:val="17"/>
        </w:rPr>
        <w:br/>
        <w:t>├────────────────────────────────────────────────────────────────────────┤</w:t>
      </w:r>
      <w:r>
        <w:rPr>
          <w:rFonts w:ascii="Consolas" w:hAnsi="Consolas"/>
          <w:color w:val="0F172A"/>
          <w:sz w:val="17"/>
        </w:rPr>
        <w:br/>
        <w:t>│ 2. PIPELINE PRINCIPLES:                                                │</w:t>
      </w:r>
      <w:r>
        <w:rPr>
          <w:rFonts w:ascii="Consolas" w:hAnsi="Consolas"/>
          <w:color w:val="0F172A"/>
          <w:sz w:val="17"/>
        </w:rPr>
        <w:br/>
        <w:t>│    - Idempotency : Re-running pipeline produces identical state.       │</w:t>
      </w:r>
      <w:r>
        <w:rPr>
          <w:rFonts w:ascii="Consolas" w:hAnsi="Consolas"/>
          <w:color w:val="0F172A"/>
          <w:sz w:val="17"/>
        </w:rPr>
        <w:br/>
        <w:t>│                    Achieved via MERGE/Upsert or INSERT OVERWRITE.      │</w:t>
      </w:r>
      <w:r>
        <w:rPr>
          <w:rFonts w:ascii="Consolas" w:hAnsi="Consolas"/>
          <w:color w:val="0F172A"/>
          <w:sz w:val="17"/>
        </w:rPr>
        <w:br/>
        <w:t>│    - Watermarking: Polling records updated_at &gt; last_watermark.        │</w:t>
      </w:r>
      <w:r>
        <w:rPr>
          <w:rFonts w:ascii="Consolas" w:hAnsi="Consolas"/>
          <w:color w:val="0F172A"/>
          <w:sz w:val="17"/>
        </w:rPr>
        <w:br/>
        <w:t>│    - CDC         : Reads DB transaction logs (Captures DELETES).       │</w:t>
      </w:r>
      <w:r>
        <w:rPr>
          <w:rFonts w:ascii="Consolas" w:hAnsi="Consolas"/>
          <w:color w:val="0F172A"/>
          <w:sz w:val="17"/>
        </w:rPr>
        <w:br/>
        <w:t>│    - DLQ         : Quarantines malformed records without halting DAG.  │</w:t>
      </w:r>
      <w:r>
        <w:rPr>
          <w:rFonts w:ascii="Consolas" w:hAnsi="Consolas"/>
          <w:color w:val="0F172A"/>
          <w:sz w:val="17"/>
        </w:rPr>
        <w:br/>
        <w:t>├────────────────────────────────────────────────────────────────────────┤</w:t>
      </w:r>
      <w:r>
        <w:rPr>
          <w:rFonts w:ascii="Consolas" w:hAnsi="Consolas"/>
          <w:color w:val="0F172A"/>
          <w:sz w:val="17"/>
        </w:rPr>
        <w:br/>
        <w:t>│ 3. AZURE DATA FACTORY (ADF):                                           │</w:t>
      </w:r>
      <w:r>
        <w:rPr>
          <w:rFonts w:ascii="Consolas" w:hAnsi="Consolas"/>
          <w:color w:val="0F172A"/>
          <w:sz w:val="17"/>
        </w:rPr>
        <w:br/>
      </w:r>
      <w:r>
        <w:rPr>
          <w:rFonts w:ascii="Consolas" w:hAnsi="Consolas"/>
          <w:color w:val="0F172A"/>
          <w:sz w:val="17"/>
        </w:rPr>
        <w:lastRenderedPageBreak/>
        <w:t>│    - Linked Service: Connection string + credentials (Key Vault).      │</w:t>
      </w:r>
      <w:r>
        <w:rPr>
          <w:rFonts w:ascii="Consolas" w:hAnsi="Consolas"/>
          <w:color w:val="0F172A"/>
          <w:sz w:val="17"/>
        </w:rPr>
        <w:br/>
        <w:t>│    - Dataset       : Pointer to specific table/file structure.         │</w:t>
      </w:r>
      <w:r>
        <w:rPr>
          <w:rFonts w:ascii="Consolas" w:hAnsi="Consolas"/>
          <w:color w:val="0F172A"/>
          <w:sz w:val="17"/>
        </w:rPr>
        <w:br/>
        <w:t>│    - Activity      : Copy Data, Lookup, Web, Notebook, ForEach.        │</w:t>
      </w:r>
      <w:r>
        <w:rPr>
          <w:rFonts w:ascii="Consolas" w:hAnsi="Consolas"/>
          <w:color w:val="0F172A"/>
          <w:sz w:val="17"/>
        </w:rPr>
        <w:br/>
        <w:t>│    - Triggers      : Schedule, Tumbling Window (Backfills), Event.     │</w:t>
      </w:r>
      <w:r>
        <w:rPr>
          <w:rFonts w:ascii="Consolas" w:hAnsi="Consolas"/>
          <w:color w:val="0F172A"/>
          <w:sz w:val="17"/>
        </w:rPr>
        <w:br/>
        <w:t>│    - Integration RT: Azure IR (Cloud), Self-Hosted IR (On-Premises).   │</w:t>
      </w:r>
      <w:r>
        <w:rPr>
          <w:rFonts w:ascii="Consolas" w:hAnsi="Consolas"/>
          <w:color w:val="0F172A"/>
          <w:sz w:val="17"/>
        </w:rPr>
        <w:br/>
        <w:t>└────────────────────────────────────────────────────────────────────────┘</w:t>
      </w:r>
    </w:p>
    <w:p w14:paraId="49BA6691" w14:textId="77777777" w:rsidR="00D7481C" w:rsidRDefault="00D7481C">
      <w:pPr>
        <w:pBdr>
          <w:bottom w:val="single" w:sz="6" w:space="1" w:color="CBD5E1"/>
        </w:pBdr>
        <w:spacing w:before="120" w:after="120"/>
      </w:pPr>
    </w:p>
    <w:p w14:paraId="0EFD93AF" w14:textId="77777777" w:rsidR="00D7481C" w:rsidRDefault="00000000">
      <w:pPr>
        <w:keepNext/>
        <w:spacing w:before="320" w:after="120"/>
      </w:pPr>
      <w:r>
        <w:rPr>
          <w:b/>
          <w:color w:val="0F2C59"/>
          <w:sz w:val="36"/>
        </w:rPr>
        <w:t>Part 8: 100-Mark Self-Assessment Examination</w:t>
      </w:r>
    </w:p>
    <w:p w14:paraId="31174D3C" w14:textId="77777777" w:rsidR="00D7481C" w:rsidRDefault="00000000">
      <w:pPr>
        <w:keepNext/>
        <w:spacing w:before="200"/>
      </w:pPr>
      <w:r>
        <w:rPr>
          <w:b/>
          <w:color w:val="1E40AF"/>
          <w:sz w:val="24"/>
        </w:rPr>
        <w:t>Section A: Conceptual Foundations (20 Marks — 4 marks each)</w:t>
      </w:r>
    </w:p>
    <w:p w14:paraId="65FAB429" w14:textId="77777777" w:rsidR="00D7481C" w:rsidRDefault="00000000">
      <w:pPr>
        <w:spacing w:before="20"/>
      </w:pPr>
      <w:r>
        <w:rPr>
          <w:b/>
        </w:rPr>
        <w:t>Q1:</w:t>
      </w:r>
      <w:r>
        <w:t xml:space="preserve"> What is the primary architectural advantage of modern ELT over traditional ETL?</w:t>
      </w:r>
      <w:r>
        <w:br/>
      </w:r>
      <w:r>
        <w:br/>
        <w:t>(a) ELT eliminates the need for database storage.</w:t>
      </w:r>
      <w:r>
        <w:br/>
      </w:r>
      <w:r>
        <w:br/>
        <w:t>(b) Raw data is preserved, and transformations leverage scalable, decoupled cloud warehouse compute.</w:t>
      </w:r>
      <w:r>
        <w:br/>
      </w:r>
      <w:r>
        <w:br/>
        <w:t>(c) ELT requires zero network bandwidth.</w:t>
      </w:r>
      <w:r>
        <w:br/>
      </w:r>
      <w:r>
        <w:br/>
        <w:t>(d) ELT transforms data in-memory on the source server.</w:t>
      </w:r>
    </w:p>
    <w:p w14:paraId="5DDE8007" w14:textId="77777777" w:rsidR="00D7481C" w:rsidRDefault="00000000">
      <w:pPr>
        <w:spacing w:before="20"/>
      </w:pPr>
      <w:r>
        <w:rPr>
          <w:b/>
        </w:rPr>
        <w:t>Q2:</w:t>
      </w:r>
      <w:r>
        <w:t xml:space="preserve"> Which Azure Data Factory component securely manages connection strings and credentials to external databases?</w:t>
      </w:r>
      <w:r>
        <w:br/>
      </w:r>
      <w:r>
        <w:br/>
        <w:t>(a) Dataset</w:t>
      </w:r>
      <w:r>
        <w:br/>
      </w:r>
      <w:r>
        <w:br/>
        <w:t>(b) Linked Service</w:t>
      </w:r>
      <w:r>
        <w:br/>
      </w:r>
      <w:r>
        <w:br/>
        <w:t>(c) Pipeline</w:t>
      </w:r>
      <w:r>
        <w:br/>
      </w:r>
      <w:r>
        <w:br/>
        <w:t>(d) Integration Runtime</w:t>
      </w:r>
    </w:p>
    <w:p w14:paraId="3BE28567" w14:textId="77777777" w:rsidR="00D7481C" w:rsidRDefault="00000000">
      <w:pPr>
        <w:spacing w:before="20"/>
      </w:pPr>
      <w:r>
        <w:rPr>
          <w:b/>
        </w:rPr>
        <w:t>Q3:</w:t>
      </w:r>
      <w:r>
        <w:t xml:space="preserve"> Which ADF trigger type natively supports continuous, non-overlapping historical window intervals with automated backfilling?</w:t>
      </w:r>
      <w:r>
        <w:br/>
      </w:r>
      <w:r>
        <w:br/>
        <w:t>(a) Schedule Trigger</w:t>
      </w:r>
      <w:r>
        <w:br/>
      </w:r>
      <w:r>
        <w:br/>
        <w:t>(b) Tumbling Window Trigger</w:t>
      </w:r>
      <w:r>
        <w:br/>
      </w:r>
      <w:r>
        <w:br/>
        <w:t>(c) Blob Event Trigger</w:t>
      </w:r>
      <w:r>
        <w:br/>
      </w:r>
      <w:r>
        <w:br/>
        <w:t>(d) Webhook Trigger</w:t>
      </w:r>
    </w:p>
    <w:p w14:paraId="7C2499BB" w14:textId="77777777" w:rsidR="00D7481C" w:rsidRDefault="00000000">
      <w:pPr>
        <w:spacing w:before="20"/>
      </w:pPr>
      <w:r>
        <w:rPr>
          <w:b/>
        </w:rPr>
        <w:t>Q4:</w:t>
      </w:r>
      <w:r>
        <w:t xml:space="preserve"> What is the fundamental limitation of timestamp-based watermarking (</w:t>
      </w:r>
      <w:r>
        <w:rPr>
          <w:rFonts w:ascii="Consolas" w:hAnsi="Consolas"/>
          <w:color w:val="BE185D"/>
          <w:sz w:val="19"/>
        </w:rPr>
        <w:t>WHERE updated_at &gt; :last_watermark</w:t>
      </w:r>
      <w:r>
        <w:t>)?</w:t>
      </w:r>
      <w:r>
        <w:br/>
      </w:r>
      <w:r>
        <w:br/>
        <w:t>(a) It cannot process more than 100 rows.</w:t>
      </w:r>
      <w:r>
        <w:br/>
      </w:r>
      <w:r>
        <w:br/>
      </w:r>
      <w:r>
        <w:lastRenderedPageBreak/>
        <w:t>(b) It cannot detect hard row deletions (</w:t>
      </w:r>
      <w:r>
        <w:rPr>
          <w:rFonts w:ascii="Consolas" w:hAnsi="Consolas"/>
          <w:color w:val="BE185D"/>
          <w:sz w:val="19"/>
        </w:rPr>
        <w:t>DELETE</w:t>
      </w:r>
      <w:r>
        <w:t>) on the source table.</w:t>
      </w:r>
      <w:r>
        <w:br/>
      </w:r>
      <w:r>
        <w:br/>
        <w:t>(c) It requires disabling primary keys.</w:t>
      </w:r>
      <w:r>
        <w:br/>
      </w:r>
      <w:r>
        <w:br/>
        <w:t>(d) It only works on JSON files.</w:t>
      </w:r>
    </w:p>
    <w:p w14:paraId="232A888E" w14:textId="77777777" w:rsidR="00D7481C" w:rsidRDefault="00000000">
      <w:pPr>
        <w:spacing w:before="20"/>
      </w:pPr>
      <w:r>
        <w:rPr>
          <w:b/>
        </w:rPr>
        <w:t>Q5:</w:t>
      </w:r>
      <w:r>
        <w:t xml:space="preserve"> In a resilient production pipeline, what is a "Dead Letter Queue" (DLQ)?</w:t>
      </w:r>
      <w:r>
        <w:br/>
      </w:r>
      <w:r>
        <w:br/>
        <w:t>(a) A deleted Kafka topic.</w:t>
      </w:r>
      <w:r>
        <w:br/>
      </w:r>
      <w:r>
        <w:br/>
        <w:t>(b) An isolated staging storage area where corrupted/unparseable records are quarantined for review without halting the pipeline.</w:t>
      </w:r>
      <w:r>
        <w:br/>
      </w:r>
      <w:r>
        <w:br/>
        <w:t>(c) A queue used exclusively for database backup archives.</w:t>
      </w:r>
      <w:r>
        <w:br/>
      </w:r>
      <w:r>
        <w:br/>
        <w:t>(d) A slow query log in PostgreSQL.</w:t>
      </w:r>
    </w:p>
    <w:p w14:paraId="31C57F89" w14:textId="77777777" w:rsidR="00D7481C" w:rsidRDefault="00D7481C">
      <w:pPr>
        <w:pBdr>
          <w:bottom w:val="single" w:sz="6" w:space="1" w:color="CBD5E1"/>
        </w:pBdr>
        <w:spacing w:before="120" w:after="120"/>
      </w:pPr>
    </w:p>
    <w:p w14:paraId="00BA7D58" w14:textId="77777777" w:rsidR="00D7481C" w:rsidRDefault="00000000">
      <w:pPr>
        <w:keepNext/>
        <w:spacing w:before="200"/>
      </w:pPr>
      <w:r>
        <w:rPr>
          <w:b/>
          <w:color w:val="1E40AF"/>
          <w:sz w:val="24"/>
        </w:rPr>
        <w:t>Section B: Architectural &amp; Failure Diagnostics (25 Marks)</w:t>
      </w:r>
    </w:p>
    <w:p w14:paraId="0D6752E4" w14:textId="77777777" w:rsidR="00D7481C" w:rsidRDefault="00000000">
      <w:pPr>
        <w:spacing w:before="20"/>
      </w:pPr>
      <w:r>
        <w:rPr>
          <w:b/>
        </w:rPr>
        <w:t>Q6 (10 Marks):</w:t>
      </w:r>
      <w:r>
        <w:t xml:space="preserve"> Define </w:t>
      </w:r>
      <w:r>
        <w:rPr>
          <w:b/>
        </w:rPr>
        <w:t>Idempotency</w:t>
      </w:r>
      <w:r>
        <w:t xml:space="preserve"> in the context of data pipelines. Explain why a pipeline that executes </w:t>
      </w:r>
      <w:r>
        <w:rPr>
          <w:rFonts w:ascii="Consolas" w:hAnsi="Consolas"/>
          <w:color w:val="BE185D"/>
          <w:sz w:val="19"/>
        </w:rPr>
        <w:t>INSERT INTO warehouse.sales SELECT * FROM staging.sales;</w:t>
      </w:r>
      <w:r>
        <w:t xml:space="preserve"> is NOT idempotent, and provide the SQL rewrite to make it fully idempotent.</w:t>
      </w:r>
    </w:p>
    <w:p w14:paraId="4FE3B7F7" w14:textId="77777777" w:rsidR="00D7481C" w:rsidRDefault="00000000">
      <w:pPr>
        <w:spacing w:before="20"/>
      </w:pPr>
      <w:r>
        <w:rPr>
          <w:b/>
        </w:rPr>
        <w:t>Q7 (15 Marks):</w:t>
      </w:r>
      <w:r>
        <w:t xml:space="preserve"> Compare the </w:t>
      </w:r>
      <w:r>
        <w:rPr>
          <w:b/>
        </w:rPr>
        <w:t>Lambda Architecture</w:t>
      </w:r>
      <w:r>
        <w:t xml:space="preserve"> and </w:t>
      </w:r>
      <w:r>
        <w:rPr>
          <w:b/>
        </w:rPr>
        <w:t>Kappa Architecture</w:t>
      </w:r>
      <w:r>
        <w:t>. Why has the industry largely shifted towards Kappa architecture for modern real-time data platforms?</w:t>
      </w:r>
    </w:p>
    <w:p w14:paraId="6E155A7A" w14:textId="77777777" w:rsidR="00D7481C" w:rsidRDefault="00D7481C">
      <w:pPr>
        <w:pBdr>
          <w:bottom w:val="single" w:sz="6" w:space="1" w:color="CBD5E1"/>
        </w:pBdr>
        <w:spacing w:before="120" w:after="120"/>
      </w:pPr>
    </w:p>
    <w:p w14:paraId="443CF773" w14:textId="77777777" w:rsidR="00D7481C" w:rsidRDefault="00000000">
      <w:pPr>
        <w:keepNext/>
        <w:spacing w:before="200"/>
      </w:pPr>
      <w:r>
        <w:rPr>
          <w:b/>
          <w:color w:val="1E40AF"/>
          <w:sz w:val="24"/>
        </w:rPr>
        <w:t>Section C: ADF Design Implementation (35 Marks)</w:t>
      </w:r>
    </w:p>
    <w:p w14:paraId="71EDDDCD" w14:textId="77777777" w:rsidR="00D7481C" w:rsidRDefault="00000000">
      <w:pPr>
        <w:spacing w:before="20"/>
      </w:pPr>
      <w:r>
        <w:rPr>
          <w:b/>
        </w:rPr>
        <w:t>Q8 (20 Marks):</w:t>
      </w:r>
      <w:r>
        <w:t xml:space="preserve"> You need to copy data from an on-premises Oracle database behind a corporate firewall into Azure Data Lake Storage Gen2.</w:t>
      </w:r>
    </w:p>
    <w:p w14:paraId="4D62F84F" w14:textId="77777777" w:rsidR="00D7481C" w:rsidRDefault="00000000">
      <w:pPr>
        <w:spacing w:before="20" w:after="40"/>
        <w:ind w:left="360"/>
      </w:pPr>
      <w:r>
        <w:rPr>
          <w:b/>
          <w:color w:val="3B82F6"/>
        </w:rPr>
        <w:t xml:space="preserve">• </w:t>
      </w:r>
      <w:r>
        <w:t>Which type of Integration Runtime must be installed, and where? (5 marks)</w:t>
      </w:r>
    </w:p>
    <w:p w14:paraId="68DCCBD5" w14:textId="77777777" w:rsidR="00D7481C" w:rsidRDefault="00000000">
      <w:pPr>
        <w:spacing w:before="20" w:after="40"/>
        <w:ind w:left="360"/>
      </w:pPr>
      <w:r>
        <w:rPr>
          <w:b/>
          <w:color w:val="3B82F6"/>
        </w:rPr>
        <w:t xml:space="preserve">• </w:t>
      </w:r>
      <w:r>
        <w:t>Detail the exact ADF building blocks (Linked Services, Datasets, Activities) required to execute this data movement. (15 marks)</w:t>
      </w:r>
    </w:p>
    <w:p w14:paraId="7984A21C" w14:textId="77777777" w:rsidR="00D7481C" w:rsidRDefault="00000000">
      <w:pPr>
        <w:spacing w:before="20"/>
      </w:pPr>
      <w:r>
        <w:rPr>
          <w:b/>
        </w:rPr>
        <w:t>Q9 (15 Marks):</w:t>
      </w:r>
      <w:r>
        <w:t xml:space="preserve"> Write a SQL </w:t>
      </w:r>
      <w:r>
        <w:rPr>
          <w:rFonts w:ascii="Consolas" w:hAnsi="Consolas"/>
          <w:color w:val="BE185D"/>
          <w:sz w:val="19"/>
        </w:rPr>
        <w:t>MERGE</w:t>
      </w:r>
      <w:r>
        <w:t xml:space="preserve"> statement that idempotently updates an active customer dimension </w:t>
      </w:r>
      <w:r>
        <w:rPr>
          <w:rFonts w:ascii="Consolas" w:hAnsi="Consolas"/>
          <w:color w:val="BE185D"/>
          <w:sz w:val="19"/>
        </w:rPr>
        <w:t>dim_customers (cust_id, email, address, updated_at)</w:t>
      </w:r>
      <w:r>
        <w:t xml:space="preserve"> from an incoming incremental staging table </w:t>
      </w:r>
      <w:r>
        <w:rPr>
          <w:rFonts w:ascii="Consolas" w:hAnsi="Consolas"/>
          <w:color w:val="BE185D"/>
          <w:sz w:val="19"/>
        </w:rPr>
        <w:t>stg_customers</w:t>
      </w:r>
      <w:r>
        <w:t xml:space="preserve">, inserting new customers and updating existing customers only if </w:t>
      </w:r>
      <w:r>
        <w:rPr>
          <w:rFonts w:ascii="Consolas" w:hAnsi="Consolas"/>
          <w:color w:val="BE185D"/>
          <w:sz w:val="19"/>
        </w:rPr>
        <w:t>stg_customers.updated_at &gt; dim_customers.updated_at</w:t>
      </w:r>
      <w:r>
        <w:t>.</w:t>
      </w:r>
    </w:p>
    <w:p w14:paraId="704C1669" w14:textId="77777777" w:rsidR="00D7481C" w:rsidRDefault="00D7481C">
      <w:pPr>
        <w:pBdr>
          <w:bottom w:val="single" w:sz="6" w:space="1" w:color="CBD5E1"/>
        </w:pBdr>
        <w:spacing w:before="120" w:after="120"/>
      </w:pPr>
    </w:p>
    <w:p w14:paraId="3204BF4B" w14:textId="77777777" w:rsidR="00D7481C" w:rsidRDefault="00000000">
      <w:pPr>
        <w:keepNext/>
        <w:spacing w:before="200"/>
      </w:pPr>
      <w:r>
        <w:rPr>
          <w:b/>
          <w:color w:val="1E40AF"/>
          <w:sz w:val="24"/>
        </w:rPr>
        <w:t>Section D: Enterprise Failure Recovery Scenario (20 Marks)</w:t>
      </w:r>
    </w:p>
    <w:p w14:paraId="7B2B718A" w14:textId="77777777" w:rsidR="00D7481C" w:rsidRDefault="00000000">
      <w:pPr>
        <w:spacing w:before="20"/>
      </w:pPr>
      <w:r>
        <w:rPr>
          <w:b/>
        </w:rPr>
        <w:t>Q10 (20 Marks):</w:t>
      </w:r>
      <w:r>
        <w:t xml:space="preserve"> An ADF incremental pipeline runs every night at 02:00 UTC. On Thursday morning, you discover that the pipeline failed on Tuesday and Wednesday due to an expired API secret in Azure Key Vault.</w:t>
      </w:r>
    </w:p>
    <w:p w14:paraId="4CAFBE68" w14:textId="77777777" w:rsidR="00D7481C" w:rsidRDefault="00000000">
      <w:pPr>
        <w:spacing w:before="20" w:after="40"/>
        <w:ind w:left="360"/>
      </w:pPr>
      <w:r>
        <w:rPr>
          <w:b/>
          <w:color w:val="3B82F6"/>
        </w:rPr>
        <w:t xml:space="preserve">• </w:t>
      </w:r>
      <w:r>
        <w:t>Outline the exact step-by-step procedure to rotate the credentials and safely recover the two missed days of data without causing duplicates. (10 marks)</w:t>
      </w:r>
    </w:p>
    <w:p w14:paraId="0D287E9D" w14:textId="77777777" w:rsidR="00D7481C" w:rsidRDefault="00000000">
      <w:pPr>
        <w:spacing w:before="20" w:after="40"/>
        <w:ind w:left="360"/>
      </w:pPr>
      <w:r>
        <w:rPr>
          <w:b/>
          <w:color w:val="3B82F6"/>
        </w:rPr>
        <w:t xml:space="preserve">• </w:t>
      </w:r>
      <w:r>
        <w:t>Explain how configuring Tumbling Window Triggers simplifies this backfill recovery process. (10 marks)</w:t>
      </w:r>
    </w:p>
    <w:p w14:paraId="658E16EA" w14:textId="77777777" w:rsidR="00D7481C" w:rsidRDefault="00D7481C">
      <w:pPr>
        <w:pBdr>
          <w:bottom w:val="single" w:sz="6" w:space="1" w:color="CBD5E1"/>
        </w:pBdr>
        <w:spacing w:before="120" w:after="120"/>
      </w:pPr>
    </w:p>
    <w:p w14:paraId="1711EC99" w14:textId="77777777" w:rsidR="00D7481C" w:rsidRDefault="00000000">
      <w:pPr>
        <w:keepNext/>
        <w:spacing w:before="320" w:after="120"/>
      </w:pPr>
      <w:r>
        <w:rPr>
          <w:b/>
          <w:color w:val="0F2C59"/>
          <w:sz w:val="36"/>
        </w:rPr>
        <w:t>Assessment Solutions &amp; Scoring Guide</w:t>
      </w:r>
    </w:p>
    <w:p w14:paraId="25AE580A" w14:textId="77777777" w:rsidR="00D7481C" w:rsidRDefault="00000000">
      <w:pPr>
        <w:keepNext/>
        <w:spacing w:before="200"/>
      </w:pPr>
      <w:r>
        <w:rPr>
          <w:b/>
          <w:color w:val="1E40AF"/>
          <w:sz w:val="24"/>
        </w:rPr>
        <w:t>Section A Solutions</w:t>
      </w:r>
    </w:p>
    <w:p w14:paraId="2C7442CA" w14:textId="77777777" w:rsidR="00D7481C" w:rsidRDefault="00000000">
      <w:pPr>
        <w:spacing w:before="20" w:after="40"/>
        <w:ind w:left="360"/>
      </w:pPr>
      <w:r>
        <w:rPr>
          <w:b/>
          <w:color w:val="3B82F6"/>
        </w:rPr>
        <w:t xml:space="preserve">• </w:t>
      </w:r>
      <w:r>
        <w:rPr>
          <w:b/>
        </w:rPr>
        <w:t>Q1:</w:t>
      </w:r>
      <w:r>
        <w:t xml:space="preserve"> </w:t>
      </w:r>
      <w:r>
        <w:rPr>
          <w:b/>
        </w:rPr>
        <w:t>(b)</w:t>
      </w:r>
      <w:r>
        <w:t xml:space="preserve"> Raw data preservation + decoupled cloud compute transformation.</w:t>
      </w:r>
    </w:p>
    <w:p w14:paraId="0332F9FB" w14:textId="77777777" w:rsidR="00D7481C" w:rsidRDefault="00000000">
      <w:pPr>
        <w:spacing w:before="20" w:after="40"/>
        <w:ind w:left="360"/>
      </w:pPr>
      <w:r>
        <w:rPr>
          <w:b/>
          <w:color w:val="3B82F6"/>
        </w:rPr>
        <w:t xml:space="preserve">• </w:t>
      </w:r>
      <w:r>
        <w:rPr>
          <w:b/>
        </w:rPr>
        <w:t>Q2:</w:t>
      </w:r>
      <w:r>
        <w:t xml:space="preserve"> </w:t>
      </w:r>
      <w:r>
        <w:rPr>
          <w:b/>
        </w:rPr>
        <w:t>(b)</w:t>
      </w:r>
      <w:r>
        <w:t xml:space="preserve"> Linked Service.</w:t>
      </w:r>
    </w:p>
    <w:p w14:paraId="55ACC74F" w14:textId="77777777" w:rsidR="00D7481C" w:rsidRDefault="00000000">
      <w:pPr>
        <w:spacing w:before="20" w:after="40"/>
        <w:ind w:left="360"/>
      </w:pPr>
      <w:r>
        <w:rPr>
          <w:b/>
          <w:color w:val="3B82F6"/>
        </w:rPr>
        <w:t xml:space="preserve">• </w:t>
      </w:r>
      <w:r>
        <w:rPr>
          <w:b/>
        </w:rPr>
        <w:t>Q3:</w:t>
      </w:r>
      <w:r>
        <w:t xml:space="preserve"> </w:t>
      </w:r>
      <w:r>
        <w:rPr>
          <w:b/>
        </w:rPr>
        <w:t>(b)</w:t>
      </w:r>
      <w:r>
        <w:t xml:space="preserve"> Tumbling Window Trigger.</w:t>
      </w:r>
    </w:p>
    <w:p w14:paraId="6066F339" w14:textId="77777777" w:rsidR="00D7481C" w:rsidRDefault="00000000">
      <w:pPr>
        <w:spacing w:before="20" w:after="40"/>
        <w:ind w:left="360"/>
      </w:pPr>
      <w:r>
        <w:rPr>
          <w:b/>
          <w:color w:val="3B82F6"/>
        </w:rPr>
        <w:t xml:space="preserve">• </w:t>
      </w:r>
      <w:r>
        <w:rPr>
          <w:b/>
        </w:rPr>
        <w:t>Q4:</w:t>
      </w:r>
      <w:r>
        <w:t xml:space="preserve"> </w:t>
      </w:r>
      <w:r>
        <w:rPr>
          <w:b/>
        </w:rPr>
        <w:t>(b)</w:t>
      </w:r>
      <w:r>
        <w:t xml:space="preserve"> Inability to capture hard row deletions.</w:t>
      </w:r>
    </w:p>
    <w:p w14:paraId="688DB429" w14:textId="77777777" w:rsidR="00D7481C" w:rsidRDefault="00000000">
      <w:pPr>
        <w:spacing w:before="20" w:after="40"/>
        <w:ind w:left="360"/>
      </w:pPr>
      <w:r>
        <w:rPr>
          <w:b/>
          <w:color w:val="3B82F6"/>
        </w:rPr>
        <w:t xml:space="preserve">• </w:t>
      </w:r>
      <w:r>
        <w:rPr>
          <w:b/>
        </w:rPr>
        <w:t>Q5:</w:t>
      </w:r>
      <w:r>
        <w:t xml:space="preserve"> </w:t>
      </w:r>
      <w:r>
        <w:rPr>
          <w:b/>
        </w:rPr>
        <w:t>(b)</w:t>
      </w:r>
      <w:r>
        <w:t xml:space="preserve"> Isolated quarantine for corrupted records.</w:t>
      </w:r>
    </w:p>
    <w:p w14:paraId="1F457CA9" w14:textId="77777777" w:rsidR="00D7481C" w:rsidRDefault="00000000">
      <w:pPr>
        <w:keepNext/>
        <w:spacing w:before="200"/>
      </w:pPr>
      <w:r>
        <w:rPr>
          <w:b/>
          <w:color w:val="1E40AF"/>
          <w:sz w:val="24"/>
        </w:rPr>
        <w:t>Section B Solutions</w:t>
      </w:r>
    </w:p>
    <w:p w14:paraId="47CC2B39" w14:textId="77777777" w:rsidR="00D7481C" w:rsidRDefault="00000000">
      <w:pPr>
        <w:spacing w:before="20"/>
      </w:pPr>
      <w:r>
        <w:rPr>
          <w:b/>
        </w:rPr>
        <w:t>Q6 Solution:</w:t>
      </w:r>
    </w:p>
    <w:p w14:paraId="7EA2FCA6" w14:textId="77777777" w:rsidR="00D7481C" w:rsidRDefault="00000000">
      <w:pPr>
        <w:spacing w:before="20" w:after="40"/>
        <w:ind w:left="360"/>
      </w:pPr>
      <w:r>
        <w:rPr>
          <w:b/>
          <w:color w:val="3B82F6"/>
        </w:rPr>
        <w:t xml:space="preserve">• </w:t>
      </w:r>
      <w:r>
        <w:rPr>
          <w:b/>
        </w:rPr>
        <w:t>Idempotency:</w:t>
      </w:r>
      <w:r>
        <w:t xml:space="preserve"> The property where executing an operation multiple times produces the exact same outcome as executing it once.</w:t>
      </w:r>
    </w:p>
    <w:p w14:paraId="4DC36F6E" w14:textId="77777777" w:rsidR="00D7481C" w:rsidRDefault="00000000">
      <w:pPr>
        <w:spacing w:before="20" w:after="40"/>
        <w:ind w:left="360"/>
      </w:pPr>
      <w:r>
        <w:rPr>
          <w:b/>
          <w:color w:val="3B82F6"/>
        </w:rPr>
        <w:t xml:space="preserve">• </w:t>
      </w:r>
      <w:r>
        <w:rPr>
          <w:b/>
        </w:rPr>
        <w:t>Why Non-Idempotent:</w:t>
      </w:r>
      <w:r>
        <w:t xml:space="preserve"> Running </w:t>
      </w:r>
      <w:r>
        <w:rPr>
          <w:rFonts w:ascii="Consolas" w:hAnsi="Consolas"/>
          <w:color w:val="BE185D"/>
          <w:sz w:val="19"/>
        </w:rPr>
        <w:t>INSERT INTO warehouse.sales</w:t>
      </w:r>
      <w:r>
        <w:t xml:space="preserve"> twice inserts the same batch twice, causing duplicate rows and inflated revenue metrics.</w:t>
      </w:r>
    </w:p>
    <w:p w14:paraId="5D96A401" w14:textId="77777777" w:rsidR="00D7481C" w:rsidRDefault="00000000">
      <w:pPr>
        <w:spacing w:before="20" w:after="40"/>
        <w:ind w:left="360"/>
      </w:pPr>
      <w:r>
        <w:rPr>
          <w:b/>
          <w:color w:val="3B82F6"/>
        </w:rPr>
        <w:t xml:space="preserve">• </w:t>
      </w:r>
      <w:r>
        <w:rPr>
          <w:b/>
        </w:rPr>
        <w:t>Idempotent Rewrite:</w:t>
      </w:r>
      <w:r>
        <w:rPr>
          <w:rFonts w:ascii="Consolas" w:hAnsi="Consolas"/>
          <w:color w:val="BE185D"/>
          <w:sz w:val="19"/>
        </w:rPr>
        <w:t>-- Strategy A: Partition Overwrite</w:t>
      </w:r>
      <w:r>
        <w:rPr>
          <w:rFonts w:ascii="Consolas" w:hAnsi="Consolas"/>
          <w:color w:val="BE185D"/>
          <w:sz w:val="19"/>
        </w:rPr>
        <w:br/>
        <w:t>INSERT OVERWRITE TABLE warehouse.sales PARTITION (batch_date = '2024-03-15')</w:t>
      </w:r>
      <w:r>
        <w:rPr>
          <w:rFonts w:ascii="Consolas" w:hAnsi="Consolas"/>
          <w:color w:val="BE185D"/>
          <w:sz w:val="19"/>
        </w:rPr>
        <w:br/>
        <w:t>SELECT * FROM staging.sales WHERE batch_date = '2024-03-15';</w:t>
      </w:r>
      <w:r>
        <w:rPr>
          <w:rFonts w:ascii="Consolas" w:hAnsi="Consolas"/>
          <w:color w:val="BE185D"/>
          <w:sz w:val="19"/>
        </w:rPr>
        <w:br/>
      </w:r>
      <w:r>
        <w:rPr>
          <w:rFonts w:ascii="Consolas" w:hAnsi="Consolas"/>
          <w:color w:val="BE185D"/>
          <w:sz w:val="19"/>
        </w:rPr>
        <w:br/>
        <w:t>-- Strategy B: Truncate-Load Staging Swap</w:t>
      </w:r>
      <w:r>
        <w:rPr>
          <w:rFonts w:ascii="Consolas" w:hAnsi="Consolas"/>
          <w:color w:val="BE185D"/>
          <w:sz w:val="19"/>
        </w:rPr>
        <w:br/>
        <w:t>MERGE INTO warehouse.sales target</w:t>
      </w:r>
      <w:r>
        <w:rPr>
          <w:rFonts w:ascii="Consolas" w:hAnsi="Consolas"/>
          <w:color w:val="BE185D"/>
          <w:sz w:val="19"/>
        </w:rPr>
        <w:br/>
        <w:t>USING staging.sales source</w:t>
      </w:r>
      <w:r>
        <w:rPr>
          <w:rFonts w:ascii="Consolas" w:hAnsi="Consolas"/>
          <w:color w:val="BE185D"/>
          <w:sz w:val="19"/>
        </w:rPr>
        <w:br/>
        <w:t>ON target.sale_id = source.sale_id</w:t>
      </w:r>
      <w:r>
        <w:rPr>
          <w:rFonts w:ascii="Consolas" w:hAnsi="Consolas"/>
          <w:color w:val="BE185D"/>
          <w:sz w:val="19"/>
        </w:rPr>
        <w:br/>
        <w:t>WHEN MATCHED THEN UPDATE SET ...</w:t>
      </w:r>
      <w:r>
        <w:rPr>
          <w:rFonts w:ascii="Consolas" w:hAnsi="Consolas"/>
          <w:color w:val="BE185D"/>
          <w:sz w:val="19"/>
        </w:rPr>
        <w:br/>
        <w:t>WHEN NOT MATCHED THEN INSERT ...;</w:t>
      </w:r>
      <w:r>
        <w:rPr>
          <w:rFonts w:ascii="Consolas" w:hAnsi="Consolas"/>
          <w:color w:val="BE185D"/>
          <w:sz w:val="19"/>
        </w:rPr>
        <w:br/>
      </w:r>
      <w:r>
        <w:br/>
      </w:r>
    </w:p>
    <w:p w14:paraId="771E9A6B" w14:textId="77777777" w:rsidR="00D7481C" w:rsidRDefault="00000000">
      <w:pPr>
        <w:spacing w:before="20"/>
      </w:pPr>
      <w:r>
        <w:rPr>
          <w:b/>
        </w:rPr>
        <w:t>Q7 Solution:</w:t>
      </w:r>
    </w:p>
    <w:p w14:paraId="6C16F5D3" w14:textId="77777777" w:rsidR="00D7481C" w:rsidRDefault="00000000">
      <w:pPr>
        <w:spacing w:before="20" w:after="40"/>
        <w:ind w:left="360"/>
      </w:pPr>
      <w:r>
        <w:rPr>
          <w:b/>
          <w:color w:val="3B82F6"/>
        </w:rPr>
        <w:t xml:space="preserve">• </w:t>
      </w:r>
      <w:r>
        <w:rPr>
          <w:b/>
        </w:rPr>
        <w:t>Lambda:</w:t>
      </w:r>
      <w:r>
        <w:t xml:space="preserve"> Dual-path (Speed Layer in streaming + Batch Layer in MapReduce/Spark + Serving Layer). Forces engineers to maintain two duplicate codebases in different frameworks for the same business logic.</w:t>
      </w:r>
    </w:p>
    <w:p w14:paraId="47E1A2B4" w14:textId="77777777" w:rsidR="00D7481C" w:rsidRDefault="00000000">
      <w:pPr>
        <w:spacing w:before="20" w:after="40"/>
        <w:ind w:left="360"/>
      </w:pPr>
      <w:r>
        <w:rPr>
          <w:b/>
          <w:color w:val="3B82F6"/>
        </w:rPr>
        <w:t xml:space="preserve">• </w:t>
      </w:r>
      <w:r>
        <w:rPr>
          <w:b/>
        </w:rPr>
        <w:t>Kappa:</w:t>
      </w:r>
      <w:r>
        <w:t xml:space="preserve"> Eliminates the batch layer. Treats all data as an immutable event stream (Kafka). Historical reprocessing is achieved simply by spinning up a new consumer group and replaying the stream from offset 0. Reduces code maintenance by 50% and eliminates synchronization bugs.</w:t>
      </w:r>
    </w:p>
    <w:p w14:paraId="362BA164" w14:textId="77777777" w:rsidR="00D7481C" w:rsidRDefault="00000000">
      <w:pPr>
        <w:keepNext/>
        <w:spacing w:before="200"/>
      </w:pPr>
      <w:r>
        <w:rPr>
          <w:b/>
          <w:color w:val="1E40AF"/>
          <w:sz w:val="24"/>
        </w:rPr>
        <w:t>Section C Solutions</w:t>
      </w:r>
    </w:p>
    <w:p w14:paraId="42DB568A" w14:textId="77777777" w:rsidR="00D7481C" w:rsidRDefault="00000000">
      <w:pPr>
        <w:spacing w:before="20"/>
      </w:pPr>
      <w:r>
        <w:rPr>
          <w:b/>
        </w:rPr>
        <w:t>Q8 Solution:</w:t>
      </w:r>
    </w:p>
    <w:p w14:paraId="7393C478" w14:textId="77777777" w:rsidR="00D7481C" w:rsidRDefault="00000000">
      <w:pPr>
        <w:spacing w:before="20" w:after="40"/>
        <w:ind w:left="360"/>
      </w:pPr>
      <w:r>
        <w:rPr>
          <w:b/>
          <w:color w:val="3B82F6"/>
        </w:rPr>
        <w:t xml:space="preserve">• </w:t>
      </w:r>
      <w:r>
        <w:rPr>
          <w:b/>
        </w:rPr>
        <w:t>Integration Runtime:</w:t>
      </w:r>
      <w:r>
        <w:t xml:space="preserve"> A </w:t>
      </w:r>
      <w:r>
        <w:rPr>
          <w:b/>
        </w:rPr>
        <w:t>Self-Hosted Integration Runtime (SHIR)</w:t>
      </w:r>
      <w:r>
        <w:t xml:space="preserve"> must be installed on a Windows Server or VM located inside the corporate on-premises network that can connect to the Oracle database.</w:t>
      </w:r>
    </w:p>
    <w:p w14:paraId="06E535B8" w14:textId="77777777" w:rsidR="00D7481C" w:rsidRDefault="00000000">
      <w:pPr>
        <w:spacing w:before="20" w:after="40"/>
        <w:ind w:left="360"/>
      </w:pPr>
      <w:r>
        <w:rPr>
          <w:b/>
          <w:color w:val="3B82F6"/>
        </w:rPr>
        <w:t xml:space="preserve">• </w:t>
      </w:r>
      <w:r>
        <w:rPr>
          <w:b/>
        </w:rPr>
        <w:t>ADF Components:</w:t>
      </w:r>
      <w:r>
        <w:br/>
      </w:r>
      <w:r>
        <w:rPr>
          <w:b/>
        </w:rPr>
        <w:t>Linked Service 1:</w:t>
      </w:r>
      <w:r>
        <w:t xml:space="preserve"> </w:t>
      </w:r>
      <w:r>
        <w:rPr>
          <w:rFonts w:ascii="Consolas" w:hAnsi="Consolas"/>
          <w:color w:val="BE185D"/>
          <w:sz w:val="19"/>
        </w:rPr>
        <w:t>LS_OnPrem_Oracle</w:t>
      </w:r>
      <w:r>
        <w:t xml:space="preserve"> (uses SHIR, connects to Oracle via connection string/credentials).</w:t>
      </w:r>
      <w:r>
        <w:br/>
      </w:r>
      <w:r>
        <w:rPr>
          <w:b/>
        </w:rPr>
        <w:t>Linked Service 2:</w:t>
      </w:r>
      <w:r>
        <w:t xml:space="preserve"> </w:t>
      </w:r>
      <w:r>
        <w:rPr>
          <w:rFonts w:ascii="Consolas" w:hAnsi="Consolas"/>
          <w:color w:val="BE185D"/>
          <w:sz w:val="19"/>
        </w:rPr>
        <w:t>LS_Azure_ADLSGen2</w:t>
      </w:r>
      <w:r>
        <w:t xml:space="preserve"> (uses Azure IR, connects via Managed Identity).</w:t>
      </w:r>
      <w:r>
        <w:br/>
      </w:r>
      <w:r>
        <w:rPr>
          <w:b/>
        </w:rPr>
        <w:t>Dataset 1:</w:t>
      </w:r>
      <w:r>
        <w:t xml:space="preserve"> </w:t>
      </w:r>
      <w:r>
        <w:rPr>
          <w:rFonts w:ascii="Consolas" w:hAnsi="Consolas"/>
          <w:color w:val="BE185D"/>
          <w:sz w:val="19"/>
        </w:rPr>
        <w:t>DS_Oracle_SourceTable</w:t>
      </w:r>
      <w:r>
        <w:t xml:space="preserve"> (points to </w:t>
      </w:r>
      <w:r>
        <w:rPr>
          <w:rFonts w:ascii="Consolas" w:hAnsi="Consolas"/>
          <w:color w:val="BE185D"/>
          <w:sz w:val="19"/>
        </w:rPr>
        <w:t>LS_OnPrem_Oracle</w:t>
      </w:r>
      <w:r>
        <w:t>).</w:t>
      </w:r>
      <w:r>
        <w:br/>
      </w:r>
      <w:r>
        <w:rPr>
          <w:b/>
        </w:rPr>
        <w:lastRenderedPageBreak/>
        <w:t>Dataset 2:</w:t>
      </w:r>
      <w:r>
        <w:t xml:space="preserve"> </w:t>
      </w:r>
      <w:r>
        <w:rPr>
          <w:rFonts w:ascii="Consolas" w:hAnsi="Consolas"/>
          <w:color w:val="BE185D"/>
          <w:sz w:val="19"/>
        </w:rPr>
        <w:t>DS_ADLS_ParquetSink</w:t>
      </w:r>
      <w:r>
        <w:t xml:space="preserve"> (points to </w:t>
      </w:r>
      <w:r>
        <w:rPr>
          <w:rFonts w:ascii="Consolas" w:hAnsi="Consolas"/>
          <w:color w:val="BE185D"/>
          <w:sz w:val="19"/>
        </w:rPr>
        <w:t>LS_Azure_ADLSGen2</w:t>
      </w:r>
      <w:r>
        <w:t>, format Parquet).</w:t>
      </w:r>
      <w:r>
        <w:br/>
      </w:r>
      <w:r>
        <w:rPr>
          <w:b/>
        </w:rPr>
        <w:t>Activity:</w:t>
      </w:r>
      <w:r>
        <w:t xml:space="preserve"> </w:t>
      </w:r>
      <w:r>
        <w:rPr>
          <w:b/>
        </w:rPr>
        <w:t>Copy Data Activity</w:t>
      </w:r>
      <w:r>
        <w:t xml:space="preserve"> with source set to </w:t>
      </w:r>
      <w:r>
        <w:rPr>
          <w:rFonts w:ascii="Consolas" w:hAnsi="Consolas"/>
          <w:color w:val="BE185D"/>
          <w:sz w:val="19"/>
        </w:rPr>
        <w:t>DS_Oracle_SourceTable</w:t>
      </w:r>
      <w:r>
        <w:t xml:space="preserve"> and sink set to </w:t>
      </w:r>
      <w:r>
        <w:rPr>
          <w:rFonts w:ascii="Consolas" w:hAnsi="Consolas"/>
          <w:color w:val="BE185D"/>
          <w:sz w:val="19"/>
        </w:rPr>
        <w:t>DS_ADLS_ParquetSink</w:t>
      </w:r>
      <w:r>
        <w:t>.</w:t>
      </w:r>
      <w:r>
        <w:br/>
      </w:r>
      <w:r>
        <w:br/>
      </w:r>
    </w:p>
    <w:p w14:paraId="224A8CB7" w14:textId="77777777" w:rsidR="00D7481C" w:rsidRDefault="00000000">
      <w:pPr>
        <w:spacing w:before="20"/>
      </w:pPr>
      <w:r>
        <w:rPr>
          <w:b/>
        </w:rPr>
        <w:t>Q9 Solution:</w:t>
      </w:r>
    </w:p>
    <w:p w14:paraId="21051D2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MERGE INTO dim_customers AS target</w:t>
      </w:r>
      <w:r>
        <w:rPr>
          <w:rFonts w:ascii="Consolas" w:hAnsi="Consolas"/>
          <w:color w:val="0F172A"/>
          <w:sz w:val="17"/>
        </w:rPr>
        <w:br/>
        <w:t>USING stg_customers AS source</w:t>
      </w:r>
      <w:r>
        <w:rPr>
          <w:rFonts w:ascii="Consolas" w:hAnsi="Consolas"/>
          <w:color w:val="0F172A"/>
          <w:sz w:val="17"/>
        </w:rPr>
        <w:br/>
        <w:t>ON target.cust_id = source.cust_id</w:t>
      </w:r>
      <w:r>
        <w:rPr>
          <w:rFonts w:ascii="Consolas" w:hAnsi="Consolas"/>
          <w:color w:val="0F172A"/>
          <w:sz w:val="17"/>
        </w:rPr>
        <w:br/>
        <w:t>WHEN MATCHED AND source.updated_at &gt; target.updated_at THEN</w:t>
      </w:r>
      <w:r>
        <w:rPr>
          <w:rFonts w:ascii="Consolas" w:hAnsi="Consolas"/>
          <w:color w:val="0F172A"/>
          <w:sz w:val="17"/>
        </w:rPr>
        <w:br/>
        <w:t xml:space="preserve">    UPDATE SET </w:t>
      </w:r>
      <w:r>
        <w:rPr>
          <w:rFonts w:ascii="Consolas" w:hAnsi="Consolas"/>
          <w:color w:val="0F172A"/>
          <w:sz w:val="17"/>
        </w:rPr>
        <w:br/>
        <w:t xml:space="preserve">        target.email = source.email,</w:t>
      </w:r>
      <w:r>
        <w:rPr>
          <w:rFonts w:ascii="Consolas" w:hAnsi="Consolas"/>
          <w:color w:val="0F172A"/>
          <w:sz w:val="17"/>
        </w:rPr>
        <w:br/>
        <w:t xml:space="preserve">        target.address = source.address,</w:t>
      </w:r>
      <w:r>
        <w:rPr>
          <w:rFonts w:ascii="Consolas" w:hAnsi="Consolas"/>
          <w:color w:val="0F172A"/>
          <w:sz w:val="17"/>
        </w:rPr>
        <w:br/>
        <w:t xml:space="preserve">        target.updated_at = source.updated_at</w:t>
      </w:r>
      <w:r>
        <w:rPr>
          <w:rFonts w:ascii="Consolas" w:hAnsi="Consolas"/>
          <w:color w:val="0F172A"/>
          <w:sz w:val="17"/>
        </w:rPr>
        <w:br/>
        <w:t>WHEN NOT MATCHED THEN</w:t>
      </w:r>
      <w:r>
        <w:rPr>
          <w:rFonts w:ascii="Consolas" w:hAnsi="Consolas"/>
          <w:color w:val="0F172A"/>
          <w:sz w:val="17"/>
        </w:rPr>
        <w:br/>
        <w:t xml:space="preserve">    INSERT (cust_id, email, address, updated_at)</w:t>
      </w:r>
      <w:r>
        <w:rPr>
          <w:rFonts w:ascii="Consolas" w:hAnsi="Consolas"/>
          <w:color w:val="0F172A"/>
          <w:sz w:val="17"/>
        </w:rPr>
        <w:br/>
        <w:t xml:space="preserve">    VALUES (source.cust_id, source.email, source.address, source.updated_at);</w:t>
      </w:r>
    </w:p>
    <w:p w14:paraId="5C3C1E62" w14:textId="77777777" w:rsidR="00D7481C" w:rsidRDefault="00000000">
      <w:pPr>
        <w:keepNext/>
        <w:spacing w:before="200"/>
      </w:pPr>
      <w:r>
        <w:rPr>
          <w:b/>
          <w:color w:val="1E40AF"/>
          <w:sz w:val="24"/>
        </w:rPr>
        <w:t>Section D Solutions</w:t>
      </w:r>
    </w:p>
    <w:p w14:paraId="09667ECE" w14:textId="77777777" w:rsidR="00D7481C" w:rsidRDefault="00000000">
      <w:pPr>
        <w:spacing w:before="20"/>
      </w:pPr>
      <w:r>
        <w:rPr>
          <w:b/>
        </w:rPr>
        <w:t>Q10 Solution:</w:t>
      </w:r>
    </w:p>
    <w:p w14:paraId="3C1B5936" w14:textId="77777777" w:rsidR="00D7481C" w:rsidRDefault="00000000">
      <w:pPr>
        <w:spacing w:before="20" w:after="40"/>
        <w:ind w:left="360"/>
      </w:pPr>
      <w:r>
        <w:rPr>
          <w:b/>
          <w:color w:val="3B82F6"/>
        </w:rPr>
        <w:t xml:space="preserve">• </w:t>
      </w:r>
      <w:r>
        <w:rPr>
          <w:b/>
        </w:rPr>
        <w:t>Recovery Steps:</w:t>
      </w:r>
      <w:r>
        <w:br/>
        <w:t>Update the secret in Azure Key Vault; ADF Linked Service will automatically pull the new secret.</w:t>
      </w:r>
      <w:r>
        <w:br/>
        <w:t>Test connectivity via the ADF authoring canvas.</w:t>
      </w:r>
      <w:r>
        <w:br/>
        <w:t>Identify the earliest failed window start time (Tuesday 02:00 UTC).</w:t>
      </w:r>
      <w:r>
        <w:br/>
        <w:t>Ensure the downstream warehouse merge statement is idempotent to prevent duplicating Tuesday's partial data.</w:t>
      </w:r>
      <w:r>
        <w:br/>
        <w:t xml:space="preserve">Trigger the pipeline with </w:t>
      </w:r>
      <w:r>
        <w:rPr>
          <w:rFonts w:ascii="Consolas" w:hAnsi="Consolas"/>
          <w:color w:val="BE185D"/>
          <w:sz w:val="19"/>
        </w:rPr>
        <w:t>windowStartTime = Tuesday 02:00 UTC</w:t>
      </w:r>
      <w:r>
        <w:t xml:space="preserve"> and </w:t>
      </w:r>
      <w:r>
        <w:rPr>
          <w:rFonts w:ascii="Consolas" w:hAnsi="Consolas"/>
          <w:color w:val="BE185D"/>
          <w:sz w:val="19"/>
        </w:rPr>
        <w:t>windowEndTime = Thursday 02:00 UTC</w:t>
      </w:r>
      <w:r>
        <w:t>.</w:t>
      </w:r>
      <w:r>
        <w:br/>
      </w:r>
      <w:r>
        <w:br/>
      </w:r>
    </w:p>
    <w:p w14:paraId="003A4530" w14:textId="77777777" w:rsidR="00D7481C" w:rsidRDefault="00000000">
      <w:pPr>
        <w:spacing w:before="20" w:after="40"/>
        <w:ind w:left="360"/>
      </w:pPr>
      <w:r>
        <w:rPr>
          <w:b/>
          <w:color w:val="3B82F6"/>
        </w:rPr>
        <w:t xml:space="preserve">• </w:t>
      </w:r>
      <w:r>
        <w:rPr>
          <w:b/>
        </w:rPr>
        <w:t>Tumbling Window Advantage:</w:t>
      </w:r>
      <w:r>
        <w:br/>
        <w:t>Tumbling Window triggers break execution into discrete, tracked temporal chunks (</w:t>
      </w:r>
      <w:r>
        <w:rPr>
          <w:rFonts w:ascii="Consolas" w:hAnsi="Consolas"/>
          <w:color w:val="BE185D"/>
          <w:sz w:val="19"/>
        </w:rPr>
        <w:t>T1: Tue-Wed</w:t>
      </w:r>
      <w:r>
        <w:t xml:space="preserve">, </w:t>
      </w:r>
      <w:r>
        <w:rPr>
          <w:rFonts w:ascii="Consolas" w:hAnsi="Consolas"/>
          <w:color w:val="BE185D"/>
          <w:sz w:val="19"/>
        </w:rPr>
        <w:t>T2: Wed-Thu</w:t>
      </w:r>
      <w:r>
        <w:t>).</w:t>
      </w:r>
      <w:r>
        <w:br/>
        <w:t xml:space="preserve">In the ADF Monitoring UI, simply select the two failed window slices and click </w:t>
      </w:r>
      <w:r>
        <w:rPr>
          <w:b/>
        </w:rPr>
        <w:t>Rerun Window</w:t>
      </w:r>
      <w:r>
        <w:t>. The trigger automatically supplies the correct historical start and end timestamps to each run, executing them sequentially without manual script hacking.</w:t>
      </w:r>
      <w:r>
        <w:br/>
      </w:r>
      <w:r>
        <w:br/>
      </w:r>
    </w:p>
    <w:p w14:paraId="567CEA60" w14:textId="77777777" w:rsidR="00D7481C" w:rsidRDefault="00000000">
      <w:pPr>
        <w:spacing w:before="20"/>
      </w:pPr>
      <w:r>
        <w:t>&lt;a id="day-12"&gt;&lt;/a&gt;</w:t>
      </w:r>
    </w:p>
    <w:p w14:paraId="1138379A" w14:textId="77777777" w:rsidR="00D7481C" w:rsidRDefault="00D7481C">
      <w:pPr>
        <w:pBdr>
          <w:bottom w:val="single" w:sz="6" w:space="1" w:color="CBD5E1"/>
        </w:pBdr>
        <w:spacing w:before="120" w:after="120"/>
      </w:pPr>
    </w:p>
    <w:p w14:paraId="34B9BED3" w14:textId="77777777" w:rsidR="00D7481C" w:rsidRDefault="00000000">
      <w:r>
        <w:br w:type="page"/>
      </w:r>
    </w:p>
    <w:p w14:paraId="54DA811D" w14:textId="77777777" w:rsidR="00D7481C" w:rsidRDefault="00000000">
      <w:pPr>
        <w:keepNext/>
        <w:spacing w:before="320" w:after="120"/>
      </w:pPr>
      <w:r>
        <w:rPr>
          <w:b/>
          <w:color w:val="0F2C59"/>
          <w:sz w:val="36"/>
        </w:rPr>
        <w:lastRenderedPageBreak/>
        <w:t>Day 12: Modern Data Warehouses, Orchestration &amp; Transformation</w:t>
      </w:r>
    </w:p>
    <w:p w14:paraId="5D9814EB" w14:textId="77777777" w:rsidR="00D7481C" w:rsidRDefault="00000000">
      <w:pPr>
        <w:keepNext/>
        <w:spacing w:before="240" w:after="80"/>
      </w:pPr>
      <w:r>
        <w:rPr>
          <w:b/>
          <w:color w:val="1E3A8A"/>
          <w:sz w:val="28"/>
        </w:rPr>
        <w:t>Snowflake Architecture, T-SQL vs. PL/SQL, Apache Airflow, dbt &amp; The Medallion Architecture</w:t>
      </w:r>
    </w:p>
    <w:p w14:paraId="2E675DFA" w14:textId="77777777" w:rsidR="00D7481C" w:rsidRDefault="00D7481C">
      <w:pPr>
        <w:pBdr>
          <w:bottom w:val="single" w:sz="6" w:space="1" w:color="CBD5E1"/>
        </w:pBdr>
        <w:spacing w:before="120" w:after="120"/>
      </w:pPr>
    </w:p>
    <w:p w14:paraId="4E8D1B28" w14:textId="77777777" w:rsidR="00D7481C" w:rsidRDefault="00000000">
      <w:pPr>
        <w:keepNext/>
        <w:spacing w:before="320" w:after="120"/>
      </w:pPr>
      <w:r>
        <w:rPr>
          <w:b/>
          <w:color w:val="0F2C59"/>
          <w:sz w:val="36"/>
        </w:rPr>
        <w:t>Part 1: Snowflake Architecture &amp; Cloud Data Warehousing</w:t>
      </w:r>
    </w:p>
    <w:p w14:paraId="1657B77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SNOWFLAKE ARCHITECTURE                          │</w:t>
      </w:r>
      <w:r>
        <w:rPr>
          <w:rFonts w:ascii="Consolas" w:hAnsi="Consolas"/>
          <w:color w:val="0F172A"/>
          <w:sz w:val="17"/>
        </w:rPr>
        <w:br/>
        <w:t>├────────────────────────────────────────────────────────────────────────┤</w:t>
      </w:r>
      <w:r>
        <w:rPr>
          <w:rFonts w:ascii="Consolas" w:hAnsi="Consolas"/>
          <w:color w:val="0F172A"/>
          <w:sz w:val="17"/>
        </w:rPr>
        <w:br/>
        <w:t>│ 1. CLOUD SERVICES LAYER                                                │</w:t>
      </w:r>
      <w:r>
        <w:rPr>
          <w:rFonts w:ascii="Consolas" w:hAnsi="Consolas"/>
          <w:color w:val="0F172A"/>
          <w:sz w:val="17"/>
        </w:rPr>
        <w:br/>
        <w:t>│    - Query Optimization, Authentication, Metadata, Access Control     │</w:t>
      </w:r>
      <w:r>
        <w:rPr>
          <w:rFonts w:ascii="Consolas" w:hAnsi="Consolas"/>
          <w:color w:val="0F172A"/>
          <w:sz w:val="17"/>
        </w:rPr>
        <w:br/>
        <w:t>├────────────────────────────────────────────────────────────────────────┤</w:t>
      </w:r>
      <w:r>
        <w:rPr>
          <w:rFonts w:ascii="Consolas" w:hAnsi="Consolas"/>
          <w:color w:val="0F172A"/>
          <w:sz w:val="17"/>
        </w:rPr>
        <w:br/>
        <w:t>│ 2. QUERY PROCESSING LAYER (Virtual Warehouses)                         │</w:t>
      </w:r>
      <w:r>
        <w:rPr>
          <w:rFonts w:ascii="Consolas" w:hAnsi="Consolas"/>
          <w:color w:val="0F172A"/>
          <w:sz w:val="17"/>
        </w:rPr>
        <w:br/>
        <w:t>│    - Decoupled Independent Compute Clusters (X-Small to 4X-Large)     │</w:t>
      </w:r>
      <w:r>
        <w:rPr>
          <w:rFonts w:ascii="Consolas" w:hAnsi="Consolas"/>
          <w:color w:val="0F172A"/>
          <w:sz w:val="17"/>
        </w:rPr>
        <w:br/>
        <w:t>│    - Dedicated Compute per Workload (ETL vs BI vs Data Science)        │</w:t>
      </w:r>
      <w:r>
        <w:rPr>
          <w:rFonts w:ascii="Consolas" w:hAnsi="Consolas"/>
          <w:color w:val="0F172A"/>
          <w:sz w:val="17"/>
        </w:rPr>
        <w:br/>
        <w:t>├────────────────────────────────────────────────────────────────────────┤</w:t>
      </w:r>
      <w:r>
        <w:rPr>
          <w:rFonts w:ascii="Consolas" w:hAnsi="Consolas"/>
          <w:color w:val="0F172A"/>
          <w:sz w:val="17"/>
        </w:rPr>
        <w:br/>
        <w:t>│ 3. DATABASE STORAGE LAYER (Centralized Hybrid Columnar)               │</w:t>
      </w:r>
      <w:r>
        <w:rPr>
          <w:rFonts w:ascii="Consolas" w:hAnsi="Consolas"/>
          <w:color w:val="0F172A"/>
          <w:sz w:val="17"/>
        </w:rPr>
        <w:br/>
        <w:t>│    - Immutable Micro-partitions (50MB–500MB uncompressed)              │</w:t>
      </w:r>
      <w:r>
        <w:rPr>
          <w:rFonts w:ascii="Consolas" w:hAnsi="Consolas"/>
          <w:color w:val="0F172A"/>
          <w:sz w:val="17"/>
        </w:rPr>
        <w:br/>
        <w:t>│    - Cloud Blob Storage (AWS S3 / Azure Blob / GCS)                    │</w:t>
      </w:r>
      <w:r>
        <w:rPr>
          <w:rFonts w:ascii="Consolas" w:hAnsi="Consolas"/>
          <w:color w:val="0F172A"/>
          <w:sz w:val="17"/>
        </w:rPr>
        <w:br/>
        <w:t>└────────────────────────────────────────────────────────────────────────┘</w:t>
      </w:r>
    </w:p>
    <w:p w14:paraId="3E26BD61" w14:textId="77777777" w:rsidR="00D7481C" w:rsidRDefault="00000000">
      <w:pPr>
        <w:keepNext/>
        <w:spacing w:before="200"/>
      </w:pPr>
      <w:r>
        <w:rPr>
          <w:b/>
          <w:color w:val="1E40AF"/>
          <w:sz w:val="24"/>
        </w:rPr>
        <w:t>1.1 The Three Decoupled Architectural Layers</w:t>
      </w:r>
    </w:p>
    <w:p w14:paraId="6F3C07F4" w14:textId="77777777" w:rsidR="00D7481C" w:rsidRDefault="00000000">
      <w:pPr>
        <w:keepNext/>
        <w:spacing w:before="160" w:after="40"/>
      </w:pPr>
      <w:r>
        <w:rPr>
          <w:b/>
          <w:color w:val="334155"/>
          <w:sz w:val="22"/>
        </w:rPr>
        <w:t>Layer 1: Centralized Database Storage</w:t>
      </w:r>
    </w:p>
    <w:p w14:paraId="6D0A140C" w14:textId="77777777" w:rsidR="00D7481C" w:rsidRDefault="00000000">
      <w:pPr>
        <w:spacing w:before="20" w:after="40"/>
        <w:ind w:left="360"/>
      </w:pPr>
      <w:r>
        <w:rPr>
          <w:b/>
          <w:color w:val="3B82F6"/>
        </w:rPr>
        <w:t xml:space="preserve">• </w:t>
      </w:r>
      <w:r>
        <w:t xml:space="preserve">Snowflake stores all table data in an optimized, encrypted, columnar format split into immutable </w:t>
      </w:r>
      <w:r>
        <w:rPr>
          <w:b/>
        </w:rPr>
        <w:t>Micro-partitions</w:t>
      </w:r>
      <w:r>
        <w:t xml:space="preserve"> (typically 50MB to 500MB of uncompressed data).</w:t>
      </w:r>
    </w:p>
    <w:p w14:paraId="36B00CAB" w14:textId="77777777" w:rsidR="00D7481C" w:rsidRDefault="00000000">
      <w:pPr>
        <w:spacing w:before="20" w:after="40"/>
        <w:ind w:left="360"/>
      </w:pPr>
      <w:r>
        <w:rPr>
          <w:b/>
          <w:color w:val="3B82F6"/>
        </w:rPr>
        <w:t xml:space="preserve">• </w:t>
      </w:r>
      <w:r>
        <w:t>Storage resides in cloud object stores (S3, ADLS Gen2, GCS). Users pay only for raw compressed cloud storage volume ($/TB/month).</w:t>
      </w:r>
    </w:p>
    <w:p w14:paraId="1AE2BCC9" w14:textId="77777777" w:rsidR="00D7481C" w:rsidRDefault="00000000">
      <w:pPr>
        <w:keepNext/>
        <w:spacing w:before="160" w:after="40"/>
      </w:pPr>
      <w:r>
        <w:rPr>
          <w:b/>
          <w:color w:val="334155"/>
          <w:sz w:val="22"/>
        </w:rPr>
        <w:t>Layer 2: Virtual Compute Warehouses (Query Processing)</w:t>
      </w:r>
    </w:p>
    <w:p w14:paraId="07713B7F" w14:textId="77777777" w:rsidR="00D7481C" w:rsidRDefault="00000000">
      <w:pPr>
        <w:spacing w:before="20" w:after="40"/>
        <w:ind w:left="360"/>
      </w:pPr>
      <w:r>
        <w:rPr>
          <w:b/>
          <w:color w:val="3B82F6"/>
        </w:rPr>
        <w:t xml:space="preserve">• </w:t>
      </w:r>
      <w:r>
        <w:t xml:space="preserve">Compute is </w:t>
      </w:r>
      <w:r>
        <w:rPr>
          <w:b/>
        </w:rPr>
        <w:t>completely decoupled</w:t>
      </w:r>
      <w:r>
        <w:t xml:space="preserve"> from storage. A "Virtual Warehouse" is an independent cluster of CPU/RAM nodes (powered by EC2 or Azure VMs).</w:t>
      </w:r>
    </w:p>
    <w:p w14:paraId="1E042DC3" w14:textId="77777777" w:rsidR="00D7481C" w:rsidRDefault="00000000">
      <w:pPr>
        <w:spacing w:before="20" w:after="40"/>
        <w:ind w:left="360"/>
      </w:pPr>
      <w:r>
        <w:rPr>
          <w:b/>
          <w:color w:val="3B82F6"/>
        </w:rPr>
        <w:t xml:space="preserve">• </w:t>
      </w:r>
      <w:r>
        <w:rPr>
          <w:b/>
        </w:rPr>
        <w:t>Zero Resource Contention:</w:t>
      </w:r>
      <w:r>
        <w:t xml:space="preserve"> An ETL warehouse running a heavy batch load does not slow down an executive running a Power BI dashboard on a separate BI warehouse!</w:t>
      </w:r>
    </w:p>
    <w:p w14:paraId="215C5547" w14:textId="77777777" w:rsidR="00D7481C" w:rsidRDefault="00000000">
      <w:pPr>
        <w:spacing w:before="20" w:after="40"/>
        <w:ind w:left="360"/>
      </w:pPr>
      <w:r>
        <w:rPr>
          <w:b/>
          <w:color w:val="3B82F6"/>
        </w:rPr>
        <w:t xml:space="preserve">• </w:t>
      </w:r>
      <w:r>
        <w:rPr>
          <w:b/>
        </w:rPr>
        <w:t>Auto-Suspend &amp; Auto-Resume:</w:t>
      </w:r>
      <w:r>
        <w:t xml:space="preserve"> Warehouses automatically spin down after $N$ seconds of inactivity, billing compute strictly per-second.</w:t>
      </w:r>
    </w:p>
    <w:p w14:paraId="6E404A8C" w14:textId="77777777" w:rsidR="00D7481C" w:rsidRDefault="00000000">
      <w:pPr>
        <w:keepNext/>
        <w:spacing w:before="160" w:after="40"/>
      </w:pPr>
      <w:r>
        <w:rPr>
          <w:b/>
          <w:color w:val="334155"/>
          <w:sz w:val="22"/>
        </w:rPr>
        <w:t>Layer 3: Cloud Services (The Brain)</w:t>
      </w:r>
    </w:p>
    <w:p w14:paraId="3378E12F" w14:textId="77777777" w:rsidR="00D7481C" w:rsidRDefault="00000000">
      <w:pPr>
        <w:spacing w:before="20" w:after="40"/>
        <w:ind w:left="360"/>
      </w:pPr>
      <w:r>
        <w:rPr>
          <w:b/>
          <w:color w:val="3B82F6"/>
        </w:rPr>
        <w:t xml:space="preserve">• </w:t>
      </w:r>
      <w:r>
        <w:t>A multi-tenant, globally managed layer that handles authentication, access control (RBAC), metadata tracking, ACID transaction coordination, and query compilation/optimization.</w:t>
      </w:r>
    </w:p>
    <w:p w14:paraId="3F639986" w14:textId="77777777" w:rsidR="00D7481C" w:rsidRDefault="00D7481C">
      <w:pPr>
        <w:pBdr>
          <w:bottom w:val="single" w:sz="6" w:space="1" w:color="CBD5E1"/>
        </w:pBdr>
        <w:spacing w:before="120" w:after="120"/>
      </w:pPr>
    </w:p>
    <w:p w14:paraId="6B056E29" w14:textId="77777777" w:rsidR="00D7481C" w:rsidRDefault="00000000">
      <w:pPr>
        <w:keepNext/>
        <w:spacing w:before="200"/>
      </w:pPr>
      <w:r>
        <w:rPr>
          <w:b/>
          <w:color w:val="1E40AF"/>
          <w:sz w:val="24"/>
        </w:rPr>
        <w:lastRenderedPageBreak/>
        <w:t>1.2 Revolutionary Snowflake Capabilities</w:t>
      </w:r>
    </w:p>
    <w:p w14:paraId="4A601BD9" w14:textId="77777777" w:rsidR="00D7481C" w:rsidRDefault="00000000">
      <w:pPr>
        <w:keepNext/>
        <w:spacing w:before="160" w:after="40"/>
      </w:pPr>
      <w:r>
        <w:rPr>
          <w:b/>
          <w:color w:val="334155"/>
          <w:sz w:val="22"/>
        </w:rPr>
        <w:t>Micro-Partitioning &amp; Pruning</w:t>
      </w:r>
    </w:p>
    <w:p w14:paraId="64191E89" w14:textId="77777777" w:rsidR="00D7481C" w:rsidRDefault="00000000">
      <w:pPr>
        <w:spacing w:before="20"/>
      </w:pPr>
      <w:r>
        <w:t xml:space="preserve">Tables are automatically partitioned based on natural insertion order. For every micro-partition, Snowflake automatically tracks </w:t>
      </w:r>
      <w:r>
        <w:rPr>
          <w:b/>
        </w:rPr>
        <w:t>column-level min/max metadata</w:t>
      </w:r>
      <w:r>
        <w:t>. During query execution, the optimizer uses this metadata to completely skip (prune) non-matching micro-partitions without reading them from disk!</w:t>
      </w:r>
    </w:p>
    <w:p w14:paraId="32B54B48" w14:textId="77777777" w:rsidR="00D7481C" w:rsidRDefault="00000000">
      <w:pPr>
        <w:keepNext/>
        <w:spacing w:before="160" w:after="40"/>
      </w:pPr>
      <w:r>
        <w:rPr>
          <w:b/>
          <w:color w:val="334155"/>
          <w:sz w:val="22"/>
        </w:rPr>
        <w:t>Zero-Copy Cloning</w:t>
      </w:r>
    </w:p>
    <w:p w14:paraId="7015D701" w14:textId="77777777" w:rsidR="00D7481C" w:rsidRDefault="00000000">
      <w:pPr>
        <w:spacing w:before="20"/>
      </w:pPr>
      <w:r>
        <w:t>Creates an instantaneous metadata clone of a database, schema, or table without copying underlying storage bytes:</w:t>
      </w:r>
    </w:p>
    <w:p w14:paraId="10E6370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CREATE DATABASE analytics_dev CLONE analytics_prod;</w:t>
      </w:r>
    </w:p>
    <w:p w14:paraId="6AD8DBBB" w14:textId="77777777" w:rsidR="00D7481C" w:rsidRDefault="00000000">
      <w:pPr>
        <w:spacing w:before="20" w:after="40"/>
        <w:ind w:left="360"/>
      </w:pPr>
      <w:r>
        <w:rPr>
          <w:b/>
          <w:color w:val="3B82F6"/>
        </w:rPr>
        <w:t xml:space="preserve">• </w:t>
      </w:r>
      <w:r>
        <w:t>Both databases initially point to the exact same immutable micro-partitions ($0 extra storage cost).</w:t>
      </w:r>
    </w:p>
    <w:p w14:paraId="1C7281E2" w14:textId="77777777" w:rsidR="00D7481C" w:rsidRDefault="00000000">
      <w:pPr>
        <w:spacing w:before="20" w:after="40"/>
        <w:ind w:left="360"/>
      </w:pPr>
      <w:r>
        <w:rPr>
          <w:b/>
          <w:color w:val="3B82F6"/>
        </w:rPr>
        <w:t xml:space="preserve">• </w:t>
      </w:r>
      <w:r>
        <w:t>Writes to either database write new micro-partitions independently (Copy-on-Write).</w:t>
      </w:r>
    </w:p>
    <w:p w14:paraId="6FED72C5" w14:textId="77777777" w:rsidR="00D7481C" w:rsidRDefault="00000000">
      <w:pPr>
        <w:keepNext/>
        <w:spacing w:before="160" w:after="40"/>
      </w:pPr>
      <w:r>
        <w:rPr>
          <w:b/>
          <w:color w:val="334155"/>
          <w:sz w:val="22"/>
        </w:rPr>
        <w:t>Time Travel &amp; Fail-safe</w:t>
      </w:r>
    </w:p>
    <w:p w14:paraId="0358EE33" w14:textId="77777777" w:rsidR="00D7481C" w:rsidRDefault="00000000">
      <w:pPr>
        <w:spacing w:before="20" w:after="40"/>
        <w:ind w:left="360"/>
      </w:pPr>
      <w:r>
        <w:rPr>
          <w:b/>
          <w:color w:val="3B82F6"/>
        </w:rPr>
        <w:t xml:space="preserve">• </w:t>
      </w:r>
      <w:r>
        <w:rPr>
          <w:b/>
        </w:rPr>
        <w:t>Time Travel (Up to 90 Days):</w:t>
      </w:r>
      <w:r>
        <w:t xml:space="preserve"> Allows querying or restoring data as it existed at any historical timestamp or query ID:</w:t>
      </w:r>
      <w:r>
        <w:rPr>
          <w:rFonts w:ascii="Consolas" w:hAnsi="Consolas"/>
          <w:color w:val="BE185D"/>
          <w:sz w:val="19"/>
        </w:rPr>
        <w:t>SELECT * FROM orders AT(OFFSET =&gt; -60*15); -- 15 minutes ago</w:t>
      </w:r>
      <w:r>
        <w:rPr>
          <w:rFonts w:ascii="Consolas" w:hAnsi="Consolas"/>
          <w:color w:val="BE185D"/>
          <w:sz w:val="19"/>
        </w:rPr>
        <w:br/>
        <w:t>UNDROP TABLE accidental_deleted_table;</w:t>
      </w:r>
      <w:r>
        <w:rPr>
          <w:rFonts w:ascii="Consolas" w:hAnsi="Consolas"/>
          <w:color w:val="BE185D"/>
          <w:sz w:val="19"/>
        </w:rPr>
        <w:br/>
      </w:r>
      <w:r>
        <w:br/>
      </w:r>
    </w:p>
    <w:p w14:paraId="05B6CD1C" w14:textId="77777777" w:rsidR="00D7481C" w:rsidRDefault="00000000">
      <w:pPr>
        <w:spacing w:before="20" w:after="40"/>
        <w:ind w:left="360"/>
      </w:pPr>
      <w:r>
        <w:rPr>
          <w:b/>
          <w:color w:val="3B82F6"/>
        </w:rPr>
        <w:t xml:space="preserve">• </w:t>
      </w:r>
      <w:r>
        <w:rPr>
          <w:b/>
        </w:rPr>
        <w:t>Fail-safe (7 Days):</w:t>
      </w:r>
      <w:r>
        <w:t xml:space="preserve"> Disaster recovery storage accessible only by Snowflake support.</w:t>
      </w:r>
    </w:p>
    <w:p w14:paraId="50E74F96" w14:textId="77777777" w:rsidR="00D7481C" w:rsidRDefault="00D7481C">
      <w:pPr>
        <w:pBdr>
          <w:bottom w:val="single" w:sz="6" w:space="1" w:color="CBD5E1"/>
        </w:pBdr>
        <w:spacing w:before="120" w:after="120"/>
      </w:pPr>
    </w:p>
    <w:p w14:paraId="54E511F8" w14:textId="77777777" w:rsidR="00D7481C" w:rsidRDefault="00000000">
      <w:pPr>
        <w:keepNext/>
        <w:spacing w:before="320" w:after="120"/>
      </w:pPr>
      <w:r>
        <w:rPr>
          <w:b/>
          <w:color w:val="0F2C59"/>
          <w:sz w:val="36"/>
        </w:rPr>
        <w:t>Part 2: Enterprise Database Engines: T-SQL vs. PL/SQL</w:t>
      </w:r>
    </w:p>
    <w:p w14:paraId="72EF472F" w14:textId="77777777" w:rsidR="00D7481C" w:rsidRDefault="00000000">
      <w:pPr>
        <w:spacing w:before="20"/>
      </w:pPr>
      <w:r>
        <w:t>Both Microsoft SQL Server and Oracle are battle-tested relational engines, but their procedural extensions differ:</w:t>
      </w:r>
    </w:p>
    <w:tbl>
      <w:tblPr>
        <w:tblStyle w:val="TableGrid"/>
        <w:tblW w:w="0" w:type="auto"/>
        <w:jc w:val="center"/>
        <w:tblLook w:val="04A0" w:firstRow="1" w:lastRow="0" w:firstColumn="1" w:lastColumn="0" w:noHBand="0" w:noVBand="1"/>
      </w:tblPr>
      <w:tblGrid>
        <w:gridCol w:w="3312"/>
        <w:gridCol w:w="3312"/>
        <w:gridCol w:w="3312"/>
      </w:tblGrid>
      <w:tr w:rsidR="00D7481C" w14:paraId="4E8BB14D" w14:textId="77777777">
        <w:trPr>
          <w:jc w:val="center"/>
        </w:trPr>
        <w:tc>
          <w:tcPr>
            <w:tcW w:w="3312" w:type="dxa"/>
            <w:shd w:val="clear" w:color="auto" w:fill="1E3A8A"/>
            <w:tcMar>
              <w:top w:w="90" w:type="dxa"/>
              <w:left w:w="130" w:type="dxa"/>
              <w:bottom w:w="90" w:type="dxa"/>
              <w:right w:w="130" w:type="dxa"/>
            </w:tcMar>
            <w:vAlign w:val="center"/>
          </w:tcPr>
          <w:p w14:paraId="608ACC16" w14:textId="77777777" w:rsidR="00D7481C" w:rsidRDefault="00000000">
            <w:pPr>
              <w:spacing w:before="20" w:after="20" w:line="252" w:lineRule="auto"/>
            </w:pPr>
            <w:r>
              <w:rPr>
                <w:b/>
                <w:color w:val="FFFFFF"/>
                <w:sz w:val="19"/>
              </w:rPr>
              <w:t>Feature</w:t>
            </w:r>
          </w:p>
        </w:tc>
        <w:tc>
          <w:tcPr>
            <w:tcW w:w="3312" w:type="dxa"/>
            <w:shd w:val="clear" w:color="auto" w:fill="1E3A8A"/>
            <w:tcMar>
              <w:top w:w="90" w:type="dxa"/>
              <w:left w:w="130" w:type="dxa"/>
              <w:bottom w:w="90" w:type="dxa"/>
              <w:right w:w="130" w:type="dxa"/>
            </w:tcMar>
            <w:vAlign w:val="center"/>
          </w:tcPr>
          <w:p w14:paraId="47C44521" w14:textId="77777777" w:rsidR="00D7481C" w:rsidRDefault="00000000">
            <w:pPr>
              <w:spacing w:before="20" w:after="20" w:line="252" w:lineRule="auto"/>
            </w:pPr>
            <w:r>
              <w:rPr>
                <w:b/>
                <w:color w:val="FFFFFF"/>
                <w:sz w:val="19"/>
              </w:rPr>
              <w:t>T-SQL (Transact-SQL - Microsoft SQL Server)</w:t>
            </w:r>
          </w:p>
        </w:tc>
        <w:tc>
          <w:tcPr>
            <w:tcW w:w="3312" w:type="dxa"/>
            <w:shd w:val="clear" w:color="auto" w:fill="1E3A8A"/>
            <w:tcMar>
              <w:top w:w="90" w:type="dxa"/>
              <w:left w:w="130" w:type="dxa"/>
              <w:bottom w:w="90" w:type="dxa"/>
              <w:right w:w="130" w:type="dxa"/>
            </w:tcMar>
            <w:vAlign w:val="center"/>
          </w:tcPr>
          <w:p w14:paraId="4F9CD45C" w14:textId="77777777" w:rsidR="00D7481C" w:rsidRDefault="00000000">
            <w:pPr>
              <w:spacing w:before="20" w:after="20" w:line="252" w:lineRule="auto"/>
            </w:pPr>
            <w:r>
              <w:rPr>
                <w:b/>
                <w:color w:val="FFFFFF"/>
                <w:sz w:val="19"/>
              </w:rPr>
              <w:t>PL/SQL (Procedural Language - Oracle)</w:t>
            </w:r>
          </w:p>
        </w:tc>
      </w:tr>
      <w:tr w:rsidR="00D7481C" w14:paraId="3AB48CFE" w14:textId="77777777">
        <w:trPr>
          <w:jc w:val="center"/>
        </w:trPr>
        <w:tc>
          <w:tcPr>
            <w:tcW w:w="3312" w:type="dxa"/>
            <w:shd w:val="clear" w:color="auto" w:fill="F8FAFC"/>
            <w:tcMar>
              <w:top w:w="90" w:type="dxa"/>
              <w:left w:w="130" w:type="dxa"/>
              <w:bottom w:w="90" w:type="dxa"/>
              <w:right w:w="130" w:type="dxa"/>
            </w:tcMar>
            <w:vAlign w:val="center"/>
          </w:tcPr>
          <w:p w14:paraId="601DB5AE" w14:textId="77777777" w:rsidR="00D7481C" w:rsidRDefault="00000000">
            <w:pPr>
              <w:spacing w:before="20" w:after="20" w:line="252" w:lineRule="auto"/>
            </w:pPr>
            <w:r>
              <w:rPr>
                <w:b/>
                <w:sz w:val="18"/>
              </w:rPr>
              <w:t>Block Structure</w:t>
            </w:r>
          </w:p>
        </w:tc>
        <w:tc>
          <w:tcPr>
            <w:tcW w:w="3312" w:type="dxa"/>
            <w:shd w:val="clear" w:color="auto" w:fill="F8FAFC"/>
            <w:tcMar>
              <w:top w:w="90" w:type="dxa"/>
              <w:left w:w="130" w:type="dxa"/>
              <w:bottom w:w="90" w:type="dxa"/>
              <w:right w:w="130" w:type="dxa"/>
            </w:tcMar>
            <w:vAlign w:val="center"/>
          </w:tcPr>
          <w:p w14:paraId="6ECFC4D3" w14:textId="77777777" w:rsidR="00D7481C" w:rsidRDefault="00000000">
            <w:pPr>
              <w:spacing w:before="20" w:after="20" w:line="252" w:lineRule="auto"/>
            </w:pPr>
            <w:r>
              <w:rPr>
                <w:sz w:val="18"/>
              </w:rPr>
              <w:t xml:space="preserve">Implicit or explicit </w:t>
            </w:r>
            <w:r>
              <w:rPr>
                <w:rFonts w:ascii="Consolas" w:hAnsi="Consolas"/>
                <w:color w:val="BE185D"/>
                <w:sz w:val="19"/>
              </w:rPr>
              <w:t>BEGIN ... END</w:t>
            </w:r>
            <w:r>
              <w:rPr>
                <w:sz w:val="18"/>
              </w:rPr>
              <w:t>.</w:t>
            </w:r>
          </w:p>
        </w:tc>
        <w:tc>
          <w:tcPr>
            <w:tcW w:w="3312" w:type="dxa"/>
            <w:shd w:val="clear" w:color="auto" w:fill="F8FAFC"/>
            <w:tcMar>
              <w:top w:w="90" w:type="dxa"/>
              <w:left w:w="130" w:type="dxa"/>
              <w:bottom w:w="90" w:type="dxa"/>
              <w:right w:w="130" w:type="dxa"/>
            </w:tcMar>
            <w:vAlign w:val="center"/>
          </w:tcPr>
          <w:p w14:paraId="33BED315" w14:textId="77777777" w:rsidR="00D7481C" w:rsidRDefault="00000000">
            <w:pPr>
              <w:spacing w:before="20" w:after="20" w:line="252" w:lineRule="auto"/>
            </w:pPr>
            <w:r>
              <w:rPr>
                <w:sz w:val="18"/>
              </w:rPr>
              <w:t xml:space="preserve">Formal block: </w:t>
            </w:r>
            <w:r>
              <w:rPr>
                <w:rFonts w:ascii="Consolas" w:hAnsi="Consolas"/>
                <w:color w:val="BE185D"/>
                <w:sz w:val="19"/>
              </w:rPr>
              <w:t>DECLARE ... BEGIN ... EXCEPTION ... END;</w:t>
            </w:r>
            <w:r>
              <w:rPr>
                <w:sz w:val="18"/>
              </w:rPr>
              <w:t>.</w:t>
            </w:r>
          </w:p>
        </w:tc>
      </w:tr>
      <w:tr w:rsidR="00D7481C" w14:paraId="3A2C7535" w14:textId="77777777">
        <w:trPr>
          <w:jc w:val="center"/>
        </w:trPr>
        <w:tc>
          <w:tcPr>
            <w:tcW w:w="3312" w:type="dxa"/>
            <w:shd w:val="clear" w:color="auto" w:fill="FFFFFF"/>
            <w:tcMar>
              <w:top w:w="90" w:type="dxa"/>
              <w:left w:w="130" w:type="dxa"/>
              <w:bottom w:w="90" w:type="dxa"/>
              <w:right w:w="130" w:type="dxa"/>
            </w:tcMar>
            <w:vAlign w:val="center"/>
          </w:tcPr>
          <w:p w14:paraId="3B91C73D" w14:textId="77777777" w:rsidR="00D7481C" w:rsidRDefault="00000000">
            <w:pPr>
              <w:spacing w:before="20" w:after="20" w:line="252" w:lineRule="auto"/>
            </w:pPr>
            <w:r>
              <w:rPr>
                <w:b/>
                <w:sz w:val="18"/>
              </w:rPr>
              <w:t>Variable Declaration</w:t>
            </w:r>
          </w:p>
        </w:tc>
        <w:tc>
          <w:tcPr>
            <w:tcW w:w="3312" w:type="dxa"/>
            <w:shd w:val="clear" w:color="auto" w:fill="FFFFFF"/>
            <w:tcMar>
              <w:top w:w="90" w:type="dxa"/>
              <w:left w:w="130" w:type="dxa"/>
              <w:bottom w:w="90" w:type="dxa"/>
              <w:right w:w="130" w:type="dxa"/>
            </w:tcMar>
            <w:vAlign w:val="center"/>
          </w:tcPr>
          <w:p w14:paraId="62953644" w14:textId="77777777" w:rsidR="00D7481C" w:rsidRDefault="00000000">
            <w:pPr>
              <w:spacing w:before="20" w:after="20" w:line="252" w:lineRule="auto"/>
            </w:pPr>
            <w:r>
              <w:rPr>
                <w:rFonts w:ascii="Consolas" w:hAnsi="Consolas"/>
                <w:color w:val="BE185D"/>
                <w:sz w:val="19"/>
              </w:rPr>
              <w:t>DECLARE @var INT = 10;</w:t>
            </w:r>
          </w:p>
        </w:tc>
        <w:tc>
          <w:tcPr>
            <w:tcW w:w="3312" w:type="dxa"/>
            <w:shd w:val="clear" w:color="auto" w:fill="FFFFFF"/>
            <w:tcMar>
              <w:top w:w="90" w:type="dxa"/>
              <w:left w:w="130" w:type="dxa"/>
              <w:bottom w:w="90" w:type="dxa"/>
              <w:right w:w="130" w:type="dxa"/>
            </w:tcMar>
            <w:vAlign w:val="center"/>
          </w:tcPr>
          <w:p w14:paraId="114FB702" w14:textId="77777777" w:rsidR="00D7481C" w:rsidRDefault="00000000">
            <w:pPr>
              <w:spacing w:before="20" w:after="20" w:line="252" w:lineRule="auto"/>
            </w:pPr>
            <w:r>
              <w:rPr>
                <w:rFonts w:ascii="Consolas" w:hAnsi="Consolas"/>
                <w:color w:val="BE185D"/>
                <w:sz w:val="19"/>
              </w:rPr>
              <w:t>var_name NUMBER := 10;</w:t>
            </w:r>
            <w:r>
              <w:rPr>
                <w:sz w:val="18"/>
              </w:rPr>
              <w:t xml:space="preserve"> (Inside DECLARE block).</w:t>
            </w:r>
          </w:p>
        </w:tc>
      </w:tr>
      <w:tr w:rsidR="00D7481C" w14:paraId="527382A1" w14:textId="77777777">
        <w:trPr>
          <w:jc w:val="center"/>
        </w:trPr>
        <w:tc>
          <w:tcPr>
            <w:tcW w:w="3312" w:type="dxa"/>
            <w:shd w:val="clear" w:color="auto" w:fill="F8FAFC"/>
            <w:tcMar>
              <w:top w:w="90" w:type="dxa"/>
              <w:left w:w="130" w:type="dxa"/>
              <w:bottom w:w="90" w:type="dxa"/>
              <w:right w:w="130" w:type="dxa"/>
            </w:tcMar>
            <w:vAlign w:val="center"/>
          </w:tcPr>
          <w:p w14:paraId="569955E8" w14:textId="77777777" w:rsidR="00D7481C" w:rsidRDefault="00000000">
            <w:pPr>
              <w:spacing w:before="20" w:after="20" w:line="252" w:lineRule="auto"/>
            </w:pPr>
            <w:r>
              <w:rPr>
                <w:b/>
                <w:sz w:val="18"/>
              </w:rPr>
              <w:t>Error Handling</w:t>
            </w:r>
          </w:p>
        </w:tc>
        <w:tc>
          <w:tcPr>
            <w:tcW w:w="3312" w:type="dxa"/>
            <w:shd w:val="clear" w:color="auto" w:fill="F8FAFC"/>
            <w:tcMar>
              <w:top w:w="90" w:type="dxa"/>
              <w:left w:w="130" w:type="dxa"/>
              <w:bottom w:w="90" w:type="dxa"/>
              <w:right w:w="130" w:type="dxa"/>
            </w:tcMar>
            <w:vAlign w:val="center"/>
          </w:tcPr>
          <w:p w14:paraId="53819573" w14:textId="77777777" w:rsidR="00D7481C" w:rsidRDefault="00000000">
            <w:pPr>
              <w:spacing w:before="20" w:after="20" w:line="252" w:lineRule="auto"/>
            </w:pPr>
            <w:r>
              <w:rPr>
                <w:sz w:val="18"/>
              </w:rPr>
              <w:t xml:space="preserve">Structured </w:t>
            </w:r>
            <w:r>
              <w:rPr>
                <w:rFonts w:ascii="Consolas" w:hAnsi="Consolas"/>
                <w:color w:val="BE185D"/>
                <w:sz w:val="19"/>
              </w:rPr>
              <w:t>BEGIN TRY ... BEGIN CATCH ... END CATCH</w:t>
            </w:r>
            <w:r>
              <w:rPr>
                <w:sz w:val="18"/>
              </w:rPr>
              <w:t>.</w:t>
            </w:r>
          </w:p>
        </w:tc>
        <w:tc>
          <w:tcPr>
            <w:tcW w:w="3312" w:type="dxa"/>
            <w:shd w:val="clear" w:color="auto" w:fill="F8FAFC"/>
            <w:tcMar>
              <w:top w:w="90" w:type="dxa"/>
              <w:left w:w="130" w:type="dxa"/>
              <w:bottom w:w="90" w:type="dxa"/>
              <w:right w:w="130" w:type="dxa"/>
            </w:tcMar>
            <w:vAlign w:val="center"/>
          </w:tcPr>
          <w:p w14:paraId="2D4F3365" w14:textId="77777777" w:rsidR="00D7481C" w:rsidRDefault="00000000">
            <w:pPr>
              <w:spacing w:before="20" w:after="20" w:line="252" w:lineRule="auto"/>
            </w:pPr>
            <w:r>
              <w:rPr>
                <w:rFonts w:ascii="Consolas" w:hAnsi="Consolas"/>
                <w:color w:val="BE185D"/>
                <w:sz w:val="19"/>
              </w:rPr>
              <w:t>EXCEPTION WHEN NO_DATA_FOUND THEN ...</w:t>
            </w:r>
            <w:r>
              <w:rPr>
                <w:sz w:val="18"/>
              </w:rPr>
              <w:t>.</w:t>
            </w:r>
          </w:p>
        </w:tc>
      </w:tr>
      <w:tr w:rsidR="00D7481C" w14:paraId="1004504E" w14:textId="77777777">
        <w:trPr>
          <w:jc w:val="center"/>
        </w:trPr>
        <w:tc>
          <w:tcPr>
            <w:tcW w:w="3312" w:type="dxa"/>
            <w:shd w:val="clear" w:color="auto" w:fill="FFFFFF"/>
            <w:tcMar>
              <w:top w:w="90" w:type="dxa"/>
              <w:left w:w="130" w:type="dxa"/>
              <w:bottom w:w="90" w:type="dxa"/>
              <w:right w:w="130" w:type="dxa"/>
            </w:tcMar>
            <w:vAlign w:val="center"/>
          </w:tcPr>
          <w:p w14:paraId="34674BA2" w14:textId="77777777" w:rsidR="00D7481C" w:rsidRDefault="00000000">
            <w:pPr>
              <w:spacing w:before="20" w:after="20" w:line="252" w:lineRule="auto"/>
            </w:pPr>
            <w:r>
              <w:rPr>
                <w:b/>
                <w:sz w:val="18"/>
              </w:rPr>
              <w:t>Cursors</w:t>
            </w:r>
          </w:p>
        </w:tc>
        <w:tc>
          <w:tcPr>
            <w:tcW w:w="3312" w:type="dxa"/>
            <w:shd w:val="clear" w:color="auto" w:fill="FFFFFF"/>
            <w:tcMar>
              <w:top w:w="90" w:type="dxa"/>
              <w:left w:w="130" w:type="dxa"/>
              <w:bottom w:w="90" w:type="dxa"/>
              <w:right w:w="130" w:type="dxa"/>
            </w:tcMar>
            <w:vAlign w:val="center"/>
          </w:tcPr>
          <w:p w14:paraId="79CD43F7" w14:textId="77777777" w:rsidR="00D7481C" w:rsidRDefault="00000000">
            <w:pPr>
              <w:spacing w:before="20" w:after="20" w:line="252" w:lineRule="auto"/>
            </w:pPr>
            <w:r>
              <w:rPr>
                <w:sz w:val="18"/>
              </w:rPr>
              <w:t>Declared, opened, fetched, closed, deallocated.</w:t>
            </w:r>
          </w:p>
        </w:tc>
        <w:tc>
          <w:tcPr>
            <w:tcW w:w="3312" w:type="dxa"/>
            <w:shd w:val="clear" w:color="auto" w:fill="FFFFFF"/>
            <w:tcMar>
              <w:top w:w="90" w:type="dxa"/>
              <w:left w:w="130" w:type="dxa"/>
              <w:bottom w:w="90" w:type="dxa"/>
              <w:right w:w="130" w:type="dxa"/>
            </w:tcMar>
            <w:vAlign w:val="center"/>
          </w:tcPr>
          <w:p w14:paraId="52B54AD3" w14:textId="77777777" w:rsidR="00D7481C" w:rsidRDefault="00000000">
            <w:pPr>
              <w:spacing w:before="20" w:after="20" w:line="252" w:lineRule="auto"/>
            </w:pPr>
            <w:r>
              <w:rPr>
                <w:sz w:val="18"/>
              </w:rPr>
              <w:t>Native cursor FOR loops (</w:t>
            </w:r>
            <w:r>
              <w:rPr>
                <w:rFonts w:ascii="Consolas" w:hAnsi="Consolas"/>
                <w:color w:val="BE185D"/>
                <w:sz w:val="19"/>
              </w:rPr>
              <w:t>FOR r IN (SELECT ...) LOOP</w:t>
            </w:r>
            <w:r>
              <w:rPr>
                <w:sz w:val="18"/>
              </w:rPr>
              <w:t>).</w:t>
            </w:r>
          </w:p>
        </w:tc>
      </w:tr>
      <w:tr w:rsidR="00D7481C" w14:paraId="4D987762" w14:textId="77777777">
        <w:trPr>
          <w:jc w:val="center"/>
        </w:trPr>
        <w:tc>
          <w:tcPr>
            <w:tcW w:w="3312" w:type="dxa"/>
            <w:shd w:val="clear" w:color="auto" w:fill="F8FAFC"/>
            <w:tcMar>
              <w:top w:w="90" w:type="dxa"/>
              <w:left w:w="130" w:type="dxa"/>
              <w:bottom w:w="90" w:type="dxa"/>
              <w:right w:w="130" w:type="dxa"/>
            </w:tcMar>
            <w:vAlign w:val="center"/>
          </w:tcPr>
          <w:p w14:paraId="10897709" w14:textId="77777777" w:rsidR="00D7481C" w:rsidRDefault="00000000">
            <w:pPr>
              <w:spacing w:before="20" w:after="20" w:line="252" w:lineRule="auto"/>
            </w:pPr>
            <w:r>
              <w:rPr>
                <w:b/>
                <w:sz w:val="18"/>
              </w:rPr>
              <w:t>Identity / Autoincrement</w:t>
            </w:r>
          </w:p>
        </w:tc>
        <w:tc>
          <w:tcPr>
            <w:tcW w:w="3312" w:type="dxa"/>
            <w:shd w:val="clear" w:color="auto" w:fill="F8FAFC"/>
            <w:tcMar>
              <w:top w:w="90" w:type="dxa"/>
              <w:left w:w="130" w:type="dxa"/>
              <w:bottom w:w="90" w:type="dxa"/>
              <w:right w:w="130" w:type="dxa"/>
            </w:tcMar>
            <w:vAlign w:val="center"/>
          </w:tcPr>
          <w:p w14:paraId="04A85EAD" w14:textId="77777777" w:rsidR="00D7481C" w:rsidRDefault="00000000">
            <w:pPr>
              <w:spacing w:before="20" w:after="20" w:line="252" w:lineRule="auto"/>
            </w:pPr>
            <w:r>
              <w:rPr>
                <w:rFonts w:ascii="Consolas" w:hAnsi="Consolas"/>
                <w:color w:val="BE185D"/>
                <w:sz w:val="19"/>
              </w:rPr>
              <w:t>IDENTITY(1,1)</w:t>
            </w:r>
            <w:r>
              <w:rPr>
                <w:sz w:val="18"/>
              </w:rPr>
              <w:t xml:space="preserve"> column property.</w:t>
            </w:r>
          </w:p>
        </w:tc>
        <w:tc>
          <w:tcPr>
            <w:tcW w:w="3312" w:type="dxa"/>
            <w:shd w:val="clear" w:color="auto" w:fill="F8FAFC"/>
            <w:tcMar>
              <w:top w:w="90" w:type="dxa"/>
              <w:left w:w="130" w:type="dxa"/>
              <w:bottom w:w="90" w:type="dxa"/>
              <w:right w:w="130" w:type="dxa"/>
            </w:tcMar>
            <w:vAlign w:val="center"/>
          </w:tcPr>
          <w:p w14:paraId="4A44D47C" w14:textId="77777777" w:rsidR="00D7481C" w:rsidRDefault="00000000">
            <w:pPr>
              <w:spacing w:before="20" w:after="20" w:line="252" w:lineRule="auto"/>
            </w:pPr>
            <w:r>
              <w:rPr>
                <w:rFonts w:ascii="Consolas" w:hAnsi="Consolas"/>
                <w:color w:val="BE185D"/>
                <w:sz w:val="19"/>
              </w:rPr>
              <w:t>SEQUENCE</w:t>
            </w:r>
            <w:r>
              <w:rPr>
                <w:sz w:val="18"/>
              </w:rPr>
              <w:t xml:space="preserve"> objects (e.g., </w:t>
            </w:r>
            <w:r>
              <w:rPr>
                <w:rFonts w:ascii="Consolas" w:hAnsi="Consolas"/>
                <w:color w:val="BE185D"/>
                <w:sz w:val="19"/>
              </w:rPr>
              <w:t>seq.NEXTVAL</w:t>
            </w:r>
            <w:r>
              <w:rPr>
                <w:sz w:val="18"/>
              </w:rPr>
              <w:t xml:space="preserve">) or </w:t>
            </w:r>
            <w:r>
              <w:rPr>
                <w:rFonts w:ascii="Consolas" w:hAnsi="Consolas"/>
                <w:color w:val="BE185D"/>
                <w:sz w:val="19"/>
              </w:rPr>
              <w:t>GENERATED AS IDENTITY</w:t>
            </w:r>
            <w:r>
              <w:rPr>
                <w:sz w:val="18"/>
              </w:rPr>
              <w:t>.</w:t>
            </w:r>
          </w:p>
        </w:tc>
      </w:tr>
    </w:tbl>
    <w:p w14:paraId="6D28B860" w14:textId="77777777" w:rsidR="00D7481C" w:rsidRDefault="00D7481C">
      <w:pPr>
        <w:spacing w:after="80"/>
      </w:pPr>
    </w:p>
    <w:p w14:paraId="4E36298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T-SQL Stored Procedure Example (SQL Server)</w:t>
      </w:r>
      <w:r>
        <w:rPr>
          <w:rFonts w:ascii="Consolas" w:hAnsi="Consolas"/>
          <w:color w:val="0F172A"/>
          <w:sz w:val="17"/>
        </w:rPr>
        <w:br/>
        <w:t>CREATE PROCEDURE dbo.GetEmployeeBonus</w:t>
      </w:r>
      <w:r>
        <w:rPr>
          <w:rFonts w:ascii="Consolas" w:hAnsi="Consolas"/>
          <w:color w:val="0F172A"/>
          <w:sz w:val="17"/>
        </w:rPr>
        <w:br/>
        <w:t xml:space="preserve">    @EmpId INT,</w:t>
      </w:r>
      <w:r>
        <w:rPr>
          <w:rFonts w:ascii="Consolas" w:hAnsi="Consolas"/>
          <w:color w:val="0F172A"/>
          <w:sz w:val="17"/>
        </w:rPr>
        <w:br/>
        <w:t xml:space="preserve">    @BonusPct DECIMAL(4,2)</w:t>
      </w:r>
      <w:r>
        <w:rPr>
          <w:rFonts w:ascii="Consolas" w:hAnsi="Consolas"/>
          <w:color w:val="0F172A"/>
          <w:sz w:val="17"/>
        </w:rPr>
        <w:br/>
        <w:t>AS</w:t>
      </w:r>
      <w:r>
        <w:rPr>
          <w:rFonts w:ascii="Consolas" w:hAnsi="Consolas"/>
          <w:color w:val="0F172A"/>
          <w:sz w:val="17"/>
        </w:rPr>
        <w:br/>
      </w:r>
      <w:r>
        <w:rPr>
          <w:rFonts w:ascii="Consolas" w:hAnsi="Consolas"/>
          <w:color w:val="0F172A"/>
          <w:sz w:val="17"/>
        </w:rPr>
        <w:lastRenderedPageBreak/>
        <w:t>BEGIN</w:t>
      </w:r>
      <w:r>
        <w:rPr>
          <w:rFonts w:ascii="Consolas" w:hAnsi="Consolas"/>
          <w:color w:val="0F172A"/>
          <w:sz w:val="17"/>
        </w:rPr>
        <w:br/>
        <w:t xml:space="preserve">    SET NOCOUNT ON;</w:t>
      </w:r>
      <w:r>
        <w:rPr>
          <w:rFonts w:ascii="Consolas" w:hAnsi="Consolas"/>
          <w:color w:val="0F172A"/>
          <w:sz w:val="17"/>
        </w:rPr>
        <w:br/>
        <w:t xml:space="preserve">    BEGIN TRY</w:t>
      </w:r>
      <w:r>
        <w:rPr>
          <w:rFonts w:ascii="Consolas" w:hAnsi="Consolas"/>
          <w:color w:val="0F172A"/>
          <w:sz w:val="17"/>
        </w:rPr>
        <w:br/>
        <w:t xml:space="preserve">        UPDATE dbo.Employees </w:t>
      </w:r>
      <w:r>
        <w:rPr>
          <w:rFonts w:ascii="Consolas" w:hAnsi="Consolas"/>
          <w:color w:val="0F172A"/>
          <w:sz w:val="17"/>
        </w:rPr>
        <w:br/>
        <w:t xml:space="preserve">        SET Bonus = Salary * @BonusPct </w:t>
      </w:r>
      <w:r>
        <w:rPr>
          <w:rFonts w:ascii="Consolas" w:hAnsi="Consolas"/>
          <w:color w:val="0F172A"/>
          <w:sz w:val="17"/>
        </w:rPr>
        <w:br/>
        <w:t xml:space="preserve">        WHERE EmployeeID = @EmpId;</w:t>
      </w:r>
      <w:r>
        <w:rPr>
          <w:rFonts w:ascii="Consolas" w:hAnsi="Consolas"/>
          <w:color w:val="0F172A"/>
          <w:sz w:val="17"/>
        </w:rPr>
        <w:br/>
        <w:t xml:space="preserve">    END TRY</w:t>
      </w:r>
      <w:r>
        <w:rPr>
          <w:rFonts w:ascii="Consolas" w:hAnsi="Consolas"/>
          <w:color w:val="0F172A"/>
          <w:sz w:val="17"/>
        </w:rPr>
        <w:br/>
        <w:t xml:space="preserve">    BEGIN CATCH</w:t>
      </w:r>
      <w:r>
        <w:rPr>
          <w:rFonts w:ascii="Consolas" w:hAnsi="Consolas"/>
          <w:color w:val="0F172A"/>
          <w:sz w:val="17"/>
        </w:rPr>
        <w:br/>
        <w:t xml:space="preserve">        SELECT ERROR_NUMBER() AS ErrorNum, ERROR_MESSAGE() AS ErrorMsg;</w:t>
      </w:r>
      <w:r>
        <w:rPr>
          <w:rFonts w:ascii="Consolas" w:hAnsi="Consolas"/>
          <w:color w:val="0F172A"/>
          <w:sz w:val="17"/>
        </w:rPr>
        <w:br/>
        <w:t xml:space="preserve">    END CATCH</w:t>
      </w:r>
      <w:r>
        <w:rPr>
          <w:rFonts w:ascii="Consolas" w:hAnsi="Consolas"/>
          <w:color w:val="0F172A"/>
          <w:sz w:val="17"/>
        </w:rPr>
        <w:br/>
        <w:t>END;</w:t>
      </w:r>
      <w:r>
        <w:rPr>
          <w:rFonts w:ascii="Consolas" w:hAnsi="Consolas"/>
          <w:color w:val="0F172A"/>
          <w:sz w:val="17"/>
        </w:rPr>
        <w:br/>
      </w:r>
      <w:r>
        <w:rPr>
          <w:rFonts w:ascii="Consolas" w:hAnsi="Consolas"/>
          <w:color w:val="0F172A"/>
          <w:sz w:val="17"/>
        </w:rPr>
        <w:br/>
        <w:t>-- PL/SQL Stored Procedure Example (Oracle)</w:t>
      </w:r>
      <w:r>
        <w:rPr>
          <w:rFonts w:ascii="Consolas" w:hAnsi="Consolas"/>
          <w:color w:val="0F172A"/>
          <w:sz w:val="17"/>
        </w:rPr>
        <w:br/>
        <w:t>CREATE OR REPLACE PROCEDURE calculate_bonus(</w:t>
      </w:r>
      <w:r>
        <w:rPr>
          <w:rFonts w:ascii="Consolas" w:hAnsi="Consolas"/>
          <w:color w:val="0F172A"/>
          <w:sz w:val="17"/>
        </w:rPr>
        <w:br/>
        <w:t xml:space="preserve">    p_emp_id IN NUMBER,</w:t>
      </w:r>
      <w:r>
        <w:rPr>
          <w:rFonts w:ascii="Consolas" w:hAnsi="Consolas"/>
          <w:color w:val="0F172A"/>
          <w:sz w:val="17"/>
        </w:rPr>
        <w:br/>
        <w:t xml:space="preserve">    p_bonus_pct IN NUMBER</w:t>
      </w:r>
      <w:r>
        <w:rPr>
          <w:rFonts w:ascii="Consolas" w:hAnsi="Consolas"/>
          <w:color w:val="0F172A"/>
          <w:sz w:val="17"/>
        </w:rPr>
        <w:br/>
        <w:t>) IS</w:t>
      </w:r>
      <w:r>
        <w:rPr>
          <w:rFonts w:ascii="Consolas" w:hAnsi="Consolas"/>
          <w:color w:val="0F172A"/>
          <w:sz w:val="17"/>
        </w:rPr>
        <w:br/>
        <w:t>BEGIN</w:t>
      </w:r>
      <w:r>
        <w:rPr>
          <w:rFonts w:ascii="Consolas" w:hAnsi="Consolas"/>
          <w:color w:val="0F172A"/>
          <w:sz w:val="17"/>
        </w:rPr>
        <w:br/>
        <w:t xml:space="preserve">    UPDATE employees </w:t>
      </w:r>
      <w:r>
        <w:rPr>
          <w:rFonts w:ascii="Consolas" w:hAnsi="Consolas"/>
          <w:color w:val="0F172A"/>
          <w:sz w:val="17"/>
        </w:rPr>
        <w:br/>
        <w:t xml:space="preserve">    SET bonus = salary * p_bonus_pct </w:t>
      </w:r>
      <w:r>
        <w:rPr>
          <w:rFonts w:ascii="Consolas" w:hAnsi="Consolas"/>
          <w:color w:val="0F172A"/>
          <w:sz w:val="17"/>
        </w:rPr>
        <w:br/>
        <w:t xml:space="preserve">    WHERE employee_id = p_emp_id;</w:t>
      </w:r>
      <w:r>
        <w:rPr>
          <w:rFonts w:ascii="Consolas" w:hAnsi="Consolas"/>
          <w:color w:val="0F172A"/>
          <w:sz w:val="17"/>
        </w:rPr>
        <w:br/>
        <w:t xml:space="preserve">    COMMIT;</w:t>
      </w:r>
      <w:r>
        <w:rPr>
          <w:rFonts w:ascii="Consolas" w:hAnsi="Consolas"/>
          <w:color w:val="0F172A"/>
          <w:sz w:val="17"/>
        </w:rPr>
        <w:br/>
        <w:t>EXCEPTION</w:t>
      </w:r>
      <w:r>
        <w:rPr>
          <w:rFonts w:ascii="Consolas" w:hAnsi="Consolas"/>
          <w:color w:val="0F172A"/>
          <w:sz w:val="17"/>
        </w:rPr>
        <w:br/>
        <w:t xml:space="preserve">    WHEN OTHERS THEN</w:t>
      </w:r>
      <w:r>
        <w:rPr>
          <w:rFonts w:ascii="Consolas" w:hAnsi="Consolas"/>
          <w:color w:val="0F172A"/>
          <w:sz w:val="17"/>
        </w:rPr>
        <w:br/>
        <w:t xml:space="preserve">        ROLLBACK;</w:t>
      </w:r>
      <w:r>
        <w:rPr>
          <w:rFonts w:ascii="Consolas" w:hAnsi="Consolas"/>
          <w:color w:val="0F172A"/>
          <w:sz w:val="17"/>
        </w:rPr>
        <w:br/>
        <w:t xml:space="preserve">        RAISE_APPLICATION_ERROR(-20001, 'Bonus calculation failed: ' || SQLERRM);</w:t>
      </w:r>
      <w:r>
        <w:rPr>
          <w:rFonts w:ascii="Consolas" w:hAnsi="Consolas"/>
          <w:color w:val="0F172A"/>
          <w:sz w:val="17"/>
        </w:rPr>
        <w:br/>
        <w:t>END calculate_bonus;</w:t>
      </w:r>
    </w:p>
    <w:p w14:paraId="0EE49E47" w14:textId="77777777" w:rsidR="00D7481C" w:rsidRDefault="00D7481C">
      <w:pPr>
        <w:pBdr>
          <w:bottom w:val="single" w:sz="6" w:space="1" w:color="CBD5E1"/>
        </w:pBdr>
        <w:spacing w:before="120" w:after="120"/>
      </w:pPr>
    </w:p>
    <w:p w14:paraId="7398C908" w14:textId="77777777" w:rsidR="00D7481C" w:rsidRDefault="00000000">
      <w:pPr>
        <w:keepNext/>
        <w:spacing w:before="320" w:after="120"/>
      </w:pPr>
      <w:r>
        <w:rPr>
          <w:b/>
          <w:color w:val="0F2C59"/>
          <w:sz w:val="36"/>
        </w:rPr>
        <w:t>Part 3: Workflow Orchestration: Apache Airflow Fundamentals</w:t>
      </w:r>
    </w:p>
    <w:p w14:paraId="47651D6F" w14:textId="77777777" w:rsidR="00D7481C" w:rsidRDefault="00000000">
      <w:pPr>
        <w:spacing w:before="20"/>
      </w:pPr>
      <w:r>
        <w:t xml:space="preserve">Apache Airflow orchestrates complex computational workflows as </w:t>
      </w:r>
      <w:r>
        <w:rPr>
          <w:b/>
        </w:rPr>
        <w:t>Directed Acyclic Graphs (DAGs)</w:t>
      </w:r>
      <w:r>
        <w:t xml:space="preserve"> authored entirely as Python code.</w:t>
      </w:r>
    </w:p>
    <w:p w14:paraId="0D2709F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APACHE AIRFLOW DAG WORKFLOW                     │</w:t>
      </w:r>
      <w:r>
        <w:rPr>
          <w:rFonts w:ascii="Consolas" w:hAnsi="Consolas"/>
          <w:color w:val="0F172A"/>
          <w:sz w:val="17"/>
        </w:rPr>
        <w:br/>
        <w:t>│                                                                        │</w:t>
      </w:r>
      <w:r>
        <w:rPr>
          <w:rFonts w:ascii="Consolas" w:hAnsi="Consolas"/>
          <w:color w:val="0F172A"/>
          <w:sz w:val="17"/>
        </w:rPr>
        <w:br/>
        <w:t>│   [extract_api] ──&gt; [validate_schema] ──&gt; [load_to_snowflake]          │</w:t>
      </w:r>
      <w:r>
        <w:rPr>
          <w:rFonts w:ascii="Consolas" w:hAnsi="Consolas"/>
          <w:color w:val="0F172A"/>
          <w:sz w:val="17"/>
        </w:rPr>
        <w:br/>
        <w:t>│                                                   │                    │</w:t>
      </w:r>
      <w:r>
        <w:rPr>
          <w:rFonts w:ascii="Consolas" w:hAnsi="Consolas"/>
          <w:color w:val="0F172A"/>
          <w:sz w:val="17"/>
        </w:rPr>
        <w:br/>
        <w:t>│                                                   ▼                    │</w:t>
      </w:r>
      <w:r>
        <w:rPr>
          <w:rFonts w:ascii="Consolas" w:hAnsi="Consolas"/>
          <w:color w:val="0F172A"/>
          <w:sz w:val="17"/>
        </w:rPr>
        <w:br/>
        <w:t>│                                            [run_dbt_models]            │</w:t>
      </w:r>
      <w:r>
        <w:rPr>
          <w:rFonts w:ascii="Consolas" w:hAnsi="Consolas"/>
          <w:color w:val="0F172A"/>
          <w:sz w:val="17"/>
        </w:rPr>
        <w:br/>
        <w:t>│                                                   │                    │</w:t>
      </w:r>
      <w:r>
        <w:rPr>
          <w:rFonts w:ascii="Consolas" w:hAnsi="Consolas"/>
          <w:color w:val="0F172A"/>
          <w:sz w:val="17"/>
        </w:rPr>
        <w:br/>
        <w:t>│                                                   ▼                    │</w:t>
      </w:r>
      <w:r>
        <w:rPr>
          <w:rFonts w:ascii="Consolas" w:hAnsi="Consolas"/>
          <w:color w:val="0F172A"/>
          <w:sz w:val="17"/>
        </w:rPr>
        <w:br/>
        <w:t>│                                            [send_slack_alert]          │</w:t>
      </w:r>
      <w:r>
        <w:rPr>
          <w:rFonts w:ascii="Consolas" w:hAnsi="Consolas"/>
          <w:color w:val="0F172A"/>
          <w:sz w:val="17"/>
        </w:rPr>
        <w:br/>
        <w:t>└────────────────────────────────────────────────────────────────────────┘</w:t>
      </w:r>
    </w:p>
    <w:p w14:paraId="2DB5E5A7" w14:textId="77777777" w:rsidR="00D7481C" w:rsidRDefault="00000000">
      <w:pPr>
        <w:keepNext/>
        <w:spacing w:before="200"/>
      </w:pPr>
      <w:r>
        <w:rPr>
          <w:b/>
          <w:color w:val="1E40AF"/>
          <w:sz w:val="24"/>
        </w:rPr>
        <w:t>3.1 Core Airflow Building Blocks</w:t>
      </w:r>
    </w:p>
    <w:p w14:paraId="363815DB" w14:textId="77777777" w:rsidR="00D7481C" w:rsidRDefault="00000000">
      <w:pPr>
        <w:spacing w:before="20" w:after="40"/>
        <w:ind w:left="360"/>
      </w:pPr>
      <w:r>
        <w:rPr>
          <w:b/>
          <w:color w:val="3B82F6"/>
        </w:rPr>
        <w:t xml:space="preserve">• </w:t>
      </w:r>
      <w:r>
        <w:rPr>
          <w:b/>
        </w:rPr>
        <w:t>DAG (Directed Acyclic Graph):</w:t>
      </w:r>
      <w:r>
        <w:t xml:space="preserve"> The complete collection of tasks with directional dependencies and no circular loops.</w:t>
      </w:r>
    </w:p>
    <w:p w14:paraId="20AB3266" w14:textId="77777777" w:rsidR="00D7481C" w:rsidRDefault="00000000">
      <w:pPr>
        <w:spacing w:before="20" w:after="40"/>
        <w:ind w:left="360"/>
      </w:pPr>
      <w:r>
        <w:rPr>
          <w:b/>
          <w:color w:val="3B82F6"/>
        </w:rPr>
        <w:t xml:space="preserve">• </w:t>
      </w:r>
      <w:r>
        <w:rPr>
          <w:b/>
        </w:rPr>
        <w:t>Operator:</w:t>
      </w:r>
      <w:r>
        <w:t xml:space="preserve"> The template for a single unit of work:</w:t>
      </w:r>
      <w:r>
        <w:br/>
      </w:r>
      <w:r>
        <w:rPr>
          <w:rFonts w:ascii="Consolas" w:hAnsi="Consolas"/>
          <w:color w:val="BE185D"/>
          <w:sz w:val="19"/>
        </w:rPr>
        <w:t>BashOperator</w:t>
      </w:r>
      <w:r>
        <w:t>: Executes bash scripts.</w:t>
      </w:r>
      <w:r>
        <w:br/>
      </w:r>
      <w:r>
        <w:rPr>
          <w:rFonts w:ascii="Consolas" w:hAnsi="Consolas"/>
          <w:color w:val="BE185D"/>
          <w:sz w:val="19"/>
        </w:rPr>
        <w:t>PythonOperator</w:t>
      </w:r>
      <w:r>
        <w:t>: Calls an arbitrary Python function.</w:t>
      </w:r>
      <w:r>
        <w:br/>
      </w:r>
      <w:r>
        <w:rPr>
          <w:rFonts w:ascii="Consolas" w:hAnsi="Consolas"/>
          <w:color w:val="BE185D"/>
          <w:sz w:val="19"/>
        </w:rPr>
        <w:t>SnowflakeOperator</w:t>
      </w:r>
      <w:r>
        <w:t xml:space="preserve"> / </w:t>
      </w:r>
      <w:r>
        <w:rPr>
          <w:rFonts w:ascii="Consolas" w:hAnsi="Consolas"/>
          <w:color w:val="BE185D"/>
          <w:sz w:val="19"/>
        </w:rPr>
        <w:t>SQLExecuteQueryOperator</w:t>
      </w:r>
      <w:r>
        <w:t>: Runs native SQL commands.</w:t>
      </w:r>
      <w:r>
        <w:br/>
      </w:r>
      <w:r>
        <w:br/>
      </w:r>
    </w:p>
    <w:p w14:paraId="62B9439A" w14:textId="77777777" w:rsidR="00D7481C" w:rsidRDefault="00000000">
      <w:pPr>
        <w:spacing w:before="20" w:after="40"/>
        <w:ind w:left="360"/>
      </w:pPr>
      <w:r>
        <w:rPr>
          <w:b/>
          <w:color w:val="3B82F6"/>
        </w:rPr>
        <w:t xml:space="preserve">• </w:t>
      </w:r>
      <w:r>
        <w:rPr>
          <w:b/>
        </w:rPr>
        <w:t>Task Instance:</w:t>
      </w:r>
      <w:r>
        <w:t xml:space="preserve"> A specific task assigned to an execution date/run (</w:t>
      </w:r>
      <w:r>
        <w:rPr>
          <w:rFonts w:ascii="Consolas" w:hAnsi="Consolas"/>
          <w:color w:val="BE185D"/>
          <w:sz w:val="19"/>
        </w:rPr>
        <w:t>dag_run</w:t>
      </w:r>
      <w:r>
        <w:t>).</w:t>
      </w:r>
    </w:p>
    <w:p w14:paraId="78634EE6" w14:textId="77777777" w:rsidR="00D7481C" w:rsidRDefault="00000000">
      <w:pPr>
        <w:spacing w:before="20" w:after="40"/>
        <w:ind w:left="360"/>
      </w:pPr>
      <w:r>
        <w:rPr>
          <w:b/>
          <w:color w:val="3B82F6"/>
        </w:rPr>
        <w:lastRenderedPageBreak/>
        <w:t xml:space="preserve">• </w:t>
      </w:r>
      <w:r>
        <w:rPr>
          <w:b/>
        </w:rPr>
        <w:t>Dependencies (&gt;&gt; and &lt;&lt;):</w:t>
      </w:r>
      <w:r>
        <w:t xml:space="preserve"> Bitshift operators defining the execution sequence (</w:t>
      </w:r>
      <w:r>
        <w:rPr>
          <w:rFonts w:ascii="Consolas" w:hAnsi="Consolas"/>
          <w:color w:val="BE185D"/>
          <w:sz w:val="19"/>
        </w:rPr>
        <w:t>task_a &gt;&gt; task_b</w:t>
      </w:r>
      <w:r>
        <w:t>).</w:t>
      </w:r>
    </w:p>
    <w:p w14:paraId="14D6B33C" w14:textId="77777777" w:rsidR="00D7481C" w:rsidRDefault="00000000">
      <w:pPr>
        <w:keepNext/>
        <w:spacing w:before="200"/>
      </w:pPr>
      <w:r>
        <w:rPr>
          <w:b/>
          <w:color w:val="1E40AF"/>
          <w:sz w:val="24"/>
        </w:rPr>
        <w:t>3.2 Production Airflow DAG Implementation</w:t>
      </w:r>
    </w:p>
    <w:p w14:paraId="0BA6CB0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datetime import datetime, timedelta</w:t>
      </w:r>
      <w:r>
        <w:rPr>
          <w:rFonts w:ascii="Consolas" w:hAnsi="Consolas"/>
          <w:color w:val="0F172A"/>
          <w:sz w:val="17"/>
        </w:rPr>
        <w:br/>
        <w:t>from airflow import DAG</w:t>
      </w:r>
      <w:r>
        <w:rPr>
          <w:rFonts w:ascii="Consolas" w:hAnsi="Consolas"/>
          <w:color w:val="0F172A"/>
          <w:sz w:val="17"/>
        </w:rPr>
        <w:br/>
        <w:t>from airflow.operators.python import PythonOperator</w:t>
      </w:r>
      <w:r>
        <w:rPr>
          <w:rFonts w:ascii="Consolas" w:hAnsi="Consolas"/>
          <w:color w:val="0F172A"/>
          <w:sz w:val="17"/>
        </w:rPr>
        <w:br/>
        <w:t>from airflow.providers.snowflake.operators.snowflake import SQLExecuteQueryOperator</w:t>
      </w:r>
      <w:r>
        <w:rPr>
          <w:rFonts w:ascii="Consolas" w:hAnsi="Consolas"/>
          <w:color w:val="0F172A"/>
          <w:sz w:val="17"/>
        </w:rPr>
        <w:br/>
      </w:r>
      <w:r>
        <w:rPr>
          <w:rFonts w:ascii="Consolas" w:hAnsi="Consolas"/>
          <w:color w:val="0F172A"/>
          <w:sz w:val="17"/>
        </w:rPr>
        <w:br/>
        <w:t>default_args = {</w:t>
      </w:r>
      <w:r>
        <w:rPr>
          <w:rFonts w:ascii="Consolas" w:hAnsi="Consolas"/>
          <w:color w:val="0F172A"/>
          <w:sz w:val="17"/>
        </w:rPr>
        <w:br/>
        <w:t xml:space="preserve">    "owner": "data_engineering",</w:t>
      </w:r>
      <w:r>
        <w:rPr>
          <w:rFonts w:ascii="Consolas" w:hAnsi="Consolas"/>
          <w:color w:val="0F172A"/>
          <w:sz w:val="17"/>
        </w:rPr>
        <w:br/>
        <w:t xml:space="preserve">    "depends_on_past": False,</w:t>
      </w:r>
      <w:r>
        <w:rPr>
          <w:rFonts w:ascii="Consolas" w:hAnsi="Consolas"/>
          <w:color w:val="0F172A"/>
          <w:sz w:val="17"/>
        </w:rPr>
        <w:br/>
        <w:t xml:space="preserve">    "email_on_failure": True,</w:t>
      </w:r>
      <w:r>
        <w:rPr>
          <w:rFonts w:ascii="Consolas" w:hAnsi="Consolas"/>
          <w:color w:val="0F172A"/>
          <w:sz w:val="17"/>
        </w:rPr>
        <w:br/>
        <w:t xml:space="preserve">    "email": ["data_alerts@company.com"],</w:t>
      </w:r>
      <w:r>
        <w:rPr>
          <w:rFonts w:ascii="Consolas" w:hAnsi="Consolas"/>
          <w:color w:val="0F172A"/>
          <w:sz w:val="17"/>
        </w:rPr>
        <w:br/>
        <w:t xml:space="preserve">    "retries": 3,</w:t>
      </w:r>
      <w:r>
        <w:rPr>
          <w:rFonts w:ascii="Consolas" w:hAnsi="Consolas"/>
          <w:color w:val="0F172A"/>
          <w:sz w:val="17"/>
        </w:rPr>
        <w:br/>
        <w:t xml:space="preserve">    "retry_delay": timedelta(minutes=5),</w:t>
      </w:r>
      <w:r>
        <w:rPr>
          <w:rFonts w:ascii="Consolas" w:hAnsi="Consolas"/>
          <w:color w:val="0F172A"/>
          <w:sz w:val="17"/>
        </w:rPr>
        <w:br/>
        <w:t>}</w:t>
      </w:r>
      <w:r>
        <w:rPr>
          <w:rFonts w:ascii="Consolas" w:hAnsi="Consolas"/>
          <w:color w:val="0F172A"/>
          <w:sz w:val="17"/>
        </w:rPr>
        <w:br/>
      </w:r>
      <w:r>
        <w:rPr>
          <w:rFonts w:ascii="Consolas" w:hAnsi="Consolas"/>
          <w:color w:val="0F172A"/>
          <w:sz w:val="17"/>
        </w:rPr>
        <w:br/>
        <w:t>with DAG(</w:t>
      </w:r>
      <w:r>
        <w:rPr>
          <w:rFonts w:ascii="Consolas" w:hAnsi="Consolas"/>
          <w:color w:val="0F172A"/>
          <w:sz w:val="17"/>
        </w:rPr>
        <w:br/>
        <w:t xml:space="preserve">    dag_id="daily_sales_pipeline",</w:t>
      </w:r>
      <w:r>
        <w:rPr>
          <w:rFonts w:ascii="Consolas" w:hAnsi="Consolas"/>
          <w:color w:val="0F172A"/>
          <w:sz w:val="17"/>
        </w:rPr>
        <w:br/>
        <w:t xml:space="preserve">    default_args=default_args,</w:t>
      </w:r>
      <w:r>
        <w:rPr>
          <w:rFonts w:ascii="Consolas" w:hAnsi="Consolas"/>
          <w:color w:val="0F172A"/>
          <w:sz w:val="17"/>
        </w:rPr>
        <w:br/>
        <w:t xml:space="preserve">    description="Extracts sales data, loads to Snowflake, and executes dbt models",</w:t>
      </w:r>
      <w:r>
        <w:rPr>
          <w:rFonts w:ascii="Consolas" w:hAnsi="Consolas"/>
          <w:color w:val="0F172A"/>
          <w:sz w:val="17"/>
        </w:rPr>
        <w:br/>
        <w:t xml:space="preserve">    schedule="0 2 * * *",  # Daily at 02:00 UTC</w:t>
      </w:r>
      <w:r>
        <w:rPr>
          <w:rFonts w:ascii="Consolas" w:hAnsi="Consolas"/>
          <w:color w:val="0F172A"/>
          <w:sz w:val="17"/>
        </w:rPr>
        <w:br/>
        <w:t xml:space="preserve">    start_date=datetime(2024, 1, 1),</w:t>
      </w:r>
      <w:r>
        <w:rPr>
          <w:rFonts w:ascii="Consolas" w:hAnsi="Consolas"/>
          <w:color w:val="0F172A"/>
          <w:sz w:val="17"/>
        </w:rPr>
        <w:br/>
        <w:t xml:space="preserve">    catchup=False,          # Prevents backfilling every day since start_date!</w:t>
      </w:r>
      <w:r>
        <w:rPr>
          <w:rFonts w:ascii="Consolas" w:hAnsi="Consolas"/>
          <w:color w:val="0F172A"/>
          <w:sz w:val="17"/>
        </w:rPr>
        <w:br/>
        <w:t xml:space="preserve">    max_active_runs=1,</w:t>
      </w:r>
      <w:r>
        <w:rPr>
          <w:rFonts w:ascii="Consolas" w:hAnsi="Consolas"/>
          <w:color w:val="0F172A"/>
          <w:sz w:val="17"/>
        </w:rPr>
        <w:br/>
        <w:t>) as dag:</w:t>
      </w:r>
      <w:r>
        <w:rPr>
          <w:rFonts w:ascii="Consolas" w:hAnsi="Consolas"/>
          <w:color w:val="0F172A"/>
          <w:sz w:val="17"/>
        </w:rPr>
        <w:br/>
      </w:r>
      <w:r>
        <w:rPr>
          <w:rFonts w:ascii="Consolas" w:hAnsi="Consolas"/>
          <w:color w:val="0F172A"/>
          <w:sz w:val="17"/>
        </w:rPr>
        <w:br/>
        <w:t xml:space="preserve">    def extract_external_sales(**context):</w:t>
      </w:r>
      <w:r>
        <w:rPr>
          <w:rFonts w:ascii="Consolas" w:hAnsi="Consolas"/>
          <w:color w:val="0F172A"/>
          <w:sz w:val="17"/>
        </w:rPr>
        <w:br/>
        <w:t xml:space="preserve">        print("Fetching API data and staging to cloud bucket...")</w:t>
      </w:r>
      <w:r>
        <w:rPr>
          <w:rFonts w:ascii="Consolas" w:hAnsi="Consolas"/>
          <w:color w:val="0F172A"/>
          <w:sz w:val="17"/>
        </w:rPr>
        <w:br/>
      </w:r>
      <w:r>
        <w:rPr>
          <w:rFonts w:ascii="Consolas" w:hAnsi="Consolas"/>
          <w:color w:val="0F172A"/>
          <w:sz w:val="17"/>
        </w:rPr>
        <w:br/>
        <w:t xml:space="preserve">    task_extract = PythonOperator(</w:t>
      </w:r>
      <w:r>
        <w:rPr>
          <w:rFonts w:ascii="Consolas" w:hAnsi="Consolas"/>
          <w:color w:val="0F172A"/>
          <w:sz w:val="17"/>
        </w:rPr>
        <w:br/>
        <w:t xml:space="preserve">        task_id="extract_api_sales",</w:t>
      </w:r>
      <w:r>
        <w:rPr>
          <w:rFonts w:ascii="Consolas" w:hAnsi="Consolas"/>
          <w:color w:val="0F172A"/>
          <w:sz w:val="17"/>
        </w:rPr>
        <w:br/>
        <w:t xml:space="preserve">        python_callable=extract_external_sales,</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task_copy_snowflake = SQLExecuteQueryOperator(</w:t>
      </w:r>
      <w:r>
        <w:rPr>
          <w:rFonts w:ascii="Consolas" w:hAnsi="Consolas"/>
          <w:color w:val="0F172A"/>
          <w:sz w:val="17"/>
        </w:rPr>
        <w:br/>
        <w:t xml:space="preserve">        task_id="copy_into_bronze_snowflake",</w:t>
      </w:r>
      <w:r>
        <w:rPr>
          <w:rFonts w:ascii="Consolas" w:hAnsi="Consolas"/>
          <w:color w:val="0F172A"/>
          <w:sz w:val="17"/>
        </w:rPr>
        <w:br/>
        <w:t xml:space="preserve">        conn_id="snowflake_default",</w:t>
      </w:r>
      <w:r>
        <w:rPr>
          <w:rFonts w:ascii="Consolas" w:hAnsi="Consolas"/>
          <w:color w:val="0F172A"/>
          <w:sz w:val="17"/>
        </w:rPr>
        <w:br/>
        <w:t xml:space="preserve">        sql="""</w:t>
      </w:r>
      <w:r>
        <w:rPr>
          <w:rFonts w:ascii="Consolas" w:hAnsi="Consolas"/>
          <w:color w:val="0F172A"/>
          <w:sz w:val="17"/>
        </w:rPr>
        <w:br/>
        <w:t xml:space="preserve">            COPY INTO bronze_db.raw.sales </w:t>
      </w:r>
      <w:r>
        <w:rPr>
          <w:rFonts w:ascii="Consolas" w:hAnsi="Consolas"/>
          <w:color w:val="0F172A"/>
          <w:sz w:val="17"/>
        </w:rPr>
        <w:br/>
        <w:t xml:space="preserve">            FROM @bronze_db.stages.s3_sales_stage </w:t>
      </w:r>
      <w:r>
        <w:rPr>
          <w:rFonts w:ascii="Consolas" w:hAnsi="Consolas"/>
          <w:color w:val="0F172A"/>
          <w:sz w:val="17"/>
        </w:rPr>
        <w:br/>
        <w:t xml:space="preserve">            FILE_FORMAT = (TYPE = 'PARQUET');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task_extract &gt;&gt; task_copy_snowflake</w:t>
      </w:r>
    </w:p>
    <w:p w14:paraId="18C6C6C6" w14:textId="77777777" w:rsidR="00D7481C" w:rsidRDefault="00D7481C">
      <w:pPr>
        <w:pBdr>
          <w:bottom w:val="single" w:sz="6" w:space="1" w:color="CBD5E1"/>
        </w:pBdr>
        <w:spacing w:before="120" w:after="120"/>
      </w:pPr>
    </w:p>
    <w:p w14:paraId="1CC45281" w14:textId="77777777" w:rsidR="00D7481C" w:rsidRDefault="00000000">
      <w:pPr>
        <w:keepNext/>
        <w:spacing w:before="320" w:after="120"/>
      </w:pPr>
      <w:r>
        <w:rPr>
          <w:b/>
          <w:color w:val="0F2C59"/>
          <w:sz w:val="36"/>
        </w:rPr>
        <w:t>Part 4: Modern Transformation as Code: dbt (Data Build Tool)</w:t>
      </w:r>
    </w:p>
    <w:p w14:paraId="329DD7A9" w14:textId="77777777" w:rsidR="00D7481C" w:rsidRDefault="00000000">
      <w:pPr>
        <w:spacing w:before="20"/>
      </w:pPr>
      <w:r>
        <w:t xml:space="preserve">dbt enables analytics engineers to transform data directly inside cloud warehouses using standard </w:t>
      </w:r>
      <w:r>
        <w:rPr>
          <w:rFonts w:ascii="Consolas" w:hAnsi="Consolas"/>
          <w:color w:val="BE185D"/>
          <w:sz w:val="19"/>
        </w:rPr>
        <w:t>SELECT</w:t>
      </w:r>
      <w:r>
        <w:t xml:space="preserve"> statements, treating SQL transformations with software engineering rigor (version control, automated testing, documentation, CI/CD).</w:t>
      </w:r>
    </w:p>
    <w:p w14:paraId="6C673C18" w14:textId="77777777" w:rsidR="00D7481C" w:rsidRDefault="00000000">
      <w:pPr>
        <w:keepNext/>
        <w:spacing w:before="200"/>
      </w:pPr>
      <w:r>
        <w:rPr>
          <w:b/>
          <w:color w:val="1E40AF"/>
          <w:sz w:val="24"/>
        </w:rPr>
        <w:lastRenderedPageBreak/>
        <w:t>4.1 How dbt Works</w:t>
      </w:r>
    </w:p>
    <w:p w14:paraId="4F794C6B" w14:textId="77777777" w:rsidR="00D7481C" w:rsidRDefault="00000000">
      <w:pPr>
        <w:spacing w:before="20"/>
      </w:pPr>
      <w:r>
        <w:t xml:space="preserve">In dbt, an engineer writes pure </w:t>
      </w:r>
      <w:r>
        <w:rPr>
          <w:rFonts w:ascii="Consolas" w:hAnsi="Consolas"/>
          <w:color w:val="BE185D"/>
          <w:sz w:val="19"/>
        </w:rPr>
        <w:t>SELECT</w:t>
      </w:r>
      <w:r>
        <w:t xml:space="preserve"> queries in </w:t>
      </w:r>
      <w:r>
        <w:rPr>
          <w:rFonts w:ascii="Consolas" w:hAnsi="Consolas"/>
          <w:color w:val="BE185D"/>
          <w:sz w:val="19"/>
        </w:rPr>
        <w:t>.sql</w:t>
      </w:r>
      <w:r>
        <w:t xml:space="preserve"> files. dbt automatically compiles these files into DDL/DML statements (</w:t>
      </w:r>
      <w:r>
        <w:rPr>
          <w:rFonts w:ascii="Consolas" w:hAnsi="Consolas"/>
          <w:color w:val="BE185D"/>
          <w:sz w:val="19"/>
        </w:rPr>
        <w:t>CREATE TABLE AS SELECT</w:t>
      </w:r>
      <w:r>
        <w:t xml:space="preserve"> or </w:t>
      </w:r>
      <w:r>
        <w:rPr>
          <w:rFonts w:ascii="Consolas" w:hAnsi="Consolas"/>
          <w:color w:val="BE185D"/>
          <w:sz w:val="19"/>
        </w:rPr>
        <w:t>CREATE VIEW AS SELECT</w:t>
      </w:r>
      <w:r>
        <w:t>), managing table creation, dependency resolution, and incremental merges.</w:t>
      </w:r>
    </w:p>
    <w:p w14:paraId="7B758DB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models/marts/fct_daily_sales.sql</w:t>
      </w:r>
      <w:r>
        <w:rPr>
          <w:rFonts w:ascii="Consolas" w:hAnsi="Consolas"/>
          <w:color w:val="0F172A"/>
          <w:sz w:val="17"/>
        </w:rPr>
        <w:br/>
        <w:t>{{ config(</w:t>
      </w:r>
      <w:r>
        <w:rPr>
          <w:rFonts w:ascii="Consolas" w:hAnsi="Consolas"/>
          <w:color w:val="0F172A"/>
          <w:sz w:val="17"/>
        </w:rPr>
        <w:br/>
        <w:t xml:space="preserve">    materialized='incremental',</w:t>
      </w:r>
      <w:r>
        <w:rPr>
          <w:rFonts w:ascii="Consolas" w:hAnsi="Consolas"/>
          <w:color w:val="0F172A"/>
          <w:sz w:val="17"/>
        </w:rPr>
        <w:br/>
        <w:t xml:space="preserve">    unique_key='sale_id'</w:t>
      </w:r>
      <w:r>
        <w:rPr>
          <w:rFonts w:ascii="Consolas" w:hAnsi="Consolas"/>
          <w:color w:val="0F172A"/>
          <w:sz w:val="17"/>
        </w:rPr>
        <w:br/>
        <w:t>) }}</w:t>
      </w:r>
      <w:r>
        <w:rPr>
          <w:rFonts w:ascii="Consolas" w:hAnsi="Consolas"/>
          <w:color w:val="0F172A"/>
          <w:sz w:val="17"/>
        </w:rPr>
        <w:br/>
      </w:r>
      <w:r>
        <w:rPr>
          <w:rFonts w:ascii="Consolas" w:hAnsi="Consolas"/>
          <w:color w:val="0F172A"/>
          <w:sz w:val="17"/>
        </w:rPr>
        <w:br/>
        <w:t>WITH source_data AS (</w:t>
      </w:r>
      <w:r>
        <w:rPr>
          <w:rFonts w:ascii="Consolas" w:hAnsi="Consolas"/>
          <w:color w:val="0F172A"/>
          <w:sz w:val="17"/>
        </w:rPr>
        <w:br/>
        <w:t xml:space="preserve">    -- The {{ ref() }} macro builds the automated lineage DAG!</w:t>
      </w:r>
      <w:r>
        <w:rPr>
          <w:rFonts w:ascii="Consolas" w:hAnsi="Consolas"/>
          <w:color w:val="0F172A"/>
          <w:sz w:val="17"/>
        </w:rPr>
        <w:br/>
        <w:t xml:space="preserve">    SELECT * FROM {{ ref('stg_sales') }}</w:t>
      </w:r>
      <w:r>
        <w:rPr>
          <w:rFonts w:ascii="Consolas" w:hAnsi="Consolas"/>
          <w:color w:val="0F172A"/>
          <w:sz w:val="17"/>
        </w:rPr>
        <w:br/>
        <w:t xml:space="preserve">    {% if is_incremental() %}</w:t>
      </w:r>
      <w:r>
        <w:rPr>
          <w:rFonts w:ascii="Consolas" w:hAnsi="Consolas"/>
          <w:color w:val="0F172A"/>
          <w:sz w:val="17"/>
        </w:rPr>
        <w:br/>
        <w:t xml:space="preserve">        -- Only query records newer than the current table's max timestamp</w:t>
      </w:r>
      <w:r>
        <w:rPr>
          <w:rFonts w:ascii="Consolas" w:hAnsi="Consolas"/>
          <w:color w:val="0F172A"/>
          <w:sz w:val="17"/>
        </w:rPr>
        <w:br/>
        <w:t xml:space="preserve">        WHERE updated_at &gt; (SELECT MAX(updated_at) FROM {{ this }})</w:t>
      </w:r>
      <w:r>
        <w:rPr>
          <w:rFonts w:ascii="Consolas" w:hAnsi="Consolas"/>
          <w:color w:val="0F172A"/>
          <w:sz w:val="17"/>
        </w:rPr>
        <w:br/>
        <w:t xml:space="preserve">    {% endif %}</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sale_id,</w:t>
      </w:r>
      <w:r>
        <w:rPr>
          <w:rFonts w:ascii="Consolas" w:hAnsi="Consolas"/>
          <w:color w:val="0F172A"/>
          <w:sz w:val="17"/>
        </w:rPr>
        <w:br/>
        <w:t xml:space="preserve">    customer_id,</w:t>
      </w:r>
      <w:r>
        <w:rPr>
          <w:rFonts w:ascii="Consolas" w:hAnsi="Consolas"/>
          <w:color w:val="0F172A"/>
          <w:sz w:val="17"/>
        </w:rPr>
        <w:br/>
        <w:t xml:space="preserve">    sale_amount,</w:t>
      </w:r>
      <w:r>
        <w:rPr>
          <w:rFonts w:ascii="Consolas" w:hAnsi="Consolas"/>
          <w:color w:val="0F172A"/>
          <w:sz w:val="17"/>
        </w:rPr>
        <w:br/>
        <w:t xml:space="preserve">    updated_at</w:t>
      </w:r>
      <w:r>
        <w:rPr>
          <w:rFonts w:ascii="Consolas" w:hAnsi="Consolas"/>
          <w:color w:val="0F172A"/>
          <w:sz w:val="17"/>
        </w:rPr>
        <w:br/>
        <w:t>FROM source_data;</w:t>
      </w:r>
    </w:p>
    <w:p w14:paraId="67C9C3EC" w14:textId="77777777" w:rsidR="00D7481C" w:rsidRDefault="00D7481C">
      <w:pPr>
        <w:pBdr>
          <w:bottom w:val="single" w:sz="6" w:space="1" w:color="CBD5E1"/>
        </w:pBdr>
        <w:spacing w:before="120" w:after="120"/>
      </w:pPr>
    </w:p>
    <w:p w14:paraId="426E220E" w14:textId="77777777" w:rsidR="00D7481C" w:rsidRDefault="00000000">
      <w:pPr>
        <w:keepNext/>
        <w:spacing w:before="200"/>
      </w:pPr>
      <w:r>
        <w:rPr>
          <w:b/>
          <w:color w:val="1E40AF"/>
          <w:sz w:val="24"/>
        </w:rPr>
        <w:t>4.2 Materialization Strategies in dbt</w:t>
      </w:r>
    </w:p>
    <w:p w14:paraId="161D4D74" w14:textId="77777777" w:rsidR="00D7481C" w:rsidRDefault="00000000">
      <w:pPr>
        <w:spacing w:before="20" w:after="40"/>
        <w:ind w:left="360"/>
      </w:pPr>
      <w:r>
        <w:rPr>
          <w:b/>
          <w:color w:val="3B82F6"/>
        </w:rPr>
        <w:t xml:space="preserve">• </w:t>
      </w:r>
      <w:r>
        <w:rPr>
          <w:b/>
        </w:rPr>
        <w:t>view:</w:t>
      </w:r>
      <w:r>
        <w:t xml:space="preserve"> Fast to build; zero warehouse storage; evaluated on-the-fly when queried.</w:t>
      </w:r>
    </w:p>
    <w:p w14:paraId="7D3110DC" w14:textId="77777777" w:rsidR="00D7481C" w:rsidRDefault="00000000">
      <w:pPr>
        <w:spacing w:before="20" w:after="40"/>
        <w:ind w:left="360"/>
      </w:pPr>
      <w:r>
        <w:rPr>
          <w:b/>
          <w:color w:val="3B82F6"/>
        </w:rPr>
        <w:t xml:space="preserve">• </w:t>
      </w:r>
      <w:r>
        <w:rPr>
          <w:b/>
        </w:rPr>
        <w:t>table:</w:t>
      </w:r>
      <w:r>
        <w:t xml:space="preserve"> Physical table created via </w:t>
      </w:r>
      <w:r>
        <w:rPr>
          <w:rFonts w:ascii="Consolas" w:hAnsi="Consolas"/>
          <w:color w:val="BE185D"/>
          <w:sz w:val="19"/>
        </w:rPr>
        <w:t>CTAS</w:t>
      </w:r>
      <w:r>
        <w:t>; fast query response; incurs compute time on build.</w:t>
      </w:r>
    </w:p>
    <w:p w14:paraId="5E60D130" w14:textId="77777777" w:rsidR="00D7481C" w:rsidRDefault="00000000">
      <w:pPr>
        <w:spacing w:before="20" w:after="40"/>
        <w:ind w:left="360"/>
      </w:pPr>
      <w:r>
        <w:rPr>
          <w:b/>
          <w:color w:val="3B82F6"/>
        </w:rPr>
        <w:t xml:space="preserve">• </w:t>
      </w:r>
      <w:r>
        <w:rPr>
          <w:b/>
        </w:rPr>
        <w:t>incremental:</w:t>
      </w:r>
      <w:r>
        <w:t xml:space="preserve"> Modifies only newly added or modified rows since the last dbt execution using </w:t>
      </w:r>
      <w:r>
        <w:rPr>
          <w:rFonts w:ascii="Consolas" w:hAnsi="Consolas"/>
          <w:color w:val="BE185D"/>
          <w:sz w:val="19"/>
        </w:rPr>
        <w:t>MERGE</w:t>
      </w:r>
      <w:r>
        <w:t>. Essential for multi-million row fact tables.</w:t>
      </w:r>
    </w:p>
    <w:p w14:paraId="434615A6" w14:textId="77777777" w:rsidR="00D7481C" w:rsidRDefault="00000000">
      <w:pPr>
        <w:spacing w:before="20" w:after="40"/>
        <w:ind w:left="360"/>
      </w:pPr>
      <w:r>
        <w:rPr>
          <w:b/>
          <w:color w:val="3B82F6"/>
        </w:rPr>
        <w:t xml:space="preserve">• </w:t>
      </w:r>
      <w:r>
        <w:rPr>
          <w:b/>
        </w:rPr>
        <w:t>ephemeral:</w:t>
      </w:r>
      <w:r>
        <w:t xml:space="preserve"> Interpolated as an inline Common Table Expression (CTE) into downstream models; zero database footprint.</w:t>
      </w:r>
    </w:p>
    <w:p w14:paraId="72B95AC4" w14:textId="77777777" w:rsidR="00D7481C" w:rsidRDefault="00D7481C">
      <w:pPr>
        <w:pBdr>
          <w:bottom w:val="single" w:sz="6" w:space="1" w:color="CBD5E1"/>
        </w:pBdr>
        <w:spacing w:before="120" w:after="120"/>
      </w:pPr>
    </w:p>
    <w:p w14:paraId="4BDC0CC2" w14:textId="77777777" w:rsidR="00D7481C" w:rsidRDefault="00000000">
      <w:pPr>
        <w:keepNext/>
        <w:spacing w:before="200"/>
      </w:pPr>
      <w:r>
        <w:rPr>
          <w:b/>
          <w:color w:val="1E40AF"/>
          <w:sz w:val="24"/>
        </w:rPr>
        <w:t>4.3 Automated Data Testing in dbt</w:t>
      </w:r>
    </w:p>
    <w:p w14:paraId="53E25C8C" w14:textId="77777777" w:rsidR="00D7481C" w:rsidRDefault="00000000">
      <w:pPr>
        <w:spacing w:before="20"/>
      </w:pPr>
      <w:r>
        <w:t xml:space="preserve">dbt includes four out-of-the-box generic tests defined in </w:t>
      </w:r>
      <w:r>
        <w:rPr>
          <w:rFonts w:ascii="Consolas" w:hAnsi="Consolas"/>
          <w:color w:val="BE185D"/>
          <w:sz w:val="19"/>
        </w:rPr>
        <w:t>schema.yml</w:t>
      </w:r>
      <w:r>
        <w:t>:</w:t>
      </w:r>
    </w:p>
    <w:p w14:paraId="2E053A2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version: 2</w:t>
      </w:r>
      <w:r>
        <w:rPr>
          <w:rFonts w:ascii="Consolas" w:hAnsi="Consolas"/>
          <w:color w:val="0F172A"/>
          <w:sz w:val="17"/>
        </w:rPr>
        <w:br/>
        <w:t>models:</w:t>
      </w:r>
      <w:r>
        <w:rPr>
          <w:rFonts w:ascii="Consolas" w:hAnsi="Consolas"/>
          <w:color w:val="0F172A"/>
          <w:sz w:val="17"/>
        </w:rPr>
        <w:br/>
        <w:t xml:space="preserve">  - name: stg_orders</w:t>
      </w:r>
      <w:r>
        <w:rPr>
          <w:rFonts w:ascii="Consolas" w:hAnsi="Consolas"/>
          <w:color w:val="0F172A"/>
          <w:sz w:val="17"/>
        </w:rPr>
        <w:br/>
        <w:t xml:space="preserve">    columns:</w:t>
      </w:r>
      <w:r>
        <w:rPr>
          <w:rFonts w:ascii="Consolas" w:hAnsi="Consolas"/>
          <w:color w:val="0F172A"/>
          <w:sz w:val="17"/>
        </w:rPr>
        <w:br/>
        <w:t xml:space="preserve">      - name: order_id</w:t>
      </w:r>
      <w:r>
        <w:rPr>
          <w:rFonts w:ascii="Consolas" w:hAnsi="Consolas"/>
          <w:color w:val="0F172A"/>
          <w:sz w:val="17"/>
        </w:rPr>
        <w:br/>
        <w:t xml:space="preserve">        tests:</w:t>
      </w:r>
      <w:r>
        <w:rPr>
          <w:rFonts w:ascii="Consolas" w:hAnsi="Consolas"/>
          <w:color w:val="0F172A"/>
          <w:sz w:val="17"/>
        </w:rPr>
        <w:br/>
        <w:t xml:space="preserve">          - unique</w:t>
      </w:r>
      <w:r>
        <w:rPr>
          <w:rFonts w:ascii="Consolas" w:hAnsi="Consolas"/>
          <w:color w:val="0F172A"/>
          <w:sz w:val="17"/>
        </w:rPr>
        <w:br/>
        <w:t xml:space="preserve">          - not_null</w:t>
      </w:r>
      <w:r>
        <w:rPr>
          <w:rFonts w:ascii="Consolas" w:hAnsi="Consolas"/>
          <w:color w:val="0F172A"/>
          <w:sz w:val="17"/>
        </w:rPr>
        <w:br/>
        <w:t xml:space="preserve">      - name: order_status</w:t>
      </w:r>
      <w:r>
        <w:rPr>
          <w:rFonts w:ascii="Consolas" w:hAnsi="Consolas"/>
          <w:color w:val="0F172A"/>
          <w:sz w:val="17"/>
        </w:rPr>
        <w:br/>
        <w:t xml:space="preserve">        tests:</w:t>
      </w:r>
      <w:r>
        <w:rPr>
          <w:rFonts w:ascii="Consolas" w:hAnsi="Consolas"/>
          <w:color w:val="0F172A"/>
          <w:sz w:val="17"/>
        </w:rPr>
        <w:br/>
        <w:t xml:space="preserve">          - accepted_values:</w:t>
      </w:r>
      <w:r>
        <w:rPr>
          <w:rFonts w:ascii="Consolas" w:hAnsi="Consolas"/>
          <w:color w:val="0F172A"/>
          <w:sz w:val="17"/>
        </w:rPr>
        <w:br/>
        <w:t xml:space="preserve">              values: ['Pending', 'Completed', 'Cancelled', 'Refunded']</w:t>
      </w:r>
      <w:r>
        <w:rPr>
          <w:rFonts w:ascii="Consolas" w:hAnsi="Consolas"/>
          <w:color w:val="0F172A"/>
          <w:sz w:val="17"/>
        </w:rPr>
        <w:br/>
        <w:t xml:space="preserve">      - name: customer_id</w:t>
      </w:r>
      <w:r>
        <w:rPr>
          <w:rFonts w:ascii="Consolas" w:hAnsi="Consolas"/>
          <w:color w:val="0F172A"/>
          <w:sz w:val="17"/>
        </w:rPr>
        <w:br/>
        <w:t xml:space="preserve">        tests:</w:t>
      </w:r>
      <w:r>
        <w:rPr>
          <w:rFonts w:ascii="Consolas" w:hAnsi="Consolas"/>
          <w:color w:val="0F172A"/>
          <w:sz w:val="17"/>
        </w:rPr>
        <w:br/>
        <w:t xml:space="preserve">          - relationships:</w:t>
      </w:r>
      <w:r>
        <w:rPr>
          <w:rFonts w:ascii="Consolas" w:hAnsi="Consolas"/>
          <w:color w:val="0F172A"/>
          <w:sz w:val="17"/>
        </w:rPr>
        <w:br/>
        <w:t xml:space="preserve">              to: ref('stg_customers')</w:t>
      </w:r>
      <w:r>
        <w:rPr>
          <w:rFonts w:ascii="Consolas" w:hAnsi="Consolas"/>
          <w:color w:val="0F172A"/>
          <w:sz w:val="17"/>
        </w:rPr>
        <w:br/>
        <w:t xml:space="preserve">              field: customer_id</w:t>
      </w:r>
    </w:p>
    <w:p w14:paraId="1995CFF4" w14:textId="77777777" w:rsidR="00D7481C" w:rsidRDefault="00D7481C">
      <w:pPr>
        <w:pBdr>
          <w:bottom w:val="single" w:sz="6" w:space="1" w:color="CBD5E1"/>
        </w:pBdr>
        <w:spacing w:before="120" w:after="120"/>
      </w:pPr>
    </w:p>
    <w:p w14:paraId="235783EE" w14:textId="77777777" w:rsidR="00D7481C" w:rsidRDefault="00000000">
      <w:pPr>
        <w:keepNext/>
        <w:spacing w:before="320" w:after="120"/>
      </w:pPr>
      <w:r>
        <w:rPr>
          <w:b/>
          <w:color w:val="0F2C59"/>
          <w:sz w:val="36"/>
        </w:rPr>
        <w:t>Part 5: Required Deliverable: From Raw Ingestion to Gold Analytics (The Medallion Architecture)</w:t>
      </w:r>
    </w:p>
    <w:p w14:paraId="6F6D157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THE MEDALLION ARCHITECTURE PIPELINE                                   │</w:t>
      </w:r>
      <w:r>
        <w:rPr>
          <w:rFonts w:ascii="Consolas" w:hAnsi="Consolas"/>
          <w:color w:val="0F172A"/>
          <w:sz w:val="17"/>
        </w:rPr>
        <w:br/>
        <w:t>└─────────────────────────────────────────────────────────────────────────────────────────────────────────┘</w:t>
      </w:r>
      <w:r>
        <w:rPr>
          <w:rFonts w:ascii="Consolas" w:hAnsi="Consolas"/>
          <w:color w:val="0F172A"/>
          <w:sz w:val="17"/>
        </w:rPr>
        <w:br/>
      </w:r>
      <w:r>
        <w:rPr>
          <w:rFonts w:ascii="Consolas" w:hAnsi="Consolas"/>
          <w:color w:val="0F172A"/>
          <w:sz w:val="17"/>
        </w:rPr>
        <w:br/>
        <w:t xml:space="preserve"> [External APIs / OLTP DBs]</w:t>
      </w:r>
      <w:r>
        <w:rPr>
          <w:rFonts w:ascii="Consolas" w:hAnsi="Consolas"/>
          <w:color w:val="0F172A"/>
          <w:sz w:val="17"/>
        </w:rPr>
        <w:br/>
        <w:t xml:space="preserve">             │</w:t>
      </w:r>
      <w:r>
        <w:rPr>
          <w:rFonts w:ascii="Consolas" w:hAnsi="Consolas"/>
          <w:color w:val="0F172A"/>
          <w:sz w:val="17"/>
        </w:rPr>
        <w:br/>
        <w:t xml:space="preserve">             ▼ (Raw Extract via Airflow / ADF)</w:t>
      </w:r>
      <w:r>
        <w:rPr>
          <w:rFonts w:ascii="Consolas" w:hAnsi="Consolas"/>
          <w:color w:val="0F172A"/>
          <w:sz w:val="17"/>
        </w:rPr>
        <w:br/>
        <w:t xml:space="preserve"> ┌───────────────────────────────────────────────────────────────────────────────────────────────────────┐</w:t>
      </w:r>
      <w:r>
        <w:rPr>
          <w:rFonts w:ascii="Consolas" w:hAnsi="Consolas"/>
          <w:color w:val="0F172A"/>
          <w:sz w:val="17"/>
        </w:rPr>
        <w:br/>
        <w:t xml:space="preserve"> │ 1. BRONZE LAYER (Raw Zone)                                                                            │</w:t>
      </w:r>
      <w:r>
        <w:rPr>
          <w:rFonts w:ascii="Consolas" w:hAnsi="Consolas"/>
          <w:color w:val="0F172A"/>
          <w:sz w:val="17"/>
        </w:rPr>
        <w:br/>
        <w:t xml:space="preserve"> │    - Schema: bronze.raw_orders                                                                        │</w:t>
      </w:r>
      <w:r>
        <w:rPr>
          <w:rFonts w:ascii="Consolas" w:hAnsi="Consolas"/>
          <w:color w:val="0F172A"/>
          <w:sz w:val="17"/>
        </w:rPr>
        <w:br/>
        <w:t xml:space="preserve"> │    - Characteristics: Append-only, untransformed raw JSON/Parquet directly from sources               │</w:t>
      </w:r>
      <w:r>
        <w:rPr>
          <w:rFonts w:ascii="Consolas" w:hAnsi="Consolas"/>
          <w:color w:val="0F172A"/>
          <w:sz w:val="17"/>
        </w:rPr>
        <w:br/>
        <w:t xml:space="preserve"> │    - Retains original source schema, audit metadata (_ingested_at, _source_file)                      │</w:t>
      </w:r>
      <w:r>
        <w:rPr>
          <w:rFonts w:ascii="Consolas" w:hAnsi="Consolas"/>
          <w:color w:val="0F172A"/>
          <w:sz w:val="17"/>
        </w:rPr>
        <w:br/>
        <w:t xml:space="preserve"> │    - Zero schema enforcement; full historical record for disaster recovery &amp; reprocessing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(dbt Silver Models: Cleaning, Casting, Deduplication, Normalization)</w:t>
      </w:r>
      <w:r>
        <w:rPr>
          <w:rFonts w:ascii="Consolas" w:hAnsi="Consolas"/>
          <w:color w:val="0F172A"/>
          <w:sz w:val="17"/>
        </w:rPr>
        <w:br/>
        <w:t xml:space="preserve"> ┌───────────────────────────────────────────────────────────────────────────────────────────────────────┐</w:t>
      </w:r>
      <w:r>
        <w:rPr>
          <w:rFonts w:ascii="Consolas" w:hAnsi="Consolas"/>
          <w:color w:val="0F172A"/>
          <w:sz w:val="17"/>
        </w:rPr>
        <w:br/>
        <w:t xml:space="preserve"> │ 2. SILVER LAYER (Conformed / Cleaned Zone)                                                            │</w:t>
      </w:r>
      <w:r>
        <w:rPr>
          <w:rFonts w:ascii="Consolas" w:hAnsi="Consolas"/>
          <w:color w:val="0F172A"/>
          <w:sz w:val="17"/>
        </w:rPr>
        <w:br/>
        <w:t xml:space="preserve"> │    - Schema: silver.stg_orders, silver.dim_customers                                                  │</w:t>
      </w:r>
      <w:r>
        <w:rPr>
          <w:rFonts w:ascii="Consolas" w:hAnsi="Consolas"/>
          <w:color w:val="0F172A"/>
          <w:sz w:val="17"/>
        </w:rPr>
        <w:br/>
        <w:t xml:space="preserve"> │    - Characteristics: Cleaned, type-casted, deduplicated enterprise tables                            │</w:t>
      </w:r>
      <w:r>
        <w:rPr>
          <w:rFonts w:ascii="Consolas" w:hAnsi="Consolas"/>
          <w:color w:val="0F172A"/>
          <w:sz w:val="17"/>
        </w:rPr>
        <w:br/>
        <w:t xml:space="preserve"> │    - Deduplication: Uses ROW_NUMBER() OVER (PARTITION BY order_id ORDER BY updated_at DESC)           │</w:t>
      </w:r>
      <w:r>
        <w:rPr>
          <w:rFonts w:ascii="Consolas" w:hAnsi="Consolas"/>
          <w:color w:val="0F172A"/>
          <w:sz w:val="17"/>
        </w:rPr>
        <w:br/>
        <w:t xml:space="preserve"> │    - Data Quality: Null checks enforced; invalid values quarantined to DLQ                            │</w:t>
      </w:r>
      <w:r>
        <w:rPr>
          <w:rFonts w:ascii="Consolas" w:hAnsi="Consolas"/>
          <w:color w:val="0F172A"/>
          <w:sz w:val="17"/>
        </w:rPr>
        <w:br/>
        <w:t xml:space="preserve"> │    - Third Normal Form (3NF) relational structure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(dbt Gold Models: Star Schema Dimensional Modeling &amp; Aggregations)</w:t>
      </w:r>
      <w:r>
        <w:rPr>
          <w:rFonts w:ascii="Consolas" w:hAnsi="Consolas"/>
          <w:color w:val="0F172A"/>
          <w:sz w:val="17"/>
        </w:rPr>
        <w:br/>
        <w:t xml:space="preserve"> ┌───────────────────────────────────────────────────────────────────────────────────────────────────────┐</w:t>
      </w:r>
      <w:r>
        <w:rPr>
          <w:rFonts w:ascii="Consolas" w:hAnsi="Consolas"/>
          <w:color w:val="0F172A"/>
          <w:sz w:val="17"/>
        </w:rPr>
        <w:br/>
        <w:t xml:space="preserve"> │ 3. GOLD LAYER (Curated / Business Marts Zone)                                                         │</w:t>
      </w:r>
      <w:r>
        <w:rPr>
          <w:rFonts w:ascii="Consolas" w:hAnsi="Consolas"/>
          <w:color w:val="0F172A"/>
          <w:sz w:val="17"/>
        </w:rPr>
        <w:br/>
        <w:t xml:space="preserve"> │    - Schema: gold.fct_daily_sales, gold.dim_customer_360                                              │</w:t>
      </w:r>
      <w:r>
        <w:rPr>
          <w:rFonts w:ascii="Consolas" w:hAnsi="Consolas"/>
          <w:color w:val="0F172A"/>
          <w:sz w:val="17"/>
        </w:rPr>
        <w:br/>
        <w:t xml:space="preserve"> │    - Characteristics: Highly optimized Star Schema (Fact and Dimension tables) or One Big Table </w:t>
      </w:r>
      <w:r>
        <w:rPr>
          <w:rFonts w:ascii="Consolas" w:hAnsi="Consolas"/>
          <w:color w:val="0F172A"/>
          <w:sz w:val="17"/>
        </w:rPr>
        <w:lastRenderedPageBreak/>
        <w:t>(OBT)│</w:t>
      </w:r>
      <w:r>
        <w:rPr>
          <w:rFonts w:ascii="Consolas" w:hAnsi="Consolas"/>
          <w:color w:val="0F172A"/>
          <w:sz w:val="17"/>
        </w:rPr>
        <w:br/>
        <w:t xml:space="preserve"> │    - Pre-aggregated business KPIs (Customer LTV, Monthly Recurring Revenue, Churn Risk)               │</w:t>
      </w:r>
      <w:r>
        <w:rPr>
          <w:rFonts w:ascii="Consolas" w:hAnsi="Consolas"/>
          <w:color w:val="0F172A"/>
          <w:sz w:val="17"/>
        </w:rPr>
        <w:br/>
        <w:t xml:space="preserve"> │    - Power BI / Tableau dashboards and ML feature stores connect directly here                        │</w:t>
      </w:r>
      <w:r>
        <w:rPr>
          <w:rFonts w:ascii="Consolas" w:hAnsi="Consolas"/>
          <w:color w:val="0F172A"/>
          <w:sz w:val="17"/>
        </w:rPr>
        <w:br/>
        <w:t xml:space="preserve"> └───────────────────────────────────────────────────────────────────────────────────────────────────────┘</w:t>
      </w:r>
    </w:p>
    <w:p w14:paraId="46DCF4BB" w14:textId="77777777" w:rsidR="00D7481C" w:rsidRDefault="00D7481C">
      <w:pPr>
        <w:pBdr>
          <w:bottom w:val="single" w:sz="6" w:space="1" w:color="CBD5E1"/>
        </w:pBdr>
        <w:spacing w:before="120" w:after="120"/>
      </w:pPr>
    </w:p>
    <w:p w14:paraId="25A591DC" w14:textId="77777777" w:rsidR="00D7481C" w:rsidRDefault="00000000">
      <w:pPr>
        <w:keepNext/>
        <w:spacing w:before="320" w:after="120"/>
      </w:pPr>
      <w:r>
        <w:rPr>
          <w:b/>
          <w:color w:val="0F2C59"/>
          <w:sz w:val="36"/>
        </w:rPr>
        <w:t>Part 6: Structured Interview Question Bank</w:t>
      </w:r>
    </w:p>
    <w:p w14:paraId="5BD97C49" w14:textId="77777777" w:rsidR="00D7481C" w:rsidRDefault="00000000">
      <w:pPr>
        <w:keepNext/>
        <w:spacing w:before="200"/>
      </w:pPr>
      <w:r>
        <w:rPr>
          <w:b/>
          <w:color w:val="1E40AF"/>
          <w:sz w:val="24"/>
        </w:rPr>
        <w:t>Q1: How does Snowflake achieve zero-copy cloning without duplicating storage data?</w:t>
      </w:r>
    </w:p>
    <w:p w14:paraId="4181F4C8" w14:textId="77777777" w:rsidR="00D7481C" w:rsidRDefault="00000000">
      <w:pPr>
        <w:spacing w:before="20"/>
      </w:pPr>
      <w:r>
        <w:rPr>
          <w:b/>
        </w:rPr>
        <w:t>Answer:</w:t>
      </w:r>
      <w:r>
        <w:br/>
        <w:t xml:space="preserve">Snowflake's storage layer consists of immutable micro-partitions stored in cloud object storage, with the Cloud Services metadata layer maintaining pointers to these files. When </w:t>
      </w:r>
      <w:r>
        <w:rPr>
          <w:rFonts w:ascii="Consolas" w:hAnsi="Consolas"/>
          <w:color w:val="BE185D"/>
          <w:sz w:val="19"/>
        </w:rPr>
        <w:t>CLONE</w:t>
      </w:r>
      <w:r>
        <w:t xml:space="preserve"> is invoked, Snowflake simply duplicates the metadata catalog pointers to the existing micro-partitions without copying any underlying data blocks. If a user subsequently modifies or updates data in the cloned table, Snowflake writes brand-new micro-partitions (Copy-on-Write) and updates the clone's metadata pointers, ensuring that unchanged data is shared while modified data remains isolated.</w:t>
      </w:r>
    </w:p>
    <w:p w14:paraId="31986497" w14:textId="77777777" w:rsidR="00D7481C" w:rsidRDefault="00000000">
      <w:pPr>
        <w:keepNext/>
        <w:spacing w:before="200"/>
      </w:pPr>
      <w:r>
        <w:rPr>
          <w:b/>
          <w:color w:val="1E40AF"/>
          <w:sz w:val="24"/>
        </w:rPr>
        <w:t>Q2: What is the {{ ref() }} macro in dbt, and why is it superior to hardcoding table names?</w:t>
      </w:r>
    </w:p>
    <w:p w14:paraId="3E57B6B8" w14:textId="77777777" w:rsidR="00D7481C" w:rsidRDefault="00000000">
      <w:pPr>
        <w:spacing w:before="20"/>
      </w:pPr>
      <w:r>
        <w:rPr>
          <w:b/>
        </w:rPr>
        <w:t>Answer:</w:t>
      </w:r>
      <w:r>
        <w:br/>
        <w:t xml:space="preserve">The </w:t>
      </w:r>
      <w:r>
        <w:rPr>
          <w:rFonts w:ascii="Consolas" w:hAnsi="Consolas"/>
          <w:color w:val="BE185D"/>
          <w:sz w:val="19"/>
        </w:rPr>
        <w:t>{{ ref('model_name') }}</w:t>
      </w:r>
      <w:r>
        <w:t xml:space="preserve"> macro accomplishes two essential engineering functions:</w:t>
      </w:r>
    </w:p>
    <w:p w14:paraId="46097DB8" w14:textId="77777777" w:rsidR="00D7481C" w:rsidRDefault="00000000">
      <w:pPr>
        <w:spacing w:before="20" w:after="40"/>
        <w:ind w:left="360"/>
      </w:pPr>
      <w:r>
        <w:rPr>
          <w:b/>
          <w:color w:val="3B82F6"/>
        </w:rPr>
        <w:t xml:space="preserve">• </w:t>
      </w:r>
      <w:r>
        <w:rPr>
          <w:b/>
        </w:rPr>
        <w:t>Automated Lineage &amp; Dependency Graph:</w:t>
      </w:r>
      <w:r>
        <w:t xml:space="preserve"> It tells dbt that the current model depends on </w:t>
      </w:r>
      <w:r>
        <w:rPr>
          <w:rFonts w:ascii="Consolas" w:hAnsi="Consolas"/>
          <w:color w:val="BE185D"/>
          <w:sz w:val="19"/>
        </w:rPr>
        <w:t>model_name</w:t>
      </w:r>
      <w:r>
        <w:t>. dbt automatically computes the Directed Acyclic Graph (DAG) and executes models in the correct topological order.</w:t>
      </w:r>
    </w:p>
    <w:p w14:paraId="7528E39E" w14:textId="77777777" w:rsidR="00D7481C" w:rsidRDefault="00000000">
      <w:pPr>
        <w:spacing w:before="20" w:after="40"/>
        <w:ind w:left="360"/>
      </w:pPr>
      <w:r>
        <w:rPr>
          <w:b/>
          <w:color w:val="3B82F6"/>
        </w:rPr>
        <w:t xml:space="preserve">• </w:t>
      </w:r>
      <w:r>
        <w:rPr>
          <w:b/>
        </w:rPr>
        <w:t>Environment Isolation:</w:t>
      </w:r>
      <w:r>
        <w:t xml:space="preserve"> It interpolates the correct database and schema based on the active target environment (e.g., querying </w:t>
      </w:r>
      <w:r>
        <w:rPr>
          <w:rFonts w:ascii="Consolas" w:hAnsi="Consolas"/>
          <w:color w:val="BE185D"/>
          <w:sz w:val="19"/>
        </w:rPr>
        <w:t>dev_schema.stg_orders</w:t>
      </w:r>
      <w:r>
        <w:t xml:space="preserve"> in local development, but compiling to </w:t>
      </w:r>
      <w:r>
        <w:rPr>
          <w:rFonts w:ascii="Consolas" w:hAnsi="Consolas"/>
          <w:color w:val="BE185D"/>
          <w:sz w:val="19"/>
        </w:rPr>
        <w:t>prod_schema.stg_orders</w:t>
      </w:r>
      <w:r>
        <w:t xml:space="preserve"> in production CI/CD).</w:t>
      </w:r>
    </w:p>
    <w:p w14:paraId="3CB11431" w14:textId="77777777" w:rsidR="00D7481C" w:rsidRDefault="00000000">
      <w:pPr>
        <w:keepNext/>
        <w:spacing w:before="200"/>
      </w:pPr>
      <w:r>
        <w:rPr>
          <w:b/>
          <w:color w:val="1E40AF"/>
          <w:sz w:val="24"/>
        </w:rPr>
        <w:t>Q3: What is catchup=False in an Apache Airflow DAG, and what catastrophic issue does it prevent?</w:t>
      </w:r>
    </w:p>
    <w:p w14:paraId="706075F0" w14:textId="77777777" w:rsidR="00D7481C" w:rsidRDefault="00000000">
      <w:pPr>
        <w:spacing w:before="20"/>
      </w:pPr>
      <w:r>
        <w:rPr>
          <w:b/>
        </w:rPr>
        <w:t>Answer:</w:t>
      </w:r>
      <w:r>
        <w:br/>
        <w:t xml:space="preserve">By default, Airflow's </w:t>
      </w:r>
      <w:r>
        <w:rPr>
          <w:rFonts w:ascii="Consolas" w:hAnsi="Consolas"/>
          <w:color w:val="BE185D"/>
          <w:sz w:val="19"/>
        </w:rPr>
        <w:t>catchup</w:t>
      </w:r>
      <w:r>
        <w:t xml:space="preserve"> parameter is </w:t>
      </w:r>
      <w:r>
        <w:rPr>
          <w:rFonts w:ascii="Consolas" w:hAnsi="Consolas"/>
          <w:color w:val="BE185D"/>
          <w:sz w:val="19"/>
        </w:rPr>
        <w:t>True</w:t>
      </w:r>
      <w:r>
        <w:t xml:space="preserve">. If a DAG is defined with a </w:t>
      </w:r>
      <w:r>
        <w:rPr>
          <w:rFonts w:ascii="Consolas" w:hAnsi="Consolas"/>
          <w:color w:val="BE185D"/>
          <w:sz w:val="19"/>
        </w:rPr>
        <w:t>start_date</w:t>
      </w:r>
      <w:r>
        <w:t xml:space="preserve"> of two months ago and enabled today, Airflow will immediately schedule and execute separate </w:t>
      </w:r>
      <w:r>
        <w:rPr>
          <w:rFonts w:ascii="Consolas" w:hAnsi="Consolas"/>
          <w:color w:val="BE185D"/>
          <w:sz w:val="19"/>
        </w:rPr>
        <w:t>dag_run</w:t>
      </w:r>
      <w:r>
        <w:t xml:space="preserve"> instances for every single missed interval between the start date and the current date (e.g., 60 back-to-back runs). This can overload source APIs, crash databases, and incur massive cloud computing costs. Setting </w:t>
      </w:r>
      <w:r>
        <w:rPr>
          <w:rFonts w:ascii="Consolas" w:hAnsi="Consolas"/>
          <w:color w:val="BE185D"/>
          <w:sz w:val="19"/>
        </w:rPr>
        <w:t>catchup=False</w:t>
      </w:r>
      <w:r>
        <w:t xml:space="preserve"> instructs the scheduler to execute strictly the most recent interval.</w:t>
      </w:r>
    </w:p>
    <w:p w14:paraId="3F9965BC" w14:textId="77777777" w:rsidR="00D7481C" w:rsidRDefault="00D7481C">
      <w:pPr>
        <w:pBdr>
          <w:bottom w:val="single" w:sz="6" w:space="1" w:color="CBD5E1"/>
        </w:pBdr>
        <w:spacing w:before="120" w:after="120"/>
      </w:pPr>
    </w:p>
    <w:p w14:paraId="7AE0A659" w14:textId="77777777" w:rsidR="00D7481C" w:rsidRDefault="00000000">
      <w:pPr>
        <w:keepNext/>
        <w:spacing w:before="320" w:after="120"/>
      </w:pPr>
      <w:r>
        <w:rPr>
          <w:b/>
          <w:color w:val="0F2C59"/>
          <w:sz w:val="36"/>
        </w:rPr>
        <w:t>Part 7: 10-Minute Rapid Revision Sheet</w:t>
      </w:r>
    </w:p>
    <w:p w14:paraId="175AA85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DATA WAREHOUSE &amp; ORCHESTRATION CHEAT SHEET               │</w:t>
      </w:r>
      <w:r>
        <w:rPr>
          <w:rFonts w:ascii="Consolas" w:hAnsi="Consolas"/>
          <w:color w:val="0F172A"/>
          <w:sz w:val="17"/>
        </w:rPr>
        <w:br/>
        <w:t>├────────────────────────────────────────────────────────────────────────┤</w:t>
      </w:r>
      <w:r>
        <w:rPr>
          <w:rFonts w:ascii="Consolas" w:hAnsi="Consolas"/>
          <w:color w:val="0F172A"/>
          <w:sz w:val="17"/>
        </w:rPr>
        <w:br/>
        <w:t>│ 1. SNOWFLAKE:                                                          │</w:t>
      </w:r>
      <w:r>
        <w:rPr>
          <w:rFonts w:ascii="Consolas" w:hAnsi="Consolas"/>
          <w:color w:val="0F172A"/>
          <w:sz w:val="17"/>
        </w:rPr>
        <w:br/>
        <w:t>│    - Decoupled 3 Tiers: Storage (Micro-partitions) | Compute (Virtual  │</w:t>
      </w:r>
      <w:r>
        <w:rPr>
          <w:rFonts w:ascii="Consolas" w:hAnsi="Consolas"/>
          <w:color w:val="0F172A"/>
          <w:sz w:val="17"/>
        </w:rPr>
        <w:br/>
        <w:t>│      Warehouses) | Cloud Services (Metadata &amp; Optimizer).              │</w:t>
      </w:r>
      <w:r>
        <w:rPr>
          <w:rFonts w:ascii="Consolas" w:hAnsi="Consolas"/>
          <w:color w:val="0F172A"/>
          <w:sz w:val="17"/>
        </w:rPr>
        <w:br/>
      </w:r>
      <w:r>
        <w:rPr>
          <w:rFonts w:ascii="Consolas" w:hAnsi="Consolas"/>
          <w:color w:val="0F172A"/>
          <w:sz w:val="17"/>
        </w:rPr>
        <w:lastRenderedPageBreak/>
        <w:t>│    - Zero-Copy Cloning: Duplicates metadata pointers; 0 storage cost.  │</w:t>
      </w:r>
      <w:r>
        <w:rPr>
          <w:rFonts w:ascii="Consolas" w:hAnsi="Consolas"/>
          <w:color w:val="0F172A"/>
          <w:sz w:val="17"/>
        </w:rPr>
        <w:br/>
        <w:t>│    - Time Travel: Query historical state up to 90 days.                │</w:t>
      </w:r>
      <w:r>
        <w:rPr>
          <w:rFonts w:ascii="Consolas" w:hAnsi="Consolas"/>
          <w:color w:val="0F172A"/>
          <w:sz w:val="17"/>
        </w:rPr>
        <w:br/>
        <w:t>├────────────────────────────────────────────────────────────────────────┤</w:t>
      </w:r>
      <w:r>
        <w:rPr>
          <w:rFonts w:ascii="Consolas" w:hAnsi="Consolas"/>
          <w:color w:val="0F172A"/>
          <w:sz w:val="17"/>
        </w:rPr>
        <w:br/>
        <w:t>│ 2. APACHE AIRFLOW:                                                     │</w:t>
      </w:r>
      <w:r>
        <w:rPr>
          <w:rFonts w:ascii="Consolas" w:hAnsi="Consolas"/>
          <w:color w:val="0F172A"/>
          <w:sz w:val="17"/>
        </w:rPr>
        <w:br/>
        <w:t>│    - DAG: Directed Acyclic Graph (Python-authored workflow).           │</w:t>
      </w:r>
      <w:r>
        <w:rPr>
          <w:rFonts w:ascii="Consolas" w:hAnsi="Consolas"/>
          <w:color w:val="0F172A"/>
          <w:sz w:val="17"/>
        </w:rPr>
        <w:br/>
        <w:t>│    - Operators: PythonOperator, BashOperator, SQLExecuteQueryOperator. │</w:t>
      </w:r>
      <w:r>
        <w:rPr>
          <w:rFonts w:ascii="Consolas" w:hAnsi="Consolas"/>
          <w:color w:val="0F172A"/>
          <w:sz w:val="17"/>
        </w:rPr>
        <w:br/>
        <w:t>│    - Dependencies: task_a &gt;&gt; task_b.                                   │</w:t>
      </w:r>
      <w:r>
        <w:rPr>
          <w:rFonts w:ascii="Consolas" w:hAnsi="Consolas"/>
          <w:color w:val="0F172A"/>
          <w:sz w:val="17"/>
        </w:rPr>
        <w:br/>
        <w:t>│    - Always set catchup=False unless historical backfill is intended!  │</w:t>
      </w:r>
      <w:r>
        <w:rPr>
          <w:rFonts w:ascii="Consolas" w:hAnsi="Consolas"/>
          <w:color w:val="0F172A"/>
          <w:sz w:val="17"/>
        </w:rPr>
        <w:br/>
        <w:t>├────────────────────────────────────────────────────────────────────────┤</w:t>
      </w:r>
      <w:r>
        <w:rPr>
          <w:rFonts w:ascii="Consolas" w:hAnsi="Consolas"/>
          <w:color w:val="0F172A"/>
          <w:sz w:val="17"/>
        </w:rPr>
        <w:br/>
        <w:t>│ 3. DBT (DATA BUILD TOOL):                                              │</w:t>
      </w:r>
      <w:r>
        <w:rPr>
          <w:rFonts w:ascii="Consolas" w:hAnsi="Consolas"/>
          <w:color w:val="0F172A"/>
          <w:sz w:val="17"/>
        </w:rPr>
        <w:br/>
        <w:t>│    - In-warehouse SQL transformations (ELT).                           │</w:t>
      </w:r>
      <w:r>
        <w:rPr>
          <w:rFonts w:ascii="Consolas" w:hAnsi="Consolas"/>
          <w:color w:val="0F172A"/>
          <w:sz w:val="17"/>
        </w:rPr>
        <w:br/>
        <w:t>│    - {{ ref('model') }}: Automatic DAG lineage and environment routing.│</w:t>
      </w:r>
      <w:r>
        <w:rPr>
          <w:rFonts w:ascii="Consolas" w:hAnsi="Consolas"/>
          <w:color w:val="0F172A"/>
          <w:sz w:val="17"/>
        </w:rPr>
        <w:br/>
        <w:t>│    - Materializations: view, table, incremental, ephemeral.           │</w:t>
      </w:r>
      <w:r>
        <w:rPr>
          <w:rFonts w:ascii="Consolas" w:hAnsi="Consolas"/>
          <w:color w:val="0F172A"/>
          <w:sz w:val="17"/>
        </w:rPr>
        <w:br/>
        <w:t>│    - Testing: unique, not_null, accepted_values, relationships.        │</w:t>
      </w:r>
      <w:r>
        <w:rPr>
          <w:rFonts w:ascii="Consolas" w:hAnsi="Consolas"/>
          <w:color w:val="0F172A"/>
          <w:sz w:val="17"/>
        </w:rPr>
        <w:br/>
        <w:t>├────────────────────────────────────────────────────────────────────────┤</w:t>
      </w:r>
      <w:r>
        <w:rPr>
          <w:rFonts w:ascii="Consolas" w:hAnsi="Consolas"/>
          <w:color w:val="0F172A"/>
          <w:sz w:val="17"/>
        </w:rPr>
        <w:br/>
        <w:t>│ 4. MEDALLION ARCHITECTURE:                                             │</w:t>
      </w:r>
      <w:r>
        <w:rPr>
          <w:rFonts w:ascii="Consolas" w:hAnsi="Consolas"/>
          <w:color w:val="0F172A"/>
          <w:sz w:val="17"/>
        </w:rPr>
        <w:br/>
        <w:t>│    - Bronze (Raw)   : Append-only full historical fidelity.            │</w:t>
      </w:r>
      <w:r>
        <w:rPr>
          <w:rFonts w:ascii="Consolas" w:hAnsi="Consolas"/>
          <w:color w:val="0F172A"/>
          <w:sz w:val="17"/>
        </w:rPr>
        <w:br/>
        <w:t>│    - Silver (Clean) : Deduplicated, 3NF cleaned conformed tables.      │</w:t>
      </w:r>
      <w:r>
        <w:rPr>
          <w:rFonts w:ascii="Consolas" w:hAnsi="Consolas"/>
          <w:color w:val="0F172A"/>
          <w:sz w:val="17"/>
        </w:rPr>
        <w:br/>
        <w:t>│    - Gold (Marts)   : Star schema, business KPIs, reporting-ready.     │</w:t>
      </w:r>
      <w:r>
        <w:rPr>
          <w:rFonts w:ascii="Consolas" w:hAnsi="Consolas"/>
          <w:color w:val="0F172A"/>
          <w:sz w:val="17"/>
        </w:rPr>
        <w:br/>
        <w:t>└────────────────────────────────────────────────────────────────────────┘</w:t>
      </w:r>
    </w:p>
    <w:p w14:paraId="0BF98700" w14:textId="77777777" w:rsidR="00D7481C" w:rsidRDefault="00D7481C">
      <w:pPr>
        <w:pBdr>
          <w:bottom w:val="single" w:sz="6" w:space="1" w:color="CBD5E1"/>
        </w:pBdr>
        <w:spacing w:before="120" w:after="120"/>
      </w:pPr>
    </w:p>
    <w:p w14:paraId="7EBCB99A" w14:textId="77777777" w:rsidR="00D7481C" w:rsidRDefault="00000000">
      <w:pPr>
        <w:keepNext/>
        <w:spacing w:before="320" w:after="120"/>
      </w:pPr>
      <w:r>
        <w:rPr>
          <w:b/>
          <w:color w:val="0F2C59"/>
          <w:sz w:val="36"/>
        </w:rPr>
        <w:t>Part 8: 100-Mark Self-Assessment Examination</w:t>
      </w:r>
    </w:p>
    <w:p w14:paraId="29294866" w14:textId="77777777" w:rsidR="00D7481C" w:rsidRDefault="00000000">
      <w:pPr>
        <w:keepNext/>
        <w:spacing w:before="200"/>
      </w:pPr>
      <w:r>
        <w:rPr>
          <w:b/>
          <w:color w:val="1E40AF"/>
          <w:sz w:val="24"/>
        </w:rPr>
        <w:t>Section A: Conceptual Foundations (20 Marks — 4 marks each)</w:t>
      </w:r>
    </w:p>
    <w:p w14:paraId="2FCB49D9" w14:textId="77777777" w:rsidR="00D7481C" w:rsidRDefault="00000000">
      <w:pPr>
        <w:spacing w:before="20"/>
      </w:pPr>
      <w:r>
        <w:rPr>
          <w:b/>
        </w:rPr>
        <w:t>Q1:</w:t>
      </w:r>
      <w:r>
        <w:t xml:space="preserve"> In Snowflake's three-tier architecture, where are query compilation, metadata management, and transaction locks handled?</w:t>
      </w:r>
      <w:r>
        <w:br/>
      </w:r>
      <w:r>
        <w:br/>
        <w:t>(a) Database Storage Layer</w:t>
      </w:r>
      <w:r>
        <w:br/>
      </w:r>
      <w:r>
        <w:br/>
        <w:t>(b) Virtual Warehouse Compute Layer</w:t>
      </w:r>
      <w:r>
        <w:br/>
      </w:r>
      <w:r>
        <w:br/>
        <w:t>(c) Cloud Services Layer</w:t>
      </w:r>
      <w:r>
        <w:br/>
      </w:r>
      <w:r>
        <w:br/>
        <w:t>(d) Local SSD Cache</w:t>
      </w:r>
    </w:p>
    <w:p w14:paraId="24DCC6AD" w14:textId="77777777" w:rsidR="00D7481C" w:rsidRDefault="00000000">
      <w:pPr>
        <w:spacing w:before="20"/>
      </w:pPr>
      <w:r>
        <w:rPr>
          <w:b/>
        </w:rPr>
        <w:t>Q2:</w:t>
      </w:r>
      <w:r>
        <w:t xml:space="preserve"> What happens when an Airflow DAG contains a circular dependency (</w:t>
      </w:r>
      <w:r>
        <w:rPr>
          <w:rFonts w:ascii="Consolas" w:hAnsi="Consolas"/>
          <w:color w:val="BE185D"/>
          <w:sz w:val="19"/>
        </w:rPr>
        <w:t>task_1 &gt;&gt; task_2 &gt;&gt; task_1</w:t>
      </w:r>
      <w:r>
        <w:t>)?</w:t>
      </w:r>
      <w:r>
        <w:br/>
      </w:r>
      <w:r>
        <w:br/>
        <w:t>(a) Airflow executes the tasks in an infinite loop.</w:t>
      </w:r>
      <w:r>
        <w:br/>
      </w:r>
      <w:r>
        <w:br/>
        <w:t xml:space="preserve">(b) The Airflow scheduler detects a DAG cycle and raises an </w:t>
      </w:r>
      <w:r>
        <w:rPr>
          <w:rFonts w:ascii="Consolas" w:hAnsi="Consolas"/>
          <w:color w:val="BE185D"/>
          <w:sz w:val="19"/>
        </w:rPr>
        <w:t>AirflowDagCycleException</w:t>
      </w:r>
      <w:r>
        <w:t>.</w:t>
      </w:r>
      <w:r>
        <w:br/>
      </w:r>
      <w:r>
        <w:br/>
        <w:t>(c) The tasks are automatically executed in parallel.</w:t>
      </w:r>
      <w:r>
        <w:br/>
      </w:r>
      <w:r>
        <w:br/>
        <w:t>(d) Airflow converts the cycle into a linear queue.</w:t>
      </w:r>
    </w:p>
    <w:p w14:paraId="44BEA135" w14:textId="77777777" w:rsidR="00D7481C" w:rsidRDefault="00000000">
      <w:pPr>
        <w:spacing w:before="20"/>
      </w:pPr>
      <w:r>
        <w:rPr>
          <w:b/>
        </w:rPr>
        <w:t>Q3:</w:t>
      </w:r>
      <w:r>
        <w:t xml:space="preserve"> Which dbt materialization creates a temporary Common Table Expression (CTE) that is interpolated into downstream models rather than existing as a database object?</w:t>
      </w:r>
      <w:r>
        <w:br/>
      </w:r>
      <w:r>
        <w:br/>
        <w:t xml:space="preserve">(a) </w:t>
      </w:r>
      <w:r>
        <w:rPr>
          <w:rFonts w:ascii="Consolas" w:hAnsi="Consolas"/>
          <w:color w:val="BE185D"/>
          <w:sz w:val="19"/>
        </w:rPr>
        <w:t>view</w:t>
      </w:r>
      <w:r>
        <w:br/>
      </w:r>
      <w:r>
        <w:br/>
        <w:t xml:space="preserve">(b) </w:t>
      </w:r>
      <w:r>
        <w:rPr>
          <w:rFonts w:ascii="Consolas" w:hAnsi="Consolas"/>
          <w:color w:val="BE185D"/>
          <w:sz w:val="19"/>
        </w:rPr>
        <w:t>table</w:t>
      </w:r>
      <w:r>
        <w:br/>
      </w:r>
      <w:r>
        <w:lastRenderedPageBreak/>
        <w:br/>
        <w:t xml:space="preserve">(c) </w:t>
      </w:r>
      <w:r>
        <w:rPr>
          <w:rFonts w:ascii="Consolas" w:hAnsi="Consolas"/>
          <w:color w:val="BE185D"/>
          <w:sz w:val="19"/>
        </w:rPr>
        <w:t>incremental</w:t>
      </w:r>
      <w:r>
        <w:br/>
      </w:r>
      <w:r>
        <w:br/>
        <w:t xml:space="preserve">(d) </w:t>
      </w:r>
      <w:r>
        <w:rPr>
          <w:rFonts w:ascii="Consolas" w:hAnsi="Consolas"/>
          <w:color w:val="BE185D"/>
          <w:sz w:val="19"/>
        </w:rPr>
        <w:t>ephemeral</w:t>
      </w:r>
    </w:p>
    <w:p w14:paraId="603B373C" w14:textId="77777777" w:rsidR="00D7481C" w:rsidRDefault="00000000">
      <w:pPr>
        <w:spacing w:before="20"/>
      </w:pPr>
      <w:r>
        <w:rPr>
          <w:b/>
        </w:rPr>
        <w:t>Q4:</w:t>
      </w:r>
      <w:r>
        <w:t xml:space="preserve"> In Snowflake, what is the default maximum duration for Time Travel on an Enterprise Edition account?</w:t>
      </w:r>
      <w:r>
        <w:br/>
      </w:r>
      <w:r>
        <w:br/>
        <w:t>(a) 1 day</w:t>
      </w:r>
      <w:r>
        <w:br/>
      </w:r>
      <w:r>
        <w:br/>
        <w:t>(b) 7 days</w:t>
      </w:r>
      <w:r>
        <w:br/>
      </w:r>
      <w:r>
        <w:br/>
        <w:t>(c) 90 days</w:t>
      </w:r>
      <w:r>
        <w:br/>
      </w:r>
      <w:r>
        <w:br/>
        <w:t>(d) 365 days</w:t>
      </w:r>
    </w:p>
    <w:p w14:paraId="5AC2CF7D" w14:textId="77777777" w:rsidR="00D7481C" w:rsidRDefault="00000000">
      <w:pPr>
        <w:spacing w:before="20"/>
      </w:pPr>
      <w:r>
        <w:rPr>
          <w:b/>
        </w:rPr>
        <w:t>Q5:</w:t>
      </w:r>
      <w:r>
        <w:t xml:space="preserve"> In a Medallion Architecture, which layer is characterized by Star Schema dimensional models (Fact and Dimension tables) optimized for BI dashboards?</w:t>
      </w:r>
      <w:r>
        <w:br/>
      </w:r>
      <w:r>
        <w:br/>
        <w:t>(a) Bronze Layer</w:t>
      </w:r>
      <w:r>
        <w:br/>
      </w:r>
      <w:r>
        <w:br/>
        <w:t>(b) Silver Layer</w:t>
      </w:r>
      <w:r>
        <w:br/>
      </w:r>
      <w:r>
        <w:br/>
        <w:t>(c) Gold Layer</w:t>
      </w:r>
      <w:r>
        <w:br/>
      </w:r>
      <w:r>
        <w:br/>
        <w:t>(d) Landing Zone</w:t>
      </w:r>
    </w:p>
    <w:p w14:paraId="7E9ECE51" w14:textId="77777777" w:rsidR="00D7481C" w:rsidRDefault="00D7481C">
      <w:pPr>
        <w:pBdr>
          <w:bottom w:val="single" w:sz="6" w:space="1" w:color="CBD5E1"/>
        </w:pBdr>
        <w:spacing w:before="120" w:after="120"/>
      </w:pPr>
    </w:p>
    <w:p w14:paraId="2D5DE673" w14:textId="77777777" w:rsidR="00D7481C" w:rsidRDefault="00000000">
      <w:pPr>
        <w:keepNext/>
        <w:spacing w:before="200"/>
      </w:pPr>
      <w:r>
        <w:rPr>
          <w:b/>
          <w:color w:val="1E40AF"/>
          <w:sz w:val="24"/>
        </w:rPr>
        <w:t>Section B: Architecture &amp; Execution Tracing (25 Marks)</w:t>
      </w:r>
    </w:p>
    <w:p w14:paraId="065E8859" w14:textId="77777777" w:rsidR="00D7481C" w:rsidRDefault="00000000">
      <w:pPr>
        <w:spacing w:before="20"/>
      </w:pPr>
      <w:r>
        <w:rPr>
          <w:b/>
        </w:rPr>
        <w:t>Q6 (10 Marks):</w:t>
      </w:r>
      <w:r>
        <w:t xml:space="preserve"> Explain how Snowflake's micro-partition min/max metadata enables "Query Pruning". How does sorting/clustering data impact pruning efficiency?</w:t>
      </w:r>
    </w:p>
    <w:p w14:paraId="73A16524" w14:textId="77777777" w:rsidR="00D7481C" w:rsidRDefault="00000000">
      <w:pPr>
        <w:spacing w:before="20"/>
      </w:pPr>
      <w:r>
        <w:rPr>
          <w:b/>
        </w:rPr>
        <w:t>Q7 (15 Marks):</w:t>
      </w:r>
      <w:r>
        <w:t xml:space="preserve"> Consider the Airflow DAG schedule: </w:t>
      </w:r>
      <w:r>
        <w:rPr>
          <w:rFonts w:ascii="Consolas" w:hAnsi="Consolas"/>
          <w:color w:val="BE185D"/>
          <w:sz w:val="19"/>
        </w:rPr>
        <w:t>schedule="0 0 * * *"</w:t>
      </w:r>
      <w:r>
        <w:t xml:space="preserve"> with </w:t>
      </w:r>
      <w:r>
        <w:rPr>
          <w:rFonts w:ascii="Consolas" w:hAnsi="Consolas"/>
          <w:color w:val="BE185D"/>
          <w:sz w:val="19"/>
        </w:rPr>
        <w:t>start_date=2024-01-01</w:t>
      </w:r>
      <w:r>
        <w:t xml:space="preserve">. When does the DAG run for execution date </w:t>
      </w:r>
      <w:r>
        <w:rPr>
          <w:rFonts w:ascii="Consolas" w:hAnsi="Consolas"/>
          <w:color w:val="BE185D"/>
          <w:sz w:val="19"/>
        </w:rPr>
        <w:t>2024-01-01</w:t>
      </w:r>
      <w:r>
        <w:t xml:space="preserve"> actually trigger, and why does Airflow use this scheduling paradigm?</w:t>
      </w:r>
    </w:p>
    <w:p w14:paraId="11B219BB" w14:textId="77777777" w:rsidR="00D7481C" w:rsidRDefault="00D7481C">
      <w:pPr>
        <w:pBdr>
          <w:bottom w:val="single" w:sz="6" w:space="1" w:color="CBD5E1"/>
        </w:pBdr>
        <w:spacing w:before="120" w:after="120"/>
      </w:pPr>
    </w:p>
    <w:p w14:paraId="7891D3F3" w14:textId="77777777" w:rsidR="00D7481C" w:rsidRDefault="00000000">
      <w:pPr>
        <w:keepNext/>
        <w:spacing w:before="200"/>
      </w:pPr>
      <w:r>
        <w:rPr>
          <w:b/>
          <w:color w:val="1E40AF"/>
          <w:sz w:val="24"/>
        </w:rPr>
        <w:t>Section C: Implementation Challenges (35 Marks)</w:t>
      </w:r>
    </w:p>
    <w:p w14:paraId="0D7D1A40" w14:textId="77777777" w:rsidR="00D7481C" w:rsidRDefault="00000000">
      <w:pPr>
        <w:spacing w:before="20"/>
      </w:pPr>
      <w:r>
        <w:rPr>
          <w:b/>
        </w:rPr>
        <w:t>Q8 (20 Marks):</w:t>
      </w:r>
      <w:r>
        <w:t xml:space="preserve"> Write a production dbt model </w:t>
      </w:r>
      <w:r>
        <w:rPr>
          <w:rFonts w:ascii="Consolas" w:hAnsi="Consolas"/>
          <w:color w:val="BE185D"/>
          <w:sz w:val="19"/>
        </w:rPr>
        <w:t>fct_orders.sql</w:t>
      </w:r>
      <w:r>
        <w:t xml:space="preserve"> configured as an </w:t>
      </w:r>
      <w:r>
        <w:rPr>
          <w:b/>
        </w:rPr>
        <w:t>incremental</w:t>
      </w:r>
      <w:r>
        <w:t xml:space="preserve"> table using </w:t>
      </w:r>
      <w:r>
        <w:rPr>
          <w:rFonts w:ascii="Consolas" w:hAnsi="Consolas"/>
          <w:color w:val="BE185D"/>
          <w:sz w:val="19"/>
        </w:rPr>
        <w:t>order_id</w:t>
      </w:r>
      <w:r>
        <w:t xml:space="preserve"> as the unique key. Ensure it references the upstream model </w:t>
      </w:r>
      <w:r>
        <w:rPr>
          <w:rFonts w:ascii="Consolas" w:hAnsi="Consolas"/>
          <w:color w:val="BE185D"/>
          <w:sz w:val="19"/>
        </w:rPr>
        <w:t>stg_orders</w:t>
      </w:r>
      <w:r>
        <w:t xml:space="preserve"> using the </w:t>
      </w:r>
      <w:r>
        <w:rPr>
          <w:rFonts w:ascii="Consolas" w:hAnsi="Consolas"/>
          <w:color w:val="BE185D"/>
          <w:sz w:val="19"/>
        </w:rPr>
        <w:t>ref</w:t>
      </w:r>
      <w:r>
        <w:t xml:space="preserve"> macro, and only queries rows where </w:t>
      </w:r>
      <w:r>
        <w:rPr>
          <w:rFonts w:ascii="Consolas" w:hAnsi="Consolas"/>
          <w:color w:val="BE185D"/>
          <w:sz w:val="19"/>
        </w:rPr>
        <w:t>updated_at</w:t>
      </w:r>
      <w:r>
        <w:t xml:space="preserve"> is greater than the maximum </w:t>
      </w:r>
      <w:r>
        <w:rPr>
          <w:rFonts w:ascii="Consolas" w:hAnsi="Consolas"/>
          <w:color w:val="BE185D"/>
          <w:sz w:val="19"/>
        </w:rPr>
        <w:t>updated_at</w:t>
      </w:r>
      <w:r>
        <w:t xml:space="preserve"> currently in the target table.</w:t>
      </w:r>
    </w:p>
    <w:p w14:paraId="1364BE3A" w14:textId="77777777" w:rsidR="00D7481C" w:rsidRDefault="00000000">
      <w:pPr>
        <w:spacing w:before="20"/>
      </w:pPr>
      <w:r>
        <w:rPr>
          <w:b/>
        </w:rPr>
        <w:t>Q9 (15 Marks):</w:t>
      </w:r>
      <w:r>
        <w:t xml:space="preserve"> Write an Airflow Python DAG snippet defining three tasks: </w:t>
      </w:r>
      <w:r>
        <w:rPr>
          <w:rFonts w:ascii="Consolas" w:hAnsi="Consolas"/>
          <w:color w:val="BE185D"/>
          <w:sz w:val="19"/>
        </w:rPr>
        <w:t>extract_task</w:t>
      </w:r>
      <w:r>
        <w:t xml:space="preserve">, </w:t>
      </w:r>
      <w:r>
        <w:rPr>
          <w:rFonts w:ascii="Consolas" w:hAnsi="Consolas"/>
          <w:color w:val="BE185D"/>
          <w:sz w:val="19"/>
        </w:rPr>
        <w:t>transform_task</w:t>
      </w:r>
      <w:r>
        <w:t xml:space="preserve">, and </w:t>
      </w:r>
      <w:r>
        <w:rPr>
          <w:rFonts w:ascii="Consolas" w:hAnsi="Consolas"/>
          <w:color w:val="BE185D"/>
          <w:sz w:val="19"/>
        </w:rPr>
        <w:t>load_task</w:t>
      </w:r>
      <w:r>
        <w:t xml:space="preserve">. Configure the DAG so that </w:t>
      </w:r>
      <w:r>
        <w:rPr>
          <w:rFonts w:ascii="Consolas" w:hAnsi="Consolas"/>
          <w:color w:val="BE185D"/>
          <w:sz w:val="19"/>
        </w:rPr>
        <w:t>transform_task</w:t>
      </w:r>
      <w:r>
        <w:t xml:space="preserve"> runs only if </w:t>
      </w:r>
      <w:r>
        <w:rPr>
          <w:rFonts w:ascii="Consolas" w:hAnsi="Consolas"/>
          <w:color w:val="BE185D"/>
          <w:sz w:val="19"/>
        </w:rPr>
        <w:t>extract_task</w:t>
      </w:r>
      <w:r>
        <w:t xml:space="preserve"> succeeds, and </w:t>
      </w:r>
      <w:r>
        <w:rPr>
          <w:rFonts w:ascii="Consolas" w:hAnsi="Consolas"/>
          <w:color w:val="BE185D"/>
          <w:sz w:val="19"/>
        </w:rPr>
        <w:t>load_task</w:t>
      </w:r>
      <w:r>
        <w:t xml:space="preserve"> runs only if </w:t>
      </w:r>
      <w:r>
        <w:rPr>
          <w:rFonts w:ascii="Consolas" w:hAnsi="Consolas"/>
          <w:color w:val="BE185D"/>
          <w:sz w:val="19"/>
        </w:rPr>
        <w:t>transform_task</w:t>
      </w:r>
      <w:r>
        <w:t xml:space="preserve"> succeeds, with an automated 2-retry policy.</w:t>
      </w:r>
    </w:p>
    <w:p w14:paraId="1AE27AA9" w14:textId="77777777" w:rsidR="00D7481C" w:rsidRDefault="00D7481C">
      <w:pPr>
        <w:pBdr>
          <w:bottom w:val="single" w:sz="6" w:space="1" w:color="CBD5E1"/>
        </w:pBdr>
        <w:spacing w:before="120" w:after="120"/>
      </w:pPr>
    </w:p>
    <w:p w14:paraId="7D8852B9" w14:textId="77777777" w:rsidR="00D7481C" w:rsidRDefault="00000000">
      <w:pPr>
        <w:keepNext/>
        <w:spacing w:before="200"/>
      </w:pPr>
      <w:r>
        <w:rPr>
          <w:b/>
          <w:color w:val="1E40AF"/>
          <w:sz w:val="24"/>
        </w:rPr>
        <w:lastRenderedPageBreak/>
        <w:t>Section D: Enterprise Failure Scenario (20 Marks)</w:t>
      </w:r>
    </w:p>
    <w:p w14:paraId="71DA7F49" w14:textId="77777777" w:rsidR="00D7481C" w:rsidRDefault="00000000">
      <w:pPr>
        <w:spacing w:before="20"/>
      </w:pPr>
      <w:r>
        <w:rPr>
          <w:b/>
        </w:rPr>
        <w:t>Q10 (20 Marks):</w:t>
      </w:r>
      <w:r>
        <w:t xml:space="preserve"> A daily incremental dbt model fails with an error:</w:t>
      </w:r>
      <w:r>
        <w:br/>
      </w:r>
      <w:r>
        <w:rPr>
          <w:rFonts w:ascii="Consolas" w:hAnsi="Consolas"/>
          <w:color w:val="BE185D"/>
          <w:sz w:val="19"/>
        </w:rPr>
        <w:t>Duplicate key violation: duplicate key value found in column 'order_id'</w:t>
      </w:r>
      <w:r>
        <w:t>.</w:t>
      </w:r>
    </w:p>
    <w:p w14:paraId="66520BED" w14:textId="77777777" w:rsidR="00D7481C" w:rsidRDefault="00000000">
      <w:pPr>
        <w:spacing w:before="20" w:after="40"/>
        <w:ind w:left="360"/>
      </w:pPr>
      <w:r>
        <w:rPr>
          <w:b/>
          <w:color w:val="3B82F6"/>
        </w:rPr>
        <w:t xml:space="preserve">• </w:t>
      </w:r>
      <w:r>
        <w:t>Explain how upstream late-arriving updates or duplicated raw records caused this failure. (10 marks)</w:t>
      </w:r>
    </w:p>
    <w:p w14:paraId="74A07F67" w14:textId="77777777" w:rsidR="00D7481C" w:rsidRDefault="00000000">
      <w:pPr>
        <w:spacing w:before="20" w:after="40"/>
        <w:ind w:left="360"/>
      </w:pPr>
      <w:r>
        <w:rPr>
          <w:b/>
          <w:color w:val="3B82F6"/>
        </w:rPr>
        <w:t xml:space="preserve">• </w:t>
      </w:r>
      <w:r>
        <w:t xml:space="preserve">Provide the SQL deduplication pattern using </w:t>
      </w:r>
      <w:r>
        <w:rPr>
          <w:rFonts w:ascii="Consolas" w:hAnsi="Consolas"/>
          <w:color w:val="BE185D"/>
          <w:sz w:val="19"/>
        </w:rPr>
        <w:t>ROW_NUMBER()</w:t>
      </w:r>
      <w:r>
        <w:t xml:space="preserve"> in the staging layer to permanently eliminate this vulnerability. (10 marks)</w:t>
      </w:r>
    </w:p>
    <w:p w14:paraId="4C44795E" w14:textId="77777777" w:rsidR="00D7481C" w:rsidRDefault="00D7481C">
      <w:pPr>
        <w:pBdr>
          <w:bottom w:val="single" w:sz="6" w:space="1" w:color="CBD5E1"/>
        </w:pBdr>
        <w:spacing w:before="120" w:after="120"/>
      </w:pPr>
    </w:p>
    <w:p w14:paraId="79F0FB2A" w14:textId="77777777" w:rsidR="00D7481C" w:rsidRDefault="00000000">
      <w:pPr>
        <w:keepNext/>
        <w:spacing w:before="320" w:after="120"/>
      </w:pPr>
      <w:r>
        <w:rPr>
          <w:b/>
          <w:color w:val="0F2C59"/>
          <w:sz w:val="36"/>
        </w:rPr>
        <w:t>Assessment Solutions &amp; Scoring Guide</w:t>
      </w:r>
    </w:p>
    <w:p w14:paraId="2CE0694E" w14:textId="77777777" w:rsidR="00D7481C" w:rsidRDefault="00000000">
      <w:pPr>
        <w:keepNext/>
        <w:spacing w:before="200"/>
      </w:pPr>
      <w:r>
        <w:rPr>
          <w:b/>
          <w:color w:val="1E40AF"/>
          <w:sz w:val="24"/>
        </w:rPr>
        <w:t>Section A Solutions</w:t>
      </w:r>
    </w:p>
    <w:p w14:paraId="3834904E" w14:textId="77777777" w:rsidR="00D7481C" w:rsidRDefault="00000000">
      <w:pPr>
        <w:spacing w:before="20" w:after="40"/>
        <w:ind w:left="360"/>
      </w:pPr>
      <w:r>
        <w:rPr>
          <w:b/>
          <w:color w:val="3B82F6"/>
        </w:rPr>
        <w:t xml:space="preserve">• </w:t>
      </w:r>
      <w:r>
        <w:rPr>
          <w:b/>
        </w:rPr>
        <w:t>Q1:</w:t>
      </w:r>
      <w:r>
        <w:t xml:space="preserve"> </w:t>
      </w:r>
      <w:r>
        <w:rPr>
          <w:b/>
        </w:rPr>
        <w:t>(c)</w:t>
      </w:r>
      <w:r>
        <w:t xml:space="preserve"> Cloud Services Layer.</w:t>
      </w:r>
    </w:p>
    <w:p w14:paraId="5390D84D" w14:textId="77777777" w:rsidR="00D7481C" w:rsidRDefault="00000000">
      <w:pPr>
        <w:spacing w:before="20" w:after="40"/>
        <w:ind w:left="360"/>
      </w:pPr>
      <w:r>
        <w:rPr>
          <w:b/>
          <w:color w:val="3B82F6"/>
        </w:rPr>
        <w:t xml:space="preserve">• </w:t>
      </w:r>
      <w:r>
        <w:rPr>
          <w:b/>
        </w:rPr>
        <w:t>Q2:</w:t>
      </w:r>
      <w:r>
        <w:t xml:space="preserve"> </w:t>
      </w:r>
      <w:r>
        <w:rPr>
          <w:b/>
        </w:rPr>
        <w:t>(b)</w:t>
      </w:r>
      <w:r>
        <w:t xml:space="preserve"> Airflow detects the cycle and refuses to parse the DAG (</w:t>
      </w:r>
      <w:r>
        <w:rPr>
          <w:rFonts w:ascii="Consolas" w:hAnsi="Consolas"/>
          <w:color w:val="BE185D"/>
          <w:sz w:val="19"/>
        </w:rPr>
        <w:t>AirflowDagCycleException</w:t>
      </w:r>
      <w:r>
        <w:t>).</w:t>
      </w:r>
    </w:p>
    <w:p w14:paraId="76C6E540" w14:textId="77777777" w:rsidR="00D7481C" w:rsidRDefault="00000000">
      <w:pPr>
        <w:spacing w:before="20" w:after="40"/>
        <w:ind w:left="360"/>
      </w:pPr>
      <w:r>
        <w:rPr>
          <w:b/>
          <w:color w:val="3B82F6"/>
        </w:rPr>
        <w:t xml:space="preserve">• </w:t>
      </w:r>
      <w:r>
        <w:rPr>
          <w:b/>
        </w:rPr>
        <w:t>Q3:</w:t>
      </w:r>
      <w:r>
        <w:t xml:space="preserve"> </w:t>
      </w:r>
      <w:r>
        <w:rPr>
          <w:b/>
        </w:rPr>
        <w:t>(d)</w:t>
      </w:r>
      <w:r>
        <w:t xml:space="preserve"> </w:t>
      </w:r>
      <w:r>
        <w:rPr>
          <w:rFonts w:ascii="Consolas" w:hAnsi="Consolas"/>
          <w:color w:val="BE185D"/>
          <w:sz w:val="19"/>
        </w:rPr>
        <w:t>ephemeral</w:t>
      </w:r>
      <w:r>
        <w:t>.</w:t>
      </w:r>
    </w:p>
    <w:p w14:paraId="4755BBF0" w14:textId="77777777" w:rsidR="00D7481C" w:rsidRDefault="00000000">
      <w:pPr>
        <w:spacing w:before="20" w:after="40"/>
        <w:ind w:left="360"/>
      </w:pPr>
      <w:r>
        <w:rPr>
          <w:b/>
          <w:color w:val="3B82F6"/>
        </w:rPr>
        <w:t xml:space="preserve">• </w:t>
      </w:r>
      <w:r>
        <w:rPr>
          <w:b/>
        </w:rPr>
        <w:t>Q4:</w:t>
      </w:r>
      <w:r>
        <w:t xml:space="preserve"> </w:t>
      </w:r>
      <w:r>
        <w:rPr>
          <w:b/>
        </w:rPr>
        <w:t>(c)</w:t>
      </w:r>
      <w:r>
        <w:t xml:space="preserve"> 90 days.</w:t>
      </w:r>
    </w:p>
    <w:p w14:paraId="3F17D169" w14:textId="77777777" w:rsidR="00D7481C" w:rsidRDefault="00000000">
      <w:pPr>
        <w:spacing w:before="20" w:after="40"/>
        <w:ind w:left="360"/>
      </w:pPr>
      <w:r>
        <w:rPr>
          <w:b/>
          <w:color w:val="3B82F6"/>
        </w:rPr>
        <w:t xml:space="preserve">• </w:t>
      </w:r>
      <w:r>
        <w:rPr>
          <w:b/>
        </w:rPr>
        <w:t>Q5:</w:t>
      </w:r>
      <w:r>
        <w:t xml:space="preserve"> </w:t>
      </w:r>
      <w:r>
        <w:rPr>
          <w:b/>
        </w:rPr>
        <w:t>(c)</w:t>
      </w:r>
      <w:r>
        <w:t xml:space="preserve"> Gold Layer.</w:t>
      </w:r>
    </w:p>
    <w:p w14:paraId="0FC98037" w14:textId="77777777" w:rsidR="00D7481C" w:rsidRDefault="00000000">
      <w:pPr>
        <w:keepNext/>
        <w:spacing w:before="200"/>
      </w:pPr>
      <w:r>
        <w:rPr>
          <w:b/>
          <w:color w:val="1E40AF"/>
          <w:sz w:val="24"/>
        </w:rPr>
        <w:t>Section B Solutions</w:t>
      </w:r>
    </w:p>
    <w:p w14:paraId="40487401" w14:textId="77777777" w:rsidR="00D7481C" w:rsidRDefault="00000000">
      <w:pPr>
        <w:spacing w:before="20"/>
      </w:pPr>
      <w:r>
        <w:rPr>
          <w:b/>
        </w:rPr>
        <w:t>Q6 Solution:</w:t>
      </w:r>
    </w:p>
    <w:p w14:paraId="369722C8" w14:textId="77777777" w:rsidR="00D7481C" w:rsidRDefault="00000000">
      <w:pPr>
        <w:spacing w:before="20" w:after="40"/>
        <w:ind w:left="360"/>
      </w:pPr>
      <w:r>
        <w:rPr>
          <w:b/>
          <w:color w:val="3B82F6"/>
        </w:rPr>
        <w:t xml:space="preserve">• </w:t>
      </w:r>
      <w:r>
        <w:t>Every micro-partition automatically records the minimum and maximum values of every column in the Cloud Services metadata catalog.</w:t>
      </w:r>
    </w:p>
    <w:p w14:paraId="5F1E1305" w14:textId="77777777" w:rsidR="00D7481C" w:rsidRDefault="00000000">
      <w:pPr>
        <w:spacing w:before="20" w:after="40"/>
        <w:ind w:left="360"/>
      </w:pPr>
      <w:r>
        <w:rPr>
          <w:b/>
          <w:color w:val="3B82F6"/>
        </w:rPr>
        <w:t xml:space="preserve">• </w:t>
      </w:r>
      <w:r>
        <w:t xml:space="preserve">When a query executes with </w:t>
      </w:r>
      <w:r>
        <w:rPr>
          <w:rFonts w:ascii="Consolas" w:hAnsi="Consolas"/>
          <w:color w:val="BE185D"/>
          <w:sz w:val="19"/>
        </w:rPr>
        <w:t>WHERE order_date BETWEEN '2024-01-01' AND '2024-01-05'</w:t>
      </w:r>
      <w:r>
        <w:t xml:space="preserve">, the optimizer checks the min/max values of all micro-partitions. Partitions where </w:t>
      </w:r>
      <w:r>
        <w:rPr>
          <w:rFonts w:ascii="Consolas" w:hAnsi="Consolas"/>
          <w:color w:val="BE185D"/>
          <w:sz w:val="19"/>
        </w:rPr>
        <w:t>min &gt; '2024-01-05'</w:t>
      </w:r>
      <w:r>
        <w:t xml:space="preserve"> or </w:t>
      </w:r>
      <w:r>
        <w:rPr>
          <w:rFonts w:ascii="Consolas" w:hAnsi="Consolas"/>
          <w:color w:val="BE185D"/>
          <w:sz w:val="19"/>
        </w:rPr>
        <w:t>max &lt; '2024-01-01'</w:t>
      </w:r>
      <w:r>
        <w:t xml:space="preserve"> are pruned entirely without reading any data from storage.</w:t>
      </w:r>
    </w:p>
    <w:p w14:paraId="1FCC81C8" w14:textId="77777777" w:rsidR="00D7481C" w:rsidRDefault="00000000">
      <w:pPr>
        <w:spacing w:before="20" w:after="40"/>
        <w:ind w:left="360"/>
      </w:pPr>
      <w:r>
        <w:rPr>
          <w:b/>
          <w:color w:val="3B82F6"/>
        </w:rPr>
        <w:t xml:space="preserve">• </w:t>
      </w:r>
      <w:r>
        <w:t>Clustering keys ensure that rows with correlated values are physically packed into the same micro-partitions, minimizing the min/max range overlaps and maximizing the number of skipped partitions.</w:t>
      </w:r>
    </w:p>
    <w:p w14:paraId="039B9CC4" w14:textId="77777777" w:rsidR="00D7481C" w:rsidRDefault="00000000">
      <w:pPr>
        <w:spacing w:before="20"/>
      </w:pPr>
      <w:r>
        <w:rPr>
          <w:b/>
        </w:rPr>
        <w:t>Q7 Solution:</w:t>
      </w:r>
    </w:p>
    <w:p w14:paraId="03D9CD25" w14:textId="77777777" w:rsidR="00D7481C" w:rsidRDefault="00000000">
      <w:pPr>
        <w:spacing w:before="20" w:after="40"/>
        <w:ind w:left="360"/>
      </w:pPr>
      <w:r>
        <w:rPr>
          <w:b/>
          <w:color w:val="3B82F6"/>
        </w:rPr>
        <w:t xml:space="preserve">• </w:t>
      </w:r>
      <w:r>
        <w:t xml:space="preserve">In Airflow, a data interval run for date $D$ executes </w:t>
      </w:r>
      <w:r>
        <w:rPr>
          <w:b/>
        </w:rPr>
        <w:t>at the end of the interval</w:t>
      </w:r>
      <w:r>
        <w:t xml:space="preserve"> ($D + \text{duration}$). Therefore, the run for </w:t>
      </w:r>
      <w:r>
        <w:rPr>
          <w:rFonts w:ascii="Consolas" w:hAnsi="Consolas"/>
          <w:color w:val="BE185D"/>
          <w:sz w:val="19"/>
        </w:rPr>
        <w:t>2024-01-01</w:t>
      </w:r>
      <w:r>
        <w:t xml:space="preserve"> triggers on </w:t>
      </w:r>
      <w:r>
        <w:rPr>
          <w:b/>
        </w:rPr>
        <w:t>2024-01-02 at 00:00:00 UTC</w:t>
      </w:r>
      <w:r>
        <w:t>.</w:t>
      </w:r>
    </w:p>
    <w:p w14:paraId="559FB1EC" w14:textId="77777777" w:rsidR="00D7481C" w:rsidRDefault="00000000">
      <w:pPr>
        <w:spacing w:before="20" w:after="40"/>
        <w:ind w:left="360"/>
      </w:pPr>
      <w:r>
        <w:rPr>
          <w:b/>
          <w:color w:val="3B82F6"/>
        </w:rPr>
        <w:t xml:space="preserve">• </w:t>
      </w:r>
      <w:r>
        <w:rPr>
          <w:b/>
        </w:rPr>
        <w:t>Reasoning:</w:t>
      </w:r>
      <w:r>
        <w:t xml:space="preserve"> A daily data pipeline cannot process all records belonging to January 1st until January 1st has fully completed!</w:t>
      </w:r>
    </w:p>
    <w:p w14:paraId="6A798E63" w14:textId="77777777" w:rsidR="00D7481C" w:rsidRDefault="00000000">
      <w:pPr>
        <w:keepNext/>
        <w:spacing w:before="200"/>
      </w:pPr>
      <w:r>
        <w:rPr>
          <w:b/>
          <w:color w:val="1E40AF"/>
          <w:sz w:val="24"/>
        </w:rPr>
        <w:t>Section C Solutions</w:t>
      </w:r>
    </w:p>
    <w:p w14:paraId="54585C22" w14:textId="77777777" w:rsidR="00D7481C" w:rsidRDefault="00000000">
      <w:pPr>
        <w:spacing w:before="20"/>
      </w:pPr>
      <w:r>
        <w:rPr>
          <w:b/>
        </w:rPr>
        <w:t>Q8 Solution:</w:t>
      </w:r>
    </w:p>
    <w:p w14:paraId="5CD35AF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config(</w:t>
      </w:r>
      <w:r>
        <w:rPr>
          <w:rFonts w:ascii="Consolas" w:hAnsi="Consolas"/>
          <w:color w:val="0F172A"/>
          <w:sz w:val="17"/>
        </w:rPr>
        <w:br/>
        <w:t xml:space="preserve">    materialized='incremental',</w:t>
      </w:r>
      <w:r>
        <w:rPr>
          <w:rFonts w:ascii="Consolas" w:hAnsi="Consolas"/>
          <w:color w:val="0F172A"/>
          <w:sz w:val="17"/>
        </w:rPr>
        <w:br/>
        <w:t xml:space="preserve">    unique_key='order_id',</w:t>
      </w:r>
      <w:r>
        <w:rPr>
          <w:rFonts w:ascii="Consolas" w:hAnsi="Consolas"/>
          <w:color w:val="0F172A"/>
          <w:sz w:val="17"/>
        </w:rPr>
        <w:br/>
        <w:t xml:space="preserve">    incremental_strategy='merge'</w:t>
      </w:r>
      <w:r>
        <w:rPr>
          <w:rFonts w:ascii="Consolas" w:hAnsi="Consolas"/>
          <w:color w:val="0F172A"/>
          <w:sz w:val="17"/>
        </w:rPr>
        <w:br/>
        <w:t>) }}</w:t>
      </w:r>
      <w:r>
        <w:rPr>
          <w:rFonts w:ascii="Consolas" w:hAnsi="Consolas"/>
          <w:color w:val="0F172A"/>
          <w:sz w:val="17"/>
        </w:rPr>
        <w:br/>
      </w:r>
      <w:r>
        <w:rPr>
          <w:rFonts w:ascii="Consolas" w:hAnsi="Consolas"/>
          <w:color w:val="0F172A"/>
          <w:sz w:val="17"/>
        </w:rPr>
        <w:br/>
        <w:t>WITH source_data AS (</w:t>
      </w:r>
      <w:r>
        <w:rPr>
          <w:rFonts w:ascii="Consolas" w:hAnsi="Consolas"/>
          <w:color w:val="0F172A"/>
          <w:sz w:val="17"/>
        </w:rPr>
        <w:br/>
        <w:t xml:space="preserve">    SELECT * FROM {{ ref('stg_orders') }}</w:t>
      </w:r>
      <w:r>
        <w:rPr>
          <w:rFonts w:ascii="Consolas" w:hAnsi="Consolas"/>
          <w:color w:val="0F172A"/>
          <w:sz w:val="17"/>
        </w:rPr>
        <w:br/>
        <w:t xml:space="preserve">    {% if is_incremental() %}</w:t>
      </w:r>
      <w:r>
        <w:rPr>
          <w:rFonts w:ascii="Consolas" w:hAnsi="Consolas"/>
          <w:color w:val="0F172A"/>
          <w:sz w:val="17"/>
        </w:rPr>
        <w:br/>
        <w:t xml:space="preserve">        WHERE updated_at &gt; (SELECT COALESCE(MAX(updated_at), '1970-01-01') FROM {{ this }})</w:t>
      </w:r>
      <w:r>
        <w:rPr>
          <w:rFonts w:ascii="Consolas" w:hAnsi="Consolas"/>
          <w:color w:val="0F172A"/>
          <w:sz w:val="17"/>
        </w:rPr>
        <w:br/>
        <w:t xml:space="preserve">    {% endif %}</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t xml:space="preserve">SELECT </w:t>
      </w:r>
      <w:r>
        <w:rPr>
          <w:rFonts w:ascii="Consolas" w:hAnsi="Consolas"/>
          <w:color w:val="0F172A"/>
          <w:sz w:val="17"/>
        </w:rPr>
        <w:br/>
        <w:t xml:space="preserve">    order_id,</w:t>
      </w:r>
      <w:r>
        <w:rPr>
          <w:rFonts w:ascii="Consolas" w:hAnsi="Consolas"/>
          <w:color w:val="0F172A"/>
          <w:sz w:val="17"/>
        </w:rPr>
        <w:br/>
        <w:t xml:space="preserve">    customer_id,</w:t>
      </w:r>
      <w:r>
        <w:rPr>
          <w:rFonts w:ascii="Consolas" w:hAnsi="Consolas"/>
          <w:color w:val="0F172A"/>
          <w:sz w:val="17"/>
        </w:rPr>
        <w:br/>
        <w:t xml:space="preserve">    order_status,</w:t>
      </w:r>
      <w:r>
        <w:rPr>
          <w:rFonts w:ascii="Consolas" w:hAnsi="Consolas"/>
          <w:color w:val="0F172A"/>
          <w:sz w:val="17"/>
        </w:rPr>
        <w:br/>
        <w:t xml:space="preserve">    total_amount,</w:t>
      </w:r>
      <w:r>
        <w:rPr>
          <w:rFonts w:ascii="Consolas" w:hAnsi="Consolas"/>
          <w:color w:val="0F172A"/>
          <w:sz w:val="17"/>
        </w:rPr>
        <w:br/>
        <w:t xml:space="preserve">    updated_at</w:t>
      </w:r>
      <w:r>
        <w:rPr>
          <w:rFonts w:ascii="Consolas" w:hAnsi="Consolas"/>
          <w:color w:val="0F172A"/>
          <w:sz w:val="17"/>
        </w:rPr>
        <w:br/>
        <w:t>FROM source_data;</w:t>
      </w:r>
    </w:p>
    <w:p w14:paraId="3355B509" w14:textId="77777777" w:rsidR="00D7481C" w:rsidRDefault="00000000">
      <w:pPr>
        <w:spacing w:before="20"/>
      </w:pPr>
      <w:r>
        <w:rPr>
          <w:b/>
        </w:rPr>
        <w:t>Q9 Solution:</w:t>
      </w:r>
    </w:p>
    <w:p w14:paraId="7A0EE50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datetime import datetime, timedelta</w:t>
      </w:r>
      <w:r>
        <w:rPr>
          <w:rFonts w:ascii="Consolas" w:hAnsi="Consolas"/>
          <w:color w:val="0F172A"/>
          <w:sz w:val="17"/>
        </w:rPr>
        <w:br/>
        <w:t>from airflow import DAG</w:t>
      </w:r>
      <w:r>
        <w:rPr>
          <w:rFonts w:ascii="Consolas" w:hAnsi="Consolas"/>
          <w:color w:val="0F172A"/>
          <w:sz w:val="17"/>
        </w:rPr>
        <w:br/>
        <w:t>from airflow.operators.empty import EmptyOperator</w:t>
      </w:r>
      <w:r>
        <w:rPr>
          <w:rFonts w:ascii="Consolas" w:hAnsi="Consolas"/>
          <w:color w:val="0F172A"/>
          <w:sz w:val="17"/>
        </w:rPr>
        <w:br/>
      </w:r>
      <w:r>
        <w:rPr>
          <w:rFonts w:ascii="Consolas" w:hAnsi="Consolas"/>
          <w:color w:val="0F172A"/>
          <w:sz w:val="17"/>
        </w:rPr>
        <w:br/>
        <w:t>default_args = {</w:t>
      </w:r>
      <w:r>
        <w:rPr>
          <w:rFonts w:ascii="Consolas" w:hAnsi="Consolas"/>
          <w:color w:val="0F172A"/>
          <w:sz w:val="17"/>
        </w:rPr>
        <w:br/>
        <w:t xml:space="preserve">    "retries": 2,</w:t>
      </w:r>
      <w:r>
        <w:rPr>
          <w:rFonts w:ascii="Consolas" w:hAnsi="Consolas"/>
          <w:color w:val="0F172A"/>
          <w:sz w:val="17"/>
        </w:rPr>
        <w:br/>
        <w:t xml:space="preserve">    "retry_delay": timedelta(minutes=3),</w:t>
      </w:r>
      <w:r>
        <w:rPr>
          <w:rFonts w:ascii="Consolas" w:hAnsi="Consolas"/>
          <w:color w:val="0F172A"/>
          <w:sz w:val="17"/>
        </w:rPr>
        <w:br/>
        <w:t>}</w:t>
      </w:r>
      <w:r>
        <w:rPr>
          <w:rFonts w:ascii="Consolas" w:hAnsi="Consolas"/>
          <w:color w:val="0F172A"/>
          <w:sz w:val="17"/>
        </w:rPr>
        <w:br/>
      </w:r>
      <w:r>
        <w:rPr>
          <w:rFonts w:ascii="Consolas" w:hAnsi="Consolas"/>
          <w:color w:val="0F172A"/>
          <w:sz w:val="17"/>
        </w:rPr>
        <w:br/>
        <w:t>with DAG(</w:t>
      </w:r>
      <w:r>
        <w:rPr>
          <w:rFonts w:ascii="Consolas" w:hAnsi="Consolas"/>
          <w:color w:val="0F172A"/>
          <w:sz w:val="17"/>
        </w:rPr>
        <w:br/>
        <w:t xml:space="preserve">    dag_id="linear_pipeline",</w:t>
      </w:r>
      <w:r>
        <w:rPr>
          <w:rFonts w:ascii="Consolas" w:hAnsi="Consolas"/>
          <w:color w:val="0F172A"/>
          <w:sz w:val="17"/>
        </w:rPr>
        <w:br/>
        <w:t xml:space="preserve">    default_args=default_args,</w:t>
      </w:r>
      <w:r>
        <w:rPr>
          <w:rFonts w:ascii="Consolas" w:hAnsi="Consolas"/>
          <w:color w:val="0F172A"/>
          <w:sz w:val="17"/>
        </w:rPr>
        <w:br/>
        <w:t xml:space="preserve">    schedule="0 0 * * *",</w:t>
      </w:r>
      <w:r>
        <w:rPr>
          <w:rFonts w:ascii="Consolas" w:hAnsi="Consolas"/>
          <w:color w:val="0F172A"/>
          <w:sz w:val="17"/>
        </w:rPr>
        <w:br/>
        <w:t xml:space="preserve">    start_date=datetime(2024, 1, 1),</w:t>
      </w:r>
      <w:r>
        <w:rPr>
          <w:rFonts w:ascii="Consolas" w:hAnsi="Consolas"/>
          <w:color w:val="0F172A"/>
          <w:sz w:val="17"/>
        </w:rPr>
        <w:br/>
        <w:t xml:space="preserve">    catchup=False,</w:t>
      </w:r>
      <w:r>
        <w:rPr>
          <w:rFonts w:ascii="Consolas" w:hAnsi="Consolas"/>
          <w:color w:val="0F172A"/>
          <w:sz w:val="17"/>
        </w:rPr>
        <w:br/>
        <w:t>) as dag:</w:t>
      </w:r>
      <w:r>
        <w:rPr>
          <w:rFonts w:ascii="Consolas" w:hAnsi="Consolas"/>
          <w:color w:val="0F172A"/>
          <w:sz w:val="17"/>
        </w:rPr>
        <w:br/>
        <w:t xml:space="preserve">    extract = EmptyOperator(task_id="extract_task")</w:t>
      </w:r>
      <w:r>
        <w:rPr>
          <w:rFonts w:ascii="Consolas" w:hAnsi="Consolas"/>
          <w:color w:val="0F172A"/>
          <w:sz w:val="17"/>
        </w:rPr>
        <w:br/>
        <w:t xml:space="preserve">    transform = EmptyOperator(task_id="transform_task")</w:t>
      </w:r>
      <w:r>
        <w:rPr>
          <w:rFonts w:ascii="Consolas" w:hAnsi="Consolas"/>
          <w:color w:val="0F172A"/>
          <w:sz w:val="17"/>
        </w:rPr>
        <w:br/>
        <w:t xml:space="preserve">    load = EmptyOperator(task_id="load_task")</w:t>
      </w:r>
      <w:r>
        <w:rPr>
          <w:rFonts w:ascii="Consolas" w:hAnsi="Consolas"/>
          <w:color w:val="0F172A"/>
          <w:sz w:val="17"/>
        </w:rPr>
        <w:br/>
      </w:r>
      <w:r>
        <w:rPr>
          <w:rFonts w:ascii="Consolas" w:hAnsi="Consolas"/>
          <w:color w:val="0F172A"/>
          <w:sz w:val="17"/>
        </w:rPr>
        <w:br/>
        <w:t xml:space="preserve">    extract &gt;&gt; transform &gt;&gt; load</w:t>
      </w:r>
    </w:p>
    <w:p w14:paraId="2875E1D7" w14:textId="77777777" w:rsidR="00D7481C" w:rsidRDefault="00000000">
      <w:pPr>
        <w:keepNext/>
        <w:spacing w:before="200"/>
      </w:pPr>
      <w:r>
        <w:rPr>
          <w:b/>
          <w:color w:val="1E40AF"/>
          <w:sz w:val="24"/>
        </w:rPr>
        <w:t>Section D Solutions</w:t>
      </w:r>
    </w:p>
    <w:p w14:paraId="4D65BEE9" w14:textId="77777777" w:rsidR="00D7481C" w:rsidRDefault="00000000">
      <w:pPr>
        <w:spacing w:before="20"/>
      </w:pPr>
      <w:r>
        <w:rPr>
          <w:b/>
        </w:rPr>
        <w:t>Q10 Solution:</w:t>
      </w:r>
    </w:p>
    <w:p w14:paraId="5359C743" w14:textId="77777777" w:rsidR="00D7481C" w:rsidRDefault="00000000">
      <w:pPr>
        <w:spacing w:before="20" w:after="40"/>
        <w:ind w:left="360"/>
      </w:pPr>
      <w:r>
        <w:rPr>
          <w:b/>
          <w:color w:val="3B82F6"/>
        </w:rPr>
        <w:t xml:space="preserve">• </w:t>
      </w:r>
      <w:r>
        <w:rPr>
          <w:b/>
        </w:rPr>
        <w:t>Root Cause:</w:t>
      </w:r>
      <w:r>
        <w:t xml:space="preserve"> If the upstream source system produces two records with the same </w:t>
      </w:r>
      <w:r>
        <w:rPr>
          <w:rFonts w:ascii="Consolas" w:hAnsi="Consolas"/>
          <w:color w:val="BE185D"/>
          <w:sz w:val="19"/>
        </w:rPr>
        <w:t>order_id</w:t>
      </w:r>
      <w:r>
        <w:t xml:space="preserve"> in the same incremental window (e.g., an order created at 10:00 and updated at 10:05), the staging query selects both records. When dbt executes the </w:t>
      </w:r>
      <w:r>
        <w:rPr>
          <w:rFonts w:ascii="Consolas" w:hAnsi="Consolas"/>
          <w:color w:val="BE185D"/>
          <w:sz w:val="19"/>
        </w:rPr>
        <w:t>MERGE INTO</w:t>
      </w:r>
      <w:r>
        <w:t xml:space="preserve">, it attempts to join on </w:t>
      </w:r>
      <w:r>
        <w:rPr>
          <w:rFonts w:ascii="Consolas" w:hAnsi="Consolas"/>
          <w:color w:val="BE185D"/>
          <w:sz w:val="19"/>
        </w:rPr>
        <w:t>order_id</w:t>
      </w:r>
      <w:r>
        <w:t xml:space="preserve"> and encounters multiple matching source rows, violating relational merge constraints.</w:t>
      </w:r>
    </w:p>
    <w:p w14:paraId="363E2E48" w14:textId="77777777" w:rsidR="00D7481C" w:rsidRDefault="00000000">
      <w:pPr>
        <w:spacing w:before="20" w:after="40"/>
        <w:ind w:left="360"/>
      </w:pPr>
      <w:r>
        <w:rPr>
          <w:b/>
          <w:color w:val="3B82F6"/>
        </w:rPr>
        <w:t xml:space="preserve">• </w:t>
      </w:r>
      <w:r>
        <w:rPr>
          <w:b/>
        </w:rPr>
        <w:t>Deduplication Pattern:</w:t>
      </w:r>
      <w:r>
        <w:rPr>
          <w:rFonts w:ascii="Consolas" w:hAnsi="Consolas"/>
          <w:color w:val="BE185D"/>
          <w:sz w:val="19"/>
        </w:rPr>
        <w:t>WITH RankedSource AS (</w:t>
      </w:r>
      <w:r>
        <w:rPr>
          <w:rFonts w:ascii="Consolas" w:hAnsi="Consolas"/>
          <w:color w:val="BE185D"/>
          <w:sz w:val="19"/>
        </w:rPr>
        <w:br/>
        <w:t xml:space="preserve">    SELECT </w:t>
      </w:r>
      <w:r>
        <w:rPr>
          <w:rFonts w:ascii="Consolas" w:hAnsi="Consolas"/>
          <w:color w:val="BE185D"/>
          <w:sz w:val="19"/>
        </w:rPr>
        <w:br/>
        <w:t xml:space="preserve">        order_id,</w:t>
      </w:r>
      <w:r>
        <w:rPr>
          <w:rFonts w:ascii="Consolas" w:hAnsi="Consolas"/>
          <w:color w:val="BE185D"/>
          <w:sz w:val="19"/>
        </w:rPr>
        <w:br/>
        <w:t xml:space="preserve">        customer_id,</w:t>
      </w:r>
      <w:r>
        <w:rPr>
          <w:rFonts w:ascii="Consolas" w:hAnsi="Consolas"/>
          <w:color w:val="BE185D"/>
          <w:sz w:val="19"/>
        </w:rPr>
        <w:br/>
        <w:t xml:space="preserve">        total_amount,</w:t>
      </w:r>
      <w:r>
        <w:rPr>
          <w:rFonts w:ascii="Consolas" w:hAnsi="Consolas"/>
          <w:color w:val="BE185D"/>
          <w:sz w:val="19"/>
        </w:rPr>
        <w:br/>
        <w:t xml:space="preserve">        updated_at,</w:t>
      </w:r>
      <w:r>
        <w:rPr>
          <w:rFonts w:ascii="Consolas" w:hAnsi="Consolas"/>
          <w:color w:val="BE185D"/>
          <w:sz w:val="19"/>
        </w:rPr>
        <w:br/>
        <w:t xml:space="preserve">        ROW_NUMBER() OVER (</w:t>
      </w:r>
      <w:r>
        <w:rPr>
          <w:rFonts w:ascii="Consolas" w:hAnsi="Consolas"/>
          <w:color w:val="BE185D"/>
          <w:sz w:val="19"/>
        </w:rPr>
        <w:br/>
        <w:t xml:space="preserve">            PARTITION BY order_id </w:t>
      </w:r>
      <w:r>
        <w:rPr>
          <w:rFonts w:ascii="Consolas" w:hAnsi="Consolas"/>
          <w:color w:val="BE185D"/>
          <w:sz w:val="19"/>
        </w:rPr>
        <w:br/>
        <w:t xml:space="preserve">            ORDER BY updated_at DESC, _ingested_at DESC</w:t>
      </w:r>
      <w:r>
        <w:rPr>
          <w:rFonts w:ascii="Consolas" w:hAnsi="Consolas"/>
          <w:color w:val="BE185D"/>
          <w:sz w:val="19"/>
        </w:rPr>
        <w:br/>
        <w:t xml:space="preserve">        ) AS dedupe_rank</w:t>
      </w:r>
      <w:r>
        <w:rPr>
          <w:rFonts w:ascii="Consolas" w:hAnsi="Consolas"/>
          <w:color w:val="BE185D"/>
          <w:sz w:val="19"/>
        </w:rPr>
        <w:br/>
        <w:t xml:space="preserve">    FROM raw.orders</w:t>
      </w:r>
      <w:r>
        <w:rPr>
          <w:rFonts w:ascii="Consolas" w:hAnsi="Consolas"/>
          <w:color w:val="BE185D"/>
          <w:sz w:val="19"/>
        </w:rPr>
        <w:br/>
        <w:t>)</w:t>
      </w:r>
      <w:r>
        <w:rPr>
          <w:rFonts w:ascii="Consolas" w:hAnsi="Consolas"/>
          <w:color w:val="BE185D"/>
          <w:sz w:val="19"/>
        </w:rPr>
        <w:br/>
        <w:t xml:space="preserve">SELECT </w:t>
      </w:r>
      <w:r>
        <w:rPr>
          <w:rFonts w:ascii="Consolas" w:hAnsi="Consolas"/>
          <w:color w:val="BE185D"/>
          <w:sz w:val="19"/>
        </w:rPr>
        <w:br/>
        <w:t xml:space="preserve">    order_id,</w:t>
      </w:r>
      <w:r>
        <w:rPr>
          <w:rFonts w:ascii="Consolas" w:hAnsi="Consolas"/>
          <w:color w:val="BE185D"/>
          <w:sz w:val="19"/>
        </w:rPr>
        <w:br/>
        <w:t xml:space="preserve">    customer_id,</w:t>
      </w:r>
      <w:r>
        <w:rPr>
          <w:rFonts w:ascii="Consolas" w:hAnsi="Consolas"/>
          <w:color w:val="BE185D"/>
          <w:sz w:val="19"/>
        </w:rPr>
        <w:br/>
        <w:t xml:space="preserve">    total_amount,</w:t>
      </w:r>
      <w:r>
        <w:rPr>
          <w:rFonts w:ascii="Consolas" w:hAnsi="Consolas"/>
          <w:color w:val="BE185D"/>
          <w:sz w:val="19"/>
        </w:rPr>
        <w:br/>
        <w:t xml:space="preserve">    updated_at</w:t>
      </w:r>
      <w:r>
        <w:rPr>
          <w:rFonts w:ascii="Consolas" w:hAnsi="Consolas"/>
          <w:color w:val="BE185D"/>
          <w:sz w:val="19"/>
        </w:rPr>
        <w:br/>
        <w:t>FROM RankedSource</w:t>
      </w:r>
      <w:r>
        <w:rPr>
          <w:rFonts w:ascii="Consolas" w:hAnsi="Consolas"/>
          <w:color w:val="BE185D"/>
          <w:sz w:val="19"/>
        </w:rPr>
        <w:br/>
        <w:t>WHERE dedupe_rank = 1;</w:t>
      </w:r>
      <w:r>
        <w:rPr>
          <w:rFonts w:ascii="Consolas" w:hAnsi="Consolas"/>
          <w:color w:val="BE185D"/>
          <w:sz w:val="19"/>
        </w:rPr>
        <w:br/>
      </w:r>
      <w:r>
        <w:lastRenderedPageBreak/>
        <w:br/>
      </w:r>
    </w:p>
    <w:p w14:paraId="0A824AF0" w14:textId="77777777" w:rsidR="00D7481C" w:rsidRDefault="00000000">
      <w:pPr>
        <w:spacing w:before="20"/>
      </w:pPr>
      <w:r>
        <w:t>&lt;a id="day-13"&gt;&lt;/a&gt;</w:t>
      </w:r>
    </w:p>
    <w:p w14:paraId="4381974E" w14:textId="77777777" w:rsidR="00D7481C" w:rsidRDefault="00D7481C">
      <w:pPr>
        <w:pBdr>
          <w:bottom w:val="single" w:sz="6" w:space="1" w:color="CBD5E1"/>
        </w:pBdr>
        <w:spacing w:before="120" w:after="120"/>
      </w:pPr>
    </w:p>
    <w:p w14:paraId="5D965510" w14:textId="77777777" w:rsidR="00D7481C" w:rsidRDefault="00000000">
      <w:r>
        <w:br w:type="page"/>
      </w:r>
    </w:p>
    <w:p w14:paraId="6B4A3CD2" w14:textId="77777777" w:rsidR="00D7481C" w:rsidRDefault="00000000">
      <w:pPr>
        <w:keepNext/>
        <w:spacing w:before="320" w:after="120"/>
      </w:pPr>
      <w:r>
        <w:rPr>
          <w:b/>
          <w:color w:val="0F2C59"/>
          <w:sz w:val="36"/>
        </w:rPr>
        <w:lastRenderedPageBreak/>
        <w:t>Day 13: Power BI, DAX &amp; Modern Excel Analytics</w:t>
      </w:r>
    </w:p>
    <w:p w14:paraId="1A0C47B7" w14:textId="77777777" w:rsidR="00D7481C" w:rsidRDefault="00000000">
      <w:pPr>
        <w:keepNext/>
        <w:spacing w:before="240" w:after="80"/>
      </w:pPr>
      <w:r>
        <w:rPr>
          <w:b/>
          <w:color w:val="1E3A8A"/>
          <w:sz w:val="28"/>
        </w:rPr>
        <w:t>Dimensional Modeling, Power Query (M), DAX Evaluation Contexts, VertiPaq &amp; Dashboard Engineering</w:t>
      </w:r>
    </w:p>
    <w:p w14:paraId="64280208" w14:textId="77777777" w:rsidR="00D7481C" w:rsidRDefault="00D7481C">
      <w:pPr>
        <w:pBdr>
          <w:bottom w:val="single" w:sz="6" w:space="1" w:color="CBD5E1"/>
        </w:pBdr>
        <w:spacing w:before="120" w:after="120"/>
      </w:pPr>
    </w:p>
    <w:p w14:paraId="6DE2E2D7" w14:textId="77777777" w:rsidR="00D7481C" w:rsidRDefault="00000000">
      <w:pPr>
        <w:keepNext/>
        <w:spacing w:before="320" w:after="120"/>
      </w:pPr>
      <w:r>
        <w:rPr>
          <w:b/>
          <w:color w:val="0F2C59"/>
          <w:sz w:val="36"/>
        </w:rPr>
        <w:t>Part 1: Dimensional Modeling &amp; The Star Schema</w:t>
      </w:r>
    </w:p>
    <w:p w14:paraId="34254E90" w14:textId="77777777" w:rsidR="00D7481C" w:rsidRDefault="00000000">
      <w:pPr>
        <w:keepNext/>
        <w:spacing w:before="200"/>
      </w:pPr>
      <w:r>
        <w:rPr>
          <w:b/>
          <w:color w:val="1E40AF"/>
          <w:sz w:val="24"/>
        </w:rPr>
        <w:t>1.1 Facts vs. Dimensions (Kimball Methodology)</w:t>
      </w:r>
    </w:p>
    <w:p w14:paraId="1643B8E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                       ┌──────────────────────┐</w:t>
      </w:r>
      <w:r>
        <w:rPr>
          <w:rFonts w:ascii="Consolas" w:hAnsi="Consolas"/>
          <w:color w:val="0F172A"/>
          <w:sz w:val="17"/>
        </w:rPr>
        <w:br/>
        <w:t xml:space="preserve">                       │    dim_customers     │</w:t>
      </w:r>
      <w:r>
        <w:rPr>
          <w:rFonts w:ascii="Consolas" w:hAnsi="Consolas"/>
          <w:color w:val="0F172A"/>
          <w:sz w:val="17"/>
        </w:rPr>
        <w:br/>
        <w:t xml:space="preserve">                       ├──────────────────────┤</w:t>
      </w:r>
      <w:r>
        <w:rPr>
          <w:rFonts w:ascii="Consolas" w:hAnsi="Consolas"/>
          <w:color w:val="0F172A"/>
          <w:sz w:val="17"/>
        </w:rPr>
        <w:br/>
        <w:t xml:space="preserve">                       │ customer_key (PK)    │</w:t>
      </w:r>
      <w:r>
        <w:rPr>
          <w:rFonts w:ascii="Consolas" w:hAnsi="Consolas"/>
          <w:color w:val="0F172A"/>
          <w:sz w:val="17"/>
        </w:rPr>
        <w:br/>
        <w:t xml:space="preserve">                       │ customer_name        │</w:t>
      </w:r>
      <w:r>
        <w:rPr>
          <w:rFonts w:ascii="Consolas" w:hAnsi="Consolas"/>
          <w:color w:val="0F172A"/>
          <w:sz w:val="17"/>
        </w:rPr>
        <w:br/>
        <w:t xml:space="preserve">                       │ segment, country     │</w:t>
      </w:r>
      <w:r>
        <w:rPr>
          <w:rFonts w:ascii="Consolas" w:hAnsi="Consolas"/>
          <w:color w:val="0F172A"/>
          <w:sz w:val="17"/>
        </w:rPr>
        <w:br/>
        <w:t xml:space="preserve">                       └──────────────────────┘</w:t>
      </w:r>
      <w:r>
        <w:rPr>
          <w:rFonts w:ascii="Consolas" w:hAnsi="Consolas"/>
          <w:color w:val="0F172A"/>
          <w:sz w:val="17"/>
        </w:rPr>
        <w:br/>
        <w:t xml:space="preserve">                                  │1</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        *┌─────────────────────┐</w:t>
      </w:r>
      <w:r>
        <w:rPr>
          <w:rFonts w:ascii="Consolas" w:hAnsi="Consolas"/>
          <w:color w:val="0F172A"/>
          <w:sz w:val="17"/>
        </w:rPr>
        <w:br/>
        <w:t>│      dim_date       │─────────│      fct_orders      │─────────│    dim_products     │</w:t>
      </w:r>
      <w:r>
        <w:rPr>
          <w:rFonts w:ascii="Consolas" w:hAnsi="Consolas"/>
          <w:color w:val="0F172A"/>
          <w:sz w:val="17"/>
        </w:rPr>
        <w:br/>
        <w:t>├─────────────────────┤1        ├──────────────────────┤1        ├─────────────────────┤</w:t>
      </w:r>
      <w:r>
        <w:rPr>
          <w:rFonts w:ascii="Consolas" w:hAnsi="Consolas"/>
          <w:color w:val="0F172A"/>
          <w:sz w:val="17"/>
        </w:rPr>
        <w:br/>
        <w:t>│ date_key (PK)       │         │ order_id             │         │ product_key (PK)    │</w:t>
      </w:r>
      <w:r>
        <w:rPr>
          <w:rFonts w:ascii="Consolas" w:hAnsi="Consolas"/>
          <w:color w:val="0F172A"/>
          <w:sz w:val="17"/>
        </w:rPr>
        <w:br/>
        <w:t>│ calendar_date       │         │ customer_key (FK)    │         │ product_name        │</w:t>
      </w:r>
      <w:r>
        <w:rPr>
          <w:rFonts w:ascii="Consolas" w:hAnsi="Consolas"/>
          <w:color w:val="0F172A"/>
          <w:sz w:val="17"/>
        </w:rPr>
        <w:br/>
        <w:t>│ month, quarter, year│         │ date_key (FK)        │         │ category, unit_cost │</w:t>
      </w:r>
      <w:r>
        <w:rPr>
          <w:rFonts w:ascii="Consolas" w:hAnsi="Consolas"/>
          <w:color w:val="0F172A"/>
          <w:sz w:val="17"/>
        </w:rPr>
        <w:br/>
        <w:t>└─────────────────────┘         │ product_key (FK)     │         └─────────────────────┘</w:t>
      </w:r>
      <w:r>
        <w:rPr>
          <w:rFonts w:ascii="Consolas" w:hAnsi="Consolas"/>
          <w:color w:val="0F172A"/>
          <w:sz w:val="17"/>
        </w:rPr>
        <w:br/>
        <w:t xml:space="preserve">                                │ quantity, net_amount │</w:t>
      </w:r>
      <w:r>
        <w:rPr>
          <w:rFonts w:ascii="Consolas" w:hAnsi="Consolas"/>
          <w:color w:val="0F172A"/>
          <w:sz w:val="17"/>
        </w:rPr>
        <w:br/>
        <w:t xml:space="preserve">                                └──────────────────────┘</w:t>
      </w:r>
    </w:p>
    <w:p w14:paraId="3F19B13D" w14:textId="77777777" w:rsidR="00D7481C" w:rsidRDefault="00000000">
      <w:pPr>
        <w:keepNext/>
        <w:spacing w:before="160" w:after="40"/>
      </w:pPr>
      <w:r>
        <w:rPr>
          <w:b/>
          <w:color w:val="334155"/>
          <w:sz w:val="22"/>
        </w:rPr>
        <w:t>Fact Tables</w:t>
      </w:r>
    </w:p>
    <w:p w14:paraId="57B14EE5" w14:textId="77777777" w:rsidR="00D7481C" w:rsidRDefault="00000000">
      <w:pPr>
        <w:spacing w:before="20"/>
      </w:pPr>
      <w:r>
        <w:t>Record quantitative measurements, events, or transactional metrics resulting from a business process.</w:t>
      </w:r>
    </w:p>
    <w:p w14:paraId="482C89F2" w14:textId="77777777" w:rsidR="00D7481C" w:rsidRDefault="00000000">
      <w:pPr>
        <w:spacing w:before="20" w:after="40"/>
        <w:ind w:left="360"/>
      </w:pPr>
      <w:r>
        <w:rPr>
          <w:b/>
          <w:color w:val="3B82F6"/>
        </w:rPr>
        <w:t xml:space="preserve">• </w:t>
      </w:r>
      <w:r>
        <w:rPr>
          <w:b/>
        </w:rPr>
        <w:t>Additive Measures:</w:t>
      </w:r>
      <w:r>
        <w:t xml:space="preserve"> Can be summed across all dimensions (e.g., </w:t>
      </w:r>
      <w:r>
        <w:rPr>
          <w:rFonts w:ascii="Consolas" w:hAnsi="Consolas"/>
          <w:color w:val="BE185D"/>
          <w:sz w:val="19"/>
        </w:rPr>
        <w:t>Sales Amount</w:t>
      </w:r>
      <w:r>
        <w:t xml:space="preserve">, </w:t>
      </w:r>
      <w:r>
        <w:rPr>
          <w:rFonts w:ascii="Consolas" w:hAnsi="Consolas"/>
          <w:color w:val="BE185D"/>
          <w:sz w:val="19"/>
        </w:rPr>
        <w:t>Quantity Sold</w:t>
      </w:r>
      <w:r>
        <w:t>).</w:t>
      </w:r>
    </w:p>
    <w:p w14:paraId="6FB4F230" w14:textId="77777777" w:rsidR="00D7481C" w:rsidRDefault="00000000">
      <w:pPr>
        <w:spacing w:before="20" w:after="40"/>
        <w:ind w:left="360"/>
      </w:pPr>
      <w:r>
        <w:rPr>
          <w:b/>
          <w:color w:val="3B82F6"/>
        </w:rPr>
        <w:t xml:space="preserve">• </w:t>
      </w:r>
      <w:r>
        <w:rPr>
          <w:b/>
        </w:rPr>
        <w:t>Semi-Additive Measures:</w:t>
      </w:r>
      <w:r>
        <w:t xml:space="preserve"> Can be summed across some dimensions, but not time (e.g., </w:t>
      </w:r>
      <w:r>
        <w:rPr>
          <w:rFonts w:ascii="Consolas" w:hAnsi="Consolas"/>
          <w:color w:val="BE185D"/>
          <w:sz w:val="19"/>
        </w:rPr>
        <w:t>Bank Account Balance</w:t>
      </w:r>
      <w:r>
        <w:t xml:space="preserve">, </w:t>
      </w:r>
      <w:r>
        <w:rPr>
          <w:rFonts w:ascii="Consolas" w:hAnsi="Consolas"/>
          <w:color w:val="BE185D"/>
          <w:sz w:val="19"/>
        </w:rPr>
        <w:t>Warehouse Inventory Count</w:t>
      </w:r>
      <w:r>
        <w:t xml:space="preserve"> — summing balances across days makes no sense; must use end-of-period snapshot).</w:t>
      </w:r>
    </w:p>
    <w:p w14:paraId="0BBBFD26" w14:textId="77777777" w:rsidR="00D7481C" w:rsidRDefault="00000000">
      <w:pPr>
        <w:spacing w:before="20" w:after="40"/>
        <w:ind w:left="360"/>
      </w:pPr>
      <w:r>
        <w:rPr>
          <w:b/>
          <w:color w:val="3B82F6"/>
        </w:rPr>
        <w:t xml:space="preserve">• </w:t>
      </w:r>
      <w:r>
        <w:rPr>
          <w:b/>
        </w:rPr>
        <w:t>Non-Additive Measures:</w:t>
      </w:r>
      <w:r>
        <w:t xml:space="preserve"> Cannot be meaningfully summed across any dimension (e.g., </w:t>
      </w:r>
      <w:r>
        <w:rPr>
          <w:rFonts w:ascii="Consolas" w:hAnsi="Consolas"/>
          <w:color w:val="BE185D"/>
          <w:sz w:val="19"/>
        </w:rPr>
        <w:t>Unit Price</w:t>
      </w:r>
      <w:r>
        <w:t xml:space="preserve">, </w:t>
      </w:r>
      <w:r>
        <w:rPr>
          <w:rFonts w:ascii="Consolas" w:hAnsi="Consolas"/>
          <w:color w:val="BE185D"/>
          <w:sz w:val="19"/>
        </w:rPr>
        <w:t>Profit Margin %</w:t>
      </w:r>
      <w:r>
        <w:t xml:space="preserve">, </w:t>
      </w:r>
      <w:r>
        <w:rPr>
          <w:rFonts w:ascii="Consolas" w:hAnsi="Consolas"/>
          <w:color w:val="BE185D"/>
          <w:sz w:val="19"/>
        </w:rPr>
        <w:t>Ratios</w:t>
      </w:r>
      <w:r>
        <w:t>).</w:t>
      </w:r>
    </w:p>
    <w:p w14:paraId="45EB48E3" w14:textId="77777777" w:rsidR="00D7481C" w:rsidRDefault="00000000">
      <w:pPr>
        <w:keepNext/>
        <w:spacing w:before="160" w:after="40"/>
      </w:pPr>
      <w:r>
        <w:rPr>
          <w:b/>
          <w:color w:val="334155"/>
          <w:sz w:val="22"/>
        </w:rPr>
        <w:t>Dimension Tables</w:t>
      </w:r>
    </w:p>
    <w:p w14:paraId="6E57FB23" w14:textId="77777777" w:rsidR="00D7481C" w:rsidRDefault="00000000">
      <w:pPr>
        <w:spacing w:before="20"/>
      </w:pPr>
      <w:r>
        <w:t>Contain qualitative context (the "who, what, where, when, why") that filters, slices, and categorizes facts. Characterized by wide tables with descriptive text attributes.</w:t>
      </w:r>
    </w:p>
    <w:p w14:paraId="404A6347" w14:textId="77777777" w:rsidR="00D7481C" w:rsidRDefault="00D7481C">
      <w:pPr>
        <w:pBdr>
          <w:bottom w:val="single" w:sz="6" w:space="1" w:color="CBD5E1"/>
        </w:pBdr>
        <w:spacing w:before="120" w:after="120"/>
      </w:pPr>
    </w:p>
    <w:p w14:paraId="00CF747C" w14:textId="77777777" w:rsidR="00D7481C" w:rsidRDefault="00000000">
      <w:pPr>
        <w:keepNext/>
        <w:spacing w:before="200"/>
      </w:pPr>
      <w:r>
        <w:rPr>
          <w:b/>
          <w:color w:val="1E40AF"/>
          <w:sz w:val="24"/>
        </w:rPr>
        <w:t>1.2 Star Schema vs. Snowflake Schema</w:t>
      </w:r>
    </w:p>
    <w:tbl>
      <w:tblPr>
        <w:tblStyle w:val="TableGrid"/>
        <w:tblW w:w="0" w:type="auto"/>
        <w:jc w:val="center"/>
        <w:tblLook w:val="04A0" w:firstRow="1" w:lastRow="0" w:firstColumn="1" w:lastColumn="0" w:noHBand="0" w:noVBand="1"/>
      </w:tblPr>
      <w:tblGrid>
        <w:gridCol w:w="3312"/>
        <w:gridCol w:w="3312"/>
        <w:gridCol w:w="3312"/>
      </w:tblGrid>
      <w:tr w:rsidR="00D7481C" w14:paraId="4B574267" w14:textId="77777777">
        <w:trPr>
          <w:jc w:val="center"/>
        </w:trPr>
        <w:tc>
          <w:tcPr>
            <w:tcW w:w="3312" w:type="dxa"/>
            <w:shd w:val="clear" w:color="auto" w:fill="1E3A8A"/>
            <w:tcMar>
              <w:top w:w="90" w:type="dxa"/>
              <w:left w:w="130" w:type="dxa"/>
              <w:bottom w:w="90" w:type="dxa"/>
              <w:right w:w="130" w:type="dxa"/>
            </w:tcMar>
            <w:vAlign w:val="center"/>
          </w:tcPr>
          <w:p w14:paraId="31B47CC9" w14:textId="77777777" w:rsidR="00D7481C" w:rsidRDefault="00000000">
            <w:pPr>
              <w:spacing w:before="20" w:after="20" w:line="252" w:lineRule="auto"/>
            </w:pPr>
            <w:r>
              <w:rPr>
                <w:b/>
                <w:color w:val="FFFFFF"/>
                <w:sz w:val="19"/>
              </w:rPr>
              <w:t>Feature</w:t>
            </w:r>
          </w:p>
        </w:tc>
        <w:tc>
          <w:tcPr>
            <w:tcW w:w="3312" w:type="dxa"/>
            <w:shd w:val="clear" w:color="auto" w:fill="1E3A8A"/>
            <w:tcMar>
              <w:top w:w="90" w:type="dxa"/>
              <w:left w:w="130" w:type="dxa"/>
              <w:bottom w:w="90" w:type="dxa"/>
              <w:right w:w="130" w:type="dxa"/>
            </w:tcMar>
            <w:vAlign w:val="center"/>
          </w:tcPr>
          <w:p w14:paraId="7423E649" w14:textId="77777777" w:rsidR="00D7481C" w:rsidRDefault="00000000">
            <w:pPr>
              <w:spacing w:before="20" w:after="20" w:line="252" w:lineRule="auto"/>
            </w:pPr>
            <w:r>
              <w:rPr>
                <w:b/>
                <w:color w:val="FFFFFF"/>
                <w:sz w:val="19"/>
              </w:rPr>
              <w:t>Star Schema</w:t>
            </w:r>
          </w:p>
        </w:tc>
        <w:tc>
          <w:tcPr>
            <w:tcW w:w="3312" w:type="dxa"/>
            <w:shd w:val="clear" w:color="auto" w:fill="1E3A8A"/>
            <w:tcMar>
              <w:top w:w="90" w:type="dxa"/>
              <w:left w:w="130" w:type="dxa"/>
              <w:bottom w:w="90" w:type="dxa"/>
              <w:right w:w="130" w:type="dxa"/>
            </w:tcMar>
            <w:vAlign w:val="center"/>
          </w:tcPr>
          <w:p w14:paraId="20467DDD" w14:textId="77777777" w:rsidR="00D7481C" w:rsidRDefault="00000000">
            <w:pPr>
              <w:spacing w:before="20" w:after="20" w:line="252" w:lineRule="auto"/>
            </w:pPr>
            <w:r>
              <w:rPr>
                <w:b/>
                <w:color w:val="FFFFFF"/>
                <w:sz w:val="19"/>
              </w:rPr>
              <w:t>Snowflake Schema</w:t>
            </w:r>
          </w:p>
        </w:tc>
      </w:tr>
      <w:tr w:rsidR="00D7481C" w14:paraId="61286C7A" w14:textId="77777777">
        <w:trPr>
          <w:jc w:val="center"/>
        </w:trPr>
        <w:tc>
          <w:tcPr>
            <w:tcW w:w="3312" w:type="dxa"/>
            <w:shd w:val="clear" w:color="auto" w:fill="F8FAFC"/>
            <w:tcMar>
              <w:top w:w="90" w:type="dxa"/>
              <w:left w:w="130" w:type="dxa"/>
              <w:bottom w:w="90" w:type="dxa"/>
              <w:right w:w="130" w:type="dxa"/>
            </w:tcMar>
            <w:vAlign w:val="center"/>
          </w:tcPr>
          <w:p w14:paraId="6D9B4F51" w14:textId="77777777" w:rsidR="00D7481C" w:rsidRDefault="00000000">
            <w:pPr>
              <w:spacing w:before="20" w:after="20" w:line="252" w:lineRule="auto"/>
            </w:pPr>
            <w:r>
              <w:rPr>
                <w:b/>
                <w:sz w:val="18"/>
              </w:rPr>
              <w:t>Structure</w:t>
            </w:r>
          </w:p>
        </w:tc>
        <w:tc>
          <w:tcPr>
            <w:tcW w:w="3312" w:type="dxa"/>
            <w:shd w:val="clear" w:color="auto" w:fill="F8FAFC"/>
            <w:tcMar>
              <w:top w:w="90" w:type="dxa"/>
              <w:left w:w="130" w:type="dxa"/>
              <w:bottom w:w="90" w:type="dxa"/>
              <w:right w:w="130" w:type="dxa"/>
            </w:tcMar>
            <w:vAlign w:val="center"/>
          </w:tcPr>
          <w:p w14:paraId="7A3ED7D3" w14:textId="77777777" w:rsidR="00D7481C" w:rsidRDefault="00000000">
            <w:pPr>
              <w:spacing w:before="20" w:after="20" w:line="252" w:lineRule="auto"/>
            </w:pPr>
            <w:r>
              <w:rPr>
                <w:sz w:val="18"/>
              </w:rPr>
              <w:t>Fact table at center connected directly to denormalized Dimension tables.</w:t>
            </w:r>
          </w:p>
        </w:tc>
        <w:tc>
          <w:tcPr>
            <w:tcW w:w="3312" w:type="dxa"/>
            <w:shd w:val="clear" w:color="auto" w:fill="F8FAFC"/>
            <w:tcMar>
              <w:top w:w="90" w:type="dxa"/>
              <w:left w:w="130" w:type="dxa"/>
              <w:bottom w:w="90" w:type="dxa"/>
              <w:right w:w="130" w:type="dxa"/>
            </w:tcMar>
            <w:vAlign w:val="center"/>
          </w:tcPr>
          <w:p w14:paraId="57EAAE2A" w14:textId="77777777" w:rsidR="00D7481C" w:rsidRDefault="00000000">
            <w:pPr>
              <w:spacing w:before="20" w:after="20" w:line="252" w:lineRule="auto"/>
            </w:pPr>
            <w:r>
              <w:rPr>
                <w:sz w:val="18"/>
              </w:rPr>
              <w:t xml:space="preserve">Dimensions are normalized into sub-tables (e.g., </w:t>
            </w:r>
            <w:r>
              <w:rPr>
                <w:rFonts w:ascii="Consolas" w:hAnsi="Consolas"/>
                <w:color w:val="BE185D"/>
                <w:sz w:val="19"/>
              </w:rPr>
              <w:t>Product</w:t>
            </w:r>
            <w:r>
              <w:rPr>
                <w:sz w:val="18"/>
              </w:rPr>
              <w:t xml:space="preserve"> $\to$ </w:t>
            </w:r>
            <w:r>
              <w:rPr>
                <w:rFonts w:ascii="Consolas" w:hAnsi="Consolas"/>
                <w:color w:val="BE185D"/>
                <w:sz w:val="19"/>
              </w:rPr>
              <w:lastRenderedPageBreak/>
              <w:t>SubCategory</w:t>
            </w:r>
            <w:r>
              <w:rPr>
                <w:sz w:val="18"/>
              </w:rPr>
              <w:t xml:space="preserve"> $\to$ </w:t>
            </w:r>
            <w:r>
              <w:rPr>
                <w:rFonts w:ascii="Consolas" w:hAnsi="Consolas"/>
                <w:color w:val="BE185D"/>
                <w:sz w:val="19"/>
              </w:rPr>
              <w:t>Category</w:t>
            </w:r>
            <w:r>
              <w:rPr>
                <w:sz w:val="18"/>
              </w:rPr>
              <w:t>).</w:t>
            </w:r>
          </w:p>
        </w:tc>
      </w:tr>
      <w:tr w:rsidR="00D7481C" w14:paraId="7850EAB6" w14:textId="77777777">
        <w:trPr>
          <w:jc w:val="center"/>
        </w:trPr>
        <w:tc>
          <w:tcPr>
            <w:tcW w:w="3312" w:type="dxa"/>
            <w:shd w:val="clear" w:color="auto" w:fill="FFFFFF"/>
            <w:tcMar>
              <w:top w:w="90" w:type="dxa"/>
              <w:left w:w="130" w:type="dxa"/>
              <w:bottom w:w="90" w:type="dxa"/>
              <w:right w:w="130" w:type="dxa"/>
            </w:tcMar>
            <w:vAlign w:val="center"/>
          </w:tcPr>
          <w:p w14:paraId="66D681C0" w14:textId="77777777" w:rsidR="00D7481C" w:rsidRDefault="00000000">
            <w:pPr>
              <w:spacing w:before="20" w:after="20" w:line="252" w:lineRule="auto"/>
            </w:pPr>
            <w:r>
              <w:rPr>
                <w:b/>
                <w:sz w:val="18"/>
              </w:rPr>
              <w:lastRenderedPageBreak/>
              <w:t>Number of Joins</w:t>
            </w:r>
          </w:p>
        </w:tc>
        <w:tc>
          <w:tcPr>
            <w:tcW w:w="3312" w:type="dxa"/>
            <w:shd w:val="clear" w:color="auto" w:fill="FFFFFF"/>
            <w:tcMar>
              <w:top w:w="90" w:type="dxa"/>
              <w:left w:w="130" w:type="dxa"/>
              <w:bottom w:w="90" w:type="dxa"/>
              <w:right w:w="130" w:type="dxa"/>
            </w:tcMar>
            <w:vAlign w:val="center"/>
          </w:tcPr>
          <w:p w14:paraId="4E3C7F23" w14:textId="77777777" w:rsidR="00D7481C" w:rsidRDefault="00000000">
            <w:pPr>
              <w:spacing w:before="20" w:after="20" w:line="252" w:lineRule="auto"/>
            </w:pPr>
            <w:r>
              <w:rPr>
                <w:sz w:val="18"/>
              </w:rPr>
              <w:t>Minimal (1 join between Fact and any Dimension).</w:t>
            </w:r>
          </w:p>
        </w:tc>
        <w:tc>
          <w:tcPr>
            <w:tcW w:w="3312" w:type="dxa"/>
            <w:shd w:val="clear" w:color="auto" w:fill="FFFFFF"/>
            <w:tcMar>
              <w:top w:w="90" w:type="dxa"/>
              <w:left w:w="130" w:type="dxa"/>
              <w:bottom w:w="90" w:type="dxa"/>
              <w:right w:w="130" w:type="dxa"/>
            </w:tcMar>
            <w:vAlign w:val="center"/>
          </w:tcPr>
          <w:p w14:paraId="01E63A22" w14:textId="77777777" w:rsidR="00D7481C" w:rsidRDefault="00000000">
            <w:pPr>
              <w:spacing w:before="20" w:after="20" w:line="252" w:lineRule="auto"/>
            </w:pPr>
            <w:r>
              <w:rPr>
                <w:sz w:val="18"/>
              </w:rPr>
              <w:t>Multiple joins required to traverse normalized hierarchy.</w:t>
            </w:r>
          </w:p>
        </w:tc>
      </w:tr>
      <w:tr w:rsidR="00D7481C" w14:paraId="08E1CE92" w14:textId="77777777">
        <w:trPr>
          <w:jc w:val="center"/>
        </w:trPr>
        <w:tc>
          <w:tcPr>
            <w:tcW w:w="3312" w:type="dxa"/>
            <w:shd w:val="clear" w:color="auto" w:fill="F8FAFC"/>
            <w:tcMar>
              <w:top w:w="90" w:type="dxa"/>
              <w:left w:w="130" w:type="dxa"/>
              <w:bottom w:w="90" w:type="dxa"/>
              <w:right w:w="130" w:type="dxa"/>
            </w:tcMar>
            <w:vAlign w:val="center"/>
          </w:tcPr>
          <w:p w14:paraId="53494972" w14:textId="77777777" w:rsidR="00D7481C" w:rsidRDefault="00000000">
            <w:pPr>
              <w:spacing w:before="20" w:after="20" w:line="252" w:lineRule="auto"/>
            </w:pPr>
            <w:r>
              <w:rPr>
                <w:b/>
                <w:sz w:val="18"/>
              </w:rPr>
              <w:t>VertiPaq Engine Performance</w:t>
            </w:r>
          </w:p>
        </w:tc>
        <w:tc>
          <w:tcPr>
            <w:tcW w:w="3312" w:type="dxa"/>
            <w:shd w:val="clear" w:color="auto" w:fill="F8FAFC"/>
            <w:tcMar>
              <w:top w:w="90" w:type="dxa"/>
              <w:left w:w="130" w:type="dxa"/>
              <w:bottom w:w="90" w:type="dxa"/>
              <w:right w:w="130" w:type="dxa"/>
            </w:tcMar>
            <w:vAlign w:val="center"/>
          </w:tcPr>
          <w:p w14:paraId="3D937899" w14:textId="77777777" w:rsidR="00D7481C" w:rsidRDefault="00000000">
            <w:pPr>
              <w:spacing w:before="20" w:after="20" w:line="252" w:lineRule="auto"/>
            </w:pPr>
            <w:r>
              <w:rPr>
                <w:b/>
                <w:sz w:val="18"/>
              </w:rPr>
              <w:t>Optimal</w:t>
            </w:r>
            <w:r>
              <w:rPr>
                <w:sz w:val="18"/>
              </w:rPr>
              <w:t xml:space="preserve"> (Power BI's columnar engine is designed specifically for Star Schemas).</w:t>
            </w:r>
          </w:p>
        </w:tc>
        <w:tc>
          <w:tcPr>
            <w:tcW w:w="3312" w:type="dxa"/>
            <w:shd w:val="clear" w:color="auto" w:fill="F8FAFC"/>
            <w:tcMar>
              <w:top w:w="90" w:type="dxa"/>
              <w:left w:w="130" w:type="dxa"/>
              <w:bottom w:w="90" w:type="dxa"/>
              <w:right w:w="130" w:type="dxa"/>
            </w:tcMar>
            <w:vAlign w:val="center"/>
          </w:tcPr>
          <w:p w14:paraId="5D866BC8" w14:textId="77777777" w:rsidR="00D7481C" w:rsidRDefault="00000000">
            <w:pPr>
              <w:spacing w:before="20" w:after="20" w:line="252" w:lineRule="auto"/>
            </w:pPr>
            <w:r>
              <w:rPr>
                <w:sz w:val="18"/>
              </w:rPr>
              <w:t>Sub-optimal (Extra relationship traversal adds CPU overhead).</w:t>
            </w:r>
          </w:p>
        </w:tc>
      </w:tr>
      <w:tr w:rsidR="00D7481C" w14:paraId="1226BB8E" w14:textId="77777777">
        <w:trPr>
          <w:jc w:val="center"/>
        </w:trPr>
        <w:tc>
          <w:tcPr>
            <w:tcW w:w="3312" w:type="dxa"/>
            <w:shd w:val="clear" w:color="auto" w:fill="FFFFFF"/>
            <w:tcMar>
              <w:top w:w="90" w:type="dxa"/>
              <w:left w:w="130" w:type="dxa"/>
              <w:bottom w:w="90" w:type="dxa"/>
              <w:right w:w="130" w:type="dxa"/>
            </w:tcMar>
            <w:vAlign w:val="center"/>
          </w:tcPr>
          <w:p w14:paraId="59BE74A1" w14:textId="77777777" w:rsidR="00D7481C" w:rsidRDefault="00000000">
            <w:pPr>
              <w:spacing w:before="20" w:after="20" w:line="252" w:lineRule="auto"/>
            </w:pPr>
            <w:r>
              <w:rPr>
                <w:b/>
                <w:sz w:val="18"/>
              </w:rPr>
              <w:t>Maintenance</w:t>
            </w:r>
          </w:p>
        </w:tc>
        <w:tc>
          <w:tcPr>
            <w:tcW w:w="3312" w:type="dxa"/>
            <w:shd w:val="clear" w:color="auto" w:fill="FFFFFF"/>
            <w:tcMar>
              <w:top w:w="90" w:type="dxa"/>
              <w:left w:w="130" w:type="dxa"/>
              <w:bottom w:w="90" w:type="dxa"/>
              <w:right w:w="130" w:type="dxa"/>
            </w:tcMar>
            <w:vAlign w:val="center"/>
          </w:tcPr>
          <w:p w14:paraId="7A8D2A2A" w14:textId="77777777" w:rsidR="00D7481C" w:rsidRDefault="00000000">
            <w:pPr>
              <w:spacing w:before="20" w:after="20" w:line="252" w:lineRule="auto"/>
            </w:pPr>
            <w:r>
              <w:rPr>
                <w:sz w:val="18"/>
              </w:rPr>
              <w:t>Simpler DAX formulas and clearer relationship modeling for business users.</w:t>
            </w:r>
          </w:p>
        </w:tc>
        <w:tc>
          <w:tcPr>
            <w:tcW w:w="3312" w:type="dxa"/>
            <w:shd w:val="clear" w:color="auto" w:fill="FFFFFF"/>
            <w:tcMar>
              <w:top w:w="90" w:type="dxa"/>
              <w:left w:w="130" w:type="dxa"/>
              <w:bottom w:w="90" w:type="dxa"/>
              <w:right w:w="130" w:type="dxa"/>
            </w:tcMar>
            <w:vAlign w:val="center"/>
          </w:tcPr>
          <w:p w14:paraId="149779C2" w14:textId="77777777" w:rsidR="00D7481C" w:rsidRDefault="00000000">
            <w:pPr>
              <w:spacing w:before="20" w:after="20" w:line="252" w:lineRule="auto"/>
            </w:pPr>
            <w:r>
              <w:rPr>
                <w:sz w:val="18"/>
              </w:rPr>
              <w:t>Complex relationship paths; potential ambiguity in cross-filtering.</w:t>
            </w:r>
          </w:p>
        </w:tc>
      </w:tr>
    </w:tbl>
    <w:p w14:paraId="72F5F346" w14:textId="77777777" w:rsidR="00D7481C" w:rsidRDefault="00D7481C">
      <w:pPr>
        <w:spacing w:after="80"/>
      </w:pPr>
    </w:p>
    <w:p w14:paraId="6082C993" w14:textId="77777777" w:rsidR="00D7481C" w:rsidRDefault="00000000">
      <w:pPr>
        <w:pBdr>
          <w:left w:val="single" w:sz="18" w:space="8" w:color="64748B"/>
        </w:pBdr>
        <w:spacing w:before="80" w:after="80"/>
        <w:ind w:left="360"/>
      </w:pPr>
      <w:r>
        <w:rPr>
          <w:i/>
          <w:color w:val="475569"/>
        </w:rPr>
        <w:br/>
        <w:t>[!IMPORTANT]</w:t>
      </w:r>
      <w:r>
        <w:rPr>
          <w:i/>
          <w:color w:val="475569"/>
        </w:rPr>
        <w:br/>
      </w:r>
      <w:r>
        <w:rPr>
          <w:b/>
          <w:i/>
        </w:rPr>
        <w:t>Power BI Best Practice:</w:t>
      </w:r>
      <w:r>
        <w:rPr>
          <w:i/>
          <w:color w:val="475569"/>
        </w:rPr>
        <w:t xml:space="preserve"> Always flatten normalized hierarchies into a single denormalized Dimension table in Power Query before loading into the Power BI data model.</w:t>
      </w:r>
      <w:r>
        <w:rPr>
          <w:i/>
          <w:color w:val="475569"/>
        </w:rPr>
        <w:br/>
      </w:r>
    </w:p>
    <w:p w14:paraId="147C0411" w14:textId="77777777" w:rsidR="00D7481C" w:rsidRDefault="00D7481C">
      <w:pPr>
        <w:pBdr>
          <w:bottom w:val="single" w:sz="6" w:space="1" w:color="CBD5E1"/>
        </w:pBdr>
        <w:spacing w:before="120" w:after="120"/>
      </w:pPr>
    </w:p>
    <w:p w14:paraId="74B4B6B8" w14:textId="77777777" w:rsidR="00D7481C" w:rsidRDefault="00000000">
      <w:pPr>
        <w:keepNext/>
        <w:spacing w:before="200"/>
      </w:pPr>
      <w:r>
        <w:rPr>
          <w:b/>
          <w:color w:val="1E40AF"/>
          <w:sz w:val="24"/>
        </w:rPr>
        <w:t>1.3 Relationship Cardinality &amp; Cross-Filter Direction</w:t>
      </w:r>
    </w:p>
    <w:p w14:paraId="53D2BA09" w14:textId="77777777" w:rsidR="00D7481C" w:rsidRDefault="00000000">
      <w:pPr>
        <w:spacing w:before="20" w:after="40"/>
        <w:ind w:left="360"/>
      </w:pPr>
      <w:r>
        <w:rPr>
          <w:b/>
          <w:color w:val="3B82F6"/>
        </w:rPr>
        <w:t xml:space="preserve">• </w:t>
      </w:r>
      <w:r>
        <w:rPr>
          <w:b/>
        </w:rPr>
        <w:t>Cardinality:</w:t>
      </w:r>
      <w:r>
        <w:br/>
      </w:r>
      <w:r>
        <w:rPr>
          <w:b/>
        </w:rPr>
        <w:t>One-to-Many ($1:*$):</w:t>
      </w:r>
      <w:r>
        <w:t xml:space="preserve"> The standard golden pattern (Primary key of Dimension table to Foreign key of Fact table).</w:t>
      </w:r>
      <w:r>
        <w:br/>
      </w:r>
      <w:r>
        <w:rPr>
          <w:b/>
        </w:rPr>
        <w:t>Many-to-Many ($:$):</w:t>
      </w:r>
      <w:r>
        <w:t xml:space="preserve"> Dangerous; causes ambiguous paths and performance degradation. Should be resolved using a bridge table.</w:t>
      </w:r>
      <w:r>
        <w:br/>
      </w:r>
      <w:r>
        <w:br/>
      </w:r>
    </w:p>
    <w:p w14:paraId="5637DB96" w14:textId="77777777" w:rsidR="00D7481C" w:rsidRDefault="00000000">
      <w:pPr>
        <w:spacing w:before="20" w:after="40"/>
        <w:ind w:left="360"/>
      </w:pPr>
      <w:r>
        <w:rPr>
          <w:b/>
          <w:color w:val="3B82F6"/>
        </w:rPr>
        <w:t xml:space="preserve">• </w:t>
      </w:r>
      <w:r>
        <w:rPr>
          <w:b/>
        </w:rPr>
        <w:t>Cross-Filter Direction:</w:t>
      </w:r>
      <w:r>
        <w:br/>
      </w:r>
      <w:r>
        <w:rPr>
          <w:b/>
        </w:rPr>
        <w:t>Single (Default):</w:t>
      </w:r>
      <w:r>
        <w:t xml:space="preserve"> Filters flow downstream from the "One" side (Dimension) to the "Many" side (Fact).</w:t>
      </w:r>
      <w:r>
        <w:br/>
      </w:r>
      <w:r>
        <w:rPr>
          <w:b/>
        </w:rPr>
        <w:t>Both (Bi-directional):</w:t>
      </w:r>
      <w:r>
        <w:t xml:space="preserve"> Filters flow in both directions. Avoid unless strictly required, as it creates ambiguous relationship paths and severe performance bottlenecks in large models.</w:t>
      </w:r>
      <w:r>
        <w:br/>
      </w:r>
      <w:r>
        <w:br/>
      </w:r>
    </w:p>
    <w:p w14:paraId="37EFEE0C" w14:textId="77777777" w:rsidR="00D7481C" w:rsidRDefault="00D7481C">
      <w:pPr>
        <w:pBdr>
          <w:bottom w:val="single" w:sz="6" w:space="1" w:color="CBD5E1"/>
        </w:pBdr>
        <w:spacing w:before="120" w:after="120"/>
      </w:pPr>
    </w:p>
    <w:p w14:paraId="0A8C1310" w14:textId="77777777" w:rsidR="00D7481C" w:rsidRDefault="00000000">
      <w:pPr>
        <w:keepNext/>
        <w:spacing w:before="320" w:after="120"/>
      </w:pPr>
      <w:r>
        <w:rPr>
          <w:b/>
          <w:color w:val="0F2C59"/>
          <w:sz w:val="36"/>
        </w:rPr>
        <w:t>Part 2: Power Query &amp; The M Language</w:t>
      </w:r>
    </w:p>
    <w:p w14:paraId="3AC3F1FA" w14:textId="77777777" w:rsidR="00D7481C" w:rsidRDefault="00000000">
      <w:pPr>
        <w:keepNext/>
        <w:spacing w:before="200"/>
      </w:pPr>
      <w:r>
        <w:rPr>
          <w:b/>
          <w:color w:val="1E40AF"/>
          <w:sz w:val="24"/>
        </w:rPr>
        <w:t>2.1 The M Engine &amp; Applied Steps</w:t>
      </w:r>
    </w:p>
    <w:p w14:paraId="0A26E142" w14:textId="77777777" w:rsidR="00D7481C" w:rsidRDefault="00000000">
      <w:pPr>
        <w:spacing w:before="20"/>
      </w:pPr>
      <w:r>
        <w:t xml:space="preserve">Power Query executes transformations sequentially as an immutable dependency pipeline recorded in the </w:t>
      </w:r>
      <w:r>
        <w:rPr>
          <w:b/>
        </w:rPr>
        <w:t>M Language</w:t>
      </w:r>
      <w:r>
        <w:t>. Each step takes the previous table as an input and returns a new transformed table.</w:t>
      </w:r>
    </w:p>
    <w:p w14:paraId="109C67DD" w14:textId="77777777" w:rsidR="00D7481C" w:rsidRDefault="00000000">
      <w:pPr>
        <w:keepNext/>
        <w:spacing w:before="200"/>
      </w:pPr>
      <w:r>
        <w:rPr>
          <w:b/>
          <w:color w:val="1E40AF"/>
          <w:sz w:val="24"/>
        </w:rPr>
        <w:t>2.2 Query Folding (The #1 Performance Factor)</w:t>
      </w:r>
    </w:p>
    <w:p w14:paraId="5B493651" w14:textId="77777777" w:rsidR="00D7481C" w:rsidRDefault="00000000">
      <w:pPr>
        <w:spacing w:before="20"/>
      </w:pPr>
      <w:r>
        <w:rPr>
          <w:b/>
        </w:rPr>
        <w:t>Query Folding</w:t>
      </w:r>
      <w:r>
        <w:t xml:space="preserve"> is the ability of Power Query to translate user interface transformation steps (filtering, grouping, joins, column removal) into a </w:t>
      </w:r>
      <w:r>
        <w:rPr>
          <w:b/>
        </w:rPr>
        <w:t>single native SQL query</w:t>
      </w:r>
      <w:r>
        <w:t xml:space="preserve"> executed directly on the source relational database.</w:t>
      </w:r>
    </w:p>
    <w:p w14:paraId="22B5A1A3" w14:textId="77777777" w:rsidR="00D7481C" w:rsidRDefault="00000000">
      <w:pPr>
        <w:keepNext/>
        <w:spacing w:before="160" w:after="40"/>
      </w:pPr>
      <w:r>
        <w:rPr>
          <w:b/>
          <w:color w:val="334155"/>
          <w:sz w:val="22"/>
        </w:rPr>
        <w:lastRenderedPageBreak/>
        <w:t>What folds:</w:t>
      </w:r>
    </w:p>
    <w:p w14:paraId="2D06A662" w14:textId="77777777" w:rsidR="00D7481C" w:rsidRDefault="00000000">
      <w:pPr>
        <w:spacing w:before="20" w:after="40"/>
        <w:ind w:left="360"/>
      </w:pPr>
      <w:r>
        <w:rPr>
          <w:b/>
          <w:color w:val="3B82F6"/>
        </w:rPr>
        <w:t xml:space="preserve">• </w:t>
      </w:r>
      <w:r>
        <w:t>Filtering rows (</w:t>
      </w:r>
      <w:r>
        <w:rPr>
          <w:rFonts w:ascii="Consolas" w:hAnsi="Consolas"/>
          <w:color w:val="BE185D"/>
          <w:sz w:val="19"/>
        </w:rPr>
        <w:t>WHERE</w:t>
      </w:r>
      <w:r>
        <w:t>), selecting columns (</w:t>
      </w:r>
      <w:r>
        <w:rPr>
          <w:rFonts w:ascii="Consolas" w:hAnsi="Consolas"/>
          <w:color w:val="BE185D"/>
          <w:sz w:val="19"/>
        </w:rPr>
        <w:t>SELECT</w:t>
      </w:r>
      <w:r>
        <w:t>), joins (</w:t>
      </w:r>
      <w:r>
        <w:rPr>
          <w:rFonts w:ascii="Consolas" w:hAnsi="Consolas"/>
          <w:color w:val="BE185D"/>
          <w:sz w:val="19"/>
        </w:rPr>
        <w:t>INNER/LEFT JOIN</w:t>
      </w:r>
      <w:r>
        <w:t>), grouping (</w:t>
      </w:r>
      <w:r>
        <w:rPr>
          <w:rFonts w:ascii="Consolas" w:hAnsi="Consolas"/>
          <w:color w:val="BE185D"/>
          <w:sz w:val="19"/>
        </w:rPr>
        <w:t>GROUP BY</w:t>
      </w:r>
      <w:r>
        <w:t>).</w:t>
      </w:r>
    </w:p>
    <w:p w14:paraId="7329D1F8" w14:textId="77777777" w:rsidR="00D7481C" w:rsidRDefault="00000000">
      <w:pPr>
        <w:keepNext/>
        <w:spacing w:before="160" w:after="40"/>
      </w:pPr>
      <w:r>
        <w:rPr>
          <w:b/>
          <w:color w:val="334155"/>
          <w:sz w:val="22"/>
        </w:rPr>
        <w:t>What breaks folding:</w:t>
      </w:r>
    </w:p>
    <w:p w14:paraId="2669052A" w14:textId="77777777" w:rsidR="00D7481C" w:rsidRDefault="00000000">
      <w:pPr>
        <w:spacing w:before="20" w:after="40"/>
        <w:ind w:left="360"/>
      </w:pPr>
      <w:r>
        <w:rPr>
          <w:b/>
          <w:color w:val="3B82F6"/>
        </w:rPr>
        <w:t xml:space="preserve">• </w:t>
      </w:r>
      <w:r>
        <w:t>Complex custom M functions, changing data types to non-native types, merging with non-relational sources (Excel + SQL), or using index-based steps.</w:t>
      </w:r>
    </w:p>
    <w:p w14:paraId="25F7EFA8" w14:textId="77777777" w:rsidR="00D7481C" w:rsidRDefault="00000000">
      <w:pPr>
        <w:pBdr>
          <w:left w:val="single" w:sz="18" w:space="8" w:color="64748B"/>
        </w:pBdr>
        <w:spacing w:before="80" w:after="80"/>
        <w:ind w:left="360"/>
      </w:pPr>
      <w:r>
        <w:rPr>
          <w:i/>
          <w:color w:val="475569"/>
        </w:rPr>
        <w:br/>
        <w:t>[!TIP]</w:t>
      </w:r>
      <w:r>
        <w:rPr>
          <w:i/>
          <w:color w:val="475569"/>
        </w:rPr>
        <w:br/>
        <w:t xml:space="preserve">Always verify Query Folding: Right-click the last Applied Step in Power Query. If </w:t>
      </w:r>
      <w:r>
        <w:rPr>
          <w:b/>
          <w:i/>
        </w:rPr>
        <w:t>"View Native Query"</w:t>
      </w:r>
      <w:r>
        <w:rPr>
          <w:i/>
          <w:color w:val="475569"/>
        </w:rPr>
        <w:t xml:space="preserve"> is enabled, folding is active, meaning the source database handles the compute rather than your desktop RAM!</w:t>
      </w:r>
      <w:r>
        <w:rPr>
          <w:i/>
          <w:color w:val="475569"/>
        </w:rPr>
        <w:br/>
      </w:r>
    </w:p>
    <w:p w14:paraId="33B1B9E1" w14:textId="77777777" w:rsidR="00D7481C" w:rsidRDefault="00D7481C">
      <w:pPr>
        <w:pBdr>
          <w:bottom w:val="single" w:sz="6" w:space="1" w:color="CBD5E1"/>
        </w:pBdr>
        <w:spacing w:before="120" w:after="120"/>
      </w:pPr>
    </w:p>
    <w:p w14:paraId="4434A8E8" w14:textId="77777777" w:rsidR="00D7481C" w:rsidRDefault="00000000">
      <w:pPr>
        <w:keepNext/>
        <w:spacing w:before="320" w:after="120"/>
      </w:pPr>
      <w:r>
        <w:rPr>
          <w:b/>
          <w:color w:val="0F2C59"/>
          <w:sz w:val="36"/>
        </w:rPr>
        <w:t>Part 3: DAX (Data Analysis Expressions) Masterclass</w:t>
      </w:r>
    </w:p>
    <w:p w14:paraId="3340A0A7" w14:textId="77777777" w:rsidR="00D7481C" w:rsidRDefault="00000000">
      <w:pPr>
        <w:keepNext/>
        <w:spacing w:before="200"/>
      </w:pPr>
      <w:r>
        <w:rPr>
          <w:b/>
          <w:color w:val="1E40AF"/>
          <w:sz w:val="24"/>
        </w:rPr>
        <w:t>3.1 Calculated Columns vs. Measures</w:t>
      </w:r>
    </w:p>
    <w:tbl>
      <w:tblPr>
        <w:tblStyle w:val="TableGrid"/>
        <w:tblW w:w="0" w:type="auto"/>
        <w:jc w:val="center"/>
        <w:tblLook w:val="04A0" w:firstRow="1" w:lastRow="0" w:firstColumn="1" w:lastColumn="0" w:noHBand="0" w:noVBand="1"/>
      </w:tblPr>
      <w:tblGrid>
        <w:gridCol w:w="3312"/>
        <w:gridCol w:w="3312"/>
        <w:gridCol w:w="3312"/>
      </w:tblGrid>
      <w:tr w:rsidR="00D7481C" w14:paraId="5274FD12" w14:textId="77777777">
        <w:trPr>
          <w:jc w:val="center"/>
        </w:trPr>
        <w:tc>
          <w:tcPr>
            <w:tcW w:w="3312" w:type="dxa"/>
            <w:shd w:val="clear" w:color="auto" w:fill="1E3A8A"/>
            <w:tcMar>
              <w:top w:w="90" w:type="dxa"/>
              <w:left w:w="130" w:type="dxa"/>
              <w:bottom w:w="90" w:type="dxa"/>
              <w:right w:w="130" w:type="dxa"/>
            </w:tcMar>
            <w:vAlign w:val="center"/>
          </w:tcPr>
          <w:p w14:paraId="515FEE60" w14:textId="77777777" w:rsidR="00D7481C" w:rsidRDefault="00000000">
            <w:pPr>
              <w:spacing w:before="20" w:after="20" w:line="252" w:lineRule="auto"/>
            </w:pPr>
            <w:r>
              <w:rPr>
                <w:b/>
                <w:color w:val="FFFFFF"/>
                <w:sz w:val="19"/>
              </w:rPr>
              <w:t>Attribute</w:t>
            </w:r>
          </w:p>
        </w:tc>
        <w:tc>
          <w:tcPr>
            <w:tcW w:w="3312" w:type="dxa"/>
            <w:shd w:val="clear" w:color="auto" w:fill="1E3A8A"/>
            <w:tcMar>
              <w:top w:w="90" w:type="dxa"/>
              <w:left w:w="130" w:type="dxa"/>
              <w:bottom w:w="90" w:type="dxa"/>
              <w:right w:w="130" w:type="dxa"/>
            </w:tcMar>
            <w:vAlign w:val="center"/>
          </w:tcPr>
          <w:p w14:paraId="6848AC31" w14:textId="77777777" w:rsidR="00D7481C" w:rsidRDefault="00000000">
            <w:pPr>
              <w:spacing w:before="20" w:after="20" w:line="252" w:lineRule="auto"/>
            </w:pPr>
            <w:r>
              <w:rPr>
                <w:b/>
                <w:color w:val="FFFFFF"/>
                <w:sz w:val="19"/>
              </w:rPr>
              <w:t>Calculated Column</w:t>
            </w:r>
          </w:p>
        </w:tc>
        <w:tc>
          <w:tcPr>
            <w:tcW w:w="3312" w:type="dxa"/>
            <w:shd w:val="clear" w:color="auto" w:fill="1E3A8A"/>
            <w:tcMar>
              <w:top w:w="90" w:type="dxa"/>
              <w:left w:w="130" w:type="dxa"/>
              <w:bottom w:w="90" w:type="dxa"/>
              <w:right w:w="130" w:type="dxa"/>
            </w:tcMar>
            <w:vAlign w:val="center"/>
          </w:tcPr>
          <w:p w14:paraId="4702D367" w14:textId="77777777" w:rsidR="00D7481C" w:rsidRDefault="00000000">
            <w:pPr>
              <w:spacing w:before="20" w:after="20" w:line="252" w:lineRule="auto"/>
            </w:pPr>
            <w:r>
              <w:rPr>
                <w:b/>
                <w:color w:val="FFFFFF"/>
                <w:sz w:val="19"/>
              </w:rPr>
              <w:t>Measure</w:t>
            </w:r>
          </w:p>
        </w:tc>
      </w:tr>
      <w:tr w:rsidR="00D7481C" w14:paraId="4526DEAE" w14:textId="77777777">
        <w:trPr>
          <w:jc w:val="center"/>
        </w:trPr>
        <w:tc>
          <w:tcPr>
            <w:tcW w:w="3312" w:type="dxa"/>
            <w:shd w:val="clear" w:color="auto" w:fill="F8FAFC"/>
            <w:tcMar>
              <w:top w:w="90" w:type="dxa"/>
              <w:left w:w="130" w:type="dxa"/>
              <w:bottom w:w="90" w:type="dxa"/>
              <w:right w:w="130" w:type="dxa"/>
            </w:tcMar>
            <w:vAlign w:val="center"/>
          </w:tcPr>
          <w:p w14:paraId="6D1D6F88" w14:textId="77777777" w:rsidR="00D7481C" w:rsidRDefault="00000000">
            <w:pPr>
              <w:spacing w:before="20" w:after="20" w:line="252" w:lineRule="auto"/>
            </w:pPr>
            <w:r>
              <w:rPr>
                <w:b/>
                <w:sz w:val="18"/>
              </w:rPr>
              <w:t>Evaluation Timing</w:t>
            </w:r>
          </w:p>
        </w:tc>
        <w:tc>
          <w:tcPr>
            <w:tcW w:w="3312" w:type="dxa"/>
            <w:shd w:val="clear" w:color="auto" w:fill="F8FAFC"/>
            <w:tcMar>
              <w:top w:w="90" w:type="dxa"/>
              <w:left w:w="130" w:type="dxa"/>
              <w:bottom w:w="90" w:type="dxa"/>
              <w:right w:w="130" w:type="dxa"/>
            </w:tcMar>
            <w:vAlign w:val="center"/>
          </w:tcPr>
          <w:p w14:paraId="1D4CA600" w14:textId="77777777" w:rsidR="00D7481C" w:rsidRDefault="00000000">
            <w:pPr>
              <w:spacing w:before="20" w:after="20" w:line="252" w:lineRule="auto"/>
            </w:pPr>
            <w:r>
              <w:rPr>
                <w:sz w:val="18"/>
              </w:rPr>
              <w:t>During data refresh / model load.</w:t>
            </w:r>
          </w:p>
        </w:tc>
        <w:tc>
          <w:tcPr>
            <w:tcW w:w="3312" w:type="dxa"/>
            <w:shd w:val="clear" w:color="auto" w:fill="F8FAFC"/>
            <w:tcMar>
              <w:top w:w="90" w:type="dxa"/>
              <w:left w:w="130" w:type="dxa"/>
              <w:bottom w:w="90" w:type="dxa"/>
              <w:right w:w="130" w:type="dxa"/>
            </w:tcMar>
            <w:vAlign w:val="center"/>
          </w:tcPr>
          <w:p w14:paraId="20890F91" w14:textId="77777777" w:rsidR="00D7481C" w:rsidRDefault="00000000">
            <w:pPr>
              <w:spacing w:before="20" w:after="20" w:line="252" w:lineRule="auto"/>
            </w:pPr>
            <w:r>
              <w:rPr>
                <w:sz w:val="18"/>
              </w:rPr>
              <w:t>Dynamically at query time when visual renders.</w:t>
            </w:r>
          </w:p>
        </w:tc>
      </w:tr>
      <w:tr w:rsidR="00D7481C" w14:paraId="3F4D0D5C" w14:textId="77777777">
        <w:trPr>
          <w:jc w:val="center"/>
        </w:trPr>
        <w:tc>
          <w:tcPr>
            <w:tcW w:w="3312" w:type="dxa"/>
            <w:shd w:val="clear" w:color="auto" w:fill="FFFFFF"/>
            <w:tcMar>
              <w:top w:w="90" w:type="dxa"/>
              <w:left w:w="130" w:type="dxa"/>
              <w:bottom w:w="90" w:type="dxa"/>
              <w:right w:w="130" w:type="dxa"/>
            </w:tcMar>
            <w:vAlign w:val="center"/>
          </w:tcPr>
          <w:p w14:paraId="7F398B1B" w14:textId="77777777" w:rsidR="00D7481C" w:rsidRDefault="00000000">
            <w:pPr>
              <w:spacing w:before="20" w:after="20" w:line="252" w:lineRule="auto"/>
            </w:pPr>
            <w:r>
              <w:rPr>
                <w:b/>
                <w:sz w:val="18"/>
              </w:rPr>
              <w:t>Storage</w:t>
            </w:r>
          </w:p>
        </w:tc>
        <w:tc>
          <w:tcPr>
            <w:tcW w:w="3312" w:type="dxa"/>
            <w:shd w:val="clear" w:color="auto" w:fill="FFFFFF"/>
            <w:tcMar>
              <w:top w:w="90" w:type="dxa"/>
              <w:left w:w="130" w:type="dxa"/>
              <w:bottom w:w="90" w:type="dxa"/>
              <w:right w:w="130" w:type="dxa"/>
            </w:tcMar>
            <w:vAlign w:val="center"/>
          </w:tcPr>
          <w:p w14:paraId="5D9A791A" w14:textId="77777777" w:rsidR="00D7481C" w:rsidRDefault="00000000">
            <w:pPr>
              <w:spacing w:before="20" w:after="20" w:line="252" w:lineRule="auto"/>
            </w:pPr>
            <w:r>
              <w:rPr>
                <w:sz w:val="18"/>
              </w:rPr>
              <w:t>Stored physically in RAM (compressed by VertiPaq).</w:t>
            </w:r>
          </w:p>
        </w:tc>
        <w:tc>
          <w:tcPr>
            <w:tcW w:w="3312" w:type="dxa"/>
            <w:shd w:val="clear" w:color="auto" w:fill="FFFFFF"/>
            <w:tcMar>
              <w:top w:w="90" w:type="dxa"/>
              <w:left w:w="130" w:type="dxa"/>
              <w:bottom w:w="90" w:type="dxa"/>
              <w:right w:w="130" w:type="dxa"/>
            </w:tcMar>
            <w:vAlign w:val="center"/>
          </w:tcPr>
          <w:p w14:paraId="0A24C2AD" w14:textId="77777777" w:rsidR="00D7481C" w:rsidRDefault="00000000">
            <w:pPr>
              <w:spacing w:before="20" w:after="20" w:line="252" w:lineRule="auto"/>
            </w:pPr>
            <w:r>
              <w:rPr>
                <w:sz w:val="18"/>
              </w:rPr>
              <w:t>Zero RAM storage (computed on-the-fly in CPU cache).</w:t>
            </w:r>
          </w:p>
        </w:tc>
      </w:tr>
      <w:tr w:rsidR="00D7481C" w14:paraId="150CA6A0" w14:textId="77777777">
        <w:trPr>
          <w:jc w:val="center"/>
        </w:trPr>
        <w:tc>
          <w:tcPr>
            <w:tcW w:w="3312" w:type="dxa"/>
            <w:shd w:val="clear" w:color="auto" w:fill="F8FAFC"/>
            <w:tcMar>
              <w:top w:w="90" w:type="dxa"/>
              <w:left w:w="130" w:type="dxa"/>
              <w:bottom w:w="90" w:type="dxa"/>
              <w:right w:w="130" w:type="dxa"/>
            </w:tcMar>
            <w:vAlign w:val="center"/>
          </w:tcPr>
          <w:p w14:paraId="0A066A34" w14:textId="77777777" w:rsidR="00D7481C" w:rsidRDefault="00000000">
            <w:pPr>
              <w:spacing w:before="20" w:after="20" w:line="252" w:lineRule="auto"/>
            </w:pPr>
            <w:r>
              <w:rPr>
                <w:b/>
                <w:sz w:val="18"/>
              </w:rPr>
              <w:t>Context</w:t>
            </w:r>
          </w:p>
        </w:tc>
        <w:tc>
          <w:tcPr>
            <w:tcW w:w="3312" w:type="dxa"/>
            <w:shd w:val="clear" w:color="auto" w:fill="F8FAFC"/>
            <w:tcMar>
              <w:top w:w="90" w:type="dxa"/>
              <w:left w:w="130" w:type="dxa"/>
              <w:bottom w:w="90" w:type="dxa"/>
              <w:right w:w="130" w:type="dxa"/>
            </w:tcMar>
            <w:vAlign w:val="center"/>
          </w:tcPr>
          <w:p w14:paraId="3324EFF5" w14:textId="77777777" w:rsidR="00D7481C" w:rsidRDefault="00000000">
            <w:pPr>
              <w:spacing w:before="20" w:after="20" w:line="252" w:lineRule="auto"/>
            </w:pPr>
            <w:r>
              <w:rPr>
                <w:sz w:val="18"/>
              </w:rPr>
              <w:t xml:space="preserve">Evaluated under </w:t>
            </w:r>
            <w:r>
              <w:rPr>
                <w:b/>
                <w:sz w:val="18"/>
              </w:rPr>
              <w:t>Row Context</w:t>
            </w:r>
            <w:r>
              <w:rPr>
                <w:sz w:val="18"/>
              </w:rPr>
              <w:t xml:space="preserve"> (current row).</w:t>
            </w:r>
          </w:p>
        </w:tc>
        <w:tc>
          <w:tcPr>
            <w:tcW w:w="3312" w:type="dxa"/>
            <w:shd w:val="clear" w:color="auto" w:fill="F8FAFC"/>
            <w:tcMar>
              <w:top w:w="90" w:type="dxa"/>
              <w:left w:w="130" w:type="dxa"/>
              <w:bottom w:w="90" w:type="dxa"/>
              <w:right w:w="130" w:type="dxa"/>
            </w:tcMar>
            <w:vAlign w:val="center"/>
          </w:tcPr>
          <w:p w14:paraId="2B166425" w14:textId="77777777" w:rsidR="00D7481C" w:rsidRDefault="00000000">
            <w:pPr>
              <w:spacing w:before="20" w:after="20" w:line="252" w:lineRule="auto"/>
            </w:pPr>
            <w:r>
              <w:rPr>
                <w:sz w:val="18"/>
              </w:rPr>
              <w:t xml:space="preserve">Evaluated under </w:t>
            </w:r>
            <w:r>
              <w:rPr>
                <w:b/>
                <w:sz w:val="18"/>
              </w:rPr>
              <w:t>Filter Context</w:t>
            </w:r>
            <w:r>
              <w:rPr>
                <w:sz w:val="18"/>
              </w:rPr>
              <w:t xml:space="preserve"> (visual slicers, filters).</w:t>
            </w:r>
          </w:p>
        </w:tc>
      </w:tr>
      <w:tr w:rsidR="00D7481C" w14:paraId="08D20F9A" w14:textId="77777777">
        <w:trPr>
          <w:jc w:val="center"/>
        </w:trPr>
        <w:tc>
          <w:tcPr>
            <w:tcW w:w="3312" w:type="dxa"/>
            <w:shd w:val="clear" w:color="auto" w:fill="FFFFFF"/>
            <w:tcMar>
              <w:top w:w="90" w:type="dxa"/>
              <w:left w:w="130" w:type="dxa"/>
              <w:bottom w:w="90" w:type="dxa"/>
              <w:right w:w="130" w:type="dxa"/>
            </w:tcMar>
            <w:vAlign w:val="center"/>
          </w:tcPr>
          <w:p w14:paraId="21611108" w14:textId="77777777" w:rsidR="00D7481C" w:rsidRDefault="00000000">
            <w:pPr>
              <w:spacing w:before="20" w:after="20" w:line="252" w:lineRule="auto"/>
            </w:pPr>
            <w:r>
              <w:rPr>
                <w:b/>
                <w:sz w:val="18"/>
              </w:rPr>
              <w:t>Use Case</w:t>
            </w:r>
          </w:p>
        </w:tc>
        <w:tc>
          <w:tcPr>
            <w:tcW w:w="3312" w:type="dxa"/>
            <w:shd w:val="clear" w:color="auto" w:fill="FFFFFF"/>
            <w:tcMar>
              <w:top w:w="90" w:type="dxa"/>
              <w:left w:w="130" w:type="dxa"/>
              <w:bottom w:w="90" w:type="dxa"/>
              <w:right w:w="130" w:type="dxa"/>
            </w:tcMar>
            <w:vAlign w:val="center"/>
          </w:tcPr>
          <w:p w14:paraId="23D72FA2" w14:textId="77777777" w:rsidR="00D7481C" w:rsidRDefault="00000000">
            <w:pPr>
              <w:spacing w:before="20" w:after="20" w:line="252" w:lineRule="auto"/>
            </w:pPr>
            <w:r>
              <w:rPr>
                <w:sz w:val="18"/>
              </w:rPr>
              <w:t>Slicer fields, row-level categories, matrix row headers.</w:t>
            </w:r>
          </w:p>
        </w:tc>
        <w:tc>
          <w:tcPr>
            <w:tcW w:w="3312" w:type="dxa"/>
            <w:shd w:val="clear" w:color="auto" w:fill="FFFFFF"/>
            <w:tcMar>
              <w:top w:w="90" w:type="dxa"/>
              <w:left w:w="130" w:type="dxa"/>
              <w:bottom w:w="90" w:type="dxa"/>
              <w:right w:w="130" w:type="dxa"/>
            </w:tcMar>
            <w:vAlign w:val="center"/>
          </w:tcPr>
          <w:p w14:paraId="114B1785" w14:textId="77777777" w:rsidR="00D7481C" w:rsidRDefault="00000000">
            <w:pPr>
              <w:spacing w:before="20" w:after="20" w:line="252" w:lineRule="auto"/>
            </w:pPr>
            <w:r>
              <w:rPr>
                <w:sz w:val="18"/>
              </w:rPr>
              <w:t>Numerical aggregations, KPIs, ratios, percentages.</w:t>
            </w:r>
          </w:p>
        </w:tc>
      </w:tr>
    </w:tbl>
    <w:p w14:paraId="7DAD48F4" w14:textId="77777777" w:rsidR="00D7481C" w:rsidRDefault="00D7481C">
      <w:pPr>
        <w:spacing w:after="80"/>
      </w:pPr>
    </w:p>
    <w:p w14:paraId="7BD4B9D0" w14:textId="77777777" w:rsidR="00D7481C" w:rsidRDefault="00D7481C">
      <w:pPr>
        <w:pBdr>
          <w:bottom w:val="single" w:sz="6" w:space="1" w:color="CBD5E1"/>
        </w:pBdr>
        <w:spacing w:before="120" w:after="120"/>
      </w:pPr>
    </w:p>
    <w:p w14:paraId="2AE96676" w14:textId="77777777" w:rsidR="00D7481C" w:rsidRDefault="00000000">
      <w:pPr>
        <w:keepNext/>
        <w:spacing w:before="200"/>
      </w:pPr>
      <w:r>
        <w:rPr>
          <w:b/>
          <w:color w:val="1E40AF"/>
          <w:sz w:val="24"/>
        </w:rPr>
        <w:t>3.2 Evaluation Contexts: Row Context vs. Filter Context</w:t>
      </w:r>
    </w:p>
    <w:p w14:paraId="570C871F" w14:textId="77777777" w:rsidR="00D7481C" w:rsidRDefault="00000000">
      <w:pPr>
        <w:keepNext/>
        <w:spacing w:before="160" w:after="40"/>
      </w:pPr>
      <w:r>
        <w:rPr>
          <w:b/>
          <w:color w:val="334155"/>
          <w:sz w:val="22"/>
        </w:rPr>
        <w:t>1. Row Context</w:t>
      </w:r>
    </w:p>
    <w:p w14:paraId="16A88A54" w14:textId="77777777" w:rsidR="00D7481C" w:rsidRDefault="00000000">
      <w:pPr>
        <w:spacing w:before="20"/>
      </w:pPr>
      <w:r>
        <w:t>The concept of "the current row". Present automatically in Calculated Columns and DAX iterator functions (</w:t>
      </w:r>
      <w:r>
        <w:rPr>
          <w:rFonts w:ascii="Consolas" w:hAnsi="Consolas"/>
          <w:color w:val="BE185D"/>
          <w:sz w:val="19"/>
        </w:rPr>
        <w:t>SUMX</w:t>
      </w:r>
      <w:r>
        <w:t xml:space="preserve">, </w:t>
      </w:r>
      <w:r>
        <w:rPr>
          <w:rFonts w:ascii="Consolas" w:hAnsi="Consolas"/>
          <w:color w:val="BE185D"/>
          <w:sz w:val="19"/>
        </w:rPr>
        <w:t>AVERAGEX</w:t>
      </w:r>
      <w:r>
        <w:t xml:space="preserve">, </w:t>
      </w:r>
      <w:r>
        <w:rPr>
          <w:rFonts w:ascii="Consolas" w:hAnsi="Consolas"/>
          <w:color w:val="BE185D"/>
          <w:sz w:val="19"/>
        </w:rPr>
        <w:t>FILTER</w:t>
      </w:r>
      <w:r>
        <w:t>).</w:t>
      </w:r>
    </w:p>
    <w:p w14:paraId="5ACF78BA" w14:textId="77777777" w:rsidR="00D7481C" w:rsidRDefault="00000000">
      <w:pPr>
        <w:spacing w:before="20" w:after="40"/>
        <w:ind w:left="360"/>
      </w:pPr>
      <w:r>
        <w:rPr>
          <w:b/>
          <w:color w:val="3B82F6"/>
        </w:rPr>
        <w:t xml:space="preserve">• </w:t>
      </w:r>
      <w:r>
        <w:t xml:space="preserve">Does </w:t>
      </w:r>
      <w:r>
        <w:rPr>
          <w:b/>
        </w:rPr>
        <w:t>not</w:t>
      </w:r>
      <w:r>
        <w:t xml:space="preserve"> know about filters applied by slicers or matrix visuals!</w:t>
      </w:r>
    </w:p>
    <w:p w14:paraId="64576AF5" w14:textId="77777777" w:rsidR="00D7481C" w:rsidRDefault="00000000">
      <w:pPr>
        <w:keepNext/>
        <w:spacing w:before="160" w:after="40"/>
      </w:pPr>
      <w:r>
        <w:rPr>
          <w:b/>
          <w:color w:val="334155"/>
          <w:sz w:val="22"/>
        </w:rPr>
        <w:t>2. Filter Context</w:t>
      </w:r>
    </w:p>
    <w:p w14:paraId="08AF2EB8" w14:textId="77777777" w:rsidR="00D7481C" w:rsidRDefault="00000000">
      <w:pPr>
        <w:spacing w:before="20"/>
      </w:pPr>
      <w:r>
        <w:t>The combination of all active filters applied to the data model:</w:t>
      </w:r>
    </w:p>
    <w:p w14:paraId="43A00A08" w14:textId="77777777" w:rsidR="00D7481C" w:rsidRDefault="00000000">
      <w:pPr>
        <w:spacing w:before="20" w:after="40"/>
        <w:ind w:left="360"/>
      </w:pPr>
      <w:r>
        <w:rPr>
          <w:b/>
          <w:color w:val="3B82F6"/>
        </w:rPr>
        <w:t xml:space="preserve">• </w:t>
      </w:r>
      <w:r>
        <w:t>Visual filters (Row/Column headers in a Matrix).</w:t>
      </w:r>
    </w:p>
    <w:p w14:paraId="6DADAFCB" w14:textId="77777777" w:rsidR="00D7481C" w:rsidRDefault="00000000">
      <w:pPr>
        <w:spacing w:before="20" w:after="40"/>
        <w:ind w:left="360"/>
      </w:pPr>
      <w:r>
        <w:rPr>
          <w:b/>
          <w:color w:val="3B82F6"/>
        </w:rPr>
        <w:t xml:space="preserve">• </w:t>
      </w:r>
      <w:r>
        <w:t>Slicers selected on the report page.</w:t>
      </w:r>
    </w:p>
    <w:p w14:paraId="3B3DE540" w14:textId="77777777" w:rsidR="00D7481C" w:rsidRDefault="00000000">
      <w:pPr>
        <w:spacing w:before="20" w:after="40"/>
        <w:ind w:left="360"/>
      </w:pPr>
      <w:r>
        <w:rPr>
          <w:b/>
          <w:color w:val="3B82F6"/>
        </w:rPr>
        <w:t xml:space="preserve">• </w:t>
      </w:r>
      <w:r>
        <w:t>Page-level and report-level filters.</w:t>
      </w:r>
    </w:p>
    <w:p w14:paraId="50908E4F" w14:textId="77777777" w:rsidR="00D7481C" w:rsidRDefault="00D7481C">
      <w:pPr>
        <w:pBdr>
          <w:bottom w:val="single" w:sz="6" w:space="1" w:color="CBD5E1"/>
        </w:pBdr>
        <w:spacing w:before="120" w:after="120"/>
      </w:pPr>
    </w:p>
    <w:p w14:paraId="54B0402B" w14:textId="77777777" w:rsidR="00D7481C" w:rsidRDefault="00000000">
      <w:pPr>
        <w:keepNext/>
        <w:spacing w:before="200"/>
      </w:pPr>
      <w:r>
        <w:rPr>
          <w:b/>
          <w:color w:val="1E40AF"/>
          <w:sz w:val="24"/>
        </w:rPr>
        <w:lastRenderedPageBreak/>
        <w:t>3.3 The Queen of DAX: CALCULATE() &amp; Context Transition</w:t>
      </w:r>
    </w:p>
    <w:p w14:paraId="089A98CD" w14:textId="77777777" w:rsidR="00D7481C" w:rsidRDefault="00000000">
      <w:pPr>
        <w:spacing w:before="20"/>
      </w:pPr>
      <w:r>
        <w:rPr>
          <w:rFonts w:ascii="Consolas" w:hAnsi="Consolas"/>
          <w:color w:val="BE185D"/>
          <w:sz w:val="19"/>
        </w:rPr>
        <w:t>CALCULATE(&lt;expression&gt;, &lt;filter1&gt;, &lt;filter2&gt;, ...)</w:t>
      </w:r>
      <w:r>
        <w:t xml:space="preserve"> is the </w:t>
      </w:r>
      <w:r>
        <w:rPr>
          <w:b/>
        </w:rPr>
        <w:t>only function in DAX that can modify the Filter Context</w:t>
      </w:r>
      <w:r>
        <w:t>.</w:t>
      </w:r>
    </w:p>
    <w:p w14:paraId="2DE4A885" w14:textId="77777777" w:rsidR="00D7481C" w:rsidRDefault="00000000">
      <w:pPr>
        <w:keepNext/>
        <w:spacing w:before="160" w:after="40"/>
      </w:pPr>
      <w:r>
        <w:rPr>
          <w:b/>
          <w:color w:val="334155"/>
          <w:sz w:val="22"/>
        </w:rPr>
        <w:t>Context Transition:</w:t>
      </w:r>
    </w:p>
    <w:p w14:paraId="3821CB10" w14:textId="77777777" w:rsidR="00D7481C" w:rsidRDefault="00000000">
      <w:pPr>
        <w:spacing w:before="20"/>
      </w:pPr>
      <w:r>
        <w:t xml:space="preserve">When a Measure is called inside a Row Context (or when </w:t>
      </w:r>
      <w:r>
        <w:rPr>
          <w:rFonts w:ascii="Consolas" w:hAnsi="Consolas"/>
          <w:color w:val="BE185D"/>
          <w:sz w:val="19"/>
        </w:rPr>
        <w:t>CALCULATE()</w:t>
      </w:r>
      <w:r>
        <w:t xml:space="preserve"> wraps an expression inside a row context), it triggers </w:t>
      </w:r>
      <w:r>
        <w:rPr>
          <w:b/>
        </w:rPr>
        <w:t>Context Transition</w:t>
      </w:r>
      <w:r>
        <w:t>: it automatically converts the current row's values into an equivalent Filter Context!</w:t>
      </w:r>
    </w:p>
    <w:p w14:paraId="0377E90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-- 1. Base Measure</w:t>
      </w:r>
      <w:r>
        <w:rPr>
          <w:rFonts w:ascii="Consolas" w:hAnsi="Consolas"/>
          <w:color w:val="0F172A"/>
          <w:sz w:val="17"/>
        </w:rPr>
        <w:br/>
        <w:t>Total Revenue = SUM(fct_orders[net_amount])</w:t>
      </w:r>
      <w:r>
        <w:rPr>
          <w:rFonts w:ascii="Consolas" w:hAnsi="Consolas"/>
          <w:color w:val="0F172A"/>
          <w:sz w:val="17"/>
        </w:rPr>
        <w:br/>
      </w:r>
      <w:r>
        <w:rPr>
          <w:rFonts w:ascii="Consolas" w:hAnsi="Consolas"/>
          <w:color w:val="0F172A"/>
          <w:sz w:val="17"/>
        </w:rPr>
        <w:br/>
        <w:t>-- 2. Modifying Filter Context (Overriding Visual Filters)</w:t>
      </w:r>
      <w:r>
        <w:rPr>
          <w:rFonts w:ascii="Consolas" w:hAnsi="Consolas"/>
          <w:color w:val="0F172A"/>
          <w:sz w:val="17"/>
        </w:rPr>
        <w:br/>
        <w:t xml:space="preserve">Tech Sales = </w:t>
      </w:r>
      <w:r>
        <w:rPr>
          <w:rFonts w:ascii="Consolas" w:hAnsi="Consolas"/>
          <w:color w:val="0F172A"/>
          <w:sz w:val="17"/>
        </w:rPr>
        <w:br/>
        <w:t>CALCULATE(</w:t>
      </w:r>
      <w:r>
        <w:rPr>
          <w:rFonts w:ascii="Consolas" w:hAnsi="Consolas"/>
          <w:color w:val="0F172A"/>
          <w:sz w:val="17"/>
        </w:rPr>
        <w:br/>
        <w:t xml:space="preserve">    [Total Revenue],</w:t>
      </w:r>
      <w:r>
        <w:rPr>
          <w:rFonts w:ascii="Consolas" w:hAnsi="Consolas"/>
          <w:color w:val="0F172A"/>
          <w:sz w:val="17"/>
        </w:rPr>
        <w:br/>
        <w:t xml:space="preserve">    dim_products[category] = "Technology"</w:t>
      </w:r>
      <w:r>
        <w:rPr>
          <w:rFonts w:ascii="Consolas" w:hAnsi="Consolas"/>
          <w:color w:val="0F172A"/>
          <w:sz w:val="17"/>
        </w:rPr>
        <w:br/>
        <w:t>)</w:t>
      </w:r>
      <w:r>
        <w:rPr>
          <w:rFonts w:ascii="Consolas" w:hAnsi="Consolas"/>
          <w:color w:val="0F172A"/>
          <w:sz w:val="17"/>
        </w:rPr>
        <w:br/>
      </w:r>
      <w:r>
        <w:rPr>
          <w:rFonts w:ascii="Consolas" w:hAnsi="Consolas"/>
          <w:color w:val="0F172A"/>
          <w:sz w:val="17"/>
        </w:rPr>
        <w:br/>
        <w:t>-- 3. Calculating % of Total using ALL() to remove Category Filters</w:t>
      </w:r>
      <w:r>
        <w:rPr>
          <w:rFonts w:ascii="Consolas" w:hAnsi="Consolas"/>
          <w:color w:val="0F172A"/>
          <w:sz w:val="17"/>
        </w:rPr>
        <w:br/>
        <w:t xml:space="preserve">% Category Contribution = </w:t>
      </w:r>
      <w:r>
        <w:rPr>
          <w:rFonts w:ascii="Consolas" w:hAnsi="Consolas"/>
          <w:color w:val="0F172A"/>
          <w:sz w:val="17"/>
        </w:rPr>
        <w:br/>
        <w:t>DIVIDE(</w:t>
      </w:r>
      <w:r>
        <w:rPr>
          <w:rFonts w:ascii="Consolas" w:hAnsi="Consolas"/>
          <w:color w:val="0F172A"/>
          <w:sz w:val="17"/>
        </w:rPr>
        <w:br/>
        <w:t xml:space="preserve">    [Total Revenue],</w:t>
      </w:r>
      <w:r>
        <w:rPr>
          <w:rFonts w:ascii="Consolas" w:hAnsi="Consolas"/>
          <w:color w:val="0F172A"/>
          <w:sz w:val="17"/>
        </w:rPr>
        <w:br/>
        <w:t xml:space="preserve">    CALCULATE([Total Revenue], ALL(dim_products[category]))</w:t>
      </w:r>
      <w:r>
        <w:rPr>
          <w:rFonts w:ascii="Consolas" w:hAnsi="Consolas"/>
          <w:color w:val="0F172A"/>
          <w:sz w:val="17"/>
        </w:rPr>
        <w:br/>
        <w:t>)</w:t>
      </w:r>
    </w:p>
    <w:p w14:paraId="2A3263B7" w14:textId="77777777" w:rsidR="00D7481C" w:rsidRDefault="00D7481C">
      <w:pPr>
        <w:pBdr>
          <w:bottom w:val="single" w:sz="6" w:space="1" w:color="CBD5E1"/>
        </w:pBdr>
        <w:spacing w:before="120" w:after="120"/>
      </w:pPr>
    </w:p>
    <w:p w14:paraId="6A283E97" w14:textId="77777777" w:rsidR="00D7481C" w:rsidRDefault="00000000">
      <w:pPr>
        <w:keepNext/>
        <w:spacing w:before="200"/>
      </w:pPr>
      <w:r>
        <w:rPr>
          <w:b/>
          <w:color w:val="1E40AF"/>
          <w:sz w:val="24"/>
        </w:rPr>
        <w:t>3.4 Essential Time Intelligence DAX Patterns</w:t>
      </w:r>
    </w:p>
    <w:p w14:paraId="24F62244" w14:textId="77777777" w:rsidR="00D7481C" w:rsidRDefault="00000000">
      <w:pPr>
        <w:spacing w:before="20"/>
      </w:pPr>
      <w:r>
        <w:t xml:space="preserve">Requires a contiguous, marked </w:t>
      </w:r>
      <w:r>
        <w:rPr>
          <w:b/>
        </w:rPr>
        <w:t>Date Dimension Table</w:t>
      </w:r>
      <w:r>
        <w:t xml:space="preserve"> (</w:t>
      </w:r>
      <w:r>
        <w:rPr>
          <w:rFonts w:ascii="Consolas" w:hAnsi="Consolas"/>
          <w:color w:val="BE185D"/>
          <w:sz w:val="19"/>
        </w:rPr>
        <w:t>dim_date</w:t>
      </w:r>
      <w:r>
        <w:t>):</w:t>
      </w:r>
    </w:p>
    <w:p w14:paraId="118D446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Year-to-Date (YTD) Revenue</w:t>
      </w:r>
      <w:r>
        <w:rPr>
          <w:rFonts w:ascii="Consolas" w:hAnsi="Consolas"/>
          <w:color w:val="0F172A"/>
          <w:sz w:val="17"/>
        </w:rPr>
        <w:br/>
        <w:t xml:space="preserve">Revenue YTD = </w:t>
      </w:r>
      <w:r>
        <w:rPr>
          <w:rFonts w:ascii="Consolas" w:hAnsi="Consolas"/>
          <w:color w:val="0F172A"/>
          <w:sz w:val="17"/>
        </w:rPr>
        <w:br/>
        <w:t>TOTALYTD([Total Revenue], dim_date[calendar_date])</w:t>
      </w:r>
      <w:r>
        <w:rPr>
          <w:rFonts w:ascii="Consolas" w:hAnsi="Consolas"/>
          <w:color w:val="0F172A"/>
          <w:sz w:val="17"/>
        </w:rPr>
        <w:br/>
      </w:r>
      <w:r>
        <w:rPr>
          <w:rFonts w:ascii="Consolas" w:hAnsi="Consolas"/>
          <w:color w:val="0F172A"/>
          <w:sz w:val="17"/>
        </w:rPr>
        <w:br/>
        <w:t>-- Same Period Last Year (SPLY)</w:t>
      </w:r>
      <w:r>
        <w:rPr>
          <w:rFonts w:ascii="Consolas" w:hAnsi="Consolas"/>
          <w:color w:val="0F172A"/>
          <w:sz w:val="17"/>
        </w:rPr>
        <w:br/>
        <w:t xml:space="preserve">Revenue SPLY = </w:t>
      </w:r>
      <w:r>
        <w:rPr>
          <w:rFonts w:ascii="Consolas" w:hAnsi="Consolas"/>
          <w:color w:val="0F172A"/>
          <w:sz w:val="17"/>
        </w:rPr>
        <w:br/>
        <w:t>CALCULATE(</w:t>
      </w:r>
      <w:r>
        <w:rPr>
          <w:rFonts w:ascii="Consolas" w:hAnsi="Consolas"/>
          <w:color w:val="0F172A"/>
          <w:sz w:val="17"/>
        </w:rPr>
        <w:br/>
        <w:t xml:space="preserve">    [Total Revenue],</w:t>
      </w:r>
      <w:r>
        <w:rPr>
          <w:rFonts w:ascii="Consolas" w:hAnsi="Consolas"/>
          <w:color w:val="0F172A"/>
          <w:sz w:val="17"/>
        </w:rPr>
        <w:br/>
        <w:t xml:space="preserve">    SAMEPERIODLASTYEAR(dim_date[calendar_date])</w:t>
      </w:r>
      <w:r>
        <w:rPr>
          <w:rFonts w:ascii="Consolas" w:hAnsi="Consolas"/>
          <w:color w:val="0F172A"/>
          <w:sz w:val="17"/>
        </w:rPr>
        <w:br/>
        <w:t>)</w:t>
      </w:r>
      <w:r>
        <w:rPr>
          <w:rFonts w:ascii="Consolas" w:hAnsi="Consolas"/>
          <w:color w:val="0F172A"/>
          <w:sz w:val="17"/>
        </w:rPr>
        <w:br/>
      </w:r>
      <w:r>
        <w:rPr>
          <w:rFonts w:ascii="Consolas" w:hAnsi="Consolas"/>
          <w:color w:val="0F172A"/>
          <w:sz w:val="17"/>
        </w:rPr>
        <w:br/>
        <w:t>-- Month-over-Month (MoM) Growth %</w:t>
      </w:r>
      <w:r>
        <w:rPr>
          <w:rFonts w:ascii="Consolas" w:hAnsi="Consolas"/>
          <w:color w:val="0F172A"/>
          <w:sz w:val="17"/>
        </w:rPr>
        <w:br/>
        <w:t xml:space="preserve">MoM Revenue Growth % = </w:t>
      </w:r>
      <w:r>
        <w:rPr>
          <w:rFonts w:ascii="Consolas" w:hAnsi="Consolas"/>
          <w:color w:val="0F172A"/>
          <w:sz w:val="17"/>
        </w:rPr>
        <w:br/>
        <w:t>VAR CurrentRevenue = [Total Revenue]</w:t>
      </w:r>
      <w:r>
        <w:rPr>
          <w:rFonts w:ascii="Consolas" w:hAnsi="Consolas"/>
          <w:color w:val="0F172A"/>
          <w:sz w:val="17"/>
        </w:rPr>
        <w:br/>
        <w:t>VAR PriorMonthRevenue = CALCULATE([Total Revenue], DATEADD(dim_date[calendar_date], -1, MONTH))</w:t>
      </w:r>
      <w:r>
        <w:rPr>
          <w:rFonts w:ascii="Consolas" w:hAnsi="Consolas"/>
          <w:color w:val="0F172A"/>
          <w:sz w:val="17"/>
        </w:rPr>
        <w:br/>
        <w:t>RETURN</w:t>
      </w:r>
      <w:r>
        <w:rPr>
          <w:rFonts w:ascii="Consolas" w:hAnsi="Consolas"/>
          <w:color w:val="0F172A"/>
          <w:sz w:val="17"/>
        </w:rPr>
        <w:br/>
        <w:t xml:space="preserve">    DIVIDE(CurrentRevenue - PriorMonthRevenue, PriorMonthRevenue)</w:t>
      </w:r>
    </w:p>
    <w:p w14:paraId="7385D1A5" w14:textId="77777777" w:rsidR="00D7481C" w:rsidRDefault="00D7481C">
      <w:pPr>
        <w:pBdr>
          <w:bottom w:val="single" w:sz="6" w:space="1" w:color="CBD5E1"/>
        </w:pBdr>
        <w:spacing w:before="120" w:after="120"/>
      </w:pPr>
    </w:p>
    <w:p w14:paraId="6FC8A9EA" w14:textId="77777777" w:rsidR="00D7481C" w:rsidRDefault="00000000">
      <w:pPr>
        <w:keepNext/>
        <w:spacing w:before="320" w:after="120"/>
      </w:pPr>
      <w:r>
        <w:rPr>
          <w:b/>
          <w:color w:val="0F2C59"/>
          <w:sz w:val="36"/>
        </w:rPr>
        <w:t>Part 4: Advanced Modern Excel Modeling</w:t>
      </w:r>
    </w:p>
    <w:p w14:paraId="002B6355" w14:textId="77777777" w:rsidR="00D7481C" w:rsidRDefault="00000000">
      <w:pPr>
        <w:keepNext/>
        <w:spacing w:before="200"/>
      </w:pPr>
      <w:r>
        <w:rPr>
          <w:b/>
          <w:color w:val="1E40AF"/>
          <w:sz w:val="24"/>
        </w:rPr>
        <w:t>4.1 XLOOKUP vs. Legacy VLOOKUP</w:t>
      </w:r>
    </w:p>
    <w:p w14:paraId="1B8E67F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=XLOOKUP(lookup_value, lookup_array, return_array, [if_not_found], [match_mode], [search_mode])</w:t>
      </w:r>
    </w:p>
    <w:p w14:paraId="4136DEB3" w14:textId="77777777" w:rsidR="00D7481C" w:rsidRDefault="00000000">
      <w:pPr>
        <w:spacing w:before="20" w:after="40"/>
        <w:ind w:left="360"/>
      </w:pPr>
      <w:r>
        <w:rPr>
          <w:b/>
          <w:color w:val="3B82F6"/>
        </w:rPr>
        <w:t xml:space="preserve">• </w:t>
      </w:r>
      <w:r>
        <w:rPr>
          <w:b/>
        </w:rPr>
        <w:t>Why XLOOKUP wins:</w:t>
      </w:r>
      <w:r>
        <w:br/>
        <w:t>Searches to the left and right (no index column offset required).</w:t>
      </w:r>
      <w:r>
        <w:br/>
        <w:t>Defaults to exact match (</w:t>
      </w:r>
      <w:r>
        <w:rPr>
          <w:rFonts w:ascii="Consolas" w:hAnsi="Consolas"/>
          <w:color w:val="BE185D"/>
          <w:sz w:val="19"/>
        </w:rPr>
        <w:t>match_mode = 0</w:t>
      </w:r>
      <w:r>
        <w:t>).</w:t>
      </w:r>
      <w:r>
        <w:br/>
      </w:r>
      <w:r>
        <w:lastRenderedPageBreak/>
        <w:t>Safe against column insertion/deletion (uses range references, not static column numbers).</w:t>
      </w:r>
      <w:r>
        <w:br/>
        <w:t>Built-in error handling (</w:t>
      </w:r>
      <w:r>
        <w:rPr>
          <w:rFonts w:ascii="Consolas" w:hAnsi="Consolas"/>
          <w:color w:val="BE185D"/>
          <w:sz w:val="19"/>
        </w:rPr>
        <w:t>if_not_found</w:t>
      </w:r>
      <w:r>
        <w:t xml:space="preserve"> replaces </w:t>
      </w:r>
      <w:r>
        <w:rPr>
          <w:rFonts w:ascii="Consolas" w:hAnsi="Consolas"/>
          <w:color w:val="BE185D"/>
          <w:sz w:val="19"/>
        </w:rPr>
        <w:t>IFERROR</w:t>
      </w:r>
      <w:r>
        <w:t>).</w:t>
      </w:r>
      <w:r>
        <w:br/>
      </w:r>
      <w:r>
        <w:br/>
      </w:r>
    </w:p>
    <w:p w14:paraId="710A3FD5" w14:textId="77777777" w:rsidR="00D7481C" w:rsidRDefault="00000000">
      <w:pPr>
        <w:keepNext/>
        <w:spacing w:before="200"/>
      </w:pPr>
      <w:r>
        <w:rPr>
          <w:b/>
          <w:color w:val="1E40AF"/>
          <w:sz w:val="24"/>
        </w:rPr>
        <w:t>4.2 Dynamic Array Formulas</w:t>
      </w:r>
    </w:p>
    <w:p w14:paraId="313FC12C" w14:textId="77777777" w:rsidR="00D7481C" w:rsidRDefault="00000000">
      <w:pPr>
        <w:spacing w:before="20" w:after="40"/>
        <w:ind w:left="360"/>
      </w:pPr>
      <w:r>
        <w:rPr>
          <w:b/>
          <w:color w:val="3B82F6"/>
        </w:rPr>
        <w:t xml:space="preserve">• </w:t>
      </w:r>
      <w:r>
        <w:rPr>
          <w:b/>
        </w:rPr>
        <w:t>FILTER():</w:t>
      </w:r>
      <w:r>
        <w:t xml:space="preserve"> </w:t>
      </w:r>
      <w:r>
        <w:rPr>
          <w:rFonts w:ascii="Consolas" w:hAnsi="Consolas"/>
          <w:color w:val="BE185D"/>
          <w:sz w:val="19"/>
        </w:rPr>
        <w:t>=FILTER(A2:C100, (B2:B100="Corporate") * (C2:C100&gt;5000), "No Records")</w:t>
      </w:r>
    </w:p>
    <w:p w14:paraId="75E272F2" w14:textId="77777777" w:rsidR="00D7481C" w:rsidRDefault="00000000">
      <w:pPr>
        <w:spacing w:before="20" w:after="40"/>
        <w:ind w:left="360"/>
      </w:pPr>
      <w:r>
        <w:rPr>
          <w:b/>
          <w:color w:val="3B82F6"/>
        </w:rPr>
        <w:t xml:space="preserve">• </w:t>
      </w:r>
      <w:r>
        <w:rPr>
          <w:b/>
        </w:rPr>
        <w:t>UNIQUE():</w:t>
      </w:r>
      <w:r>
        <w:t xml:space="preserve"> </w:t>
      </w:r>
      <w:r>
        <w:rPr>
          <w:rFonts w:ascii="Consolas" w:hAnsi="Consolas"/>
          <w:color w:val="BE185D"/>
          <w:sz w:val="19"/>
        </w:rPr>
        <w:t>=UNIQUE(A2:A100)</w:t>
      </w:r>
    </w:p>
    <w:p w14:paraId="0B60B670" w14:textId="77777777" w:rsidR="00D7481C" w:rsidRDefault="00000000">
      <w:pPr>
        <w:spacing w:before="20" w:after="40"/>
        <w:ind w:left="360"/>
      </w:pPr>
      <w:r>
        <w:rPr>
          <w:b/>
          <w:color w:val="3B82F6"/>
        </w:rPr>
        <w:t xml:space="preserve">• </w:t>
      </w:r>
      <w:r>
        <w:rPr>
          <w:b/>
        </w:rPr>
        <w:t>SORT():</w:t>
      </w:r>
      <w:r>
        <w:t xml:space="preserve"> </w:t>
      </w:r>
      <w:r>
        <w:rPr>
          <w:rFonts w:ascii="Consolas" w:hAnsi="Consolas"/>
          <w:color w:val="BE185D"/>
          <w:sz w:val="19"/>
        </w:rPr>
        <w:t>=SORT(FILTER(A2:C100, B2:B100="West"), 3, -1)</w:t>
      </w:r>
      <w:r>
        <w:t xml:space="preserve"> (Sorts filtered array by 3rd column descending).</w:t>
      </w:r>
    </w:p>
    <w:p w14:paraId="1843985E" w14:textId="77777777" w:rsidR="00D7481C" w:rsidRDefault="00D7481C">
      <w:pPr>
        <w:pBdr>
          <w:bottom w:val="single" w:sz="6" w:space="1" w:color="CBD5E1"/>
        </w:pBdr>
        <w:spacing w:before="120" w:after="120"/>
      </w:pPr>
    </w:p>
    <w:p w14:paraId="74391208" w14:textId="77777777" w:rsidR="00D7481C" w:rsidRDefault="00000000">
      <w:pPr>
        <w:keepNext/>
        <w:spacing w:before="320" w:after="120"/>
      </w:pPr>
      <w:r>
        <w:rPr>
          <w:b/>
          <w:color w:val="0F2C59"/>
          <w:sz w:val="36"/>
        </w:rPr>
        <w:t>Part 5: Required Deliverable: Executive Sales Performance Dashboard Specification</w:t>
      </w:r>
    </w:p>
    <w:p w14:paraId="4C75AC7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EXECUTIVE SALES PERFORMANCE COCKPIT                                    │</w:t>
      </w:r>
      <w:r>
        <w:rPr>
          <w:rFonts w:ascii="Consolas" w:hAnsi="Consolas"/>
          <w:color w:val="0F172A"/>
          <w:sz w:val="17"/>
        </w:rPr>
        <w:br/>
        <w:t>├──────────────────────────────────────────────────────────────────────────────────────────────────────────┤</w:t>
      </w:r>
      <w:r>
        <w:rPr>
          <w:rFonts w:ascii="Consolas" w:hAnsi="Consolas"/>
          <w:color w:val="0F172A"/>
          <w:sz w:val="17"/>
        </w:rPr>
        <w:br/>
        <w:t>│ [ Filter Slicers: Year | Quarter | Region | Sales Segment ]                                              │</w:t>
      </w:r>
      <w:r>
        <w:rPr>
          <w:rFonts w:ascii="Consolas" w:hAnsi="Consolas"/>
          <w:color w:val="0F172A"/>
          <w:sz w:val="17"/>
        </w:rPr>
        <w:br/>
        <w:t>├──────────────────┬──────────────────┬──────────────────┬──────────────────┬──────────────────────────────┤</w:t>
      </w:r>
      <w:r>
        <w:rPr>
          <w:rFonts w:ascii="Consolas" w:hAnsi="Consolas"/>
          <w:color w:val="0F172A"/>
          <w:sz w:val="17"/>
        </w:rPr>
        <w:br/>
        <w:t>│ TOTAL REVENUE    │ GROSS PROFIT     │ PROFIT MARGIN    │ TOTAL ORDERS     │ MoM REVENUE GROWTH           │</w:t>
      </w:r>
      <w:r>
        <w:rPr>
          <w:rFonts w:ascii="Consolas" w:hAnsi="Consolas"/>
          <w:color w:val="0F172A"/>
          <w:sz w:val="17"/>
        </w:rPr>
        <w:br/>
        <w:t>│ $14,250,000      │ $4,560,000       │ 32.0%            │ 24,180           │ +12.4% ▲                     │</w:t>
      </w:r>
      <w:r>
        <w:rPr>
          <w:rFonts w:ascii="Consolas" w:hAnsi="Consolas"/>
          <w:color w:val="0F172A"/>
          <w:sz w:val="17"/>
        </w:rPr>
        <w:br/>
        <w:t>├──────────────────┴──────────────────┴──────────────────┴──────────────────┴──────────────────────────────┤</w:t>
      </w:r>
      <w:r>
        <w:rPr>
          <w:rFonts w:ascii="Consolas" w:hAnsi="Consolas"/>
          <w:color w:val="0F172A"/>
          <w:sz w:val="17"/>
        </w:rPr>
        <w:br/>
        <w:t>│ ┌───────────────────────────────────────────────┐  ┌───────────────────────────────────────────────────┐ │</w:t>
      </w:r>
      <w:r>
        <w:rPr>
          <w:rFonts w:ascii="Consolas" w:hAnsi="Consolas"/>
          <w:color w:val="0F172A"/>
          <w:sz w:val="17"/>
        </w:rPr>
        <w:br/>
        <w:t>│ │ MONTHLY REVENUE vs. SPLY (Line Chart)         │  │ CATEGORY PERFORMANCE PARETO (Bar + Line)          │ │</w:t>
      </w:r>
      <w:r>
        <w:rPr>
          <w:rFonts w:ascii="Consolas" w:hAnsi="Consolas"/>
          <w:color w:val="0F172A"/>
          <w:sz w:val="17"/>
        </w:rPr>
        <w:br/>
        <w:t>│ │  - Current Year Revenue (Solid Blue)          │  │  - Category Revenue (Horizontal Bars)             │ │</w:t>
      </w:r>
      <w:r>
        <w:rPr>
          <w:rFonts w:ascii="Consolas" w:hAnsi="Consolas"/>
          <w:color w:val="0F172A"/>
          <w:sz w:val="17"/>
        </w:rPr>
        <w:br/>
        <w:t>│ │  - Prior Year Revenue SPLY (Dashed Grey)      │  │  - Cumulative % Contribution (Line on Secondary)  │ │</w:t>
      </w:r>
      <w:r>
        <w:rPr>
          <w:rFonts w:ascii="Consolas" w:hAnsi="Consolas"/>
          <w:color w:val="0F172A"/>
          <w:sz w:val="17"/>
        </w:rPr>
        <w:br/>
        <w:t>│ └───────────────────────────────────────────────┘  └───────────────────────────────────────────────────┘ │</w:t>
      </w:r>
      <w:r>
        <w:rPr>
          <w:rFonts w:ascii="Consolas" w:hAnsi="Consolas"/>
          <w:color w:val="0F172A"/>
          <w:sz w:val="17"/>
        </w:rPr>
        <w:br/>
        <w:t>├────────────────────────────────────────────────────┬─────────────────────────────────────────────────────┤</w:t>
      </w:r>
      <w:r>
        <w:rPr>
          <w:rFonts w:ascii="Consolas" w:hAnsi="Consolas"/>
          <w:color w:val="0F172A"/>
          <w:sz w:val="17"/>
        </w:rPr>
        <w:br/>
        <w:t>│ REGIONAL SALES MATRIX (Drillable Dimension)        │ TOP 10 ENTERPRISE CUSTOMERS BY LTV                  │</w:t>
      </w:r>
      <w:r>
        <w:rPr>
          <w:rFonts w:ascii="Consolas" w:hAnsi="Consolas"/>
          <w:color w:val="0F172A"/>
          <w:sz w:val="17"/>
        </w:rPr>
        <w:br/>
        <w:t>│ North: $5.2M | South: $3.8M | West: $5.25M         │ Customer Name | Total Spend | Orders | Margin %     │</w:t>
      </w:r>
      <w:r>
        <w:rPr>
          <w:rFonts w:ascii="Consolas" w:hAnsi="Consolas"/>
          <w:color w:val="0F172A"/>
          <w:sz w:val="17"/>
        </w:rPr>
        <w:br/>
        <w:t>└────────────────────────────────────────────────────┴─────────────────────────────────────────────────────┘</w:t>
      </w:r>
    </w:p>
    <w:p w14:paraId="596689A1" w14:textId="77777777" w:rsidR="00D7481C" w:rsidRDefault="00000000">
      <w:pPr>
        <w:keepNext/>
        <w:spacing w:before="200"/>
      </w:pPr>
      <w:r>
        <w:rPr>
          <w:b/>
          <w:color w:val="1E40AF"/>
          <w:sz w:val="24"/>
        </w:rPr>
        <w:t>Core DAX Measures Powering the Dashboard:</w:t>
      </w:r>
    </w:p>
    <w:p w14:paraId="4DBAC00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-- 1. Base Revenue</w:t>
      </w:r>
      <w:r>
        <w:rPr>
          <w:rFonts w:ascii="Consolas" w:hAnsi="Consolas"/>
          <w:color w:val="0F172A"/>
          <w:sz w:val="17"/>
        </w:rPr>
        <w:br/>
        <w:t>Total Revenue = SUM(fct_orders[net_amount])</w:t>
      </w:r>
      <w:r>
        <w:rPr>
          <w:rFonts w:ascii="Consolas" w:hAnsi="Consolas"/>
          <w:color w:val="0F172A"/>
          <w:sz w:val="17"/>
        </w:rPr>
        <w:br/>
      </w:r>
      <w:r>
        <w:rPr>
          <w:rFonts w:ascii="Consolas" w:hAnsi="Consolas"/>
          <w:color w:val="0F172A"/>
          <w:sz w:val="17"/>
        </w:rPr>
        <w:br/>
        <w:t>-- 2. Total Cost</w:t>
      </w:r>
      <w:r>
        <w:rPr>
          <w:rFonts w:ascii="Consolas" w:hAnsi="Consolas"/>
          <w:color w:val="0F172A"/>
          <w:sz w:val="17"/>
        </w:rPr>
        <w:br/>
      </w:r>
      <w:r>
        <w:rPr>
          <w:rFonts w:ascii="Consolas" w:hAnsi="Consolas"/>
          <w:color w:val="0F172A"/>
          <w:sz w:val="17"/>
        </w:rPr>
        <w:lastRenderedPageBreak/>
        <w:t>Total Cost = SUMX(fct_orders, fct_orders[quantity] * RELATED(dim_products[unit_cost]))</w:t>
      </w:r>
      <w:r>
        <w:rPr>
          <w:rFonts w:ascii="Consolas" w:hAnsi="Consolas"/>
          <w:color w:val="0F172A"/>
          <w:sz w:val="17"/>
        </w:rPr>
        <w:br/>
      </w:r>
      <w:r>
        <w:rPr>
          <w:rFonts w:ascii="Consolas" w:hAnsi="Consolas"/>
          <w:color w:val="0F172A"/>
          <w:sz w:val="17"/>
        </w:rPr>
        <w:br/>
        <w:t>-- 3. Gross Profit</w:t>
      </w:r>
      <w:r>
        <w:rPr>
          <w:rFonts w:ascii="Consolas" w:hAnsi="Consolas"/>
          <w:color w:val="0F172A"/>
          <w:sz w:val="17"/>
        </w:rPr>
        <w:br/>
        <w:t>Gross Profit = [Total Revenue] - [Total Cost]</w:t>
      </w:r>
      <w:r>
        <w:rPr>
          <w:rFonts w:ascii="Consolas" w:hAnsi="Consolas"/>
          <w:color w:val="0F172A"/>
          <w:sz w:val="17"/>
        </w:rPr>
        <w:br/>
      </w:r>
      <w:r>
        <w:rPr>
          <w:rFonts w:ascii="Consolas" w:hAnsi="Consolas"/>
          <w:color w:val="0F172A"/>
          <w:sz w:val="17"/>
        </w:rPr>
        <w:br/>
        <w:t>-- 4. Gross Profit Margin %</w:t>
      </w:r>
      <w:r>
        <w:rPr>
          <w:rFonts w:ascii="Consolas" w:hAnsi="Consolas"/>
          <w:color w:val="0F172A"/>
          <w:sz w:val="17"/>
        </w:rPr>
        <w:br/>
        <w:t>Profit Margin % = DIVIDE([Gross Profit], [Total Revenue], 0)</w:t>
      </w:r>
      <w:r>
        <w:rPr>
          <w:rFonts w:ascii="Consolas" w:hAnsi="Consolas"/>
          <w:color w:val="0F172A"/>
          <w:sz w:val="17"/>
        </w:rPr>
        <w:br/>
      </w:r>
      <w:r>
        <w:rPr>
          <w:rFonts w:ascii="Consolas" w:hAnsi="Consolas"/>
          <w:color w:val="0F172A"/>
          <w:sz w:val="17"/>
        </w:rPr>
        <w:br/>
        <w:t>-- 5. Prior Year Revenue (SPLY)</w:t>
      </w:r>
      <w:r>
        <w:rPr>
          <w:rFonts w:ascii="Consolas" w:hAnsi="Consolas"/>
          <w:color w:val="0F172A"/>
          <w:sz w:val="17"/>
        </w:rPr>
        <w:br/>
        <w:t>Revenue SPLY = CALCULATE([Total Revenue], SAMEPERIODLASTYEAR(dim_date[calendar_date]))</w:t>
      </w:r>
      <w:r>
        <w:rPr>
          <w:rFonts w:ascii="Consolas" w:hAnsi="Consolas"/>
          <w:color w:val="0F172A"/>
          <w:sz w:val="17"/>
        </w:rPr>
        <w:br/>
      </w:r>
      <w:r>
        <w:rPr>
          <w:rFonts w:ascii="Consolas" w:hAnsi="Consolas"/>
          <w:color w:val="0F172A"/>
          <w:sz w:val="17"/>
        </w:rPr>
        <w:br/>
        <w:t>-- 6. Year-over-Year Growth %</w:t>
      </w:r>
      <w:r>
        <w:rPr>
          <w:rFonts w:ascii="Consolas" w:hAnsi="Consolas"/>
          <w:color w:val="0F172A"/>
          <w:sz w:val="17"/>
        </w:rPr>
        <w:br/>
        <w:t>YoY Revenue Growth % = DIVIDE([Total Revenue] - [Revenue SPLY], [Revenue SPLY])</w:t>
      </w:r>
    </w:p>
    <w:p w14:paraId="1064AA07" w14:textId="77777777" w:rsidR="00D7481C" w:rsidRDefault="00D7481C">
      <w:pPr>
        <w:pBdr>
          <w:bottom w:val="single" w:sz="6" w:space="1" w:color="CBD5E1"/>
        </w:pBdr>
        <w:spacing w:before="120" w:after="120"/>
      </w:pPr>
    </w:p>
    <w:p w14:paraId="00DB82D9" w14:textId="77777777" w:rsidR="00D7481C" w:rsidRDefault="00000000">
      <w:pPr>
        <w:keepNext/>
        <w:spacing w:before="320" w:after="120"/>
      </w:pPr>
      <w:r>
        <w:rPr>
          <w:b/>
          <w:color w:val="0F2C59"/>
          <w:sz w:val="36"/>
        </w:rPr>
        <w:t>Part 6: Structured Interview Question Bank</w:t>
      </w:r>
    </w:p>
    <w:p w14:paraId="00376A12" w14:textId="77777777" w:rsidR="00D7481C" w:rsidRDefault="00000000">
      <w:pPr>
        <w:keepNext/>
        <w:spacing w:before="200"/>
      </w:pPr>
      <w:r>
        <w:rPr>
          <w:b/>
          <w:color w:val="1E40AF"/>
          <w:sz w:val="24"/>
        </w:rPr>
        <w:t>Q1: What is the difference between ALL() and ALLSELECTED() in DAX?</w:t>
      </w:r>
    </w:p>
    <w:p w14:paraId="68ECE099" w14:textId="77777777" w:rsidR="00D7481C" w:rsidRDefault="00000000">
      <w:pPr>
        <w:spacing w:before="20"/>
      </w:pPr>
      <w:r>
        <w:rPr>
          <w:b/>
        </w:rPr>
        <w:t>Answer:</w:t>
      </w:r>
    </w:p>
    <w:p w14:paraId="62712B6D" w14:textId="77777777" w:rsidR="00D7481C" w:rsidRDefault="00000000">
      <w:pPr>
        <w:spacing w:before="20" w:after="40"/>
        <w:ind w:left="360"/>
      </w:pPr>
      <w:r>
        <w:rPr>
          <w:b/>
          <w:color w:val="3B82F6"/>
        </w:rPr>
        <w:t xml:space="preserve">• </w:t>
      </w:r>
      <w:r>
        <w:rPr>
          <w:rFonts w:ascii="Consolas" w:hAnsi="Consolas"/>
          <w:color w:val="BE185D"/>
          <w:sz w:val="19"/>
        </w:rPr>
        <w:t>ALL(table_or_column)</w:t>
      </w:r>
      <w:r>
        <w:t xml:space="preserve"> removes </w:t>
      </w:r>
      <w:r>
        <w:rPr>
          <w:b/>
        </w:rPr>
        <w:t>all filters</w:t>
      </w:r>
      <w:r>
        <w:t xml:space="preserve"> from the specified column or table, regardless of where they originated (visual headers, slicers, page filters). It evaluates against the grand total of the entire dataset.</w:t>
      </w:r>
    </w:p>
    <w:p w14:paraId="2A9BE0DF" w14:textId="77777777" w:rsidR="00D7481C" w:rsidRDefault="00000000">
      <w:pPr>
        <w:spacing w:before="20" w:after="40"/>
        <w:ind w:left="360"/>
      </w:pPr>
      <w:r>
        <w:rPr>
          <w:b/>
          <w:color w:val="3B82F6"/>
        </w:rPr>
        <w:t xml:space="preserve">• </w:t>
      </w:r>
      <w:r>
        <w:rPr>
          <w:rFonts w:ascii="Consolas" w:hAnsi="Consolas"/>
          <w:color w:val="BE185D"/>
          <w:sz w:val="19"/>
        </w:rPr>
        <w:t>ALLSELECTED(table_or_column)</w:t>
      </w:r>
      <w:r>
        <w:t xml:space="preserve"> removes filters applied inside the visual (e.g., matrix row/column headers) while </w:t>
      </w:r>
      <w:r>
        <w:rPr>
          <w:b/>
        </w:rPr>
        <w:t>retaining filters applied by external slicers</w:t>
      </w:r>
      <w:r>
        <w:t xml:space="preserve"> and page-level filters. It is essential for calculating dynamic "% of Sliced Total" in dashboards.</w:t>
      </w:r>
    </w:p>
    <w:p w14:paraId="390E908C" w14:textId="77777777" w:rsidR="00D7481C" w:rsidRDefault="00000000">
      <w:pPr>
        <w:keepNext/>
        <w:spacing w:before="200"/>
      </w:pPr>
      <w:r>
        <w:rPr>
          <w:b/>
          <w:color w:val="1E40AF"/>
          <w:sz w:val="24"/>
        </w:rPr>
        <w:t>Q2: Why is the VertiPaq engine so sensitive to column cardinality, and how do you optimize Power BI model memory?</w:t>
      </w:r>
    </w:p>
    <w:p w14:paraId="7ECC13E9" w14:textId="77777777" w:rsidR="00D7481C" w:rsidRDefault="00000000">
      <w:pPr>
        <w:spacing w:before="20"/>
      </w:pPr>
      <w:r>
        <w:rPr>
          <w:b/>
        </w:rPr>
        <w:t>Answer:</w:t>
      </w:r>
      <w:r>
        <w:br/>
        <w:t xml:space="preserve">VertiPaq is an in-memory columnar database that compresses data using </w:t>
      </w:r>
      <w:r>
        <w:rPr>
          <w:b/>
        </w:rPr>
        <w:t>Dictionary Encoding, Run-Length Encoding (RLE), and Bit-Packing</w:t>
      </w:r>
      <w:r>
        <w:t>.</w:t>
      </w:r>
    </w:p>
    <w:p w14:paraId="7624D5AA" w14:textId="77777777" w:rsidR="00D7481C" w:rsidRDefault="00000000">
      <w:pPr>
        <w:spacing w:before="20" w:after="40"/>
        <w:ind w:left="360"/>
      </w:pPr>
      <w:r>
        <w:rPr>
          <w:b/>
          <w:color w:val="3B82F6"/>
        </w:rPr>
        <w:t xml:space="preserve">• </w:t>
      </w:r>
      <w:r>
        <w:t xml:space="preserve">The memory consumed by a column is directly proportional to its </w:t>
      </w:r>
      <w:r>
        <w:rPr>
          <w:b/>
        </w:rPr>
        <w:t>Cardinality (Number of Unique Values)</w:t>
      </w:r>
      <w:r>
        <w:t>.</w:t>
      </w:r>
    </w:p>
    <w:p w14:paraId="7E25DD0E" w14:textId="77777777" w:rsidR="00D7481C" w:rsidRDefault="00000000">
      <w:pPr>
        <w:spacing w:before="20" w:after="40"/>
        <w:ind w:left="360"/>
      </w:pPr>
      <w:r>
        <w:rPr>
          <w:b/>
          <w:color w:val="3B82F6"/>
        </w:rPr>
        <w:t xml:space="preserve">• </w:t>
      </w:r>
      <w:r>
        <w:t>High-cardinality columns (such as transaction IDs, UUIDs, or timestamps with hours/minutes/seconds) destroy dictionary compression, consuming gigabytes of RAM.</w:t>
      </w:r>
    </w:p>
    <w:p w14:paraId="0D9E5D7F" w14:textId="77777777" w:rsidR="00D7481C" w:rsidRDefault="00000000">
      <w:pPr>
        <w:spacing w:before="20" w:after="40"/>
        <w:ind w:left="360"/>
      </w:pPr>
      <w:r>
        <w:rPr>
          <w:b/>
          <w:color w:val="3B82F6"/>
        </w:rPr>
        <w:t xml:space="preserve">• </w:t>
      </w:r>
      <w:r>
        <w:rPr>
          <w:b/>
        </w:rPr>
        <w:t>Optimization:</w:t>
      </w:r>
      <w:r>
        <w:t xml:space="preserve"> Split datetime columns into separate </w:t>
      </w:r>
      <w:r>
        <w:rPr>
          <w:rFonts w:ascii="Consolas" w:hAnsi="Consolas"/>
          <w:color w:val="BE185D"/>
          <w:sz w:val="19"/>
        </w:rPr>
        <w:t>Date</w:t>
      </w:r>
      <w:r>
        <w:t xml:space="preserve"> and </w:t>
      </w:r>
      <w:r>
        <w:rPr>
          <w:rFonts w:ascii="Consolas" w:hAnsi="Consolas"/>
          <w:color w:val="BE185D"/>
          <w:sz w:val="19"/>
        </w:rPr>
        <w:t>Time</w:t>
      </w:r>
      <w:r>
        <w:t xml:space="preserve"> columns, remove unused surrogate IDs from fact tables, and replace calculated columns with dynamic measures.</w:t>
      </w:r>
    </w:p>
    <w:p w14:paraId="0F758AE9" w14:textId="77777777" w:rsidR="00D7481C" w:rsidRDefault="00000000">
      <w:pPr>
        <w:keepNext/>
        <w:spacing w:before="200"/>
      </w:pPr>
      <w:r>
        <w:rPr>
          <w:b/>
          <w:color w:val="1E40AF"/>
          <w:sz w:val="24"/>
        </w:rPr>
        <w:t>Q3: What is Context Transition in DAX, and what dangerous bug can occur if used improperly?</w:t>
      </w:r>
    </w:p>
    <w:p w14:paraId="2B5EC1D8" w14:textId="77777777" w:rsidR="00D7481C" w:rsidRDefault="00000000">
      <w:pPr>
        <w:spacing w:before="20"/>
      </w:pPr>
      <w:r>
        <w:rPr>
          <w:b/>
        </w:rPr>
        <w:t>Answer:</w:t>
      </w:r>
      <w:r>
        <w:br/>
        <w:t xml:space="preserve">Context Transition occurs when an expression is wrapped in </w:t>
      </w:r>
      <w:r>
        <w:rPr>
          <w:rFonts w:ascii="Consolas" w:hAnsi="Consolas"/>
          <w:color w:val="BE185D"/>
          <w:sz w:val="19"/>
        </w:rPr>
        <w:t>CALCULATE()</w:t>
      </w:r>
      <w:r>
        <w:t xml:space="preserve"> inside a Row Context (such as inside a calculated column or </w:t>
      </w:r>
      <w:r>
        <w:rPr>
          <w:rFonts w:ascii="Consolas" w:hAnsi="Consolas"/>
          <w:color w:val="BE185D"/>
          <w:sz w:val="19"/>
        </w:rPr>
        <w:t>SUMX</w:t>
      </w:r>
      <w:r>
        <w:t xml:space="preserve">). </w:t>
      </w:r>
      <w:r>
        <w:rPr>
          <w:rFonts w:ascii="Consolas" w:hAnsi="Consolas"/>
          <w:color w:val="BE185D"/>
          <w:sz w:val="19"/>
        </w:rPr>
        <w:t>CALCULATE()</w:t>
      </w:r>
      <w:r>
        <w:t xml:space="preserve"> converts all column values of the current row into an active filter context.</w:t>
      </w:r>
    </w:p>
    <w:p w14:paraId="6D3F53F5" w14:textId="77777777" w:rsidR="00D7481C" w:rsidRDefault="00000000">
      <w:pPr>
        <w:spacing w:before="20" w:after="40"/>
        <w:ind w:left="360"/>
      </w:pPr>
      <w:r>
        <w:rPr>
          <w:b/>
          <w:color w:val="3B82F6"/>
        </w:rPr>
        <w:t xml:space="preserve">• </w:t>
      </w:r>
      <w:r>
        <w:rPr>
          <w:b/>
        </w:rPr>
        <w:t>The Bug:</w:t>
      </w:r>
      <w:r>
        <w:t xml:space="preserve"> If the table lacks a unique primary key, and multiple rows share identical attribute values, Context Transition will filter the table down to </w:t>
      </w:r>
      <w:r>
        <w:rPr>
          <w:b/>
        </w:rPr>
        <w:t>all identical rows</w:t>
      </w:r>
      <w:r>
        <w:t>, multiplying the aggregate calculation and producing severely inflated results.</w:t>
      </w:r>
    </w:p>
    <w:p w14:paraId="3184CBB3" w14:textId="77777777" w:rsidR="00D7481C" w:rsidRDefault="00D7481C">
      <w:pPr>
        <w:pBdr>
          <w:bottom w:val="single" w:sz="6" w:space="1" w:color="CBD5E1"/>
        </w:pBdr>
        <w:spacing w:before="120" w:after="120"/>
      </w:pPr>
    </w:p>
    <w:p w14:paraId="4E8768DE" w14:textId="77777777" w:rsidR="00D7481C" w:rsidRDefault="00000000">
      <w:pPr>
        <w:keepNext/>
        <w:spacing w:before="320" w:after="120"/>
      </w:pPr>
      <w:r>
        <w:rPr>
          <w:b/>
          <w:color w:val="0F2C59"/>
          <w:sz w:val="36"/>
        </w:rPr>
        <w:lastRenderedPageBreak/>
        <w:t>Part 7: 10-Minute Rapid Revision Sheet</w:t>
      </w:r>
    </w:p>
    <w:p w14:paraId="3BCEFA7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POWER BI &amp; EXCEL CHEAT SHEET                      │</w:t>
      </w:r>
      <w:r>
        <w:rPr>
          <w:rFonts w:ascii="Consolas" w:hAnsi="Consolas"/>
          <w:color w:val="0F172A"/>
          <w:sz w:val="17"/>
        </w:rPr>
        <w:br/>
        <w:t>├────────────────────────────────────────────────────────────────────────┤</w:t>
      </w:r>
      <w:r>
        <w:rPr>
          <w:rFonts w:ascii="Consolas" w:hAnsi="Consolas"/>
          <w:color w:val="0F172A"/>
          <w:sz w:val="17"/>
        </w:rPr>
        <w:br/>
        <w:t>│ 1. MODELING:                                                           │</w:t>
      </w:r>
      <w:r>
        <w:rPr>
          <w:rFonts w:ascii="Consolas" w:hAnsi="Consolas"/>
          <w:color w:val="0F172A"/>
          <w:sz w:val="17"/>
        </w:rPr>
        <w:br/>
        <w:t>│    - Kimball Star Schema: Central Fact Table + Denormalized Dimensions.│</w:t>
      </w:r>
      <w:r>
        <w:rPr>
          <w:rFonts w:ascii="Consolas" w:hAnsi="Consolas"/>
          <w:color w:val="0F172A"/>
          <w:sz w:val="17"/>
        </w:rPr>
        <w:br/>
        <w:t>│    - Single Cross-Filter (1:*) is standard. Avoid bi-directional!     │</w:t>
      </w:r>
      <w:r>
        <w:rPr>
          <w:rFonts w:ascii="Consolas" w:hAnsi="Consolas"/>
          <w:color w:val="0F172A"/>
          <w:sz w:val="17"/>
        </w:rPr>
        <w:br/>
        <w:t>├────────────────────────────────────────────────────────────────────────┤</w:t>
      </w:r>
      <w:r>
        <w:rPr>
          <w:rFonts w:ascii="Consolas" w:hAnsi="Consolas"/>
          <w:color w:val="0F172A"/>
          <w:sz w:val="17"/>
        </w:rPr>
        <w:br/>
        <w:t>│ 2. DAX CONTEXT:                                                        │</w:t>
      </w:r>
      <w:r>
        <w:rPr>
          <w:rFonts w:ascii="Consolas" w:hAnsi="Consolas"/>
          <w:color w:val="0F172A"/>
          <w:sz w:val="17"/>
        </w:rPr>
        <w:br/>
        <w:t>│    - Row Context   : Evaluates current row (Calculated Columns, SUMX). │</w:t>
      </w:r>
      <w:r>
        <w:rPr>
          <w:rFonts w:ascii="Consolas" w:hAnsi="Consolas"/>
          <w:color w:val="0F172A"/>
          <w:sz w:val="17"/>
        </w:rPr>
        <w:br/>
        <w:t>│    - Filter Context: Visual coordinates + Slicers + Page filters.      │</w:t>
      </w:r>
      <w:r>
        <w:rPr>
          <w:rFonts w:ascii="Consolas" w:hAnsi="Consolas"/>
          <w:color w:val="0F172A"/>
          <w:sz w:val="17"/>
        </w:rPr>
        <w:br/>
        <w:t>│    - CALCULATE()   : ONLY way to modify Filter Context. Triggers       │</w:t>
      </w:r>
      <w:r>
        <w:rPr>
          <w:rFonts w:ascii="Consolas" w:hAnsi="Consolas"/>
          <w:color w:val="0F172A"/>
          <w:sz w:val="17"/>
        </w:rPr>
        <w:br/>
        <w:t>│                      Context Transition.                               │</w:t>
      </w:r>
      <w:r>
        <w:rPr>
          <w:rFonts w:ascii="Consolas" w:hAnsi="Consolas"/>
          <w:color w:val="0F172A"/>
          <w:sz w:val="17"/>
        </w:rPr>
        <w:br/>
        <w:t>│    - ALL()         : Clears filters (Grand Total).                     │</w:t>
      </w:r>
      <w:r>
        <w:rPr>
          <w:rFonts w:ascii="Consolas" w:hAnsi="Consolas"/>
          <w:color w:val="0F172A"/>
          <w:sz w:val="17"/>
        </w:rPr>
        <w:br/>
        <w:t>│    - ALLSELECTED() : Clears visual filters, keeps slicers.             │</w:t>
      </w:r>
      <w:r>
        <w:rPr>
          <w:rFonts w:ascii="Consolas" w:hAnsi="Consolas"/>
          <w:color w:val="0F172A"/>
          <w:sz w:val="17"/>
        </w:rPr>
        <w:br/>
        <w:t>├────────────────────────────────────────────────────────────────────────┤</w:t>
      </w:r>
      <w:r>
        <w:rPr>
          <w:rFonts w:ascii="Consolas" w:hAnsi="Consolas"/>
          <w:color w:val="0F172A"/>
          <w:sz w:val="17"/>
        </w:rPr>
        <w:br/>
        <w:t>│ 3. POWER QUERY (M):                                                    │</w:t>
      </w:r>
      <w:r>
        <w:rPr>
          <w:rFonts w:ascii="Consolas" w:hAnsi="Consolas"/>
          <w:color w:val="0F172A"/>
          <w:sz w:val="17"/>
        </w:rPr>
        <w:br/>
        <w:t>│    - Query Folding : Pushes transformations down to SQL source DB.     │</w:t>
      </w:r>
      <w:r>
        <w:rPr>
          <w:rFonts w:ascii="Consolas" w:hAnsi="Consolas"/>
          <w:color w:val="0F172A"/>
          <w:sz w:val="17"/>
        </w:rPr>
        <w:br/>
        <w:t>├────────────────────────────────────────────────────────────────────────┤</w:t>
      </w:r>
      <w:r>
        <w:rPr>
          <w:rFonts w:ascii="Consolas" w:hAnsi="Consolas"/>
          <w:color w:val="0F172A"/>
          <w:sz w:val="17"/>
        </w:rPr>
        <w:br/>
        <w:t>│ 4. MODERN EXCEL:                                                       │</w:t>
      </w:r>
      <w:r>
        <w:rPr>
          <w:rFonts w:ascii="Consolas" w:hAnsi="Consolas"/>
          <w:color w:val="0F172A"/>
          <w:sz w:val="17"/>
        </w:rPr>
        <w:br/>
        <w:t>│    - XLOOKUP: Searches any direction; exact match default.             │</w:t>
      </w:r>
      <w:r>
        <w:rPr>
          <w:rFonts w:ascii="Consolas" w:hAnsi="Consolas"/>
          <w:color w:val="0F172A"/>
          <w:sz w:val="17"/>
        </w:rPr>
        <w:br/>
        <w:t>│    - Dynamic Arrays: =FILTER(), =UNIQUE(), =SORT().                   │</w:t>
      </w:r>
      <w:r>
        <w:rPr>
          <w:rFonts w:ascii="Consolas" w:hAnsi="Consolas"/>
          <w:color w:val="0F172A"/>
          <w:sz w:val="17"/>
        </w:rPr>
        <w:br/>
        <w:t>│    - Multi-criteria: SUMIFS(sum_range, crit_range1, crit1, ...).       │</w:t>
      </w:r>
      <w:r>
        <w:rPr>
          <w:rFonts w:ascii="Consolas" w:hAnsi="Consolas"/>
          <w:color w:val="0F172A"/>
          <w:sz w:val="17"/>
        </w:rPr>
        <w:br/>
        <w:t>└────────────────────────────────────────────────────────────────────────┘</w:t>
      </w:r>
    </w:p>
    <w:p w14:paraId="0E6C988E" w14:textId="77777777" w:rsidR="00D7481C" w:rsidRDefault="00D7481C">
      <w:pPr>
        <w:pBdr>
          <w:bottom w:val="single" w:sz="6" w:space="1" w:color="CBD5E1"/>
        </w:pBdr>
        <w:spacing w:before="120" w:after="120"/>
      </w:pPr>
    </w:p>
    <w:p w14:paraId="77253ED3" w14:textId="77777777" w:rsidR="00D7481C" w:rsidRDefault="00000000">
      <w:pPr>
        <w:keepNext/>
        <w:spacing w:before="320" w:after="120"/>
      </w:pPr>
      <w:r>
        <w:rPr>
          <w:b/>
          <w:color w:val="0F2C59"/>
          <w:sz w:val="36"/>
        </w:rPr>
        <w:t>Part 8: 100-Mark Self-Assessment Examination</w:t>
      </w:r>
    </w:p>
    <w:p w14:paraId="6AE80A2E" w14:textId="77777777" w:rsidR="00D7481C" w:rsidRDefault="00000000">
      <w:pPr>
        <w:keepNext/>
        <w:spacing w:before="200"/>
      </w:pPr>
      <w:r>
        <w:rPr>
          <w:b/>
          <w:color w:val="1E40AF"/>
          <w:sz w:val="24"/>
        </w:rPr>
        <w:t>Section A: Conceptual Foundations (20 Marks — 4 marks each)</w:t>
      </w:r>
    </w:p>
    <w:p w14:paraId="62DB6558" w14:textId="77777777" w:rsidR="00D7481C" w:rsidRDefault="00000000">
      <w:pPr>
        <w:spacing w:before="20"/>
      </w:pPr>
      <w:r>
        <w:rPr>
          <w:b/>
        </w:rPr>
        <w:t>Q1:</w:t>
      </w:r>
      <w:r>
        <w:t xml:space="preserve"> What is the primary difference between a Calculated Column and a Measure in Power BI?</w:t>
      </w:r>
      <w:r>
        <w:br/>
      </w:r>
      <w:r>
        <w:br/>
        <w:t>(a) Calculated columns are evaluated dynamically at query time; Measures are computed during refresh.</w:t>
      </w:r>
      <w:r>
        <w:br/>
      </w:r>
      <w:r>
        <w:br/>
        <w:t>(b) Calculated columns consume RAM storage; Measures are computed on-the-fly and consume zero model storage.</w:t>
      </w:r>
      <w:r>
        <w:br/>
      </w:r>
      <w:r>
        <w:br/>
        <w:t>(c) Measures can only return text strings.</w:t>
      </w:r>
      <w:r>
        <w:br/>
      </w:r>
      <w:r>
        <w:br/>
        <w:t>(d) Calculated columns cannot use DAX formulas.</w:t>
      </w:r>
    </w:p>
    <w:p w14:paraId="15CBCAB2" w14:textId="77777777" w:rsidR="00D7481C" w:rsidRDefault="00000000">
      <w:pPr>
        <w:spacing w:before="20"/>
      </w:pPr>
      <w:r>
        <w:rPr>
          <w:b/>
        </w:rPr>
        <w:t>Q2:</w:t>
      </w:r>
      <w:r>
        <w:t xml:space="preserve"> In a Kimball Dimensional Model, what type of measure is a bank account daily balance?</w:t>
      </w:r>
      <w:r>
        <w:br/>
      </w:r>
      <w:r>
        <w:br/>
        <w:t>(a) Fully Additive</w:t>
      </w:r>
      <w:r>
        <w:br/>
      </w:r>
      <w:r>
        <w:br/>
        <w:t>(b) Semi-Additive</w:t>
      </w:r>
      <w:r>
        <w:br/>
      </w:r>
      <w:r>
        <w:br/>
        <w:t>(c) Non-Additive</w:t>
      </w:r>
      <w:r>
        <w:br/>
      </w:r>
      <w:r>
        <w:br/>
        <w:t>(d) Degenerate</w:t>
      </w:r>
    </w:p>
    <w:p w14:paraId="462BCD74" w14:textId="77777777" w:rsidR="00D7481C" w:rsidRDefault="00000000">
      <w:pPr>
        <w:spacing w:before="20"/>
      </w:pPr>
      <w:r>
        <w:rPr>
          <w:b/>
        </w:rPr>
        <w:t>Q3:</w:t>
      </w:r>
      <w:r>
        <w:t xml:space="preserve"> What is "Query Folding" in Power Query?</w:t>
      </w:r>
      <w:r>
        <w:br/>
      </w:r>
      <w:r>
        <w:br/>
      </w:r>
      <w:r>
        <w:lastRenderedPageBreak/>
        <w:t>(a) Compressing data into a zip file before loading.</w:t>
      </w:r>
      <w:r>
        <w:br/>
      </w:r>
      <w:r>
        <w:br/>
        <w:t>(b) The automated translation of transformation steps into a native SQL query executed by the source database.</w:t>
      </w:r>
      <w:r>
        <w:br/>
      </w:r>
      <w:r>
        <w:br/>
        <w:t>(c) Merging two Excel spreadsheets into a single sheet.</w:t>
      </w:r>
      <w:r>
        <w:br/>
      </w:r>
      <w:r>
        <w:br/>
        <w:t>(d) Converting rows into columns.</w:t>
      </w:r>
    </w:p>
    <w:p w14:paraId="1975BD39" w14:textId="77777777" w:rsidR="00D7481C" w:rsidRDefault="00000000">
      <w:pPr>
        <w:spacing w:before="20"/>
      </w:pPr>
      <w:r>
        <w:rPr>
          <w:b/>
        </w:rPr>
        <w:t>Q4:</w:t>
      </w:r>
      <w:r>
        <w:t xml:space="preserve"> Which DAX function removes internal visual filters while respecting external slicers selected by the user?</w:t>
      </w:r>
      <w:r>
        <w:br/>
      </w:r>
      <w:r>
        <w:br/>
        <w:t xml:space="preserve">(a) </w:t>
      </w:r>
      <w:r>
        <w:rPr>
          <w:rFonts w:ascii="Consolas" w:hAnsi="Consolas"/>
          <w:color w:val="BE185D"/>
          <w:sz w:val="19"/>
        </w:rPr>
        <w:t>ALL()</w:t>
      </w:r>
      <w:r>
        <w:br/>
      </w:r>
      <w:r>
        <w:br/>
        <w:t xml:space="preserve">(b) </w:t>
      </w:r>
      <w:r>
        <w:rPr>
          <w:rFonts w:ascii="Consolas" w:hAnsi="Consolas"/>
          <w:color w:val="BE185D"/>
          <w:sz w:val="19"/>
        </w:rPr>
        <w:t>ALLSELECTED()</w:t>
      </w:r>
      <w:r>
        <w:br/>
      </w:r>
      <w:r>
        <w:br/>
        <w:t xml:space="preserve">(c) </w:t>
      </w:r>
      <w:r>
        <w:rPr>
          <w:rFonts w:ascii="Consolas" w:hAnsi="Consolas"/>
          <w:color w:val="BE185D"/>
          <w:sz w:val="19"/>
        </w:rPr>
        <w:t>ALLEXCEPT()</w:t>
      </w:r>
      <w:r>
        <w:br/>
      </w:r>
      <w:r>
        <w:br/>
        <w:t xml:space="preserve">(d) </w:t>
      </w:r>
      <w:r>
        <w:rPr>
          <w:rFonts w:ascii="Consolas" w:hAnsi="Consolas"/>
          <w:color w:val="BE185D"/>
          <w:sz w:val="19"/>
        </w:rPr>
        <w:t>REMOVEFILTERS()</w:t>
      </w:r>
    </w:p>
    <w:p w14:paraId="54E904A1" w14:textId="77777777" w:rsidR="00D7481C" w:rsidRDefault="00000000">
      <w:pPr>
        <w:spacing w:before="20"/>
      </w:pPr>
      <w:r>
        <w:rPr>
          <w:b/>
        </w:rPr>
        <w:t>Q5:</w:t>
      </w:r>
      <w:r>
        <w:t xml:space="preserve"> What happens to the VertiPaq engine's memory compression when a column contains a unique GUID/UUID for every row?</w:t>
      </w:r>
      <w:r>
        <w:br/>
      </w:r>
      <w:r>
        <w:br/>
        <w:t>(a) Compression reaches maximum efficiency.</w:t>
      </w:r>
      <w:r>
        <w:br/>
      </w:r>
      <w:r>
        <w:br/>
        <w:t>(b) Dictionary encoding bloats, causing massive memory consumption.</w:t>
      </w:r>
      <w:r>
        <w:br/>
      </w:r>
      <w:r>
        <w:br/>
        <w:t>(c) The column is automatically deleted.</w:t>
      </w:r>
      <w:r>
        <w:br/>
      </w:r>
      <w:r>
        <w:br/>
        <w:t>(d) VertiPaq converts the GUID to an integer.</w:t>
      </w:r>
    </w:p>
    <w:p w14:paraId="0A6374ED" w14:textId="77777777" w:rsidR="00D7481C" w:rsidRDefault="00D7481C">
      <w:pPr>
        <w:pBdr>
          <w:bottom w:val="single" w:sz="6" w:space="1" w:color="CBD5E1"/>
        </w:pBdr>
        <w:spacing w:before="120" w:after="120"/>
      </w:pPr>
    </w:p>
    <w:p w14:paraId="248952CF" w14:textId="77777777" w:rsidR="00D7481C" w:rsidRDefault="00000000">
      <w:pPr>
        <w:keepNext/>
        <w:spacing w:before="200"/>
      </w:pPr>
      <w:r>
        <w:rPr>
          <w:b/>
          <w:color w:val="1E40AF"/>
          <w:sz w:val="24"/>
        </w:rPr>
        <w:t>Section B: Context &amp; DAX Tracing (25 Marks)</w:t>
      </w:r>
    </w:p>
    <w:p w14:paraId="433A9735" w14:textId="77777777" w:rsidR="00D7481C" w:rsidRDefault="00000000">
      <w:pPr>
        <w:spacing w:before="20"/>
      </w:pPr>
      <w:r>
        <w:rPr>
          <w:b/>
        </w:rPr>
        <w:t>Q6 (10 Marks):</w:t>
      </w:r>
      <w:r>
        <w:t xml:space="preserve"> Explain what the following DAX measure calculates and how </w:t>
      </w:r>
      <w:r>
        <w:rPr>
          <w:rFonts w:ascii="Consolas" w:hAnsi="Consolas"/>
          <w:color w:val="BE185D"/>
          <w:sz w:val="19"/>
        </w:rPr>
        <w:t>ALL(dim_products[category])</w:t>
      </w:r>
      <w:r>
        <w:t xml:space="preserve"> modifies the filter context:</w:t>
      </w:r>
    </w:p>
    <w:p w14:paraId="39C7951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Category Sales % = </w:t>
      </w:r>
      <w:r>
        <w:rPr>
          <w:rFonts w:ascii="Consolas" w:hAnsi="Consolas"/>
          <w:color w:val="0F172A"/>
          <w:sz w:val="17"/>
        </w:rPr>
        <w:br/>
        <w:t>DIVIDE(</w:t>
      </w:r>
      <w:r>
        <w:rPr>
          <w:rFonts w:ascii="Consolas" w:hAnsi="Consolas"/>
          <w:color w:val="0F172A"/>
          <w:sz w:val="17"/>
        </w:rPr>
        <w:br/>
        <w:t xml:space="preserve">    SUM(fct_sales[amount]),</w:t>
      </w:r>
      <w:r>
        <w:rPr>
          <w:rFonts w:ascii="Consolas" w:hAnsi="Consolas"/>
          <w:color w:val="0F172A"/>
          <w:sz w:val="17"/>
        </w:rPr>
        <w:br/>
        <w:t xml:space="preserve">    CALCULATE(SUM(fct_sales[amount]), ALL(dim_products[category]))</w:t>
      </w:r>
      <w:r>
        <w:rPr>
          <w:rFonts w:ascii="Consolas" w:hAnsi="Consolas"/>
          <w:color w:val="0F172A"/>
          <w:sz w:val="17"/>
        </w:rPr>
        <w:br/>
        <w:t>)</w:t>
      </w:r>
    </w:p>
    <w:p w14:paraId="38AF35C0" w14:textId="77777777" w:rsidR="00D7481C" w:rsidRDefault="00000000">
      <w:pPr>
        <w:spacing w:before="20"/>
      </w:pPr>
      <w:r>
        <w:rPr>
          <w:b/>
        </w:rPr>
        <w:t>Q7 (15 Marks):</w:t>
      </w:r>
      <w:r>
        <w:t xml:space="preserve"> Consider a table </w:t>
      </w:r>
      <w:r>
        <w:rPr>
          <w:rFonts w:ascii="Consolas" w:hAnsi="Consolas"/>
          <w:color w:val="BE185D"/>
          <w:sz w:val="19"/>
        </w:rPr>
        <w:t>orders</w:t>
      </w:r>
      <w:r>
        <w:t xml:space="preserve"> with columns </w:t>
      </w:r>
      <w:r>
        <w:rPr>
          <w:rFonts w:ascii="Consolas" w:hAnsi="Consolas"/>
          <w:color w:val="BE185D"/>
          <w:sz w:val="19"/>
        </w:rPr>
        <w:t>[customer_id]</w:t>
      </w:r>
      <w:r>
        <w:t xml:space="preserve">, </w:t>
      </w:r>
      <w:r>
        <w:rPr>
          <w:rFonts w:ascii="Consolas" w:hAnsi="Consolas"/>
          <w:color w:val="BE185D"/>
          <w:sz w:val="19"/>
        </w:rPr>
        <w:t>[order_id]</w:t>
      </w:r>
      <w:r>
        <w:t xml:space="preserve">, and </w:t>
      </w:r>
      <w:r>
        <w:rPr>
          <w:rFonts w:ascii="Consolas" w:hAnsi="Consolas"/>
          <w:color w:val="BE185D"/>
          <w:sz w:val="19"/>
        </w:rPr>
        <w:t>[amount]</w:t>
      </w:r>
      <w:r>
        <w:t>. What is the fundamental difference in execution and result between:</w:t>
      </w:r>
    </w:p>
    <w:p w14:paraId="34ADC88A" w14:textId="77777777" w:rsidR="00D7481C" w:rsidRDefault="00000000">
      <w:pPr>
        <w:spacing w:before="20" w:after="40"/>
        <w:ind w:left="360"/>
      </w:pPr>
      <w:r>
        <w:rPr>
          <w:b/>
          <w:color w:val="3B82F6"/>
        </w:rPr>
        <w:t xml:space="preserve">• </w:t>
      </w:r>
      <w:r>
        <w:t xml:space="preserve">Expression A: </w:t>
      </w:r>
      <w:r>
        <w:rPr>
          <w:rFonts w:ascii="Consolas" w:hAnsi="Consolas"/>
          <w:color w:val="BE185D"/>
          <w:sz w:val="19"/>
        </w:rPr>
        <w:t>SUM(orders[amount])</w:t>
      </w:r>
    </w:p>
    <w:p w14:paraId="09F31C0B" w14:textId="77777777" w:rsidR="00D7481C" w:rsidRDefault="00000000">
      <w:pPr>
        <w:spacing w:before="20" w:after="40"/>
        <w:ind w:left="360"/>
      </w:pPr>
      <w:r>
        <w:rPr>
          <w:b/>
          <w:color w:val="3B82F6"/>
        </w:rPr>
        <w:t xml:space="preserve">• </w:t>
      </w:r>
      <w:r>
        <w:t xml:space="preserve">Expression B: </w:t>
      </w:r>
      <w:r>
        <w:rPr>
          <w:rFonts w:ascii="Consolas" w:hAnsi="Consolas"/>
          <w:color w:val="BE185D"/>
          <w:sz w:val="19"/>
        </w:rPr>
        <w:t>SUMX(orders, orders[amount] * (1 - orders[discount_pct]))</w:t>
      </w:r>
    </w:p>
    <w:p w14:paraId="4E879787" w14:textId="77777777" w:rsidR="00D7481C" w:rsidRDefault="00D7481C">
      <w:pPr>
        <w:pBdr>
          <w:bottom w:val="single" w:sz="6" w:space="1" w:color="CBD5E1"/>
        </w:pBdr>
        <w:spacing w:before="120" w:after="120"/>
      </w:pPr>
    </w:p>
    <w:p w14:paraId="42CD0576" w14:textId="77777777" w:rsidR="00D7481C" w:rsidRDefault="00000000">
      <w:pPr>
        <w:keepNext/>
        <w:spacing w:before="200"/>
      </w:pPr>
      <w:r>
        <w:rPr>
          <w:b/>
          <w:color w:val="1E40AF"/>
          <w:sz w:val="24"/>
        </w:rPr>
        <w:t>Section C: Implementation Challenges (35 Marks)</w:t>
      </w:r>
    </w:p>
    <w:p w14:paraId="4E575D87" w14:textId="77777777" w:rsidR="00D7481C" w:rsidRDefault="00000000">
      <w:pPr>
        <w:spacing w:before="20"/>
      </w:pPr>
      <w:r>
        <w:rPr>
          <w:b/>
        </w:rPr>
        <w:t>Q8 (20 Marks):</w:t>
      </w:r>
      <w:r>
        <w:t xml:space="preserve"> Write production DAX formulas for the following business requirements:</w:t>
      </w:r>
    </w:p>
    <w:p w14:paraId="08ABDFD5" w14:textId="77777777" w:rsidR="00D7481C" w:rsidRDefault="00000000">
      <w:pPr>
        <w:spacing w:before="20" w:after="40"/>
        <w:ind w:left="360"/>
      </w:pPr>
      <w:r>
        <w:rPr>
          <w:b/>
          <w:color w:val="3B82F6"/>
        </w:rPr>
        <w:t xml:space="preserve">• </w:t>
      </w:r>
      <w:r>
        <w:rPr>
          <w:rFonts w:ascii="Consolas" w:hAnsi="Consolas"/>
          <w:color w:val="BE185D"/>
          <w:sz w:val="19"/>
        </w:rPr>
        <w:t>YTD Sales</w:t>
      </w:r>
      <w:r>
        <w:t>: Year-to-date sales based on the Date table.</w:t>
      </w:r>
    </w:p>
    <w:p w14:paraId="44B6B569" w14:textId="77777777" w:rsidR="00D7481C" w:rsidRDefault="00000000">
      <w:pPr>
        <w:spacing w:before="20" w:after="40"/>
        <w:ind w:left="360"/>
      </w:pPr>
      <w:r>
        <w:rPr>
          <w:b/>
          <w:color w:val="3B82F6"/>
        </w:rPr>
        <w:lastRenderedPageBreak/>
        <w:t xml:space="preserve">• </w:t>
      </w:r>
      <w:r>
        <w:rPr>
          <w:rFonts w:ascii="Consolas" w:hAnsi="Consolas"/>
          <w:color w:val="BE185D"/>
          <w:sz w:val="19"/>
        </w:rPr>
        <w:t>Top Category Sales</w:t>
      </w:r>
      <w:r>
        <w:t xml:space="preserve">: Total sales filtered strictly to products where </w:t>
      </w:r>
      <w:r>
        <w:rPr>
          <w:rFonts w:ascii="Consolas" w:hAnsi="Consolas"/>
          <w:color w:val="BE185D"/>
          <w:sz w:val="19"/>
        </w:rPr>
        <w:t>category = 'Luxury'</w:t>
      </w:r>
      <w:r>
        <w:t>, ignoring any visual slicers filtering that category.</w:t>
      </w:r>
    </w:p>
    <w:p w14:paraId="305A5E7A" w14:textId="77777777" w:rsidR="00D7481C" w:rsidRDefault="00000000">
      <w:pPr>
        <w:spacing w:before="20" w:after="40"/>
        <w:ind w:left="360"/>
      </w:pPr>
      <w:r>
        <w:rPr>
          <w:b/>
          <w:color w:val="3B82F6"/>
        </w:rPr>
        <w:t xml:space="preserve">• </w:t>
      </w:r>
      <w:r>
        <w:rPr>
          <w:rFonts w:ascii="Consolas" w:hAnsi="Consolas"/>
          <w:color w:val="BE185D"/>
          <w:sz w:val="19"/>
        </w:rPr>
        <w:t>Customer 30-Day Churn Risk Flag</w:t>
      </w:r>
      <w:r>
        <w:t xml:space="preserve">: A calculated column in </w:t>
      </w:r>
      <w:r>
        <w:rPr>
          <w:rFonts w:ascii="Consolas" w:hAnsi="Consolas"/>
          <w:color w:val="BE185D"/>
          <w:sz w:val="19"/>
        </w:rPr>
        <w:t>dim_customers</w:t>
      </w:r>
      <w:r>
        <w:t xml:space="preserve"> that flags </w:t>
      </w:r>
      <w:r>
        <w:rPr>
          <w:rFonts w:ascii="Consolas" w:hAnsi="Consolas"/>
          <w:color w:val="BE185D"/>
          <w:sz w:val="19"/>
        </w:rPr>
        <w:t>'At Risk'</w:t>
      </w:r>
      <w:r>
        <w:t xml:space="preserve"> if their </w:t>
      </w:r>
      <w:r>
        <w:rPr>
          <w:rFonts w:ascii="Consolas" w:hAnsi="Consolas"/>
          <w:color w:val="BE185D"/>
          <w:sz w:val="19"/>
        </w:rPr>
        <w:t>days_since_last_purchase &gt; 30</w:t>
      </w:r>
      <w:r>
        <w:t xml:space="preserve">, otherwise </w:t>
      </w:r>
      <w:r>
        <w:rPr>
          <w:rFonts w:ascii="Consolas" w:hAnsi="Consolas"/>
          <w:color w:val="BE185D"/>
          <w:sz w:val="19"/>
        </w:rPr>
        <w:t>'Active'</w:t>
      </w:r>
      <w:r>
        <w:t>.</w:t>
      </w:r>
    </w:p>
    <w:p w14:paraId="15E7464A" w14:textId="77777777" w:rsidR="00D7481C" w:rsidRDefault="00000000">
      <w:pPr>
        <w:spacing w:before="20"/>
      </w:pPr>
      <w:r>
        <w:rPr>
          <w:b/>
        </w:rPr>
        <w:t>Q9 (15 Marks):</w:t>
      </w:r>
      <w:r>
        <w:t xml:space="preserve"> Write the modern Excel Dynamic Array formula using </w:t>
      </w:r>
      <w:r>
        <w:rPr>
          <w:rFonts w:ascii="Consolas" w:hAnsi="Consolas"/>
          <w:color w:val="BE185D"/>
          <w:sz w:val="19"/>
        </w:rPr>
        <w:t>=FILTER()</w:t>
      </w:r>
      <w:r>
        <w:t xml:space="preserve"> and </w:t>
      </w:r>
      <w:r>
        <w:rPr>
          <w:rFonts w:ascii="Consolas" w:hAnsi="Consolas"/>
          <w:color w:val="BE185D"/>
          <w:sz w:val="19"/>
        </w:rPr>
        <w:t>=SORT()</w:t>
      </w:r>
      <w:r>
        <w:t xml:space="preserve"> to extract all rows from </w:t>
      </w:r>
      <w:r>
        <w:rPr>
          <w:rFonts w:ascii="Consolas" w:hAnsi="Consolas"/>
          <w:color w:val="BE185D"/>
          <w:sz w:val="19"/>
        </w:rPr>
        <w:t>A2:D100</w:t>
      </w:r>
      <w:r>
        <w:t xml:space="preserve"> where Region (Column B) is </w:t>
      </w:r>
      <w:r>
        <w:rPr>
          <w:rFonts w:ascii="Consolas" w:hAnsi="Consolas"/>
          <w:color w:val="BE185D"/>
          <w:sz w:val="19"/>
        </w:rPr>
        <w:t>"West"</w:t>
      </w:r>
      <w:r>
        <w:t xml:space="preserve"> and Revenue (Column D) is greater than </w:t>
      </w:r>
      <w:r>
        <w:rPr>
          <w:rFonts w:ascii="Consolas" w:hAnsi="Consolas"/>
          <w:color w:val="BE185D"/>
          <w:sz w:val="19"/>
        </w:rPr>
        <w:t>$10,000</w:t>
      </w:r>
      <w:r>
        <w:t>, sorted by Revenue descending.</w:t>
      </w:r>
    </w:p>
    <w:p w14:paraId="648041CC" w14:textId="77777777" w:rsidR="00D7481C" w:rsidRDefault="00D7481C">
      <w:pPr>
        <w:pBdr>
          <w:bottom w:val="single" w:sz="6" w:space="1" w:color="CBD5E1"/>
        </w:pBdr>
        <w:spacing w:before="120" w:after="120"/>
      </w:pPr>
    </w:p>
    <w:p w14:paraId="276922CD" w14:textId="77777777" w:rsidR="00D7481C" w:rsidRDefault="00000000">
      <w:pPr>
        <w:keepNext/>
        <w:spacing w:before="200"/>
      </w:pPr>
      <w:r>
        <w:rPr>
          <w:b/>
          <w:color w:val="1E40AF"/>
          <w:sz w:val="24"/>
        </w:rPr>
        <w:t>Section D: Real-World Performance Tuning Scenario (20 Marks)</w:t>
      </w:r>
    </w:p>
    <w:p w14:paraId="0768D756" w14:textId="77777777" w:rsidR="00D7481C" w:rsidRDefault="00000000">
      <w:pPr>
        <w:spacing w:before="20"/>
      </w:pPr>
      <w:r>
        <w:rPr>
          <w:b/>
        </w:rPr>
        <w:t>Q10 (20 Marks):</w:t>
      </w:r>
      <w:r>
        <w:t xml:space="preserve"> A Power BI report with 20 million rows takes 18 seconds to refresh each visual. Diagnostic investigation reveals:</w:t>
      </w:r>
    </w:p>
    <w:p w14:paraId="5C19AEF2" w14:textId="77777777" w:rsidR="00D7481C" w:rsidRDefault="00000000">
      <w:pPr>
        <w:spacing w:before="20" w:after="40"/>
        <w:ind w:left="360"/>
      </w:pPr>
      <w:r>
        <w:rPr>
          <w:b/>
          <w:color w:val="3B82F6"/>
        </w:rPr>
        <w:t xml:space="preserve">• </w:t>
      </w:r>
      <w:r>
        <w:t xml:space="preserve">Two calculated columns exist on the fact table: </w:t>
      </w:r>
      <w:r>
        <w:rPr>
          <w:rFonts w:ascii="Consolas" w:hAnsi="Consolas"/>
          <w:color w:val="BE185D"/>
          <w:sz w:val="19"/>
        </w:rPr>
        <w:t>Customer_Full_Address</w:t>
      </w:r>
      <w:r>
        <w:t xml:space="preserve"> (strings) and </w:t>
      </w:r>
      <w:r>
        <w:rPr>
          <w:rFonts w:ascii="Consolas" w:hAnsi="Consolas"/>
          <w:color w:val="BE185D"/>
          <w:sz w:val="19"/>
        </w:rPr>
        <w:t>Order_Timestamp_Seconds</w:t>
      </w:r>
      <w:r>
        <w:t xml:space="preserve"> (DateTime with second-level precision).</w:t>
      </w:r>
    </w:p>
    <w:p w14:paraId="6059564D" w14:textId="77777777" w:rsidR="00D7481C" w:rsidRDefault="00000000">
      <w:pPr>
        <w:spacing w:before="20" w:after="40"/>
        <w:ind w:left="360"/>
      </w:pPr>
      <w:r>
        <w:rPr>
          <w:b/>
          <w:color w:val="3B82F6"/>
        </w:rPr>
        <w:t xml:space="preserve">• </w:t>
      </w:r>
      <w:r>
        <w:t xml:space="preserve">Bi-directional cross-filtering is enabled between </w:t>
      </w:r>
      <w:r>
        <w:rPr>
          <w:rFonts w:ascii="Consolas" w:hAnsi="Consolas"/>
          <w:color w:val="BE185D"/>
          <w:sz w:val="19"/>
        </w:rPr>
        <w:t>dim_customers</w:t>
      </w:r>
      <w:r>
        <w:t xml:space="preserve"> and </w:t>
      </w:r>
      <w:r>
        <w:rPr>
          <w:rFonts w:ascii="Consolas" w:hAnsi="Consolas"/>
          <w:color w:val="BE185D"/>
          <w:sz w:val="19"/>
        </w:rPr>
        <w:t>fct_orders</w:t>
      </w:r>
      <w:r>
        <w:t>.</w:t>
      </w:r>
    </w:p>
    <w:p w14:paraId="5E50A063" w14:textId="77777777" w:rsidR="00D7481C" w:rsidRDefault="00000000">
      <w:pPr>
        <w:spacing w:before="20" w:after="40"/>
        <w:ind w:left="360"/>
      </w:pPr>
      <w:r>
        <w:rPr>
          <w:b/>
          <w:color w:val="3B82F6"/>
        </w:rPr>
        <w:t xml:space="preserve">• </w:t>
      </w:r>
      <w:r>
        <w:t>Power Query applied steps include a Python script step that breaks Query Folding.</w:t>
      </w:r>
    </w:p>
    <w:p w14:paraId="5625DCB1" w14:textId="77777777" w:rsidR="00D7481C" w:rsidRDefault="00000000">
      <w:pPr>
        <w:spacing w:before="20"/>
      </w:pPr>
      <w:r>
        <w:t>Explain how addressing these three bottlenecks will reduce model size by over 70% and drop visual rendering times to under 1 second.</w:t>
      </w:r>
    </w:p>
    <w:p w14:paraId="05904D45" w14:textId="77777777" w:rsidR="00D7481C" w:rsidRDefault="00D7481C">
      <w:pPr>
        <w:pBdr>
          <w:bottom w:val="single" w:sz="6" w:space="1" w:color="CBD5E1"/>
        </w:pBdr>
        <w:spacing w:before="120" w:after="120"/>
      </w:pPr>
    </w:p>
    <w:p w14:paraId="0BF0F0D0" w14:textId="77777777" w:rsidR="00D7481C" w:rsidRDefault="00000000">
      <w:pPr>
        <w:keepNext/>
        <w:spacing w:before="320" w:after="120"/>
      </w:pPr>
      <w:r>
        <w:rPr>
          <w:b/>
          <w:color w:val="0F2C59"/>
          <w:sz w:val="36"/>
        </w:rPr>
        <w:t>Assessment Solutions &amp; Scoring Guide</w:t>
      </w:r>
    </w:p>
    <w:p w14:paraId="35531D80" w14:textId="77777777" w:rsidR="00D7481C" w:rsidRDefault="00000000">
      <w:pPr>
        <w:keepNext/>
        <w:spacing w:before="200"/>
      </w:pPr>
      <w:r>
        <w:rPr>
          <w:b/>
          <w:color w:val="1E40AF"/>
          <w:sz w:val="24"/>
        </w:rPr>
        <w:t>Section A Solutions</w:t>
      </w:r>
    </w:p>
    <w:p w14:paraId="509F8B58" w14:textId="77777777" w:rsidR="00D7481C" w:rsidRDefault="00000000">
      <w:pPr>
        <w:spacing w:before="20" w:after="40"/>
        <w:ind w:left="360"/>
      </w:pPr>
      <w:r>
        <w:rPr>
          <w:b/>
          <w:color w:val="3B82F6"/>
        </w:rPr>
        <w:t xml:space="preserve">• </w:t>
      </w:r>
      <w:r>
        <w:rPr>
          <w:b/>
        </w:rPr>
        <w:t>Q1:</w:t>
      </w:r>
      <w:r>
        <w:t xml:space="preserve"> </w:t>
      </w:r>
      <w:r>
        <w:rPr>
          <w:b/>
        </w:rPr>
        <w:t>(b)</w:t>
      </w:r>
      <w:r>
        <w:t xml:space="preserve"> Calculated columns consume RAM; Measures are query-time calculations consuming 0 model storage.</w:t>
      </w:r>
    </w:p>
    <w:p w14:paraId="13B192A0" w14:textId="77777777" w:rsidR="00D7481C" w:rsidRDefault="00000000">
      <w:pPr>
        <w:spacing w:before="20" w:after="40"/>
        <w:ind w:left="360"/>
      </w:pPr>
      <w:r>
        <w:rPr>
          <w:b/>
          <w:color w:val="3B82F6"/>
        </w:rPr>
        <w:t xml:space="preserve">• </w:t>
      </w:r>
      <w:r>
        <w:rPr>
          <w:b/>
        </w:rPr>
        <w:t>Q2:</w:t>
      </w:r>
      <w:r>
        <w:t xml:space="preserve"> </w:t>
      </w:r>
      <w:r>
        <w:rPr>
          <w:b/>
        </w:rPr>
        <w:t>(b)</w:t>
      </w:r>
      <w:r>
        <w:t xml:space="preserve"> Semi-Additive (cannot be summed across time).</w:t>
      </w:r>
    </w:p>
    <w:p w14:paraId="1E52CDEF" w14:textId="77777777" w:rsidR="00D7481C" w:rsidRDefault="00000000">
      <w:pPr>
        <w:spacing w:before="20" w:after="40"/>
        <w:ind w:left="360"/>
      </w:pPr>
      <w:r>
        <w:rPr>
          <w:b/>
          <w:color w:val="3B82F6"/>
        </w:rPr>
        <w:t xml:space="preserve">• </w:t>
      </w:r>
      <w:r>
        <w:rPr>
          <w:b/>
        </w:rPr>
        <w:t>Q3:</w:t>
      </w:r>
      <w:r>
        <w:t xml:space="preserve"> </w:t>
      </w:r>
      <w:r>
        <w:rPr>
          <w:b/>
        </w:rPr>
        <w:t>(b)</w:t>
      </w:r>
      <w:r>
        <w:t xml:space="preserve"> Translation of M transformation steps into native source SQL.</w:t>
      </w:r>
    </w:p>
    <w:p w14:paraId="69B2FA13" w14:textId="77777777" w:rsidR="00D7481C" w:rsidRDefault="00000000">
      <w:pPr>
        <w:spacing w:before="20" w:after="40"/>
        <w:ind w:left="360"/>
      </w:pPr>
      <w:r>
        <w:rPr>
          <w:b/>
          <w:color w:val="3B82F6"/>
        </w:rPr>
        <w:t xml:space="preserve">• </w:t>
      </w:r>
      <w:r>
        <w:rPr>
          <w:b/>
        </w:rPr>
        <w:t>Q4:</w:t>
      </w:r>
      <w:r>
        <w:t xml:space="preserve"> </w:t>
      </w:r>
      <w:r>
        <w:rPr>
          <w:b/>
        </w:rPr>
        <w:t>(b)</w:t>
      </w:r>
      <w:r>
        <w:t xml:space="preserve"> </w:t>
      </w:r>
      <w:r>
        <w:rPr>
          <w:rFonts w:ascii="Consolas" w:hAnsi="Consolas"/>
          <w:color w:val="BE185D"/>
          <w:sz w:val="19"/>
        </w:rPr>
        <w:t>ALLSELECTED()</w:t>
      </w:r>
      <w:r>
        <w:t>.</w:t>
      </w:r>
    </w:p>
    <w:p w14:paraId="1230AA35" w14:textId="77777777" w:rsidR="00D7481C" w:rsidRDefault="00000000">
      <w:pPr>
        <w:spacing w:before="20" w:after="40"/>
        <w:ind w:left="360"/>
      </w:pPr>
      <w:r>
        <w:rPr>
          <w:b/>
          <w:color w:val="3B82F6"/>
        </w:rPr>
        <w:t xml:space="preserve">• </w:t>
      </w:r>
      <w:r>
        <w:rPr>
          <w:b/>
        </w:rPr>
        <w:t>Q5:</w:t>
      </w:r>
      <w:r>
        <w:t xml:space="preserve"> </w:t>
      </w:r>
      <w:r>
        <w:rPr>
          <w:b/>
        </w:rPr>
        <w:t>(b)</w:t>
      </w:r>
      <w:r>
        <w:t xml:space="preserve"> High cardinality destroys dictionary compression, causing severe RAM bloat.</w:t>
      </w:r>
    </w:p>
    <w:p w14:paraId="6FFE7E08" w14:textId="77777777" w:rsidR="00D7481C" w:rsidRDefault="00000000">
      <w:pPr>
        <w:keepNext/>
        <w:spacing w:before="200"/>
      </w:pPr>
      <w:r>
        <w:rPr>
          <w:b/>
          <w:color w:val="1E40AF"/>
          <w:sz w:val="24"/>
        </w:rPr>
        <w:t>Section B Solutions</w:t>
      </w:r>
    </w:p>
    <w:p w14:paraId="1135DD63" w14:textId="77777777" w:rsidR="00D7481C" w:rsidRDefault="00000000">
      <w:pPr>
        <w:spacing w:before="20"/>
      </w:pPr>
      <w:r>
        <w:rPr>
          <w:b/>
        </w:rPr>
        <w:t>Q6 Solution:</w:t>
      </w:r>
    </w:p>
    <w:p w14:paraId="5A7AE8C5" w14:textId="77777777" w:rsidR="00D7481C" w:rsidRDefault="00000000">
      <w:pPr>
        <w:spacing w:before="20" w:after="40"/>
        <w:ind w:left="360"/>
      </w:pPr>
      <w:r>
        <w:rPr>
          <w:b/>
          <w:color w:val="3B82F6"/>
        </w:rPr>
        <w:t xml:space="preserve">• </w:t>
      </w:r>
      <w:r>
        <w:rPr>
          <w:b/>
        </w:rPr>
        <w:t>What it calculates:</w:t>
      </w:r>
      <w:r>
        <w:t xml:space="preserve"> The percentage contribution of the currently selected product category relative to the total sales across all categories.</w:t>
      </w:r>
    </w:p>
    <w:p w14:paraId="3840A42F" w14:textId="77777777" w:rsidR="00D7481C" w:rsidRDefault="00000000">
      <w:pPr>
        <w:spacing w:before="20" w:after="40"/>
        <w:ind w:left="360"/>
      </w:pPr>
      <w:r>
        <w:rPr>
          <w:b/>
          <w:color w:val="3B82F6"/>
        </w:rPr>
        <w:t xml:space="preserve">• </w:t>
      </w:r>
      <w:r>
        <w:rPr>
          <w:b/>
        </w:rPr>
        <w:t>Filter Modification:</w:t>
      </w:r>
      <w:r>
        <w:t xml:space="preserve"> When viewed in a category visual (e.g., Category = "Electronics"), the numerator evaluates sales for Electronics. </w:t>
      </w:r>
      <w:r>
        <w:rPr>
          <w:rFonts w:ascii="Consolas" w:hAnsi="Consolas"/>
          <w:color w:val="BE185D"/>
          <w:sz w:val="19"/>
        </w:rPr>
        <w:t>CALCULATE(..., ALL(dim_products[category]))</w:t>
      </w:r>
      <w:r>
        <w:t xml:space="preserve"> strips the "Electronics" filter off the denominator, calculating the grand total across all categories.</w:t>
      </w:r>
    </w:p>
    <w:p w14:paraId="22E77804" w14:textId="77777777" w:rsidR="00D7481C" w:rsidRDefault="00000000">
      <w:pPr>
        <w:spacing w:before="20"/>
      </w:pPr>
      <w:r>
        <w:rPr>
          <w:b/>
        </w:rPr>
        <w:t>Q7 Solution:</w:t>
      </w:r>
    </w:p>
    <w:p w14:paraId="24F3FC3C" w14:textId="77777777" w:rsidR="00D7481C" w:rsidRDefault="00000000">
      <w:pPr>
        <w:spacing w:before="20" w:after="40"/>
        <w:ind w:left="360"/>
      </w:pPr>
      <w:r>
        <w:rPr>
          <w:b/>
          <w:color w:val="3B82F6"/>
        </w:rPr>
        <w:t xml:space="preserve">• </w:t>
      </w:r>
      <w:r>
        <w:rPr>
          <w:b/>
        </w:rPr>
        <w:t>Expression A:</w:t>
      </w:r>
      <w:r>
        <w:t xml:space="preserve"> Standard simple aggregation. Directly aggregates the compressed columnar vector in VertiPaq via vectorized CPU instructions ($O(1)$ memory).</w:t>
      </w:r>
    </w:p>
    <w:p w14:paraId="3F2047EA" w14:textId="77777777" w:rsidR="00D7481C" w:rsidRDefault="00000000">
      <w:pPr>
        <w:spacing w:before="20" w:after="40"/>
        <w:ind w:left="360"/>
      </w:pPr>
      <w:r>
        <w:rPr>
          <w:b/>
          <w:color w:val="3B82F6"/>
        </w:rPr>
        <w:t xml:space="preserve">• </w:t>
      </w:r>
      <w:r>
        <w:rPr>
          <w:b/>
        </w:rPr>
        <w:t>Expression B:</w:t>
      </w:r>
      <w:r>
        <w:t xml:space="preserve"> Iterator function (</w:t>
      </w:r>
      <w:r>
        <w:rPr>
          <w:rFonts w:ascii="Consolas" w:hAnsi="Consolas"/>
          <w:color w:val="BE185D"/>
          <w:sz w:val="19"/>
        </w:rPr>
        <w:t>SUMX</w:t>
      </w:r>
      <w:r>
        <w:t xml:space="preserve">). Creates an active </w:t>
      </w:r>
      <w:r>
        <w:rPr>
          <w:b/>
        </w:rPr>
        <w:t>Row Context</w:t>
      </w:r>
      <w:r>
        <w:t>, iterating row-by-row across the table, computing the discounted amount per row, and accumulating the sum.</w:t>
      </w:r>
    </w:p>
    <w:p w14:paraId="5473A5BD" w14:textId="77777777" w:rsidR="00D7481C" w:rsidRDefault="00000000">
      <w:pPr>
        <w:keepNext/>
        <w:spacing w:before="200"/>
      </w:pPr>
      <w:r>
        <w:rPr>
          <w:b/>
          <w:color w:val="1E40AF"/>
          <w:sz w:val="24"/>
        </w:rPr>
        <w:lastRenderedPageBreak/>
        <w:t>Section C Solutions</w:t>
      </w:r>
    </w:p>
    <w:p w14:paraId="73AA134E" w14:textId="77777777" w:rsidR="00D7481C" w:rsidRDefault="00000000">
      <w:pPr>
        <w:spacing w:before="20"/>
      </w:pPr>
      <w:r>
        <w:rPr>
          <w:b/>
        </w:rPr>
        <w:t>Q8 Solution:</w:t>
      </w:r>
    </w:p>
    <w:p w14:paraId="5EB39AC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-- 1. YTD Sales</w:t>
      </w:r>
      <w:r>
        <w:rPr>
          <w:rFonts w:ascii="Consolas" w:hAnsi="Consolas"/>
          <w:color w:val="0F172A"/>
          <w:sz w:val="17"/>
        </w:rPr>
        <w:br/>
        <w:t>YTD Sales = TOTALYTD(SUM(fct_sales[amount]), dim_date[date_key])</w:t>
      </w:r>
      <w:r>
        <w:rPr>
          <w:rFonts w:ascii="Consolas" w:hAnsi="Consolas"/>
          <w:color w:val="0F172A"/>
          <w:sz w:val="17"/>
        </w:rPr>
        <w:br/>
      </w:r>
      <w:r>
        <w:rPr>
          <w:rFonts w:ascii="Consolas" w:hAnsi="Consolas"/>
          <w:color w:val="0F172A"/>
          <w:sz w:val="17"/>
        </w:rPr>
        <w:br/>
        <w:t>-- 2. Top Category Sales</w:t>
      </w:r>
      <w:r>
        <w:rPr>
          <w:rFonts w:ascii="Consolas" w:hAnsi="Consolas"/>
          <w:color w:val="0F172A"/>
          <w:sz w:val="17"/>
        </w:rPr>
        <w:br/>
        <w:t xml:space="preserve">Top Category Sales = </w:t>
      </w:r>
      <w:r>
        <w:rPr>
          <w:rFonts w:ascii="Consolas" w:hAnsi="Consolas"/>
          <w:color w:val="0F172A"/>
          <w:sz w:val="17"/>
        </w:rPr>
        <w:br/>
        <w:t>CALCULATE(</w:t>
      </w:r>
      <w:r>
        <w:rPr>
          <w:rFonts w:ascii="Consolas" w:hAnsi="Consolas"/>
          <w:color w:val="0F172A"/>
          <w:sz w:val="17"/>
        </w:rPr>
        <w:br/>
        <w:t xml:space="preserve">    SUM(fct_sales[amount]),</w:t>
      </w:r>
      <w:r>
        <w:rPr>
          <w:rFonts w:ascii="Consolas" w:hAnsi="Consolas"/>
          <w:color w:val="0F172A"/>
          <w:sz w:val="17"/>
        </w:rPr>
        <w:br/>
        <w:t xml:space="preserve">    ALL(dim_products[category]),</w:t>
      </w:r>
      <w:r>
        <w:rPr>
          <w:rFonts w:ascii="Consolas" w:hAnsi="Consolas"/>
          <w:color w:val="0F172A"/>
          <w:sz w:val="17"/>
        </w:rPr>
        <w:br/>
        <w:t xml:space="preserve">    dim_products[category] = "Luxury"</w:t>
      </w:r>
      <w:r>
        <w:rPr>
          <w:rFonts w:ascii="Consolas" w:hAnsi="Consolas"/>
          <w:color w:val="0F172A"/>
          <w:sz w:val="17"/>
        </w:rPr>
        <w:br/>
        <w:t>)</w:t>
      </w:r>
      <w:r>
        <w:rPr>
          <w:rFonts w:ascii="Consolas" w:hAnsi="Consolas"/>
          <w:color w:val="0F172A"/>
          <w:sz w:val="17"/>
        </w:rPr>
        <w:br/>
      </w:r>
      <w:r>
        <w:rPr>
          <w:rFonts w:ascii="Consolas" w:hAnsi="Consolas"/>
          <w:color w:val="0F172A"/>
          <w:sz w:val="17"/>
        </w:rPr>
        <w:br/>
        <w:t>-- 3. Customer Calculated Column</w:t>
      </w:r>
      <w:r>
        <w:rPr>
          <w:rFonts w:ascii="Consolas" w:hAnsi="Consolas"/>
          <w:color w:val="0F172A"/>
          <w:sz w:val="17"/>
        </w:rPr>
        <w:br/>
        <w:t xml:space="preserve">Customer Churn Flag = </w:t>
      </w:r>
      <w:r>
        <w:rPr>
          <w:rFonts w:ascii="Consolas" w:hAnsi="Consolas"/>
          <w:color w:val="0F172A"/>
          <w:sz w:val="17"/>
        </w:rPr>
        <w:br/>
        <w:t>IF(dim_customers[days_since_last_purchase] &gt; 30, "At Risk", "Active")</w:t>
      </w:r>
    </w:p>
    <w:p w14:paraId="2B44F565" w14:textId="77777777" w:rsidR="00D7481C" w:rsidRDefault="00000000">
      <w:pPr>
        <w:spacing w:before="20"/>
      </w:pPr>
      <w:r>
        <w:rPr>
          <w:b/>
        </w:rPr>
        <w:t>Q9 Solution:</w:t>
      </w:r>
    </w:p>
    <w:p w14:paraId="0F86F34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=SORT(FILTER(A2:D100, (B2:B100="West") * (D2:D100&gt;10000), "No Records"), 4, -1)</w:t>
      </w:r>
    </w:p>
    <w:p w14:paraId="472F4DCC" w14:textId="77777777" w:rsidR="00D7481C" w:rsidRDefault="00000000">
      <w:pPr>
        <w:keepNext/>
        <w:spacing w:before="200"/>
      </w:pPr>
      <w:r>
        <w:rPr>
          <w:b/>
          <w:color w:val="1E40AF"/>
          <w:sz w:val="24"/>
        </w:rPr>
        <w:t>Section D Solutions</w:t>
      </w:r>
    </w:p>
    <w:p w14:paraId="7CC859A1" w14:textId="77777777" w:rsidR="00D7481C" w:rsidRDefault="00000000">
      <w:pPr>
        <w:spacing w:before="20"/>
      </w:pPr>
      <w:r>
        <w:rPr>
          <w:b/>
        </w:rPr>
        <w:t>Q10 Solution:</w:t>
      </w:r>
    </w:p>
    <w:p w14:paraId="2D23837B" w14:textId="77777777" w:rsidR="00D7481C" w:rsidRDefault="00000000">
      <w:pPr>
        <w:spacing w:before="20" w:after="40"/>
        <w:ind w:left="360"/>
      </w:pPr>
      <w:r>
        <w:rPr>
          <w:b/>
          <w:color w:val="3B82F6"/>
        </w:rPr>
        <w:t xml:space="preserve">• </w:t>
      </w:r>
      <w:r>
        <w:rPr>
          <w:b/>
        </w:rPr>
        <w:t>Eliminate High-Cardinality Calculated Columns:</w:t>
      </w:r>
      <w:r>
        <w:br/>
        <w:t xml:space="preserve">Drop </w:t>
      </w:r>
      <w:r>
        <w:rPr>
          <w:rFonts w:ascii="Consolas" w:hAnsi="Consolas"/>
          <w:color w:val="BE185D"/>
          <w:sz w:val="19"/>
        </w:rPr>
        <w:t>Customer_Full_Address</w:t>
      </w:r>
      <w:r>
        <w:t xml:space="preserve"> from the fact table; keep it in </w:t>
      </w:r>
      <w:r>
        <w:rPr>
          <w:rFonts w:ascii="Consolas" w:hAnsi="Consolas"/>
          <w:color w:val="BE185D"/>
          <w:sz w:val="19"/>
        </w:rPr>
        <w:t>dim_customers</w:t>
      </w:r>
      <w:r>
        <w:t xml:space="preserve"> where it is stored once per customer.</w:t>
      </w:r>
      <w:r>
        <w:br/>
        <w:t xml:space="preserve">Split </w:t>
      </w:r>
      <w:r>
        <w:rPr>
          <w:rFonts w:ascii="Consolas" w:hAnsi="Consolas"/>
          <w:color w:val="BE185D"/>
          <w:sz w:val="19"/>
        </w:rPr>
        <w:t>Order_Timestamp_Seconds</w:t>
      </w:r>
      <w:r>
        <w:t xml:space="preserve"> into a separate </w:t>
      </w:r>
      <w:r>
        <w:rPr>
          <w:rFonts w:ascii="Consolas" w:hAnsi="Consolas"/>
          <w:color w:val="BE185D"/>
          <w:sz w:val="19"/>
        </w:rPr>
        <w:t>Date</w:t>
      </w:r>
      <w:r>
        <w:t xml:space="preserve"> key and an integer </w:t>
      </w:r>
      <w:r>
        <w:rPr>
          <w:rFonts w:ascii="Consolas" w:hAnsi="Consolas"/>
          <w:color w:val="BE185D"/>
          <w:sz w:val="19"/>
        </w:rPr>
        <w:t>Hour</w:t>
      </w:r>
      <w:r>
        <w:t xml:space="preserve"> column. Truncating seconds reduces cardinality from millions of unique timestamps to 24 unique hours, enabling 90%+ VertiPaq dictionary compression.</w:t>
      </w:r>
      <w:r>
        <w:br/>
      </w:r>
      <w:r>
        <w:br/>
      </w:r>
    </w:p>
    <w:p w14:paraId="4677C140" w14:textId="77777777" w:rsidR="00D7481C" w:rsidRDefault="00000000">
      <w:pPr>
        <w:spacing w:before="20" w:after="40"/>
        <w:ind w:left="360"/>
      </w:pPr>
      <w:r>
        <w:rPr>
          <w:b/>
          <w:color w:val="3B82F6"/>
        </w:rPr>
        <w:t xml:space="preserve">• </w:t>
      </w:r>
      <w:r>
        <w:rPr>
          <w:b/>
        </w:rPr>
        <w:t>Disable Bi-Directional Cross-Filtering:</w:t>
      </w:r>
      <w:r>
        <w:br/>
        <w:t xml:space="preserve">Change relationship back to </w:t>
      </w:r>
      <w:r>
        <w:rPr>
          <w:b/>
        </w:rPr>
        <w:t>Single Direction</w:t>
      </w:r>
      <w:r>
        <w:t xml:space="preserve"> (</w:t>
      </w:r>
      <w:r>
        <w:rPr>
          <w:rFonts w:ascii="Consolas" w:hAnsi="Consolas"/>
          <w:color w:val="BE185D"/>
          <w:sz w:val="19"/>
        </w:rPr>
        <w:t>dim_customers (1) -&gt; fct_orders (*)</w:t>
      </w:r>
      <w:r>
        <w:t>). This eliminates ambiguity loops and prevents the engine from generating multi-table joining bitmaps on every click.</w:t>
      </w:r>
      <w:r>
        <w:br/>
      </w:r>
      <w:r>
        <w:br/>
      </w:r>
    </w:p>
    <w:p w14:paraId="7B3D9D99" w14:textId="77777777" w:rsidR="00D7481C" w:rsidRDefault="00000000">
      <w:pPr>
        <w:spacing w:before="20" w:after="40"/>
        <w:ind w:left="360"/>
      </w:pPr>
      <w:r>
        <w:rPr>
          <w:b/>
          <w:color w:val="3B82F6"/>
        </w:rPr>
        <w:t xml:space="preserve">• </w:t>
      </w:r>
      <w:r>
        <w:rPr>
          <w:b/>
        </w:rPr>
        <w:t>Restore Query Folding in Power Query:</w:t>
      </w:r>
      <w:r>
        <w:br/>
        <w:t>Remove the Python script step or move it to upstream ETL/warehouse staging. When folding is restored, filters and joins execute directly inside the source database engine, pulling only clean, aggregated data into Power BI.</w:t>
      </w:r>
      <w:r>
        <w:br/>
      </w:r>
      <w:r>
        <w:br/>
      </w:r>
    </w:p>
    <w:p w14:paraId="05D3DF43" w14:textId="77777777" w:rsidR="00D7481C" w:rsidRDefault="00000000">
      <w:pPr>
        <w:spacing w:before="20"/>
      </w:pPr>
      <w:r>
        <w:t>&lt;a id="day-14"&gt;&lt;/a&gt;</w:t>
      </w:r>
    </w:p>
    <w:p w14:paraId="2C28B760" w14:textId="77777777" w:rsidR="00D7481C" w:rsidRDefault="00D7481C">
      <w:pPr>
        <w:pBdr>
          <w:bottom w:val="single" w:sz="6" w:space="1" w:color="CBD5E1"/>
        </w:pBdr>
        <w:spacing w:before="120" w:after="120"/>
      </w:pPr>
    </w:p>
    <w:p w14:paraId="310FB3E5" w14:textId="77777777" w:rsidR="00D7481C" w:rsidRDefault="00000000">
      <w:r>
        <w:br w:type="page"/>
      </w:r>
    </w:p>
    <w:p w14:paraId="42751FC0" w14:textId="77777777" w:rsidR="00D7481C" w:rsidRDefault="00000000">
      <w:pPr>
        <w:keepNext/>
        <w:spacing w:before="320" w:after="120"/>
      </w:pPr>
      <w:r>
        <w:rPr>
          <w:b/>
          <w:color w:val="0F2C59"/>
          <w:sz w:val="36"/>
        </w:rPr>
        <w:lastRenderedPageBreak/>
        <w:t>Day 14: Machine Learning Fundamentals &amp; Model Mechanics</w:t>
      </w:r>
    </w:p>
    <w:p w14:paraId="224FCE23" w14:textId="77777777" w:rsidR="00D7481C" w:rsidRDefault="00000000">
      <w:pPr>
        <w:keepNext/>
        <w:spacing w:before="240" w:after="80"/>
      </w:pPr>
      <w:r>
        <w:rPr>
          <w:b/>
          <w:color w:val="1E3A8A"/>
          <w:sz w:val="28"/>
        </w:rPr>
        <w:t>Supervised vs. Unsupervised, Regression, Ensembles, Clustering, Cross-Validation &amp; Data Leakage</w:t>
      </w:r>
    </w:p>
    <w:p w14:paraId="6AA3CFD5" w14:textId="77777777" w:rsidR="00D7481C" w:rsidRDefault="00D7481C">
      <w:pPr>
        <w:pBdr>
          <w:bottom w:val="single" w:sz="6" w:space="1" w:color="CBD5E1"/>
        </w:pBdr>
        <w:spacing w:before="120" w:after="120"/>
      </w:pPr>
    </w:p>
    <w:p w14:paraId="29690448" w14:textId="77777777" w:rsidR="00D7481C" w:rsidRDefault="00000000">
      <w:pPr>
        <w:keepNext/>
        <w:spacing w:before="320" w:after="120"/>
      </w:pPr>
      <w:r>
        <w:rPr>
          <w:b/>
          <w:color w:val="0F2C59"/>
          <w:sz w:val="36"/>
        </w:rPr>
        <w:t>Part 1: Machine Learning Taxonomy &amp; Problem Framing</w:t>
      </w:r>
    </w:p>
    <w:p w14:paraId="3CD6193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                               ┌────────────────────────────────────────┐</w:t>
      </w:r>
      <w:r>
        <w:rPr>
          <w:rFonts w:ascii="Consolas" w:hAnsi="Consolas"/>
          <w:color w:val="0F172A"/>
          <w:sz w:val="17"/>
        </w:rPr>
        <w:br/>
        <w:t xml:space="preserve">                               │       MACHINE LEARNING PARADIGMS       │</w:t>
      </w:r>
      <w:r>
        <w:rPr>
          <w:rFonts w:ascii="Consolas" w:hAnsi="Consolas"/>
          <w:color w:val="0F172A"/>
          <w:sz w:val="17"/>
        </w:rPr>
        <w:br/>
        <w:t xml:space="preserve">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  ▼                               ▼</w:t>
      </w:r>
      <w:r>
        <w:rPr>
          <w:rFonts w:ascii="Consolas" w:hAnsi="Consolas"/>
          <w:color w:val="0F172A"/>
          <w:sz w:val="17"/>
        </w:rPr>
        <w:br/>
        <w:t xml:space="preserve">       SUPERVISED LEARNING                        │  UNSUPERVISED LEARNING      REINFORCEMENT</w:t>
      </w:r>
      <w:r>
        <w:rPr>
          <w:rFonts w:ascii="Consolas" w:hAnsi="Consolas"/>
          <w:color w:val="0F172A"/>
          <w:sz w:val="17"/>
        </w:rPr>
        <w:br/>
        <w:t xml:space="preserve">  (Labeled Data: Target y exists)                 │  (Unlabeled Data: Find X)   LEARNING (RL)</w:t>
      </w:r>
      <w:r>
        <w:rPr>
          <w:rFonts w:ascii="Consolas" w:hAnsi="Consolas"/>
          <w:color w:val="0F172A"/>
          <w:sz w:val="17"/>
        </w:rPr>
        <w:br/>
        <w:t xml:space="preserve">       │                       │                  │  │                  │       (Agent, State,</w:t>
      </w:r>
      <w:r>
        <w:rPr>
          <w:rFonts w:ascii="Consolas" w:hAnsi="Consolas"/>
          <w:color w:val="0F172A"/>
          <w:sz w:val="17"/>
        </w:rPr>
        <w:br/>
        <w:t xml:space="preserve">       ▼                       ▼                  │  ▼                  ▼       Reward, Action)</w:t>
      </w:r>
      <w:r>
        <w:rPr>
          <w:rFonts w:ascii="Consolas" w:hAnsi="Consolas"/>
          <w:color w:val="0F172A"/>
          <w:sz w:val="17"/>
        </w:rPr>
        <w:br/>
        <w:t xml:space="preserve">  REGRESSION            CLASSIFICATION            │  CLUSTERING    DIMENSIONALITY</w:t>
      </w:r>
      <w:r>
        <w:rPr>
          <w:rFonts w:ascii="Consolas" w:hAnsi="Consolas"/>
          <w:color w:val="0F172A"/>
          <w:sz w:val="17"/>
        </w:rPr>
        <w:br/>
        <w:t xml:space="preserve">  (Continuous Target)   (Discrete Target)         │  (K-Means,     REDUCTION</w:t>
      </w:r>
      <w:r>
        <w:rPr>
          <w:rFonts w:ascii="Consolas" w:hAnsi="Consolas"/>
          <w:color w:val="0F172A"/>
          <w:sz w:val="17"/>
        </w:rPr>
        <w:br/>
        <w:t xml:space="preserve">  - Linear Regression   - Logistic Regression     │   DBSCAN)      (PCA, t-SNE)</w:t>
      </w:r>
      <w:r>
        <w:rPr>
          <w:rFonts w:ascii="Consolas" w:hAnsi="Consolas"/>
          <w:color w:val="0F172A"/>
          <w:sz w:val="17"/>
        </w:rPr>
        <w:br/>
        <w:t xml:space="preserve">  - Random Forest       - Random Forest Classifier│</w:t>
      </w:r>
      <w:r>
        <w:rPr>
          <w:rFonts w:ascii="Consolas" w:hAnsi="Consolas"/>
          <w:color w:val="0F172A"/>
          <w:sz w:val="17"/>
        </w:rPr>
        <w:br/>
        <w:t xml:space="preserve">  - XGBoost             - Support Vector Machines │</w:t>
      </w:r>
    </w:p>
    <w:p w14:paraId="7C91613C" w14:textId="77777777" w:rsidR="00D7481C" w:rsidRDefault="00D7481C">
      <w:pPr>
        <w:pBdr>
          <w:bottom w:val="single" w:sz="6" w:space="1" w:color="CBD5E1"/>
        </w:pBdr>
        <w:spacing w:before="120" w:after="120"/>
      </w:pPr>
    </w:p>
    <w:p w14:paraId="704C4556" w14:textId="77777777" w:rsidR="00D7481C" w:rsidRDefault="00000000">
      <w:pPr>
        <w:keepNext/>
        <w:spacing w:before="320" w:after="120"/>
      </w:pPr>
      <w:r>
        <w:rPr>
          <w:b/>
          <w:color w:val="0F2C59"/>
          <w:sz w:val="36"/>
        </w:rPr>
        <w:t>Part 2: Supervised Learning: Regression Mechanics</w:t>
      </w:r>
    </w:p>
    <w:p w14:paraId="390CEEE7" w14:textId="77777777" w:rsidR="00D7481C" w:rsidRDefault="00000000">
      <w:pPr>
        <w:keepNext/>
        <w:spacing w:before="200"/>
      </w:pPr>
      <w:r>
        <w:rPr>
          <w:b/>
          <w:color w:val="1E40AF"/>
          <w:sz w:val="24"/>
        </w:rPr>
        <w:t>2.1 Linear Regression</w:t>
      </w:r>
    </w:p>
    <w:p w14:paraId="4035D4BB" w14:textId="77777777" w:rsidR="00D7481C" w:rsidRDefault="00000000">
      <w:pPr>
        <w:spacing w:before="20"/>
      </w:pPr>
      <w:r>
        <w:t>Models the linear relationship between continuous dependent target $y$ and independent features $\mathbf{x} = [x_1, x_2, \dots, x_p]^T$:</w:t>
      </w:r>
      <w:r>
        <w:br/>
        <w:t>$$\hat{y} = w_0 + w_1 x_1 + w_2 x_2 + \dots + w_p x_p = \mathbf{w}^T \mathbf{x}$$</w:t>
      </w:r>
    </w:p>
    <w:p w14:paraId="6C2EE857" w14:textId="77777777" w:rsidR="00D7481C" w:rsidRDefault="00000000">
      <w:pPr>
        <w:keepNext/>
        <w:spacing w:before="160" w:after="40"/>
      </w:pPr>
      <w:r>
        <w:rPr>
          <w:b/>
          <w:color w:val="334155"/>
          <w:sz w:val="22"/>
        </w:rPr>
        <w:t>Ordinary Least Squares (OLS) Closed-Form Solution:</w:t>
      </w:r>
    </w:p>
    <w:p w14:paraId="5E944CB6" w14:textId="77777777" w:rsidR="00D7481C" w:rsidRDefault="00000000">
      <w:pPr>
        <w:spacing w:before="20"/>
      </w:pPr>
      <w:r>
        <w:t>Minimizes the Residual Sum of Squares (RSS). In matrix notation:</w:t>
      </w:r>
      <w:r>
        <w:br/>
        <w:t>$$\mathbf{w} = (\mathbf{X}^T \mathbf{X})^{-1} \mathbf{X}^T \mathbf{y}$$</w:t>
      </w:r>
    </w:p>
    <w:p w14:paraId="7A4FCCBD" w14:textId="77777777" w:rsidR="00D7481C" w:rsidRDefault="00000000">
      <w:pPr>
        <w:spacing w:before="20" w:after="40"/>
        <w:ind w:left="360"/>
      </w:pPr>
      <w:r>
        <w:rPr>
          <w:b/>
          <w:color w:val="3B82F6"/>
        </w:rPr>
        <w:t xml:space="preserve">• </w:t>
      </w:r>
      <w:r>
        <w:rPr>
          <w:b/>
        </w:rPr>
        <w:t>Computational Cost:</w:t>
      </w:r>
      <w:r>
        <w:t xml:space="preserve"> Inverting $(\mathbf{X}^T \mathbf{X})$ requires $O(p^3)$ time (where $p$ is feature count). When $p &gt; 10,000$ or data does not fit in RAM, </w:t>
      </w:r>
      <w:r>
        <w:rPr>
          <w:b/>
        </w:rPr>
        <w:t>Gradient Descent</w:t>
      </w:r>
      <w:r>
        <w:t xml:space="preserve"> is used instead.</w:t>
      </w:r>
    </w:p>
    <w:p w14:paraId="626E5AB4" w14:textId="77777777" w:rsidR="00D7481C" w:rsidRDefault="00000000">
      <w:pPr>
        <w:keepNext/>
        <w:spacing w:before="160" w:after="40"/>
      </w:pPr>
      <w:r>
        <w:rPr>
          <w:b/>
          <w:color w:val="334155"/>
          <w:sz w:val="22"/>
        </w:rPr>
        <w:t>Gradient Descent Optimization:</w:t>
      </w:r>
    </w:p>
    <w:p w14:paraId="3E9AA8E5" w14:textId="77777777" w:rsidR="00D7481C" w:rsidRDefault="00000000">
      <w:pPr>
        <w:spacing w:before="20"/>
      </w:pPr>
      <w:r>
        <w:t>Iteratively updates weights in the opposite direction of the cost function gradient:</w:t>
      </w:r>
      <w:r>
        <w:br/>
        <w:t>$$w_j := w_j - \alpha \frac{\partial}{\partial w_j} J(\mathbf{w})$$</w:t>
      </w:r>
    </w:p>
    <w:p w14:paraId="4E4E3C8C" w14:textId="77777777" w:rsidR="00D7481C" w:rsidRDefault="00000000">
      <w:pPr>
        <w:spacing w:before="20" w:after="40"/>
        <w:ind w:left="360"/>
      </w:pPr>
      <w:r>
        <w:rPr>
          <w:b/>
          <w:color w:val="3B82F6"/>
        </w:rPr>
        <w:t xml:space="preserve">• </w:t>
      </w:r>
      <w:r>
        <w:t>$\alpha$: Learning rate (too large causes divergence; too small causes slow convergence).</w:t>
      </w:r>
    </w:p>
    <w:p w14:paraId="2A759B28" w14:textId="77777777" w:rsidR="00D7481C" w:rsidRDefault="00D7481C">
      <w:pPr>
        <w:pBdr>
          <w:bottom w:val="single" w:sz="6" w:space="1" w:color="CBD5E1"/>
        </w:pBdr>
        <w:spacing w:before="120" w:after="120"/>
      </w:pPr>
    </w:p>
    <w:p w14:paraId="7CCE0E44" w14:textId="77777777" w:rsidR="00D7481C" w:rsidRDefault="00000000">
      <w:pPr>
        <w:keepNext/>
        <w:spacing w:before="200"/>
      </w:pPr>
      <w:r>
        <w:rPr>
          <w:b/>
          <w:color w:val="1E40AF"/>
          <w:sz w:val="24"/>
        </w:rPr>
        <w:t>2.2 Classical Assumptions of OLS (Gauss-Markov Theorem)</w:t>
      </w:r>
    </w:p>
    <w:p w14:paraId="08064483" w14:textId="77777777" w:rsidR="00D7481C" w:rsidRDefault="00000000">
      <w:pPr>
        <w:spacing w:before="20"/>
      </w:pPr>
      <w:r>
        <w:t>For OLS to be BLUE (Best Linear Unbiased Estimator):</w:t>
      </w:r>
    </w:p>
    <w:p w14:paraId="737F082A" w14:textId="77777777" w:rsidR="00D7481C" w:rsidRDefault="00000000">
      <w:pPr>
        <w:spacing w:before="20" w:after="40"/>
        <w:ind w:left="360"/>
      </w:pPr>
      <w:r>
        <w:rPr>
          <w:b/>
          <w:color w:val="3B82F6"/>
        </w:rPr>
        <w:lastRenderedPageBreak/>
        <w:t xml:space="preserve">• </w:t>
      </w:r>
      <w:r>
        <w:rPr>
          <w:b/>
        </w:rPr>
        <w:t>Linearity:</w:t>
      </w:r>
      <w:r>
        <w:t xml:space="preserve"> Relationship between features and target must be linear in parameters.</w:t>
      </w:r>
    </w:p>
    <w:p w14:paraId="6B692466" w14:textId="77777777" w:rsidR="00D7481C" w:rsidRDefault="00000000">
      <w:pPr>
        <w:spacing w:before="20" w:after="40"/>
        <w:ind w:left="360"/>
      </w:pPr>
      <w:r>
        <w:rPr>
          <w:b/>
          <w:color w:val="3B82F6"/>
        </w:rPr>
        <w:t xml:space="preserve">• </w:t>
      </w:r>
      <w:r>
        <w:rPr>
          <w:b/>
        </w:rPr>
        <w:t>Homoscedasticity:</w:t>
      </w:r>
      <w:r>
        <w:t xml:space="preserve"> Variance of error terms $\epsilon_i$ must be constant across all levels of features (no "fan-shaped" residual plots).</w:t>
      </w:r>
    </w:p>
    <w:p w14:paraId="3BA641AF" w14:textId="77777777" w:rsidR="00D7481C" w:rsidRDefault="00000000">
      <w:pPr>
        <w:spacing w:before="20" w:after="40"/>
        <w:ind w:left="360"/>
      </w:pPr>
      <w:r>
        <w:rPr>
          <w:b/>
          <w:color w:val="3B82F6"/>
        </w:rPr>
        <w:t xml:space="preserve">• </w:t>
      </w:r>
      <w:r>
        <w:rPr>
          <w:b/>
        </w:rPr>
        <w:t>Independence:</w:t>
      </w:r>
      <w:r>
        <w:t xml:space="preserve"> Residuals must be uncorrelated (tested via Durbin-Watson statistic for time-series autocorrelation).</w:t>
      </w:r>
    </w:p>
    <w:p w14:paraId="7432AE50" w14:textId="77777777" w:rsidR="00D7481C" w:rsidRDefault="00000000">
      <w:pPr>
        <w:spacing w:before="20" w:after="40"/>
        <w:ind w:left="360"/>
      </w:pPr>
      <w:r>
        <w:rPr>
          <w:b/>
          <w:color w:val="3B82F6"/>
        </w:rPr>
        <w:t xml:space="preserve">• </w:t>
      </w:r>
      <w:r>
        <w:rPr>
          <w:b/>
        </w:rPr>
        <w:t>Normality of Residuals:</w:t>
      </w:r>
      <w:r>
        <w:t xml:space="preserve"> Errors must be normally distributed: $\epsilon \sim \mathcal{N}(0, \sigma^2)$.</w:t>
      </w:r>
    </w:p>
    <w:p w14:paraId="575627CD" w14:textId="77777777" w:rsidR="00D7481C" w:rsidRDefault="00000000">
      <w:pPr>
        <w:spacing w:before="20" w:after="40"/>
        <w:ind w:left="360"/>
      </w:pPr>
      <w:r>
        <w:rPr>
          <w:b/>
          <w:color w:val="3B82F6"/>
        </w:rPr>
        <w:t xml:space="preserve">• </w:t>
      </w:r>
      <w:r>
        <w:rPr>
          <w:b/>
        </w:rPr>
        <w:t>No Multicollinearity:</w:t>
      </w:r>
      <w:r>
        <w:t xml:space="preserve"> Independent variables must not be highly correlated with each other (Variance Inflation Factor $\text{VIF} &lt; 5$).</w:t>
      </w:r>
    </w:p>
    <w:p w14:paraId="1F41BD50" w14:textId="77777777" w:rsidR="00D7481C" w:rsidRDefault="00D7481C">
      <w:pPr>
        <w:pBdr>
          <w:bottom w:val="single" w:sz="6" w:space="1" w:color="CBD5E1"/>
        </w:pBdr>
        <w:spacing w:before="120" w:after="120"/>
      </w:pPr>
    </w:p>
    <w:p w14:paraId="380877BC" w14:textId="77777777" w:rsidR="00D7481C" w:rsidRDefault="00000000">
      <w:pPr>
        <w:keepNext/>
        <w:spacing w:before="200"/>
      </w:pPr>
      <w:r>
        <w:rPr>
          <w:b/>
          <w:color w:val="1E40AF"/>
          <w:sz w:val="24"/>
        </w:rPr>
        <w:t>2.3 Regularization: Ridge (L2) vs. Lasso (L1) vs. ElasticNet</w:t>
      </w:r>
    </w:p>
    <w:p w14:paraId="37E640B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L2 RIDGE REGULARIZATION (Circular Constraint)</w:t>
      </w:r>
      <w:r>
        <w:rPr>
          <w:rFonts w:ascii="Consolas" w:hAnsi="Consolas"/>
          <w:color w:val="0F172A"/>
          <w:sz w:val="17"/>
        </w:rPr>
        <w:br/>
        <w:t>J(w) = MSE + λ ∑ w_j²</w:t>
      </w:r>
      <w:r>
        <w:rPr>
          <w:rFonts w:ascii="Consolas" w:hAnsi="Consolas"/>
          <w:color w:val="0F172A"/>
          <w:sz w:val="17"/>
        </w:rPr>
        <w:br/>
        <w:t>* Shrinks coefficients towards zero *</w:t>
      </w:r>
      <w:r>
        <w:rPr>
          <w:rFonts w:ascii="Consolas" w:hAnsi="Consolas"/>
          <w:color w:val="0F172A"/>
          <w:sz w:val="17"/>
        </w:rPr>
        <w:br/>
        <w:t>* NEVER sets coefficients exactly to zero *</w:t>
      </w:r>
      <w:r>
        <w:rPr>
          <w:rFonts w:ascii="Consolas" w:hAnsi="Consolas"/>
          <w:color w:val="0F172A"/>
          <w:sz w:val="17"/>
        </w:rPr>
        <w:br/>
        <w:t>* Handles multicollinearity *</w:t>
      </w:r>
      <w:r>
        <w:rPr>
          <w:rFonts w:ascii="Consolas" w:hAnsi="Consolas"/>
          <w:color w:val="0F172A"/>
          <w:sz w:val="17"/>
        </w:rPr>
        <w:br/>
      </w:r>
      <w:r>
        <w:rPr>
          <w:rFonts w:ascii="Consolas" w:hAnsi="Consolas"/>
          <w:color w:val="0F172A"/>
          <w:sz w:val="17"/>
        </w:rPr>
        <w:br/>
        <w:t>L1 LASSO REGULARIZATION (Diamond/Corner Constraint)</w:t>
      </w:r>
      <w:r>
        <w:rPr>
          <w:rFonts w:ascii="Consolas" w:hAnsi="Consolas"/>
          <w:color w:val="0F172A"/>
          <w:sz w:val="17"/>
        </w:rPr>
        <w:br/>
        <w:t>J(w) = MSE + λ ∑ |w_j|</w:t>
      </w:r>
      <w:r>
        <w:rPr>
          <w:rFonts w:ascii="Consolas" w:hAnsi="Consolas"/>
          <w:color w:val="0F172A"/>
          <w:sz w:val="17"/>
        </w:rPr>
        <w:br/>
        <w:t>* Shrinks coefficients AND sets non-informative weights to EXACTLY ZERO *</w:t>
      </w:r>
      <w:r>
        <w:rPr>
          <w:rFonts w:ascii="Consolas" w:hAnsi="Consolas"/>
          <w:color w:val="0F172A"/>
          <w:sz w:val="17"/>
        </w:rPr>
        <w:br/>
        <w:t>* Performs AUTOMATIC FEATURE SELECTION *</w:t>
      </w:r>
    </w:p>
    <w:p w14:paraId="174C6E2A" w14:textId="77777777" w:rsidR="00D7481C" w:rsidRDefault="00000000">
      <w:pPr>
        <w:spacing w:before="20" w:after="40"/>
        <w:ind w:left="360"/>
      </w:pPr>
      <w:r>
        <w:rPr>
          <w:b/>
          <w:color w:val="3B82F6"/>
        </w:rPr>
        <w:t xml:space="preserve">• </w:t>
      </w:r>
      <w:r>
        <w:rPr>
          <w:b/>
        </w:rPr>
        <w:t>ElasticNet:</w:t>
      </w:r>
      <w:r>
        <w:t xml:space="preserve"> Convex combination of L1 and L2 penalties ($r \cdot \text{L1} + \frac{1-r}{2} \cdot \text{L2}$). Ideal when multiple features are correlated (Lasso arbitrarily picks one; ElasticNet keeps groups).</w:t>
      </w:r>
    </w:p>
    <w:p w14:paraId="6A2B0D02" w14:textId="77777777" w:rsidR="00D7481C" w:rsidRDefault="00D7481C">
      <w:pPr>
        <w:pBdr>
          <w:bottom w:val="single" w:sz="6" w:space="1" w:color="CBD5E1"/>
        </w:pBdr>
        <w:spacing w:before="120" w:after="120"/>
      </w:pPr>
    </w:p>
    <w:p w14:paraId="109EF812" w14:textId="77777777" w:rsidR="00D7481C" w:rsidRDefault="00000000">
      <w:pPr>
        <w:keepNext/>
        <w:spacing w:before="320" w:after="120"/>
      </w:pPr>
      <w:r>
        <w:rPr>
          <w:b/>
          <w:color w:val="0F2C59"/>
          <w:sz w:val="36"/>
        </w:rPr>
        <w:t>Part 3: Supervised Learning: Classification Mechanics</w:t>
      </w:r>
    </w:p>
    <w:p w14:paraId="3D9F850F" w14:textId="77777777" w:rsidR="00D7481C" w:rsidRDefault="00000000">
      <w:pPr>
        <w:keepNext/>
        <w:spacing w:before="200"/>
      </w:pPr>
      <w:r>
        <w:rPr>
          <w:b/>
          <w:color w:val="1E40AF"/>
          <w:sz w:val="24"/>
        </w:rPr>
        <w:t>3.1 Logistic Regression &amp; The Sigmoid Function</w:t>
      </w:r>
    </w:p>
    <w:p w14:paraId="2BC064F8" w14:textId="77777777" w:rsidR="00D7481C" w:rsidRDefault="00000000">
      <w:pPr>
        <w:spacing w:before="20"/>
      </w:pPr>
      <w:r>
        <w:t xml:space="preserve">Used for binary classification ($y \in {0, 1}$). Rather than modeling continuous values, it models the </w:t>
      </w:r>
      <w:r>
        <w:rPr>
          <w:b/>
        </w:rPr>
        <w:t>probability</w:t>
      </w:r>
      <w:r>
        <w:t xml:space="preserve"> $P(y=1 \mid \mathbf{x})$:</w:t>
      </w:r>
    </w:p>
    <w:p w14:paraId="0EEE53BD" w14:textId="77777777" w:rsidR="00D7481C" w:rsidRDefault="00000000">
      <w:pPr>
        <w:keepNext/>
        <w:spacing w:before="160" w:after="40"/>
      </w:pPr>
      <w:r>
        <w:rPr>
          <w:b/>
          <w:color w:val="334155"/>
          <w:sz w:val="22"/>
        </w:rPr>
        <w:t>The Sigmoid (Logistic) Function:</w:t>
      </w:r>
    </w:p>
    <w:p w14:paraId="680F44BC" w14:textId="77777777" w:rsidR="00D7481C" w:rsidRDefault="00000000">
      <w:pPr>
        <w:spacing w:before="20"/>
      </w:pPr>
      <w:r>
        <w:t>$$\sigma(z) = \frac{1}{1 + e^{-z}} \quad \text{where } z = \mathbf{w}^T \mathbf{x} + b$$</w:t>
      </w:r>
    </w:p>
    <w:p w14:paraId="2CCCE0A7" w14:textId="77777777" w:rsidR="00D7481C" w:rsidRDefault="00000000">
      <w:pPr>
        <w:spacing w:before="20" w:after="40"/>
        <w:ind w:left="360"/>
      </w:pPr>
      <w:r>
        <w:rPr>
          <w:b/>
          <w:color w:val="3B82F6"/>
        </w:rPr>
        <w:t xml:space="preserve">• </w:t>
      </w:r>
      <w:r>
        <w:t>Maps any real number $z \in (-\infty, +\infty)$ into a valid probability interval $(0, 1)$.</w:t>
      </w:r>
    </w:p>
    <w:p w14:paraId="4AD31FEA" w14:textId="77777777" w:rsidR="00D7481C" w:rsidRDefault="00000000">
      <w:pPr>
        <w:keepNext/>
        <w:spacing w:before="160" w:after="40"/>
      </w:pPr>
      <w:r>
        <w:rPr>
          <w:b/>
          <w:color w:val="334155"/>
          <w:sz w:val="22"/>
        </w:rPr>
        <w:t>Odds &amp; Log-Odds (Logit):</w:t>
      </w:r>
    </w:p>
    <w:p w14:paraId="207C2528" w14:textId="77777777" w:rsidR="00D7481C" w:rsidRDefault="00000000">
      <w:pPr>
        <w:spacing w:before="20"/>
      </w:pPr>
      <w:r>
        <w:t>$$\text{Odds} = \frac{p}{1-p} \implies \ln\left(\frac{p}{1-p}\right) = \mathbf{w}^T \mathbf{x}$$</w:t>
      </w:r>
    </w:p>
    <w:p w14:paraId="55AA3E81" w14:textId="77777777" w:rsidR="00D7481C" w:rsidRDefault="00000000">
      <w:pPr>
        <w:spacing w:before="20" w:after="40"/>
        <w:ind w:left="360"/>
      </w:pPr>
      <w:r>
        <w:rPr>
          <w:b/>
          <w:color w:val="3B82F6"/>
        </w:rPr>
        <w:t xml:space="preserve">• </w:t>
      </w:r>
      <w:r>
        <w:rPr>
          <w:b/>
        </w:rPr>
        <w:t>Coefficient Interpretation:</w:t>
      </w:r>
      <w:r>
        <w:t xml:space="preserve"> For a 1-unit increase in feature $x_j$, the </w:t>
      </w:r>
      <w:r>
        <w:rPr>
          <w:b/>
        </w:rPr>
        <w:t>log-odds</w:t>
      </w:r>
      <w:r>
        <w:t xml:space="preserve"> increase by $w_j$, meaning the </w:t>
      </w:r>
      <w:r>
        <w:rPr>
          <w:b/>
        </w:rPr>
        <w:t>odds multiply by $e^{w_j}$</w:t>
      </w:r>
      <w:r>
        <w:t>.</w:t>
      </w:r>
    </w:p>
    <w:p w14:paraId="7F2CC5EF" w14:textId="77777777" w:rsidR="00D7481C" w:rsidRDefault="00000000">
      <w:pPr>
        <w:keepNext/>
        <w:spacing w:before="160" w:after="40"/>
      </w:pPr>
      <w:r>
        <w:rPr>
          <w:b/>
          <w:color w:val="334155"/>
          <w:sz w:val="22"/>
        </w:rPr>
        <w:t>Binary Cross-Entropy Cost Function (Log-Loss):</w:t>
      </w:r>
    </w:p>
    <w:p w14:paraId="73B25151" w14:textId="77777777" w:rsidR="00D7481C" w:rsidRDefault="00000000">
      <w:pPr>
        <w:spacing w:before="20"/>
      </w:pPr>
      <w:r>
        <w:t>$$J(\mathbf{w}) = -\frac{1}{m} \sum_{i=1}^m \left[ y^{(i)} \ln(\hat{y}^{(i)}) + (1 - y^{(i)}) \ln(1 - \hat{y}^{(i)}) \right]$$</w:t>
      </w:r>
    </w:p>
    <w:p w14:paraId="1AE6750F" w14:textId="77777777" w:rsidR="00D7481C" w:rsidRDefault="00000000">
      <w:pPr>
        <w:spacing w:before="20" w:after="40"/>
        <w:ind w:left="360"/>
      </w:pPr>
      <w:r>
        <w:rPr>
          <w:b/>
          <w:color w:val="3B82F6"/>
        </w:rPr>
        <w:t xml:space="preserve">• </w:t>
      </w:r>
      <w:r>
        <w:t>Penalizes confident incorrect predictions with infinite loss.</w:t>
      </w:r>
    </w:p>
    <w:p w14:paraId="162571D4" w14:textId="77777777" w:rsidR="00D7481C" w:rsidRDefault="00D7481C">
      <w:pPr>
        <w:pBdr>
          <w:bottom w:val="single" w:sz="6" w:space="1" w:color="CBD5E1"/>
        </w:pBdr>
        <w:spacing w:before="120" w:after="120"/>
      </w:pPr>
    </w:p>
    <w:p w14:paraId="358CA064" w14:textId="77777777" w:rsidR="00D7481C" w:rsidRDefault="00000000">
      <w:pPr>
        <w:keepNext/>
        <w:spacing w:before="200"/>
      </w:pPr>
      <w:r>
        <w:rPr>
          <w:b/>
          <w:color w:val="1E40AF"/>
          <w:sz w:val="24"/>
        </w:rPr>
        <w:lastRenderedPageBreak/>
        <w:t>3.2 Decision Trees (CART - Classification and Regression Trees)</w:t>
      </w:r>
    </w:p>
    <w:p w14:paraId="6EF1F604" w14:textId="77777777" w:rsidR="00D7481C" w:rsidRDefault="00000000">
      <w:pPr>
        <w:spacing w:before="20"/>
      </w:pPr>
      <w:r>
        <w:t>A non-parametric hierarchical model that recursively partitions the feature space into orthogonal rectangular regions.</w:t>
      </w:r>
    </w:p>
    <w:p w14:paraId="5377E18D" w14:textId="77777777" w:rsidR="00D7481C" w:rsidRDefault="00000000">
      <w:pPr>
        <w:keepNext/>
        <w:spacing w:before="160" w:after="40"/>
      </w:pPr>
      <w:r>
        <w:rPr>
          <w:b/>
          <w:color w:val="334155"/>
          <w:sz w:val="22"/>
        </w:rPr>
        <w:t>Splitting Criteria:</w:t>
      </w:r>
    </w:p>
    <w:p w14:paraId="3914BFDB" w14:textId="77777777" w:rsidR="00D7481C" w:rsidRDefault="00000000">
      <w:pPr>
        <w:spacing w:before="20" w:after="40"/>
        <w:ind w:left="360"/>
      </w:pPr>
      <w:r>
        <w:rPr>
          <w:b/>
          <w:color w:val="3B82F6"/>
        </w:rPr>
        <w:t xml:space="preserve">• </w:t>
      </w:r>
      <w:r>
        <w:rPr>
          <w:b/>
        </w:rPr>
        <w:t>Gini Impurity (Default in Scikit-Learn):</w:t>
      </w:r>
      <w:r>
        <w:br/>
        <w:t>$$I_G(t) = 1 - \sum_{i=1}^C p_i^2$$</w:t>
      </w:r>
      <w:r>
        <w:br/>
        <w:t>Measures probability of misclassifying a randomly chosen element. (Gini = 0 for pure node).</w:t>
      </w:r>
      <w:r>
        <w:br/>
      </w:r>
      <w:r>
        <w:br/>
      </w:r>
    </w:p>
    <w:p w14:paraId="6C110208" w14:textId="77777777" w:rsidR="00D7481C" w:rsidRDefault="00000000">
      <w:pPr>
        <w:spacing w:before="20" w:after="40"/>
        <w:ind w:left="360"/>
      </w:pPr>
      <w:r>
        <w:rPr>
          <w:b/>
          <w:color w:val="3B82F6"/>
        </w:rPr>
        <w:t xml:space="preserve">• </w:t>
      </w:r>
      <w:r>
        <w:rPr>
          <w:b/>
        </w:rPr>
        <w:t>Entropy &amp; Information Gain:</w:t>
      </w:r>
      <w:r>
        <w:br/>
        <w:t>$$H(t) = -\sum_{i=1}^C p_i \log_2(p_i), \quad \text{Gain} = H(\text{Parent}) - \sum \frac{N_j}{N} H(\text{Child}_j)$$</w:t>
      </w:r>
    </w:p>
    <w:p w14:paraId="6387E610" w14:textId="77777777" w:rsidR="00D7481C" w:rsidRDefault="00000000">
      <w:pPr>
        <w:keepNext/>
        <w:spacing w:before="160" w:after="40"/>
      </w:pPr>
      <w:r>
        <w:rPr>
          <w:b/>
          <w:color w:val="334155"/>
          <w:sz w:val="22"/>
        </w:rPr>
        <w:t>Overfitting Mitigation (Hyperparameters):</w:t>
      </w:r>
    </w:p>
    <w:p w14:paraId="6F91E913" w14:textId="77777777" w:rsidR="00D7481C" w:rsidRDefault="00000000">
      <w:pPr>
        <w:spacing w:before="20" w:after="40"/>
        <w:ind w:left="360"/>
      </w:pPr>
      <w:r>
        <w:rPr>
          <w:b/>
          <w:color w:val="3B82F6"/>
        </w:rPr>
        <w:t xml:space="preserve">• </w:t>
      </w:r>
      <w:r>
        <w:rPr>
          <w:rFonts w:ascii="Consolas" w:hAnsi="Consolas"/>
          <w:color w:val="BE185D"/>
          <w:sz w:val="19"/>
        </w:rPr>
        <w:t>max_depth</w:t>
      </w:r>
      <w:r>
        <w:t>: Limits tree depth.</w:t>
      </w:r>
    </w:p>
    <w:p w14:paraId="4BA76202" w14:textId="77777777" w:rsidR="00D7481C" w:rsidRDefault="00000000">
      <w:pPr>
        <w:spacing w:before="20" w:after="40"/>
        <w:ind w:left="360"/>
      </w:pPr>
      <w:r>
        <w:rPr>
          <w:b/>
          <w:color w:val="3B82F6"/>
        </w:rPr>
        <w:t xml:space="preserve">• </w:t>
      </w:r>
      <w:r>
        <w:rPr>
          <w:rFonts w:ascii="Consolas" w:hAnsi="Consolas"/>
          <w:color w:val="BE185D"/>
          <w:sz w:val="19"/>
        </w:rPr>
        <w:t>min_samples_split</w:t>
      </w:r>
      <w:r>
        <w:t>: Minimum samples required to split an internal node.</w:t>
      </w:r>
    </w:p>
    <w:p w14:paraId="6F67B3FA" w14:textId="77777777" w:rsidR="00D7481C" w:rsidRDefault="00000000">
      <w:pPr>
        <w:spacing w:before="20" w:after="40"/>
        <w:ind w:left="360"/>
      </w:pPr>
      <w:r>
        <w:rPr>
          <w:b/>
          <w:color w:val="3B82F6"/>
        </w:rPr>
        <w:t xml:space="preserve">• </w:t>
      </w:r>
      <w:r>
        <w:rPr>
          <w:rFonts w:ascii="Consolas" w:hAnsi="Consolas"/>
          <w:color w:val="BE185D"/>
          <w:sz w:val="19"/>
        </w:rPr>
        <w:t>min_samples_leaf</w:t>
      </w:r>
      <w:r>
        <w:t>: Minimum samples required to exist at a leaf node.</w:t>
      </w:r>
    </w:p>
    <w:p w14:paraId="78706212" w14:textId="77777777" w:rsidR="00D7481C" w:rsidRDefault="00D7481C">
      <w:pPr>
        <w:pBdr>
          <w:bottom w:val="single" w:sz="6" w:space="1" w:color="CBD5E1"/>
        </w:pBdr>
        <w:spacing w:before="120" w:after="120"/>
      </w:pPr>
    </w:p>
    <w:p w14:paraId="0A6F4E3E" w14:textId="77777777" w:rsidR="00D7481C" w:rsidRDefault="00000000">
      <w:pPr>
        <w:keepNext/>
        <w:spacing w:before="200"/>
      </w:pPr>
      <w:r>
        <w:rPr>
          <w:b/>
          <w:color w:val="1E40AF"/>
          <w:sz w:val="24"/>
        </w:rPr>
        <w:t>3.3 Random Forests (Ensemble Bagging)</w:t>
      </w:r>
    </w:p>
    <w:p w14:paraId="6B19642E" w14:textId="77777777" w:rsidR="00D7481C" w:rsidRDefault="00000000">
      <w:pPr>
        <w:spacing w:before="20"/>
      </w:pPr>
      <w:r>
        <w:t>A Random Forest constructs an ensemble of $B$ independent Decision Trees to drastically reduce variance without increasing bias.</w:t>
      </w:r>
    </w:p>
    <w:p w14:paraId="482539B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                  [ Training Dataset (N samples, P features) ]</w:t>
      </w:r>
      <w:r>
        <w:rPr>
          <w:rFonts w:ascii="Consolas" w:hAnsi="Consolas"/>
          <w:color w:val="0F172A"/>
          <w:sz w:val="17"/>
        </w:rPr>
        <w:br/>
        <w:t xml:space="preserve">                         │                    │</w:t>
      </w:r>
      <w:r>
        <w:rPr>
          <w:rFonts w:ascii="Consolas" w:hAnsi="Consolas"/>
          <w:color w:val="0F172A"/>
          <w:sz w:val="17"/>
        </w:rPr>
        <w:br/>
        <w:t xml:space="preserve">              Bootstrap Sample 1       Bootstrap Sample 2       ...</w:t>
      </w:r>
      <w:r>
        <w:rPr>
          <w:rFonts w:ascii="Consolas" w:hAnsi="Consolas"/>
          <w:color w:val="0F172A"/>
          <w:sz w:val="17"/>
        </w:rPr>
        <w:br/>
        <w:t xml:space="preserve">                 (with replacement)       (with replacement)</w:t>
      </w:r>
      <w:r>
        <w:rPr>
          <w:rFonts w:ascii="Consolas" w:hAnsi="Consolas"/>
          <w:color w:val="0F172A"/>
          <w:sz w:val="17"/>
        </w:rPr>
        <w:br/>
        <w:t xml:space="preserve">                         │                    │</w:t>
      </w:r>
      <w:r>
        <w:rPr>
          <w:rFonts w:ascii="Consolas" w:hAnsi="Consolas"/>
          <w:color w:val="0F172A"/>
          <w:sz w:val="17"/>
        </w:rPr>
        <w:br/>
        <w:t xml:space="preserve">                  Random Subspace         Random Subspace</w:t>
      </w:r>
      <w:r>
        <w:rPr>
          <w:rFonts w:ascii="Consolas" w:hAnsi="Consolas"/>
          <w:color w:val="0F172A"/>
          <w:sz w:val="17"/>
        </w:rPr>
        <w:br/>
        <w:t xml:space="preserve">                  (√P random features)    (√P random features)</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Tree 1 (Deep)        Tree 2 (Deep)           ...</w:t>
      </w:r>
      <w:r>
        <w:rPr>
          <w:rFonts w:ascii="Consolas" w:hAnsi="Consolas"/>
          <w:color w:val="0F172A"/>
          <w:sz w:val="17"/>
        </w:rPr>
        <w:br/>
        <w:t xml:space="preserve">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Majority Vote / Average ]</w:t>
      </w:r>
    </w:p>
    <w:p w14:paraId="5724D968" w14:textId="77777777" w:rsidR="00D7481C" w:rsidRDefault="00000000">
      <w:pPr>
        <w:keepNext/>
        <w:spacing w:before="160" w:after="40"/>
      </w:pPr>
      <w:r>
        <w:rPr>
          <w:b/>
          <w:color w:val="334155"/>
          <w:sz w:val="22"/>
        </w:rPr>
        <w:t>Why Random Forests Work (Decorrelation):</w:t>
      </w:r>
    </w:p>
    <w:p w14:paraId="3BB54B24" w14:textId="77777777" w:rsidR="00D7481C" w:rsidRDefault="00000000">
      <w:pPr>
        <w:spacing w:before="20" w:after="40"/>
        <w:ind w:left="360"/>
      </w:pPr>
      <w:r>
        <w:rPr>
          <w:b/>
          <w:color w:val="3B82F6"/>
        </w:rPr>
        <w:t xml:space="preserve">• </w:t>
      </w:r>
      <w:r>
        <w:rPr>
          <w:b/>
        </w:rPr>
        <w:t>Bootstrap Aggregating (Bagging):</w:t>
      </w:r>
      <w:r>
        <w:t xml:space="preserve"> Each tree is trained on a random sample of size $N$ drawn </w:t>
      </w:r>
      <w:r>
        <w:rPr>
          <w:b/>
        </w:rPr>
        <w:t>with replacement</w:t>
      </w:r>
      <w:r>
        <w:t xml:space="preserve"> (each bootstrap sample contains $\approx 63.2%$ of original data; the remaining $36.8%$ is the </w:t>
      </w:r>
      <w:r>
        <w:rPr>
          <w:b/>
        </w:rPr>
        <w:t>Out-of-Bag (OOB)</w:t>
      </w:r>
      <w:r>
        <w:t xml:space="preserve"> sample used for internal validation).</w:t>
      </w:r>
    </w:p>
    <w:p w14:paraId="35106E2F" w14:textId="77777777" w:rsidR="00D7481C" w:rsidRDefault="00000000">
      <w:pPr>
        <w:spacing w:before="20" w:after="40"/>
        <w:ind w:left="360"/>
      </w:pPr>
      <w:r>
        <w:rPr>
          <w:b/>
          <w:color w:val="3B82F6"/>
        </w:rPr>
        <w:t xml:space="preserve">• </w:t>
      </w:r>
      <w:r>
        <w:rPr>
          <w:b/>
        </w:rPr>
        <w:t>Random Subspace Method:</w:t>
      </w:r>
      <w:r>
        <w:t xml:space="preserve"> At every single node split, only a random subset of features (typically $\sqrt{P}$ for classification, $\frac{P}{3}$ for regression) is considered. This </w:t>
      </w:r>
      <w:r>
        <w:rPr>
          <w:b/>
        </w:rPr>
        <w:t>decorrelates</w:t>
      </w:r>
      <w:r>
        <w:t xml:space="preserve"> the trees, ensuring strong features don't dominate every tree.</w:t>
      </w:r>
    </w:p>
    <w:p w14:paraId="525FCD33" w14:textId="77777777" w:rsidR="00D7481C" w:rsidRDefault="00D7481C">
      <w:pPr>
        <w:pBdr>
          <w:bottom w:val="single" w:sz="6" w:space="1" w:color="CBD5E1"/>
        </w:pBdr>
        <w:spacing w:before="120" w:after="120"/>
      </w:pPr>
    </w:p>
    <w:p w14:paraId="40500C59" w14:textId="77777777" w:rsidR="00D7481C" w:rsidRDefault="00000000">
      <w:pPr>
        <w:keepNext/>
        <w:spacing w:before="320" w:after="120"/>
      </w:pPr>
      <w:r>
        <w:rPr>
          <w:b/>
          <w:color w:val="0F2C59"/>
          <w:sz w:val="36"/>
        </w:rPr>
        <w:lastRenderedPageBreak/>
        <w:t>Part 4: Unsupervised Learning: K-Means Clustering</w:t>
      </w:r>
    </w:p>
    <w:p w14:paraId="59F67E9C" w14:textId="77777777" w:rsidR="00D7481C" w:rsidRDefault="00000000">
      <w:pPr>
        <w:keepNext/>
        <w:spacing w:before="200"/>
      </w:pPr>
      <w:r>
        <w:rPr>
          <w:b/>
          <w:color w:val="1E40AF"/>
          <w:sz w:val="24"/>
        </w:rPr>
        <w:t>4.1 The K-Means Algorithm (Lloyd's Algorithm)</w:t>
      </w:r>
    </w:p>
    <w:p w14:paraId="6063FD10" w14:textId="77777777" w:rsidR="00D7481C" w:rsidRDefault="00000000">
      <w:pPr>
        <w:spacing w:before="20"/>
      </w:pPr>
      <w:r>
        <w:t>Partitions $N$ unlabeled observations into $K$ predefined, non-overlapping clusters:</w:t>
      </w:r>
    </w:p>
    <w:p w14:paraId="76F03935" w14:textId="77777777" w:rsidR="00D7481C" w:rsidRDefault="00000000">
      <w:pPr>
        <w:spacing w:before="20" w:after="40"/>
        <w:ind w:left="360"/>
      </w:pPr>
      <w:r>
        <w:rPr>
          <w:b/>
          <w:color w:val="3B82F6"/>
        </w:rPr>
        <w:t xml:space="preserve">• </w:t>
      </w:r>
      <w:r>
        <w:rPr>
          <w:b/>
        </w:rPr>
        <w:t>Initialization:</w:t>
      </w:r>
      <w:r>
        <w:t xml:space="preserve"> Randomly pick $K$ initial centroid positions $\mu_1, \dots, \mu_K$.</w:t>
      </w:r>
    </w:p>
    <w:p w14:paraId="78CFA3C1" w14:textId="77777777" w:rsidR="00D7481C" w:rsidRDefault="00000000">
      <w:pPr>
        <w:spacing w:before="20" w:after="40"/>
        <w:ind w:left="360"/>
      </w:pPr>
      <w:r>
        <w:rPr>
          <w:b/>
          <w:color w:val="3B82F6"/>
        </w:rPr>
        <w:t xml:space="preserve">• </w:t>
      </w:r>
      <w:r>
        <w:rPr>
          <w:b/>
        </w:rPr>
        <w:t>Assignment Step:</w:t>
      </w:r>
      <w:r>
        <w:t xml:space="preserve"> Assign each data point $x_i$ to its nearest centroid based on Euclidean distance:</w:t>
      </w:r>
      <w:r>
        <w:br/>
        <w:t>$$c^{(i)} = \arg\min_j |x^{(i)} - \mu_j|^2$$</w:t>
      </w:r>
    </w:p>
    <w:p w14:paraId="50CA2CE8" w14:textId="77777777" w:rsidR="00D7481C" w:rsidRDefault="00000000">
      <w:pPr>
        <w:spacing w:before="20" w:after="40"/>
        <w:ind w:left="360"/>
      </w:pPr>
      <w:r>
        <w:rPr>
          <w:b/>
          <w:color w:val="3B82F6"/>
        </w:rPr>
        <w:t xml:space="preserve">• </w:t>
      </w:r>
      <w:r>
        <w:rPr>
          <w:b/>
        </w:rPr>
        <w:t>Update Step:</w:t>
      </w:r>
      <w:r>
        <w:t xml:space="preserve"> Recalculate centroids as the mathematical mean of all assigned points:</w:t>
      </w:r>
      <w:r>
        <w:br/>
        <w:t>$$\mu_j = \frac{1}{|S_j|} \sum_{i \in S_j} x^{(i)}$$</w:t>
      </w:r>
    </w:p>
    <w:p w14:paraId="77299B9E" w14:textId="77777777" w:rsidR="00D7481C" w:rsidRDefault="00000000">
      <w:pPr>
        <w:spacing w:before="20" w:after="40"/>
        <w:ind w:left="360"/>
      </w:pPr>
      <w:r>
        <w:rPr>
          <w:b/>
          <w:color w:val="3B82F6"/>
        </w:rPr>
        <w:t xml:space="preserve">• </w:t>
      </w:r>
      <w:r>
        <w:rPr>
          <w:b/>
        </w:rPr>
        <w:t>Convergence:</w:t>
      </w:r>
      <w:r>
        <w:t xml:space="preserve"> Repeat steps 2 and 3 until centroids stop moving or reach maximum iterations.</w:t>
      </w:r>
    </w:p>
    <w:p w14:paraId="1243E65A" w14:textId="77777777" w:rsidR="00D7481C" w:rsidRDefault="00000000">
      <w:pPr>
        <w:spacing w:before="20" w:after="40"/>
        <w:ind w:left="360"/>
      </w:pPr>
      <w:r>
        <w:rPr>
          <w:b/>
          <w:color w:val="3B82F6"/>
        </w:rPr>
        <w:t xml:space="preserve">• </w:t>
      </w:r>
      <w:r>
        <w:rPr>
          <w:b/>
        </w:rPr>
        <w:t>Objective Function (Inertia / WCSS):</w:t>
      </w:r>
      <w:r>
        <w:br/>
        <w:t>$$\text{WCSS} = \sum_{j=1}^K \sum_{i \in S_j} |x^{(i)} - \mu_j|^2$$</w:t>
      </w:r>
    </w:p>
    <w:p w14:paraId="51E8B82D" w14:textId="77777777" w:rsidR="00D7481C" w:rsidRDefault="00D7481C">
      <w:pPr>
        <w:pBdr>
          <w:bottom w:val="single" w:sz="6" w:space="1" w:color="CBD5E1"/>
        </w:pBdr>
        <w:spacing w:before="120" w:after="120"/>
      </w:pPr>
    </w:p>
    <w:p w14:paraId="67EE7A00" w14:textId="77777777" w:rsidR="00D7481C" w:rsidRDefault="00000000">
      <w:pPr>
        <w:keepNext/>
        <w:spacing w:before="200"/>
      </w:pPr>
      <w:r>
        <w:rPr>
          <w:b/>
          <w:color w:val="1E40AF"/>
          <w:sz w:val="24"/>
        </w:rPr>
        <w:t>4.2 Finding the Optimal $K$</w:t>
      </w:r>
    </w:p>
    <w:p w14:paraId="42CB422B" w14:textId="77777777" w:rsidR="00D7481C" w:rsidRDefault="00000000">
      <w:pPr>
        <w:spacing w:before="20" w:after="40"/>
        <w:ind w:left="360"/>
      </w:pPr>
      <w:r>
        <w:rPr>
          <w:b/>
          <w:color w:val="3B82F6"/>
        </w:rPr>
        <w:t xml:space="preserve">• </w:t>
      </w:r>
      <w:r>
        <w:rPr>
          <w:b/>
        </w:rPr>
        <w:t>The Elbow Method:</w:t>
      </w:r>
      <w:r>
        <w:t xml:space="preserve"> Plot WCSS (Inertia) against $K$. Look for the "elbow" point where adding more clusters yields diminishing returns in variance reduction.</w:t>
      </w:r>
    </w:p>
    <w:p w14:paraId="0AB6423E" w14:textId="77777777" w:rsidR="00D7481C" w:rsidRDefault="00000000">
      <w:pPr>
        <w:spacing w:before="20" w:after="40"/>
        <w:ind w:left="360"/>
      </w:pPr>
      <w:r>
        <w:rPr>
          <w:b/>
          <w:color w:val="3B82F6"/>
        </w:rPr>
        <w:t xml:space="preserve">• </w:t>
      </w:r>
      <w:r>
        <w:rPr>
          <w:b/>
        </w:rPr>
        <w:t>Silhouette Coefficient:</w:t>
      </w:r>
      <w:r>
        <w:br/>
        <w:t>$$s(i) = \frac{b(i) - a(i)}{\max(a(i), b(i))} \quad (-1 \le s(i) \le +1)$$</w:t>
      </w:r>
      <w:r>
        <w:br/>
        <w:t>$a(i)$: Mean intra-cluster distance (cohesion).</w:t>
      </w:r>
      <w:r>
        <w:br/>
        <w:t>$b(i)$: Mean nearest-cluster distance (separation).</w:t>
      </w:r>
      <w:r>
        <w:br/>
        <w:t>Score near $+1$ indicates well-separated, dense clusters; score near $0$ indicates overlapping clusters.</w:t>
      </w:r>
      <w:r>
        <w:br/>
      </w:r>
      <w:r>
        <w:br/>
      </w:r>
    </w:p>
    <w:p w14:paraId="0D17F71A" w14:textId="77777777" w:rsidR="00D7481C" w:rsidRDefault="00000000">
      <w:pPr>
        <w:pBdr>
          <w:left w:val="single" w:sz="18" w:space="8" w:color="64748B"/>
        </w:pBdr>
        <w:spacing w:before="80" w:after="80"/>
        <w:ind w:left="360"/>
      </w:pPr>
      <w:r>
        <w:rPr>
          <w:i/>
          <w:color w:val="475569"/>
        </w:rPr>
        <w:br/>
        <w:t>[!WARNING]</w:t>
      </w:r>
      <w:r>
        <w:rPr>
          <w:i/>
          <w:color w:val="475569"/>
        </w:rPr>
        <w:br/>
      </w:r>
      <w:r>
        <w:rPr>
          <w:b/>
          <w:i/>
        </w:rPr>
        <w:t>K-Means Limitations:</w:t>
      </w:r>
      <w:r>
        <w:rPr>
          <w:i/>
          <w:color w:val="475569"/>
        </w:rPr>
        <w:t xml:space="preserve"> Assumes clusters are spherical and have similar variances. Extremely sensitive to outliers and requires all features to be standardized (</w:t>
      </w:r>
      <w:r>
        <w:rPr>
          <w:rFonts w:ascii="Consolas" w:hAnsi="Consolas"/>
          <w:color w:val="BE185D"/>
          <w:sz w:val="19"/>
        </w:rPr>
        <w:t>StandardScaler</w:t>
      </w:r>
      <w:r>
        <w:rPr>
          <w:i/>
          <w:color w:val="475569"/>
        </w:rPr>
        <w:t>) beforehand!</w:t>
      </w:r>
      <w:r>
        <w:rPr>
          <w:i/>
          <w:color w:val="475569"/>
        </w:rPr>
        <w:br/>
      </w:r>
    </w:p>
    <w:p w14:paraId="6B6F6B39" w14:textId="77777777" w:rsidR="00D7481C" w:rsidRDefault="00D7481C">
      <w:pPr>
        <w:pBdr>
          <w:bottom w:val="single" w:sz="6" w:space="1" w:color="CBD5E1"/>
        </w:pBdr>
        <w:spacing w:before="120" w:after="120"/>
      </w:pPr>
    </w:p>
    <w:p w14:paraId="2C714E30" w14:textId="77777777" w:rsidR="00D7481C" w:rsidRDefault="00000000">
      <w:pPr>
        <w:keepNext/>
        <w:spacing w:before="320" w:after="120"/>
      </w:pPr>
      <w:r>
        <w:rPr>
          <w:b/>
          <w:color w:val="0F2C59"/>
          <w:sz w:val="36"/>
        </w:rPr>
        <w:t>Part 5: Validation Governance, Overfitting &amp; Data Leakage</w:t>
      </w:r>
    </w:p>
    <w:p w14:paraId="11D1513F" w14:textId="77777777" w:rsidR="00D7481C" w:rsidRDefault="00000000">
      <w:pPr>
        <w:keepNext/>
        <w:spacing w:before="200"/>
      </w:pPr>
      <w:r>
        <w:rPr>
          <w:b/>
          <w:color w:val="1E40AF"/>
          <w:sz w:val="24"/>
        </w:rPr>
        <w:t>5.1 The Bias-Variance Decomposition</w:t>
      </w:r>
    </w:p>
    <w:p w14:paraId="26268E24" w14:textId="77777777" w:rsidR="00D7481C" w:rsidRDefault="00000000">
      <w:pPr>
        <w:spacing w:before="20"/>
      </w:pPr>
      <w:r>
        <w:t>$$\text{Expected Test Error} = \text{Bias}^2 + \text{Variance} + \sigma^2 \text{ (Irreducible Error)}$$</w:t>
      </w:r>
    </w:p>
    <w:p w14:paraId="3027D405" w14:textId="77777777" w:rsidR="00D7481C" w:rsidRDefault="00000000">
      <w:pPr>
        <w:spacing w:before="20" w:after="40"/>
        <w:ind w:left="360"/>
      </w:pPr>
      <w:r>
        <w:rPr>
          <w:b/>
          <w:color w:val="3B82F6"/>
        </w:rPr>
        <w:t xml:space="preserve">• </w:t>
      </w:r>
      <w:r>
        <w:rPr>
          <w:b/>
        </w:rPr>
        <w:t>High Bias (Underfitting):</w:t>
      </w:r>
      <w:r>
        <w:t xml:space="preserve"> Model is too simplistic (e.g., fitting a straight line to quadratic data). High error on both training and test data.</w:t>
      </w:r>
    </w:p>
    <w:p w14:paraId="02FD8E99" w14:textId="77777777" w:rsidR="00D7481C" w:rsidRDefault="00000000">
      <w:pPr>
        <w:spacing w:before="20" w:after="40"/>
        <w:ind w:left="360"/>
      </w:pPr>
      <w:r>
        <w:rPr>
          <w:b/>
          <w:color w:val="3B82F6"/>
        </w:rPr>
        <w:t xml:space="preserve">• </w:t>
      </w:r>
      <w:r>
        <w:rPr>
          <w:b/>
        </w:rPr>
        <w:t>High Variance (Overfitting):</w:t>
      </w:r>
      <w:r>
        <w:t xml:space="preserve"> Model memorizes training noise (e.g., deep unpruned decision tree). Low training error, but high test error.</w:t>
      </w:r>
    </w:p>
    <w:p w14:paraId="545441B2" w14:textId="77777777" w:rsidR="00D7481C" w:rsidRDefault="00D7481C">
      <w:pPr>
        <w:pBdr>
          <w:bottom w:val="single" w:sz="6" w:space="1" w:color="CBD5E1"/>
        </w:pBdr>
        <w:spacing w:before="120" w:after="120"/>
      </w:pPr>
    </w:p>
    <w:p w14:paraId="3F6939C2" w14:textId="77777777" w:rsidR="00D7481C" w:rsidRDefault="00000000">
      <w:pPr>
        <w:keepNext/>
        <w:spacing w:before="200"/>
      </w:pPr>
      <w:r>
        <w:rPr>
          <w:b/>
          <w:color w:val="1E40AF"/>
          <w:sz w:val="24"/>
        </w:rPr>
        <w:lastRenderedPageBreak/>
        <w:t>5.2 Cross-Validation Protocols</w:t>
      </w:r>
    </w:p>
    <w:p w14:paraId="42D9AE21" w14:textId="77777777" w:rsidR="00D7481C" w:rsidRDefault="00000000">
      <w:pPr>
        <w:spacing w:before="20" w:after="40"/>
        <w:ind w:left="360"/>
      </w:pPr>
      <w:r>
        <w:rPr>
          <w:b/>
          <w:color w:val="3B82F6"/>
        </w:rPr>
        <w:t xml:space="preserve">• </w:t>
      </w:r>
      <w:r>
        <w:rPr>
          <w:b/>
        </w:rPr>
        <w:t>$K$-Fold Cross-Validation:</w:t>
      </w:r>
      <w:r>
        <w:t xml:space="preserve"> Dataset is partitioned into $K$ equal folds. Model is trained on $K-1$ folds and evaluated on the remaining fold, rotating $K$ times.</w:t>
      </w:r>
    </w:p>
    <w:p w14:paraId="33F9FBFC" w14:textId="77777777" w:rsidR="00D7481C" w:rsidRDefault="00000000">
      <w:pPr>
        <w:spacing w:before="20" w:after="40"/>
        <w:ind w:left="360"/>
      </w:pPr>
      <w:r>
        <w:rPr>
          <w:b/>
          <w:color w:val="3B82F6"/>
        </w:rPr>
        <w:t xml:space="preserve">• </w:t>
      </w:r>
      <w:r>
        <w:rPr>
          <w:b/>
        </w:rPr>
        <w:t>Stratified $K$-Fold:</w:t>
      </w:r>
      <w:r>
        <w:t xml:space="preserve"> Guarantees that each fold preserves the exact class proportion as the full dataset. </w:t>
      </w:r>
      <w:r>
        <w:rPr>
          <w:b/>
        </w:rPr>
        <w:t>Mandatory for imbalanced classification!</w:t>
      </w:r>
    </w:p>
    <w:p w14:paraId="1844BDC7" w14:textId="77777777" w:rsidR="00D7481C" w:rsidRDefault="00000000">
      <w:pPr>
        <w:spacing w:before="20" w:after="40"/>
        <w:ind w:left="360"/>
      </w:pPr>
      <w:r>
        <w:rPr>
          <w:b/>
          <w:color w:val="3B82F6"/>
        </w:rPr>
        <w:t xml:space="preserve">• </w:t>
      </w:r>
      <w:r>
        <w:rPr>
          <w:b/>
        </w:rPr>
        <w:t>Time-Series Split (Walk-Forward):</w:t>
      </w:r>
      <w:r>
        <w:t xml:space="preserve"> Never shuffle time-series data! Folds must respect temporal order (Train on past, test on future).</w:t>
      </w:r>
    </w:p>
    <w:p w14:paraId="20313CDC" w14:textId="77777777" w:rsidR="00D7481C" w:rsidRDefault="00D7481C">
      <w:pPr>
        <w:pBdr>
          <w:bottom w:val="single" w:sz="6" w:space="1" w:color="CBD5E1"/>
        </w:pBdr>
        <w:spacing w:before="120" w:after="120"/>
      </w:pPr>
    </w:p>
    <w:p w14:paraId="1BF874ED" w14:textId="77777777" w:rsidR="00D7481C" w:rsidRDefault="00000000">
      <w:pPr>
        <w:keepNext/>
        <w:spacing w:before="200"/>
      </w:pPr>
      <w:r>
        <w:rPr>
          <w:b/>
          <w:color w:val="1E40AF"/>
          <w:sz w:val="24"/>
        </w:rPr>
        <w:t>5.3 Data Leakage: The Silent Model Killer</w:t>
      </w:r>
    </w:p>
    <w:p w14:paraId="25AA79FF" w14:textId="77777777" w:rsidR="00D7481C" w:rsidRDefault="00000000">
      <w:pPr>
        <w:spacing w:before="20"/>
      </w:pPr>
      <w:r>
        <w:t>Data Leakage occurs when information from outside the training dataset is inadvertently used to create the model, producing unrealistically high test metrics that collapse in production.</w:t>
      </w:r>
    </w:p>
    <w:p w14:paraId="1816F392" w14:textId="77777777" w:rsidR="00D7481C" w:rsidRDefault="00000000">
      <w:pPr>
        <w:keepNext/>
        <w:spacing w:before="160" w:after="40"/>
      </w:pPr>
      <w:r>
        <w:rPr>
          <w:b/>
          <w:color w:val="334155"/>
          <w:sz w:val="22"/>
        </w:rPr>
        <w:t>Common Leakage Sources:</w:t>
      </w:r>
    </w:p>
    <w:p w14:paraId="438AE9E7" w14:textId="77777777" w:rsidR="00D7481C" w:rsidRDefault="00000000">
      <w:pPr>
        <w:spacing w:before="20" w:after="40"/>
        <w:ind w:left="360"/>
      </w:pPr>
      <w:r>
        <w:rPr>
          <w:b/>
          <w:color w:val="3B82F6"/>
        </w:rPr>
        <w:t xml:space="preserve">• </w:t>
      </w:r>
      <w:r>
        <w:rPr>
          <w:b/>
        </w:rPr>
        <w:t>Preprocessing Leakage (Global Scaling):</w:t>
      </w:r>
      <w:r>
        <w:t xml:space="preserve"> Fitting </w:t>
      </w:r>
      <w:r>
        <w:rPr>
          <w:rFonts w:ascii="Consolas" w:hAnsi="Consolas"/>
          <w:color w:val="BE185D"/>
          <w:sz w:val="19"/>
        </w:rPr>
        <w:t>StandardScaler()</w:t>
      </w:r>
      <w:r>
        <w:t xml:space="preserve"> or </w:t>
      </w:r>
      <w:r>
        <w:rPr>
          <w:rFonts w:ascii="Consolas" w:hAnsi="Consolas"/>
          <w:color w:val="BE185D"/>
          <w:sz w:val="19"/>
        </w:rPr>
        <w:t>SimpleImputer()</w:t>
      </w:r>
      <w:r>
        <w:t xml:space="preserve"> on the </w:t>
      </w:r>
      <w:r>
        <w:rPr>
          <w:b/>
        </w:rPr>
        <w:t>entire dataset</w:t>
      </w:r>
      <w:r>
        <w:t xml:space="preserve"> before splitting!</w:t>
      </w:r>
      <w:r>
        <w:br/>
      </w:r>
      <w:r>
        <w:rPr>
          <w:i/>
        </w:rPr>
        <w:t>Fix:</w:t>
      </w:r>
      <w:r>
        <w:t xml:space="preserve"> Fit preprocessing transformers </w:t>
      </w:r>
      <w:r>
        <w:rPr>
          <w:b/>
        </w:rPr>
        <w:t>strictly on the training fold only</w:t>
      </w:r>
      <w:r>
        <w:t>, then transform the validation/test folds.</w:t>
      </w:r>
      <w:r>
        <w:br/>
      </w:r>
      <w:r>
        <w:br/>
      </w:r>
    </w:p>
    <w:p w14:paraId="433C0FCB" w14:textId="77777777" w:rsidR="00D7481C" w:rsidRDefault="00000000">
      <w:pPr>
        <w:spacing w:before="20" w:after="40"/>
        <w:ind w:left="360"/>
      </w:pPr>
      <w:r>
        <w:rPr>
          <w:b/>
          <w:color w:val="3B82F6"/>
        </w:rPr>
        <w:t xml:space="preserve">• </w:t>
      </w:r>
      <w:r>
        <w:rPr>
          <w:b/>
        </w:rPr>
        <w:t>Target Leakage:</w:t>
      </w:r>
      <w:r>
        <w:t xml:space="preserve"> Including a feature that is a proxy for the target or only recorded </w:t>
      </w:r>
      <w:r>
        <w:rPr>
          <w:i/>
        </w:rPr>
        <w:t>after</w:t>
      </w:r>
      <w:r>
        <w:t xml:space="preserve"> the event occurs (e.g., including </w:t>
      </w:r>
      <w:r>
        <w:rPr>
          <w:rFonts w:ascii="Consolas" w:hAnsi="Consolas"/>
          <w:color w:val="BE185D"/>
          <w:sz w:val="19"/>
        </w:rPr>
        <w:t>customer_refund_timestamp</w:t>
      </w:r>
      <w:r>
        <w:t xml:space="preserve"> to predict customer returns).</w:t>
      </w:r>
    </w:p>
    <w:p w14:paraId="7236C685" w14:textId="77777777" w:rsidR="00D7481C" w:rsidRDefault="00000000">
      <w:pPr>
        <w:keepNext/>
        <w:spacing w:before="160" w:after="40"/>
      </w:pPr>
      <w:r>
        <w:rPr>
          <w:b/>
          <w:color w:val="334155"/>
          <w:sz w:val="22"/>
        </w:rPr>
        <w:t>The Scikit-Learn Solution: Pipeline</w:t>
      </w:r>
    </w:p>
    <w:p w14:paraId="3A6ACC1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sklearn.pipeline import Pipeline</w:t>
      </w:r>
      <w:r>
        <w:rPr>
          <w:rFonts w:ascii="Consolas" w:hAnsi="Consolas"/>
          <w:color w:val="0F172A"/>
          <w:sz w:val="17"/>
        </w:rPr>
        <w:br/>
        <w:t>from sklearn.preprocessing import StandardScaler</w:t>
      </w:r>
      <w:r>
        <w:rPr>
          <w:rFonts w:ascii="Consolas" w:hAnsi="Consolas"/>
          <w:color w:val="0F172A"/>
          <w:sz w:val="17"/>
        </w:rPr>
        <w:br/>
        <w:t>from sklearn.ensemble import RandomForestClassifier</w:t>
      </w:r>
      <w:r>
        <w:rPr>
          <w:rFonts w:ascii="Consolas" w:hAnsi="Consolas"/>
          <w:color w:val="0F172A"/>
          <w:sz w:val="17"/>
        </w:rPr>
        <w:br/>
      </w:r>
      <w:r>
        <w:rPr>
          <w:rFonts w:ascii="Consolas" w:hAnsi="Consolas"/>
          <w:color w:val="0F172A"/>
          <w:sz w:val="17"/>
        </w:rPr>
        <w:br/>
        <w:t># Encapsulating scaler + model inside Pipeline guarantees scaler fits ONLY on train folds during cross-validation!</w:t>
      </w:r>
      <w:r>
        <w:rPr>
          <w:rFonts w:ascii="Consolas" w:hAnsi="Consolas"/>
          <w:color w:val="0F172A"/>
          <w:sz w:val="17"/>
        </w:rPr>
        <w:br/>
        <w:t>pipeline = Pipeline([</w:t>
      </w:r>
      <w:r>
        <w:rPr>
          <w:rFonts w:ascii="Consolas" w:hAnsi="Consolas"/>
          <w:color w:val="0F172A"/>
          <w:sz w:val="17"/>
        </w:rPr>
        <w:br/>
        <w:t xml:space="preserve">    ('scaler', StandardScaler()),</w:t>
      </w:r>
      <w:r>
        <w:rPr>
          <w:rFonts w:ascii="Consolas" w:hAnsi="Consolas"/>
          <w:color w:val="0F172A"/>
          <w:sz w:val="17"/>
        </w:rPr>
        <w:br/>
        <w:t xml:space="preserve">    ('model', RandomForestClassifier(n_estimators=100, random_state=42))</w:t>
      </w:r>
      <w:r>
        <w:rPr>
          <w:rFonts w:ascii="Consolas" w:hAnsi="Consolas"/>
          <w:color w:val="0F172A"/>
          <w:sz w:val="17"/>
        </w:rPr>
        <w:br/>
        <w:t>])</w:t>
      </w:r>
    </w:p>
    <w:p w14:paraId="2E252850" w14:textId="77777777" w:rsidR="00D7481C" w:rsidRDefault="00D7481C">
      <w:pPr>
        <w:pBdr>
          <w:bottom w:val="single" w:sz="6" w:space="1" w:color="CBD5E1"/>
        </w:pBdr>
        <w:spacing w:before="120" w:after="120"/>
      </w:pPr>
    </w:p>
    <w:p w14:paraId="62884C3E" w14:textId="77777777" w:rsidR="00D7481C" w:rsidRDefault="00000000">
      <w:pPr>
        <w:keepNext/>
        <w:spacing w:before="320" w:after="120"/>
      </w:pPr>
      <w:r>
        <w:rPr>
          <w:b/>
          <w:color w:val="0F2C59"/>
          <w:sz w:val="36"/>
        </w:rPr>
        <w:t>Part 6: Production Python Machine Learning Implementation</w:t>
      </w:r>
    </w:p>
    <w:p w14:paraId="21E1D5C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numpy as np</w:t>
      </w:r>
      <w:r>
        <w:rPr>
          <w:rFonts w:ascii="Consolas" w:hAnsi="Consolas"/>
          <w:color w:val="0F172A"/>
          <w:sz w:val="17"/>
        </w:rPr>
        <w:br/>
        <w:t>import pandas as pd</w:t>
      </w:r>
      <w:r>
        <w:rPr>
          <w:rFonts w:ascii="Consolas" w:hAnsi="Consolas"/>
          <w:color w:val="0F172A"/>
          <w:sz w:val="17"/>
        </w:rPr>
        <w:br/>
        <w:t>from sklearn.datasets import make_classification</w:t>
      </w:r>
      <w:r>
        <w:rPr>
          <w:rFonts w:ascii="Consolas" w:hAnsi="Consolas"/>
          <w:color w:val="0F172A"/>
          <w:sz w:val="17"/>
        </w:rPr>
        <w:br/>
        <w:t>from sklearn.model_selection import train_test_split, StratifiedKFold, cross_val_score</w:t>
      </w:r>
      <w:r>
        <w:rPr>
          <w:rFonts w:ascii="Consolas" w:hAnsi="Consolas"/>
          <w:color w:val="0F172A"/>
          <w:sz w:val="17"/>
        </w:rPr>
        <w:br/>
        <w:t>from sklearn.preprocessing import StandardScaler</w:t>
      </w:r>
      <w:r>
        <w:rPr>
          <w:rFonts w:ascii="Consolas" w:hAnsi="Consolas"/>
          <w:color w:val="0F172A"/>
          <w:sz w:val="17"/>
        </w:rPr>
        <w:br/>
        <w:t>from sklearn.ensemble import RandomForestClassifier</w:t>
      </w:r>
      <w:r>
        <w:rPr>
          <w:rFonts w:ascii="Consolas" w:hAnsi="Consolas"/>
          <w:color w:val="0F172A"/>
          <w:sz w:val="17"/>
        </w:rPr>
        <w:br/>
        <w:t>from sklearn.pipeline import Pipeline</w:t>
      </w:r>
      <w:r>
        <w:rPr>
          <w:rFonts w:ascii="Consolas" w:hAnsi="Consolas"/>
          <w:color w:val="0F172A"/>
          <w:sz w:val="17"/>
        </w:rPr>
        <w:br/>
        <w:t>from sklearn.metrics import classification_report, roc_auc_score</w:t>
      </w:r>
      <w:r>
        <w:rPr>
          <w:rFonts w:ascii="Consolas" w:hAnsi="Consolas"/>
          <w:color w:val="0F172A"/>
          <w:sz w:val="17"/>
        </w:rPr>
        <w:br/>
      </w:r>
      <w:r>
        <w:rPr>
          <w:rFonts w:ascii="Consolas" w:hAnsi="Consolas"/>
          <w:color w:val="0F172A"/>
          <w:sz w:val="17"/>
        </w:rPr>
        <w:br/>
        <w:t># 1. Generate Synthetic Imbalanced Dataset (e.g., Customer Churn)</w:t>
      </w:r>
      <w:r>
        <w:rPr>
          <w:rFonts w:ascii="Consolas" w:hAnsi="Consolas"/>
          <w:color w:val="0F172A"/>
          <w:sz w:val="17"/>
        </w:rPr>
        <w:br/>
        <w:t>X, y = make_classification(</w:t>
      </w:r>
      <w:r>
        <w:rPr>
          <w:rFonts w:ascii="Consolas" w:hAnsi="Consolas"/>
          <w:color w:val="0F172A"/>
          <w:sz w:val="17"/>
        </w:rPr>
        <w:br/>
        <w:t xml:space="preserve">    n_samples=5000, </w:t>
      </w:r>
      <w:r>
        <w:rPr>
          <w:rFonts w:ascii="Consolas" w:hAnsi="Consolas"/>
          <w:color w:val="0F172A"/>
          <w:sz w:val="17"/>
        </w:rPr>
        <w:br/>
        <w:t xml:space="preserve">    n_features=15, </w:t>
      </w:r>
      <w:r>
        <w:rPr>
          <w:rFonts w:ascii="Consolas" w:hAnsi="Consolas"/>
          <w:color w:val="0F172A"/>
          <w:sz w:val="17"/>
        </w:rPr>
        <w:br/>
        <w:t xml:space="preserve">    n_informative=10, </w:t>
      </w:r>
      <w:r>
        <w:rPr>
          <w:rFonts w:ascii="Consolas" w:hAnsi="Consolas"/>
          <w:color w:val="0F172A"/>
          <w:sz w:val="17"/>
        </w:rPr>
        <w:br/>
      </w:r>
      <w:r>
        <w:rPr>
          <w:rFonts w:ascii="Consolas" w:hAnsi="Consolas"/>
          <w:color w:val="0F172A"/>
          <w:sz w:val="17"/>
        </w:rPr>
        <w:lastRenderedPageBreak/>
        <w:t xml:space="preserve">    weights=[0.85, 0.15], # 15% minority class</w:t>
      </w:r>
      <w:r>
        <w:rPr>
          <w:rFonts w:ascii="Consolas" w:hAnsi="Consolas"/>
          <w:color w:val="0F172A"/>
          <w:sz w:val="17"/>
        </w:rPr>
        <w:br/>
        <w:t xml:space="preserve">    random_state=42</w:t>
      </w:r>
      <w:r>
        <w:rPr>
          <w:rFonts w:ascii="Consolas" w:hAnsi="Consolas"/>
          <w:color w:val="0F172A"/>
          <w:sz w:val="17"/>
        </w:rPr>
        <w:br/>
        <w:t>)</w:t>
      </w:r>
      <w:r>
        <w:rPr>
          <w:rFonts w:ascii="Consolas" w:hAnsi="Consolas"/>
          <w:color w:val="0F172A"/>
          <w:sz w:val="17"/>
        </w:rPr>
        <w:br/>
      </w:r>
      <w:r>
        <w:rPr>
          <w:rFonts w:ascii="Consolas" w:hAnsi="Consolas"/>
          <w:color w:val="0F172A"/>
          <w:sz w:val="17"/>
        </w:rPr>
        <w:br/>
        <w:t># 2. Strict Stratified Train-Test Split (Holdout Test Set)</w:t>
      </w:r>
      <w:r>
        <w:rPr>
          <w:rFonts w:ascii="Consolas" w:hAnsi="Consolas"/>
          <w:color w:val="0F172A"/>
          <w:sz w:val="17"/>
        </w:rPr>
        <w:br/>
        <w:t>X_train, X_test, y_train, y_test = train_test_split(</w:t>
      </w:r>
      <w:r>
        <w:rPr>
          <w:rFonts w:ascii="Consolas" w:hAnsi="Consolas"/>
          <w:color w:val="0F172A"/>
          <w:sz w:val="17"/>
        </w:rPr>
        <w:br/>
        <w:t xml:space="preserve">    X, y, test_size=0.20, stratify=y, random_state=42</w:t>
      </w:r>
      <w:r>
        <w:rPr>
          <w:rFonts w:ascii="Consolas" w:hAnsi="Consolas"/>
          <w:color w:val="0F172A"/>
          <w:sz w:val="17"/>
        </w:rPr>
        <w:br/>
        <w:t>)</w:t>
      </w:r>
      <w:r>
        <w:rPr>
          <w:rFonts w:ascii="Consolas" w:hAnsi="Consolas"/>
          <w:color w:val="0F172A"/>
          <w:sz w:val="17"/>
        </w:rPr>
        <w:br/>
      </w:r>
      <w:r>
        <w:rPr>
          <w:rFonts w:ascii="Consolas" w:hAnsi="Consolas"/>
          <w:color w:val="0F172A"/>
          <w:sz w:val="17"/>
        </w:rPr>
        <w:br/>
        <w:t># 3. Leak-Free Production Pipeline</w:t>
      </w:r>
      <w:r>
        <w:rPr>
          <w:rFonts w:ascii="Consolas" w:hAnsi="Consolas"/>
          <w:color w:val="0F172A"/>
          <w:sz w:val="17"/>
        </w:rPr>
        <w:br/>
        <w:t>clf_pipeline = Pipeline([</w:t>
      </w:r>
      <w:r>
        <w:rPr>
          <w:rFonts w:ascii="Consolas" w:hAnsi="Consolas"/>
          <w:color w:val="0F172A"/>
          <w:sz w:val="17"/>
        </w:rPr>
        <w:br/>
        <w:t xml:space="preserve">    ('scaler', StandardScaler()),</w:t>
      </w:r>
      <w:r>
        <w:rPr>
          <w:rFonts w:ascii="Consolas" w:hAnsi="Consolas"/>
          <w:color w:val="0F172A"/>
          <w:sz w:val="17"/>
        </w:rPr>
        <w:br/>
        <w:t xml:space="preserve">    ('rf', RandomForestClassifier(</w:t>
      </w:r>
      <w:r>
        <w:rPr>
          <w:rFonts w:ascii="Consolas" w:hAnsi="Consolas"/>
          <w:color w:val="0F172A"/>
          <w:sz w:val="17"/>
        </w:rPr>
        <w:br/>
        <w:t xml:space="preserve">        n_estimators=150, </w:t>
      </w:r>
      <w:r>
        <w:rPr>
          <w:rFonts w:ascii="Consolas" w:hAnsi="Consolas"/>
          <w:color w:val="0F172A"/>
          <w:sz w:val="17"/>
        </w:rPr>
        <w:br/>
        <w:t xml:space="preserve">        max_depth=8, </w:t>
      </w:r>
      <w:r>
        <w:rPr>
          <w:rFonts w:ascii="Consolas" w:hAnsi="Consolas"/>
          <w:color w:val="0F172A"/>
          <w:sz w:val="17"/>
        </w:rPr>
        <w:br/>
        <w:t xml:space="preserve">        min_samples_leaf=5, </w:t>
      </w:r>
      <w:r>
        <w:rPr>
          <w:rFonts w:ascii="Consolas" w:hAnsi="Consolas"/>
          <w:color w:val="0F172A"/>
          <w:sz w:val="17"/>
        </w:rPr>
        <w:br/>
        <w:t xml:space="preserve">        class_weight='balanced', # Mitigates class imbalance</w:t>
      </w:r>
      <w:r>
        <w:rPr>
          <w:rFonts w:ascii="Consolas" w:hAnsi="Consolas"/>
          <w:color w:val="0F172A"/>
          <w:sz w:val="17"/>
        </w:rPr>
        <w:br/>
        <w:t xml:space="preserve">        random_state=42</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 4. Stratified K-Fold Cross-Validation on Training Set Only</w:t>
      </w:r>
      <w:r>
        <w:rPr>
          <w:rFonts w:ascii="Consolas" w:hAnsi="Consolas"/>
          <w:color w:val="0F172A"/>
          <w:sz w:val="17"/>
        </w:rPr>
        <w:br/>
        <w:t>cv_strategy = StratifiedKFold(n_splits=5, shuffle=True, random_state=42)</w:t>
      </w:r>
      <w:r>
        <w:rPr>
          <w:rFonts w:ascii="Consolas" w:hAnsi="Consolas"/>
          <w:color w:val="0F172A"/>
          <w:sz w:val="17"/>
        </w:rPr>
        <w:br/>
        <w:t>cv_scores = cross_val_score(clf_pipeline, X_train, y_train, cv=cv_strategy, scoring='roc_auc')</w:t>
      </w:r>
      <w:r>
        <w:rPr>
          <w:rFonts w:ascii="Consolas" w:hAnsi="Consolas"/>
          <w:color w:val="0F172A"/>
          <w:sz w:val="17"/>
        </w:rPr>
        <w:br/>
      </w:r>
      <w:r>
        <w:rPr>
          <w:rFonts w:ascii="Consolas" w:hAnsi="Consolas"/>
          <w:color w:val="0F172A"/>
          <w:sz w:val="17"/>
        </w:rPr>
        <w:br/>
        <w:t>print(f"5-Fold CV ROC-AUC: {np.mean(cv_scores):.4f} (+/- {np.std(cv_scores):.4f})")</w:t>
      </w:r>
      <w:r>
        <w:rPr>
          <w:rFonts w:ascii="Consolas" w:hAnsi="Consolas"/>
          <w:color w:val="0F172A"/>
          <w:sz w:val="17"/>
        </w:rPr>
        <w:br/>
      </w:r>
      <w:r>
        <w:rPr>
          <w:rFonts w:ascii="Consolas" w:hAnsi="Consolas"/>
          <w:color w:val="0F172A"/>
          <w:sz w:val="17"/>
        </w:rPr>
        <w:br/>
        <w:t># 5. Final Evaluation on Holdout Test Set</w:t>
      </w:r>
      <w:r>
        <w:rPr>
          <w:rFonts w:ascii="Consolas" w:hAnsi="Consolas"/>
          <w:color w:val="0F172A"/>
          <w:sz w:val="17"/>
        </w:rPr>
        <w:br/>
        <w:t>clf_pipeline.fit(X_train, y_train)</w:t>
      </w:r>
      <w:r>
        <w:rPr>
          <w:rFonts w:ascii="Consolas" w:hAnsi="Consolas"/>
          <w:color w:val="0F172A"/>
          <w:sz w:val="17"/>
        </w:rPr>
        <w:br/>
        <w:t>y_pred = clf_pipeline.predict(X_test)</w:t>
      </w:r>
      <w:r>
        <w:rPr>
          <w:rFonts w:ascii="Consolas" w:hAnsi="Consolas"/>
          <w:color w:val="0F172A"/>
          <w:sz w:val="17"/>
        </w:rPr>
        <w:br/>
        <w:t>y_pred_proba = clf_pipeline.predict_proba(X_test)[:, 1]</w:t>
      </w:r>
      <w:r>
        <w:rPr>
          <w:rFonts w:ascii="Consolas" w:hAnsi="Consolas"/>
          <w:color w:val="0F172A"/>
          <w:sz w:val="17"/>
        </w:rPr>
        <w:br/>
      </w:r>
      <w:r>
        <w:rPr>
          <w:rFonts w:ascii="Consolas" w:hAnsi="Consolas"/>
          <w:color w:val="0F172A"/>
          <w:sz w:val="17"/>
        </w:rPr>
        <w:br/>
        <w:t>print("\nHoldout Test Classification Report:")</w:t>
      </w:r>
      <w:r>
        <w:rPr>
          <w:rFonts w:ascii="Consolas" w:hAnsi="Consolas"/>
          <w:color w:val="0F172A"/>
          <w:sz w:val="17"/>
        </w:rPr>
        <w:br/>
        <w:t>print(classification_report(y_test, y_pred, target_names=['Retained', 'Churned']))</w:t>
      </w:r>
      <w:r>
        <w:rPr>
          <w:rFonts w:ascii="Consolas" w:hAnsi="Consolas"/>
          <w:color w:val="0F172A"/>
          <w:sz w:val="17"/>
        </w:rPr>
        <w:br/>
        <w:t>print(f"Holdout ROC-AUC Score: {roc_auc_score(y_test, y_pred_proba):.4f}")</w:t>
      </w:r>
    </w:p>
    <w:p w14:paraId="6FD39C78" w14:textId="77777777" w:rsidR="00D7481C" w:rsidRDefault="00D7481C">
      <w:pPr>
        <w:pBdr>
          <w:bottom w:val="single" w:sz="6" w:space="1" w:color="CBD5E1"/>
        </w:pBdr>
        <w:spacing w:before="120" w:after="120"/>
      </w:pPr>
    </w:p>
    <w:p w14:paraId="24268BA0" w14:textId="77777777" w:rsidR="00D7481C" w:rsidRDefault="00000000">
      <w:pPr>
        <w:keepNext/>
        <w:spacing w:before="320" w:after="120"/>
      </w:pPr>
      <w:r>
        <w:rPr>
          <w:b/>
          <w:color w:val="0F2C59"/>
          <w:sz w:val="36"/>
        </w:rPr>
        <w:t>Part 7: Structured Interview Question Bank</w:t>
      </w:r>
    </w:p>
    <w:p w14:paraId="75C73F7B" w14:textId="77777777" w:rsidR="00D7481C" w:rsidRDefault="00000000">
      <w:pPr>
        <w:keepNext/>
        <w:spacing w:before="200"/>
      </w:pPr>
      <w:r>
        <w:rPr>
          <w:b/>
          <w:color w:val="1E40AF"/>
          <w:sz w:val="24"/>
        </w:rPr>
        <w:t>Q1: Why is feature scaling (e.g., StandardScaler) required for Logistic Regression and K-Means, but completely unnecessary for Decision Trees and Random Forests?</w:t>
      </w:r>
    </w:p>
    <w:p w14:paraId="77DB4106" w14:textId="77777777" w:rsidR="00D7481C" w:rsidRDefault="00000000">
      <w:pPr>
        <w:spacing w:before="20"/>
      </w:pPr>
      <w:r>
        <w:rPr>
          <w:b/>
        </w:rPr>
        <w:t>Answer:</w:t>
      </w:r>
    </w:p>
    <w:p w14:paraId="315A8063" w14:textId="77777777" w:rsidR="00D7481C" w:rsidRDefault="00000000">
      <w:pPr>
        <w:spacing w:before="20" w:after="40"/>
        <w:ind w:left="360"/>
      </w:pPr>
      <w:r>
        <w:rPr>
          <w:b/>
          <w:color w:val="3B82F6"/>
        </w:rPr>
        <w:t xml:space="preserve">• </w:t>
      </w:r>
      <w:r>
        <w:rPr>
          <w:b/>
        </w:rPr>
        <w:t>Distance- &amp; Gradient-Based Models (Logistic Regression, K-Means, SVM, Neural Networks):</w:t>
      </w:r>
      <w:r>
        <w:t xml:space="preserve"> Calculate Euclidean distances or use gradient descent optimization. If feature $A$ is on scale $[0, 1]$ and feature $B$ is on scale $[0, 1000000]$, feature $B$ completely dominates distance metrics and causes elongated, oscillating gradient updates.</w:t>
      </w:r>
    </w:p>
    <w:p w14:paraId="77FC1D85" w14:textId="77777777" w:rsidR="00D7481C" w:rsidRDefault="00000000">
      <w:pPr>
        <w:spacing w:before="20" w:after="40"/>
        <w:ind w:left="360"/>
      </w:pPr>
      <w:r>
        <w:rPr>
          <w:b/>
          <w:color w:val="3B82F6"/>
        </w:rPr>
        <w:t xml:space="preserve">• </w:t>
      </w:r>
      <w:r>
        <w:rPr>
          <w:b/>
        </w:rPr>
        <w:t>Tree-Based Models (Decision Trees, Random Forests, XGBoost):</w:t>
      </w:r>
      <w:r>
        <w:t xml:space="preserve"> Are scale-invariant because splits evaluate </w:t>
      </w:r>
      <w:r>
        <w:rPr>
          <w:b/>
        </w:rPr>
        <w:t>monotonic rank order</w:t>
      </w:r>
      <w:r>
        <w:t xml:space="preserve"> along individual axes ($x_j \le \text{threshold}$). Multiplying a feature by 1,000 does not alter the relative ordering of values, so tree splits remain 100% identical.</w:t>
      </w:r>
    </w:p>
    <w:p w14:paraId="1E056311" w14:textId="77777777" w:rsidR="00D7481C" w:rsidRDefault="00000000">
      <w:pPr>
        <w:keepNext/>
        <w:spacing w:before="200"/>
      </w:pPr>
      <w:r>
        <w:rPr>
          <w:b/>
          <w:color w:val="1E40AF"/>
          <w:sz w:val="24"/>
        </w:rPr>
        <w:t>Q2: How does L1 (Lasso) regularization perform feature selection, whereas L2 (Ridge) does not?</w:t>
      </w:r>
    </w:p>
    <w:p w14:paraId="4FB63E72" w14:textId="77777777" w:rsidR="00D7481C" w:rsidRDefault="00000000">
      <w:pPr>
        <w:spacing w:before="20"/>
      </w:pPr>
      <w:r>
        <w:rPr>
          <w:b/>
        </w:rPr>
        <w:t>Answer:</w:t>
      </w:r>
      <w:r>
        <w:br/>
        <w:t xml:space="preserve">Geometrically, L1 regularization adds a penalty proportional to the absolute values of weights ($\sum |w_j|$), which creates a </w:t>
      </w:r>
      <w:r>
        <w:rPr>
          <w:b/>
        </w:rPr>
        <w:t>diamond-shaped constraint boundary</w:t>
      </w:r>
      <w:r>
        <w:t xml:space="preserve"> with sharp corners on the coordinate axes. The elliptical </w:t>
      </w:r>
      <w:r>
        <w:lastRenderedPageBreak/>
        <w:t xml:space="preserve">contours of the MSE loss function frequently intersect the L1 constraint region directly at these axis corners, setting non-informative feature weights </w:t>
      </w:r>
      <w:r>
        <w:rPr>
          <w:b/>
        </w:rPr>
        <w:t>strictly to zero</w:t>
      </w:r>
      <w:r>
        <w:t xml:space="preserve">. In contrast, L2 regularization creates a smooth </w:t>
      </w:r>
      <w:r>
        <w:rPr>
          <w:b/>
        </w:rPr>
        <w:t>circular constraint</w:t>
      </w:r>
      <w:r>
        <w:t xml:space="preserve"> ($\sum w_j^2$); intersections occur along curves, shrinking weights close to zero but never reaching exact zero.</w:t>
      </w:r>
    </w:p>
    <w:p w14:paraId="1D8668E4" w14:textId="77777777" w:rsidR="00D7481C" w:rsidRDefault="00000000">
      <w:pPr>
        <w:keepNext/>
        <w:spacing w:before="200"/>
      </w:pPr>
      <w:r>
        <w:rPr>
          <w:b/>
          <w:color w:val="1E40AF"/>
          <w:sz w:val="24"/>
        </w:rPr>
        <w:t>Q3: What is the "Out-of-Bag" (OOB) error in a Random Forest, and how does it save computational time?</w:t>
      </w:r>
    </w:p>
    <w:p w14:paraId="4872C5A0" w14:textId="77777777" w:rsidR="00D7481C" w:rsidRDefault="00000000">
      <w:pPr>
        <w:spacing w:before="20"/>
      </w:pPr>
      <w:r>
        <w:rPr>
          <w:b/>
        </w:rPr>
        <w:t>Answer:</w:t>
      </w:r>
      <w:r>
        <w:br/>
        <w:t xml:space="preserve">Because each tree in a Random Forest is trained on a bootstrap sample drawn with replacement, approximately $1 - 1/e \approx 63.2%$ of the original training instances are included in any given tree's training set. The remaining $\approx 36.8%$ of instances are </w:t>
      </w:r>
      <w:r>
        <w:rPr>
          <w:b/>
        </w:rPr>
        <w:t>Out-of-Bag (OOB)</w:t>
      </w:r>
      <w:r>
        <w:t xml:space="preserve"> for that tree. By passing each training instance through all trees for which it was OOB and computing the ensemble prediction, the model obtains an unbiased validation score without needing to execute a separate, computationally expensive $K$-fold cross-validation loop.</w:t>
      </w:r>
    </w:p>
    <w:p w14:paraId="761459F2" w14:textId="77777777" w:rsidR="00D7481C" w:rsidRDefault="00D7481C">
      <w:pPr>
        <w:pBdr>
          <w:bottom w:val="single" w:sz="6" w:space="1" w:color="CBD5E1"/>
        </w:pBdr>
        <w:spacing w:before="120" w:after="120"/>
      </w:pPr>
    </w:p>
    <w:p w14:paraId="05CB9C6B" w14:textId="77777777" w:rsidR="00D7481C" w:rsidRDefault="00000000">
      <w:pPr>
        <w:keepNext/>
        <w:spacing w:before="320" w:after="120"/>
      </w:pPr>
      <w:r>
        <w:rPr>
          <w:b/>
          <w:color w:val="0F2C59"/>
          <w:sz w:val="36"/>
        </w:rPr>
        <w:t>Part 8: 10-Minute Rapid Revision Sheet</w:t>
      </w:r>
    </w:p>
    <w:p w14:paraId="6F3C5FF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MACHINE LEARNING FUNDAMENTALS CHEAT SHEET            │</w:t>
      </w:r>
      <w:r>
        <w:rPr>
          <w:rFonts w:ascii="Consolas" w:hAnsi="Consolas"/>
          <w:color w:val="0F172A"/>
          <w:sz w:val="17"/>
        </w:rPr>
        <w:br/>
        <w:t>├────────────────────────────────────────────────────────────────────────┤</w:t>
      </w:r>
      <w:r>
        <w:rPr>
          <w:rFonts w:ascii="Consolas" w:hAnsi="Consolas"/>
          <w:color w:val="0F172A"/>
          <w:sz w:val="17"/>
        </w:rPr>
        <w:br/>
        <w:t>│ 1. REGRESSION &amp; CLASSIFICATION:                                        │</w:t>
      </w:r>
      <w:r>
        <w:rPr>
          <w:rFonts w:ascii="Consolas" w:hAnsi="Consolas"/>
          <w:color w:val="0F172A"/>
          <w:sz w:val="17"/>
        </w:rPr>
        <w:br/>
        <w:t>│    - Linear Reg : Continuous target. OLS minimizes MSE. Gauss-Markov.  │</w:t>
      </w:r>
      <w:r>
        <w:rPr>
          <w:rFonts w:ascii="Consolas" w:hAnsi="Consolas"/>
          <w:color w:val="0F172A"/>
          <w:sz w:val="17"/>
        </w:rPr>
        <w:br/>
        <w:t>│    - Logistic   : Binary target. Sigmoid σ(z) maps to (0, 1). Log-Loss.│</w:t>
      </w:r>
      <w:r>
        <w:rPr>
          <w:rFonts w:ascii="Consolas" w:hAnsi="Consolas"/>
          <w:color w:val="0F172A"/>
          <w:sz w:val="17"/>
        </w:rPr>
        <w:br/>
        <w:t>│    - Ridge (L2) : Shrinks weights; handles collinearity.               │</w:t>
      </w:r>
      <w:r>
        <w:rPr>
          <w:rFonts w:ascii="Consolas" w:hAnsi="Consolas"/>
          <w:color w:val="0F172A"/>
          <w:sz w:val="17"/>
        </w:rPr>
        <w:br/>
        <w:t>│    - Lasso (L1) : Sets weights to zero; feature selection.             │</w:t>
      </w:r>
      <w:r>
        <w:rPr>
          <w:rFonts w:ascii="Consolas" w:hAnsi="Consolas"/>
          <w:color w:val="0F172A"/>
          <w:sz w:val="17"/>
        </w:rPr>
        <w:br/>
        <w:t>├────────────────────────────────────────────────────────────────────────┤</w:t>
      </w:r>
      <w:r>
        <w:rPr>
          <w:rFonts w:ascii="Consolas" w:hAnsi="Consolas"/>
          <w:color w:val="0F172A"/>
          <w:sz w:val="17"/>
        </w:rPr>
        <w:br/>
        <w:t>│ 2. ENSEMBLES &amp; TREES:                                                  │</w:t>
      </w:r>
      <w:r>
        <w:rPr>
          <w:rFonts w:ascii="Consolas" w:hAnsi="Consolas"/>
          <w:color w:val="0F172A"/>
          <w:sz w:val="17"/>
        </w:rPr>
        <w:br/>
        <w:t>│    - Decision Tree: CART uses Gini or Entropy. High variance.          │</w:t>
      </w:r>
      <w:r>
        <w:rPr>
          <w:rFonts w:ascii="Consolas" w:hAnsi="Consolas"/>
          <w:color w:val="0F172A"/>
          <w:sz w:val="17"/>
        </w:rPr>
        <w:br/>
        <w:t>│    - Random Forest: Bagging + Random Subspace (√P features).           │</w:t>
      </w:r>
      <w:r>
        <w:rPr>
          <w:rFonts w:ascii="Consolas" w:hAnsi="Consolas"/>
          <w:color w:val="0F172A"/>
          <w:sz w:val="17"/>
        </w:rPr>
        <w:br/>
        <w:t>│                     Reduces variance; decorrelates trees; OOB score.   │</w:t>
      </w:r>
      <w:r>
        <w:rPr>
          <w:rFonts w:ascii="Consolas" w:hAnsi="Consolas"/>
          <w:color w:val="0F172A"/>
          <w:sz w:val="17"/>
        </w:rPr>
        <w:br/>
        <w:t>├────────────────────────────────────────────────────────────────────────┤</w:t>
      </w:r>
      <w:r>
        <w:rPr>
          <w:rFonts w:ascii="Consolas" w:hAnsi="Consolas"/>
          <w:color w:val="0F172A"/>
          <w:sz w:val="17"/>
        </w:rPr>
        <w:br/>
        <w:t>│ 3. UNSUPERVISED:                                                       │</w:t>
      </w:r>
      <w:r>
        <w:rPr>
          <w:rFonts w:ascii="Consolas" w:hAnsi="Consolas"/>
          <w:color w:val="0F172A"/>
          <w:sz w:val="17"/>
        </w:rPr>
        <w:br/>
        <w:t>│    - K-Means: Minimizes WCSS (Inertia). Requires feature scaling!      │</w:t>
      </w:r>
      <w:r>
        <w:rPr>
          <w:rFonts w:ascii="Consolas" w:hAnsi="Consolas"/>
          <w:color w:val="0F172A"/>
          <w:sz w:val="17"/>
        </w:rPr>
        <w:br/>
        <w:t>│    - Elbow Method &amp; Silhouette Score (-1 to +1) find optimal K.        │</w:t>
      </w:r>
      <w:r>
        <w:rPr>
          <w:rFonts w:ascii="Consolas" w:hAnsi="Consolas"/>
          <w:color w:val="0F172A"/>
          <w:sz w:val="17"/>
        </w:rPr>
        <w:br/>
        <w:t>├────────────────────────────────────────────────────────────────────────┤</w:t>
      </w:r>
      <w:r>
        <w:rPr>
          <w:rFonts w:ascii="Consolas" w:hAnsi="Consolas"/>
          <w:color w:val="0F172A"/>
          <w:sz w:val="17"/>
        </w:rPr>
        <w:br/>
        <w:t>│ 4. VALIDATION GOVERNANCE:                                              │</w:t>
      </w:r>
      <w:r>
        <w:rPr>
          <w:rFonts w:ascii="Consolas" w:hAnsi="Consolas"/>
          <w:color w:val="0F172A"/>
          <w:sz w:val="17"/>
        </w:rPr>
        <w:br/>
        <w:t>│    - High Bias = Underfitting | High Variance = Overfitting.           │</w:t>
      </w:r>
      <w:r>
        <w:rPr>
          <w:rFonts w:ascii="Consolas" w:hAnsi="Consolas"/>
          <w:color w:val="0F172A"/>
          <w:sz w:val="17"/>
        </w:rPr>
        <w:br/>
        <w:t>│    - Stratified K-Fold: Preserves minority class proportions.          │</w:t>
      </w:r>
      <w:r>
        <w:rPr>
          <w:rFonts w:ascii="Consolas" w:hAnsi="Consolas"/>
          <w:color w:val="0F172A"/>
          <w:sz w:val="17"/>
        </w:rPr>
        <w:br/>
        <w:t>│    - Data Leakage: NEVER scale/impute on full dataset! Use Pipeline.   │</w:t>
      </w:r>
      <w:r>
        <w:rPr>
          <w:rFonts w:ascii="Consolas" w:hAnsi="Consolas"/>
          <w:color w:val="0F172A"/>
          <w:sz w:val="17"/>
        </w:rPr>
        <w:br/>
        <w:t>└────────────────────────────────────────────────────────────────────────┘</w:t>
      </w:r>
    </w:p>
    <w:p w14:paraId="7A39FE7C" w14:textId="77777777" w:rsidR="00D7481C" w:rsidRDefault="00D7481C">
      <w:pPr>
        <w:pBdr>
          <w:bottom w:val="single" w:sz="6" w:space="1" w:color="CBD5E1"/>
        </w:pBdr>
        <w:spacing w:before="120" w:after="120"/>
      </w:pPr>
    </w:p>
    <w:p w14:paraId="1DE4DC27" w14:textId="77777777" w:rsidR="00D7481C" w:rsidRDefault="00000000">
      <w:pPr>
        <w:keepNext/>
        <w:spacing w:before="320" w:after="120"/>
      </w:pPr>
      <w:r>
        <w:rPr>
          <w:b/>
          <w:color w:val="0F2C59"/>
          <w:sz w:val="36"/>
        </w:rPr>
        <w:t>Part 9: 100-Mark Self-Assessment Examination</w:t>
      </w:r>
    </w:p>
    <w:p w14:paraId="6FDE7671" w14:textId="77777777" w:rsidR="00D7481C" w:rsidRDefault="00000000">
      <w:pPr>
        <w:keepNext/>
        <w:spacing w:before="200"/>
      </w:pPr>
      <w:r>
        <w:rPr>
          <w:b/>
          <w:color w:val="1E40AF"/>
          <w:sz w:val="24"/>
        </w:rPr>
        <w:t>Section A: Conceptual Foundations (20 Marks — 4 marks each)</w:t>
      </w:r>
    </w:p>
    <w:p w14:paraId="4472C8AF" w14:textId="77777777" w:rsidR="00D7481C" w:rsidRDefault="00000000">
      <w:pPr>
        <w:spacing w:before="20"/>
      </w:pPr>
      <w:r>
        <w:rPr>
          <w:b/>
        </w:rPr>
        <w:t>Q1:</w:t>
      </w:r>
      <w:r>
        <w:t xml:space="preserve"> Which of the following models is inherently invariant to monotonic feature scaling?</w:t>
      </w:r>
      <w:r>
        <w:br/>
      </w:r>
      <w:r>
        <w:br/>
        <w:t>(a) Logistic Regression</w:t>
      </w:r>
      <w:r>
        <w:br/>
      </w:r>
      <w:r>
        <w:br/>
        <w:t>(b) Support Vector Machines (SVM)</w:t>
      </w:r>
      <w:r>
        <w:br/>
      </w:r>
      <w:r>
        <w:br/>
      </w:r>
      <w:r>
        <w:lastRenderedPageBreak/>
        <w:t>(c) Random Forest Classifier</w:t>
      </w:r>
      <w:r>
        <w:br/>
      </w:r>
      <w:r>
        <w:br/>
        <w:t>(d) K-Means Clustering</w:t>
      </w:r>
    </w:p>
    <w:p w14:paraId="0289B054" w14:textId="77777777" w:rsidR="00D7481C" w:rsidRDefault="00000000">
      <w:pPr>
        <w:spacing w:before="20"/>
      </w:pPr>
      <w:r>
        <w:rPr>
          <w:b/>
        </w:rPr>
        <w:t>Q2:</w:t>
      </w:r>
      <w:r>
        <w:t xml:space="preserve"> What is the primary mathematical mechanism by which Lasso (L1) regularization sets coefficients to zero?</w:t>
      </w:r>
      <w:r>
        <w:br/>
      </w:r>
      <w:r>
        <w:br/>
        <w:t>(a) Zero-division error in gradient descent.</w:t>
      </w:r>
      <w:r>
        <w:br/>
      </w:r>
      <w:r>
        <w:br/>
        <w:t>(b) Intersection of the loss function contours with the sharp corners of the L1 diamond constraint region on the axes.</w:t>
      </w:r>
      <w:r>
        <w:br/>
      </w:r>
      <w:r>
        <w:br/>
        <w:t>(c) Removing features with negative correlation.</w:t>
      </w:r>
      <w:r>
        <w:br/>
      </w:r>
      <w:r>
        <w:br/>
        <w:t>(d) Applying a softmax filter across all weights.</w:t>
      </w:r>
    </w:p>
    <w:p w14:paraId="773E3651" w14:textId="77777777" w:rsidR="00D7481C" w:rsidRDefault="00000000">
      <w:pPr>
        <w:spacing w:before="20"/>
      </w:pPr>
      <w:r>
        <w:rPr>
          <w:b/>
        </w:rPr>
        <w:t>Q3:</w:t>
      </w:r>
      <w:r>
        <w:t xml:space="preserve"> In a binary classification problem with severe class imbalance (98% negative, 2% positive), which metric should be prioritized during model selection?</w:t>
      </w:r>
      <w:r>
        <w:br/>
      </w:r>
      <w:r>
        <w:br/>
        <w:t>(a) Overall Accuracy</w:t>
      </w:r>
      <w:r>
        <w:br/>
      </w:r>
      <w:r>
        <w:br/>
        <w:t>(b) Precision-Recall AUC (PR-AUC) or F1-Score</w:t>
      </w:r>
      <w:r>
        <w:br/>
      </w:r>
      <w:r>
        <w:br/>
        <w:t>(c) Mean Squared Error (MSE)</w:t>
      </w:r>
      <w:r>
        <w:br/>
      </w:r>
      <w:r>
        <w:br/>
        <w:t>(d) R-Squared ($R^2$)</w:t>
      </w:r>
    </w:p>
    <w:p w14:paraId="28B6BD49" w14:textId="77777777" w:rsidR="00D7481C" w:rsidRDefault="00000000">
      <w:pPr>
        <w:spacing w:before="20"/>
      </w:pPr>
      <w:r>
        <w:rPr>
          <w:b/>
        </w:rPr>
        <w:t>Q4:</w:t>
      </w:r>
      <w:r>
        <w:t xml:space="preserve"> What percentage of training data is included, on average, in a single bootstrap sample of size $N$ drawn with replacement?</w:t>
      </w:r>
      <w:r>
        <w:br/>
      </w:r>
      <w:r>
        <w:br/>
        <w:t>(a) 50.0%</w:t>
      </w:r>
      <w:r>
        <w:br/>
      </w:r>
      <w:r>
        <w:br/>
        <w:t>(b) 63.2%</w:t>
      </w:r>
      <w:r>
        <w:br/>
      </w:r>
      <w:r>
        <w:br/>
        <w:t>(c) 80.0%</w:t>
      </w:r>
      <w:r>
        <w:br/>
      </w:r>
      <w:r>
        <w:br/>
        <w:t>(d) 100.0%</w:t>
      </w:r>
    </w:p>
    <w:p w14:paraId="05886DAB" w14:textId="77777777" w:rsidR="00D7481C" w:rsidRDefault="00000000">
      <w:pPr>
        <w:spacing w:before="20"/>
      </w:pPr>
      <w:r>
        <w:rPr>
          <w:b/>
        </w:rPr>
        <w:t>Q5:</w:t>
      </w:r>
      <w:r>
        <w:t xml:space="preserve"> In K-Means clustering, what does a Silhouette Coefficient of $+0.85$ indicate?</w:t>
      </w:r>
      <w:r>
        <w:br/>
      </w:r>
      <w:r>
        <w:br/>
        <w:t>(a) The model is severely overfitted.</w:t>
      </w:r>
      <w:r>
        <w:br/>
      </w:r>
      <w:r>
        <w:br/>
        <w:t>(b) The clusters are dense and well-separated from neighboring clusters.</w:t>
      </w:r>
      <w:r>
        <w:br/>
      </w:r>
      <w:r>
        <w:br/>
        <w:t>(c) The optimal number of clusters is $K = 1$.</w:t>
      </w:r>
      <w:r>
        <w:br/>
      </w:r>
      <w:r>
        <w:br/>
        <w:t>(d) All data points are equidistant from the origin.</w:t>
      </w:r>
    </w:p>
    <w:p w14:paraId="5DE3EBEC" w14:textId="77777777" w:rsidR="00D7481C" w:rsidRDefault="00D7481C">
      <w:pPr>
        <w:pBdr>
          <w:bottom w:val="single" w:sz="6" w:space="1" w:color="CBD5E1"/>
        </w:pBdr>
        <w:spacing w:before="120" w:after="120"/>
      </w:pPr>
    </w:p>
    <w:p w14:paraId="0BDE9C6C" w14:textId="77777777" w:rsidR="00D7481C" w:rsidRDefault="00000000">
      <w:pPr>
        <w:keepNext/>
        <w:spacing w:before="200"/>
      </w:pPr>
      <w:r>
        <w:rPr>
          <w:b/>
          <w:color w:val="1E40AF"/>
          <w:sz w:val="24"/>
        </w:rPr>
        <w:lastRenderedPageBreak/>
        <w:t>Section B: Mathematics &amp; Algorithmic Tracing (25 Marks)</w:t>
      </w:r>
    </w:p>
    <w:p w14:paraId="76238CFC" w14:textId="77777777" w:rsidR="00D7481C" w:rsidRDefault="00000000">
      <w:pPr>
        <w:spacing w:before="20"/>
      </w:pPr>
      <w:r>
        <w:rPr>
          <w:b/>
        </w:rPr>
        <w:t>Q6 (10 Marks):</w:t>
      </w:r>
      <w:r>
        <w:t xml:space="preserve"> Given a Logistic Regression model with intercept $w_0 = -2.0$ and feature weight $w_1 = 0.5$ for feature $x_1$:</w:t>
      </w:r>
    </w:p>
    <w:p w14:paraId="4CE490C3" w14:textId="77777777" w:rsidR="00D7481C" w:rsidRDefault="00000000">
      <w:pPr>
        <w:spacing w:before="20" w:after="40"/>
        <w:ind w:left="360"/>
      </w:pPr>
      <w:r>
        <w:rPr>
          <w:b/>
          <w:color w:val="3B82F6"/>
        </w:rPr>
        <w:t xml:space="preserve">• </w:t>
      </w:r>
      <w:r>
        <w:t>Write down the equation for the predicted probability $\hat{p} = P(y=1 \mid x_1)$.</w:t>
      </w:r>
    </w:p>
    <w:p w14:paraId="7792745C" w14:textId="77777777" w:rsidR="00D7481C" w:rsidRDefault="00000000">
      <w:pPr>
        <w:spacing w:before="20" w:after="40"/>
        <w:ind w:left="360"/>
      </w:pPr>
      <w:r>
        <w:rPr>
          <w:b/>
          <w:color w:val="3B82F6"/>
        </w:rPr>
        <w:t xml:space="preserve">• </w:t>
      </w:r>
      <w:r>
        <w:t>Calculate the exact predicted probability $\hat{p}$ when $x_1 = 4.0$. (Note: $e^0 = 1$).</w:t>
      </w:r>
    </w:p>
    <w:p w14:paraId="4886E05D" w14:textId="77777777" w:rsidR="00D7481C" w:rsidRDefault="00000000">
      <w:pPr>
        <w:spacing w:before="20" w:after="40"/>
        <w:ind w:left="360"/>
      </w:pPr>
      <w:r>
        <w:rPr>
          <w:b/>
          <w:color w:val="3B82F6"/>
        </w:rPr>
        <w:t xml:space="preserve">• </w:t>
      </w:r>
      <w:r>
        <w:t>With a standard classification threshold of $0.5$, what is the predicted class?</w:t>
      </w:r>
    </w:p>
    <w:p w14:paraId="795A1BD6" w14:textId="77777777" w:rsidR="00D7481C" w:rsidRDefault="00000000">
      <w:pPr>
        <w:spacing w:before="20"/>
      </w:pPr>
      <w:r>
        <w:rPr>
          <w:b/>
        </w:rPr>
        <w:t>Q7 (15 Marks):</w:t>
      </w:r>
      <w:r>
        <w:t xml:space="preserve"> Calculate the </w:t>
      </w:r>
      <w:r>
        <w:rPr>
          <w:b/>
        </w:rPr>
        <w:t>Gini Impurity</w:t>
      </w:r>
      <w:r>
        <w:t xml:space="preserve"> for a decision tree node containing 40 samples of Class A and 10 samples of Class B. Show all calculation steps.</w:t>
      </w:r>
    </w:p>
    <w:p w14:paraId="10EAC899" w14:textId="77777777" w:rsidR="00D7481C" w:rsidRDefault="00D7481C">
      <w:pPr>
        <w:pBdr>
          <w:bottom w:val="single" w:sz="6" w:space="1" w:color="CBD5E1"/>
        </w:pBdr>
        <w:spacing w:before="120" w:after="120"/>
      </w:pPr>
    </w:p>
    <w:p w14:paraId="1A1E3FC5" w14:textId="77777777" w:rsidR="00D7481C" w:rsidRDefault="00000000">
      <w:pPr>
        <w:keepNext/>
        <w:spacing w:before="200"/>
      </w:pPr>
      <w:r>
        <w:rPr>
          <w:b/>
          <w:color w:val="1E40AF"/>
          <w:sz w:val="24"/>
        </w:rPr>
        <w:t>Section C: Implementation Challenges (35 Marks)</w:t>
      </w:r>
    </w:p>
    <w:p w14:paraId="15812629" w14:textId="77777777" w:rsidR="00D7481C" w:rsidRDefault="00000000">
      <w:pPr>
        <w:spacing w:before="20"/>
      </w:pPr>
      <w:r>
        <w:rPr>
          <w:b/>
        </w:rPr>
        <w:t>Q8 (20 Marks):</w:t>
      </w:r>
      <w:r>
        <w:t xml:space="preserve"> Write a Python function using Scikit-Learn that creates an end-to-end </w:t>
      </w:r>
      <w:r>
        <w:rPr>
          <w:rFonts w:ascii="Consolas" w:hAnsi="Consolas"/>
          <w:color w:val="BE185D"/>
          <w:sz w:val="19"/>
        </w:rPr>
        <w:t>Pipeline</w:t>
      </w:r>
      <w:r>
        <w:t xml:space="preserve"> containing:</w:t>
      </w:r>
    </w:p>
    <w:p w14:paraId="16A1B236" w14:textId="77777777" w:rsidR="00D7481C" w:rsidRDefault="00000000">
      <w:pPr>
        <w:spacing w:before="20" w:after="40"/>
        <w:ind w:left="360"/>
      </w:pPr>
      <w:r>
        <w:rPr>
          <w:b/>
          <w:color w:val="3B82F6"/>
        </w:rPr>
        <w:t xml:space="preserve">• </w:t>
      </w:r>
      <w:r>
        <w:rPr>
          <w:rFonts w:ascii="Consolas" w:hAnsi="Consolas"/>
          <w:color w:val="BE185D"/>
          <w:sz w:val="19"/>
        </w:rPr>
        <w:t>SimpleImputer</w:t>
      </w:r>
      <w:r>
        <w:t xml:space="preserve"> using the </w:t>
      </w:r>
      <w:r>
        <w:rPr>
          <w:rFonts w:ascii="Consolas" w:hAnsi="Consolas"/>
          <w:color w:val="BE185D"/>
          <w:sz w:val="19"/>
        </w:rPr>
        <w:t>'median'</w:t>
      </w:r>
      <w:r>
        <w:t xml:space="preserve"> strategy.</w:t>
      </w:r>
    </w:p>
    <w:p w14:paraId="543E87C0" w14:textId="77777777" w:rsidR="00D7481C" w:rsidRDefault="00000000">
      <w:pPr>
        <w:spacing w:before="20" w:after="40"/>
        <w:ind w:left="360"/>
      </w:pPr>
      <w:r>
        <w:rPr>
          <w:b/>
          <w:color w:val="3B82F6"/>
        </w:rPr>
        <w:t xml:space="preserve">• </w:t>
      </w:r>
      <w:r>
        <w:rPr>
          <w:rFonts w:ascii="Consolas" w:hAnsi="Consolas"/>
          <w:color w:val="BE185D"/>
          <w:sz w:val="19"/>
        </w:rPr>
        <w:t>StandardScaler</w:t>
      </w:r>
      <w:r>
        <w:t>.</w:t>
      </w:r>
    </w:p>
    <w:p w14:paraId="7DEAAB2F" w14:textId="77777777" w:rsidR="00D7481C" w:rsidRDefault="00000000">
      <w:pPr>
        <w:spacing w:before="20" w:after="40"/>
        <w:ind w:left="360"/>
      </w:pPr>
      <w:r>
        <w:rPr>
          <w:b/>
          <w:color w:val="3B82F6"/>
        </w:rPr>
        <w:t xml:space="preserve">• </w:t>
      </w:r>
      <w:r>
        <w:rPr>
          <w:rFonts w:ascii="Consolas" w:hAnsi="Consolas"/>
          <w:color w:val="BE185D"/>
          <w:sz w:val="19"/>
        </w:rPr>
        <w:t>LogisticRegression</w:t>
      </w:r>
      <w:r>
        <w:t xml:space="preserve"> with L2 penalty and </w:t>
      </w:r>
      <w:r>
        <w:rPr>
          <w:rFonts w:ascii="Consolas" w:hAnsi="Consolas"/>
          <w:color w:val="BE185D"/>
          <w:sz w:val="19"/>
        </w:rPr>
        <w:t>class_weight='balanced'</w:t>
      </w:r>
      <w:r>
        <w:t>.</w:t>
      </w:r>
      <w:r>
        <w:br/>
        <w:t xml:space="preserve">Perform a 5-fold Stratified Cross-Validation on given </w:t>
      </w:r>
      <w:r>
        <w:rPr>
          <w:rFonts w:ascii="Consolas" w:hAnsi="Consolas"/>
          <w:color w:val="BE185D"/>
          <w:sz w:val="19"/>
        </w:rPr>
        <w:t>(X, y)</w:t>
      </w:r>
      <w:r>
        <w:t xml:space="preserve"> and return the mean ROC-AUC score.</w:t>
      </w:r>
    </w:p>
    <w:p w14:paraId="2EB6337E" w14:textId="77777777" w:rsidR="00D7481C" w:rsidRDefault="00000000">
      <w:pPr>
        <w:spacing w:before="20"/>
      </w:pPr>
      <w:r>
        <w:rPr>
          <w:b/>
        </w:rPr>
        <w:t>Q9 (15 Marks):</w:t>
      </w:r>
      <w:r>
        <w:t xml:space="preserve"> Explain how "Target Leakage" occurs in a customer churn prediction model if a feature </w:t>
      </w:r>
      <w:r>
        <w:rPr>
          <w:rFonts w:ascii="Consolas" w:hAnsi="Consolas"/>
          <w:color w:val="BE185D"/>
          <w:sz w:val="19"/>
        </w:rPr>
        <w:t>days_since_cancellation_survey</w:t>
      </w:r>
      <w:r>
        <w:t xml:space="preserve"> is included. How does this corrupt model performance when deployed?</w:t>
      </w:r>
    </w:p>
    <w:p w14:paraId="1EE247B6" w14:textId="77777777" w:rsidR="00D7481C" w:rsidRDefault="00D7481C">
      <w:pPr>
        <w:pBdr>
          <w:bottom w:val="single" w:sz="6" w:space="1" w:color="CBD5E1"/>
        </w:pBdr>
        <w:spacing w:before="120" w:after="120"/>
      </w:pPr>
    </w:p>
    <w:p w14:paraId="69E5C9E9" w14:textId="77777777" w:rsidR="00D7481C" w:rsidRDefault="00000000">
      <w:pPr>
        <w:keepNext/>
        <w:spacing w:before="200"/>
      </w:pPr>
      <w:r>
        <w:rPr>
          <w:b/>
          <w:color w:val="1E40AF"/>
          <w:sz w:val="24"/>
        </w:rPr>
        <w:t>Section D: Enterprise Failure &amp; Tuning Scenario (20 Marks)</w:t>
      </w:r>
    </w:p>
    <w:p w14:paraId="2F7FE3B6" w14:textId="77777777" w:rsidR="00D7481C" w:rsidRDefault="00000000">
      <w:pPr>
        <w:spacing w:before="20"/>
      </w:pPr>
      <w:r>
        <w:rPr>
          <w:b/>
        </w:rPr>
        <w:t>Q10 (20 Marks):</w:t>
      </w:r>
      <w:r>
        <w:t xml:space="preserve"> A Data Science Engineer builds a Random Forest model on 500,000 credit card applications to predict credit default. The model achieves 99.4% accuracy on training data, but drops to 84.1% on the test set.</w:t>
      </w:r>
    </w:p>
    <w:p w14:paraId="584F7E74" w14:textId="77777777" w:rsidR="00D7481C" w:rsidRDefault="00000000">
      <w:pPr>
        <w:spacing w:before="20" w:after="40"/>
        <w:ind w:left="360"/>
      </w:pPr>
      <w:r>
        <w:rPr>
          <w:b/>
          <w:color w:val="3B82F6"/>
        </w:rPr>
        <w:t xml:space="preserve">• </w:t>
      </w:r>
      <w:r>
        <w:t>Diagnose the exact machine learning problem (Bias vs. Variance). (6 marks)</w:t>
      </w:r>
    </w:p>
    <w:p w14:paraId="7CB310F6" w14:textId="77777777" w:rsidR="00D7481C" w:rsidRDefault="00000000">
      <w:pPr>
        <w:spacing w:before="20" w:after="40"/>
        <w:ind w:left="360"/>
      </w:pPr>
      <w:r>
        <w:rPr>
          <w:b/>
          <w:color w:val="3B82F6"/>
        </w:rPr>
        <w:t xml:space="preserve">• </w:t>
      </w:r>
      <w:r>
        <w:t xml:space="preserve">Identify three specific hyperparameters of </w:t>
      </w:r>
      <w:r>
        <w:rPr>
          <w:rFonts w:ascii="Consolas" w:hAnsi="Consolas"/>
          <w:color w:val="BE185D"/>
          <w:sz w:val="19"/>
        </w:rPr>
        <w:t>RandomForestClassifier</w:t>
      </w:r>
      <w:r>
        <w:t xml:space="preserve"> that should be tuned to resolve this issue, explaining the mechanism of each. (14 marks)</w:t>
      </w:r>
    </w:p>
    <w:p w14:paraId="7C9EB1FD" w14:textId="77777777" w:rsidR="00D7481C" w:rsidRDefault="00D7481C">
      <w:pPr>
        <w:pBdr>
          <w:bottom w:val="single" w:sz="6" w:space="1" w:color="CBD5E1"/>
        </w:pBdr>
        <w:spacing w:before="120" w:after="120"/>
      </w:pPr>
    </w:p>
    <w:p w14:paraId="6F1F243A" w14:textId="77777777" w:rsidR="00D7481C" w:rsidRDefault="00000000">
      <w:pPr>
        <w:keepNext/>
        <w:spacing w:before="320" w:after="120"/>
      </w:pPr>
      <w:r>
        <w:rPr>
          <w:b/>
          <w:color w:val="0F2C59"/>
          <w:sz w:val="36"/>
        </w:rPr>
        <w:t>Assessment Solutions &amp; Scoring Guide</w:t>
      </w:r>
    </w:p>
    <w:p w14:paraId="18BDC5E0" w14:textId="77777777" w:rsidR="00D7481C" w:rsidRDefault="00000000">
      <w:pPr>
        <w:keepNext/>
        <w:spacing w:before="200"/>
      </w:pPr>
      <w:r>
        <w:rPr>
          <w:b/>
          <w:color w:val="1E40AF"/>
          <w:sz w:val="24"/>
        </w:rPr>
        <w:t>Section A Solutions</w:t>
      </w:r>
    </w:p>
    <w:p w14:paraId="435CDF24" w14:textId="77777777" w:rsidR="00D7481C" w:rsidRDefault="00000000">
      <w:pPr>
        <w:spacing w:before="20" w:after="40"/>
        <w:ind w:left="360"/>
      </w:pPr>
      <w:r>
        <w:rPr>
          <w:b/>
          <w:color w:val="3B82F6"/>
        </w:rPr>
        <w:t xml:space="preserve">• </w:t>
      </w:r>
      <w:r>
        <w:rPr>
          <w:b/>
        </w:rPr>
        <w:t>Q1:</w:t>
      </w:r>
      <w:r>
        <w:t xml:space="preserve"> </w:t>
      </w:r>
      <w:r>
        <w:rPr>
          <w:b/>
        </w:rPr>
        <w:t>(c)</w:t>
      </w:r>
      <w:r>
        <w:t xml:space="preserve"> Random Forest Classifier (Tree splits depend strictly on rank ordering).</w:t>
      </w:r>
    </w:p>
    <w:p w14:paraId="5CE94DD4" w14:textId="77777777" w:rsidR="00D7481C" w:rsidRDefault="00000000">
      <w:pPr>
        <w:spacing w:before="20" w:after="40"/>
        <w:ind w:left="360"/>
      </w:pPr>
      <w:r>
        <w:rPr>
          <w:b/>
          <w:color w:val="3B82F6"/>
        </w:rPr>
        <w:t xml:space="preserve">• </w:t>
      </w:r>
      <w:r>
        <w:rPr>
          <w:b/>
        </w:rPr>
        <w:t>Q2:</w:t>
      </w:r>
      <w:r>
        <w:t xml:space="preserve"> </w:t>
      </w:r>
      <w:r>
        <w:rPr>
          <w:b/>
        </w:rPr>
        <w:t>(b)</w:t>
      </w:r>
      <w:r>
        <w:t xml:space="preserve"> Diamond constraint intersection with loss contours on axes.</w:t>
      </w:r>
    </w:p>
    <w:p w14:paraId="7D5BB17A" w14:textId="77777777" w:rsidR="00D7481C" w:rsidRDefault="00000000">
      <w:pPr>
        <w:spacing w:before="20" w:after="40"/>
        <w:ind w:left="360"/>
      </w:pPr>
      <w:r>
        <w:rPr>
          <w:b/>
          <w:color w:val="3B82F6"/>
        </w:rPr>
        <w:t xml:space="preserve">• </w:t>
      </w:r>
      <w:r>
        <w:rPr>
          <w:b/>
        </w:rPr>
        <w:t>Q3:</w:t>
      </w:r>
      <w:r>
        <w:t xml:space="preserve"> </w:t>
      </w:r>
      <w:r>
        <w:rPr>
          <w:b/>
        </w:rPr>
        <w:t>(b)</w:t>
      </w:r>
      <w:r>
        <w:t xml:space="preserve"> PR-AUC or F1-Score (Accuracy is meaningless on imbalanced data).</w:t>
      </w:r>
    </w:p>
    <w:p w14:paraId="41B49200" w14:textId="77777777" w:rsidR="00D7481C" w:rsidRDefault="00000000">
      <w:pPr>
        <w:spacing w:before="20" w:after="40"/>
        <w:ind w:left="360"/>
      </w:pPr>
      <w:r>
        <w:rPr>
          <w:b/>
          <w:color w:val="3B82F6"/>
        </w:rPr>
        <w:t xml:space="preserve">• </w:t>
      </w:r>
      <w:r>
        <w:rPr>
          <w:b/>
        </w:rPr>
        <w:t>Q4:</w:t>
      </w:r>
      <w:r>
        <w:t xml:space="preserve"> </w:t>
      </w:r>
      <w:r>
        <w:rPr>
          <w:b/>
        </w:rPr>
        <w:t>(b)</w:t>
      </w:r>
      <w:r>
        <w:t xml:space="preserve"> $\approx 63.2%$ ($1 - 1/e$).</w:t>
      </w:r>
    </w:p>
    <w:p w14:paraId="4751ED6E" w14:textId="77777777" w:rsidR="00D7481C" w:rsidRDefault="00000000">
      <w:pPr>
        <w:spacing w:before="20" w:after="40"/>
        <w:ind w:left="360"/>
      </w:pPr>
      <w:r>
        <w:rPr>
          <w:b/>
          <w:color w:val="3B82F6"/>
        </w:rPr>
        <w:t xml:space="preserve">• </w:t>
      </w:r>
      <w:r>
        <w:rPr>
          <w:b/>
        </w:rPr>
        <w:t>Q5:</w:t>
      </w:r>
      <w:r>
        <w:t xml:space="preserve"> </w:t>
      </w:r>
      <w:r>
        <w:rPr>
          <w:b/>
        </w:rPr>
        <w:t>(b)</w:t>
      </w:r>
      <w:r>
        <w:t xml:space="preserve"> Dense, well-separated clusters.</w:t>
      </w:r>
    </w:p>
    <w:p w14:paraId="2D0E703A" w14:textId="77777777" w:rsidR="00D7481C" w:rsidRDefault="00000000">
      <w:pPr>
        <w:keepNext/>
        <w:spacing w:before="200"/>
      </w:pPr>
      <w:r>
        <w:rPr>
          <w:b/>
          <w:color w:val="1E40AF"/>
          <w:sz w:val="24"/>
        </w:rPr>
        <w:t>Section B Solutions</w:t>
      </w:r>
    </w:p>
    <w:p w14:paraId="1DF41DB1" w14:textId="77777777" w:rsidR="00D7481C" w:rsidRDefault="00000000">
      <w:pPr>
        <w:spacing w:before="20"/>
      </w:pPr>
      <w:r>
        <w:rPr>
          <w:b/>
        </w:rPr>
        <w:t>Q6 Solution:</w:t>
      </w:r>
    </w:p>
    <w:p w14:paraId="3923C0C1" w14:textId="77777777" w:rsidR="00D7481C" w:rsidRDefault="00000000">
      <w:pPr>
        <w:spacing w:before="20" w:after="40"/>
        <w:ind w:left="360"/>
      </w:pPr>
      <w:r>
        <w:rPr>
          <w:b/>
          <w:color w:val="3B82F6"/>
        </w:rPr>
        <w:t xml:space="preserve">• </w:t>
      </w:r>
      <w:r>
        <w:t>$z = -2.0 + 0.5(x_1) \implies \hat{p} = \frac{1}{1 + e^{-(-2.0 + 0.5 x_1)}}$.</w:t>
      </w:r>
    </w:p>
    <w:p w14:paraId="2BA68175" w14:textId="77777777" w:rsidR="00D7481C" w:rsidRDefault="00000000">
      <w:pPr>
        <w:spacing w:before="20" w:after="40"/>
        <w:ind w:left="360"/>
      </w:pPr>
      <w:r>
        <w:rPr>
          <w:b/>
          <w:color w:val="3B82F6"/>
        </w:rPr>
        <w:lastRenderedPageBreak/>
        <w:t xml:space="preserve">• </w:t>
      </w:r>
      <w:r>
        <w:t>For $x_1 = 4.0$: $z = -2.0 + 0.5(4.0) = -2.0 + 2.0 = 0$.</w:t>
      </w:r>
      <w:r>
        <w:br/>
        <w:t>$\hat{p} = \frac{1}{1 + e^0} = \frac{1}{1 + 1} = \frac{1}{2} = 0.50$ (50%).</w:t>
      </w:r>
      <w:r>
        <w:br/>
      </w:r>
      <w:r>
        <w:br/>
      </w:r>
    </w:p>
    <w:p w14:paraId="2DC13B13" w14:textId="77777777" w:rsidR="00D7481C" w:rsidRDefault="00000000">
      <w:pPr>
        <w:spacing w:before="20" w:after="40"/>
        <w:ind w:left="360"/>
      </w:pPr>
      <w:r>
        <w:rPr>
          <w:b/>
          <w:color w:val="3B82F6"/>
        </w:rPr>
        <w:t xml:space="preserve">• </w:t>
      </w:r>
      <w:r>
        <w:t>With threshold $0.5$, boundary cases typically default to Class 1 (or depend on implementation; $\hat{p} \ge 0.5 \to$ Class 1).</w:t>
      </w:r>
    </w:p>
    <w:p w14:paraId="69040C03" w14:textId="77777777" w:rsidR="00D7481C" w:rsidRDefault="00000000">
      <w:pPr>
        <w:spacing w:before="20"/>
      </w:pPr>
      <w:r>
        <w:rPr>
          <w:b/>
        </w:rPr>
        <w:t>Q7 Solution:</w:t>
      </w:r>
    </w:p>
    <w:p w14:paraId="5B4DAD33" w14:textId="77777777" w:rsidR="00D7481C" w:rsidRDefault="00000000">
      <w:pPr>
        <w:spacing w:before="20" w:after="40"/>
        <w:ind w:left="360"/>
      </w:pPr>
      <w:r>
        <w:rPr>
          <w:b/>
          <w:color w:val="3B82F6"/>
        </w:rPr>
        <w:t xml:space="preserve">• </w:t>
      </w:r>
      <w:r>
        <w:t>Total samples $N = 40 + 10 = 50$.</w:t>
      </w:r>
    </w:p>
    <w:p w14:paraId="4DFA5CC3" w14:textId="77777777" w:rsidR="00D7481C" w:rsidRDefault="00000000">
      <w:pPr>
        <w:spacing w:before="20" w:after="40"/>
        <w:ind w:left="360"/>
      </w:pPr>
      <w:r>
        <w:rPr>
          <w:b/>
          <w:color w:val="3B82F6"/>
        </w:rPr>
        <w:t xml:space="preserve">• </w:t>
      </w:r>
      <w:r>
        <w:t>$p_A = \frac{40}{50} = 0.8$, $p_B = \frac{10}{50} = 0.2$.</w:t>
      </w:r>
    </w:p>
    <w:p w14:paraId="18C57983" w14:textId="77777777" w:rsidR="00D7481C" w:rsidRDefault="00000000">
      <w:pPr>
        <w:spacing w:before="20" w:after="40"/>
        <w:ind w:left="360"/>
      </w:pPr>
      <w:r>
        <w:rPr>
          <w:b/>
          <w:color w:val="3B82F6"/>
        </w:rPr>
        <w:t xml:space="preserve">• </w:t>
      </w:r>
      <w:r>
        <w:t>$\text{Gini} = 1 - (p_A^2 + p_B^2) = 1 - (0.8^2 + 0.2^2) = 1 - (0.64 + 0.04) = 1 - 0.68 = 0.32$.</w:t>
      </w:r>
    </w:p>
    <w:p w14:paraId="6AD353CE" w14:textId="77777777" w:rsidR="00D7481C" w:rsidRDefault="00000000">
      <w:pPr>
        <w:keepNext/>
        <w:spacing w:before="200"/>
      </w:pPr>
      <w:r>
        <w:rPr>
          <w:b/>
          <w:color w:val="1E40AF"/>
          <w:sz w:val="24"/>
        </w:rPr>
        <w:t>Section C Solutions</w:t>
      </w:r>
    </w:p>
    <w:p w14:paraId="4842EF09" w14:textId="77777777" w:rsidR="00D7481C" w:rsidRDefault="00000000">
      <w:pPr>
        <w:spacing w:before="20"/>
      </w:pPr>
      <w:r>
        <w:rPr>
          <w:b/>
        </w:rPr>
        <w:t>Q8 Solution:</w:t>
      </w:r>
    </w:p>
    <w:p w14:paraId="4AD9070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sklearn.pipeline import Pipeline</w:t>
      </w:r>
      <w:r>
        <w:rPr>
          <w:rFonts w:ascii="Consolas" w:hAnsi="Consolas"/>
          <w:color w:val="0F172A"/>
          <w:sz w:val="17"/>
        </w:rPr>
        <w:br/>
        <w:t>from sklearn.impute import SimpleImputer</w:t>
      </w:r>
      <w:r>
        <w:rPr>
          <w:rFonts w:ascii="Consolas" w:hAnsi="Consolas"/>
          <w:color w:val="0F172A"/>
          <w:sz w:val="17"/>
        </w:rPr>
        <w:br/>
        <w:t>from sklearn.preprocessing import StandardScaler</w:t>
      </w:r>
      <w:r>
        <w:rPr>
          <w:rFonts w:ascii="Consolas" w:hAnsi="Consolas"/>
          <w:color w:val="0F172A"/>
          <w:sz w:val="17"/>
        </w:rPr>
        <w:br/>
        <w:t>from sklearn.linear_model import LogisticRegression</w:t>
      </w:r>
      <w:r>
        <w:rPr>
          <w:rFonts w:ascii="Consolas" w:hAnsi="Consolas"/>
          <w:color w:val="0F172A"/>
          <w:sz w:val="17"/>
        </w:rPr>
        <w:br/>
        <w:t>from sklearn.model_selection import StratifiedKFold, cross_val_score</w:t>
      </w:r>
      <w:r>
        <w:rPr>
          <w:rFonts w:ascii="Consolas" w:hAnsi="Consolas"/>
          <w:color w:val="0F172A"/>
          <w:sz w:val="17"/>
        </w:rPr>
        <w:br/>
        <w:t>import numpy as np</w:t>
      </w:r>
      <w:r>
        <w:rPr>
          <w:rFonts w:ascii="Consolas" w:hAnsi="Consolas"/>
          <w:color w:val="0F172A"/>
          <w:sz w:val="17"/>
        </w:rPr>
        <w:br/>
      </w:r>
      <w:r>
        <w:rPr>
          <w:rFonts w:ascii="Consolas" w:hAnsi="Consolas"/>
          <w:color w:val="0F172A"/>
          <w:sz w:val="17"/>
        </w:rPr>
        <w:br/>
        <w:t>def evaluate_leak_free_pipeline(X, y):</w:t>
      </w:r>
      <w:r>
        <w:rPr>
          <w:rFonts w:ascii="Consolas" w:hAnsi="Consolas"/>
          <w:color w:val="0F172A"/>
          <w:sz w:val="17"/>
        </w:rPr>
        <w:br/>
        <w:t xml:space="preserve">    pipe = Pipeline([</w:t>
      </w:r>
      <w:r>
        <w:rPr>
          <w:rFonts w:ascii="Consolas" w:hAnsi="Consolas"/>
          <w:color w:val="0F172A"/>
          <w:sz w:val="17"/>
        </w:rPr>
        <w:br/>
        <w:t xml:space="preserve">        ('imputer', SimpleImputer(strategy='median')),</w:t>
      </w:r>
      <w:r>
        <w:rPr>
          <w:rFonts w:ascii="Consolas" w:hAnsi="Consolas"/>
          <w:color w:val="0F172A"/>
          <w:sz w:val="17"/>
        </w:rPr>
        <w:br/>
        <w:t xml:space="preserve">        ('scaler', StandardScaler()),</w:t>
      </w:r>
      <w:r>
        <w:rPr>
          <w:rFonts w:ascii="Consolas" w:hAnsi="Consolas"/>
          <w:color w:val="0F172A"/>
          <w:sz w:val="17"/>
        </w:rPr>
        <w:br/>
        <w:t xml:space="preserve">        ('classifier', LogisticRegression(penalty='l2', class_weight='balanced', max_iter=1000))</w:t>
      </w:r>
      <w:r>
        <w:rPr>
          <w:rFonts w:ascii="Consolas" w:hAnsi="Consolas"/>
          <w:color w:val="0F172A"/>
          <w:sz w:val="17"/>
        </w:rPr>
        <w:br/>
        <w:t xml:space="preserve">    ])</w:t>
      </w:r>
      <w:r>
        <w:rPr>
          <w:rFonts w:ascii="Consolas" w:hAnsi="Consolas"/>
          <w:color w:val="0F172A"/>
          <w:sz w:val="17"/>
        </w:rPr>
        <w:br/>
        <w:t xml:space="preserve">    cv = StratifiedKFold(n_splits=5, shuffle=True, random_state=42)</w:t>
      </w:r>
      <w:r>
        <w:rPr>
          <w:rFonts w:ascii="Consolas" w:hAnsi="Consolas"/>
          <w:color w:val="0F172A"/>
          <w:sz w:val="17"/>
        </w:rPr>
        <w:br/>
        <w:t xml:space="preserve">    scores = cross_val_score(pipe, X, y, cv=cv, scoring='roc_auc')</w:t>
      </w:r>
      <w:r>
        <w:rPr>
          <w:rFonts w:ascii="Consolas" w:hAnsi="Consolas"/>
          <w:color w:val="0F172A"/>
          <w:sz w:val="17"/>
        </w:rPr>
        <w:br/>
        <w:t xml:space="preserve">    return np.mean(scores)</w:t>
      </w:r>
    </w:p>
    <w:p w14:paraId="02EEB04C" w14:textId="77777777" w:rsidR="00D7481C" w:rsidRDefault="00000000">
      <w:pPr>
        <w:spacing w:before="20"/>
      </w:pPr>
      <w:r>
        <w:rPr>
          <w:b/>
        </w:rPr>
        <w:t>Q9 Solution:</w:t>
      </w:r>
    </w:p>
    <w:p w14:paraId="19EDFB8C" w14:textId="77777777" w:rsidR="00D7481C" w:rsidRDefault="00000000">
      <w:pPr>
        <w:spacing w:before="20" w:after="40"/>
        <w:ind w:left="360"/>
      </w:pPr>
      <w:r>
        <w:rPr>
          <w:b/>
          <w:color w:val="3B82F6"/>
        </w:rPr>
        <w:t xml:space="preserve">• </w:t>
      </w:r>
      <w:r>
        <w:rPr>
          <w:rFonts w:ascii="Consolas" w:hAnsi="Consolas"/>
          <w:color w:val="BE185D"/>
          <w:sz w:val="19"/>
        </w:rPr>
        <w:t>days_since_cancellation_survey</w:t>
      </w:r>
      <w:r>
        <w:t xml:space="preserve"> is populated only </w:t>
      </w:r>
      <w:r>
        <w:rPr>
          <w:i/>
        </w:rPr>
        <w:t>after</w:t>
      </w:r>
      <w:r>
        <w:t xml:space="preserve"> a customer initiates account cancellation. In production, when the model scores active, current customers to prevent churn, this feature does not yet exist (or is NULL).</w:t>
      </w:r>
    </w:p>
    <w:p w14:paraId="59D7FC95" w14:textId="77777777" w:rsidR="00D7481C" w:rsidRDefault="00000000">
      <w:pPr>
        <w:spacing w:before="20" w:after="40"/>
        <w:ind w:left="360"/>
      </w:pPr>
      <w:r>
        <w:rPr>
          <w:b/>
          <w:color w:val="3B82F6"/>
        </w:rPr>
        <w:t xml:space="preserve">• </w:t>
      </w:r>
      <w:r>
        <w:t>In offline training, the model learns that having a non-null survey date guarantees churn ($100%$ correlation), ignoring legitimate early-warning signals. In production, the model fails completely.</w:t>
      </w:r>
    </w:p>
    <w:p w14:paraId="4E01BEFD" w14:textId="77777777" w:rsidR="00D7481C" w:rsidRDefault="00000000">
      <w:pPr>
        <w:keepNext/>
        <w:spacing w:before="200"/>
      </w:pPr>
      <w:r>
        <w:rPr>
          <w:b/>
          <w:color w:val="1E40AF"/>
          <w:sz w:val="24"/>
        </w:rPr>
        <w:t>Section D Solutions</w:t>
      </w:r>
    </w:p>
    <w:p w14:paraId="3408C81A" w14:textId="77777777" w:rsidR="00D7481C" w:rsidRDefault="00000000">
      <w:pPr>
        <w:spacing w:before="20"/>
      </w:pPr>
      <w:r>
        <w:rPr>
          <w:b/>
        </w:rPr>
        <w:t>Q10 Solution:</w:t>
      </w:r>
    </w:p>
    <w:p w14:paraId="4FF15F44" w14:textId="77777777" w:rsidR="00D7481C" w:rsidRDefault="00000000">
      <w:pPr>
        <w:spacing w:before="20" w:after="40"/>
        <w:ind w:left="360"/>
      </w:pPr>
      <w:r>
        <w:rPr>
          <w:b/>
          <w:color w:val="3B82F6"/>
        </w:rPr>
        <w:t xml:space="preserve">• </w:t>
      </w:r>
      <w:r>
        <w:rPr>
          <w:b/>
        </w:rPr>
        <w:t>Diagnosis:</w:t>
      </w:r>
      <w:r>
        <w:t xml:space="preserve"> </w:t>
      </w:r>
      <w:r>
        <w:rPr>
          <w:b/>
        </w:rPr>
        <w:t>Severe Overfitting (High Variance)</w:t>
      </w:r>
      <w:r>
        <w:t>. The trees were allowed to grow unconstrained, memorizing training noise and failing to generalize to unseen test instances.</w:t>
      </w:r>
    </w:p>
    <w:p w14:paraId="79E09B07" w14:textId="77777777" w:rsidR="00D7481C" w:rsidRDefault="00000000">
      <w:pPr>
        <w:spacing w:before="20" w:after="40"/>
        <w:ind w:left="360"/>
      </w:pPr>
      <w:r>
        <w:rPr>
          <w:b/>
          <w:color w:val="3B82F6"/>
        </w:rPr>
        <w:t xml:space="preserve">• </w:t>
      </w:r>
      <w:r>
        <w:rPr>
          <w:b/>
        </w:rPr>
        <w:t>Hyperparameter Remediations:</w:t>
      </w:r>
      <w:r>
        <w:br/>
      </w:r>
      <w:r>
        <w:rPr>
          <w:b/>
        </w:rPr>
        <w:t>max_depth:</w:t>
      </w:r>
      <w:r>
        <w:t xml:space="preserve"> Constrain maximum tree depth (e.g., set to 8–12) to prevent trees from isolating single noisy training samples.</w:t>
      </w:r>
      <w:r>
        <w:br/>
      </w:r>
      <w:r>
        <w:rPr>
          <w:b/>
        </w:rPr>
        <w:t>min_samples_leaf:</w:t>
      </w:r>
      <w:r>
        <w:t xml:space="preserve"> Increase minimum leaf samples (e.g., set to 10–50), forcing leaves to contain generalizable sample sizes.</w:t>
      </w:r>
      <w:r>
        <w:br/>
      </w:r>
      <w:r>
        <w:rPr>
          <w:b/>
        </w:rPr>
        <w:t>max_features:</w:t>
      </w:r>
      <w:r>
        <w:t xml:space="preserve"> Reduce the feature subspace fraction (e.g., set to </w:t>
      </w:r>
      <w:r>
        <w:rPr>
          <w:rFonts w:ascii="Consolas" w:hAnsi="Consolas"/>
          <w:color w:val="BE185D"/>
          <w:sz w:val="19"/>
        </w:rPr>
        <w:t>'sqrt'</w:t>
      </w:r>
      <w:r>
        <w:t xml:space="preserve"> or </w:t>
      </w:r>
      <w:r>
        <w:rPr>
          <w:rFonts w:ascii="Consolas" w:hAnsi="Consolas"/>
          <w:color w:val="BE185D"/>
          <w:sz w:val="19"/>
        </w:rPr>
        <w:t>0.3</w:t>
      </w:r>
      <w:r>
        <w:t>) to increase tree decorrelation across the ensemble.</w:t>
      </w:r>
      <w:r>
        <w:br/>
      </w:r>
      <w:r>
        <w:lastRenderedPageBreak/>
        <w:br/>
      </w:r>
    </w:p>
    <w:p w14:paraId="38A847E4" w14:textId="77777777" w:rsidR="00D7481C" w:rsidRDefault="00000000">
      <w:pPr>
        <w:spacing w:before="20"/>
      </w:pPr>
      <w:r>
        <w:t>&lt;a id="day-15"&gt;&lt;/a&gt;</w:t>
      </w:r>
    </w:p>
    <w:p w14:paraId="2ADAC27B" w14:textId="77777777" w:rsidR="00D7481C" w:rsidRDefault="00D7481C">
      <w:pPr>
        <w:pBdr>
          <w:bottom w:val="single" w:sz="6" w:space="1" w:color="CBD5E1"/>
        </w:pBdr>
        <w:spacing w:before="120" w:after="120"/>
      </w:pPr>
    </w:p>
    <w:p w14:paraId="2563BB8E" w14:textId="77777777" w:rsidR="00D7481C" w:rsidRDefault="00000000">
      <w:r>
        <w:br w:type="page"/>
      </w:r>
    </w:p>
    <w:p w14:paraId="7E1F0C60" w14:textId="77777777" w:rsidR="00D7481C" w:rsidRDefault="00000000">
      <w:pPr>
        <w:keepNext/>
        <w:spacing w:before="320" w:after="120"/>
      </w:pPr>
      <w:r>
        <w:rPr>
          <w:b/>
          <w:color w:val="0F2C59"/>
          <w:sz w:val="36"/>
        </w:rPr>
        <w:lastRenderedPageBreak/>
        <w:t>Day 15: Model Evaluation, Feature Engineering &amp; Business Systems</w:t>
      </w:r>
    </w:p>
    <w:p w14:paraId="082ABE42" w14:textId="77777777" w:rsidR="00D7481C" w:rsidRDefault="00000000">
      <w:pPr>
        <w:keepNext/>
        <w:spacing w:before="240" w:after="80"/>
      </w:pPr>
      <w:r>
        <w:rPr>
          <w:b/>
          <w:color w:val="1E3A8A"/>
          <w:sz w:val="28"/>
        </w:rPr>
        <w:t>Classification &amp; Regression Metrics, Imbalanced Learning, Recommendation Systems &amp; Business Alignment</w:t>
      </w:r>
    </w:p>
    <w:p w14:paraId="6AD1955C" w14:textId="77777777" w:rsidR="00D7481C" w:rsidRDefault="00D7481C">
      <w:pPr>
        <w:pBdr>
          <w:bottom w:val="single" w:sz="6" w:space="1" w:color="CBD5E1"/>
        </w:pBdr>
        <w:spacing w:before="120" w:after="120"/>
      </w:pPr>
    </w:p>
    <w:p w14:paraId="055BCAC9" w14:textId="77777777" w:rsidR="00D7481C" w:rsidRDefault="00000000">
      <w:pPr>
        <w:keepNext/>
        <w:spacing w:before="320" w:after="120"/>
      </w:pPr>
      <w:r>
        <w:rPr>
          <w:b/>
          <w:color w:val="0F2C59"/>
          <w:sz w:val="36"/>
        </w:rPr>
        <w:t>Part 1: Classification Metrics &amp; Cost-Utility Alignment</w:t>
      </w:r>
    </w:p>
    <w:p w14:paraId="2D7F24E9" w14:textId="77777777" w:rsidR="00D7481C" w:rsidRDefault="00000000">
      <w:pPr>
        <w:keepNext/>
        <w:spacing w:before="200"/>
      </w:pPr>
      <w:r>
        <w:rPr>
          <w:b/>
          <w:color w:val="1E40AF"/>
          <w:sz w:val="24"/>
        </w:rPr>
        <w:t>1.1 The Confusion Matrix &amp; Derived Proportions</w:t>
      </w:r>
    </w:p>
    <w:p w14:paraId="01B7D8B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                              ACTUAL POSITIVE (1)         ACTUAL NEGATIVE (0)</w:t>
      </w:r>
      <w:r>
        <w:rPr>
          <w:rFonts w:ascii="Consolas" w:hAnsi="Consolas"/>
          <w:color w:val="0F172A"/>
          <w:sz w:val="17"/>
        </w:rPr>
        <w:br/>
        <w:t xml:space="preserve"> PREDICTED POSITIVE (1)       True Positive (TP)          False Positive (FP) [Type I]</w:t>
      </w:r>
      <w:r>
        <w:rPr>
          <w:rFonts w:ascii="Consolas" w:hAnsi="Consolas"/>
          <w:color w:val="0F172A"/>
          <w:sz w:val="17"/>
        </w:rPr>
        <w:br/>
        <w:t xml:space="preserve"> PREDICTED NEGATIVE (0)       False Negative (FN) [Type II] True Negative (TN)</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21ADC3AB" w14:textId="77777777">
        <w:trPr>
          <w:jc w:val="center"/>
        </w:trPr>
        <w:tc>
          <w:tcPr>
            <w:tcW w:w="2484" w:type="dxa"/>
            <w:shd w:val="clear" w:color="auto" w:fill="1E3A8A"/>
            <w:tcMar>
              <w:top w:w="90" w:type="dxa"/>
              <w:left w:w="130" w:type="dxa"/>
              <w:bottom w:w="90" w:type="dxa"/>
              <w:right w:w="130" w:type="dxa"/>
            </w:tcMar>
            <w:vAlign w:val="center"/>
          </w:tcPr>
          <w:p w14:paraId="05017E56" w14:textId="77777777" w:rsidR="00D7481C" w:rsidRDefault="00000000">
            <w:pPr>
              <w:spacing w:before="20" w:after="20" w:line="252" w:lineRule="auto"/>
            </w:pPr>
            <w:r>
              <w:rPr>
                <w:b/>
                <w:color w:val="FFFFFF"/>
                <w:sz w:val="19"/>
              </w:rPr>
              <w:t>Metric</w:t>
            </w:r>
          </w:p>
        </w:tc>
        <w:tc>
          <w:tcPr>
            <w:tcW w:w="2484" w:type="dxa"/>
            <w:shd w:val="clear" w:color="auto" w:fill="1E3A8A"/>
            <w:tcMar>
              <w:top w:w="90" w:type="dxa"/>
              <w:left w:w="130" w:type="dxa"/>
              <w:bottom w:w="90" w:type="dxa"/>
              <w:right w:w="130" w:type="dxa"/>
            </w:tcMar>
            <w:vAlign w:val="center"/>
          </w:tcPr>
          <w:p w14:paraId="25584FE9" w14:textId="77777777" w:rsidR="00D7481C" w:rsidRDefault="00000000">
            <w:pPr>
              <w:spacing w:before="20" w:after="20" w:line="252" w:lineRule="auto"/>
            </w:pPr>
            <w:r>
              <w:rPr>
                <w:b/>
                <w:color w:val="FFFFFF"/>
                <w:sz w:val="19"/>
              </w:rPr>
              <w:t>Formula</w:t>
            </w:r>
          </w:p>
        </w:tc>
        <w:tc>
          <w:tcPr>
            <w:tcW w:w="2484" w:type="dxa"/>
            <w:shd w:val="clear" w:color="auto" w:fill="1E3A8A"/>
            <w:tcMar>
              <w:top w:w="90" w:type="dxa"/>
              <w:left w:w="130" w:type="dxa"/>
              <w:bottom w:w="90" w:type="dxa"/>
              <w:right w:w="130" w:type="dxa"/>
            </w:tcMar>
            <w:vAlign w:val="center"/>
          </w:tcPr>
          <w:p w14:paraId="47FE5DA0" w14:textId="77777777" w:rsidR="00D7481C" w:rsidRDefault="00000000">
            <w:pPr>
              <w:spacing w:before="20" w:after="20" w:line="252" w:lineRule="auto"/>
            </w:pPr>
            <w:r>
              <w:rPr>
                <w:b/>
                <w:color w:val="FFFFFF"/>
                <w:sz w:val="19"/>
              </w:rPr>
              <w:t>Plain English Meaning</w:t>
            </w:r>
          </w:p>
        </w:tc>
        <w:tc>
          <w:tcPr>
            <w:tcW w:w="2484" w:type="dxa"/>
            <w:shd w:val="clear" w:color="auto" w:fill="1E3A8A"/>
            <w:tcMar>
              <w:top w:w="90" w:type="dxa"/>
              <w:left w:w="130" w:type="dxa"/>
              <w:bottom w:w="90" w:type="dxa"/>
              <w:right w:w="130" w:type="dxa"/>
            </w:tcMar>
            <w:vAlign w:val="center"/>
          </w:tcPr>
          <w:p w14:paraId="045A925E" w14:textId="77777777" w:rsidR="00D7481C" w:rsidRDefault="00000000">
            <w:pPr>
              <w:spacing w:before="20" w:after="20" w:line="252" w:lineRule="auto"/>
            </w:pPr>
            <w:r>
              <w:rPr>
                <w:b/>
                <w:color w:val="FFFFFF"/>
                <w:sz w:val="19"/>
              </w:rPr>
              <w:t>Canonical Business Use Case</w:t>
            </w:r>
          </w:p>
        </w:tc>
      </w:tr>
      <w:tr w:rsidR="00D7481C" w14:paraId="6C5CB535" w14:textId="77777777">
        <w:trPr>
          <w:jc w:val="center"/>
        </w:trPr>
        <w:tc>
          <w:tcPr>
            <w:tcW w:w="2484" w:type="dxa"/>
            <w:shd w:val="clear" w:color="auto" w:fill="F8FAFC"/>
            <w:tcMar>
              <w:top w:w="90" w:type="dxa"/>
              <w:left w:w="130" w:type="dxa"/>
              <w:bottom w:w="90" w:type="dxa"/>
              <w:right w:w="130" w:type="dxa"/>
            </w:tcMar>
            <w:vAlign w:val="center"/>
          </w:tcPr>
          <w:p w14:paraId="22382E58" w14:textId="77777777" w:rsidR="00D7481C" w:rsidRDefault="00000000">
            <w:pPr>
              <w:spacing w:before="20" w:after="20" w:line="252" w:lineRule="auto"/>
            </w:pPr>
            <w:r>
              <w:rPr>
                <w:b/>
                <w:sz w:val="18"/>
              </w:rPr>
              <w:t>Precision</w:t>
            </w:r>
          </w:p>
        </w:tc>
        <w:tc>
          <w:tcPr>
            <w:tcW w:w="2484" w:type="dxa"/>
            <w:shd w:val="clear" w:color="auto" w:fill="F8FAFC"/>
            <w:tcMar>
              <w:top w:w="90" w:type="dxa"/>
              <w:left w:w="130" w:type="dxa"/>
              <w:bottom w:w="90" w:type="dxa"/>
              <w:right w:w="130" w:type="dxa"/>
            </w:tcMar>
            <w:vAlign w:val="center"/>
          </w:tcPr>
          <w:p w14:paraId="6056BAC9" w14:textId="77777777" w:rsidR="00D7481C" w:rsidRDefault="00000000">
            <w:pPr>
              <w:spacing w:before="20" w:after="20" w:line="252" w:lineRule="auto"/>
            </w:pPr>
            <w:r>
              <w:rPr>
                <w:sz w:val="18"/>
              </w:rPr>
              <w:t>$\frac{TP}{TP + FP}$</w:t>
            </w:r>
          </w:p>
        </w:tc>
        <w:tc>
          <w:tcPr>
            <w:tcW w:w="2484" w:type="dxa"/>
            <w:shd w:val="clear" w:color="auto" w:fill="F8FAFC"/>
            <w:tcMar>
              <w:top w:w="90" w:type="dxa"/>
              <w:left w:w="130" w:type="dxa"/>
              <w:bottom w:w="90" w:type="dxa"/>
              <w:right w:w="130" w:type="dxa"/>
            </w:tcMar>
            <w:vAlign w:val="center"/>
          </w:tcPr>
          <w:p w14:paraId="7A48A288" w14:textId="77777777" w:rsidR="00D7481C" w:rsidRDefault="00000000">
            <w:pPr>
              <w:spacing w:before="20" w:after="20" w:line="252" w:lineRule="auto"/>
            </w:pPr>
            <w:r>
              <w:rPr>
                <w:sz w:val="18"/>
              </w:rPr>
              <w:t>"Out of all instances we flagged as positive, how many were actually positive?"</w:t>
            </w:r>
          </w:p>
        </w:tc>
        <w:tc>
          <w:tcPr>
            <w:tcW w:w="2484" w:type="dxa"/>
            <w:shd w:val="clear" w:color="auto" w:fill="F8FAFC"/>
            <w:tcMar>
              <w:top w:w="90" w:type="dxa"/>
              <w:left w:w="130" w:type="dxa"/>
              <w:bottom w:w="90" w:type="dxa"/>
              <w:right w:w="130" w:type="dxa"/>
            </w:tcMar>
            <w:vAlign w:val="center"/>
          </w:tcPr>
          <w:p w14:paraId="4F9042BA" w14:textId="77777777" w:rsidR="00D7481C" w:rsidRDefault="00000000">
            <w:pPr>
              <w:spacing w:before="20" w:after="20" w:line="252" w:lineRule="auto"/>
            </w:pPr>
            <w:r>
              <w:rPr>
                <w:sz w:val="18"/>
              </w:rPr>
              <w:t>Spam detection, Video recommendations, Legal document discovery.</w:t>
            </w:r>
          </w:p>
        </w:tc>
      </w:tr>
      <w:tr w:rsidR="00D7481C" w14:paraId="2D7C0F73" w14:textId="77777777">
        <w:trPr>
          <w:jc w:val="center"/>
        </w:trPr>
        <w:tc>
          <w:tcPr>
            <w:tcW w:w="2484" w:type="dxa"/>
            <w:shd w:val="clear" w:color="auto" w:fill="FFFFFF"/>
            <w:tcMar>
              <w:top w:w="90" w:type="dxa"/>
              <w:left w:w="130" w:type="dxa"/>
              <w:bottom w:w="90" w:type="dxa"/>
              <w:right w:w="130" w:type="dxa"/>
            </w:tcMar>
            <w:vAlign w:val="center"/>
          </w:tcPr>
          <w:p w14:paraId="3BA091B7" w14:textId="77777777" w:rsidR="00D7481C" w:rsidRDefault="00000000">
            <w:pPr>
              <w:spacing w:before="20" w:after="20" w:line="252" w:lineRule="auto"/>
            </w:pPr>
            <w:r>
              <w:rPr>
                <w:b/>
                <w:sz w:val="18"/>
              </w:rPr>
              <w:t>Recall (Sensitivity)</w:t>
            </w:r>
          </w:p>
        </w:tc>
        <w:tc>
          <w:tcPr>
            <w:tcW w:w="2484" w:type="dxa"/>
            <w:shd w:val="clear" w:color="auto" w:fill="FFFFFF"/>
            <w:tcMar>
              <w:top w:w="90" w:type="dxa"/>
              <w:left w:w="130" w:type="dxa"/>
              <w:bottom w:w="90" w:type="dxa"/>
              <w:right w:w="130" w:type="dxa"/>
            </w:tcMar>
            <w:vAlign w:val="center"/>
          </w:tcPr>
          <w:p w14:paraId="1A02DCD8" w14:textId="77777777" w:rsidR="00D7481C" w:rsidRDefault="00000000">
            <w:pPr>
              <w:spacing w:before="20" w:after="20" w:line="252" w:lineRule="auto"/>
            </w:pPr>
            <w:r>
              <w:rPr>
                <w:sz w:val="18"/>
              </w:rPr>
              <w:t>$\frac{TP}{TP + FN}$</w:t>
            </w:r>
          </w:p>
        </w:tc>
        <w:tc>
          <w:tcPr>
            <w:tcW w:w="2484" w:type="dxa"/>
            <w:shd w:val="clear" w:color="auto" w:fill="FFFFFF"/>
            <w:tcMar>
              <w:top w:w="90" w:type="dxa"/>
              <w:left w:w="130" w:type="dxa"/>
              <w:bottom w:w="90" w:type="dxa"/>
              <w:right w:w="130" w:type="dxa"/>
            </w:tcMar>
            <w:vAlign w:val="center"/>
          </w:tcPr>
          <w:p w14:paraId="7ADF0941" w14:textId="77777777" w:rsidR="00D7481C" w:rsidRDefault="00000000">
            <w:pPr>
              <w:spacing w:before="20" w:after="20" w:line="252" w:lineRule="auto"/>
            </w:pPr>
            <w:r>
              <w:rPr>
                <w:sz w:val="18"/>
              </w:rPr>
              <w:t>"Out of all actual positive instances, how many did we successfully capture?"</w:t>
            </w:r>
          </w:p>
        </w:tc>
        <w:tc>
          <w:tcPr>
            <w:tcW w:w="2484" w:type="dxa"/>
            <w:shd w:val="clear" w:color="auto" w:fill="FFFFFF"/>
            <w:tcMar>
              <w:top w:w="90" w:type="dxa"/>
              <w:left w:w="130" w:type="dxa"/>
              <w:bottom w:w="90" w:type="dxa"/>
              <w:right w:w="130" w:type="dxa"/>
            </w:tcMar>
            <w:vAlign w:val="center"/>
          </w:tcPr>
          <w:p w14:paraId="59730B0E" w14:textId="77777777" w:rsidR="00D7481C" w:rsidRDefault="00000000">
            <w:pPr>
              <w:spacing w:before="20" w:after="20" w:line="252" w:lineRule="auto"/>
            </w:pPr>
            <w:r>
              <w:rPr>
                <w:sz w:val="18"/>
              </w:rPr>
              <w:t>Fraud detection, Cancer screening, Factory defect detection.</w:t>
            </w:r>
          </w:p>
        </w:tc>
      </w:tr>
      <w:tr w:rsidR="00D7481C" w14:paraId="083DF28E" w14:textId="77777777">
        <w:trPr>
          <w:jc w:val="center"/>
        </w:trPr>
        <w:tc>
          <w:tcPr>
            <w:tcW w:w="2484" w:type="dxa"/>
            <w:shd w:val="clear" w:color="auto" w:fill="F8FAFC"/>
            <w:tcMar>
              <w:top w:w="90" w:type="dxa"/>
              <w:left w:w="130" w:type="dxa"/>
              <w:bottom w:w="90" w:type="dxa"/>
              <w:right w:w="130" w:type="dxa"/>
            </w:tcMar>
            <w:vAlign w:val="center"/>
          </w:tcPr>
          <w:p w14:paraId="0B696FD2" w14:textId="77777777" w:rsidR="00D7481C" w:rsidRDefault="00000000">
            <w:pPr>
              <w:spacing w:before="20" w:after="20" w:line="252" w:lineRule="auto"/>
            </w:pPr>
            <w:r>
              <w:rPr>
                <w:b/>
                <w:sz w:val="18"/>
              </w:rPr>
              <w:t>Specificity</w:t>
            </w:r>
          </w:p>
        </w:tc>
        <w:tc>
          <w:tcPr>
            <w:tcW w:w="2484" w:type="dxa"/>
            <w:shd w:val="clear" w:color="auto" w:fill="F8FAFC"/>
            <w:tcMar>
              <w:top w:w="90" w:type="dxa"/>
              <w:left w:w="130" w:type="dxa"/>
              <w:bottom w:w="90" w:type="dxa"/>
              <w:right w:w="130" w:type="dxa"/>
            </w:tcMar>
            <w:vAlign w:val="center"/>
          </w:tcPr>
          <w:p w14:paraId="66F371E0" w14:textId="77777777" w:rsidR="00D7481C" w:rsidRDefault="00000000">
            <w:pPr>
              <w:spacing w:before="20" w:after="20" w:line="252" w:lineRule="auto"/>
            </w:pPr>
            <w:r>
              <w:rPr>
                <w:sz w:val="18"/>
              </w:rPr>
              <w:t>$\frac{TN}{TN + FP}$</w:t>
            </w:r>
          </w:p>
        </w:tc>
        <w:tc>
          <w:tcPr>
            <w:tcW w:w="2484" w:type="dxa"/>
            <w:shd w:val="clear" w:color="auto" w:fill="F8FAFC"/>
            <w:tcMar>
              <w:top w:w="90" w:type="dxa"/>
              <w:left w:w="130" w:type="dxa"/>
              <w:bottom w:w="90" w:type="dxa"/>
              <w:right w:w="130" w:type="dxa"/>
            </w:tcMar>
            <w:vAlign w:val="center"/>
          </w:tcPr>
          <w:p w14:paraId="24648D1F" w14:textId="77777777" w:rsidR="00D7481C" w:rsidRDefault="00000000">
            <w:pPr>
              <w:spacing w:before="20" w:after="20" w:line="252" w:lineRule="auto"/>
            </w:pPr>
            <w:r>
              <w:rPr>
                <w:sz w:val="18"/>
              </w:rPr>
              <w:t>"Out of all actual negative instances, how many did we correctly identify as negative?"</w:t>
            </w:r>
          </w:p>
        </w:tc>
        <w:tc>
          <w:tcPr>
            <w:tcW w:w="2484" w:type="dxa"/>
            <w:shd w:val="clear" w:color="auto" w:fill="F8FAFC"/>
            <w:tcMar>
              <w:top w:w="90" w:type="dxa"/>
              <w:left w:w="130" w:type="dxa"/>
              <w:bottom w:w="90" w:type="dxa"/>
              <w:right w:w="130" w:type="dxa"/>
            </w:tcMar>
            <w:vAlign w:val="center"/>
          </w:tcPr>
          <w:p w14:paraId="4086A392" w14:textId="77777777" w:rsidR="00D7481C" w:rsidRDefault="00000000">
            <w:pPr>
              <w:spacing w:before="20" w:after="20" w:line="252" w:lineRule="auto"/>
            </w:pPr>
            <w:r>
              <w:rPr>
                <w:sz w:val="18"/>
              </w:rPr>
              <w:t>Drug clinical trials, minimizing false alarms in monitoring.</w:t>
            </w:r>
          </w:p>
        </w:tc>
      </w:tr>
      <w:tr w:rsidR="00D7481C" w14:paraId="0FDC7877" w14:textId="77777777">
        <w:trPr>
          <w:jc w:val="center"/>
        </w:trPr>
        <w:tc>
          <w:tcPr>
            <w:tcW w:w="2484" w:type="dxa"/>
            <w:shd w:val="clear" w:color="auto" w:fill="FFFFFF"/>
            <w:tcMar>
              <w:top w:w="90" w:type="dxa"/>
              <w:left w:w="130" w:type="dxa"/>
              <w:bottom w:w="90" w:type="dxa"/>
              <w:right w:w="130" w:type="dxa"/>
            </w:tcMar>
            <w:vAlign w:val="center"/>
          </w:tcPr>
          <w:p w14:paraId="4B8EF53F" w14:textId="77777777" w:rsidR="00D7481C" w:rsidRDefault="00000000">
            <w:pPr>
              <w:spacing w:before="20" w:after="20" w:line="252" w:lineRule="auto"/>
            </w:pPr>
            <w:r>
              <w:rPr>
                <w:b/>
                <w:sz w:val="18"/>
              </w:rPr>
              <w:t>$F_1$-Score</w:t>
            </w:r>
          </w:p>
        </w:tc>
        <w:tc>
          <w:tcPr>
            <w:tcW w:w="2484" w:type="dxa"/>
            <w:shd w:val="clear" w:color="auto" w:fill="FFFFFF"/>
            <w:tcMar>
              <w:top w:w="90" w:type="dxa"/>
              <w:left w:w="130" w:type="dxa"/>
              <w:bottom w:w="90" w:type="dxa"/>
              <w:right w:w="130" w:type="dxa"/>
            </w:tcMar>
            <w:vAlign w:val="center"/>
          </w:tcPr>
          <w:p w14:paraId="46634C8D" w14:textId="77777777" w:rsidR="00D7481C" w:rsidRDefault="00000000">
            <w:pPr>
              <w:spacing w:before="20" w:after="20" w:line="252" w:lineRule="auto"/>
            </w:pPr>
            <w:r>
              <w:rPr>
                <w:sz w:val="18"/>
              </w:rPr>
              <w:t>$2 \cdot \frac{\text{Precision} \cdot \text{Recall}}{\text{Precision} + \text{Recall}}$</w:t>
            </w:r>
          </w:p>
        </w:tc>
        <w:tc>
          <w:tcPr>
            <w:tcW w:w="2484" w:type="dxa"/>
            <w:shd w:val="clear" w:color="auto" w:fill="FFFFFF"/>
            <w:tcMar>
              <w:top w:w="90" w:type="dxa"/>
              <w:left w:w="130" w:type="dxa"/>
              <w:bottom w:w="90" w:type="dxa"/>
              <w:right w:w="130" w:type="dxa"/>
            </w:tcMar>
            <w:vAlign w:val="center"/>
          </w:tcPr>
          <w:p w14:paraId="6A7C8ED1" w14:textId="77777777" w:rsidR="00D7481C" w:rsidRDefault="00000000">
            <w:pPr>
              <w:spacing w:before="20" w:after="20" w:line="252" w:lineRule="auto"/>
            </w:pPr>
            <w:r>
              <w:rPr>
                <w:sz w:val="18"/>
              </w:rPr>
              <w:t>Harmonic mean of Precision and Recall. Equal weighting.</w:t>
            </w:r>
          </w:p>
        </w:tc>
        <w:tc>
          <w:tcPr>
            <w:tcW w:w="2484" w:type="dxa"/>
            <w:shd w:val="clear" w:color="auto" w:fill="FFFFFF"/>
            <w:tcMar>
              <w:top w:w="90" w:type="dxa"/>
              <w:left w:w="130" w:type="dxa"/>
              <w:bottom w:w="90" w:type="dxa"/>
              <w:right w:w="130" w:type="dxa"/>
            </w:tcMar>
            <w:vAlign w:val="center"/>
          </w:tcPr>
          <w:p w14:paraId="477FE0B6" w14:textId="77777777" w:rsidR="00D7481C" w:rsidRDefault="00000000">
            <w:pPr>
              <w:spacing w:before="20" w:after="20" w:line="252" w:lineRule="auto"/>
            </w:pPr>
            <w:r>
              <w:rPr>
                <w:sz w:val="18"/>
              </w:rPr>
              <w:t>General classification benchmark on moderately imbalanced data.</w:t>
            </w:r>
          </w:p>
        </w:tc>
      </w:tr>
      <w:tr w:rsidR="00D7481C" w14:paraId="600A342D" w14:textId="77777777">
        <w:trPr>
          <w:jc w:val="center"/>
        </w:trPr>
        <w:tc>
          <w:tcPr>
            <w:tcW w:w="2484" w:type="dxa"/>
            <w:shd w:val="clear" w:color="auto" w:fill="F8FAFC"/>
            <w:tcMar>
              <w:top w:w="90" w:type="dxa"/>
              <w:left w:w="130" w:type="dxa"/>
              <w:bottom w:w="90" w:type="dxa"/>
              <w:right w:w="130" w:type="dxa"/>
            </w:tcMar>
            <w:vAlign w:val="center"/>
          </w:tcPr>
          <w:p w14:paraId="1806389C" w14:textId="77777777" w:rsidR="00D7481C" w:rsidRDefault="00000000">
            <w:pPr>
              <w:spacing w:before="20" w:after="20" w:line="252" w:lineRule="auto"/>
            </w:pPr>
            <w:r>
              <w:rPr>
                <w:b/>
                <w:sz w:val="18"/>
              </w:rPr>
              <w:t>$F_\beta$-Score</w:t>
            </w:r>
          </w:p>
        </w:tc>
        <w:tc>
          <w:tcPr>
            <w:tcW w:w="2484" w:type="dxa"/>
            <w:shd w:val="clear" w:color="auto" w:fill="F8FAFC"/>
            <w:tcMar>
              <w:top w:w="90" w:type="dxa"/>
              <w:left w:w="130" w:type="dxa"/>
              <w:bottom w:w="90" w:type="dxa"/>
              <w:right w:w="130" w:type="dxa"/>
            </w:tcMar>
            <w:vAlign w:val="center"/>
          </w:tcPr>
          <w:p w14:paraId="41B6882C" w14:textId="77777777" w:rsidR="00D7481C" w:rsidRDefault="00000000">
            <w:pPr>
              <w:spacing w:before="20" w:after="20" w:line="252" w:lineRule="auto"/>
            </w:pPr>
            <w:r>
              <w:rPr>
                <w:sz w:val="18"/>
              </w:rPr>
              <w:t>$(1 + \beta^2) \frac{\text{Precision} \cdot \text{Recall}}{\beta^2 \text{Precision} + \text{Recall}}$</w:t>
            </w:r>
          </w:p>
        </w:tc>
        <w:tc>
          <w:tcPr>
            <w:tcW w:w="2484" w:type="dxa"/>
            <w:shd w:val="clear" w:color="auto" w:fill="F8FAFC"/>
            <w:tcMar>
              <w:top w:w="90" w:type="dxa"/>
              <w:left w:w="130" w:type="dxa"/>
              <w:bottom w:w="90" w:type="dxa"/>
              <w:right w:w="130" w:type="dxa"/>
            </w:tcMar>
            <w:vAlign w:val="center"/>
          </w:tcPr>
          <w:p w14:paraId="1292CF1D" w14:textId="77777777" w:rsidR="00D7481C" w:rsidRDefault="00000000">
            <w:pPr>
              <w:spacing w:before="20" w:after="20" w:line="252" w:lineRule="auto"/>
            </w:pPr>
            <w:r>
              <w:rPr>
                <w:sz w:val="18"/>
              </w:rPr>
              <w:t>Weighted harmonic mean. $\beta=2$ weights Recall $2\times$ higher than Precision.</w:t>
            </w:r>
          </w:p>
        </w:tc>
        <w:tc>
          <w:tcPr>
            <w:tcW w:w="2484" w:type="dxa"/>
            <w:shd w:val="clear" w:color="auto" w:fill="F8FAFC"/>
            <w:tcMar>
              <w:top w:w="90" w:type="dxa"/>
              <w:left w:w="130" w:type="dxa"/>
              <w:bottom w:w="90" w:type="dxa"/>
              <w:right w:w="130" w:type="dxa"/>
            </w:tcMar>
            <w:vAlign w:val="center"/>
          </w:tcPr>
          <w:p w14:paraId="252037D2" w14:textId="77777777" w:rsidR="00D7481C" w:rsidRDefault="00000000">
            <w:pPr>
              <w:spacing w:before="20" w:after="20" w:line="252" w:lineRule="auto"/>
            </w:pPr>
            <w:r>
              <w:rPr>
                <w:sz w:val="18"/>
              </w:rPr>
              <w:t>Healthcare diagnostics ($F_2$), High-value fraud alert systems.</w:t>
            </w:r>
          </w:p>
        </w:tc>
      </w:tr>
    </w:tbl>
    <w:p w14:paraId="028087BB" w14:textId="77777777" w:rsidR="00D7481C" w:rsidRDefault="00D7481C">
      <w:pPr>
        <w:spacing w:after="80"/>
      </w:pPr>
    </w:p>
    <w:p w14:paraId="17E3BB32" w14:textId="77777777" w:rsidR="00D7481C" w:rsidRDefault="00D7481C">
      <w:pPr>
        <w:pBdr>
          <w:bottom w:val="single" w:sz="6" w:space="1" w:color="CBD5E1"/>
        </w:pBdr>
        <w:spacing w:before="120" w:after="120"/>
      </w:pPr>
    </w:p>
    <w:p w14:paraId="169131BB" w14:textId="77777777" w:rsidR="00D7481C" w:rsidRDefault="00000000">
      <w:pPr>
        <w:keepNext/>
        <w:spacing w:before="200"/>
      </w:pPr>
      <w:r>
        <w:rPr>
          <w:b/>
          <w:color w:val="1E40AF"/>
          <w:sz w:val="24"/>
        </w:rPr>
        <w:t>1.2 ROC-AUC vs. Precision-Recall AUC (PR-AUC)</w:t>
      </w:r>
    </w:p>
    <w:p w14:paraId="5B2D7EC4" w14:textId="77777777" w:rsidR="00D7481C" w:rsidRDefault="00000000">
      <w:pPr>
        <w:keepNext/>
        <w:spacing w:before="160" w:after="40"/>
      </w:pPr>
      <w:r>
        <w:rPr>
          <w:b/>
          <w:color w:val="334155"/>
          <w:sz w:val="22"/>
        </w:rPr>
        <w:t>Receiver Operating Characteristic (ROC) Curve</w:t>
      </w:r>
    </w:p>
    <w:p w14:paraId="7B650901" w14:textId="77777777" w:rsidR="00D7481C" w:rsidRDefault="00000000">
      <w:pPr>
        <w:spacing w:before="20"/>
      </w:pPr>
      <w:r>
        <w:t xml:space="preserve">Plots </w:t>
      </w:r>
      <w:r>
        <w:rPr>
          <w:b/>
        </w:rPr>
        <w:t>True Positive Rate (Recall)</w:t>
      </w:r>
      <w:r>
        <w:t xml:space="preserve"> against </w:t>
      </w:r>
      <w:r>
        <w:rPr>
          <w:b/>
        </w:rPr>
        <w:t>False Positive Rate ($\text{FPR} = \frac{FP}{FP + TN}$)</w:t>
      </w:r>
      <w:r>
        <w:t xml:space="preserve"> across all possible probability thresholds ($0.0 \to 1.0$).</w:t>
      </w:r>
    </w:p>
    <w:p w14:paraId="6E176977" w14:textId="77777777" w:rsidR="00D7481C" w:rsidRDefault="00000000">
      <w:pPr>
        <w:spacing w:before="20" w:after="40"/>
        <w:ind w:left="360"/>
      </w:pPr>
      <w:r>
        <w:rPr>
          <w:b/>
          <w:color w:val="3B82F6"/>
        </w:rPr>
        <w:lastRenderedPageBreak/>
        <w:t xml:space="preserve">• </w:t>
      </w:r>
      <w:r>
        <w:rPr>
          <w:b/>
        </w:rPr>
        <w:t>ROC-AUC Score:</w:t>
      </w:r>
      <w:r>
        <w:t xml:space="preserve"> Represents the probability that the classifier will rank a randomly chosen positive instance higher than a randomly chosen negative instance. ($0.5 = \text{random guessing}$, $1.0 = \text{perfect}$).</w:t>
      </w:r>
    </w:p>
    <w:p w14:paraId="1335EF0C" w14:textId="77777777" w:rsidR="00D7481C" w:rsidRDefault="00000000">
      <w:pPr>
        <w:keepNext/>
        <w:spacing w:before="160" w:after="40"/>
      </w:pPr>
      <w:r>
        <w:rPr>
          <w:b/>
          <w:color w:val="334155"/>
          <w:sz w:val="22"/>
        </w:rPr>
        <w:t>The Severe Imbalance Trap: Why ROC-AUC Misleads</w:t>
      </w:r>
    </w:p>
    <w:p w14:paraId="172059BB" w14:textId="77777777" w:rsidR="00D7481C" w:rsidRDefault="00000000">
      <w:pPr>
        <w:spacing w:before="20"/>
      </w:pPr>
      <w:r>
        <w:t>In severely imbalanced datasets (e.g., 99.9% Negative, 0.1% Positive in credit card fraud):</w:t>
      </w:r>
    </w:p>
    <w:p w14:paraId="4F1F2184" w14:textId="77777777" w:rsidR="00D7481C" w:rsidRDefault="00000000">
      <w:pPr>
        <w:spacing w:before="20" w:after="40"/>
        <w:ind w:left="360"/>
      </w:pPr>
      <w:r>
        <w:rPr>
          <w:b/>
          <w:color w:val="3B82F6"/>
        </w:rPr>
        <w:t xml:space="preserve">• </w:t>
      </w:r>
      <w:r>
        <w:t>Because $TN$ is massive (e.g., $999,000$), a large surge of $10,000$ False Positives yields a tiny $\text{FPR} = \frac{10000}{10000 + 999000} \approx 0.0099$. The ROC curve barely shifts, reporting an artificially optimistic AUC of $0.98$!</w:t>
      </w:r>
    </w:p>
    <w:p w14:paraId="7855A2D6" w14:textId="77777777" w:rsidR="00D7481C" w:rsidRDefault="00000000">
      <w:pPr>
        <w:spacing w:before="20" w:after="40"/>
        <w:ind w:left="360"/>
      </w:pPr>
      <w:r>
        <w:rPr>
          <w:b/>
          <w:color w:val="3B82F6"/>
        </w:rPr>
        <w:t xml:space="preserve">• </w:t>
      </w:r>
      <w:r>
        <w:rPr>
          <w:b/>
        </w:rPr>
        <w:t>The Solution: PR-AUC (Precision-Recall Curve):</w:t>
      </w:r>
      <w:r>
        <w:br/>
        <w:t xml:space="preserve">Plots </w:t>
      </w:r>
      <w:r>
        <w:rPr>
          <w:b/>
        </w:rPr>
        <w:t>Precision</w:t>
      </w:r>
      <w:r>
        <w:t xml:space="preserve"> against </w:t>
      </w:r>
      <w:r>
        <w:rPr>
          <w:b/>
        </w:rPr>
        <w:t>Recall</w:t>
      </w:r>
      <w:r>
        <w:t xml:space="preserve">. Because neither metric includes $TN$ in its denominator, PR-AUC focuses exclusively on the minority class. In severe imbalance, </w:t>
      </w:r>
      <w:r>
        <w:rPr>
          <w:b/>
        </w:rPr>
        <w:t>PR-AUC is mandatory</w:t>
      </w:r>
      <w:r>
        <w:t>.</w:t>
      </w:r>
    </w:p>
    <w:p w14:paraId="0854DC70" w14:textId="77777777" w:rsidR="00D7481C" w:rsidRDefault="00D7481C">
      <w:pPr>
        <w:pBdr>
          <w:bottom w:val="single" w:sz="6" w:space="1" w:color="CBD5E1"/>
        </w:pBdr>
        <w:spacing w:before="120" w:after="120"/>
      </w:pPr>
    </w:p>
    <w:p w14:paraId="3A996F5B" w14:textId="77777777" w:rsidR="00D7481C" w:rsidRDefault="00000000">
      <w:pPr>
        <w:keepNext/>
        <w:spacing w:before="200"/>
      </w:pPr>
      <w:r>
        <w:rPr>
          <w:b/>
          <w:color w:val="1E40AF"/>
          <w:sz w:val="24"/>
        </w:rPr>
        <w:t>1.3 Cost-Utility Matrix &amp; Decision Threshold Tuning</w:t>
      </w:r>
    </w:p>
    <w:p w14:paraId="2B51D884" w14:textId="77777777" w:rsidR="00D7481C" w:rsidRDefault="00000000">
      <w:pPr>
        <w:spacing w:before="20"/>
      </w:pPr>
      <w:r>
        <w:t xml:space="preserve">The standard decision threshold is $0.5$. In business applications, this is almost always suboptimal due to </w:t>
      </w:r>
      <w:r>
        <w:rPr>
          <w:b/>
        </w:rPr>
        <w:t>asymmetric error costs</w:t>
      </w:r>
      <w:r>
        <w:t>:</w:t>
      </w:r>
    </w:p>
    <w:p w14:paraId="7DEC0D5A" w14:textId="77777777" w:rsidR="00D7481C" w:rsidRDefault="00000000">
      <w:pPr>
        <w:spacing w:before="20"/>
      </w:pPr>
      <w:r>
        <w:t>$$\text{Total Expected Cost} = C(FP) \cdot FP + C(FN) \cdot FN$$</w:t>
      </w:r>
    </w:p>
    <w:p w14:paraId="63C927E2" w14:textId="77777777" w:rsidR="00D7481C" w:rsidRDefault="00000000">
      <w:pPr>
        <w:spacing w:before="20"/>
      </w:pPr>
      <w:r>
        <w:rPr>
          <w:i/>
        </w:rPr>
        <w:t>Example (Loan Default Risk):</w:t>
      </w:r>
    </w:p>
    <w:p w14:paraId="370C0269" w14:textId="77777777" w:rsidR="00D7481C" w:rsidRDefault="00000000">
      <w:pPr>
        <w:spacing w:before="20" w:after="40"/>
        <w:ind w:left="360"/>
      </w:pPr>
      <w:r>
        <w:rPr>
          <w:b/>
          <w:color w:val="3B82F6"/>
        </w:rPr>
        <w:t xml:space="preserve">• </w:t>
      </w:r>
      <w:r>
        <w:t>Cost of $FN$ (Uncaught default): $$50,000$ loss.</w:t>
      </w:r>
    </w:p>
    <w:p w14:paraId="62C552E7" w14:textId="77777777" w:rsidR="00D7481C" w:rsidRDefault="00000000">
      <w:pPr>
        <w:spacing w:before="20" w:after="40"/>
        <w:ind w:left="360"/>
      </w:pPr>
      <w:r>
        <w:rPr>
          <w:b/>
          <w:color w:val="3B82F6"/>
        </w:rPr>
        <w:t xml:space="preserve">• </w:t>
      </w:r>
      <w:r>
        <w:t>Cost of $FP$ (Denying a creditworthy customer): $$2,000$ lost interest margin.</w:t>
      </w:r>
    </w:p>
    <w:p w14:paraId="470A632D" w14:textId="77777777" w:rsidR="00D7481C" w:rsidRDefault="00000000">
      <w:pPr>
        <w:spacing w:before="20" w:after="40"/>
        <w:ind w:left="360"/>
      </w:pPr>
      <w:r>
        <w:rPr>
          <w:b/>
          <w:color w:val="3B82F6"/>
        </w:rPr>
        <w:t xml:space="preserve">• </w:t>
      </w:r>
      <w:r>
        <w:rPr>
          <w:b/>
        </w:rPr>
        <w:t>Action:</w:t>
      </w:r>
      <w:r>
        <w:t xml:space="preserve"> Shift the classification threshold down from $0.50$ to </w:t>
      </w:r>
      <w:r>
        <w:rPr>
          <w:b/>
        </w:rPr>
        <w:t>$0.18$</w:t>
      </w:r>
      <w:r>
        <w:t>. This trades off higher False Positives (more manual reviews) to drastically minimize catastrophic False Negatives!</w:t>
      </w:r>
    </w:p>
    <w:p w14:paraId="748B8777" w14:textId="77777777" w:rsidR="00D7481C" w:rsidRDefault="00D7481C">
      <w:pPr>
        <w:pBdr>
          <w:bottom w:val="single" w:sz="6" w:space="1" w:color="CBD5E1"/>
        </w:pBdr>
        <w:spacing w:before="120" w:after="120"/>
      </w:pPr>
    </w:p>
    <w:p w14:paraId="27D8E36F" w14:textId="77777777" w:rsidR="00D7481C" w:rsidRDefault="00000000">
      <w:pPr>
        <w:keepNext/>
        <w:spacing w:before="320" w:after="120"/>
      </w:pPr>
      <w:r>
        <w:rPr>
          <w:b/>
          <w:color w:val="0F2C59"/>
          <w:sz w:val="36"/>
        </w:rPr>
        <w:t>Part 2: Regression Evaluation Metrics</w:t>
      </w:r>
    </w:p>
    <w:p w14:paraId="4699CEE6" w14:textId="77777777" w:rsidR="00D7481C" w:rsidRDefault="00000000">
      <w:pPr>
        <w:keepNext/>
        <w:spacing w:before="200"/>
      </w:pPr>
      <w:r>
        <w:rPr>
          <w:b/>
          <w:color w:val="1E40AF"/>
          <w:sz w:val="24"/>
        </w:rPr>
        <w:t>2.1 The Metric Spectrum</w:t>
      </w:r>
    </w:p>
    <w:p w14:paraId="15A32287" w14:textId="77777777" w:rsidR="00D7481C" w:rsidRDefault="00000000">
      <w:pPr>
        <w:spacing w:before="20"/>
      </w:pPr>
      <w:r>
        <w:t>| Metric | Formula | Sensitivity to Outliers | Interpretable in Target Units? | Mathematical Penalty |</w:t>
      </w:r>
      <w:r>
        <w:br/>
        <w:t>| :--- | :--- | :--- | :--- | :--- |</w:t>
      </w:r>
      <w:r>
        <w:br/>
        <w:t xml:space="preserve">| </w:t>
      </w:r>
      <w:r>
        <w:rPr>
          <w:b/>
        </w:rPr>
        <w:t>Mean Absolute Error (MAE)</w:t>
      </w:r>
      <w:r>
        <w:t xml:space="preserve"> | $\frac{1}{n}\sum |y_i - \hat{y}_i|$ | </w:t>
      </w:r>
      <w:r>
        <w:rPr>
          <w:b/>
        </w:rPr>
        <w:t>Low</w:t>
      </w:r>
      <w:r>
        <w:t xml:space="preserve"> (Robust) | </w:t>
      </w:r>
      <w:r>
        <w:rPr>
          <w:b/>
        </w:rPr>
        <w:t>Yes</w:t>
      </w:r>
      <w:r>
        <w:t xml:space="preserve"> (Exact same units as $y$) | Linear penalty: a $100 error is worth exactly 10 $\times$ a $10 error. |</w:t>
      </w:r>
      <w:r>
        <w:br/>
        <w:t xml:space="preserve">| </w:t>
      </w:r>
      <w:r>
        <w:rPr>
          <w:b/>
        </w:rPr>
        <w:t>Root Mean Squared Error (RMSE)</w:t>
      </w:r>
      <w:r>
        <w:t xml:space="preserve"> | $\sqrt{\frac{1}{n}\sum (y_i - \hat{y}_i)^2}$ | </w:t>
      </w:r>
      <w:r>
        <w:rPr>
          <w:b/>
        </w:rPr>
        <w:t>Very High</w:t>
      </w:r>
      <w:r>
        <w:t xml:space="preserve"> (Penalizes extremes) | </w:t>
      </w:r>
      <w:r>
        <w:rPr>
          <w:b/>
        </w:rPr>
        <w:t>Yes</w:t>
      </w:r>
      <w:r>
        <w:t xml:space="preserve"> (Exact same units as $y$) | Quadratic penalty: a $100 error is worth 100 $\times$ a $10 error! |</w:t>
      </w:r>
      <w:r>
        <w:br/>
        <w:t xml:space="preserve">| </w:t>
      </w:r>
      <w:r>
        <w:rPr>
          <w:b/>
        </w:rPr>
        <w:t>Mean Absolute Percentage Error (MAPE)</w:t>
      </w:r>
      <w:r>
        <w:t xml:space="preserve"> | $\frac{100%}{n}\sum \left|\frac{y_i - \hat{y}_i}{y_i}\right|$ | High when $y_i$ is small | </w:t>
      </w:r>
      <w:r>
        <w:rPr>
          <w:b/>
        </w:rPr>
        <w:t>Yes</w:t>
      </w:r>
      <w:r>
        <w:t xml:space="preserve"> (Percentage %) | Fails / divides by zero if actual $y_i = 0$. |</w:t>
      </w:r>
      <w:r>
        <w:br/>
        <w:t xml:space="preserve">| </w:t>
      </w:r>
      <w:r>
        <w:rPr>
          <w:b/>
        </w:rPr>
        <w:t>$R^2$ (Coefficient of Determination)</w:t>
      </w:r>
      <w:r>
        <w:t xml:space="preserve"> | $1 - \frac{\sum (y_i - \hat{y}_i)^2}{\sum (y_i - \bar{y})^2}$ | High | </w:t>
      </w:r>
      <w:r>
        <w:rPr>
          <w:b/>
        </w:rPr>
        <w:t>No</w:t>
      </w:r>
      <w:r>
        <w:t xml:space="preserve"> (Dimensionless ratio $\le 1.0$) | Fraction of target variance explained by features. |</w:t>
      </w:r>
    </w:p>
    <w:p w14:paraId="2E7047C5" w14:textId="77777777" w:rsidR="00D7481C" w:rsidRDefault="00000000">
      <w:pPr>
        <w:keepNext/>
        <w:spacing w:before="160" w:after="40"/>
      </w:pPr>
      <w:r>
        <w:rPr>
          <w:b/>
          <w:color w:val="334155"/>
          <w:sz w:val="22"/>
        </w:rPr>
        <w:t>$R^2$ vs. Adjusted $R^2$:</w:t>
      </w:r>
    </w:p>
    <w:p w14:paraId="247E2949" w14:textId="77777777" w:rsidR="00D7481C" w:rsidRDefault="00000000">
      <w:pPr>
        <w:spacing w:before="20"/>
      </w:pPr>
      <w:r>
        <w:t xml:space="preserve">Adding any new feature to a regression model (even random noise) will </w:t>
      </w:r>
      <w:r>
        <w:rPr>
          <w:b/>
        </w:rPr>
        <w:t>never decrease $R^2$</w:t>
      </w:r>
      <w:r>
        <w:t>.</w:t>
      </w:r>
      <w:r>
        <w:br/>
      </w:r>
      <w:r>
        <w:br/>
      </w:r>
      <w:r>
        <w:rPr>
          <w:b/>
        </w:rPr>
        <w:t>Adjusted $R^2$</w:t>
      </w:r>
      <w:r>
        <w:t xml:space="preserve"> penalizes models for adding non-informative features:</w:t>
      </w:r>
      <w:r>
        <w:br/>
        <w:t>$$R^2_{\text{adj}} = 1 - \left[ \frac{(1 - R^2)(n - 1)}{n - p - 1} \right]$$</w:t>
      </w:r>
    </w:p>
    <w:p w14:paraId="17028B65" w14:textId="77777777" w:rsidR="00D7481C" w:rsidRDefault="00000000">
      <w:pPr>
        <w:spacing w:before="20" w:after="40"/>
        <w:ind w:left="360"/>
      </w:pPr>
      <w:r>
        <w:rPr>
          <w:b/>
          <w:color w:val="3B82F6"/>
        </w:rPr>
        <w:lastRenderedPageBreak/>
        <w:t xml:space="preserve">• </w:t>
      </w:r>
      <w:r>
        <w:t>$n$: Number of observations, $p$: Number of predictors.</w:t>
      </w:r>
    </w:p>
    <w:p w14:paraId="57AA6C2B" w14:textId="77777777" w:rsidR="00D7481C" w:rsidRDefault="00D7481C">
      <w:pPr>
        <w:pBdr>
          <w:bottom w:val="single" w:sz="6" w:space="1" w:color="CBD5E1"/>
        </w:pBdr>
        <w:spacing w:before="120" w:after="120"/>
      </w:pPr>
    </w:p>
    <w:p w14:paraId="40049C97" w14:textId="77777777" w:rsidR="00D7481C" w:rsidRDefault="00000000">
      <w:pPr>
        <w:keepNext/>
        <w:spacing w:before="320" w:after="120"/>
      </w:pPr>
      <w:r>
        <w:rPr>
          <w:b/>
          <w:color w:val="0F2C59"/>
          <w:sz w:val="36"/>
        </w:rPr>
        <w:t>Part 3: Advanced Feature Engineering</w:t>
      </w:r>
    </w:p>
    <w:p w14:paraId="0BF82713" w14:textId="77777777" w:rsidR="00D7481C" w:rsidRDefault="00000000">
      <w:pPr>
        <w:keepNext/>
        <w:spacing w:before="200"/>
      </w:pPr>
      <w:r>
        <w:rPr>
          <w:b/>
          <w:color w:val="1E40AF"/>
          <w:sz w:val="24"/>
        </w:rPr>
        <w:t>3.1 Categorical Encoding Strategies</w:t>
      </w:r>
    </w:p>
    <w:p w14:paraId="49FFABB0" w14:textId="77777777" w:rsidR="00D7481C" w:rsidRDefault="00000000">
      <w:pPr>
        <w:spacing w:before="20" w:after="40"/>
        <w:ind w:left="360"/>
      </w:pPr>
      <w:r>
        <w:rPr>
          <w:b/>
          <w:color w:val="3B82F6"/>
        </w:rPr>
        <w:t xml:space="preserve">• </w:t>
      </w:r>
      <w:r>
        <w:rPr>
          <w:b/>
        </w:rPr>
        <w:t>One-Hot Encoding:</w:t>
      </w:r>
      <w:r>
        <w:t xml:space="preserve"> Creates binary columns for each unique category.</w:t>
      </w:r>
      <w:r>
        <w:br/>
      </w:r>
      <w:r>
        <w:rPr>
          <w:i/>
        </w:rPr>
        <w:t>Danger:</w:t>
      </w:r>
      <w:r>
        <w:t xml:space="preserve"> High-cardinality features (e.g., </w:t>
      </w:r>
      <w:r>
        <w:rPr>
          <w:rFonts w:ascii="Consolas" w:hAnsi="Consolas"/>
          <w:color w:val="BE185D"/>
          <w:sz w:val="19"/>
        </w:rPr>
        <w:t>zip_code</w:t>
      </w:r>
      <w:r>
        <w:t xml:space="preserve"> with 10,000 values) cause extreme dimensionality explosion and sparse matrices, slowing tree training.</w:t>
      </w:r>
      <w:r>
        <w:br/>
      </w:r>
      <w:r>
        <w:br/>
      </w:r>
    </w:p>
    <w:p w14:paraId="706A6A15" w14:textId="77777777" w:rsidR="00D7481C" w:rsidRDefault="00000000">
      <w:pPr>
        <w:spacing w:before="20" w:after="40"/>
        <w:ind w:left="360"/>
      </w:pPr>
      <w:r>
        <w:rPr>
          <w:b/>
          <w:color w:val="3B82F6"/>
        </w:rPr>
        <w:t xml:space="preserve">• </w:t>
      </w:r>
      <w:r>
        <w:rPr>
          <w:b/>
        </w:rPr>
        <w:t>Target (Mean) Encoding:</w:t>
      </w:r>
      <w:r>
        <w:t xml:space="preserve"> Replaces each categorical value with the average target value for that category:</w:t>
      </w:r>
      <w:r>
        <w:br/>
        <w:t>$$\hat{x}_k = \bar{y}_k$$</w:t>
      </w:r>
      <w:r>
        <w:br/>
      </w:r>
      <w:r>
        <w:rPr>
          <w:i/>
        </w:rPr>
        <w:t>Danger:</w:t>
      </w:r>
      <w:r>
        <w:t xml:space="preserve"> Severe Data Leakage &amp; Overfitting!</w:t>
      </w:r>
      <w:r>
        <w:br/>
      </w:r>
      <w:r>
        <w:rPr>
          <w:i/>
        </w:rPr>
        <w:t>Remediation:</w:t>
      </w:r>
      <w:r>
        <w:t xml:space="preserve"> Must apply </w:t>
      </w:r>
      <w:r>
        <w:rPr>
          <w:b/>
        </w:rPr>
        <w:t>Out-of-Fold (OOF) Target Encoding</w:t>
      </w:r>
      <w:r>
        <w:t xml:space="preserve"> with m-estimate smoothing:</w:t>
      </w:r>
      <w:r>
        <w:br/>
        <w:t>$$S_i = \frac{n_i \cdot \bar{y}</w:t>
      </w:r>
      <w:r>
        <w:rPr>
          <w:i/>
        </w:rPr>
        <w:t>i + m \cdot \bar{y}</w:t>
      </w:r>
      <w:r>
        <w:t>{\text{global}}}{n_i + m}$$</w:t>
      </w:r>
      <w:r>
        <w:br/>
      </w:r>
      <w:r>
        <w:br/>
      </w:r>
    </w:p>
    <w:p w14:paraId="3D749E17" w14:textId="77777777" w:rsidR="00D7481C" w:rsidRDefault="00D7481C">
      <w:pPr>
        <w:pBdr>
          <w:bottom w:val="single" w:sz="6" w:space="1" w:color="CBD5E1"/>
        </w:pBdr>
        <w:spacing w:before="120" w:after="120"/>
      </w:pPr>
    </w:p>
    <w:p w14:paraId="3DE1B8F0" w14:textId="77777777" w:rsidR="00D7481C" w:rsidRDefault="00000000">
      <w:pPr>
        <w:keepNext/>
        <w:spacing w:before="200"/>
      </w:pPr>
      <w:r>
        <w:rPr>
          <w:b/>
          <w:color w:val="1E40AF"/>
          <w:sz w:val="24"/>
        </w:rPr>
        <w:t>3.2 Numerical Transformations</w:t>
      </w:r>
    </w:p>
    <w:p w14:paraId="1780AE33" w14:textId="77777777" w:rsidR="00D7481C" w:rsidRDefault="00000000">
      <w:pPr>
        <w:spacing w:before="20" w:after="40"/>
        <w:ind w:left="360"/>
      </w:pPr>
      <w:r>
        <w:rPr>
          <w:b/>
          <w:color w:val="3B82F6"/>
        </w:rPr>
        <w:t xml:space="preserve">• </w:t>
      </w:r>
      <w:r>
        <w:rPr>
          <w:b/>
        </w:rPr>
        <w:t>Log Transformation ($y' = \ln(1 + x)$):</w:t>
      </w:r>
      <w:r>
        <w:t xml:space="preserve"> Compresses long right tails, converting multiplicative relationships into additive ones and stabilizing variance (homoscedasticity).</w:t>
      </w:r>
    </w:p>
    <w:p w14:paraId="3EA79A4B" w14:textId="77777777" w:rsidR="00D7481C" w:rsidRDefault="00000000">
      <w:pPr>
        <w:spacing w:before="20" w:after="40"/>
        <w:ind w:left="360"/>
      </w:pPr>
      <w:r>
        <w:rPr>
          <w:b/>
          <w:color w:val="3B82F6"/>
        </w:rPr>
        <w:t xml:space="preserve">• </w:t>
      </w:r>
      <w:r>
        <w:rPr>
          <w:b/>
        </w:rPr>
        <w:t>Scaling Techniques:</w:t>
      </w:r>
      <w:r>
        <w:br/>
      </w:r>
      <w:r>
        <w:rPr>
          <w:rFonts w:ascii="Consolas" w:hAnsi="Consolas"/>
          <w:color w:val="BE185D"/>
          <w:sz w:val="19"/>
        </w:rPr>
        <w:t>StandardScaler</w:t>
      </w:r>
      <w:r>
        <w:t>: Transforms to $\mu=0, \sigma=1$. Sensitive to outliers.</w:t>
      </w:r>
      <w:r>
        <w:br/>
      </w:r>
      <w:r>
        <w:rPr>
          <w:rFonts w:ascii="Consolas" w:hAnsi="Consolas"/>
          <w:color w:val="BE185D"/>
          <w:sz w:val="19"/>
        </w:rPr>
        <w:t>RobustScaler</w:t>
      </w:r>
      <w:r>
        <w:t xml:space="preserve">: Centers using Median and scales by IQR ($Q_3 - Q_1$). </w:t>
      </w:r>
      <w:r>
        <w:rPr>
          <w:b/>
        </w:rPr>
        <w:t>Immune to extreme outliers</w:t>
      </w:r>
      <w:r>
        <w:t>.</w:t>
      </w:r>
      <w:r>
        <w:br/>
      </w:r>
      <w:r>
        <w:br/>
      </w:r>
    </w:p>
    <w:p w14:paraId="3ED6F8D3" w14:textId="77777777" w:rsidR="00D7481C" w:rsidRDefault="00D7481C">
      <w:pPr>
        <w:pBdr>
          <w:bottom w:val="single" w:sz="6" w:space="1" w:color="CBD5E1"/>
        </w:pBdr>
        <w:spacing w:before="120" w:after="120"/>
      </w:pPr>
    </w:p>
    <w:p w14:paraId="58149EBA" w14:textId="77777777" w:rsidR="00D7481C" w:rsidRDefault="00000000">
      <w:pPr>
        <w:keepNext/>
        <w:spacing w:before="320" w:after="120"/>
      </w:pPr>
      <w:r>
        <w:rPr>
          <w:b/>
          <w:color w:val="0F2C59"/>
          <w:sz w:val="36"/>
        </w:rPr>
        <w:t>Part 4: Production Class Imbalance Remediation</w:t>
      </w:r>
    </w:p>
    <w:p w14:paraId="2A1A2AE0" w14:textId="77777777" w:rsidR="00D7481C" w:rsidRDefault="00000000">
      <w:pPr>
        <w:keepNext/>
        <w:spacing w:before="200"/>
      </w:pPr>
      <w:r>
        <w:rPr>
          <w:b/>
          <w:color w:val="1E40AF"/>
          <w:sz w:val="24"/>
        </w:rPr>
        <w:t>4.1 Resampling Protocols</w:t>
      </w:r>
    </w:p>
    <w:p w14:paraId="48EB9D07" w14:textId="77777777" w:rsidR="00D7481C" w:rsidRDefault="00000000">
      <w:pPr>
        <w:spacing w:before="20" w:after="40"/>
        <w:ind w:left="360"/>
      </w:pPr>
      <w:r>
        <w:rPr>
          <w:b/>
          <w:color w:val="3B82F6"/>
        </w:rPr>
        <w:t xml:space="preserve">• </w:t>
      </w:r>
      <w:r>
        <w:rPr>
          <w:b/>
        </w:rPr>
        <w:t>Random Undersampling:</w:t>
      </w:r>
      <w:r>
        <w:t xml:space="preserve"> Discards majority class rows. (Fast, but wastes valuable training data).</w:t>
      </w:r>
    </w:p>
    <w:p w14:paraId="11F40497" w14:textId="77777777" w:rsidR="00D7481C" w:rsidRDefault="00000000">
      <w:pPr>
        <w:spacing w:before="20" w:after="40"/>
        <w:ind w:left="360"/>
      </w:pPr>
      <w:r>
        <w:rPr>
          <w:b/>
          <w:color w:val="3B82F6"/>
        </w:rPr>
        <w:t xml:space="preserve">• </w:t>
      </w:r>
      <w:r>
        <w:rPr>
          <w:b/>
        </w:rPr>
        <w:t>SMOTE (Synthetic Minority Over-sampling Technique):</w:t>
      </w:r>
      <w:r>
        <w:t xml:space="preserve"> Synthesizes new minority examples by interpolating between nearest neighbors in feature space:</w:t>
      </w:r>
      <w:r>
        <w:br/>
        <w:t>$$x_{\text{new}} = x_i + \lambda (x_{zi} - x_i) \quad \text{where } \lambda \sim U(0, 1)$$</w:t>
      </w:r>
    </w:p>
    <w:p w14:paraId="5960CFAC" w14:textId="77777777" w:rsidR="00D7481C" w:rsidRDefault="00000000">
      <w:pPr>
        <w:pBdr>
          <w:left w:val="single" w:sz="18" w:space="8" w:color="64748B"/>
        </w:pBdr>
        <w:spacing w:before="80" w:after="80"/>
        <w:ind w:left="360"/>
      </w:pPr>
      <w:r>
        <w:rPr>
          <w:i/>
          <w:color w:val="475569"/>
        </w:rPr>
        <w:br/>
        <w:t>[!CAUTION]</w:t>
      </w:r>
      <w:r>
        <w:rPr>
          <w:i/>
          <w:color w:val="475569"/>
        </w:rPr>
        <w:br/>
      </w:r>
      <w:r>
        <w:rPr>
          <w:b/>
          <w:i/>
        </w:rPr>
        <w:t>Production Rule:</w:t>
      </w:r>
      <w:r>
        <w:rPr>
          <w:i/>
          <w:color w:val="475569"/>
        </w:rPr>
        <w:t xml:space="preserve"> Never apply SMOTE or oversampling to the test or validation datasets! Resampling must be applied </w:t>
      </w:r>
      <w:r>
        <w:rPr>
          <w:b/>
          <w:i/>
        </w:rPr>
        <w:t>strictly inside training folds</w:t>
      </w:r>
      <w:r>
        <w:rPr>
          <w:i/>
          <w:color w:val="475569"/>
        </w:rPr>
        <w:t>.</w:t>
      </w:r>
      <w:r>
        <w:rPr>
          <w:i/>
          <w:color w:val="475569"/>
        </w:rPr>
        <w:br/>
      </w:r>
    </w:p>
    <w:p w14:paraId="720BE9E0" w14:textId="77777777" w:rsidR="00D7481C" w:rsidRDefault="00D7481C">
      <w:pPr>
        <w:pBdr>
          <w:bottom w:val="single" w:sz="6" w:space="1" w:color="CBD5E1"/>
        </w:pBdr>
        <w:spacing w:before="120" w:after="120"/>
      </w:pPr>
    </w:p>
    <w:p w14:paraId="4E1821E6" w14:textId="77777777" w:rsidR="00D7481C" w:rsidRDefault="00000000">
      <w:pPr>
        <w:keepNext/>
        <w:spacing w:before="200"/>
      </w:pPr>
      <w:r>
        <w:rPr>
          <w:b/>
          <w:color w:val="1E40AF"/>
          <w:sz w:val="24"/>
        </w:rPr>
        <w:t>4.2 Cost-Sensitive Learning (class_weight='balanced')</w:t>
      </w:r>
    </w:p>
    <w:p w14:paraId="0ED94136" w14:textId="77777777" w:rsidR="00D7481C" w:rsidRDefault="00000000">
      <w:pPr>
        <w:spacing w:before="20"/>
      </w:pPr>
      <w:r>
        <w:t>Instead of artificially generating synthetic rows, modify the loss function during gradient descent:</w:t>
      </w:r>
      <w:r>
        <w:br/>
        <w:t>$$w_c = \frac{N}{K \cdot N_c}$$</w:t>
      </w:r>
    </w:p>
    <w:p w14:paraId="3FA76120" w14:textId="77777777" w:rsidR="00D7481C" w:rsidRDefault="00000000">
      <w:pPr>
        <w:spacing w:before="20" w:after="40"/>
        <w:ind w:left="360"/>
      </w:pPr>
      <w:r>
        <w:rPr>
          <w:b/>
          <w:color w:val="3B82F6"/>
        </w:rPr>
        <w:t xml:space="preserve">• </w:t>
      </w:r>
      <w:r>
        <w:t>Minorities receive exponentially higher loss penalties when misclassified, forcing the decision boundary to protect them.</w:t>
      </w:r>
    </w:p>
    <w:p w14:paraId="1345DE6C" w14:textId="77777777" w:rsidR="00D7481C" w:rsidRDefault="00D7481C">
      <w:pPr>
        <w:pBdr>
          <w:bottom w:val="single" w:sz="6" w:space="1" w:color="CBD5E1"/>
        </w:pBdr>
        <w:spacing w:before="120" w:after="120"/>
      </w:pPr>
    </w:p>
    <w:p w14:paraId="7A7287E2" w14:textId="77777777" w:rsidR="00D7481C" w:rsidRDefault="00000000">
      <w:pPr>
        <w:keepNext/>
        <w:spacing w:before="320" w:after="120"/>
      </w:pPr>
      <w:r>
        <w:rPr>
          <w:b/>
          <w:color w:val="0F2C59"/>
          <w:sz w:val="36"/>
        </w:rPr>
        <w:t>Part 5: Recommendation Systems Architecture</w:t>
      </w:r>
    </w:p>
    <w:p w14:paraId="16D3E13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RECOMMENDATION SYSTEM PARADIGMS                    │</w:t>
      </w:r>
      <w:r>
        <w:rPr>
          <w:rFonts w:ascii="Consolas" w:hAnsi="Consolas"/>
          <w:color w:val="0F172A"/>
          <w:sz w:val="17"/>
        </w:rPr>
        <w:br/>
        <w:t>├────────────────────────────────────────────────────────────────────────┤</w:t>
      </w:r>
      <w:r>
        <w:rPr>
          <w:rFonts w:ascii="Consolas" w:hAnsi="Consolas"/>
          <w:color w:val="0F172A"/>
          <w:sz w:val="17"/>
        </w:rPr>
        <w:br/>
        <w:t>│ 1. CONTENT-BASED FILTERING                                             │</w:t>
      </w:r>
      <w:r>
        <w:rPr>
          <w:rFonts w:ascii="Consolas" w:hAnsi="Consolas"/>
          <w:color w:val="0F172A"/>
          <w:sz w:val="17"/>
        </w:rPr>
        <w:br/>
        <w:t>│    - Recommends items similar to what user liked in the past.          │</w:t>
      </w:r>
      <w:r>
        <w:rPr>
          <w:rFonts w:ascii="Consolas" w:hAnsi="Consolas"/>
          <w:color w:val="0F172A"/>
          <w:sz w:val="17"/>
        </w:rPr>
        <w:br/>
        <w:t>│    - Features: Item metadata (Genre, Actor, Keywords, TF-IDF).         │</w:t>
      </w:r>
      <w:r>
        <w:rPr>
          <w:rFonts w:ascii="Consolas" w:hAnsi="Consolas"/>
          <w:color w:val="0F172A"/>
          <w:sz w:val="17"/>
        </w:rPr>
        <w:br/>
        <w:t>│    - Metric: Cosine Similarity between Item Vector and User Profile.   │</w:t>
      </w:r>
      <w:r>
        <w:rPr>
          <w:rFonts w:ascii="Consolas" w:hAnsi="Consolas"/>
          <w:color w:val="0F172A"/>
          <w:sz w:val="17"/>
        </w:rPr>
        <w:br/>
        <w:t>│    - Pros: No cold-start for new items; transparent explanations.      │</w:t>
      </w:r>
      <w:r>
        <w:rPr>
          <w:rFonts w:ascii="Consolas" w:hAnsi="Consolas"/>
          <w:color w:val="0F172A"/>
          <w:sz w:val="17"/>
        </w:rPr>
        <w:br/>
        <w:t>│    - Cons: Cannot recommend outside user's existing bubble (serendipity)│</w:t>
      </w:r>
      <w:r>
        <w:rPr>
          <w:rFonts w:ascii="Consolas" w:hAnsi="Consolas"/>
          <w:color w:val="0F172A"/>
          <w:sz w:val="17"/>
        </w:rPr>
        <w:br/>
        <w:t>├────────────────────────────────────────────────────────────────────────┤</w:t>
      </w:r>
      <w:r>
        <w:rPr>
          <w:rFonts w:ascii="Consolas" w:hAnsi="Consolas"/>
          <w:color w:val="0F172A"/>
          <w:sz w:val="17"/>
        </w:rPr>
        <w:br/>
        <w:t>│ 2. COLLABORATIVE FILTERING (CF)                                        │</w:t>
      </w:r>
      <w:r>
        <w:rPr>
          <w:rFonts w:ascii="Consolas" w:hAnsi="Consolas"/>
          <w:color w:val="0F172A"/>
          <w:sz w:val="17"/>
        </w:rPr>
        <w:br/>
        <w:t>│    - "Users who agreed in the past will agree in the future."          │</w:t>
      </w:r>
      <w:r>
        <w:rPr>
          <w:rFonts w:ascii="Consolas" w:hAnsi="Consolas"/>
          <w:color w:val="0F172A"/>
          <w:sz w:val="17"/>
        </w:rPr>
        <w:br/>
        <w:t>│    - Memory-Based: User-User CF vs. Item-Item CF.                      │</w:t>
      </w:r>
      <w:r>
        <w:rPr>
          <w:rFonts w:ascii="Consolas" w:hAnsi="Consolas"/>
          <w:color w:val="0F172A"/>
          <w:sz w:val="17"/>
        </w:rPr>
        <w:br/>
        <w:t>│    - Model-Based: Matrix Factorization (SVD, Alternating Least Squares)│</w:t>
      </w:r>
      <w:r>
        <w:rPr>
          <w:rFonts w:ascii="Consolas" w:hAnsi="Consolas"/>
          <w:color w:val="0F172A"/>
          <w:sz w:val="17"/>
        </w:rPr>
        <w:br/>
        <w:t>│      R ≈ U (User Latent Matrix) × V^T (Item Latent Matrix)            │</w:t>
      </w:r>
      <w:r>
        <w:rPr>
          <w:rFonts w:ascii="Consolas" w:hAnsi="Consolas"/>
          <w:color w:val="0F172A"/>
          <w:sz w:val="17"/>
        </w:rPr>
        <w:br/>
        <w:t>│    - Pros: Learns latent patterns; domain-independent.                 │</w:t>
      </w:r>
      <w:r>
        <w:rPr>
          <w:rFonts w:ascii="Consolas" w:hAnsi="Consolas"/>
          <w:color w:val="0F172A"/>
          <w:sz w:val="17"/>
        </w:rPr>
        <w:br/>
        <w:t>│    - Cons: Severe Cold-Start Problem (Cannot score new users/items).   │</w:t>
      </w:r>
      <w:r>
        <w:rPr>
          <w:rFonts w:ascii="Consolas" w:hAnsi="Consolas"/>
          <w:color w:val="0F172A"/>
          <w:sz w:val="17"/>
        </w:rPr>
        <w:br/>
        <w:t>└────────────────────────────────────────────────────────────────────────┘</w:t>
      </w:r>
    </w:p>
    <w:p w14:paraId="5973B50C" w14:textId="77777777" w:rsidR="00D7481C" w:rsidRDefault="00000000">
      <w:pPr>
        <w:keepNext/>
        <w:spacing w:before="160" w:after="40"/>
      </w:pPr>
      <w:r>
        <w:rPr>
          <w:b/>
          <w:color w:val="334155"/>
          <w:sz w:val="22"/>
        </w:rPr>
        <w:t>Cold-Start Remediation (Hybrid Architectures):</w:t>
      </w:r>
    </w:p>
    <w:p w14:paraId="46F584CC" w14:textId="77777777" w:rsidR="00D7481C" w:rsidRDefault="00000000">
      <w:pPr>
        <w:spacing w:before="20" w:after="40"/>
        <w:ind w:left="360"/>
      </w:pPr>
      <w:r>
        <w:rPr>
          <w:b/>
          <w:color w:val="3B82F6"/>
        </w:rPr>
        <w:t xml:space="preserve">• </w:t>
      </w:r>
      <w:r>
        <w:rPr>
          <w:b/>
        </w:rPr>
        <w:t>New User:</w:t>
      </w:r>
      <w:r>
        <w:t xml:space="preserve"> Collect explicit preferences during onboarding survey; fall back to popularity-based top items.</w:t>
      </w:r>
    </w:p>
    <w:p w14:paraId="53F44E1D" w14:textId="77777777" w:rsidR="00D7481C" w:rsidRDefault="00000000">
      <w:pPr>
        <w:spacing w:before="20" w:after="40"/>
        <w:ind w:left="360"/>
      </w:pPr>
      <w:r>
        <w:rPr>
          <w:b/>
          <w:color w:val="3B82F6"/>
        </w:rPr>
        <w:t xml:space="preserve">• </w:t>
      </w:r>
      <w:r>
        <w:rPr>
          <w:b/>
        </w:rPr>
        <w:t>New Item:</w:t>
      </w:r>
      <w:r>
        <w:t xml:space="preserve"> Use Content-Based metadata embeddings until sufficient interaction clicks are logged.</w:t>
      </w:r>
    </w:p>
    <w:p w14:paraId="5E659DBA" w14:textId="77777777" w:rsidR="00D7481C" w:rsidRDefault="00D7481C">
      <w:pPr>
        <w:pBdr>
          <w:bottom w:val="single" w:sz="6" w:space="1" w:color="CBD5E1"/>
        </w:pBdr>
        <w:spacing w:before="120" w:after="120"/>
      </w:pPr>
    </w:p>
    <w:p w14:paraId="7B60D7B0" w14:textId="77777777" w:rsidR="00D7481C" w:rsidRDefault="00000000">
      <w:pPr>
        <w:keepNext/>
        <w:spacing w:before="320" w:after="120"/>
      </w:pPr>
      <w:r>
        <w:rPr>
          <w:b/>
          <w:color w:val="0F2C59"/>
          <w:sz w:val="36"/>
        </w:rPr>
        <w:t>Part 6: Required Deliverable: Executive Decision Framework for Model &amp; Metric Selection</w:t>
      </w:r>
    </w:p>
    <w:p w14:paraId="4D3F6316" w14:textId="77777777" w:rsidR="00D7481C" w:rsidRDefault="00000000">
      <w:pPr>
        <w:keepNext/>
        <w:spacing w:before="200"/>
      </w:pPr>
      <w:r>
        <w:rPr>
          <w:b/>
          <w:color w:val="1E40AF"/>
          <w:sz w:val="24"/>
        </w:rPr>
        <w:t>Step-by-Step Selection Decision Matrix</w:t>
      </w:r>
    </w:p>
    <w:p w14:paraId="13C92F6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MODEL &amp; METRIC SELECTION DECISION TREE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What is the nature of the Target (y)?</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w:t>
      </w:r>
      <w:r>
        <w:rPr>
          <w:rFonts w:ascii="Consolas" w:hAnsi="Consolas"/>
          <w:color w:val="0F172A"/>
          <w:sz w:val="17"/>
        </w:rPr>
        <w:br/>
        <w:t xml:space="preserve">             CONTINUOUS TARGET                                              DISCRETE / CATEGORICAL</w:t>
      </w:r>
      <w:r>
        <w:rPr>
          <w:rFonts w:ascii="Consolas" w:hAnsi="Consolas"/>
          <w:color w:val="0F172A"/>
          <w:sz w:val="17"/>
        </w:rPr>
        <w:br/>
      </w:r>
      <w:r>
        <w:rPr>
          <w:rFonts w:ascii="Consolas" w:hAnsi="Consolas"/>
          <w:color w:val="0F172A"/>
          <w:sz w:val="17"/>
        </w:rPr>
        <w:lastRenderedPageBreak/>
        <w:t xml:space="preserve">               (REGRESSION)                                                    (CLASSIFICATION)</w:t>
      </w:r>
      <w:r>
        <w:rPr>
          <w:rFonts w:ascii="Consolas" w:hAnsi="Consolas"/>
          <w:color w:val="0F172A"/>
          <w:sz w:val="17"/>
        </w:rPr>
        <w:br/>
        <w:t xml:space="preserve">                    │                                                               │</w:t>
      </w:r>
      <w:r>
        <w:rPr>
          <w:rFonts w:ascii="Consolas" w:hAnsi="Consolas"/>
          <w:color w:val="0F172A"/>
          <w:sz w:val="17"/>
        </w:rPr>
        <w:br/>
        <w:t xml:space="preserve">     Are extreme outliers costly?                                     Is the dataset severely imbalanced?</w:t>
      </w:r>
      <w:r>
        <w:rPr>
          <w:rFonts w:ascii="Consolas" w:hAnsi="Consolas"/>
          <w:color w:val="0F172A"/>
          <w:sz w:val="17"/>
        </w:rPr>
        <w:br/>
        <w:t xml:space="preserve">     ┌──────────────┴──────────────┐                                  ┌─────────────┴─────────────┐</w:t>
      </w:r>
      <w:r>
        <w:rPr>
          <w:rFonts w:ascii="Consolas" w:hAnsi="Consolas"/>
          <w:color w:val="0F172A"/>
          <w:sz w:val="17"/>
        </w:rPr>
        <w:br/>
        <w:t xml:space="preserve">     ▼                             ▼                                  ▼                           ▼</w:t>
      </w:r>
      <w:r>
        <w:rPr>
          <w:rFonts w:ascii="Consolas" w:hAnsi="Consolas"/>
          <w:color w:val="0F172A"/>
          <w:sz w:val="17"/>
        </w:rPr>
        <w:br/>
        <w:t xml:space="preserve">    YES                            NO                                YES (Fraud, Ads)             NO (Balanced)</w:t>
      </w:r>
      <w:r>
        <w:rPr>
          <w:rFonts w:ascii="Consolas" w:hAnsi="Consolas"/>
          <w:color w:val="0F172A"/>
          <w:sz w:val="17"/>
        </w:rPr>
        <w:br/>
        <w:t xml:space="preserve">   RMSE / Huber Loss              MAE                                PR-AUC &amp; Recall              ROC-AUC &amp; Accuracy</w:t>
      </w:r>
      <w:r>
        <w:rPr>
          <w:rFonts w:ascii="Consolas" w:hAnsi="Consolas"/>
          <w:color w:val="0F172A"/>
          <w:sz w:val="17"/>
        </w:rPr>
        <w:br/>
        <w:t xml:space="preserve">                    │                                                               │</w:t>
      </w:r>
      <w:r>
        <w:rPr>
          <w:rFonts w:ascii="Consolas" w:hAnsi="Consolas"/>
          <w:color w:val="0F172A"/>
          <w:sz w:val="17"/>
        </w:rPr>
        <w:br/>
        <w:t xml:space="preserve">     Which Model Family?                                             What is the primary business risk?</w:t>
      </w:r>
      <w:r>
        <w:rPr>
          <w:rFonts w:ascii="Consolas" w:hAnsi="Consolas"/>
          <w:color w:val="0F172A"/>
          <w:sz w:val="17"/>
        </w:rPr>
        <w:br/>
        <w:t xml:space="preserve">     - Baseline: Ridge / Lasso                                       ┌──────────────┴──────────────┐</w:t>
      </w:r>
      <w:r>
        <w:rPr>
          <w:rFonts w:ascii="Consolas" w:hAnsi="Consolas"/>
          <w:color w:val="0F172A"/>
          <w:sz w:val="17"/>
        </w:rPr>
        <w:br/>
        <w:t xml:space="preserve">     - Tabular: XGBoost / LightGBM                                   ▼                             ▼</w:t>
      </w:r>
      <w:r>
        <w:rPr>
          <w:rFonts w:ascii="Consolas" w:hAnsi="Consolas"/>
          <w:color w:val="0F172A"/>
          <w:sz w:val="17"/>
        </w:rPr>
        <w:br/>
        <w:t xml:space="preserve">                                                             FALSE NEGATIVE COST        FALSE POSITIVE COST</w:t>
      </w:r>
      <w:r>
        <w:rPr>
          <w:rFonts w:ascii="Consolas" w:hAnsi="Consolas"/>
          <w:color w:val="0F172A"/>
          <w:sz w:val="17"/>
        </w:rPr>
        <w:br/>
        <w:t xml:space="preserve">                                                             (Cancer, Fraud)            (Spam, Promotions)</w:t>
      </w:r>
      <w:r>
        <w:rPr>
          <w:rFonts w:ascii="Consolas" w:hAnsi="Consolas"/>
          <w:color w:val="0F172A"/>
          <w:sz w:val="17"/>
        </w:rPr>
        <w:br/>
        <w:t xml:space="preserve">                                                             Prioritize RECALL          Prioritize PRECISION</w:t>
      </w:r>
      <w:r>
        <w:rPr>
          <w:rFonts w:ascii="Consolas" w:hAnsi="Consolas"/>
          <w:color w:val="0F172A"/>
          <w:sz w:val="17"/>
        </w:rPr>
        <w:br/>
        <w:t xml:space="preserve">                                                             Tune F2-Score (β=2)        Tune F0.5-Score (β=0.5)</w:t>
      </w:r>
    </w:p>
    <w:p w14:paraId="282CC8FB" w14:textId="77777777" w:rsidR="00D7481C" w:rsidRDefault="00D7481C">
      <w:pPr>
        <w:pBdr>
          <w:bottom w:val="single" w:sz="6" w:space="1" w:color="CBD5E1"/>
        </w:pBdr>
        <w:spacing w:before="120" w:after="120"/>
      </w:pPr>
    </w:p>
    <w:p w14:paraId="592705FF" w14:textId="77777777" w:rsidR="00D7481C" w:rsidRDefault="00000000">
      <w:pPr>
        <w:keepNext/>
        <w:spacing w:before="320" w:after="120"/>
      </w:pPr>
      <w:r>
        <w:rPr>
          <w:b/>
          <w:color w:val="0F2C59"/>
          <w:sz w:val="36"/>
        </w:rPr>
        <w:t>Part 7: Structured Interview Question Bank</w:t>
      </w:r>
    </w:p>
    <w:p w14:paraId="491DE60C" w14:textId="77777777" w:rsidR="00D7481C" w:rsidRDefault="00000000">
      <w:pPr>
        <w:keepNext/>
        <w:spacing w:before="200"/>
      </w:pPr>
      <w:r>
        <w:rPr>
          <w:b/>
          <w:color w:val="1E40AF"/>
          <w:sz w:val="24"/>
        </w:rPr>
        <w:t>Q1: In an email spam classification model, why is Precision far more important than Recall?</w:t>
      </w:r>
    </w:p>
    <w:p w14:paraId="1B0F2F1B" w14:textId="77777777" w:rsidR="00D7481C" w:rsidRDefault="00000000">
      <w:pPr>
        <w:spacing w:before="20"/>
      </w:pPr>
      <w:r>
        <w:rPr>
          <w:b/>
        </w:rPr>
        <w:t>Answer:</w:t>
      </w:r>
    </w:p>
    <w:p w14:paraId="308EE2FF" w14:textId="77777777" w:rsidR="00D7481C" w:rsidRDefault="00000000">
      <w:pPr>
        <w:spacing w:before="20" w:after="40"/>
        <w:ind w:left="360"/>
      </w:pPr>
      <w:r>
        <w:rPr>
          <w:b/>
          <w:color w:val="3B82F6"/>
        </w:rPr>
        <w:t xml:space="preserve">• </w:t>
      </w:r>
      <w:r>
        <w:t>A False Positive ($FP$) means a critical business email (e.g., job offer, client invoice) is misclassified as spam and moved to the spam folder, causing immediate business harm.</w:t>
      </w:r>
    </w:p>
    <w:p w14:paraId="74A70F59" w14:textId="77777777" w:rsidR="00D7481C" w:rsidRDefault="00000000">
      <w:pPr>
        <w:spacing w:before="20" w:after="40"/>
        <w:ind w:left="360"/>
      </w:pPr>
      <w:r>
        <w:rPr>
          <w:b/>
          <w:color w:val="3B82F6"/>
        </w:rPr>
        <w:t xml:space="preserve">• </w:t>
      </w:r>
      <w:r>
        <w:t>A False Negative ($FN$) means an unwanted spam email lands in the primary inbox, causing minor inconvenience.</w:t>
      </w:r>
    </w:p>
    <w:p w14:paraId="4804CACF" w14:textId="77777777" w:rsidR="00D7481C" w:rsidRDefault="00000000">
      <w:pPr>
        <w:spacing w:before="20" w:after="40"/>
        <w:ind w:left="360"/>
      </w:pPr>
      <w:r>
        <w:rPr>
          <w:b/>
          <w:color w:val="3B82F6"/>
        </w:rPr>
        <w:t xml:space="preserve">• </w:t>
      </w:r>
      <w:r>
        <w:t xml:space="preserve">Because the cost of a False Positive is orders of magnitude higher than a False Negative, the spam classifier must maximize </w:t>
      </w:r>
      <w:r>
        <w:rPr>
          <w:b/>
        </w:rPr>
        <w:t>Precision</w:t>
      </w:r>
      <w:r>
        <w:t xml:space="preserve"> (e.g., $&gt; 99.5%$) by operating at a high decision threshold, ensuring that an email is only marked as spam if the model is virtually certain.</w:t>
      </w:r>
    </w:p>
    <w:p w14:paraId="7AE53C3D" w14:textId="77777777" w:rsidR="00D7481C" w:rsidRDefault="00000000">
      <w:pPr>
        <w:keepNext/>
        <w:spacing w:before="200"/>
      </w:pPr>
      <w:r>
        <w:rPr>
          <w:b/>
          <w:color w:val="1E40AF"/>
          <w:sz w:val="24"/>
        </w:rPr>
        <w:t>Q2: Why is the harmonic mean used for the $F_1$-score instead of the simple arithmetic mean?</w:t>
      </w:r>
    </w:p>
    <w:p w14:paraId="4744F695" w14:textId="77777777" w:rsidR="00D7481C" w:rsidRDefault="00000000">
      <w:pPr>
        <w:spacing w:before="20"/>
      </w:pPr>
      <w:r>
        <w:rPr>
          <w:b/>
        </w:rPr>
        <w:t>Answer:</w:t>
      </w:r>
      <w:r>
        <w:br/>
        <w:t xml:space="preserve">The arithmetic mean treats Precision and Recall independently; a classifier that predicts everything as positive on a dataset with 50% positives would get Recall = 1.0 and Precision = 0.5, giving an arithmetic mean of $0.75$. The </w:t>
      </w:r>
      <w:r>
        <w:rPr>
          <w:b/>
        </w:rPr>
        <w:t>harmonic mean</w:t>
      </w:r>
      <w:r>
        <w:t xml:space="preserve"> ($\frac{2}{\frac{1}{P} + \frac{1}{R}}$) penalizes extreme trade-offs heavily. If either Precision or Recall approaches 0, the harmonic mean collapses towards 0, ensuring that a high $F_1$-score is achieved only when </w:t>
      </w:r>
      <w:r>
        <w:rPr>
          <w:b/>
        </w:rPr>
        <w:t>both</w:t>
      </w:r>
      <w:r>
        <w:t xml:space="preserve"> precision and recall are robust.</w:t>
      </w:r>
    </w:p>
    <w:p w14:paraId="3BB486E0" w14:textId="77777777" w:rsidR="00D7481C" w:rsidRDefault="00000000">
      <w:pPr>
        <w:keepNext/>
        <w:spacing w:before="200"/>
      </w:pPr>
      <w:r>
        <w:rPr>
          <w:b/>
          <w:color w:val="1E40AF"/>
          <w:sz w:val="24"/>
        </w:rPr>
        <w:t>Q3: What is Matrix Factorization in Collaborative Filtering, and how does Singular Value Decomposition (SVD) work?</w:t>
      </w:r>
    </w:p>
    <w:p w14:paraId="17A70390" w14:textId="77777777" w:rsidR="00D7481C" w:rsidRDefault="00000000">
      <w:pPr>
        <w:spacing w:before="20"/>
      </w:pPr>
      <w:r>
        <w:rPr>
          <w:b/>
        </w:rPr>
        <w:t>Answer:</w:t>
      </w:r>
      <w:r>
        <w:br/>
        <w:t>Given a sparse User-Item interaction rating matrix $R$ of shape $(m \times n)$, Matrix Factorization decomposes $R$ into the product of two lower-rank dense matrices:</w:t>
      </w:r>
      <w:r>
        <w:br/>
        <w:t>$$R \approx U \cdot V^T$$</w:t>
      </w:r>
    </w:p>
    <w:p w14:paraId="7D406A06" w14:textId="77777777" w:rsidR="00D7481C" w:rsidRDefault="00000000">
      <w:pPr>
        <w:spacing w:before="20" w:after="40"/>
        <w:ind w:left="360"/>
      </w:pPr>
      <w:r>
        <w:rPr>
          <w:b/>
          <w:color w:val="3B82F6"/>
        </w:rPr>
        <w:lastRenderedPageBreak/>
        <w:t xml:space="preserve">• </w:t>
      </w:r>
      <w:r>
        <w:t>$U$: User latent factor matrix of shape $(m \times k)$.</w:t>
      </w:r>
    </w:p>
    <w:p w14:paraId="2B3069A8" w14:textId="77777777" w:rsidR="00D7481C" w:rsidRDefault="00000000">
      <w:pPr>
        <w:spacing w:before="20" w:after="40"/>
        <w:ind w:left="360"/>
      </w:pPr>
      <w:r>
        <w:rPr>
          <w:b/>
          <w:color w:val="3B82F6"/>
        </w:rPr>
        <w:t xml:space="preserve">• </w:t>
      </w:r>
      <w:r>
        <w:t>$V$: Item latent factor matrix of shape $(n \times k)$.</w:t>
      </w:r>
    </w:p>
    <w:p w14:paraId="7B522712" w14:textId="77777777" w:rsidR="00D7481C" w:rsidRDefault="00000000">
      <w:pPr>
        <w:spacing w:before="20" w:after="40"/>
        <w:ind w:left="360"/>
      </w:pPr>
      <w:r>
        <w:rPr>
          <w:b/>
          <w:color w:val="3B82F6"/>
        </w:rPr>
        <w:t xml:space="preserve">• </w:t>
      </w:r>
      <w:r>
        <w:t>$k$: Latent dimensionality (e.g., $k = 50$).</w:t>
      </w:r>
      <w:r>
        <w:br/>
        <w:t>The dot product of user vector $\mathbf{u}_i$ and item vector $\mathbf{v}_j$ predicts the rating for unobserved pairs. SVD minimizes the reconstruction error over observed ratings while adding L2 regularization to prevent overfitting on unobserved ratings.</w:t>
      </w:r>
    </w:p>
    <w:p w14:paraId="19B1E3F7" w14:textId="77777777" w:rsidR="00D7481C" w:rsidRDefault="00D7481C">
      <w:pPr>
        <w:pBdr>
          <w:bottom w:val="single" w:sz="6" w:space="1" w:color="CBD5E1"/>
        </w:pBdr>
        <w:spacing w:before="120" w:after="120"/>
      </w:pPr>
    </w:p>
    <w:p w14:paraId="5883291C" w14:textId="77777777" w:rsidR="00D7481C" w:rsidRDefault="00000000">
      <w:pPr>
        <w:keepNext/>
        <w:spacing w:before="320" w:after="120"/>
      </w:pPr>
      <w:r>
        <w:rPr>
          <w:b/>
          <w:color w:val="0F2C59"/>
          <w:sz w:val="36"/>
        </w:rPr>
        <w:t>Part 8: 10-Minute Rapid Revision Sheet</w:t>
      </w:r>
    </w:p>
    <w:p w14:paraId="3ACD01B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MODEL EVALUATION &amp; METRICS CHEAT SHEET               │</w:t>
      </w:r>
      <w:r>
        <w:rPr>
          <w:rFonts w:ascii="Consolas" w:hAnsi="Consolas"/>
          <w:color w:val="0F172A"/>
          <w:sz w:val="17"/>
        </w:rPr>
        <w:br/>
        <w:t>├────────────────────────────────────────────────────────────────────────┤</w:t>
      </w:r>
      <w:r>
        <w:rPr>
          <w:rFonts w:ascii="Consolas" w:hAnsi="Consolas"/>
          <w:color w:val="0F172A"/>
          <w:sz w:val="17"/>
        </w:rPr>
        <w:br/>
        <w:t>│ 1. CLASSIFICATION:                                                     │</w:t>
      </w:r>
      <w:r>
        <w:rPr>
          <w:rFonts w:ascii="Consolas" w:hAnsi="Consolas"/>
          <w:color w:val="0F172A"/>
          <w:sz w:val="17"/>
        </w:rPr>
        <w:br/>
        <w:t>│    - Precision: TP / (TP + FP). Cost of FP is high.                    │</w:t>
      </w:r>
      <w:r>
        <w:rPr>
          <w:rFonts w:ascii="Consolas" w:hAnsi="Consolas"/>
          <w:color w:val="0F172A"/>
          <w:sz w:val="17"/>
        </w:rPr>
        <w:br/>
        <w:t>│    - Recall   : TP / (TP + FN). Cost of FN is high (Fraud/Health).     │</w:t>
      </w:r>
      <w:r>
        <w:rPr>
          <w:rFonts w:ascii="Consolas" w:hAnsi="Consolas"/>
          <w:color w:val="0F172A"/>
          <w:sz w:val="17"/>
        </w:rPr>
        <w:br/>
        <w:t>│    - F1-Score : Harmonic mean: 2 * (P * R) / (P + R).                  │</w:t>
      </w:r>
      <w:r>
        <w:rPr>
          <w:rFonts w:ascii="Consolas" w:hAnsi="Consolas"/>
          <w:color w:val="0F172A"/>
          <w:sz w:val="17"/>
        </w:rPr>
        <w:br/>
        <w:t>│    - Imbalance: Use PR-AUC instead of ROC-AUC.                         │</w:t>
      </w:r>
      <w:r>
        <w:rPr>
          <w:rFonts w:ascii="Consolas" w:hAnsi="Consolas"/>
          <w:color w:val="0F172A"/>
          <w:sz w:val="17"/>
        </w:rPr>
        <w:br/>
        <w:t>│    - Threshold Tuning: Optimize threshold = argmin(C_FP*FP + C_FN*FN). │</w:t>
      </w:r>
      <w:r>
        <w:rPr>
          <w:rFonts w:ascii="Consolas" w:hAnsi="Consolas"/>
          <w:color w:val="0F172A"/>
          <w:sz w:val="17"/>
        </w:rPr>
        <w:br/>
        <w:t>├────────────────────────────────────────────────────────────────────────┤</w:t>
      </w:r>
      <w:r>
        <w:rPr>
          <w:rFonts w:ascii="Consolas" w:hAnsi="Consolas"/>
          <w:color w:val="0F172A"/>
          <w:sz w:val="17"/>
        </w:rPr>
        <w:br/>
        <w:t>│ 2. REGRESSION:                                                         │</w:t>
      </w:r>
      <w:r>
        <w:rPr>
          <w:rFonts w:ascii="Consolas" w:hAnsi="Consolas"/>
          <w:color w:val="0F172A"/>
          <w:sz w:val="17"/>
        </w:rPr>
        <w:br/>
        <w:t>│    - MAE  : Linear penalty; robust to outliers; interpretable units.   │</w:t>
      </w:r>
      <w:r>
        <w:rPr>
          <w:rFonts w:ascii="Consolas" w:hAnsi="Consolas"/>
          <w:color w:val="0F172A"/>
          <w:sz w:val="17"/>
        </w:rPr>
        <w:br/>
        <w:t>│    - RMSE : Quadratic penalty; heavily punishes large errors.          │</w:t>
      </w:r>
      <w:r>
        <w:rPr>
          <w:rFonts w:ascii="Consolas" w:hAnsi="Consolas"/>
          <w:color w:val="0F172A"/>
          <w:sz w:val="17"/>
        </w:rPr>
        <w:br/>
        <w:t>│    - Adj R²: Penalizes useless feature additions: 1 - [(1-R²)(n-1)/(n-p-1)]│</w:t>
      </w:r>
      <w:r>
        <w:rPr>
          <w:rFonts w:ascii="Consolas" w:hAnsi="Consolas"/>
          <w:color w:val="0F172A"/>
          <w:sz w:val="17"/>
        </w:rPr>
        <w:br/>
        <w:t>├────────────────────────────────────────────────────────────────────────┤</w:t>
      </w:r>
      <w:r>
        <w:rPr>
          <w:rFonts w:ascii="Consolas" w:hAnsi="Consolas"/>
          <w:color w:val="0F172A"/>
          <w:sz w:val="17"/>
        </w:rPr>
        <w:br/>
        <w:t>│ 3. IMBALANCE:                                                          │</w:t>
      </w:r>
      <w:r>
        <w:rPr>
          <w:rFonts w:ascii="Consolas" w:hAnsi="Consolas"/>
          <w:color w:val="0F172A"/>
          <w:sz w:val="17"/>
        </w:rPr>
        <w:br/>
        <w:t>│    - class_weight='balanced': Cost-sensitive loss weighting.           │</w:t>
      </w:r>
      <w:r>
        <w:rPr>
          <w:rFonts w:ascii="Consolas" w:hAnsi="Consolas"/>
          <w:color w:val="0F172A"/>
          <w:sz w:val="17"/>
        </w:rPr>
        <w:br/>
        <w:t>│    - SMOTE: Synthesizes minority rows. NEVER apply to test set!        │</w:t>
      </w:r>
      <w:r>
        <w:rPr>
          <w:rFonts w:ascii="Consolas" w:hAnsi="Consolas"/>
          <w:color w:val="0F172A"/>
          <w:sz w:val="17"/>
        </w:rPr>
        <w:br/>
        <w:t>├────────────────────────────────────────────────────────────────────────┤</w:t>
      </w:r>
      <w:r>
        <w:rPr>
          <w:rFonts w:ascii="Consolas" w:hAnsi="Consolas"/>
          <w:color w:val="0F172A"/>
          <w:sz w:val="17"/>
        </w:rPr>
        <w:br/>
        <w:t>│ 4. RECOMMENDERS:                                                       │</w:t>
      </w:r>
      <w:r>
        <w:rPr>
          <w:rFonts w:ascii="Consolas" w:hAnsi="Consolas"/>
          <w:color w:val="0F172A"/>
          <w:sz w:val="17"/>
        </w:rPr>
        <w:br/>
        <w:t>│    - Content-Based: Cosine similarity on item metadata. No item cold-start.│</w:t>
      </w:r>
      <w:r>
        <w:rPr>
          <w:rFonts w:ascii="Consolas" w:hAnsi="Consolas"/>
          <w:color w:val="0F172A"/>
          <w:sz w:val="17"/>
        </w:rPr>
        <w:br/>
        <w:t>│    - Collaborative: User-Item interactions. SVD Matrix Factorization.  │</w:t>
      </w:r>
      <w:r>
        <w:rPr>
          <w:rFonts w:ascii="Consolas" w:hAnsi="Consolas"/>
          <w:color w:val="0F172A"/>
          <w:sz w:val="17"/>
        </w:rPr>
        <w:br/>
        <w:t>│      Suffers from user/item cold-start problem.                        │</w:t>
      </w:r>
      <w:r>
        <w:rPr>
          <w:rFonts w:ascii="Consolas" w:hAnsi="Consolas"/>
          <w:color w:val="0F172A"/>
          <w:sz w:val="17"/>
        </w:rPr>
        <w:br/>
        <w:t>└────────────────────────────────────────────────────────────────────────┘</w:t>
      </w:r>
    </w:p>
    <w:p w14:paraId="65C7D4EC" w14:textId="77777777" w:rsidR="00D7481C" w:rsidRDefault="00D7481C">
      <w:pPr>
        <w:pBdr>
          <w:bottom w:val="single" w:sz="6" w:space="1" w:color="CBD5E1"/>
        </w:pBdr>
        <w:spacing w:before="120" w:after="120"/>
      </w:pPr>
    </w:p>
    <w:p w14:paraId="3E403CD9" w14:textId="77777777" w:rsidR="00D7481C" w:rsidRDefault="00000000">
      <w:pPr>
        <w:keepNext/>
        <w:spacing w:before="320" w:after="120"/>
      </w:pPr>
      <w:r>
        <w:rPr>
          <w:b/>
          <w:color w:val="0F2C59"/>
          <w:sz w:val="36"/>
        </w:rPr>
        <w:t>Part 9: 100-Mark Self-Assessment Examination</w:t>
      </w:r>
    </w:p>
    <w:p w14:paraId="416B25E0" w14:textId="77777777" w:rsidR="00D7481C" w:rsidRDefault="00000000">
      <w:pPr>
        <w:keepNext/>
        <w:spacing w:before="200"/>
      </w:pPr>
      <w:r>
        <w:rPr>
          <w:b/>
          <w:color w:val="1E40AF"/>
          <w:sz w:val="24"/>
        </w:rPr>
        <w:t>Section A: Conceptual Foundations (20 Marks — 4 marks each)</w:t>
      </w:r>
    </w:p>
    <w:p w14:paraId="4698E26F" w14:textId="77777777" w:rsidR="00D7481C" w:rsidRDefault="00000000">
      <w:pPr>
        <w:spacing w:before="20"/>
      </w:pPr>
      <w:r>
        <w:rPr>
          <w:b/>
        </w:rPr>
        <w:t>Q1:</w:t>
      </w:r>
      <w:r>
        <w:t xml:space="preserve"> What is the primary reason for preferring PR-AUC over ROC-AUC when evaluating a fraud detection model with 0.05% positive cases?</w:t>
      </w:r>
      <w:r>
        <w:br/>
      </w:r>
      <w:r>
        <w:br/>
        <w:t>(a) ROC-AUC is computationally too slow to calculate.</w:t>
      </w:r>
      <w:r>
        <w:br/>
      </w:r>
      <w:r>
        <w:br/>
        <w:t>(b) The massive number of True Negatives artificially depresses the False Positive Rate, masking poor precision in ROC-AUC.</w:t>
      </w:r>
      <w:r>
        <w:br/>
      </w:r>
      <w:r>
        <w:br/>
        <w:t>(c) PR-AUC does not require a confusion matrix.</w:t>
      </w:r>
      <w:r>
        <w:br/>
      </w:r>
      <w:r>
        <w:br/>
        <w:t>(d) ROC-AUC can only be evaluated on binary features.</w:t>
      </w:r>
    </w:p>
    <w:p w14:paraId="723390EA" w14:textId="77777777" w:rsidR="00D7481C" w:rsidRDefault="00000000">
      <w:pPr>
        <w:spacing w:before="20"/>
      </w:pPr>
      <w:r>
        <w:rPr>
          <w:b/>
        </w:rPr>
        <w:lastRenderedPageBreak/>
        <w:t>Q2:</w:t>
      </w:r>
      <w:r>
        <w:t xml:space="preserve"> If a model achieves a Mean Absolute Percentage Error (MAPE) of undefined / infinite error, what was the most likely characteristic of the target test data?</w:t>
      </w:r>
      <w:r>
        <w:br/>
      </w:r>
      <w:r>
        <w:br/>
        <w:t>(a) The target feature contained negative numbers.</w:t>
      </w:r>
      <w:r>
        <w:br/>
      </w:r>
      <w:r>
        <w:br/>
        <w:t>(b) The target feature contained one or more true values equal to zero ($y_i = 0$).</w:t>
      </w:r>
      <w:r>
        <w:br/>
      </w:r>
      <w:r>
        <w:br/>
        <w:t>(c) The test set was too large.</w:t>
      </w:r>
      <w:r>
        <w:br/>
      </w:r>
      <w:r>
        <w:br/>
        <w:t>(d) The model was a decision tree.</w:t>
      </w:r>
    </w:p>
    <w:p w14:paraId="3F4B63FC" w14:textId="77777777" w:rsidR="00D7481C" w:rsidRDefault="00000000">
      <w:pPr>
        <w:spacing w:before="20"/>
      </w:pPr>
      <w:r>
        <w:rPr>
          <w:b/>
        </w:rPr>
        <w:t>Q3:</w:t>
      </w:r>
      <w:r>
        <w:t xml:space="preserve"> Which metric would you optimize when designing a factory assembly line machine vision system where stopping the line for a false defect ($FP$) costs $5, but letting a broken part pass ($FN$) causes a $50,000 catastrophic engine failure?</w:t>
      </w:r>
      <w:r>
        <w:br/>
      </w:r>
      <w:r>
        <w:br/>
        <w:t>(a) Precision</w:t>
      </w:r>
      <w:r>
        <w:br/>
      </w:r>
      <w:r>
        <w:br/>
        <w:t>(b) Specificity</w:t>
      </w:r>
      <w:r>
        <w:br/>
      </w:r>
      <w:r>
        <w:br/>
        <w:t>(c) Recall (or $F_2$-Score)</w:t>
      </w:r>
      <w:r>
        <w:br/>
      </w:r>
      <w:r>
        <w:br/>
        <w:t>(d) Accuracy</w:t>
      </w:r>
    </w:p>
    <w:p w14:paraId="4A478181" w14:textId="77777777" w:rsidR="00D7481C" w:rsidRDefault="00000000">
      <w:pPr>
        <w:spacing w:before="20"/>
      </w:pPr>
      <w:r>
        <w:rPr>
          <w:b/>
        </w:rPr>
        <w:t>Q4:</w:t>
      </w:r>
      <w:r>
        <w:t xml:space="preserve"> In Collaborative Filtering recommendation systems, what does the "Cold-Start Problem" refer to?</w:t>
      </w:r>
      <w:r>
        <w:br/>
      </w:r>
      <w:r>
        <w:br/>
        <w:t>(a) Slow server startup times during winter months.</w:t>
      </w:r>
      <w:r>
        <w:br/>
      </w:r>
      <w:r>
        <w:br/>
        <w:t>(b) Inability to generate accurate recommendations for brand-new users or brand-new items with zero historical interaction data.</w:t>
      </w:r>
      <w:r>
        <w:br/>
      </w:r>
      <w:r>
        <w:br/>
        <w:t>(c) Running out of memory during SVD matrix factorization.</w:t>
      </w:r>
      <w:r>
        <w:br/>
      </w:r>
      <w:r>
        <w:br/>
        <w:t>(d) Converting categorical features to one-hot encoding.</w:t>
      </w:r>
    </w:p>
    <w:p w14:paraId="34400C3A" w14:textId="77777777" w:rsidR="00D7481C" w:rsidRDefault="00000000">
      <w:pPr>
        <w:spacing w:before="20"/>
      </w:pPr>
      <w:r>
        <w:rPr>
          <w:b/>
        </w:rPr>
        <w:t>Q5:</w:t>
      </w:r>
      <w:r>
        <w:t xml:space="preserve"> What is the fundamental difference between MAE and RMSE in terms of error penalization?</w:t>
      </w:r>
      <w:r>
        <w:br/>
      </w:r>
      <w:r>
        <w:br/>
        <w:t>(a) MAE penalizes errors exponentially; RMSE penalizes errors linearly.</w:t>
      </w:r>
      <w:r>
        <w:br/>
      </w:r>
      <w:r>
        <w:br/>
        <w:t>(b) MAE penalizes errors linearly; RMSE squares errors, penalizing large outliers much more severely.</w:t>
      </w:r>
      <w:r>
        <w:br/>
      </w:r>
      <w:r>
        <w:br/>
        <w:t>(c) RMSE is always smaller than MAE.</w:t>
      </w:r>
      <w:r>
        <w:br/>
      </w:r>
      <w:r>
        <w:br/>
        <w:t>(d) MAE requires calculating logarithms.</w:t>
      </w:r>
    </w:p>
    <w:p w14:paraId="1821E929" w14:textId="77777777" w:rsidR="00D7481C" w:rsidRDefault="00D7481C">
      <w:pPr>
        <w:pBdr>
          <w:bottom w:val="single" w:sz="6" w:space="1" w:color="CBD5E1"/>
        </w:pBdr>
        <w:spacing w:before="120" w:after="120"/>
      </w:pPr>
    </w:p>
    <w:p w14:paraId="67FA866F" w14:textId="77777777" w:rsidR="00D7481C" w:rsidRDefault="00000000">
      <w:pPr>
        <w:keepNext/>
        <w:spacing w:before="200"/>
      </w:pPr>
      <w:r>
        <w:rPr>
          <w:b/>
          <w:color w:val="1E40AF"/>
          <w:sz w:val="24"/>
        </w:rPr>
        <w:lastRenderedPageBreak/>
        <w:t>Section B: Mathematics &amp; Metric Computation (25 Marks)</w:t>
      </w:r>
    </w:p>
    <w:p w14:paraId="1104478A" w14:textId="77777777" w:rsidR="00D7481C" w:rsidRDefault="00000000">
      <w:pPr>
        <w:spacing w:before="20"/>
      </w:pPr>
      <w:r>
        <w:rPr>
          <w:b/>
        </w:rPr>
        <w:t>Q6 (10 Marks):</w:t>
      </w:r>
      <w:r>
        <w:t xml:space="preserve"> A diagnostic cancer detection model evaluated on 1,000 biopsy samples produces the following confusion matrix:</w:t>
      </w:r>
    </w:p>
    <w:p w14:paraId="6C392C3B" w14:textId="77777777" w:rsidR="00D7481C" w:rsidRDefault="00000000">
      <w:pPr>
        <w:spacing w:before="20" w:after="40"/>
        <w:ind w:left="360"/>
      </w:pPr>
      <w:r>
        <w:rPr>
          <w:b/>
          <w:color w:val="3B82F6"/>
        </w:rPr>
        <w:t xml:space="preserve">• </w:t>
      </w:r>
      <w:r>
        <w:t>True Positives ($TP$): $80$</w:t>
      </w:r>
    </w:p>
    <w:p w14:paraId="6862CEFD" w14:textId="77777777" w:rsidR="00D7481C" w:rsidRDefault="00000000">
      <w:pPr>
        <w:spacing w:before="20" w:after="40"/>
        <w:ind w:left="360"/>
      </w:pPr>
      <w:r>
        <w:rPr>
          <w:b/>
          <w:color w:val="3B82F6"/>
        </w:rPr>
        <w:t xml:space="preserve">• </w:t>
      </w:r>
      <w:r>
        <w:t>False Positives ($FP$): $20$</w:t>
      </w:r>
    </w:p>
    <w:p w14:paraId="31ABADFB" w14:textId="77777777" w:rsidR="00D7481C" w:rsidRDefault="00000000">
      <w:pPr>
        <w:spacing w:before="20" w:after="40"/>
        <w:ind w:left="360"/>
      </w:pPr>
      <w:r>
        <w:rPr>
          <w:b/>
          <w:color w:val="3B82F6"/>
        </w:rPr>
        <w:t xml:space="preserve">• </w:t>
      </w:r>
      <w:r>
        <w:t>False Negatives ($FN$): $10$</w:t>
      </w:r>
    </w:p>
    <w:p w14:paraId="223E4982" w14:textId="77777777" w:rsidR="00D7481C" w:rsidRDefault="00000000">
      <w:pPr>
        <w:spacing w:before="20" w:after="40"/>
        <w:ind w:left="360"/>
      </w:pPr>
      <w:r>
        <w:rPr>
          <w:b/>
          <w:color w:val="3B82F6"/>
        </w:rPr>
        <w:t xml:space="preserve">• </w:t>
      </w:r>
      <w:r>
        <w:t>True Negatives ($TN$): $890$</w:t>
      </w:r>
    </w:p>
    <w:p w14:paraId="4A96B31A" w14:textId="77777777" w:rsidR="00D7481C" w:rsidRDefault="00000000">
      <w:pPr>
        <w:spacing w:before="20" w:after="40"/>
        <w:ind w:left="360"/>
      </w:pPr>
      <w:r>
        <w:rPr>
          <w:b/>
          <w:color w:val="3B82F6"/>
        </w:rPr>
        <w:t xml:space="preserve">• </w:t>
      </w:r>
      <w:r>
        <w:t xml:space="preserve">Calculate the </w:t>
      </w:r>
      <w:r>
        <w:rPr>
          <w:b/>
        </w:rPr>
        <w:t>Precision</w:t>
      </w:r>
      <w:r>
        <w:t xml:space="preserve"> of the model. (3 marks)</w:t>
      </w:r>
    </w:p>
    <w:p w14:paraId="1261D31A" w14:textId="77777777" w:rsidR="00D7481C" w:rsidRDefault="00000000">
      <w:pPr>
        <w:spacing w:before="20" w:after="40"/>
        <w:ind w:left="360"/>
      </w:pPr>
      <w:r>
        <w:rPr>
          <w:b/>
          <w:color w:val="3B82F6"/>
        </w:rPr>
        <w:t xml:space="preserve">• </w:t>
      </w:r>
      <w:r>
        <w:t xml:space="preserve">Calculate the </w:t>
      </w:r>
      <w:r>
        <w:rPr>
          <w:b/>
        </w:rPr>
        <w:t>Recall</w:t>
      </w:r>
      <w:r>
        <w:t xml:space="preserve"> of the model. (3 marks)</w:t>
      </w:r>
    </w:p>
    <w:p w14:paraId="4DEC3A13" w14:textId="77777777" w:rsidR="00D7481C" w:rsidRDefault="00000000">
      <w:pPr>
        <w:spacing w:before="20" w:after="40"/>
        <w:ind w:left="360"/>
      </w:pPr>
      <w:r>
        <w:rPr>
          <w:b/>
          <w:color w:val="3B82F6"/>
        </w:rPr>
        <w:t xml:space="preserve">• </w:t>
      </w:r>
      <w:r>
        <w:t xml:space="preserve">Calculate the </w:t>
      </w:r>
      <w:r>
        <w:rPr>
          <w:b/>
        </w:rPr>
        <w:t>$F_1$-Score</w:t>
      </w:r>
      <w:r>
        <w:t xml:space="preserve"> of the model. (4 marks)</w:t>
      </w:r>
    </w:p>
    <w:p w14:paraId="7A7CDC7E" w14:textId="77777777" w:rsidR="00D7481C" w:rsidRDefault="00000000">
      <w:pPr>
        <w:spacing w:before="20"/>
      </w:pPr>
      <w:r>
        <w:rPr>
          <w:b/>
        </w:rPr>
        <w:t>Q7 (15 Marks):</w:t>
      </w:r>
      <w:r>
        <w:t xml:space="preserve"> Calculate the $R^2$ score for a regression model given:</w:t>
      </w:r>
    </w:p>
    <w:p w14:paraId="2323B5B3" w14:textId="77777777" w:rsidR="00D7481C" w:rsidRDefault="00000000">
      <w:pPr>
        <w:spacing w:before="20" w:after="40"/>
        <w:ind w:left="360"/>
      </w:pPr>
      <w:r>
        <w:rPr>
          <w:b/>
          <w:color w:val="3B82F6"/>
        </w:rPr>
        <w:t xml:space="preserve">• </w:t>
      </w:r>
      <w:r>
        <w:t>Total Sum of Squares ($SS_{\text{tot}} = \sum (y_i - \bar{y})^2$): $500$</w:t>
      </w:r>
    </w:p>
    <w:p w14:paraId="2BFE6B78" w14:textId="77777777" w:rsidR="00D7481C" w:rsidRDefault="00000000">
      <w:pPr>
        <w:spacing w:before="20" w:after="40"/>
        <w:ind w:left="360"/>
      </w:pPr>
      <w:r>
        <w:rPr>
          <w:b/>
          <w:color w:val="3B82F6"/>
        </w:rPr>
        <w:t xml:space="preserve">• </w:t>
      </w:r>
      <w:r>
        <w:t>Residual Sum of Squares ($SS_{\text{res}} = \sum (y_i - \hat{y}_i)^2$): $125$</w:t>
      </w:r>
      <w:r>
        <w:br/>
        <w:t>Explain the exact business interpretation of this $R^2$ value.</w:t>
      </w:r>
    </w:p>
    <w:p w14:paraId="5A6DB375" w14:textId="77777777" w:rsidR="00D7481C" w:rsidRDefault="00D7481C">
      <w:pPr>
        <w:pBdr>
          <w:bottom w:val="single" w:sz="6" w:space="1" w:color="CBD5E1"/>
        </w:pBdr>
        <w:spacing w:before="120" w:after="120"/>
      </w:pPr>
    </w:p>
    <w:p w14:paraId="3D8A79AE" w14:textId="77777777" w:rsidR="00D7481C" w:rsidRDefault="00000000">
      <w:pPr>
        <w:keepNext/>
        <w:spacing w:before="200"/>
      </w:pPr>
      <w:r>
        <w:rPr>
          <w:b/>
          <w:color w:val="1E40AF"/>
          <w:sz w:val="24"/>
        </w:rPr>
        <w:t>Section C: Implementation &amp; Pipeline Challenges (35 Marks)</w:t>
      </w:r>
    </w:p>
    <w:p w14:paraId="046ACA74" w14:textId="77777777" w:rsidR="00D7481C" w:rsidRDefault="00000000">
      <w:pPr>
        <w:spacing w:before="20"/>
      </w:pPr>
      <w:r>
        <w:rPr>
          <w:b/>
        </w:rPr>
        <w:t>Q8 (20 Marks):</w:t>
      </w:r>
      <w:r>
        <w:t xml:space="preserve"> Write a Python function </w:t>
      </w:r>
      <w:r>
        <w:rPr>
          <w:rFonts w:ascii="Consolas" w:hAnsi="Consolas"/>
          <w:color w:val="BE185D"/>
          <w:sz w:val="19"/>
        </w:rPr>
        <w:t>find_optimal_threshold(y_true, y_probs, cost_fp, cost_fn) -&gt; float</w:t>
      </w:r>
      <w:r>
        <w:t xml:space="preserve"> that evaluates candidate classification probability thresholds from $0.05$ to $0.95$ in increments of $0.05$ and returns the threshold that </w:t>
      </w:r>
      <w:r>
        <w:rPr>
          <w:b/>
        </w:rPr>
        <w:t>minimizes total financial loss</w:t>
      </w:r>
      <w:r>
        <w:t>.</w:t>
      </w:r>
    </w:p>
    <w:p w14:paraId="0FE56723" w14:textId="77777777" w:rsidR="00D7481C" w:rsidRDefault="00000000">
      <w:pPr>
        <w:spacing w:before="20"/>
      </w:pPr>
      <w:r>
        <w:rPr>
          <w:b/>
        </w:rPr>
        <w:t>Q9 (15 Marks):</w:t>
      </w:r>
      <w:r>
        <w:t xml:space="preserve"> Write a Python snippet demonstrating </w:t>
      </w:r>
      <w:r>
        <w:rPr>
          <w:b/>
        </w:rPr>
        <w:t>Out-of-Fold (OOF) Target Encoding</w:t>
      </w:r>
      <w:r>
        <w:t xml:space="preserve"> using </w:t>
      </w:r>
      <w:r>
        <w:rPr>
          <w:rFonts w:ascii="Consolas" w:hAnsi="Consolas"/>
          <w:color w:val="BE185D"/>
          <w:sz w:val="19"/>
        </w:rPr>
        <w:t>KFold</w:t>
      </w:r>
      <w:r>
        <w:t xml:space="preserve"> on a training dataset to encode a high-cardinality categorical column </w:t>
      </w:r>
      <w:r>
        <w:rPr>
          <w:rFonts w:ascii="Consolas" w:hAnsi="Consolas"/>
          <w:color w:val="BE185D"/>
          <w:sz w:val="19"/>
        </w:rPr>
        <w:t>merchant_id</w:t>
      </w:r>
      <w:r>
        <w:t xml:space="preserve"> without data leakage.</w:t>
      </w:r>
    </w:p>
    <w:p w14:paraId="6EB25685" w14:textId="77777777" w:rsidR="00D7481C" w:rsidRDefault="00D7481C">
      <w:pPr>
        <w:pBdr>
          <w:bottom w:val="single" w:sz="6" w:space="1" w:color="CBD5E1"/>
        </w:pBdr>
        <w:spacing w:before="120" w:after="120"/>
      </w:pPr>
    </w:p>
    <w:p w14:paraId="4AAE1DFB" w14:textId="77777777" w:rsidR="00D7481C" w:rsidRDefault="00000000">
      <w:pPr>
        <w:keepNext/>
        <w:spacing w:before="200"/>
      </w:pPr>
      <w:r>
        <w:rPr>
          <w:b/>
          <w:color w:val="1E40AF"/>
          <w:sz w:val="24"/>
        </w:rPr>
        <w:t>Section D: Enterprise Architectural Scenario (20 Marks)</w:t>
      </w:r>
    </w:p>
    <w:p w14:paraId="14C11528" w14:textId="77777777" w:rsidR="00D7481C" w:rsidRDefault="00000000">
      <w:pPr>
        <w:spacing w:before="20"/>
      </w:pPr>
      <w:r>
        <w:rPr>
          <w:b/>
        </w:rPr>
        <w:t>Q10 (20 Marks):</w:t>
      </w:r>
      <w:r>
        <w:t xml:space="preserve"> A streaming video entertainment company (like Netflix) wants to build an automated recommendation engine.</w:t>
      </w:r>
    </w:p>
    <w:p w14:paraId="4E555362" w14:textId="77777777" w:rsidR="00D7481C" w:rsidRDefault="00000000">
      <w:pPr>
        <w:spacing w:before="20" w:after="40"/>
        <w:ind w:left="360"/>
      </w:pPr>
      <w:r>
        <w:rPr>
          <w:b/>
          <w:color w:val="3B82F6"/>
        </w:rPr>
        <w:t xml:space="preserve">• </w:t>
      </w:r>
      <w:r>
        <w:t xml:space="preserve">Design a </w:t>
      </w:r>
      <w:r>
        <w:rPr>
          <w:b/>
        </w:rPr>
        <w:t>Hybrid Recommendation Architecture</w:t>
      </w:r>
      <w:r>
        <w:t xml:space="preserve"> combining Content-Based and Collaborative Filtering that mitigates the Cold-Start problem for new movies and new subscribers. (10 marks)</w:t>
      </w:r>
    </w:p>
    <w:p w14:paraId="3A6CA4C1" w14:textId="77777777" w:rsidR="00D7481C" w:rsidRDefault="00000000">
      <w:pPr>
        <w:spacing w:before="20" w:after="40"/>
        <w:ind w:left="360"/>
      </w:pPr>
      <w:r>
        <w:rPr>
          <w:b/>
          <w:color w:val="3B82F6"/>
        </w:rPr>
        <w:t xml:space="preserve">• </w:t>
      </w:r>
      <w:r>
        <w:t>Define two offline metrics and two online A/B testing metrics to measure recommender success. (10 marks)</w:t>
      </w:r>
    </w:p>
    <w:p w14:paraId="74F944E5" w14:textId="77777777" w:rsidR="00D7481C" w:rsidRDefault="00D7481C">
      <w:pPr>
        <w:pBdr>
          <w:bottom w:val="single" w:sz="6" w:space="1" w:color="CBD5E1"/>
        </w:pBdr>
        <w:spacing w:before="120" w:after="120"/>
      </w:pPr>
    </w:p>
    <w:p w14:paraId="19D4FBA8" w14:textId="77777777" w:rsidR="00D7481C" w:rsidRDefault="00000000">
      <w:pPr>
        <w:keepNext/>
        <w:spacing w:before="320" w:after="120"/>
      </w:pPr>
      <w:r>
        <w:rPr>
          <w:b/>
          <w:color w:val="0F2C59"/>
          <w:sz w:val="36"/>
        </w:rPr>
        <w:t>Assessment Solutions &amp; Scoring Guide</w:t>
      </w:r>
    </w:p>
    <w:p w14:paraId="1AC71641" w14:textId="77777777" w:rsidR="00D7481C" w:rsidRDefault="00000000">
      <w:pPr>
        <w:keepNext/>
        <w:spacing w:before="200"/>
      </w:pPr>
      <w:r>
        <w:rPr>
          <w:b/>
          <w:color w:val="1E40AF"/>
          <w:sz w:val="24"/>
        </w:rPr>
        <w:t>Section A Solutions</w:t>
      </w:r>
    </w:p>
    <w:p w14:paraId="62AD7442" w14:textId="77777777" w:rsidR="00D7481C" w:rsidRDefault="00000000">
      <w:pPr>
        <w:spacing w:before="20" w:after="40"/>
        <w:ind w:left="360"/>
      </w:pPr>
      <w:r>
        <w:rPr>
          <w:b/>
          <w:color w:val="3B82F6"/>
        </w:rPr>
        <w:t xml:space="preserve">• </w:t>
      </w:r>
      <w:r>
        <w:rPr>
          <w:b/>
        </w:rPr>
        <w:t>Q1:</w:t>
      </w:r>
      <w:r>
        <w:t xml:space="preserve"> </w:t>
      </w:r>
      <w:r>
        <w:rPr>
          <w:b/>
        </w:rPr>
        <w:t>(b)</w:t>
      </w:r>
      <w:r>
        <w:t xml:space="preserve"> Massive True Negatives artificially suppress FPR, making ROC-AUC deceptively high.</w:t>
      </w:r>
    </w:p>
    <w:p w14:paraId="3351EE1B" w14:textId="77777777" w:rsidR="00D7481C" w:rsidRDefault="00000000">
      <w:pPr>
        <w:spacing w:before="20" w:after="40"/>
        <w:ind w:left="360"/>
      </w:pPr>
      <w:r>
        <w:rPr>
          <w:b/>
          <w:color w:val="3B82F6"/>
        </w:rPr>
        <w:t xml:space="preserve">• </w:t>
      </w:r>
      <w:r>
        <w:rPr>
          <w:b/>
        </w:rPr>
        <w:t>Q2:</w:t>
      </w:r>
      <w:r>
        <w:t xml:space="preserve"> </w:t>
      </w:r>
      <w:r>
        <w:rPr>
          <w:b/>
        </w:rPr>
        <w:t>(b)</w:t>
      </w:r>
      <w:r>
        <w:t xml:space="preserve"> Division by zero ($y_i = 0$) in the MAPE denominator.</w:t>
      </w:r>
    </w:p>
    <w:p w14:paraId="69284B63" w14:textId="77777777" w:rsidR="00D7481C" w:rsidRDefault="00000000">
      <w:pPr>
        <w:spacing w:before="20" w:after="40"/>
        <w:ind w:left="360"/>
      </w:pPr>
      <w:r>
        <w:rPr>
          <w:b/>
          <w:color w:val="3B82F6"/>
        </w:rPr>
        <w:t xml:space="preserve">• </w:t>
      </w:r>
      <w:r>
        <w:rPr>
          <w:b/>
        </w:rPr>
        <w:t>Q3:</w:t>
      </w:r>
      <w:r>
        <w:t xml:space="preserve"> </w:t>
      </w:r>
      <w:r>
        <w:rPr>
          <w:b/>
        </w:rPr>
        <w:t>(c)</w:t>
      </w:r>
      <w:r>
        <w:t xml:space="preserve"> Recall / $F_2$-Score (Minimizing catastrophic False Negatives).</w:t>
      </w:r>
    </w:p>
    <w:p w14:paraId="49E0FD0A" w14:textId="77777777" w:rsidR="00D7481C" w:rsidRDefault="00000000">
      <w:pPr>
        <w:spacing w:before="20" w:after="40"/>
        <w:ind w:left="360"/>
      </w:pPr>
      <w:r>
        <w:rPr>
          <w:b/>
          <w:color w:val="3B82F6"/>
        </w:rPr>
        <w:t xml:space="preserve">• </w:t>
      </w:r>
      <w:r>
        <w:rPr>
          <w:b/>
        </w:rPr>
        <w:t>Q4:</w:t>
      </w:r>
      <w:r>
        <w:t xml:space="preserve"> </w:t>
      </w:r>
      <w:r>
        <w:rPr>
          <w:b/>
        </w:rPr>
        <w:t>(b)</w:t>
      </w:r>
      <w:r>
        <w:t xml:space="preserve"> Inability to score new users or new items lacking interaction history.</w:t>
      </w:r>
    </w:p>
    <w:p w14:paraId="57584DEF" w14:textId="77777777" w:rsidR="00D7481C" w:rsidRDefault="00000000">
      <w:pPr>
        <w:spacing w:before="20" w:after="40"/>
        <w:ind w:left="360"/>
      </w:pPr>
      <w:r>
        <w:rPr>
          <w:b/>
          <w:color w:val="3B82F6"/>
        </w:rPr>
        <w:t xml:space="preserve">• </w:t>
      </w:r>
      <w:r>
        <w:rPr>
          <w:b/>
        </w:rPr>
        <w:t>Q5:</w:t>
      </w:r>
      <w:r>
        <w:t xml:space="preserve"> </w:t>
      </w:r>
      <w:r>
        <w:rPr>
          <w:b/>
        </w:rPr>
        <w:t>(b)</w:t>
      </w:r>
      <w:r>
        <w:t xml:space="preserve"> MAE is linear; RMSE is quadratic, penalizing outliers heavily.</w:t>
      </w:r>
    </w:p>
    <w:p w14:paraId="71B2B9D7" w14:textId="77777777" w:rsidR="00D7481C" w:rsidRDefault="00000000">
      <w:pPr>
        <w:keepNext/>
        <w:spacing w:before="200"/>
      </w:pPr>
      <w:r>
        <w:rPr>
          <w:b/>
          <w:color w:val="1E40AF"/>
          <w:sz w:val="24"/>
        </w:rPr>
        <w:lastRenderedPageBreak/>
        <w:t>Section B Solutions</w:t>
      </w:r>
    </w:p>
    <w:p w14:paraId="70905C26" w14:textId="77777777" w:rsidR="00D7481C" w:rsidRDefault="00000000">
      <w:pPr>
        <w:spacing w:before="20"/>
      </w:pPr>
      <w:r>
        <w:rPr>
          <w:b/>
        </w:rPr>
        <w:t>Q6 Solution:</w:t>
      </w:r>
    </w:p>
    <w:p w14:paraId="6D2BFF22" w14:textId="77777777" w:rsidR="00D7481C" w:rsidRDefault="00000000">
      <w:pPr>
        <w:spacing w:before="20" w:after="40"/>
        <w:ind w:left="360"/>
      </w:pPr>
      <w:r>
        <w:rPr>
          <w:b/>
          <w:color w:val="3B82F6"/>
        </w:rPr>
        <w:t xml:space="preserve">• </w:t>
      </w:r>
      <w:r>
        <w:t>Precision: $\frac{TP}{TP + FP} = \frac{80}{80 + 20} = \frac{80}{100} = 0.80$ (80.0%).</w:t>
      </w:r>
    </w:p>
    <w:p w14:paraId="4BE7B9C1" w14:textId="77777777" w:rsidR="00D7481C" w:rsidRDefault="00000000">
      <w:pPr>
        <w:spacing w:before="20" w:after="40"/>
        <w:ind w:left="360"/>
      </w:pPr>
      <w:r>
        <w:rPr>
          <w:b/>
          <w:color w:val="3B82F6"/>
        </w:rPr>
        <w:t xml:space="preserve">• </w:t>
      </w:r>
      <w:r>
        <w:t>Recall: $\frac{TP}{TP + FN} = \frac{80}{80 + 10} = \frac{80}{90} \approx 0.8889$ (88.89%).</w:t>
      </w:r>
    </w:p>
    <w:p w14:paraId="13CE0B71" w14:textId="77777777" w:rsidR="00D7481C" w:rsidRDefault="00000000">
      <w:pPr>
        <w:spacing w:before="20" w:after="40"/>
        <w:ind w:left="360"/>
      </w:pPr>
      <w:r>
        <w:rPr>
          <w:b/>
          <w:color w:val="3B82F6"/>
        </w:rPr>
        <w:t xml:space="preserve">• </w:t>
      </w:r>
      <w:r>
        <w:t>$F_1$-Score: $2 \cdot \frac{P \cdot R}{P + R} = 2 \cdot \frac{0.80 \cdot 0.8889}{0.80 + 0.8889} = \frac{1.4222}{1.6889} \approx 0.8421$ (84.21%).</w:t>
      </w:r>
    </w:p>
    <w:p w14:paraId="629997DC" w14:textId="77777777" w:rsidR="00D7481C" w:rsidRDefault="00000000">
      <w:pPr>
        <w:spacing w:before="20"/>
      </w:pPr>
      <w:r>
        <w:rPr>
          <w:b/>
        </w:rPr>
        <w:t>Q7 Solution:</w:t>
      </w:r>
    </w:p>
    <w:p w14:paraId="3963BA66" w14:textId="77777777" w:rsidR="00D7481C" w:rsidRDefault="00000000">
      <w:pPr>
        <w:spacing w:before="20" w:after="40"/>
        <w:ind w:left="360"/>
      </w:pPr>
      <w:r>
        <w:rPr>
          <w:b/>
          <w:color w:val="3B82F6"/>
        </w:rPr>
        <w:t xml:space="preserve">• </w:t>
      </w:r>
      <w:r>
        <w:t>$R^2 = 1 - \frac{SS_{\text{res}}}{SS_{\text{tot}}} = 1 - \frac{125}{500} = 1 - 0.25 = 0.75$ (75.0%).</w:t>
      </w:r>
    </w:p>
    <w:p w14:paraId="41F2AEF9" w14:textId="77777777" w:rsidR="00D7481C" w:rsidRDefault="00000000">
      <w:pPr>
        <w:spacing w:before="20" w:after="40"/>
        <w:ind w:left="360"/>
      </w:pPr>
      <w:r>
        <w:rPr>
          <w:b/>
          <w:color w:val="3B82F6"/>
        </w:rPr>
        <w:t xml:space="preserve">• </w:t>
      </w:r>
      <w:r>
        <w:rPr>
          <w:b/>
        </w:rPr>
        <w:t>Business Interpretation:</w:t>
      </w:r>
      <w:r>
        <w:t xml:space="preserve"> Exactly $75%$ of the total variance in the dependent target variable is successfully explained and captured by the independent features in the model, with the remaining $25%$ attributable to unexplained variance or noise.</w:t>
      </w:r>
    </w:p>
    <w:p w14:paraId="162F7115" w14:textId="77777777" w:rsidR="00D7481C" w:rsidRDefault="00000000">
      <w:pPr>
        <w:keepNext/>
        <w:spacing w:before="200"/>
      </w:pPr>
      <w:r>
        <w:rPr>
          <w:b/>
          <w:color w:val="1E40AF"/>
          <w:sz w:val="24"/>
        </w:rPr>
        <w:t>Section C Solutions</w:t>
      </w:r>
    </w:p>
    <w:p w14:paraId="3511F850" w14:textId="77777777" w:rsidR="00D7481C" w:rsidRDefault="00000000">
      <w:pPr>
        <w:spacing w:before="20"/>
      </w:pPr>
      <w:r>
        <w:rPr>
          <w:b/>
        </w:rPr>
        <w:t>Q8 Solution:</w:t>
      </w:r>
    </w:p>
    <w:p w14:paraId="0D6FEC0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numpy as np</w:t>
      </w:r>
      <w:r>
        <w:rPr>
          <w:rFonts w:ascii="Consolas" w:hAnsi="Consolas"/>
          <w:color w:val="0F172A"/>
          <w:sz w:val="17"/>
        </w:rPr>
        <w:br/>
        <w:t>from sklearn.metrics import confusion_matrix</w:t>
      </w:r>
      <w:r>
        <w:rPr>
          <w:rFonts w:ascii="Consolas" w:hAnsi="Consolas"/>
          <w:color w:val="0F172A"/>
          <w:sz w:val="17"/>
        </w:rPr>
        <w:br/>
      </w:r>
      <w:r>
        <w:rPr>
          <w:rFonts w:ascii="Consolas" w:hAnsi="Consolas"/>
          <w:color w:val="0F172A"/>
          <w:sz w:val="17"/>
        </w:rPr>
        <w:br/>
        <w:t>def find_optimal_threshold(y_true, y_probs, cost_fp, cost_fn) -&gt; float:</w:t>
      </w:r>
      <w:r>
        <w:rPr>
          <w:rFonts w:ascii="Consolas" w:hAnsi="Consolas"/>
          <w:color w:val="0F172A"/>
          <w:sz w:val="17"/>
        </w:rPr>
        <w:br/>
        <w:t xml:space="preserve">    best_threshold = 0.5</w:t>
      </w:r>
      <w:r>
        <w:rPr>
          <w:rFonts w:ascii="Consolas" w:hAnsi="Consolas"/>
          <w:color w:val="0F172A"/>
          <w:sz w:val="17"/>
        </w:rPr>
        <w:br/>
        <w:t xml:space="preserve">    min_cost = float('inf')</w:t>
      </w:r>
      <w:r>
        <w:rPr>
          <w:rFonts w:ascii="Consolas" w:hAnsi="Consolas"/>
          <w:color w:val="0F172A"/>
          <w:sz w:val="17"/>
        </w:rPr>
        <w:br/>
        <w:t xml:space="preserve">    </w:t>
      </w:r>
      <w:r>
        <w:rPr>
          <w:rFonts w:ascii="Consolas" w:hAnsi="Consolas"/>
          <w:color w:val="0F172A"/>
          <w:sz w:val="17"/>
        </w:rPr>
        <w:br/>
        <w:t xml:space="preserve">    for thresh in np.arange(0.05, 1.00, 0.05):</w:t>
      </w:r>
      <w:r>
        <w:rPr>
          <w:rFonts w:ascii="Consolas" w:hAnsi="Consolas"/>
          <w:color w:val="0F172A"/>
          <w:sz w:val="17"/>
        </w:rPr>
        <w:br/>
        <w:t xml:space="preserve">        y_pred = (y_probs &gt;= thresh).astype(int)</w:t>
      </w:r>
      <w:r>
        <w:rPr>
          <w:rFonts w:ascii="Consolas" w:hAnsi="Consolas"/>
          <w:color w:val="0F172A"/>
          <w:sz w:val="17"/>
        </w:rPr>
        <w:br/>
        <w:t xml:space="preserve">        tn, fp, fn, tp = confusion_matrix(y_true, y_pred).ravel()</w:t>
      </w:r>
      <w:r>
        <w:rPr>
          <w:rFonts w:ascii="Consolas" w:hAnsi="Consolas"/>
          <w:color w:val="0F172A"/>
          <w:sz w:val="17"/>
        </w:rPr>
        <w:br/>
        <w:t xml:space="preserve">        total_cost = (fp * cost_fp) + (fn * cost_fn)</w:t>
      </w:r>
      <w:r>
        <w:rPr>
          <w:rFonts w:ascii="Consolas" w:hAnsi="Consolas"/>
          <w:color w:val="0F172A"/>
          <w:sz w:val="17"/>
        </w:rPr>
        <w:br/>
        <w:t xml:space="preserve">        </w:t>
      </w:r>
      <w:r>
        <w:rPr>
          <w:rFonts w:ascii="Consolas" w:hAnsi="Consolas"/>
          <w:color w:val="0F172A"/>
          <w:sz w:val="17"/>
        </w:rPr>
        <w:br/>
        <w:t xml:space="preserve">        if total_cost &lt; min_cost:</w:t>
      </w:r>
      <w:r>
        <w:rPr>
          <w:rFonts w:ascii="Consolas" w:hAnsi="Consolas"/>
          <w:color w:val="0F172A"/>
          <w:sz w:val="17"/>
        </w:rPr>
        <w:br/>
        <w:t xml:space="preserve">            min_cost = total_cost</w:t>
      </w:r>
      <w:r>
        <w:rPr>
          <w:rFonts w:ascii="Consolas" w:hAnsi="Consolas"/>
          <w:color w:val="0F172A"/>
          <w:sz w:val="17"/>
        </w:rPr>
        <w:br/>
        <w:t xml:space="preserve">            best_threshold = round(thresh, 2)</w:t>
      </w:r>
      <w:r>
        <w:rPr>
          <w:rFonts w:ascii="Consolas" w:hAnsi="Consolas"/>
          <w:color w:val="0F172A"/>
          <w:sz w:val="17"/>
        </w:rPr>
        <w:br/>
        <w:t xml:space="preserve">            </w:t>
      </w:r>
      <w:r>
        <w:rPr>
          <w:rFonts w:ascii="Consolas" w:hAnsi="Consolas"/>
          <w:color w:val="0F172A"/>
          <w:sz w:val="17"/>
        </w:rPr>
        <w:br/>
        <w:t xml:space="preserve">    return best_threshold</w:t>
      </w:r>
    </w:p>
    <w:p w14:paraId="19BFAA82" w14:textId="77777777" w:rsidR="00D7481C" w:rsidRDefault="00000000">
      <w:pPr>
        <w:spacing w:before="20"/>
      </w:pPr>
      <w:r>
        <w:rPr>
          <w:b/>
        </w:rPr>
        <w:t>Q9 Solution:</w:t>
      </w:r>
    </w:p>
    <w:p w14:paraId="68FCF36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pandas as pd</w:t>
      </w:r>
      <w:r>
        <w:rPr>
          <w:rFonts w:ascii="Consolas" w:hAnsi="Consolas"/>
          <w:color w:val="0F172A"/>
          <w:sz w:val="17"/>
        </w:rPr>
        <w:br/>
        <w:t>from sklearn.model_selection import KFold</w:t>
      </w:r>
      <w:r>
        <w:rPr>
          <w:rFonts w:ascii="Consolas" w:hAnsi="Consolas"/>
          <w:color w:val="0F172A"/>
          <w:sz w:val="17"/>
        </w:rPr>
        <w:br/>
      </w:r>
      <w:r>
        <w:rPr>
          <w:rFonts w:ascii="Consolas" w:hAnsi="Consolas"/>
          <w:color w:val="0F172A"/>
          <w:sz w:val="17"/>
        </w:rPr>
        <w:br/>
        <w:t>def oof_target_encode(df, cat_col, target_col, n_splits=5):</w:t>
      </w:r>
      <w:r>
        <w:rPr>
          <w:rFonts w:ascii="Consolas" w:hAnsi="Consolas"/>
          <w:color w:val="0F172A"/>
          <w:sz w:val="17"/>
        </w:rPr>
        <w:br/>
        <w:t xml:space="preserve">    kf = KFold(n_splits=n_splits, shuffle=True, random_state=42)</w:t>
      </w:r>
      <w:r>
        <w:rPr>
          <w:rFonts w:ascii="Consolas" w:hAnsi="Consolas"/>
          <w:color w:val="0F172A"/>
          <w:sz w:val="17"/>
        </w:rPr>
        <w:br/>
        <w:t xml:space="preserve">    df[f"{cat_col}_encoded"] = 0.0</w:t>
      </w:r>
      <w:r>
        <w:rPr>
          <w:rFonts w:ascii="Consolas" w:hAnsi="Consolas"/>
          <w:color w:val="0F172A"/>
          <w:sz w:val="17"/>
        </w:rPr>
        <w:br/>
        <w:t xml:space="preserve">    global_mean = df[target_col].mean()</w:t>
      </w:r>
      <w:r>
        <w:rPr>
          <w:rFonts w:ascii="Consolas" w:hAnsi="Consolas"/>
          <w:color w:val="0F172A"/>
          <w:sz w:val="17"/>
        </w:rPr>
        <w:br/>
      </w:r>
      <w:r>
        <w:rPr>
          <w:rFonts w:ascii="Consolas" w:hAnsi="Consolas"/>
          <w:color w:val="0F172A"/>
          <w:sz w:val="17"/>
        </w:rPr>
        <w:br/>
        <w:t xml:space="preserve">    for train_idx, val_idx in kf.split(df):</w:t>
      </w:r>
      <w:r>
        <w:rPr>
          <w:rFonts w:ascii="Consolas" w:hAnsi="Consolas"/>
          <w:color w:val="0F172A"/>
          <w:sz w:val="17"/>
        </w:rPr>
        <w:br/>
        <w:t xml:space="preserve">        train_fold = df.iloc[train_idx]</w:t>
      </w:r>
      <w:r>
        <w:rPr>
          <w:rFonts w:ascii="Consolas" w:hAnsi="Consolas"/>
          <w:color w:val="0F172A"/>
          <w:sz w:val="17"/>
        </w:rPr>
        <w:br/>
        <w:t xml:space="preserve">        val_fold = df.iloc[val_idx]</w:t>
      </w:r>
      <w:r>
        <w:rPr>
          <w:rFonts w:ascii="Consolas" w:hAnsi="Consolas"/>
          <w:color w:val="0F172A"/>
          <w:sz w:val="17"/>
        </w:rPr>
        <w:br/>
      </w:r>
      <w:r>
        <w:rPr>
          <w:rFonts w:ascii="Consolas" w:hAnsi="Consolas"/>
          <w:color w:val="0F172A"/>
          <w:sz w:val="17"/>
        </w:rPr>
        <w:br/>
        <w:t xml:space="preserve">        # Calculate mean strictly on train fold</w:t>
      </w:r>
      <w:r>
        <w:rPr>
          <w:rFonts w:ascii="Consolas" w:hAnsi="Consolas"/>
          <w:color w:val="0F172A"/>
          <w:sz w:val="17"/>
        </w:rPr>
        <w:br/>
        <w:t xml:space="preserve">        means = train_fold.groupby(cat_col)[target_col].mean()</w:t>
      </w:r>
      <w:r>
        <w:rPr>
          <w:rFonts w:ascii="Consolas" w:hAnsi="Consolas"/>
          <w:color w:val="0F172A"/>
          <w:sz w:val="17"/>
        </w:rPr>
        <w:br/>
        <w:t xml:space="preserve">        # Map back to validation fold with fallback to global mean</w:t>
      </w:r>
      <w:r>
        <w:rPr>
          <w:rFonts w:ascii="Consolas" w:hAnsi="Consolas"/>
          <w:color w:val="0F172A"/>
          <w:sz w:val="17"/>
        </w:rPr>
        <w:br/>
        <w:t xml:space="preserve">        df.iloc[val_idx, df.columns.get_loc(f"{cat_col}_encoded")] = (</w:t>
      </w:r>
      <w:r>
        <w:rPr>
          <w:rFonts w:ascii="Consolas" w:hAnsi="Consolas"/>
          <w:color w:val="0F172A"/>
          <w:sz w:val="17"/>
        </w:rPr>
        <w:br/>
        <w:t xml:space="preserve">            val_fold[cat_col].map(means).fillna(global_mean)</w:t>
      </w:r>
      <w:r>
        <w:rPr>
          <w:rFonts w:ascii="Consolas" w:hAnsi="Consolas"/>
          <w:color w:val="0F172A"/>
          <w:sz w:val="17"/>
        </w:rPr>
        <w:br/>
        <w:t xml:space="preserve">        )</w:t>
      </w:r>
      <w:r>
        <w:rPr>
          <w:rFonts w:ascii="Consolas" w:hAnsi="Consolas"/>
          <w:color w:val="0F172A"/>
          <w:sz w:val="17"/>
        </w:rPr>
        <w:br/>
        <w:t xml:space="preserve">    return df</w:t>
      </w:r>
    </w:p>
    <w:p w14:paraId="4B127668" w14:textId="77777777" w:rsidR="00D7481C" w:rsidRDefault="00000000">
      <w:pPr>
        <w:keepNext/>
        <w:spacing w:before="200"/>
      </w:pPr>
      <w:r>
        <w:rPr>
          <w:b/>
          <w:color w:val="1E40AF"/>
          <w:sz w:val="24"/>
        </w:rPr>
        <w:t>Section D Solutions</w:t>
      </w:r>
    </w:p>
    <w:p w14:paraId="1E555245" w14:textId="77777777" w:rsidR="00D7481C" w:rsidRDefault="00000000">
      <w:pPr>
        <w:spacing w:before="20"/>
      </w:pPr>
      <w:r>
        <w:rPr>
          <w:b/>
        </w:rPr>
        <w:t>Q10 Solution:</w:t>
      </w:r>
    </w:p>
    <w:p w14:paraId="4A41D66A" w14:textId="77777777" w:rsidR="00D7481C" w:rsidRDefault="00000000">
      <w:pPr>
        <w:spacing w:before="20" w:after="40"/>
        <w:ind w:left="360"/>
      </w:pPr>
      <w:r>
        <w:rPr>
          <w:b/>
          <w:color w:val="3B82F6"/>
        </w:rPr>
        <w:lastRenderedPageBreak/>
        <w:t xml:space="preserve">• </w:t>
      </w:r>
      <w:r>
        <w:rPr>
          <w:b/>
        </w:rPr>
        <w:t>Hybrid Architecture:</w:t>
      </w:r>
      <w:r>
        <w:br/>
      </w:r>
      <w:r>
        <w:rPr>
          <w:b/>
        </w:rPr>
        <w:t>Offline Model:</w:t>
      </w:r>
      <w:r>
        <w:t xml:space="preserve"> Train an implicit Matrix Factorization model (e.g., SVD / ALS) on user viewing history to capture latent collaborative affinities.</w:t>
      </w:r>
      <w:r>
        <w:br/>
      </w:r>
      <w:r>
        <w:rPr>
          <w:b/>
        </w:rPr>
        <w:t>Content-Based Fallback:</w:t>
      </w:r>
      <w:r>
        <w:t xml:space="preserve"> For new movies (Item Cold-Start), generate text/video embeddings (genre, actors, summary) and compute cosine similarity against existing popular catalog items.</w:t>
      </w:r>
      <w:r>
        <w:br/>
      </w:r>
      <w:r>
        <w:rPr>
          <w:b/>
        </w:rPr>
        <w:t>Onboarding Survey:</w:t>
      </w:r>
      <w:r>
        <w:t xml:space="preserve"> For new subscribers (User Cold-Start), present 5 favorite genre cards; recommend top-rated movies in selected genres until 5 stream events are logged, then transition the user into the Collaborative Filtering pipeline.</w:t>
      </w:r>
      <w:r>
        <w:br/>
      </w:r>
      <w:r>
        <w:br/>
      </w:r>
    </w:p>
    <w:p w14:paraId="5ACB86EF" w14:textId="77777777" w:rsidR="00D7481C" w:rsidRDefault="00000000">
      <w:pPr>
        <w:spacing w:before="20" w:after="40"/>
        <w:ind w:left="360"/>
      </w:pPr>
      <w:r>
        <w:rPr>
          <w:b/>
          <w:color w:val="3B82F6"/>
        </w:rPr>
        <w:t xml:space="preserve">• </w:t>
      </w:r>
      <w:r>
        <w:rPr>
          <w:b/>
        </w:rPr>
        <w:t>Metrics:</w:t>
      </w:r>
      <w:r>
        <w:br/>
      </w:r>
      <w:r>
        <w:rPr>
          <w:b/>
        </w:rPr>
        <w:t>Offline Metrics:</w:t>
      </w:r>
      <w:r>
        <w:t xml:space="preserve"> MAP@K (Mean Average Precision at K), NDCG@K (Normalized Discounted Cumulative Gain).</w:t>
      </w:r>
      <w:r>
        <w:br/>
      </w:r>
      <w:r>
        <w:rPr>
          <w:b/>
        </w:rPr>
        <w:t>Online A/B Testing Metrics:</w:t>
      </w:r>
      <w:r>
        <w:t xml:space="preserve"> Click-Through Rate (CTR) on recommended rows, 30-Day Subscriber Retention Rate, Total Streaming Watch Time (hours).</w:t>
      </w:r>
      <w:r>
        <w:br/>
      </w:r>
      <w:r>
        <w:br/>
      </w:r>
    </w:p>
    <w:p w14:paraId="4D046447" w14:textId="77777777" w:rsidR="00D7481C" w:rsidRDefault="00000000">
      <w:pPr>
        <w:spacing w:before="20"/>
      </w:pPr>
      <w:r>
        <w:t>&lt;a id="day-16"&gt;&lt;/a&gt;</w:t>
      </w:r>
    </w:p>
    <w:p w14:paraId="3C87CF62" w14:textId="77777777" w:rsidR="00D7481C" w:rsidRDefault="00D7481C">
      <w:pPr>
        <w:pBdr>
          <w:bottom w:val="single" w:sz="6" w:space="1" w:color="CBD5E1"/>
        </w:pBdr>
        <w:spacing w:before="120" w:after="120"/>
      </w:pPr>
    </w:p>
    <w:p w14:paraId="412BC967" w14:textId="77777777" w:rsidR="00D7481C" w:rsidRDefault="00000000">
      <w:r>
        <w:br w:type="page"/>
      </w:r>
    </w:p>
    <w:p w14:paraId="47DA5659" w14:textId="77777777" w:rsidR="00D7481C" w:rsidRDefault="00000000">
      <w:pPr>
        <w:keepNext/>
        <w:spacing w:before="320" w:after="120"/>
      </w:pPr>
      <w:r>
        <w:rPr>
          <w:b/>
          <w:color w:val="0F2C59"/>
          <w:sz w:val="36"/>
        </w:rPr>
        <w:lastRenderedPageBreak/>
        <w:t>Day 16: Advanced SQL Interview Problem-Solving Masterclass</w:t>
      </w:r>
    </w:p>
    <w:p w14:paraId="1E2F7DAF" w14:textId="77777777" w:rsidR="00D7481C" w:rsidRDefault="00000000">
      <w:pPr>
        <w:keepNext/>
        <w:spacing w:before="240" w:after="80"/>
      </w:pPr>
      <w:r>
        <w:rPr>
          <w:b/>
          <w:color w:val="1E3A8A"/>
          <w:sz w:val="28"/>
        </w:rPr>
        <w:t>Ranking, Gaps &amp; Islands, Running Totals, Retention Cohorts &amp; Verbal Interview Communication</w:t>
      </w:r>
    </w:p>
    <w:p w14:paraId="1EF564E3" w14:textId="77777777" w:rsidR="00D7481C" w:rsidRDefault="00D7481C">
      <w:pPr>
        <w:pBdr>
          <w:bottom w:val="single" w:sz="6" w:space="1" w:color="CBD5E1"/>
        </w:pBdr>
        <w:spacing w:before="120" w:after="120"/>
      </w:pPr>
    </w:p>
    <w:p w14:paraId="472C28CA" w14:textId="77777777" w:rsidR="00D7481C" w:rsidRDefault="00000000">
      <w:pPr>
        <w:keepNext/>
        <w:spacing w:before="320" w:after="120"/>
      </w:pPr>
      <w:r>
        <w:rPr>
          <w:b/>
          <w:color w:val="0F2C59"/>
          <w:sz w:val="36"/>
        </w:rPr>
        <w:t>Part 1: The Senior Interview Communication Framework</w:t>
      </w:r>
    </w:p>
    <w:p w14:paraId="04259C70" w14:textId="77777777" w:rsidR="00D7481C" w:rsidRDefault="00000000">
      <w:pPr>
        <w:spacing w:before="20"/>
      </w:pPr>
      <w:r>
        <w:t xml:space="preserve">When solving SQL live in technical interview rounds, </w:t>
      </w:r>
      <w:r>
        <w:rPr>
          <w:b/>
        </w:rPr>
        <w:t>writing code in silence is a major failure mode</w:t>
      </w:r>
      <w:r>
        <w:t>. Interviewers evaluate your ability to clarify ambiguity, anticipate edge cases, and reason through engine performance.</w:t>
      </w:r>
    </w:p>
    <w:p w14:paraId="31EF1A0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THE 5-STEP VERBAL INTERVIEW COMMUNICATION FLOW           │</w:t>
      </w:r>
      <w:r>
        <w:rPr>
          <w:rFonts w:ascii="Consolas" w:hAnsi="Consolas"/>
          <w:color w:val="0F172A"/>
          <w:sz w:val="17"/>
        </w:rPr>
        <w:br/>
        <w:t>├────────────────────────────────────────────────────────────────────────┤</w:t>
      </w:r>
      <w:r>
        <w:rPr>
          <w:rFonts w:ascii="Consolas" w:hAnsi="Consolas"/>
          <w:color w:val="0F172A"/>
          <w:sz w:val="17"/>
        </w:rPr>
        <w:br/>
        <w:t>│ STEP 1: CLARIFY REQUIREMENTS &amp; AMBIGUITY                               │</w:t>
      </w:r>
      <w:r>
        <w:rPr>
          <w:rFonts w:ascii="Consolas" w:hAnsi="Consolas"/>
          <w:color w:val="0F172A"/>
          <w:sz w:val="17"/>
        </w:rPr>
        <w:br/>
        <w:t>│  - "Are there ties? How should identical salaries be ranked?"          │</w:t>
      </w:r>
      <w:r>
        <w:rPr>
          <w:rFonts w:ascii="Consolas" w:hAnsi="Consolas"/>
          <w:color w:val="0F172A"/>
          <w:sz w:val="17"/>
        </w:rPr>
        <w:br/>
        <w:t>│  - "Can columns contain NULLs? How should missing dates be handled?"   │</w:t>
      </w:r>
      <w:r>
        <w:rPr>
          <w:rFonts w:ascii="Consolas" w:hAnsi="Consolas"/>
          <w:color w:val="0F172A"/>
          <w:sz w:val="17"/>
        </w:rPr>
        <w:br/>
        <w:t>│  - "Should the output return NULL or an empty set if no match exists?" │</w:t>
      </w:r>
      <w:r>
        <w:rPr>
          <w:rFonts w:ascii="Consolas" w:hAnsi="Consolas"/>
          <w:color w:val="0F172A"/>
          <w:sz w:val="17"/>
        </w:rPr>
        <w:br/>
        <w:t>├────────────────────────────────────────────────────────────────────────┤</w:t>
      </w:r>
      <w:r>
        <w:rPr>
          <w:rFonts w:ascii="Consolas" w:hAnsi="Consolas"/>
          <w:color w:val="0F172A"/>
          <w:sz w:val="17"/>
        </w:rPr>
        <w:br/>
        <w:t>│ STEP 2: STATE THE PROPOSED STRATEGY (BEFORE TYPING)                    │</w:t>
      </w:r>
      <w:r>
        <w:rPr>
          <w:rFonts w:ascii="Consolas" w:hAnsi="Consolas"/>
          <w:color w:val="0F172A"/>
          <w:sz w:val="17"/>
        </w:rPr>
        <w:br/>
        <w:t>│  - "I will structure this using a CTE with DENSE_RANK() partitioned   │</w:t>
      </w:r>
      <w:r>
        <w:rPr>
          <w:rFonts w:ascii="Consolas" w:hAnsi="Consolas"/>
          <w:color w:val="0F172A"/>
          <w:sz w:val="17"/>
        </w:rPr>
        <w:br/>
        <w:t>│    by department, then filter in the outer query where rank &lt;= 3."     │</w:t>
      </w:r>
      <w:r>
        <w:rPr>
          <w:rFonts w:ascii="Consolas" w:hAnsi="Consolas"/>
          <w:color w:val="0F172A"/>
          <w:sz w:val="17"/>
        </w:rPr>
        <w:br/>
        <w:t>├────────────────────────────────────────────────────────────────────────┤</w:t>
      </w:r>
      <w:r>
        <w:rPr>
          <w:rFonts w:ascii="Consolas" w:hAnsi="Consolas"/>
          <w:color w:val="0F172A"/>
          <w:sz w:val="17"/>
        </w:rPr>
        <w:br/>
        <w:t>│ STEP 3: CODE MODULARLY WITH CLEAN ALIASES                              │</w:t>
      </w:r>
      <w:r>
        <w:rPr>
          <w:rFonts w:ascii="Consolas" w:hAnsi="Consolas"/>
          <w:color w:val="0F172A"/>
          <w:sz w:val="17"/>
        </w:rPr>
        <w:br/>
        <w:t>│  - Use uppercase keywords, explicit table aliases (e, d, o), and CTEs. │</w:t>
      </w:r>
      <w:r>
        <w:rPr>
          <w:rFonts w:ascii="Consolas" w:hAnsi="Consolas"/>
          <w:color w:val="0F172A"/>
          <w:sz w:val="17"/>
        </w:rPr>
        <w:br/>
        <w:t>├────────────────────────────────────────────────────────────────────────┤</w:t>
      </w:r>
      <w:r>
        <w:rPr>
          <w:rFonts w:ascii="Consolas" w:hAnsi="Consolas"/>
          <w:color w:val="0F172A"/>
          <w:sz w:val="17"/>
        </w:rPr>
        <w:br/>
        <w:t>│ STEP 4: WALK THROUGH A CONCRETE EXAMPLE MENTALLY                      │</w:t>
      </w:r>
      <w:r>
        <w:rPr>
          <w:rFonts w:ascii="Consolas" w:hAnsi="Consolas"/>
          <w:color w:val="0F172A"/>
          <w:sz w:val="17"/>
        </w:rPr>
        <w:br/>
        <w:t>│  - Trace inputs with ties or nulls through your execution pipeline.    │</w:t>
      </w:r>
      <w:r>
        <w:rPr>
          <w:rFonts w:ascii="Consolas" w:hAnsi="Consolas"/>
          <w:color w:val="0F172A"/>
          <w:sz w:val="17"/>
        </w:rPr>
        <w:br/>
        <w:t>├────────────────────────────────────────────────────────────────────────┤</w:t>
      </w:r>
      <w:r>
        <w:rPr>
          <w:rFonts w:ascii="Consolas" w:hAnsi="Consolas"/>
          <w:color w:val="0F172A"/>
          <w:sz w:val="17"/>
        </w:rPr>
        <w:br/>
        <w:t>│ STEP 5: PROACTIVELY DISCUSS COMPLEXITY &amp; INDEXING                      │</w:t>
      </w:r>
      <w:r>
        <w:rPr>
          <w:rFonts w:ascii="Consolas" w:hAnsi="Consolas"/>
          <w:color w:val="0F172A"/>
          <w:sz w:val="17"/>
        </w:rPr>
        <w:br/>
        <w:t>│  - "This window function requires a sort on (dept_id, salary DESC). A  │</w:t>
      </w:r>
      <w:r>
        <w:rPr>
          <w:rFonts w:ascii="Consolas" w:hAnsi="Consolas"/>
          <w:color w:val="0F172A"/>
          <w:sz w:val="17"/>
        </w:rPr>
        <w:br/>
        <w:t>│    composite B-tree index on those columns would eliminate the sort."  │</w:t>
      </w:r>
      <w:r>
        <w:rPr>
          <w:rFonts w:ascii="Consolas" w:hAnsi="Consolas"/>
          <w:color w:val="0F172A"/>
          <w:sz w:val="17"/>
        </w:rPr>
        <w:br/>
        <w:t>└────────────────────────────────────────────────────────────────────────┘</w:t>
      </w:r>
    </w:p>
    <w:p w14:paraId="3CC55D5F" w14:textId="77777777" w:rsidR="00D7481C" w:rsidRDefault="00D7481C">
      <w:pPr>
        <w:pBdr>
          <w:bottom w:val="single" w:sz="6" w:space="1" w:color="CBD5E1"/>
        </w:pBdr>
        <w:spacing w:before="120" w:after="120"/>
      </w:pPr>
    </w:p>
    <w:p w14:paraId="7A9BEA83" w14:textId="77777777" w:rsidR="00D7481C" w:rsidRDefault="00000000">
      <w:pPr>
        <w:keepNext/>
        <w:spacing w:before="320" w:after="120"/>
      </w:pPr>
      <w:r>
        <w:rPr>
          <w:b/>
          <w:color w:val="0F2C59"/>
          <w:sz w:val="36"/>
        </w:rPr>
        <w:t>Part 2: The 15 High-Frequency SQL Interview Problems</w:t>
      </w:r>
    </w:p>
    <w:p w14:paraId="4A809E19" w14:textId="77777777" w:rsidR="00D7481C" w:rsidRDefault="00D7481C">
      <w:pPr>
        <w:pBdr>
          <w:bottom w:val="single" w:sz="6" w:space="1" w:color="CBD5E1"/>
        </w:pBdr>
        <w:spacing w:before="120" w:after="120"/>
      </w:pPr>
    </w:p>
    <w:p w14:paraId="433DFE52" w14:textId="77777777" w:rsidR="00D7481C" w:rsidRDefault="00000000">
      <w:pPr>
        <w:keepNext/>
        <w:spacing w:before="200"/>
      </w:pPr>
      <w:r>
        <w:rPr>
          <w:b/>
          <w:color w:val="1E40AF"/>
          <w:sz w:val="24"/>
        </w:rPr>
        <w:t>Problem 1: Second-Highest Salary</w:t>
      </w:r>
    </w:p>
    <w:p w14:paraId="3C527671" w14:textId="77777777" w:rsidR="00D7481C" w:rsidRDefault="00000000">
      <w:pPr>
        <w:spacing w:before="20"/>
      </w:pPr>
      <w:r>
        <w:rPr>
          <w:b/>
        </w:rPr>
        <w:t>Problem Statement:</w:t>
      </w:r>
      <w:r>
        <w:t xml:space="preserve"> Write a SQL query to find the second-highest distinct salary from an </w:t>
      </w:r>
      <w:r>
        <w:rPr>
          <w:rFonts w:ascii="Consolas" w:hAnsi="Consolas"/>
          <w:color w:val="BE185D"/>
          <w:sz w:val="19"/>
        </w:rPr>
        <w:t>employees</w:t>
      </w:r>
      <w:r>
        <w:t xml:space="preserve"> table. If there is no second-highest salary (e.g., table has 0 or 1 row, or all employees earn the exact same salary), the query must return </w:t>
      </w:r>
      <w:r>
        <w:rPr>
          <w:rFonts w:ascii="Consolas" w:hAnsi="Consolas"/>
          <w:color w:val="BE185D"/>
          <w:sz w:val="19"/>
        </w:rPr>
        <w:t>NULL</w:t>
      </w:r>
      <w:r>
        <w:t>.</w:t>
      </w:r>
    </w:p>
    <w:p w14:paraId="4296A10C" w14:textId="77777777" w:rsidR="00D7481C" w:rsidRDefault="00000000">
      <w:pPr>
        <w:spacing w:before="20"/>
      </w:pPr>
      <w:r>
        <w:rPr>
          <w:b/>
        </w:rPr>
        <w:t>Schema:</w:t>
      </w:r>
      <w:r>
        <w:t xml:space="preserve"> </w:t>
      </w:r>
      <w:r>
        <w:rPr>
          <w:rFonts w:ascii="Consolas" w:hAnsi="Consolas"/>
          <w:color w:val="BE185D"/>
          <w:sz w:val="19"/>
        </w:rPr>
        <w:t>employees (emp_id INT, emp_name VARCHAR, salary DECIMAL)</w:t>
      </w:r>
    </w:p>
    <w:p w14:paraId="27AD1497" w14:textId="77777777" w:rsidR="00D7481C" w:rsidRDefault="00000000">
      <w:pPr>
        <w:spacing w:before="20"/>
      </w:pPr>
      <w:r>
        <w:rPr>
          <w:b/>
        </w:rPr>
        <w:t>Verbal Explanation Script:</w:t>
      </w:r>
    </w:p>
    <w:p w14:paraId="35FBA66B" w14:textId="77777777" w:rsidR="00D7481C" w:rsidRDefault="00000000">
      <w:pPr>
        <w:pBdr>
          <w:left w:val="single" w:sz="18" w:space="8" w:color="64748B"/>
        </w:pBdr>
        <w:spacing w:before="80" w:after="80"/>
        <w:ind w:left="360"/>
      </w:pPr>
      <w:r>
        <w:rPr>
          <w:i/>
          <w:color w:val="475569"/>
        </w:rPr>
        <w:br/>
      </w:r>
      <w:r>
        <w:rPr>
          <w:i/>
        </w:rPr>
        <w:t xml:space="preserve">"To ensure that ties don't distort our ranking, I'll use DENSE_RANK() ordered by salary descending inside a CTE. DENSE_RANK() guarantees that if two employees tie for the top salary of $150k, both receive rank 1, and the next distinct salary receives rank 2. Furthermore, the requirement specifies returning a scalar NULL rather than </w:t>
      </w:r>
      <w:r>
        <w:rPr>
          <w:i/>
        </w:rPr>
        <w:lastRenderedPageBreak/>
        <w:t>an empty result set if fewer than two distinct salaries exist. I'll achieve this by wrapping the subquery in a scalar SELECT COALESCE(...)."</w:t>
      </w:r>
      <w:r>
        <w:rPr>
          <w:i/>
          <w:color w:val="475569"/>
        </w:rPr>
        <w:br/>
      </w:r>
    </w:p>
    <w:p w14:paraId="122C2E3E" w14:textId="77777777" w:rsidR="00D7481C" w:rsidRDefault="00000000">
      <w:pPr>
        <w:spacing w:before="20"/>
      </w:pPr>
      <w:r>
        <w:rPr>
          <w:b/>
        </w:rPr>
        <w:t>Production Solution:</w:t>
      </w:r>
    </w:p>
    <w:p w14:paraId="43F6AC0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RankedSalaries AS (</w:t>
      </w:r>
      <w:r>
        <w:rPr>
          <w:rFonts w:ascii="Consolas" w:hAnsi="Consolas"/>
          <w:color w:val="0F172A"/>
          <w:sz w:val="17"/>
        </w:rPr>
        <w:br/>
        <w:t xml:space="preserve">    SELECT </w:t>
      </w:r>
      <w:r>
        <w:rPr>
          <w:rFonts w:ascii="Consolas" w:hAnsi="Consolas"/>
          <w:color w:val="0F172A"/>
          <w:sz w:val="17"/>
        </w:rPr>
        <w:br/>
        <w:t xml:space="preserve">        salary,</w:t>
      </w:r>
      <w:r>
        <w:rPr>
          <w:rFonts w:ascii="Consolas" w:hAnsi="Consolas"/>
          <w:color w:val="0F172A"/>
          <w:sz w:val="17"/>
        </w:rPr>
        <w:br/>
        <w:t xml:space="preserve">        DENSE_RANK() OVER (ORDER BY salary DESC) AS rnk</w:t>
      </w:r>
      <w:r>
        <w:rPr>
          <w:rFonts w:ascii="Consolas" w:hAnsi="Consolas"/>
          <w:color w:val="0F172A"/>
          <w:sz w:val="17"/>
        </w:rPr>
        <w:br/>
        <w:t xml:space="preserve">    FROM employees</w:t>
      </w:r>
      <w:r>
        <w:rPr>
          <w:rFonts w:ascii="Consolas" w:hAnsi="Consolas"/>
          <w:color w:val="0F172A"/>
          <w:sz w:val="17"/>
        </w:rPr>
        <w:br/>
        <w:t>)</w:t>
      </w:r>
      <w:r>
        <w:rPr>
          <w:rFonts w:ascii="Consolas" w:hAnsi="Consolas"/>
          <w:color w:val="0F172A"/>
          <w:sz w:val="17"/>
        </w:rPr>
        <w:br/>
        <w:t>SELECT COALESCE(</w:t>
      </w:r>
      <w:r>
        <w:rPr>
          <w:rFonts w:ascii="Consolas" w:hAnsi="Consolas"/>
          <w:color w:val="0F172A"/>
          <w:sz w:val="17"/>
        </w:rPr>
        <w:br/>
        <w:t xml:space="preserve">    (SELECT DISTINCT salary FROM RankedSalaries WHERE rnk = 2),</w:t>
      </w:r>
      <w:r>
        <w:rPr>
          <w:rFonts w:ascii="Consolas" w:hAnsi="Consolas"/>
          <w:color w:val="0F172A"/>
          <w:sz w:val="17"/>
        </w:rPr>
        <w:br/>
        <w:t xml:space="preserve">    NULL</w:t>
      </w:r>
      <w:r>
        <w:rPr>
          <w:rFonts w:ascii="Consolas" w:hAnsi="Consolas"/>
          <w:color w:val="0F172A"/>
          <w:sz w:val="17"/>
        </w:rPr>
        <w:br/>
        <w:t>) AS SecondHighestSalary;</w:t>
      </w:r>
    </w:p>
    <w:p w14:paraId="69338361" w14:textId="77777777" w:rsidR="00D7481C" w:rsidRDefault="00D7481C">
      <w:pPr>
        <w:pBdr>
          <w:bottom w:val="single" w:sz="6" w:space="1" w:color="CBD5E1"/>
        </w:pBdr>
        <w:spacing w:before="120" w:after="120"/>
      </w:pPr>
    </w:p>
    <w:p w14:paraId="78440876" w14:textId="77777777" w:rsidR="00D7481C" w:rsidRDefault="00000000">
      <w:pPr>
        <w:keepNext/>
        <w:spacing w:before="200"/>
      </w:pPr>
      <w:r>
        <w:rPr>
          <w:b/>
          <w:color w:val="1E40AF"/>
          <w:sz w:val="24"/>
        </w:rPr>
        <w:t>Problem 2: Top 3 Highest Earners per Department</w:t>
      </w:r>
    </w:p>
    <w:p w14:paraId="65058A1B" w14:textId="77777777" w:rsidR="00D7481C" w:rsidRDefault="00000000">
      <w:pPr>
        <w:spacing w:before="20"/>
      </w:pPr>
      <w:r>
        <w:rPr>
          <w:b/>
        </w:rPr>
        <w:t>Problem Statement:</w:t>
      </w:r>
      <w:r>
        <w:t xml:space="preserve"> Find the employees who earn the top 3 highest distinct salaries in each department. If there are ties for 3rd place, return all tied employees.</w:t>
      </w:r>
    </w:p>
    <w:p w14:paraId="209015BD" w14:textId="77777777" w:rsidR="00D7481C" w:rsidRDefault="00000000">
      <w:pPr>
        <w:spacing w:before="20"/>
      </w:pPr>
      <w:r>
        <w:rPr>
          <w:b/>
        </w:rPr>
        <w:t>Schema:</w:t>
      </w:r>
      <w:r>
        <w:t xml:space="preserve"> </w:t>
      </w:r>
      <w:r>
        <w:rPr>
          <w:rFonts w:ascii="Consolas" w:hAnsi="Consolas"/>
          <w:color w:val="BE185D"/>
          <w:sz w:val="19"/>
        </w:rPr>
        <w:t>employees (emp_id, emp_name, salary, dept_id)</w:t>
      </w:r>
      <w:r>
        <w:t xml:space="preserve">, </w:t>
      </w:r>
      <w:r>
        <w:rPr>
          <w:rFonts w:ascii="Consolas" w:hAnsi="Consolas"/>
          <w:color w:val="BE185D"/>
          <w:sz w:val="19"/>
        </w:rPr>
        <w:t>departments (dept_id, dept_name)</w:t>
      </w:r>
    </w:p>
    <w:p w14:paraId="529EA4AA" w14:textId="77777777" w:rsidR="00D7481C" w:rsidRDefault="00000000">
      <w:pPr>
        <w:spacing w:before="20"/>
      </w:pPr>
      <w:r>
        <w:rPr>
          <w:b/>
        </w:rPr>
        <w:t>Verbal Explanation Script:</w:t>
      </w:r>
    </w:p>
    <w:p w14:paraId="2B1FDFA8" w14:textId="77777777" w:rsidR="00D7481C" w:rsidRDefault="00000000">
      <w:pPr>
        <w:pBdr>
          <w:left w:val="single" w:sz="18" w:space="8" w:color="64748B"/>
        </w:pBdr>
        <w:spacing w:before="80" w:after="80"/>
        <w:ind w:left="360"/>
      </w:pPr>
      <w:r>
        <w:rPr>
          <w:i/>
          <w:color w:val="475569"/>
        </w:rPr>
        <w:br/>
      </w:r>
      <w:r>
        <w:rPr>
          <w:i/>
        </w:rPr>
        <w:t>"This is a classic Top-N per group problem. We must partition by department and order by salary descending. Because tied salaries should both be included without skipping ranks, DENSE_RANK() is mathematically required. I'll compute this in a CTE called RankedDeptEmployees, join with departments for readability, and then filter in the outer WHERE clause where salary_rank &lt;= 3."</w:t>
      </w:r>
      <w:r>
        <w:rPr>
          <w:i/>
          <w:color w:val="475569"/>
        </w:rPr>
        <w:br/>
      </w:r>
    </w:p>
    <w:p w14:paraId="00D3F7F7" w14:textId="77777777" w:rsidR="00D7481C" w:rsidRDefault="00000000">
      <w:pPr>
        <w:spacing w:before="20"/>
      </w:pPr>
      <w:r>
        <w:rPr>
          <w:b/>
        </w:rPr>
        <w:t>Production Solution:</w:t>
      </w:r>
    </w:p>
    <w:p w14:paraId="5EDC809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RankedDeptEmployees AS (</w:t>
      </w:r>
      <w:r>
        <w:rPr>
          <w:rFonts w:ascii="Consolas" w:hAnsi="Consolas"/>
          <w:color w:val="0F172A"/>
          <w:sz w:val="17"/>
        </w:rPr>
        <w:br/>
        <w:t xml:space="preserve">    SELECT </w:t>
      </w:r>
      <w:r>
        <w:rPr>
          <w:rFonts w:ascii="Consolas" w:hAnsi="Consolas"/>
          <w:color w:val="0F172A"/>
          <w:sz w:val="17"/>
        </w:rPr>
        <w:br/>
        <w:t xml:space="preserve">        e.emp_id,</w:t>
      </w:r>
      <w:r>
        <w:rPr>
          <w:rFonts w:ascii="Consolas" w:hAnsi="Consolas"/>
          <w:color w:val="0F172A"/>
          <w:sz w:val="17"/>
        </w:rPr>
        <w:br/>
        <w:t xml:space="preserve">        e.emp_name,</w:t>
      </w:r>
      <w:r>
        <w:rPr>
          <w:rFonts w:ascii="Consolas" w:hAnsi="Consolas"/>
          <w:color w:val="0F172A"/>
          <w:sz w:val="17"/>
        </w:rPr>
        <w:br/>
        <w:t xml:space="preserve">        e.salary,</w:t>
      </w:r>
      <w:r>
        <w:rPr>
          <w:rFonts w:ascii="Consolas" w:hAnsi="Consolas"/>
          <w:color w:val="0F172A"/>
          <w:sz w:val="17"/>
        </w:rPr>
        <w:br/>
        <w:t xml:space="preserve">        e.dept_id,</w:t>
      </w:r>
      <w:r>
        <w:rPr>
          <w:rFonts w:ascii="Consolas" w:hAnsi="Consolas"/>
          <w:color w:val="0F172A"/>
          <w:sz w:val="17"/>
        </w:rPr>
        <w:br/>
        <w:t xml:space="preserve">        DENSE_RANK() OVER (</w:t>
      </w:r>
      <w:r>
        <w:rPr>
          <w:rFonts w:ascii="Consolas" w:hAnsi="Consolas"/>
          <w:color w:val="0F172A"/>
          <w:sz w:val="17"/>
        </w:rPr>
        <w:br/>
        <w:t xml:space="preserve">            PARTITION BY e.dept_id </w:t>
      </w:r>
      <w:r>
        <w:rPr>
          <w:rFonts w:ascii="Consolas" w:hAnsi="Consolas"/>
          <w:color w:val="0F172A"/>
          <w:sz w:val="17"/>
        </w:rPr>
        <w:br/>
        <w:t xml:space="preserve">            ORDER BY e.salary DESC</w:t>
      </w:r>
      <w:r>
        <w:rPr>
          <w:rFonts w:ascii="Consolas" w:hAnsi="Consolas"/>
          <w:color w:val="0F172A"/>
          <w:sz w:val="17"/>
        </w:rPr>
        <w:br/>
        <w:t xml:space="preserve">        ) AS salary_rank</w:t>
      </w:r>
      <w:r>
        <w:rPr>
          <w:rFonts w:ascii="Consolas" w:hAnsi="Consolas"/>
          <w:color w:val="0F172A"/>
          <w:sz w:val="17"/>
        </w:rPr>
        <w:br/>
        <w:t xml:space="preserve">    FROM employees e</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d.dept_name,</w:t>
      </w:r>
      <w:r>
        <w:rPr>
          <w:rFonts w:ascii="Consolas" w:hAnsi="Consolas"/>
          <w:color w:val="0F172A"/>
          <w:sz w:val="17"/>
        </w:rPr>
        <w:br/>
        <w:t xml:space="preserve">    r.emp_name,</w:t>
      </w:r>
      <w:r>
        <w:rPr>
          <w:rFonts w:ascii="Consolas" w:hAnsi="Consolas"/>
          <w:color w:val="0F172A"/>
          <w:sz w:val="17"/>
        </w:rPr>
        <w:br/>
        <w:t xml:space="preserve">    r.salary,</w:t>
      </w:r>
      <w:r>
        <w:rPr>
          <w:rFonts w:ascii="Consolas" w:hAnsi="Consolas"/>
          <w:color w:val="0F172A"/>
          <w:sz w:val="17"/>
        </w:rPr>
        <w:br/>
        <w:t xml:space="preserve">    r.salary_rank</w:t>
      </w:r>
      <w:r>
        <w:rPr>
          <w:rFonts w:ascii="Consolas" w:hAnsi="Consolas"/>
          <w:color w:val="0F172A"/>
          <w:sz w:val="17"/>
        </w:rPr>
        <w:br/>
        <w:t>FROM RankedDeptEmployees r</w:t>
      </w:r>
      <w:r>
        <w:rPr>
          <w:rFonts w:ascii="Consolas" w:hAnsi="Consolas"/>
          <w:color w:val="0F172A"/>
          <w:sz w:val="17"/>
        </w:rPr>
        <w:br/>
        <w:t>INNER JOIN departments d ON r.dept_id = d.dept_id</w:t>
      </w:r>
      <w:r>
        <w:rPr>
          <w:rFonts w:ascii="Consolas" w:hAnsi="Consolas"/>
          <w:color w:val="0F172A"/>
          <w:sz w:val="17"/>
        </w:rPr>
        <w:br/>
        <w:t>WHERE r.salary_rank &lt;= 3</w:t>
      </w:r>
      <w:r>
        <w:rPr>
          <w:rFonts w:ascii="Consolas" w:hAnsi="Consolas"/>
          <w:color w:val="0F172A"/>
          <w:sz w:val="17"/>
        </w:rPr>
        <w:br/>
        <w:t>ORDER BY d.dept_name, r.salary_rank, r.emp_name;</w:t>
      </w:r>
    </w:p>
    <w:p w14:paraId="4C3E1419" w14:textId="77777777" w:rsidR="00D7481C" w:rsidRDefault="00D7481C">
      <w:pPr>
        <w:pBdr>
          <w:bottom w:val="single" w:sz="6" w:space="1" w:color="CBD5E1"/>
        </w:pBdr>
        <w:spacing w:before="120" w:after="120"/>
      </w:pPr>
    </w:p>
    <w:p w14:paraId="0495CFF6" w14:textId="77777777" w:rsidR="00D7481C" w:rsidRDefault="00000000">
      <w:pPr>
        <w:keepNext/>
        <w:spacing w:before="200"/>
      </w:pPr>
      <w:r>
        <w:rPr>
          <w:b/>
          <w:color w:val="1E40AF"/>
          <w:sz w:val="24"/>
        </w:rPr>
        <w:lastRenderedPageBreak/>
        <w:t>Problem 3: Three or More Consecutive Logins (Gaps &amp; Islands)</w:t>
      </w:r>
    </w:p>
    <w:p w14:paraId="0257D1C9" w14:textId="77777777" w:rsidR="00D7481C" w:rsidRDefault="00000000">
      <w:pPr>
        <w:spacing w:before="20"/>
      </w:pPr>
      <w:r>
        <w:rPr>
          <w:b/>
        </w:rPr>
        <w:t>Problem Statement:</w:t>
      </w:r>
      <w:r>
        <w:t xml:space="preserve"> Given a table of user login activities, identify all users who logged in for at least 3 consecutive calendar days.</w:t>
      </w:r>
    </w:p>
    <w:p w14:paraId="7E17AF15" w14:textId="77777777" w:rsidR="00D7481C" w:rsidRDefault="00000000">
      <w:pPr>
        <w:spacing w:before="20"/>
      </w:pPr>
      <w:r>
        <w:rPr>
          <w:b/>
        </w:rPr>
        <w:t>Schema:</w:t>
      </w:r>
      <w:r>
        <w:t xml:space="preserve"> </w:t>
      </w:r>
      <w:r>
        <w:rPr>
          <w:rFonts w:ascii="Consolas" w:hAnsi="Consolas"/>
          <w:color w:val="BE185D"/>
          <w:sz w:val="19"/>
        </w:rPr>
        <w:t>user_logins (user_id INT, login_date DATE)</w:t>
      </w:r>
    </w:p>
    <w:p w14:paraId="6DA4B921" w14:textId="77777777" w:rsidR="00D7481C" w:rsidRDefault="00000000">
      <w:pPr>
        <w:spacing w:before="20"/>
      </w:pPr>
      <w:r>
        <w:rPr>
          <w:b/>
        </w:rPr>
        <w:t>Verbal Explanation Script:</w:t>
      </w:r>
    </w:p>
    <w:p w14:paraId="635F2B89" w14:textId="77777777" w:rsidR="00D7481C" w:rsidRDefault="00000000">
      <w:pPr>
        <w:pBdr>
          <w:left w:val="single" w:sz="18" w:space="8" w:color="64748B"/>
        </w:pBdr>
        <w:spacing w:before="80" w:after="80"/>
        <w:ind w:left="360"/>
      </w:pPr>
      <w:r>
        <w:rPr>
          <w:i/>
          <w:color w:val="475569"/>
        </w:rPr>
        <w:br/>
      </w:r>
      <w:r>
        <w:rPr>
          <w:i/>
        </w:rPr>
        <w:t>"First, users might log in multiple times in a single day, so Step 1 is to deduplicate using SELECT DISTINCT user_id, CAST(login_date AS DATE).</w:t>
      </w:r>
      <w:r>
        <w:rPr>
          <w:i/>
        </w:rPr>
        <w:br/>
        <w:t>Next, I apply the classic 'Difference of Sequences' Gaps and Islands technique: if dates are consecutive ($D, D+1, D+2$) and we assign a sequential ROW_NUMBER() ($1, 2, 3$), subtracting the row number from the login date yields a constant anchor date for that consecutive island. When a gap occurs, the anchor date changes.</w:t>
      </w:r>
      <w:r>
        <w:rPr>
          <w:i/>
        </w:rPr>
        <w:br/>
        <w:t>Finally, I group by user_id and island_date, filtering with HAVING COUNT(*) &gt;= 3."</w:t>
      </w:r>
      <w:r>
        <w:rPr>
          <w:i/>
          <w:color w:val="475569"/>
        </w:rPr>
        <w:br/>
      </w:r>
    </w:p>
    <w:p w14:paraId="55160D0C" w14:textId="77777777" w:rsidR="00D7481C" w:rsidRDefault="00000000">
      <w:pPr>
        <w:spacing w:before="20"/>
      </w:pPr>
      <w:r>
        <w:rPr>
          <w:b/>
        </w:rPr>
        <w:t>Production Solution:</w:t>
      </w:r>
    </w:p>
    <w:p w14:paraId="49FF5CE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CleanLogins AS (</w:t>
      </w:r>
      <w:r>
        <w:rPr>
          <w:rFonts w:ascii="Consolas" w:hAnsi="Consolas"/>
          <w:color w:val="0F172A"/>
          <w:sz w:val="17"/>
        </w:rPr>
        <w:br/>
        <w:t xml:space="preserve">    SELECT DISTINCT user_id, CAST(login_date AS DATE) AS log_date</w:t>
      </w:r>
      <w:r>
        <w:rPr>
          <w:rFonts w:ascii="Consolas" w:hAnsi="Consolas"/>
          <w:color w:val="0F172A"/>
          <w:sz w:val="17"/>
        </w:rPr>
        <w:br/>
        <w:t xml:space="preserve">    FROM user_logins</w:t>
      </w:r>
      <w:r>
        <w:rPr>
          <w:rFonts w:ascii="Consolas" w:hAnsi="Consolas"/>
          <w:color w:val="0F172A"/>
          <w:sz w:val="17"/>
        </w:rPr>
        <w:br/>
        <w:t>),</w:t>
      </w:r>
      <w:r>
        <w:rPr>
          <w:rFonts w:ascii="Consolas" w:hAnsi="Consolas"/>
          <w:color w:val="0F172A"/>
          <w:sz w:val="17"/>
        </w:rPr>
        <w:br/>
        <w:t>SequencedLogins AS (</w:t>
      </w:r>
      <w:r>
        <w:rPr>
          <w:rFonts w:ascii="Consolas" w:hAnsi="Consolas"/>
          <w:color w:val="0F172A"/>
          <w:sz w:val="17"/>
        </w:rPr>
        <w:br/>
        <w:t xml:space="preserve">    SELECT </w:t>
      </w:r>
      <w:r>
        <w:rPr>
          <w:rFonts w:ascii="Consolas" w:hAnsi="Consolas"/>
          <w:color w:val="0F172A"/>
          <w:sz w:val="17"/>
        </w:rPr>
        <w:br/>
        <w:t xml:space="preserve">        user_id,</w:t>
      </w:r>
      <w:r>
        <w:rPr>
          <w:rFonts w:ascii="Consolas" w:hAnsi="Consolas"/>
          <w:color w:val="0F172A"/>
          <w:sz w:val="17"/>
        </w:rPr>
        <w:br/>
        <w:t xml:space="preserve">        log_date,</w:t>
      </w:r>
      <w:r>
        <w:rPr>
          <w:rFonts w:ascii="Consolas" w:hAnsi="Consolas"/>
          <w:color w:val="0F172A"/>
          <w:sz w:val="17"/>
        </w:rPr>
        <w:br/>
        <w:t xml:space="preserve">        ROW_NUMBER() OVER (PARTITION BY user_id ORDER BY log_date) AS rn,</w:t>
      </w:r>
      <w:r>
        <w:rPr>
          <w:rFonts w:ascii="Consolas" w:hAnsi="Consolas"/>
          <w:color w:val="0F172A"/>
          <w:sz w:val="17"/>
        </w:rPr>
        <w:br/>
        <w:t xml:space="preserve">        -- Subtracting rn days produces a constant date group for consecutive streaks</w:t>
      </w:r>
      <w:r>
        <w:rPr>
          <w:rFonts w:ascii="Consolas" w:hAnsi="Consolas"/>
          <w:color w:val="0F172A"/>
          <w:sz w:val="17"/>
        </w:rPr>
        <w:br/>
        <w:t xml:space="preserve">        log_date - CAST(ROW_NUMBER() OVER (PARTITION BY user_id ORDER BY log_date) AS INT) * INTERVAL '1 day' AS island_group</w:t>
      </w:r>
      <w:r>
        <w:rPr>
          <w:rFonts w:ascii="Consolas" w:hAnsi="Consolas"/>
          <w:color w:val="0F172A"/>
          <w:sz w:val="17"/>
        </w:rPr>
        <w:br/>
        <w:t xml:space="preserve">    FROM CleanLogins</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user_id,</w:t>
      </w:r>
      <w:r>
        <w:rPr>
          <w:rFonts w:ascii="Consolas" w:hAnsi="Consolas"/>
          <w:color w:val="0F172A"/>
          <w:sz w:val="17"/>
        </w:rPr>
        <w:br/>
        <w:t xml:space="preserve">    MIN(log_date) AS streak_start,</w:t>
      </w:r>
      <w:r>
        <w:rPr>
          <w:rFonts w:ascii="Consolas" w:hAnsi="Consolas"/>
          <w:color w:val="0F172A"/>
          <w:sz w:val="17"/>
        </w:rPr>
        <w:br/>
        <w:t xml:space="preserve">    MAX(log_date) AS streak_end,</w:t>
      </w:r>
      <w:r>
        <w:rPr>
          <w:rFonts w:ascii="Consolas" w:hAnsi="Consolas"/>
          <w:color w:val="0F172A"/>
          <w:sz w:val="17"/>
        </w:rPr>
        <w:br/>
        <w:t xml:space="preserve">    COUNT(*) AS consecutive_days</w:t>
      </w:r>
      <w:r>
        <w:rPr>
          <w:rFonts w:ascii="Consolas" w:hAnsi="Consolas"/>
          <w:color w:val="0F172A"/>
          <w:sz w:val="17"/>
        </w:rPr>
        <w:br/>
        <w:t>FROM SequencedLogins</w:t>
      </w:r>
      <w:r>
        <w:rPr>
          <w:rFonts w:ascii="Consolas" w:hAnsi="Consolas"/>
          <w:color w:val="0F172A"/>
          <w:sz w:val="17"/>
        </w:rPr>
        <w:br/>
        <w:t>GROUP BY user_id, island_group</w:t>
      </w:r>
      <w:r>
        <w:rPr>
          <w:rFonts w:ascii="Consolas" w:hAnsi="Consolas"/>
          <w:color w:val="0F172A"/>
          <w:sz w:val="17"/>
        </w:rPr>
        <w:br/>
        <w:t>HAVING COUNT(*) &gt;= 3</w:t>
      </w:r>
      <w:r>
        <w:rPr>
          <w:rFonts w:ascii="Consolas" w:hAnsi="Consolas"/>
          <w:color w:val="0F172A"/>
          <w:sz w:val="17"/>
        </w:rPr>
        <w:br/>
        <w:t>ORDER BY user_id, streak_start;</w:t>
      </w:r>
    </w:p>
    <w:p w14:paraId="649ADD35" w14:textId="77777777" w:rsidR="00D7481C" w:rsidRDefault="00D7481C">
      <w:pPr>
        <w:pBdr>
          <w:bottom w:val="single" w:sz="6" w:space="1" w:color="CBD5E1"/>
        </w:pBdr>
        <w:spacing w:before="120" w:after="120"/>
      </w:pPr>
    </w:p>
    <w:p w14:paraId="2425204F" w14:textId="77777777" w:rsidR="00D7481C" w:rsidRDefault="00000000">
      <w:pPr>
        <w:keepNext/>
        <w:spacing w:before="200"/>
      </w:pPr>
      <w:r>
        <w:rPr>
          <w:b/>
          <w:color w:val="1E40AF"/>
          <w:sz w:val="24"/>
        </w:rPr>
        <w:t>Problem 4: Missing Records &amp; Unmatched Transactions (Anti-Join)</w:t>
      </w:r>
    </w:p>
    <w:p w14:paraId="3F553950" w14:textId="77777777" w:rsidR="00D7481C" w:rsidRDefault="00000000">
      <w:pPr>
        <w:spacing w:before="20"/>
      </w:pPr>
      <w:r>
        <w:rPr>
          <w:b/>
        </w:rPr>
        <w:t>Problem Statement:</w:t>
      </w:r>
      <w:r>
        <w:t xml:space="preserve"> Find all customers who registered in 2024 but have never completed a single transaction.</w:t>
      </w:r>
    </w:p>
    <w:p w14:paraId="438477E5" w14:textId="77777777" w:rsidR="00D7481C" w:rsidRDefault="00000000">
      <w:pPr>
        <w:spacing w:before="20"/>
      </w:pPr>
      <w:r>
        <w:rPr>
          <w:b/>
        </w:rPr>
        <w:t>Schema:</w:t>
      </w:r>
      <w:r>
        <w:t xml:space="preserve"> </w:t>
      </w:r>
      <w:r>
        <w:rPr>
          <w:rFonts w:ascii="Consolas" w:hAnsi="Consolas"/>
          <w:color w:val="BE185D"/>
          <w:sz w:val="19"/>
        </w:rPr>
        <w:t>customers (customer_id, customer_name, registration_date)</w:t>
      </w:r>
      <w:r>
        <w:t xml:space="preserve">, </w:t>
      </w:r>
      <w:r>
        <w:rPr>
          <w:rFonts w:ascii="Consolas" w:hAnsi="Consolas"/>
          <w:color w:val="BE185D"/>
          <w:sz w:val="19"/>
        </w:rPr>
        <w:t>transactions (txn_id, customer_id, amount, status)</w:t>
      </w:r>
    </w:p>
    <w:p w14:paraId="4BF8711F" w14:textId="77777777" w:rsidR="00D7481C" w:rsidRDefault="00000000">
      <w:pPr>
        <w:spacing w:before="20"/>
      </w:pPr>
      <w:r>
        <w:rPr>
          <w:b/>
        </w:rPr>
        <w:t>Verbal Explanation Script:</w:t>
      </w:r>
    </w:p>
    <w:p w14:paraId="15187F71" w14:textId="77777777" w:rsidR="00D7481C" w:rsidRDefault="00000000">
      <w:pPr>
        <w:pBdr>
          <w:left w:val="single" w:sz="18" w:space="8" w:color="64748B"/>
        </w:pBdr>
        <w:spacing w:before="80" w:after="80"/>
        <w:ind w:left="360"/>
      </w:pPr>
      <w:r>
        <w:rPr>
          <w:i/>
          <w:color w:val="475569"/>
        </w:rPr>
        <w:br/>
      </w:r>
      <w:r>
        <w:rPr>
          <w:i/>
        </w:rPr>
        <w:t>"This requires an Anti-Join pattern. While a NOT IN subquery is common, it is hazardous if the subquery contains any NULLs, which causes NOT IN to return zero rows. I will use a LEFT JOIN on customer_id and filter where the transaction primary key IS NULL, combined with an explicit check on the transaction status."</w:t>
      </w:r>
      <w:r>
        <w:rPr>
          <w:i/>
          <w:color w:val="475569"/>
        </w:rPr>
        <w:br/>
      </w:r>
    </w:p>
    <w:p w14:paraId="67DDC8F9" w14:textId="77777777" w:rsidR="00D7481C" w:rsidRDefault="00000000">
      <w:pPr>
        <w:spacing w:before="20"/>
      </w:pPr>
      <w:r>
        <w:rPr>
          <w:b/>
        </w:rPr>
        <w:lastRenderedPageBreak/>
        <w:t>Production Solution:</w:t>
      </w:r>
    </w:p>
    <w:p w14:paraId="4273D7C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c.customer_id,</w:t>
      </w:r>
      <w:r>
        <w:rPr>
          <w:rFonts w:ascii="Consolas" w:hAnsi="Consolas"/>
          <w:color w:val="0F172A"/>
          <w:sz w:val="17"/>
        </w:rPr>
        <w:br/>
        <w:t xml:space="preserve">    c.customer_name,</w:t>
      </w:r>
      <w:r>
        <w:rPr>
          <w:rFonts w:ascii="Consolas" w:hAnsi="Consolas"/>
          <w:color w:val="0F172A"/>
          <w:sz w:val="17"/>
        </w:rPr>
        <w:br/>
        <w:t xml:space="preserve">    c.registration_date</w:t>
      </w:r>
      <w:r>
        <w:rPr>
          <w:rFonts w:ascii="Consolas" w:hAnsi="Consolas"/>
          <w:color w:val="0F172A"/>
          <w:sz w:val="17"/>
        </w:rPr>
        <w:br/>
        <w:t>FROM customers c</w:t>
      </w:r>
      <w:r>
        <w:rPr>
          <w:rFonts w:ascii="Consolas" w:hAnsi="Consolas"/>
          <w:color w:val="0F172A"/>
          <w:sz w:val="17"/>
        </w:rPr>
        <w:br/>
        <w:t xml:space="preserve">LEFT JOIN transactions t </w:t>
      </w:r>
      <w:r>
        <w:rPr>
          <w:rFonts w:ascii="Consolas" w:hAnsi="Consolas"/>
          <w:color w:val="0F172A"/>
          <w:sz w:val="17"/>
        </w:rPr>
        <w:br/>
        <w:t xml:space="preserve">    ON c.customer_id = t.customer_id </w:t>
      </w:r>
      <w:r>
        <w:rPr>
          <w:rFonts w:ascii="Consolas" w:hAnsi="Consolas"/>
          <w:color w:val="0F172A"/>
          <w:sz w:val="17"/>
        </w:rPr>
        <w:br/>
        <w:t xml:space="preserve">    AND t.status = 'COMPLETED'</w:t>
      </w:r>
      <w:r>
        <w:rPr>
          <w:rFonts w:ascii="Consolas" w:hAnsi="Consolas"/>
          <w:color w:val="0F172A"/>
          <w:sz w:val="17"/>
        </w:rPr>
        <w:br/>
        <w:t>WHERE EXTRACT(YEAR FROM c.registration_date) = 2024</w:t>
      </w:r>
      <w:r>
        <w:rPr>
          <w:rFonts w:ascii="Consolas" w:hAnsi="Consolas"/>
          <w:color w:val="0F172A"/>
          <w:sz w:val="17"/>
        </w:rPr>
        <w:br/>
        <w:t xml:space="preserve">  AND t.txn_id IS NULL;</w:t>
      </w:r>
    </w:p>
    <w:p w14:paraId="712955D6" w14:textId="77777777" w:rsidR="00D7481C" w:rsidRDefault="00D7481C">
      <w:pPr>
        <w:pBdr>
          <w:bottom w:val="single" w:sz="6" w:space="1" w:color="CBD5E1"/>
        </w:pBdr>
        <w:spacing w:before="120" w:after="120"/>
      </w:pPr>
    </w:p>
    <w:p w14:paraId="59CEF890" w14:textId="77777777" w:rsidR="00D7481C" w:rsidRDefault="00000000">
      <w:pPr>
        <w:keepNext/>
        <w:spacing w:before="200"/>
      </w:pPr>
      <w:r>
        <w:rPr>
          <w:b/>
          <w:color w:val="1E40AF"/>
          <w:sz w:val="24"/>
        </w:rPr>
        <w:t>Problem 5: Department-wise Salary Running Total</w:t>
      </w:r>
    </w:p>
    <w:p w14:paraId="74229609" w14:textId="77777777" w:rsidR="00D7481C" w:rsidRDefault="00000000">
      <w:pPr>
        <w:spacing w:before="20"/>
      </w:pPr>
      <w:r>
        <w:rPr>
          <w:b/>
        </w:rPr>
        <w:t>Problem Statement:</w:t>
      </w:r>
      <w:r>
        <w:t xml:space="preserve"> For each department, list employees ordered by their hire date, along with the running cumulative sum of salaries paid within that department.</w:t>
      </w:r>
    </w:p>
    <w:p w14:paraId="6DE2BC6C" w14:textId="77777777" w:rsidR="00D7481C" w:rsidRDefault="00000000">
      <w:pPr>
        <w:spacing w:before="20"/>
      </w:pPr>
      <w:r>
        <w:rPr>
          <w:b/>
        </w:rPr>
        <w:t>Schema:</w:t>
      </w:r>
      <w:r>
        <w:t xml:space="preserve"> </w:t>
      </w:r>
      <w:r>
        <w:rPr>
          <w:rFonts w:ascii="Consolas" w:hAnsi="Consolas"/>
          <w:color w:val="BE185D"/>
          <w:sz w:val="19"/>
        </w:rPr>
        <w:t>employees (emp_id, emp_name, dept_id, salary, hire_date)</w:t>
      </w:r>
    </w:p>
    <w:p w14:paraId="2E635D77" w14:textId="77777777" w:rsidR="00D7481C" w:rsidRDefault="00000000">
      <w:pPr>
        <w:spacing w:before="20"/>
      </w:pPr>
      <w:r>
        <w:rPr>
          <w:b/>
        </w:rPr>
        <w:t>Verbal Explanation Script:</w:t>
      </w:r>
    </w:p>
    <w:p w14:paraId="35057D2A" w14:textId="77777777" w:rsidR="00D7481C" w:rsidRDefault="00000000">
      <w:pPr>
        <w:pBdr>
          <w:left w:val="single" w:sz="18" w:space="8" w:color="64748B"/>
        </w:pBdr>
        <w:spacing w:before="80" w:after="80"/>
        <w:ind w:left="360"/>
      </w:pPr>
      <w:r>
        <w:rPr>
          <w:i/>
          <w:color w:val="475569"/>
        </w:rPr>
        <w:br/>
      </w:r>
      <w:r>
        <w:rPr>
          <w:i/>
        </w:rPr>
        <w:t>"We use an aggregate window function SUM(salary) OVER (...). We partition by dept_id and order by hire_date. To ensure that employees hired on the exact same date don't have their salaries lumped together prematurely by the default RANGE frame, I will explicitly specify the frame as ROWS BETWEEN UNBOUNDED PRECEDING AND CURRENT ROW."</w:t>
      </w:r>
      <w:r>
        <w:rPr>
          <w:i/>
          <w:color w:val="475569"/>
        </w:rPr>
        <w:br/>
      </w:r>
    </w:p>
    <w:p w14:paraId="2E9F936B" w14:textId="77777777" w:rsidR="00D7481C" w:rsidRDefault="00000000">
      <w:pPr>
        <w:spacing w:before="20"/>
      </w:pPr>
      <w:r>
        <w:rPr>
          <w:b/>
        </w:rPr>
        <w:t>Production Solution:</w:t>
      </w:r>
    </w:p>
    <w:p w14:paraId="3AE73D9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dept_id,</w:t>
      </w:r>
      <w:r>
        <w:rPr>
          <w:rFonts w:ascii="Consolas" w:hAnsi="Consolas"/>
          <w:color w:val="0F172A"/>
          <w:sz w:val="17"/>
        </w:rPr>
        <w:br/>
        <w:t xml:space="preserve">    emp_name,</w:t>
      </w:r>
      <w:r>
        <w:rPr>
          <w:rFonts w:ascii="Consolas" w:hAnsi="Consolas"/>
          <w:color w:val="0F172A"/>
          <w:sz w:val="17"/>
        </w:rPr>
        <w:br/>
        <w:t xml:space="preserve">    hire_date,</w:t>
      </w:r>
      <w:r>
        <w:rPr>
          <w:rFonts w:ascii="Consolas" w:hAnsi="Consolas"/>
          <w:color w:val="0F172A"/>
          <w:sz w:val="17"/>
        </w:rPr>
        <w:br/>
        <w:t xml:space="preserve">    salary,</w:t>
      </w:r>
      <w:r>
        <w:rPr>
          <w:rFonts w:ascii="Consolas" w:hAnsi="Consolas"/>
          <w:color w:val="0F172A"/>
          <w:sz w:val="17"/>
        </w:rPr>
        <w:br/>
        <w:t xml:space="preserve">    SUM(salary) OVER (</w:t>
      </w:r>
      <w:r>
        <w:rPr>
          <w:rFonts w:ascii="Consolas" w:hAnsi="Consolas"/>
          <w:color w:val="0F172A"/>
          <w:sz w:val="17"/>
        </w:rPr>
        <w:br/>
        <w:t xml:space="preserve">        PARTITION BY dept_id </w:t>
      </w:r>
      <w:r>
        <w:rPr>
          <w:rFonts w:ascii="Consolas" w:hAnsi="Consolas"/>
          <w:color w:val="0F172A"/>
          <w:sz w:val="17"/>
        </w:rPr>
        <w:br/>
        <w:t xml:space="preserve">        ORDER BY hire_date, emp_id</w:t>
      </w:r>
      <w:r>
        <w:rPr>
          <w:rFonts w:ascii="Consolas" w:hAnsi="Consolas"/>
          <w:color w:val="0F172A"/>
          <w:sz w:val="17"/>
        </w:rPr>
        <w:br/>
        <w:t xml:space="preserve">        ROWS BETWEEN UNBOUNDED PRECEDING AND CURRENT ROW</w:t>
      </w:r>
      <w:r>
        <w:rPr>
          <w:rFonts w:ascii="Consolas" w:hAnsi="Consolas"/>
          <w:color w:val="0F172A"/>
          <w:sz w:val="17"/>
        </w:rPr>
        <w:br/>
        <w:t xml:space="preserve">    ) AS running_department_payroll</w:t>
      </w:r>
      <w:r>
        <w:rPr>
          <w:rFonts w:ascii="Consolas" w:hAnsi="Consolas"/>
          <w:color w:val="0F172A"/>
          <w:sz w:val="17"/>
        </w:rPr>
        <w:br/>
        <w:t>FROM employees</w:t>
      </w:r>
      <w:r>
        <w:rPr>
          <w:rFonts w:ascii="Consolas" w:hAnsi="Consolas"/>
          <w:color w:val="0F172A"/>
          <w:sz w:val="17"/>
        </w:rPr>
        <w:br/>
        <w:t>ORDER BY dept_id, hire_date;</w:t>
      </w:r>
    </w:p>
    <w:p w14:paraId="5431F1BD" w14:textId="77777777" w:rsidR="00D7481C" w:rsidRDefault="00D7481C">
      <w:pPr>
        <w:pBdr>
          <w:bottom w:val="single" w:sz="6" w:space="1" w:color="CBD5E1"/>
        </w:pBdr>
        <w:spacing w:before="120" w:after="120"/>
      </w:pPr>
    </w:p>
    <w:p w14:paraId="1B13C87D" w14:textId="77777777" w:rsidR="00D7481C" w:rsidRDefault="00000000">
      <w:pPr>
        <w:keepNext/>
        <w:spacing w:before="200"/>
      </w:pPr>
      <w:r>
        <w:rPr>
          <w:b/>
          <w:color w:val="1E40AF"/>
          <w:sz w:val="24"/>
        </w:rPr>
        <w:t>Problem 6: Latest Transaction per Customer</w:t>
      </w:r>
    </w:p>
    <w:p w14:paraId="60FF1B4E" w14:textId="77777777" w:rsidR="00D7481C" w:rsidRDefault="00000000">
      <w:pPr>
        <w:spacing w:before="20"/>
      </w:pPr>
      <w:r>
        <w:rPr>
          <w:b/>
        </w:rPr>
        <w:t>Problem Statement:</w:t>
      </w:r>
      <w:r>
        <w:t xml:space="preserve"> For each customer, display their customer ID, their most recent transaction date, and the transaction amount of that most recent transaction.</w:t>
      </w:r>
    </w:p>
    <w:p w14:paraId="35C76C82" w14:textId="77777777" w:rsidR="00D7481C" w:rsidRDefault="00000000">
      <w:pPr>
        <w:spacing w:before="20"/>
      </w:pPr>
      <w:r>
        <w:rPr>
          <w:b/>
        </w:rPr>
        <w:t>Schema:</w:t>
      </w:r>
      <w:r>
        <w:t xml:space="preserve"> </w:t>
      </w:r>
      <w:r>
        <w:rPr>
          <w:rFonts w:ascii="Consolas" w:hAnsi="Consolas"/>
          <w:color w:val="BE185D"/>
          <w:sz w:val="19"/>
        </w:rPr>
        <w:t>transactions (txn_id, customer_id, txn_date, amount)</w:t>
      </w:r>
    </w:p>
    <w:p w14:paraId="3E9A83A7" w14:textId="77777777" w:rsidR="00D7481C" w:rsidRDefault="00000000">
      <w:pPr>
        <w:spacing w:before="20"/>
      </w:pPr>
      <w:r>
        <w:rPr>
          <w:b/>
        </w:rPr>
        <w:t>Verbal Explanation Script:</w:t>
      </w:r>
    </w:p>
    <w:p w14:paraId="48B981FF" w14:textId="77777777" w:rsidR="00D7481C" w:rsidRDefault="00000000">
      <w:pPr>
        <w:pBdr>
          <w:left w:val="single" w:sz="18" w:space="8" w:color="64748B"/>
        </w:pBdr>
        <w:spacing w:before="80" w:after="80"/>
        <w:ind w:left="360"/>
      </w:pPr>
      <w:r>
        <w:rPr>
          <w:i/>
          <w:color w:val="475569"/>
        </w:rPr>
        <w:br/>
      </w:r>
      <w:r>
        <w:rPr>
          <w:i/>
        </w:rPr>
        <w:t>"A simple GROUP BY customer_id with MAX(txn_date) gives the date, but it cannot fetch the corresponding amount without an extra join. The most performant and clean pattern is using ROW_NUMBER() partitioned by customer_id and ordered by txn_date DESC, txn_id DESC inside a CTE, then filtering for row_num = 1."</w:t>
      </w:r>
      <w:r>
        <w:rPr>
          <w:i/>
          <w:color w:val="475569"/>
        </w:rPr>
        <w:br/>
      </w:r>
    </w:p>
    <w:p w14:paraId="0FBCF5CC" w14:textId="77777777" w:rsidR="00D7481C" w:rsidRDefault="00000000">
      <w:pPr>
        <w:spacing w:before="20"/>
      </w:pPr>
      <w:r>
        <w:rPr>
          <w:b/>
        </w:rPr>
        <w:lastRenderedPageBreak/>
        <w:t>Production Solution:</w:t>
      </w:r>
    </w:p>
    <w:p w14:paraId="5F2E44A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RankedTransactions AS (</w:t>
      </w:r>
      <w:r>
        <w:rPr>
          <w:rFonts w:ascii="Consolas" w:hAnsi="Consolas"/>
          <w:color w:val="0F172A"/>
          <w:sz w:val="17"/>
        </w:rPr>
        <w:br/>
        <w:t xml:space="preserve">    SELECT </w:t>
      </w:r>
      <w:r>
        <w:rPr>
          <w:rFonts w:ascii="Consolas" w:hAnsi="Consolas"/>
          <w:color w:val="0F172A"/>
          <w:sz w:val="17"/>
        </w:rPr>
        <w:br/>
        <w:t xml:space="preserve">        customer_id,</w:t>
      </w:r>
      <w:r>
        <w:rPr>
          <w:rFonts w:ascii="Consolas" w:hAnsi="Consolas"/>
          <w:color w:val="0F172A"/>
          <w:sz w:val="17"/>
        </w:rPr>
        <w:br/>
        <w:t xml:space="preserve">        txn_date,</w:t>
      </w:r>
      <w:r>
        <w:rPr>
          <w:rFonts w:ascii="Consolas" w:hAnsi="Consolas"/>
          <w:color w:val="0F172A"/>
          <w:sz w:val="17"/>
        </w:rPr>
        <w:br/>
        <w:t xml:space="preserve">        amount,</w:t>
      </w:r>
      <w:r>
        <w:rPr>
          <w:rFonts w:ascii="Consolas" w:hAnsi="Consolas"/>
          <w:color w:val="0F172A"/>
          <w:sz w:val="17"/>
        </w:rPr>
        <w:br/>
        <w:t xml:space="preserve">        ROW_NUMBER() OVER (</w:t>
      </w:r>
      <w:r>
        <w:rPr>
          <w:rFonts w:ascii="Consolas" w:hAnsi="Consolas"/>
          <w:color w:val="0F172A"/>
          <w:sz w:val="17"/>
        </w:rPr>
        <w:br/>
        <w:t xml:space="preserve">            PARTITION BY customer_id </w:t>
      </w:r>
      <w:r>
        <w:rPr>
          <w:rFonts w:ascii="Consolas" w:hAnsi="Consolas"/>
          <w:color w:val="0F172A"/>
          <w:sz w:val="17"/>
        </w:rPr>
        <w:br/>
        <w:t xml:space="preserve">            ORDER BY txn_date DESC, txn_id DESC</w:t>
      </w:r>
      <w:r>
        <w:rPr>
          <w:rFonts w:ascii="Consolas" w:hAnsi="Consolas"/>
          <w:color w:val="0F172A"/>
          <w:sz w:val="17"/>
        </w:rPr>
        <w:br/>
        <w:t xml:space="preserve">        ) AS rn</w:t>
      </w:r>
      <w:r>
        <w:rPr>
          <w:rFonts w:ascii="Consolas" w:hAnsi="Consolas"/>
          <w:color w:val="0F172A"/>
          <w:sz w:val="17"/>
        </w:rPr>
        <w:br/>
        <w:t xml:space="preserve">    FROM transactions</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customer_id,</w:t>
      </w:r>
      <w:r>
        <w:rPr>
          <w:rFonts w:ascii="Consolas" w:hAnsi="Consolas"/>
          <w:color w:val="0F172A"/>
          <w:sz w:val="17"/>
        </w:rPr>
        <w:br/>
        <w:t xml:space="preserve">    txn_date AS latest_txn_date,</w:t>
      </w:r>
      <w:r>
        <w:rPr>
          <w:rFonts w:ascii="Consolas" w:hAnsi="Consolas"/>
          <w:color w:val="0F172A"/>
          <w:sz w:val="17"/>
        </w:rPr>
        <w:br/>
        <w:t xml:space="preserve">    amount AS latest_txn_amount</w:t>
      </w:r>
      <w:r>
        <w:rPr>
          <w:rFonts w:ascii="Consolas" w:hAnsi="Consolas"/>
          <w:color w:val="0F172A"/>
          <w:sz w:val="17"/>
        </w:rPr>
        <w:br/>
        <w:t>FROM RankedTransactions</w:t>
      </w:r>
      <w:r>
        <w:rPr>
          <w:rFonts w:ascii="Consolas" w:hAnsi="Consolas"/>
          <w:color w:val="0F172A"/>
          <w:sz w:val="17"/>
        </w:rPr>
        <w:br/>
        <w:t>WHERE rn = 1;</w:t>
      </w:r>
    </w:p>
    <w:p w14:paraId="0D0BFD88" w14:textId="77777777" w:rsidR="00D7481C" w:rsidRDefault="00D7481C">
      <w:pPr>
        <w:pBdr>
          <w:bottom w:val="single" w:sz="6" w:space="1" w:color="CBD5E1"/>
        </w:pBdr>
        <w:spacing w:before="120" w:after="120"/>
      </w:pPr>
    </w:p>
    <w:p w14:paraId="2009F57E" w14:textId="77777777" w:rsidR="00D7481C" w:rsidRDefault="00000000">
      <w:pPr>
        <w:keepNext/>
        <w:spacing w:before="200"/>
      </w:pPr>
      <w:r>
        <w:rPr>
          <w:b/>
          <w:color w:val="1E40AF"/>
          <w:sz w:val="24"/>
        </w:rPr>
        <w:t>Problem 7: Monthly Customer Retention &amp; Churn Cohorts</w:t>
      </w:r>
    </w:p>
    <w:p w14:paraId="391BA742" w14:textId="77777777" w:rsidR="00D7481C" w:rsidRDefault="00000000">
      <w:pPr>
        <w:spacing w:before="20"/>
      </w:pPr>
      <w:r>
        <w:rPr>
          <w:b/>
        </w:rPr>
        <w:t>Problem Statement:</w:t>
      </w:r>
      <w:r>
        <w:t xml:space="preserve"> Calculate the Month-over-Month (MoM) Customer Retention Rate: For each month, what percentage of customers who placed an order in the previous month returned to place an order in the current month?</w:t>
      </w:r>
    </w:p>
    <w:p w14:paraId="74EC6990" w14:textId="77777777" w:rsidR="00D7481C" w:rsidRDefault="00000000">
      <w:pPr>
        <w:spacing w:before="20"/>
      </w:pPr>
      <w:r>
        <w:rPr>
          <w:b/>
        </w:rPr>
        <w:t>Schema:</w:t>
      </w:r>
      <w:r>
        <w:t xml:space="preserve"> </w:t>
      </w:r>
      <w:r>
        <w:rPr>
          <w:rFonts w:ascii="Consolas" w:hAnsi="Consolas"/>
          <w:color w:val="BE185D"/>
          <w:sz w:val="19"/>
        </w:rPr>
        <w:t>orders (order_id, customer_id, order_date)</w:t>
      </w:r>
    </w:p>
    <w:p w14:paraId="2C9AAA4E" w14:textId="77777777" w:rsidR="00D7481C" w:rsidRDefault="00000000">
      <w:pPr>
        <w:spacing w:before="20"/>
      </w:pPr>
      <w:r>
        <w:rPr>
          <w:b/>
        </w:rPr>
        <w:t>Verbal Explanation Script:</w:t>
      </w:r>
    </w:p>
    <w:p w14:paraId="448448E1" w14:textId="77777777" w:rsidR="00D7481C" w:rsidRDefault="00000000">
      <w:pPr>
        <w:pBdr>
          <w:left w:val="single" w:sz="18" w:space="8" w:color="64748B"/>
        </w:pBdr>
        <w:spacing w:before="80" w:after="80"/>
        <w:ind w:left="360"/>
      </w:pPr>
      <w:r>
        <w:rPr>
          <w:i/>
          <w:color w:val="475569"/>
        </w:rPr>
        <w:br/>
      </w:r>
      <w:r>
        <w:rPr>
          <w:i/>
        </w:rPr>
        <w:t>"First, I map each order to its truncated month (DATE_TRUNC('month', order_date)). Then I isolate unique (customer_id, order_month) pairs. Using a self-join with an offset of exactly 1 month (current_month = prior_month + 1 month), I count retained returning customers. Finally, I divide active returning users by the total active users from the prior month."</w:t>
      </w:r>
      <w:r>
        <w:rPr>
          <w:i/>
          <w:color w:val="475569"/>
        </w:rPr>
        <w:br/>
      </w:r>
    </w:p>
    <w:p w14:paraId="21ECB1B6" w14:textId="77777777" w:rsidR="00D7481C" w:rsidRDefault="00000000">
      <w:pPr>
        <w:spacing w:before="20"/>
      </w:pPr>
      <w:r>
        <w:rPr>
          <w:b/>
        </w:rPr>
        <w:t>Production Solution:</w:t>
      </w:r>
    </w:p>
    <w:p w14:paraId="106A620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MonthlyActiveUsers AS (</w:t>
      </w:r>
      <w:r>
        <w:rPr>
          <w:rFonts w:ascii="Consolas" w:hAnsi="Consolas"/>
          <w:color w:val="0F172A"/>
          <w:sz w:val="17"/>
        </w:rPr>
        <w:br/>
        <w:t xml:space="preserve">    SELECT DISTINCT </w:t>
      </w:r>
      <w:r>
        <w:rPr>
          <w:rFonts w:ascii="Consolas" w:hAnsi="Consolas"/>
          <w:color w:val="0F172A"/>
          <w:sz w:val="17"/>
        </w:rPr>
        <w:br/>
        <w:t xml:space="preserve">        customer_id,</w:t>
      </w:r>
      <w:r>
        <w:rPr>
          <w:rFonts w:ascii="Consolas" w:hAnsi="Consolas"/>
          <w:color w:val="0F172A"/>
          <w:sz w:val="17"/>
        </w:rPr>
        <w:br/>
        <w:t xml:space="preserve">        DATE_TRUNC('month', order_date) AS active_month</w:t>
      </w:r>
      <w:r>
        <w:rPr>
          <w:rFonts w:ascii="Consolas" w:hAnsi="Consolas"/>
          <w:color w:val="0F172A"/>
          <w:sz w:val="17"/>
        </w:rPr>
        <w:br/>
        <w:t xml:space="preserve">    FROM orders</w:t>
      </w:r>
      <w:r>
        <w:rPr>
          <w:rFonts w:ascii="Consolas" w:hAnsi="Consolas"/>
          <w:color w:val="0F172A"/>
          <w:sz w:val="17"/>
        </w:rPr>
        <w:br/>
        <w:t>),</w:t>
      </w:r>
      <w:r>
        <w:rPr>
          <w:rFonts w:ascii="Consolas" w:hAnsi="Consolas"/>
          <w:color w:val="0F172A"/>
          <w:sz w:val="17"/>
        </w:rPr>
        <w:br/>
        <w:t>RetentionMatches AS (</w:t>
      </w:r>
      <w:r>
        <w:rPr>
          <w:rFonts w:ascii="Consolas" w:hAnsi="Consolas"/>
          <w:color w:val="0F172A"/>
          <w:sz w:val="17"/>
        </w:rPr>
        <w:br/>
        <w:t xml:space="preserve">    SELECT </w:t>
      </w:r>
      <w:r>
        <w:rPr>
          <w:rFonts w:ascii="Consolas" w:hAnsi="Consolas"/>
          <w:color w:val="0F172A"/>
          <w:sz w:val="17"/>
        </w:rPr>
        <w:br/>
        <w:t xml:space="preserve">        m1.active_month AS current_month,</w:t>
      </w:r>
      <w:r>
        <w:rPr>
          <w:rFonts w:ascii="Consolas" w:hAnsi="Consolas"/>
          <w:color w:val="0F172A"/>
          <w:sz w:val="17"/>
        </w:rPr>
        <w:br/>
        <w:t xml:space="preserve">        COUNT(DISTINCT m1.customer_id) AS current_active_users,</w:t>
      </w:r>
      <w:r>
        <w:rPr>
          <w:rFonts w:ascii="Consolas" w:hAnsi="Consolas"/>
          <w:color w:val="0F172A"/>
          <w:sz w:val="17"/>
        </w:rPr>
        <w:br/>
        <w:t xml:space="preserve">        COUNT(DISTINCT m2.customer_id) AS retained_from_prior_month</w:t>
      </w:r>
      <w:r>
        <w:rPr>
          <w:rFonts w:ascii="Consolas" w:hAnsi="Consolas"/>
          <w:color w:val="0F172A"/>
          <w:sz w:val="17"/>
        </w:rPr>
        <w:br/>
        <w:t xml:space="preserve">    FROM MonthlyActiveUsers m1</w:t>
      </w:r>
      <w:r>
        <w:rPr>
          <w:rFonts w:ascii="Consolas" w:hAnsi="Consolas"/>
          <w:color w:val="0F172A"/>
          <w:sz w:val="17"/>
        </w:rPr>
        <w:br/>
        <w:t xml:space="preserve">    LEFT JOIN MonthlyActiveUsers m2 </w:t>
      </w:r>
      <w:r>
        <w:rPr>
          <w:rFonts w:ascii="Consolas" w:hAnsi="Consolas"/>
          <w:color w:val="0F172A"/>
          <w:sz w:val="17"/>
        </w:rPr>
        <w:br/>
        <w:t xml:space="preserve">        ON m1.customer_id = m2.customer_id </w:t>
      </w:r>
      <w:r>
        <w:rPr>
          <w:rFonts w:ascii="Consolas" w:hAnsi="Consolas"/>
          <w:color w:val="0F172A"/>
          <w:sz w:val="17"/>
        </w:rPr>
        <w:br/>
        <w:t xml:space="preserve">        AND m1.active_month = m2.active_month + INTERVAL '1 month'</w:t>
      </w:r>
      <w:r>
        <w:rPr>
          <w:rFonts w:ascii="Consolas" w:hAnsi="Consolas"/>
          <w:color w:val="0F172A"/>
          <w:sz w:val="17"/>
        </w:rPr>
        <w:br/>
        <w:t xml:space="preserve">    GROUP BY m1.active_month</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current_month,</w:t>
      </w:r>
      <w:r>
        <w:rPr>
          <w:rFonts w:ascii="Consolas" w:hAnsi="Consolas"/>
          <w:color w:val="0F172A"/>
          <w:sz w:val="17"/>
        </w:rPr>
        <w:br/>
        <w:t xml:space="preserve">    current_active_users,</w:t>
      </w:r>
      <w:r>
        <w:rPr>
          <w:rFonts w:ascii="Consolas" w:hAnsi="Consolas"/>
          <w:color w:val="0F172A"/>
          <w:sz w:val="17"/>
        </w:rPr>
        <w:br/>
        <w:t xml:space="preserve">    retained_from_prior_month,</w:t>
      </w:r>
      <w:r>
        <w:rPr>
          <w:rFonts w:ascii="Consolas" w:hAnsi="Consolas"/>
          <w:color w:val="0F172A"/>
          <w:sz w:val="17"/>
        </w:rPr>
        <w:br/>
        <w:t xml:space="preserve">    ROUND(</w:t>
      </w:r>
      <w:r>
        <w:rPr>
          <w:rFonts w:ascii="Consolas" w:hAnsi="Consolas"/>
          <w:color w:val="0F172A"/>
          <w:sz w:val="17"/>
        </w:rPr>
        <w:br/>
      </w:r>
      <w:r>
        <w:rPr>
          <w:rFonts w:ascii="Consolas" w:hAnsi="Consolas"/>
          <w:color w:val="0F172A"/>
          <w:sz w:val="17"/>
        </w:rPr>
        <w:lastRenderedPageBreak/>
        <w:t xml:space="preserve">        100.0 * retained_from_prior_month / NULLIF(LAG(current_active_users) OVER (ORDER BY current_month), 0),</w:t>
      </w:r>
      <w:r>
        <w:rPr>
          <w:rFonts w:ascii="Consolas" w:hAnsi="Consolas"/>
          <w:color w:val="0F172A"/>
          <w:sz w:val="17"/>
        </w:rPr>
        <w:br/>
        <w:t xml:space="preserve">        2</w:t>
      </w:r>
      <w:r>
        <w:rPr>
          <w:rFonts w:ascii="Consolas" w:hAnsi="Consolas"/>
          <w:color w:val="0F172A"/>
          <w:sz w:val="17"/>
        </w:rPr>
        <w:br/>
        <w:t xml:space="preserve">    ) AS mom_retention_rate_pct</w:t>
      </w:r>
      <w:r>
        <w:rPr>
          <w:rFonts w:ascii="Consolas" w:hAnsi="Consolas"/>
          <w:color w:val="0F172A"/>
          <w:sz w:val="17"/>
        </w:rPr>
        <w:br/>
        <w:t>FROM RetentionMatches</w:t>
      </w:r>
      <w:r>
        <w:rPr>
          <w:rFonts w:ascii="Consolas" w:hAnsi="Consolas"/>
          <w:color w:val="0F172A"/>
          <w:sz w:val="17"/>
        </w:rPr>
        <w:br/>
        <w:t>ORDER BY current_month;</w:t>
      </w:r>
    </w:p>
    <w:p w14:paraId="5C3F178E" w14:textId="77777777" w:rsidR="00D7481C" w:rsidRDefault="00D7481C">
      <w:pPr>
        <w:pBdr>
          <w:bottom w:val="single" w:sz="6" w:space="1" w:color="CBD5E1"/>
        </w:pBdr>
        <w:spacing w:before="120" w:after="120"/>
      </w:pPr>
    </w:p>
    <w:p w14:paraId="7B779632" w14:textId="77777777" w:rsidR="00D7481C" w:rsidRDefault="00000000">
      <w:pPr>
        <w:keepNext/>
        <w:spacing w:before="200"/>
      </w:pPr>
      <w:r>
        <w:rPr>
          <w:b/>
          <w:color w:val="1E40AF"/>
          <w:sz w:val="24"/>
        </w:rPr>
        <w:t>Problem 8: Finding Inactive Users (Churned in 2024)</w:t>
      </w:r>
    </w:p>
    <w:p w14:paraId="35CA06C8" w14:textId="77777777" w:rsidR="00D7481C" w:rsidRDefault="00000000">
      <w:pPr>
        <w:spacing w:before="20"/>
      </w:pPr>
      <w:r>
        <w:rPr>
          <w:b/>
        </w:rPr>
        <w:t>Problem Statement:</w:t>
      </w:r>
      <w:r>
        <w:t xml:space="preserve"> Identify all customers who placed at least one order in 2023, but zero orders in 2024.</w:t>
      </w:r>
    </w:p>
    <w:p w14:paraId="227301FF" w14:textId="77777777" w:rsidR="00D7481C" w:rsidRDefault="00000000">
      <w:pPr>
        <w:spacing w:before="20"/>
      </w:pPr>
      <w:r>
        <w:rPr>
          <w:b/>
        </w:rPr>
        <w:t>Schema:</w:t>
      </w:r>
      <w:r>
        <w:t xml:space="preserve"> </w:t>
      </w:r>
      <w:r>
        <w:rPr>
          <w:rFonts w:ascii="Consolas" w:hAnsi="Consolas"/>
          <w:color w:val="BE185D"/>
          <w:sz w:val="19"/>
        </w:rPr>
        <w:t>orders (order_id, customer_id, order_date)</w:t>
      </w:r>
    </w:p>
    <w:p w14:paraId="31205739" w14:textId="77777777" w:rsidR="00D7481C" w:rsidRDefault="00000000">
      <w:pPr>
        <w:spacing w:before="20"/>
      </w:pPr>
      <w:r>
        <w:rPr>
          <w:b/>
        </w:rPr>
        <w:t>Verbal Explanation Script:</w:t>
      </w:r>
    </w:p>
    <w:p w14:paraId="40BEF967" w14:textId="77777777" w:rsidR="00D7481C" w:rsidRDefault="00000000">
      <w:pPr>
        <w:pBdr>
          <w:left w:val="single" w:sz="18" w:space="8" w:color="64748B"/>
        </w:pBdr>
        <w:spacing w:before="80" w:after="80"/>
        <w:ind w:left="360"/>
      </w:pPr>
      <w:r>
        <w:rPr>
          <w:i/>
          <w:color w:val="475569"/>
        </w:rPr>
        <w:br/>
      </w:r>
      <w:r>
        <w:rPr>
          <w:i/>
        </w:rPr>
        <w:t>"This can be solved cleanly using EXCEPT (or MINUS in Oracle), or using conditional aggregation with HAVING. The conditional aggregation approach is exceptionally fast: group by customer_id and require COUNT(CASE WHEN YEAR=2023 THEN 1 END) &gt; 0 and COUNT(CASE WHEN YEAR=2024 THEN 1 END) = 0."</w:t>
      </w:r>
      <w:r>
        <w:rPr>
          <w:i/>
          <w:color w:val="475569"/>
        </w:rPr>
        <w:br/>
      </w:r>
    </w:p>
    <w:p w14:paraId="7972BA22" w14:textId="77777777" w:rsidR="00D7481C" w:rsidRDefault="00000000">
      <w:pPr>
        <w:spacing w:before="20"/>
      </w:pPr>
      <w:r>
        <w:rPr>
          <w:b/>
        </w:rPr>
        <w:t>Production Solution:</w:t>
      </w:r>
    </w:p>
    <w:p w14:paraId="415BA2C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customer_id</w:t>
      </w:r>
      <w:r>
        <w:rPr>
          <w:rFonts w:ascii="Consolas" w:hAnsi="Consolas"/>
          <w:color w:val="0F172A"/>
          <w:sz w:val="17"/>
        </w:rPr>
        <w:br/>
        <w:t>FROM orders</w:t>
      </w:r>
      <w:r>
        <w:rPr>
          <w:rFonts w:ascii="Consolas" w:hAnsi="Consolas"/>
          <w:color w:val="0F172A"/>
          <w:sz w:val="17"/>
        </w:rPr>
        <w:br/>
        <w:t>GROUP BY customer_id</w:t>
      </w:r>
      <w:r>
        <w:rPr>
          <w:rFonts w:ascii="Consolas" w:hAnsi="Consolas"/>
          <w:color w:val="0F172A"/>
          <w:sz w:val="17"/>
        </w:rPr>
        <w:br/>
        <w:t>HAVING COUNT(CASE WHEN EXTRACT(YEAR FROM order_date) = 2023 THEN 1 END) &gt; 0</w:t>
      </w:r>
      <w:r>
        <w:rPr>
          <w:rFonts w:ascii="Consolas" w:hAnsi="Consolas"/>
          <w:color w:val="0F172A"/>
          <w:sz w:val="17"/>
        </w:rPr>
        <w:br/>
        <w:t xml:space="preserve">   AND COUNT(CASE WHEN EXTRACT(YEAR FROM order_date) = 2024 THEN 1 END) = 0;</w:t>
      </w:r>
    </w:p>
    <w:p w14:paraId="737FE8C8" w14:textId="77777777" w:rsidR="00D7481C" w:rsidRDefault="00D7481C">
      <w:pPr>
        <w:pBdr>
          <w:bottom w:val="single" w:sz="6" w:space="1" w:color="CBD5E1"/>
        </w:pBdr>
        <w:spacing w:before="120" w:after="120"/>
      </w:pPr>
    </w:p>
    <w:p w14:paraId="0D12279C" w14:textId="77777777" w:rsidR="00D7481C" w:rsidRDefault="00000000">
      <w:pPr>
        <w:keepNext/>
        <w:spacing w:before="200"/>
      </w:pPr>
      <w:r>
        <w:rPr>
          <w:b/>
          <w:color w:val="1E40AF"/>
          <w:sz w:val="24"/>
        </w:rPr>
        <w:t>Problem 9: Duplicate Detection Across Multiple Attributes</w:t>
      </w:r>
    </w:p>
    <w:p w14:paraId="0C865554" w14:textId="77777777" w:rsidR="00D7481C" w:rsidRDefault="00000000">
      <w:pPr>
        <w:spacing w:before="20"/>
      </w:pPr>
      <w:r>
        <w:rPr>
          <w:b/>
        </w:rPr>
        <w:t>Problem Statement:</w:t>
      </w:r>
      <w:r>
        <w:t xml:space="preserve"> Detect duplicate customer registrations where </w:t>
      </w:r>
      <w:r>
        <w:rPr>
          <w:rFonts w:ascii="Consolas" w:hAnsi="Consolas"/>
          <w:color w:val="BE185D"/>
          <w:sz w:val="19"/>
        </w:rPr>
        <w:t>first_name</w:t>
      </w:r>
      <w:r>
        <w:t xml:space="preserve">, </w:t>
      </w:r>
      <w:r>
        <w:rPr>
          <w:rFonts w:ascii="Consolas" w:hAnsi="Consolas"/>
          <w:color w:val="BE185D"/>
          <w:sz w:val="19"/>
        </w:rPr>
        <w:t>last_name</w:t>
      </w:r>
      <w:r>
        <w:t xml:space="preserve">, and </w:t>
      </w:r>
      <w:r>
        <w:rPr>
          <w:rFonts w:ascii="Consolas" w:hAnsi="Consolas"/>
          <w:color w:val="BE185D"/>
          <w:sz w:val="19"/>
        </w:rPr>
        <w:t>date_of_birth</w:t>
      </w:r>
      <w:r>
        <w:t xml:space="preserve"> are identical. Return all columns of all duplicate records so they can be audited.</w:t>
      </w:r>
    </w:p>
    <w:p w14:paraId="18844033" w14:textId="77777777" w:rsidR="00D7481C" w:rsidRDefault="00000000">
      <w:pPr>
        <w:spacing w:before="20"/>
      </w:pPr>
      <w:r>
        <w:rPr>
          <w:b/>
        </w:rPr>
        <w:t>Schema:</w:t>
      </w:r>
      <w:r>
        <w:t xml:space="preserve"> </w:t>
      </w:r>
      <w:r>
        <w:rPr>
          <w:rFonts w:ascii="Consolas" w:hAnsi="Consolas"/>
          <w:color w:val="BE185D"/>
          <w:sz w:val="19"/>
        </w:rPr>
        <w:t>customers (customer_id, first_name, last_name, date_of_birth, email, created_at)</w:t>
      </w:r>
    </w:p>
    <w:p w14:paraId="249F9F59" w14:textId="77777777" w:rsidR="00D7481C" w:rsidRDefault="00000000">
      <w:pPr>
        <w:spacing w:before="20"/>
      </w:pPr>
      <w:r>
        <w:rPr>
          <w:b/>
        </w:rPr>
        <w:t>Verbal Explanation Script:</w:t>
      </w:r>
    </w:p>
    <w:p w14:paraId="1AB0E35D" w14:textId="77777777" w:rsidR="00D7481C" w:rsidRDefault="00000000">
      <w:pPr>
        <w:pBdr>
          <w:left w:val="single" w:sz="18" w:space="8" w:color="64748B"/>
        </w:pBdr>
        <w:spacing w:before="80" w:after="80"/>
        <w:ind w:left="360"/>
      </w:pPr>
      <w:r>
        <w:rPr>
          <w:i/>
          <w:color w:val="475569"/>
        </w:rPr>
        <w:br/>
      </w:r>
      <w:r>
        <w:rPr>
          <w:i/>
        </w:rPr>
        <w:t>"Instead of just returning the duplicated keys with a HAVING COUNT(*) &gt; 1, we need to return the full rows. I'll use the window function COUNT(*) OVER (PARTITION BY first_name, last_name, date_of_birth) AS dup_count in a CTE, then filter where dup_count &gt; 1."</w:t>
      </w:r>
      <w:r>
        <w:rPr>
          <w:i/>
          <w:color w:val="475569"/>
        </w:rPr>
        <w:br/>
      </w:r>
    </w:p>
    <w:p w14:paraId="0F0F2BF3" w14:textId="77777777" w:rsidR="00D7481C" w:rsidRDefault="00000000">
      <w:pPr>
        <w:spacing w:before="20"/>
      </w:pPr>
      <w:r>
        <w:rPr>
          <w:b/>
        </w:rPr>
        <w:t>Production Solution:</w:t>
      </w:r>
    </w:p>
    <w:p w14:paraId="5415AF7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DuplicateFlags AS (</w:t>
      </w:r>
      <w:r>
        <w:rPr>
          <w:rFonts w:ascii="Consolas" w:hAnsi="Consolas"/>
          <w:color w:val="0F172A"/>
          <w:sz w:val="17"/>
        </w:rPr>
        <w:br/>
        <w:t xml:space="preserve">    SELECT </w:t>
      </w:r>
      <w:r>
        <w:rPr>
          <w:rFonts w:ascii="Consolas" w:hAnsi="Consolas"/>
          <w:color w:val="0F172A"/>
          <w:sz w:val="17"/>
        </w:rPr>
        <w:br/>
        <w:t xml:space="preserve">        customer_id,</w:t>
      </w:r>
      <w:r>
        <w:rPr>
          <w:rFonts w:ascii="Consolas" w:hAnsi="Consolas"/>
          <w:color w:val="0F172A"/>
          <w:sz w:val="17"/>
        </w:rPr>
        <w:br/>
        <w:t xml:space="preserve">        first_name,</w:t>
      </w:r>
      <w:r>
        <w:rPr>
          <w:rFonts w:ascii="Consolas" w:hAnsi="Consolas"/>
          <w:color w:val="0F172A"/>
          <w:sz w:val="17"/>
        </w:rPr>
        <w:br/>
        <w:t xml:space="preserve">        last_name,</w:t>
      </w:r>
      <w:r>
        <w:rPr>
          <w:rFonts w:ascii="Consolas" w:hAnsi="Consolas"/>
          <w:color w:val="0F172A"/>
          <w:sz w:val="17"/>
        </w:rPr>
        <w:br/>
        <w:t xml:space="preserve">        date_of_birth,</w:t>
      </w:r>
      <w:r>
        <w:rPr>
          <w:rFonts w:ascii="Consolas" w:hAnsi="Consolas"/>
          <w:color w:val="0F172A"/>
          <w:sz w:val="17"/>
        </w:rPr>
        <w:br/>
        <w:t xml:space="preserve">        email,</w:t>
      </w:r>
      <w:r>
        <w:rPr>
          <w:rFonts w:ascii="Consolas" w:hAnsi="Consolas"/>
          <w:color w:val="0F172A"/>
          <w:sz w:val="17"/>
        </w:rPr>
        <w:br/>
        <w:t xml:space="preserve">        created_at,</w:t>
      </w:r>
      <w:r>
        <w:rPr>
          <w:rFonts w:ascii="Consolas" w:hAnsi="Consolas"/>
          <w:color w:val="0F172A"/>
          <w:sz w:val="17"/>
        </w:rPr>
        <w:br/>
        <w:t xml:space="preserve">        COUNT(*) OVER (</w:t>
      </w:r>
      <w:r>
        <w:rPr>
          <w:rFonts w:ascii="Consolas" w:hAnsi="Consolas"/>
          <w:color w:val="0F172A"/>
          <w:sz w:val="17"/>
        </w:rPr>
        <w:br/>
        <w:t xml:space="preserve">            PARTITION BY first_name, last_name, date_of_birth</w:t>
      </w:r>
      <w:r>
        <w:rPr>
          <w:rFonts w:ascii="Consolas" w:hAnsi="Consolas"/>
          <w:color w:val="0F172A"/>
          <w:sz w:val="17"/>
        </w:rPr>
        <w:br/>
        <w:t xml:space="preserve">        ) AS occurrences</w:t>
      </w:r>
      <w:r>
        <w:rPr>
          <w:rFonts w:ascii="Consolas" w:hAnsi="Consolas"/>
          <w:color w:val="0F172A"/>
          <w:sz w:val="17"/>
        </w:rPr>
        <w:br/>
        <w:t xml:space="preserve">    FROM customers</w:t>
      </w:r>
      <w:r>
        <w:rPr>
          <w:rFonts w:ascii="Consolas" w:hAnsi="Consolas"/>
          <w:color w:val="0F172A"/>
          <w:sz w:val="17"/>
        </w:rPr>
        <w:br/>
        <w:t>)</w:t>
      </w:r>
      <w:r>
        <w:rPr>
          <w:rFonts w:ascii="Consolas" w:hAnsi="Consolas"/>
          <w:color w:val="0F172A"/>
          <w:sz w:val="17"/>
        </w:rPr>
        <w:br/>
      </w:r>
      <w:r>
        <w:rPr>
          <w:rFonts w:ascii="Consolas" w:hAnsi="Consolas"/>
          <w:color w:val="0F172A"/>
          <w:sz w:val="17"/>
        </w:rPr>
        <w:lastRenderedPageBreak/>
        <w:t>SELECT *</w:t>
      </w:r>
      <w:r>
        <w:rPr>
          <w:rFonts w:ascii="Consolas" w:hAnsi="Consolas"/>
          <w:color w:val="0F172A"/>
          <w:sz w:val="17"/>
        </w:rPr>
        <w:br/>
        <w:t>FROM DuplicateFlags</w:t>
      </w:r>
      <w:r>
        <w:rPr>
          <w:rFonts w:ascii="Consolas" w:hAnsi="Consolas"/>
          <w:color w:val="0F172A"/>
          <w:sz w:val="17"/>
        </w:rPr>
        <w:br/>
        <w:t>WHERE occurrences &gt; 1</w:t>
      </w:r>
      <w:r>
        <w:rPr>
          <w:rFonts w:ascii="Consolas" w:hAnsi="Consolas"/>
          <w:color w:val="0F172A"/>
          <w:sz w:val="17"/>
        </w:rPr>
        <w:br/>
        <w:t>ORDER BY last_name, first_name, created_at;</w:t>
      </w:r>
    </w:p>
    <w:p w14:paraId="5EFA40AD" w14:textId="77777777" w:rsidR="00D7481C" w:rsidRDefault="00D7481C">
      <w:pPr>
        <w:pBdr>
          <w:bottom w:val="single" w:sz="6" w:space="1" w:color="CBD5E1"/>
        </w:pBdr>
        <w:spacing w:before="120" w:after="120"/>
      </w:pPr>
    </w:p>
    <w:p w14:paraId="419006C3" w14:textId="77777777" w:rsidR="00D7481C" w:rsidRDefault="00000000">
      <w:pPr>
        <w:keepNext/>
        <w:spacing w:before="200"/>
      </w:pPr>
      <w:r>
        <w:rPr>
          <w:b/>
          <w:color w:val="1E40AF"/>
          <w:sz w:val="24"/>
        </w:rPr>
        <w:t>Problem 10: Month-over-Month (MoM) Category Revenue Growth</w:t>
      </w:r>
    </w:p>
    <w:p w14:paraId="4D603F7B" w14:textId="77777777" w:rsidR="00D7481C" w:rsidRDefault="00000000">
      <w:pPr>
        <w:spacing w:before="20"/>
      </w:pPr>
      <w:r>
        <w:rPr>
          <w:b/>
        </w:rPr>
        <w:t>Problem Statement:</w:t>
      </w:r>
      <w:r>
        <w:t xml:space="preserve"> Compute the total monthly revenue per product category, along with the percentage growth compared to the immediately preceding month.</w:t>
      </w:r>
    </w:p>
    <w:p w14:paraId="007026F5" w14:textId="77777777" w:rsidR="00D7481C" w:rsidRDefault="00000000">
      <w:pPr>
        <w:spacing w:before="20"/>
      </w:pPr>
      <w:r>
        <w:rPr>
          <w:b/>
        </w:rPr>
        <w:t>Schema:</w:t>
      </w:r>
      <w:r>
        <w:t xml:space="preserve"> </w:t>
      </w:r>
      <w:r>
        <w:rPr>
          <w:rFonts w:ascii="Consolas" w:hAnsi="Consolas"/>
          <w:color w:val="BE185D"/>
          <w:sz w:val="19"/>
        </w:rPr>
        <w:t>order_items (item_id, order_id, product_id, quantity, unit_price)</w:t>
      </w:r>
      <w:r>
        <w:t xml:space="preserve">, </w:t>
      </w:r>
      <w:r>
        <w:rPr>
          <w:rFonts w:ascii="Consolas" w:hAnsi="Consolas"/>
          <w:color w:val="BE185D"/>
          <w:sz w:val="19"/>
        </w:rPr>
        <w:t>orders (order_id, order_date)</w:t>
      </w:r>
      <w:r>
        <w:t xml:space="preserve">, </w:t>
      </w:r>
      <w:r>
        <w:rPr>
          <w:rFonts w:ascii="Consolas" w:hAnsi="Consolas"/>
          <w:color w:val="BE185D"/>
          <w:sz w:val="19"/>
        </w:rPr>
        <w:t>products (product_id, category)</w:t>
      </w:r>
    </w:p>
    <w:p w14:paraId="69932D3D" w14:textId="77777777" w:rsidR="00D7481C" w:rsidRDefault="00000000">
      <w:pPr>
        <w:spacing w:before="20"/>
      </w:pPr>
      <w:r>
        <w:rPr>
          <w:b/>
        </w:rPr>
        <w:t>Verbal Explanation Script:</w:t>
      </w:r>
    </w:p>
    <w:p w14:paraId="4E3B6BC1" w14:textId="77777777" w:rsidR="00D7481C" w:rsidRDefault="00000000">
      <w:pPr>
        <w:pBdr>
          <w:left w:val="single" w:sz="18" w:space="8" w:color="64748B"/>
        </w:pBdr>
        <w:spacing w:before="80" w:after="80"/>
        <w:ind w:left="360"/>
      </w:pPr>
      <w:r>
        <w:rPr>
          <w:i/>
          <w:color w:val="475569"/>
        </w:rPr>
        <w:br/>
      </w:r>
      <w:r>
        <w:rPr>
          <w:i/>
        </w:rPr>
        <w:t>"We join orders, order_items, and products to aggregate monthly revenue by category. Then, using LAG(revenue, 1) OVER (PARTITION BY category ORDER BY sales_month), we retrieve the prior month's revenue and compute 100.0 * (revenue - prev_revenue) / prev_revenue."</w:t>
      </w:r>
      <w:r>
        <w:rPr>
          <w:i/>
          <w:color w:val="475569"/>
        </w:rPr>
        <w:br/>
      </w:r>
    </w:p>
    <w:p w14:paraId="58A1B450" w14:textId="77777777" w:rsidR="00D7481C" w:rsidRDefault="00000000">
      <w:pPr>
        <w:spacing w:before="20"/>
      </w:pPr>
      <w:r>
        <w:rPr>
          <w:b/>
        </w:rPr>
        <w:t>Production Solution:</w:t>
      </w:r>
    </w:p>
    <w:p w14:paraId="4E8F3BC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MonthlyCategorySales AS (</w:t>
      </w:r>
      <w:r>
        <w:rPr>
          <w:rFonts w:ascii="Consolas" w:hAnsi="Consolas"/>
          <w:color w:val="0F172A"/>
          <w:sz w:val="17"/>
        </w:rPr>
        <w:br/>
        <w:t xml:space="preserve">    SELECT </w:t>
      </w:r>
      <w:r>
        <w:rPr>
          <w:rFonts w:ascii="Consolas" w:hAnsi="Consolas"/>
          <w:color w:val="0F172A"/>
          <w:sz w:val="17"/>
        </w:rPr>
        <w:br/>
        <w:t xml:space="preserve">        p.category,</w:t>
      </w:r>
      <w:r>
        <w:rPr>
          <w:rFonts w:ascii="Consolas" w:hAnsi="Consolas"/>
          <w:color w:val="0F172A"/>
          <w:sz w:val="17"/>
        </w:rPr>
        <w:br/>
        <w:t xml:space="preserve">        DATE_TRUNC('month', o.order_date) AS sales_month,</w:t>
      </w:r>
      <w:r>
        <w:rPr>
          <w:rFonts w:ascii="Consolas" w:hAnsi="Consolas"/>
          <w:color w:val="0F172A"/>
          <w:sz w:val="17"/>
        </w:rPr>
        <w:br/>
        <w:t xml:space="preserve">        SUM(oi.quantity * oi.unit_price) AS monthly_revenue</w:t>
      </w:r>
      <w:r>
        <w:rPr>
          <w:rFonts w:ascii="Consolas" w:hAnsi="Consolas"/>
          <w:color w:val="0F172A"/>
          <w:sz w:val="17"/>
        </w:rPr>
        <w:br/>
        <w:t xml:space="preserve">    FROM orders o</w:t>
      </w:r>
      <w:r>
        <w:rPr>
          <w:rFonts w:ascii="Consolas" w:hAnsi="Consolas"/>
          <w:color w:val="0F172A"/>
          <w:sz w:val="17"/>
        </w:rPr>
        <w:br/>
        <w:t xml:space="preserve">    JOIN order_items oi ON o.order_id = oi.order_id</w:t>
      </w:r>
      <w:r>
        <w:rPr>
          <w:rFonts w:ascii="Consolas" w:hAnsi="Consolas"/>
          <w:color w:val="0F172A"/>
          <w:sz w:val="17"/>
        </w:rPr>
        <w:br/>
        <w:t xml:space="preserve">    JOIN products p ON oi.product_id = p.product_id</w:t>
      </w:r>
      <w:r>
        <w:rPr>
          <w:rFonts w:ascii="Consolas" w:hAnsi="Consolas"/>
          <w:color w:val="0F172A"/>
          <w:sz w:val="17"/>
        </w:rPr>
        <w:br/>
        <w:t xml:space="preserve">    GROUP BY p.category, DATE_TRUNC('month', o.order_date)</w:t>
      </w:r>
      <w:r>
        <w:rPr>
          <w:rFonts w:ascii="Consolas" w:hAnsi="Consolas"/>
          <w:color w:val="0F172A"/>
          <w:sz w:val="17"/>
        </w:rPr>
        <w:br/>
        <w:t>),</w:t>
      </w:r>
      <w:r>
        <w:rPr>
          <w:rFonts w:ascii="Consolas" w:hAnsi="Consolas"/>
          <w:color w:val="0F172A"/>
          <w:sz w:val="17"/>
        </w:rPr>
        <w:br/>
        <w:t>GrowthCalculations AS (</w:t>
      </w:r>
      <w:r>
        <w:rPr>
          <w:rFonts w:ascii="Consolas" w:hAnsi="Consolas"/>
          <w:color w:val="0F172A"/>
          <w:sz w:val="17"/>
        </w:rPr>
        <w:br/>
        <w:t xml:space="preserve">    SELECT </w:t>
      </w:r>
      <w:r>
        <w:rPr>
          <w:rFonts w:ascii="Consolas" w:hAnsi="Consolas"/>
          <w:color w:val="0F172A"/>
          <w:sz w:val="17"/>
        </w:rPr>
        <w:br/>
        <w:t xml:space="preserve">        category,</w:t>
      </w:r>
      <w:r>
        <w:rPr>
          <w:rFonts w:ascii="Consolas" w:hAnsi="Consolas"/>
          <w:color w:val="0F172A"/>
          <w:sz w:val="17"/>
        </w:rPr>
        <w:br/>
        <w:t xml:space="preserve">        sales_month,</w:t>
      </w:r>
      <w:r>
        <w:rPr>
          <w:rFonts w:ascii="Consolas" w:hAnsi="Consolas"/>
          <w:color w:val="0F172A"/>
          <w:sz w:val="17"/>
        </w:rPr>
        <w:br/>
        <w:t xml:space="preserve">        monthly_revenue,</w:t>
      </w:r>
      <w:r>
        <w:rPr>
          <w:rFonts w:ascii="Consolas" w:hAnsi="Consolas"/>
          <w:color w:val="0F172A"/>
          <w:sz w:val="17"/>
        </w:rPr>
        <w:br/>
        <w:t xml:space="preserve">        LAG(monthly_revenue, 1) OVER (</w:t>
      </w:r>
      <w:r>
        <w:rPr>
          <w:rFonts w:ascii="Consolas" w:hAnsi="Consolas"/>
          <w:color w:val="0F172A"/>
          <w:sz w:val="17"/>
        </w:rPr>
        <w:br/>
        <w:t xml:space="preserve">            PARTITION BY category </w:t>
      </w:r>
      <w:r>
        <w:rPr>
          <w:rFonts w:ascii="Consolas" w:hAnsi="Consolas"/>
          <w:color w:val="0F172A"/>
          <w:sz w:val="17"/>
        </w:rPr>
        <w:br/>
        <w:t xml:space="preserve">            ORDER BY sales_month</w:t>
      </w:r>
      <w:r>
        <w:rPr>
          <w:rFonts w:ascii="Consolas" w:hAnsi="Consolas"/>
          <w:color w:val="0F172A"/>
          <w:sz w:val="17"/>
        </w:rPr>
        <w:br/>
        <w:t xml:space="preserve">        ) AS prior_month_revenue</w:t>
      </w:r>
      <w:r>
        <w:rPr>
          <w:rFonts w:ascii="Consolas" w:hAnsi="Consolas"/>
          <w:color w:val="0F172A"/>
          <w:sz w:val="17"/>
        </w:rPr>
        <w:br/>
        <w:t xml:space="preserve">    FROM MonthlyCategorySales</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category,</w:t>
      </w:r>
      <w:r>
        <w:rPr>
          <w:rFonts w:ascii="Consolas" w:hAnsi="Consolas"/>
          <w:color w:val="0F172A"/>
          <w:sz w:val="17"/>
        </w:rPr>
        <w:br/>
        <w:t xml:space="preserve">    sales_month,</w:t>
      </w:r>
      <w:r>
        <w:rPr>
          <w:rFonts w:ascii="Consolas" w:hAnsi="Consolas"/>
          <w:color w:val="0F172A"/>
          <w:sz w:val="17"/>
        </w:rPr>
        <w:br/>
        <w:t xml:space="preserve">    monthly_revenue,</w:t>
      </w:r>
      <w:r>
        <w:rPr>
          <w:rFonts w:ascii="Consolas" w:hAnsi="Consolas"/>
          <w:color w:val="0F172A"/>
          <w:sz w:val="17"/>
        </w:rPr>
        <w:br/>
        <w:t xml:space="preserve">    prior_month_revenue,</w:t>
      </w:r>
      <w:r>
        <w:rPr>
          <w:rFonts w:ascii="Consolas" w:hAnsi="Consolas"/>
          <w:color w:val="0F172A"/>
          <w:sz w:val="17"/>
        </w:rPr>
        <w:br/>
        <w:t xml:space="preserve">    ROUND(</w:t>
      </w:r>
      <w:r>
        <w:rPr>
          <w:rFonts w:ascii="Consolas" w:hAnsi="Consolas"/>
          <w:color w:val="0F172A"/>
          <w:sz w:val="17"/>
        </w:rPr>
        <w:br/>
        <w:t xml:space="preserve">        100.0 * (monthly_revenue - prior_month_revenue) / NULLIF(prior_month_revenue, 0),</w:t>
      </w:r>
      <w:r>
        <w:rPr>
          <w:rFonts w:ascii="Consolas" w:hAnsi="Consolas"/>
          <w:color w:val="0F172A"/>
          <w:sz w:val="17"/>
        </w:rPr>
        <w:br/>
        <w:t xml:space="preserve">        2</w:t>
      </w:r>
      <w:r>
        <w:rPr>
          <w:rFonts w:ascii="Consolas" w:hAnsi="Consolas"/>
          <w:color w:val="0F172A"/>
          <w:sz w:val="17"/>
        </w:rPr>
        <w:br/>
        <w:t xml:space="preserve">    ) AS mom_growth_pct</w:t>
      </w:r>
      <w:r>
        <w:rPr>
          <w:rFonts w:ascii="Consolas" w:hAnsi="Consolas"/>
          <w:color w:val="0F172A"/>
          <w:sz w:val="17"/>
        </w:rPr>
        <w:br/>
        <w:t>FROM GrowthCalculations</w:t>
      </w:r>
      <w:r>
        <w:rPr>
          <w:rFonts w:ascii="Consolas" w:hAnsi="Consolas"/>
          <w:color w:val="0F172A"/>
          <w:sz w:val="17"/>
        </w:rPr>
        <w:br/>
        <w:t>ORDER BY category, sales_month;</w:t>
      </w:r>
    </w:p>
    <w:p w14:paraId="67F60009" w14:textId="77777777" w:rsidR="00D7481C" w:rsidRDefault="00D7481C">
      <w:pPr>
        <w:pBdr>
          <w:bottom w:val="single" w:sz="6" w:space="1" w:color="CBD5E1"/>
        </w:pBdr>
        <w:spacing w:before="120" w:after="120"/>
      </w:pPr>
    </w:p>
    <w:p w14:paraId="636C4DEE" w14:textId="77777777" w:rsidR="00D7481C" w:rsidRDefault="00000000">
      <w:pPr>
        <w:keepNext/>
        <w:spacing w:before="200"/>
      </w:pPr>
      <w:r>
        <w:rPr>
          <w:b/>
          <w:color w:val="1E40AF"/>
          <w:sz w:val="24"/>
        </w:rPr>
        <w:lastRenderedPageBreak/>
        <w:t>Problem 11: Median Salary per Department (Without Built-in MEDIAN)</w:t>
      </w:r>
    </w:p>
    <w:p w14:paraId="4CF69C8B" w14:textId="77777777" w:rsidR="00D7481C" w:rsidRDefault="00000000">
      <w:pPr>
        <w:spacing w:before="20"/>
      </w:pPr>
      <w:r>
        <w:rPr>
          <w:b/>
        </w:rPr>
        <w:t>Problem Statement:</w:t>
      </w:r>
      <w:r>
        <w:t xml:space="preserve"> Calculate the median salary for each department in standard ANSI SQL without using dialect-specific </w:t>
      </w:r>
      <w:r>
        <w:rPr>
          <w:rFonts w:ascii="Consolas" w:hAnsi="Consolas"/>
          <w:color w:val="BE185D"/>
          <w:sz w:val="19"/>
        </w:rPr>
        <w:t>MEDIAN()</w:t>
      </w:r>
      <w:r>
        <w:t xml:space="preserve"> functions.</w:t>
      </w:r>
    </w:p>
    <w:p w14:paraId="2BE06EB8" w14:textId="77777777" w:rsidR="00D7481C" w:rsidRDefault="00000000">
      <w:pPr>
        <w:spacing w:before="20"/>
      </w:pPr>
      <w:r>
        <w:rPr>
          <w:b/>
        </w:rPr>
        <w:t>Schema:</w:t>
      </w:r>
      <w:r>
        <w:t xml:space="preserve"> </w:t>
      </w:r>
      <w:r>
        <w:rPr>
          <w:rFonts w:ascii="Consolas" w:hAnsi="Consolas"/>
          <w:color w:val="BE185D"/>
          <w:sz w:val="19"/>
        </w:rPr>
        <w:t>employees (emp_id, dept_id, salary)</w:t>
      </w:r>
    </w:p>
    <w:p w14:paraId="5C0443BC" w14:textId="77777777" w:rsidR="00D7481C" w:rsidRDefault="00000000">
      <w:pPr>
        <w:spacing w:before="20"/>
      </w:pPr>
      <w:r>
        <w:rPr>
          <w:b/>
        </w:rPr>
        <w:t>Verbal Explanation Script:</w:t>
      </w:r>
    </w:p>
    <w:p w14:paraId="2AA77AA9" w14:textId="77777777" w:rsidR="00D7481C" w:rsidRDefault="00000000">
      <w:pPr>
        <w:pBdr>
          <w:left w:val="single" w:sz="18" w:space="8" w:color="64748B"/>
        </w:pBdr>
        <w:spacing w:before="80" w:after="80"/>
        <w:ind w:left="360"/>
      </w:pPr>
      <w:r>
        <w:rPr>
          <w:i/>
          <w:color w:val="475569"/>
        </w:rPr>
        <w:br/>
      </w:r>
      <w:r>
        <w:rPr>
          <w:i/>
        </w:rPr>
        <w:t>"The median of a set of $N$ sorted items is the value whose index satisfies ABS(rn_asc - rn_desc) &lt;= 1. By assigning two row numbers—one ordered ascending and one descending—the median values are exactly those where the ascending and descending row numbers differ by at most 1 (which handles both odd and even counts). Taking the AVG(salary) of these matching rows gives the exact median."</w:t>
      </w:r>
      <w:r>
        <w:rPr>
          <w:i/>
          <w:color w:val="475569"/>
        </w:rPr>
        <w:br/>
      </w:r>
    </w:p>
    <w:p w14:paraId="7619666E" w14:textId="77777777" w:rsidR="00D7481C" w:rsidRDefault="00000000">
      <w:pPr>
        <w:spacing w:before="20"/>
      </w:pPr>
      <w:r>
        <w:rPr>
          <w:b/>
        </w:rPr>
        <w:t>Production Solution:</w:t>
      </w:r>
    </w:p>
    <w:p w14:paraId="477B7D4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RankedRows AS (</w:t>
      </w:r>
      <w:r>
        <w:rPr>
          <w:rFonts w:ascii="Consolas" w:hAnsi="Consolas"/>
          <w:color w:val="0F172A"/>
          <w:sz w:val="17"/>
        </w:rPr>
        <w:br/>
        <w:t xml:space="preserve">    SELECT </w:t>
      </w:r>
      <w:r>
        <w:rPr>
          <w:rFonts w:ascii="Consolas" w:hAnsi="Consolas"/>
          <w:color w:val="0F172A"/>
          <w:sz w:val="17"/>
        </w:rPr>
        <w:br/>
        <w:t xml:space="preserve">        dept_id,</w:t>
      </w:r>
      <w:r>
        <w:rPr>
          <w:rFonts w:ascii="Consolas" w:hAnsi="Consolas"/>
          <w:color w:val="0F172A"/>
          <w:sz w:val="17"/>
        </w:rPr>
        <w:br/>
        <w:t xml:space="preserve">        salary,</w:t>
      </w:r>
      <w:r>
        <w:rPr>
          <w:rFonts w:ascii="Consolas" w:hAnsi="Consolas"/>
          <w:color w:val="0F172A"/>
          <w:sz w:val="17"/>
        </w:rPr>
        <w:br/>
        <w:t xml:space="preserve">        ROW_NUMBER() OVER (PARTITION BY dept_id ORDER BY salary ASC, emp_id) AS rn_asc,</w:t>
      </w:r>
      <w:r>
        <w:rPr>
          <w:rFonts w:ascii="Consolas" w:hAnsi="Consolas"/>
          <w:color w:val="0F172A"/>
          <w:sz w:val="17"/>
        </w:rPr>
        <w:br/>
        <w:t xml:space="preserve">        ROW_NUMBER() OVER (PARTITION BY dept_id ORDER BY salary DESC, emp_id) AS rn_desc</w:t>
      </w:r>
      <w:r>
        <w:rPr>
          <w:rFonts w:ascii="Consolas" w:hAnsi="Consolas"/>
          <w:color w:val="0F172A"/>
          <w:sz w:val="17"/>
        </w:rPr>
        <w:br/>
        <w:t xml:space="preserve">    FROM employees</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dept_id,</w:t>
      </w:r>
      <w:r>
        <w:rPr>
          <w:rFonts w:ascii="Consolas" w:hAnsi="Consolas"/>
          <w:color w:val="0F172A"/>
          <w:sz w:val="17"/>
        </w:rPr>
        <w:br/>
        <w:t xml:space="preserve">    ROUND(AVG(salary), 2) AS median_salary</w:t>
      </w:r>
      <w:r>
        <w:rPr>
          <w:rFonts w:ascii="Consolas" w:hAnsi="Consolas"/>
          <w:color w:val="0F172A"/>
          <w:sz w:val="17"/>
        </w:rPr>
        <w:br/>
        <w:t>FROM RankedRows</w:t>
      </w:r>
      <w:r>
        <w:rPr>
          <w:rFonts w:ascii="Consolas" w:hAnsi="Consolas"/>
          <w:color w:val="0F172A"/>
          <w:sz w:val="17"/>
        </w:rPr>
        <w:br/>
        <w:t>WHERE ABS(CAST(rn_asc AS INT) - CAST(rn_desc AS INT)) &lt;= 1</w:t>
      </w:r>
      <w:r>
        <w:rPr>
          <w:rFonts w:ascii="Consolas" w:hAnsi="Consolas"/>
          <w:color w:val="0F172A"/>
          <w:sz w:val="17"/>
        </w:rPr>
        <w:br/>
        <w:t>GROUP BY dept_id;</w:t>
      </w:r>
    </w:p>
    <w:p w14:paraId="6781D53F" w14:textId="77777777" w:rsidR="00D7481C" w:rsidRDefault="00D7481C">
      <w:pPr>
        <w:pBdr>
          <w:bottom w:val="single" w:sz="6" w:space="1" w:color="CBD5E1"/>
        </w:pBdr>
        <w:spacing w:before="120" w:after="120"/>
      </w:pPr>
    </w:p>
    <w:p w14:paraId="7ADEC486" w14:textId="77777777" w:rsidR="00D7481C" w:rsidRDefault="00000000">
      <w:pPr>
        <w:keepNext/>
        <w:spacing w:before="200"/>
      </w:pPr>
      <w:r>
        <w:rPr>
          <w:b/>
          <w:color w:val="1E40AF"/>
          <w:sz w:val="24"/>
        </w:rPr>
        <w:t>Problem 12: Detecting Overlapping Hotel / Flight Bookings</w:t>
      </w:r>
    </w:p>
    <w:p w14:paraId="4F26456F" w14:textId="77777777" w:rsidR="00D7481C" w:rsidRDefault="00000000">
      <w:pPr>
        <w:spacing w:before="20"/>
      </w:pPr>
      <w:r>
        <w:rPr>
          <w:b/>
        </w:rPr>
        <w:t>Problem Statement:</w:t>
      </w:r>
      <w:r>
        <w:t xml:space="preserve"> Find all pairs of conflicting hotel room bookings where two different reservations overlap for the exact same room.</w:t>
      </w:r>
    </w:p>
    <w:p w14:paraId="0A429DCD" w14:textId="77777777" w:rsidR="00D7481C" w:rsidRDefault="00000000">
      <w:pPr>
        <w:spacing w:before="20"/>
      </w:pPr>
      <w:r>
        <w:rPr>
          <w:b/>
        </w:rPr>
        <w:t>Schema:</w:t>
      </w:r>
      <w:r>
        <w:t xml:space="preserve"> </w:t>
      </w:r>
      <w:r>
        <w:rPr>
          <w:rFonts w:ascii="Consolas" w:hAnsi="Consolas"/>
          <w:color w:val="BE185D"/>
          <w:sz w:val="19"/>
        </w:rPr>
        <w:t>room_bookings (booking_id, room_id, guest_id, check_in_date, check_out_date)</w:t>
      </w:r>
    </w:p>
    <w:p w14:paraId="38AC7938" w14:textId="77777777" w:rsidR="00D7481C" w:rsidRDefault="00000000">
      <w:pPr>
        <w:spacing w:before="20"/>
      </w:pPr>
      <w:r>
        <w:rPr>
          <w:b/>
        </w:rPr>
        <w:t>Verbal Explanation Script:</w:t>
      </w:r>
    </w:p>
    <w:p w14:paraId="4BB33894" w14:textId="77777777" w:rsidR="00D7481C" w:rsidRDefault="00000000">
      <w:pPr>
        <w:pBdr>
          <w:left w:val="single" w:sz="18" w:space="8" w:color="64748B"/>
        </w:pBdr>
        <w:spacing w:before="80" w:after="80"/>
        <w:ind w:left="360"/>
      </w:pPr>
      <w:r>
        <w:rPr>
          <w:i/>
          <w:color w:val="475569"/>
        </w:rPr>
        <w:br/>
      </w:r>
      <w:r>
        <w:rPr>
          <w:i/>
        </w:rPr>
        <w:t>"Two date intervals $[S_1, E_1)$ and $[S_2, E_2)$ overlap if and only if $S_1 &lt; E_2$ AND $S_2 &lt; E_1$. We self-join room_bookings on b1.room_id = b2.room_id and b1.booking_id &lt; b2.booking_id (to avoid comparing a booking to itself and prevent duplicate inverted pairs), adding the overlap condition."</w:t>
      </w:r>
      <w:r>
        <w:rPr>
          <w:i/>
          <w:color w:val="475569"/>
        </w:rPr>
        <w:br/>
      </w:r>
    </w:p>
    <w:p w14:paraId="358E5A70" w14:textId="77777777" w:rsidR="00D7481C" w:rsidRDefault="00000000">
      <w:pPr>
        <w:spacing w:before="20"/>
      </w:pPr>
      <w:r>
        <w:rPr>
          <w:b/>
        </w:rPr>
        <w:t>Production Solution:</w:t>
      </w:r>
    </w:p>
    <w:p w14:paraId="313037E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b1.room_id,</w:t>
      </w:r>
      <w:r>
        <w:rPr>
          <w:rFonts w:ascii="Consolas" w:hAnsi="Consolas"/>
          <w:color w:val="0F172A"/>
          <w:sz w:val="17"/>
        </w:rPr>
        <w:br/>
        <w:t xml:space="preserve">    b1.booking_id AS booking_1_id,</w:t>
      </w:r>
      <w:r>
        <w:rPr>
          <w:rFonts w:ascii="Consolas" w:hAnsi="Consolas"/>
          <w:color w:val="0F172A"/>
          <w:sz w:val="17"/>
        </w:rPr>
        <w:br/>
        <w:t xml:space="preserve">    b1.check_in_date AS b1_start,</w:t>
      </w:r>
      <w:r>
        <w:rPr>
          <w:rFonts w:ascii="Consolas" w:hAnsi="Consolas"/>
          <w:color w:val="0F172A"/>
          <w:sz w:val="17"/>
        </w:rPr>
        <w:br/>
        <w:t xml:space="preserve">    b1.check_out_date AS b1_end,</w:t>
      </w:r>
      <w:r>
        <w:rPr>
          <w:rFonts w:ascii="Consolas" w:hAnsi="Consolas"/>
          <w:color w:val="0F172A"/>
          <w:sz w:val="17"/>
        </w:rPr>
        <w:br/>
        <w:t xml:space="preserve">    b2.booking_id AS booking_2_id,</w:t>
      </w:r>
      <w:r>
        <w:rPr>
          <w:rFonts w:ascii="Consolas" w:hAnsi="Consolas"/>
          <w:color w:val="0F172A"/>
          <w:sz w:val="17"/>
        </w:rPr>
        <w:br/>
        <w:t xml:space="preserve">    b2.check_in_date AS b2_start,</w:t>
      </w:r>
      <w:r>
        <w:rPr>
          <w:rFonts w:ascii="Consolas" w:hAnsi="Consolas"/>
          <w:color w:val="0F172A"/>
          <w:sz w:val="17"/>
        </w:rPr>
        <w:br/>
        <w:t xml:space="preserve">    b2.check_out_date AS b2_end</w:t>
      </w:r>
      <w:r>
        <w:rPr>
          <w:rFonts w:ascii="Consolas" w:hAnsi="Consolas"/>
          <w:color w:val="0F172A"/>
          <w:sz w:val="17"/>
        </w:rPr>
        <w:br/>
        <w:t>FROM room_bookings b1</w:t>
      </w:r>
      <w:r>
        <w:rPr>
          <w:rFonts w:ascii="Consolas" w:hAnsi="Consolas"/>
          <w:color w:val="0F172A"/>
          <w:sz w:val="17"/>
        </w:rPr>
        <w:br/>
        <w:t xml:space="preserve">INNER JOIN room_bookings b2 </w:t>
      </w:r>
      <w:r>
        <w:rPr>
          <w:rFonts w:ascii="Consolas" w:hAnsi="Consolas"/>
          <w:color w:val="0F172A"/>
          <w:sz w:val="17"/>
        </w:rPr>
        <w:br/>
        <w:t xml:space="preserve">    ON b1.room_id = b2.room_id </w:t>
      </w:r>
      <w:r>
        <w:rPr>
          <w:rFonts w:ascii="Consolas" w:hAnsi="Consolas"/>
          <w:color w:val="0F172A"/>
          <w:sz w:val="17"/>
        </w:rPr>
        <w:br/>
      </w:r>
      <w:r>
        <w:rPr>
          <w:rFonts w:ascii="Consolas" w:hAnsi="Consolas"/>
          <w:color w:val="0F172A"/>
          <w:sz w:val="17"/>
        </w:rPr>
        <w:lastRenderedPageBreak/>
        <w:t xml:space="preserve">    AND b1.booking_id &lt; b2.booking_id</w:t>
      </w:r>
      <w:r>
        <w:rPr>
          <w:rFonts w:ascii="Consolas" w:hAnsi="Consolas"/>
          <w:color w:val="0F172A"/>
          <w:sz w:val="17"/>
        </w:rPr>
        <w:br/>
        <w:t xml:space="preserve">    AND b1.check_in_date &lt; b2.check_out_date</w:t>
      </w:r>
      <w:r>
        <w:rPr>
          <w:rFonts w:ascii="Consolas" w:hAnsi="Consolas"/>
          <w:color w:val="0F172A"/>
          <w:sz w:val="17"/>
        </w:rPr>
        <w:br/>
        <w:t xml:space="preserve">    AND b2.check_in_date &lt; b1.check_out_date;</w:t>
      </w:r>
    </w:p>
    <w:p w14:paraId="21DD821F" w14:textId="77777777" w:rsidR="00D7481C" w:rsidRDefault="00D7481C">
      <w:pPr>
        <w:pBdr>
          <w:bottom w:val="single" w:sz="6" w:space="1" w:color="CBD5E1"/>
        </w:pBdr>
        <w:spacing w:before="120" w:after="120"/>
      </w:pPr>
    </w:p>
    <w:p w14:paraId="49D593A3" w14:textId="77777777" w:rsidR="00D7481C" w:rsidRDefault="00000000">
      <w:pPr>
        <w:keepNext/>
        <w:spacing w:before="200"/>
      </w:pPr>
      <w:r>
        <w:rPr>
          <w:b/>
          <w:color w:val="1E40AF"/>
          <w:sz w:val="24"/>
        </w:rPr>
        <w:t>Problem 13: Rolling 7-Day Moving Average of Daily Active Users</w:t>
      </w:r>
    </w:p>
    <w:p w14:paraId="218DACC8" w14:textId="77777777" w:rsidR="00D7481C" w:rsidRDefault="00000000">
      <w:pPr>
        <w:spacing w:before="20"/>
      </w:pPr>
      <w:r>
        <w:rPr>
          <w:b/>
        </w:rPr>
        <w:t>Problem Statement:</w:t>
      </w:r>
      <w:r>
        <w:t xml:space="preserve"> Calculate the 7-day rolling average of Daily Active Users (DAU) for each calendar day.</w:t>
      </w:r>
    </w:p>
    <w:p w14:paraId="532A42F5" w14:textId="77777777" w:rsidR="00D7481C" w:rsidRDefault="00000000">
      <w:pPr>
        <w:spacing w:before="20"/>
      </w:pPr>
      <w:r>
        <w:rPr>
          <w:b/>
        </w:rPr>
        <w:t>Schema:</w:t>
      </w:r>
      <w:r>
        <w:t xml:space="preserve"> </w:t>
      </w:r>
      <w:r>
        <w:rPr>
          <w:rFonts w:ascii="Consolas" w:hAnsi="Consolas"/>
          <w:color w:val="BE185D"/>
          <w:sz w:val="19"/>
        </w:rPr>
        <w:t>daily_active_users (metric_date DATE, dau_count INT)</w:t>
      </w:r>
    </w:p>
    <w:p w14:paraId="175783BA" w14:textId="77777777" w:rsidR="00D7481C" w:rsidRDefault="00000000">
      <w:pPr>
        <w:spacing w:before="20"/>
      </w:pPr>
      <w:r>
        <w:rPr>
          <w:b/>
        </w:rPr>
        <w:t>Verbal Explanation Script:</w:t>
      </w:r>
    </w:p>
    <w:p w14:paraId="13653E6E" w14:textId="77777777" w:rsidR="00D7481C" w:rsidRDefault="00000000">
      <w:pPr>
        <w:pBdr>
          <w:left w:val="single" w:sz="18" w:space="8" w:color="64748B"/>
        </w:pBdr>
        <w:spacing w:before="80" w:after="80"/>
        <w:ind w:left="360"/>
      </w:pPr>
      <w:r>
        <w:rPr>
          <w:i/>
          <w:color w:val="475569"/>
        </w:rPr>
        <w:br/>
      </w:r>
      <w:r>
        <w:rPr>
          <w:i/>
        </w:rPr>
        <w:t>"We use AVG(dau_count) OVER (...) ordered by metric_date. To make it a true 7-day moving window that includes the current day and the preceding 6 days, we declare the frame ROWS BETWEEN 6 PRECEDING AND CURRENT ROW."</w:t>
      </w:r>
      <w:r>
        <w:rPr>
          <w:i/>
          <w:color w:val="475569"/>
        </w:rPr>
        <w:br/>
      </w:r>
    </w:p>
    <w:p w14:paraId="2E18BCDB" w14:textId="77777777" w:rsidR="00D7481C" w:rsidRDefault="00000000">
      <w:pPr>
        <w:spacing w:before="20"/>
      </w:pPr>
      <w:r>
        <w:rPr>
          <w:b/>
        </w:rPr>
        <w:t>Production Solution:</w:t>
      </w:r>
    </w:p>
    <w:p w14:paraId="0611EE8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metric_date,</w:t>
      </w:r>
      <w:r>
        <w:rPr>
          <w:rFonts w:ascii="Consolas" w:hAnsi="Consolas"/>
          <w:color w:val="0F172A"/>
          <w:sz w:val="17"/>
        </w:rPr>
        <w:br/>
        <w:t xml:space="preserve">    dau_count,</w:t>
      </w:r>
      <w:r>
        <w:rPr>
          <w:rFonts w:ascii="Consolas" w:hAnsi="Consolas"/>
          <w:color w:val="0F172A"/>
          <w:sz w:val="17"/>
        </w:rPr>
        <w:br/>
        <w:t xml:space="preserve">    ROUND(</w:t>
      </w:r>
      <w:r>
        <w:rPr>
          <w:rFonts w:ascii="Consolas" w:hAnsi="Consolas"/>
          <w:color w:val="0F172A"/>
          <w:sz w:val="17"/>
        </w:rPr>
        <w:br/>
        <w:t xml:space="preserve">        AVG(dau_count) OVER (</w:t>
      </w:r>
      <w:r>
        <w:rPr>
          <w:rFonts w:ascii="Consolas" w:hAnsi="Consolas"/>
          <w:color w:val="0F172A"/>
          <w:sz w:val="17"/>
        </w:rPr>
        <w:br/>
        <w:t xml:space="preserve">            ORDER BY metric_date </w:t>
      </w:r>
      <w:r>
        <w:rPr>
          <w:rFonts w:ascii="Consolas" w:hAnsi="Consolas"/>
          <w:color w:val="0F172A"/>
          <w:sz w:val="17"/>
        </w:rPr>
        <w:br/>
        <w:t xml:space="preserve">            ROWS BETWEEN 6 PRECEDING AND CURRENT ROW</w:t>
      </w:r>
      <w:r>
        <w:rPr>
          <w:rFonts w:ascii="Consolas" w:hAnsi="Consolas"/>
          <w:color w:val="0F172A"/>
          <w:sz w:val="17"/>
        </w:rPr>
        <w:br/>
        <w:t xml:space="preserve">        ),</w:t>
      </w:r>
      <w:r>
        <w:rPr>
          <w:rFonts w:ascii="Consolas" w:hAnsi="Consolas"/>
          <w:color w:val="0F172A"/>
          <w:sz w:val="17"/>
        </w:rPr>
        <w:br/>
        <w:t xml:space="preserve">        1</w:t>
      </w:r>
      <w:r>
        <w:rPr>
          <w:rFonts w:ascii="Consolas" w:hAnsi="Consolas"/>
          <w:color w:val="0F172A"/>
          <w:sz w:val="17"/>
        </w:rPr>
        <w:br/>
        <w:t xml:space="preserve">    ) AS rolling_7day_avg_dau</w:t>
      </w:r>
      <w:r>
        <w:rPr>
          <w:rFonts w:ascii="Consolas" w:hAnsi="Consolas"/>
          <w:color w:val="0F172A"/>
          <w:sz w:val="17"/>
        </w:rPr>
        <w:br/>
        <w:t>FROM daily_active_users</w:t>
      </w:r>
      <w:r>
        <w:rPr>
          <w:rFonts w:ascii="Consolas" w:hAnsi="Consolas"/>
          <w:color w:val="0F172A"/>
          <w:sz w:val="17"/>
        </w:rPr>
        <w:br/>
        <w:t>ORDER BY metric_date;</w:t>
      </w:r>
    </w:p>
    <w:p w14:paraId="78F9A4FC" w14:textId="77777777" w:rsidR="00D7481C" w:rsidRDefault="00D7481C">
      <w:pPr>
        <w:pBdr>
          <w:bottom w:val="single" w:sz="6" w:space="1" w:color="CBD5E1"/>
        </w:pBdr>
        <w:spacing w:before="120" w:after="120"/>
      </w:pPr>
    </w:p>
    <w:p w14:paraId="1C3B4ADD" w14:textId="77777777" w:rsidR="00D7481C" w:rsidRDefault="00000000">
      <w:pPr>
        <w:keepNext/>
        <w:spacing w:before="200"/>
      </w:pPr>
      <w:r>
        <w:rPr>
          <w:b/>
          <w:color w:val="1E40AF"/>
          <w:sz w:val="24"/>
        </w:rPr>
        <w:t>Problem 14: Customer Lifetime Value (LTV) &amp; First vs. Latest Order</w:t>
      </w:r>
    </w:p>
    <w:p w14:paraId="29B3C8BE" w14:textId="77777777" w:rsidR="00D7481C" w:rsidRDefault="00000000">
      <w:pPr>
        <w:spacing w:before="20"/>
      </w:pPr>
      <w:r>
        <w:rPr>
          <w:b/>
        </w:rPr>
        <w:t>Problem Statement:</w:t>
      </w:r>
      <w:r>
        <w:t xml:space="preserve"> For each customer, output their name, their first order date, their most recent order date, their total lifetime orders, and their total lifetime revenue.</w:t>
      </w:r>
    </w:p>
    <w:p w14:paraId="7128ED4C" w14:textId="77777777" w:rsidR="00D7481C" w:rsidRDefault="00000000">
      <w:pPr>
        <w:spacing w:before="20"/>
      </w:pPr>
      <w:r>
        <w:rPr>
          <w:b/>
        </w:rPr>
        <w:t>Schema:</w:t>
      </w:r>
      <w:r>
        <w:t xml:space="preserve"> </w:t>
      </w:r>
      <w:r>
        <w:rPr>
          <w:rFonts w:ascii="Consolas" w:hAnsi="Consolas"/>
          <w:color w:val="BE185D"/>
          <w:sz w:val="19"/>
        </w:rPr>
        <w:t>customers (customer_id, customer_name)</w:t>
      </w:r>
      <w:r>
        <w:t xml:space="preserve">, </w:t>
      </w:r>
      <w:r>
        <w:rPr>
          <w:rFonts w:ascii="Consolas" w:hAnsi="Consolas"/>
          <w:color w:val="BE185D"/>
          <w:sz w:val="19"/>
        </w:rPr>
        <w:t>orders (order_id, customer_id, order_date, total_amount)</w:t>
      </w:r>
    </w:p>
    <w:p w14:paraId="4A24795D" w14:textId="77777777" w:rsidR="00D7481C" w:rsidRDefault="00000000">
      <w:pPr>
        <w:spacing w:before="20"/>
      </w:pPr>
      <w:r>
        <w:rPr>
          <w:b/>
        </w:rPr>
        <w:t>Verbal Explanation Script:</w:t>
      </w:r>
    </w:p>
    <w:p w14:paraId="7450CF41" w14:textId="77777777" w:rsidR="00D7481C" w:rsidRDefault="00000000">
      <w:pPr>
        <w:pBdr>
          <w:left w:val="single" w:sz="18" w:space="8" w:color="64748B"/>
        </w:pBdr>
        <w:spacing w:before="80" w:after="80"/>
        <w:ind w:left="360"/>
      </w:pPr>
      <w:r>
        <w:rPr>
          <w:i/>
          <w:color w:val="475569"/>
        </w:rPr>
        <w:br/>
      </w:r>
      <w:r>
        <w:rPr>
          <w:i/>
        </w:rPr>
        <w:t>"This requires standard aggregation combined with a LEFT JOIN so that registered customers who have never placed an order are preserved with 0 orders and 0 revenue."</w:t>
      </w:r>
      <w:r>
        <w:rPr>
          <w:i/>
          <w:color w:val="475569"/>
        </w:rPr>
        <w:br/>
      </w:r>
    </w:p>
    <w:p w14:paraId="5B2BF516" w14:textId="77777777" w:rsidR="00D7481C" w:rsidRDefault="00000000">
      <w:pPr>
        <w:spacing w:before="20"/>
      </w:pPr>
      <w:r>
        <w:rPr>
          <w:b/>
        </w:rPr>
        <w:t>Production Solution:</w:t>
      </w:r>
    </w:p>
    <w:p w14:paraId="40662C3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SELECT </w:t>
      </w:r>
      <w:r>
        <w:rPr>
          <w:rFonts w:ascii="Consolas" w:hAnsi="Consolas"/>
          <w:color w:val="0F172A"/>
          <w:sz w:val="17"/>
        </w:rPr>
        <w:br/>
        <w:t xml:space="preserve">    c.customer_id,</w:t>
      </w:r>
      <w:r>
        <w:rPr>
          <w:rFonts w:ascii="Consolas" w:hAnsi="Consolas"/>
          <w:color w:val="0F172A"/>
          <w:sz w:val="17"/>
        </w:rPr>
        <w:br/>
        <w:t xml:space="preserve">    c.customer_name,</w:t>
      </w:r>
      <w:r>
        <w:rPr>
          <w:rFonts w:ascii="Consolas" w:hAnsi="Consolas"/>
          <w:color w:val="0F172A"/>
          <w:sz w:val="17"/>
        </w:rPr>
        <w:br/>
        <w:t xml:space="preserve">    MIN(o.order_date) AS first_order_date,</w:t>
      </w:r>
      <w:r>
        <w:rPr>
          <w:rFonts w:ascii="Consolas" w:hAnsi="Consolas"/>
          <w:color w:val="0F172A"/>
          <w:sz w:val="17"/>
        </w:rPr>
        <w:br/>
        <w:t xml:space="preserve">    MAX(o.order_date) AS latest_order_date,</w:t>
      </w:r>
      <w:r>
        <w:rPr>
          <w:rFonts w:ascii="Consolas" w:hAnsi="Consolas"/>
          <w:color w:val="0F172A"/>
          <w:sz w:val="17"/>
        </w:rPr>
        <w:br/>
        <w:t xml:space="preserve">    COUNT(o.order_id) AS total_lifetime_orders,</w:t>
      </w:r>
      <w:r>
        <w:rPr>
          <w:rFonts w:ascii="Consolas" w:hAnsi="Consolas"/>
          <w:color w:val="0F172A"/>
          <w:sz w:val="17"/>
        </w:rPr>
        <w:br/>
        <w:t xml:space="preserve">    COALESCE(SUM(o.total_amount), 0.00) AS lifetime_value_revenue</w:t>
      </w:r>
      <w:r>
        <w:rPr>
          <w:rFonts w:ascii="Consolas" w:hAnsi="Consolas"/>
          <w:color w:val="0F172A"/>
          <w:sz w:val="17"/>
        </w:rPr>
        <w:br/>
        <w:t>FROM customers c</w:t>
      </w:r>
      <w:r>
        <w:rPr>
          <w:rFonts w:ascii="Consolas" w:hAnsi="Consolas"/>
          <w:color w:val="0F172A"/>
          <w:sz w:val="17"/>
        </w:rPr>
        <w:br/>
        <w:t>LEFT JOIN orders o ON c.customer_id = o.customer_id</w:t>
      </w:r>
      <w:r>
        <w:rPr>
          <w:rFonts w:ascii="Consolas" w:hAnsi="Consolas"/>
          <w:color w:val="0F172A"/>
          <w:sz w:val="17"/>
        </w:rPr>
        <w:br/>
      </w:r>
      <w:r>
        <w:rPr>
          <w:rFonts w:ascii="Consolas" w:hAnsi="Consolas"/>
          <w:color w:val="0F172A"/>
          <w:sz w:val="17"/>
        </w:rPr>
        <w:lastRenderedPageBreak/>
        <w:t>GROUP BY c.customer_id, c.customer_name</w:t>
      </w:r>
      <w:r>
        <w:rPr>
          <w:rFonts w:ascii="Consolas" w:hAnsi="Consolas"/>
          <w:color w:val="0F172A"/>
          <w:sz w:val="17"/>
        </w:rPr>
        <w:br/>
        <w:t>ORDER BY lifetime_value_revenue DESC;</w:t>
      </w:r>
    </w:p>
    <w:p w14:paraId="2ABB81BE" w14:textId="77777777" w:rsidR="00D7481C" w:rsidRDefault="00D7481C">
      <w:pPr>
        <w:pBdr>
          <w:bottom w:val="single" w:sz="6" w:space="1" w:color="CBD5E1"/>
        </w:pBdr>
        <w:spacing w:before="120" w:after="120"/>
      </w:pPr>
    </w:p>
    <w:p w14:paraId="766D133D" w14:textId="77777777" w:rsidR="00D7481C" w:rsidRDefault="00000000">
      <w:pPr>
        <w:keepNext/>
        <w:spacing w:before="200"/>
      </w:pPr>
      <w:r>
        <w:rPr>
          <w:b/>
          <w:color w:val="1E40AF"/>
          <w:sz w:val="24"/>
        </w:rPr>
        <w:t>Problem 15: Detecting Missing Numbers in an Auto-Increment Sequence</w:t>
      </w:r>
    </w:p>
    <w:p w14:paraId="5187F45C" w14:textId="77777777" w:rsidR="00D7481C" w:rsidRDefault="00000000">
      <w:pPr>
        <w:spacing w:before="20"/>
      </w:pPr>
      <w:r>
        <w:rPr>
          <w:b/>
        </w:rPr>
        <w:t>Problem Statement:</w:t>
      </w:r>
      <w:r>
        <w:t xml:space="preserve"> Find all missing IDs in an </w:t>
      </w:r>
      <w:r>
        <w:rPr>
          <w:rFonts w:ascii="Consolas" w:hAnsi="Consolas"/>
          <w:color w:val="BE185D"/>
          <w:sz w:val="19"/>
        </w:rPr>
        <w:t>orders</w:t>
      </w:r>
      <w:r>
        <w:t xml:space="preserve"> table that was supposed to have a continuous sequence from 1 to the maximum </w:t>
      </w:r>
      <w:r>
        <w:rPr>
          <w:rFonts w:ascii="Consolas" w:hAnsi="Consolas"/>
          <w:color w:val="BE185D"/>
          <w:sz w:val="19"/>
        </w:rPr>
        <w:t>order_id</w:t>
      </w:r>
      <w:r>
        <w:t>.</w:t>
      </w:r>
    </w:p>
    <w:p w14:paraId="67B64828" w14:textId="77777777" w:rsidR="00D7481C" w:rsidRDefault="00000000">
      <w:pPr>
        <w:spacing w:before="20"/>
      </w:pPr>
      <w:r>
        <w:rPr>
          <w:b/>
        </w:rPr>
        <w:t>Schema:</w:t>
      </w:r>
      <w:r>
        <w:t xml:space="preserve"> </w:t>
      </w:r>
      <w:r>
        <w:rPr>
          <w:rFonts w:ascii="Consolas" w:hAnsi="Consolas"/>
          <w:color w:val="BE185D"/>
          <w:sz w:val="19"/>
        </w:rPr>
        <w:t>orders (order_id INT PRIMARY KEY)</w:t>
      </w:r>
    </w:p>
    <w:p w14:paraId="56FB2575" w14:textId="77777777" w:rsidR="00D7481C" w:rsidRDefault="00000000">
      <w:pPr>
        <w:spacing w:before="20"/>
      </w:pPr>
      <w:r>
        <w:rPr>
          <w:b/>
        </w:rPr>
        <w:t>Verbal Explanation Script:</w:t>
      </w:r>
    </w:p>
    <w:p w14:paraId="7BD8EE2A" w14:textId="77777777" w:rsidR="00D7481C" w:rsidRDefault="00000000">
      <w:pPr>
        <w:pBdr>
          <w:left w:val="single" w:sz="18" w:space="8" w:color="64748B"/>
        </w:pBdr>
        <w:spacing w:before="80" w:after="80"/>
        <w:ind w:left="360"/>
      </w:pPr>
      <w:r>
        <w:rPr>
          <w:i/>
          <w:color w:val="475569"/>
        </w:rPr>
        <w:br/>
      </w:r>
      <w:r>
        <w:rPr>
          <w:i/>
        </w:rPr>
        <w:t>"We use a Recursive CTE to generate all integers from 1 to MAX(order_id). Then we perform a Left Anti-Join against orders where orders.order_id IS NULL to reveal all missing IDs."</w:t>
      </w:r>
      <w:r>
        <w:rPr>
          <w:i/>
          <w:color w:val="475569"/>
        </w:rPr>
        <w:br/>
      </w:r>
    </w:p>
    <w:p w14:paraId="4C35BA57" w14:textId="77777777" w:rsidR="00D7481C" w:rsidRDefault="00000000">
      <w:pPr>
        <w:spacing w:before="20"/>
      </w:pPr>
      <w:r>
        <w:rPr>
          <w:b/>
        </w:rPr>
        <w:t>Production Solution:</w:t>
      </w:r>
    </w:p>
    <w:p w14:paraId="443A89D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RECURSIVE FullSequence AS (</w:t>
      </w:r>
      <w:r>
        <w:rPr>
          <w:rFonts w:ascii="Consolas" w:hAnsi="Consolas"/>
          <w:color w:val="0F172A"/>
          <w:sz w:val="17"/>
        </w:rPr>
        <w:br/>
        <w:t xml:space="preserve">    SELECT 1 AS expected_id</w:t>
      </w:r>
      <w:r>
        <w:rPr>
          <w:rFonts w:ascii="Consolas" w:hAnsi="Consolas"/>
          <w:color w:val="0F172A"/>
          <w:sz w:val="17"/>
        </w:rPr>
        <w:br/>
        <w:t xml:space="preserve">    UNION ALL</w:t>
      </w:r>
      <w:r>
        <w:rPr>
          <w:rFonts w:ascii="Consolas" w:hAnsi="Consolas"/>
          <w:color w:val="0F172A"/>
          <w:sz w:val="17"/>
        </w:rPr>
        <w:br/>
        <w:t xml:space="preserve">    SELECT expected_id + 1 </w:t>
      </w:r>
      <w:r>
        <w:rPr>
          <w:rFonts w:ascii="Consolas" w:hAnsi="Consolas"/>
          <w:color w:val="0F172A"/>
          <w:sz w:val="17"/>
        </w:rPr>
        <w:br/>
        <w:t xml:space="preserve">    FROM FullSequence </w:t>
      </w:r>
      <w:r>
        <w:rPr>
          <w:rFonts w:ascii="Consolas" w:hAnsi="Consolas"/>
          <w:color w:val="0F172A"/>
          <w:sz w:val="17"/>
        </w:rPr>
        <w:br/>
        <w:t xml:space="preserve">    WHERE expected_id &lt; (SELECT MAX(order_id) FROM orders)</w:t>
      </w:r>
      <w:r>
        <w:rPr>
          <w:rFonts w:ascii="Consolas" w:hAnsi="Consolas"/>
          <w:color w:val="0F172A"/>
          <w:sz w:val="17"/>
        </w:rPr>
        <w:br/>
        <w:t>)</w:t>
      </w:r>
      <w:r>
        <w:rPr>
          <w:rFonts w:ascii="Consolas" w:hAnsi="Consolas"/>
          <w:color w:val="0F172A"/>
          <w:sz w:val="17"/>
        </w:rPr>
        <w:br/>
        <w:t>SELECT s.expected_id AS missing_order_id</w:t>
      </w:r>
      <w:r>
        <w:rPr>
          <w:rFonts w:ascii="Consolas" w:hAnsi="Consolas"/>
          <w:color w:val="0F172A"/>
          <w:sz w:val="17"/>
        </w:rPr>
        <w:br/>
        <w:t>FROM FullSequence s</w:t>
      </w:r>
      <w:r>
        <w:rPr>
          <w:rFonts w:ascii="Consolas" w:hAnsi="Consolas"/>
          <w:color w:val="0F172A"/>
          <w:sz w:val="17"/>
        </w:rPr>
        <w:br/>
        <w:t>LEFT JOIN orders o ON s.expected_id = o.order_id</w:t>
      </w:r>
      <w:r>
        <w:rPr>
          <w:rFonts w:ascii="Consolas" w:hAnsi="Consolas"/>
          <w:color w:val="0F172A"/>
          <w:sz w:val="17"/>
        </w:rPr>
        <w:br/>
        <w:t>WHERE o.order_id IS NULL;</w:t>
      </w:r>
    </w:p>
    <w:p w14:paraId="14C644EA" w14:textId="77777777" w:rsidR="00D7481C" w:rsidRDefault="00D7481C">
      <w:pPr>
        <w:pBdr>
          <w:bottom w:val="single" w:sz="6" w:space="1" w:color="CBD5E1"/>
        </w:pBdr>
        <w:spacing w:before="120" w:after="120"/>
      </w:pPr>
    </w:p>
    <w:p w14:paraId="154E6FA5" w14:textId="77777777" w:rsidR="00D7481C" w:rsidRDefault="00000000">
      <w:pPr>
        <w:keepNext/>
        <w:spacing w:before="320" w:after="120"/>
      </w:pPr>
      <w:r>
        <w:rPr>
          <w:b/>
          <w:color w:val="0F2C59"/>
          <w:sz w:val="36"/>
        </w:rPr>
        <w:t>Part 3: 10-Minute Rapid Revision Sheet</w:t>
      </w:r>
    </w:p>
    <w:p w14:paraId="7D1DCDF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SQL INTERVIEW PATTERNS CHEAT SHEET                   │</w:t>
      </w:r>
      <w:r>
        <w:rPr>
          <w:rFonts w:ascii="Consolas" w:hAnsi="Consolas"/>
          <w:color w:val="0F172A"/>
          <w:sz w:val="17"/>
        </w:rPr>
        <w:br/>
        <w:t>├────────────────────────────────────────────────────────────────────────┤</w:t>
      </w:r>
      <w:r>
        <w:rPr>
          <w:rFonts w:ascii="Consolas" w:hAnsi="Consolas"/>
          <w:color w:val="0F172A"/>
          <w:sz w:val="17"/>
        </w:rPr>
        <w:br/>
        <w:t>│ 1. Nth HIGHEST:                                                        │</w:t>
      </w:r>
      <w:r>
        <w:rPr>
          <w:rFonts w:ascii="Consolas" w:hAnsi="Consolas"/>
          <w:color w:val="0F172A"/>
          <w:sz w:val="17"/>
        </w:rPr>
        <w:br/>
        <w:t>│    - DENSE_RANK() OVER (ORDER BY col DESC) -&gt; handles ties.            │</w:t>
      </w:r>
      <w:r>
        <w:rPr>
          <w:rFonts w:ascii="Consolas" w:hAnsi="Consolas"/>
          <w:color w:val="0F172A"/>
          <w:sz w:val="17"/>
        </w:rPr>
        <w:br/>
        <w:t>│    - Return scalar NULL: SELECT COALESCE((SELECT ... WHERE rnk=N),NULL)│</w:t>
      </w:r>
      <w:r>
        <w:rPr>
          <w:rFonts w:ascii="Consolas" w:hAnsi="Consolas"/>
          <w:color w:val="0F172A"/>
          <w:sz w:val="17"/>
        </w:rPr>
        <w:br/>
        <w:t>├────────────────────────────────────────────────────────────────────────┤</w:t>
      </w:r>
      <w:r>
        <w:rPr>
          <w:rFonts w:ascii="Consolas" w:hAnsi="Consolas"/>
          <w:color w:val="0F172A"/>
          <w:sz w:val="17"/>
        </w:rPr>
        <w:br/>
        <w:t>│ 2. TOP-N PER GROUP:                                                    │</w:t>
      </w:r>
      <w:r>
        <w:rPr>
          <w:rFonts w:ascii="Consolas" w:hAnsi="Consolas"/>
          <w:color w:val="0F172A"/>
          <w:sz w:val="17"/>
        </w:rPr>
        <w:br/>
        <w:t>│    - DENSE_RANK() OVER (PARTITION BY grp ORDER BY col DESC) &lt;= N.      │</w:t>
      </w:r>
      <w:r>
        <w:rPr>
          <w:rFonts w:ascii="Consolas" w:hAnsi="Consolas"/>
          <w:color w:val="0F172A"/>
          <w:sz w:val="17"/>
        </w:rPr>
        <w:br/>
        <w:t>├────────────────────────────────────────────────────────────────────────┤</w:t>
      </w:r>
      <w:r>
        <w:rPr>
          <w:rFonts w:ascii="Consolas" w:hAnsi="Consolas"/>
          <w:color w:val="0F172A"/>
          <w:sz w:val="17"/>
        </w:rPr>
        <w:br/>
        <w:t>│ 3. GAPS &amp; ISLANDS (Consecutive streaks):                               │</w:t>
      </w:r>
      <w:r>
        <w:rPr>
          <w:rFonts w:ascii="Consolas" w:hAnsi="Consolas"/>
          <w:color w:val="0F172A"/>
          <w:sz w:val="17"/>
        </w:rPr>
        <w:br/>
        <w:t>│    - Date - ROW_NUMBER() * INTERVAL '1 day' = CONSTANT ISLAND KEY.     │</w:t>
      </w:r>
      <w:r>
        <w:rPr>
          <w:rFonts w:ascii="Consolas" w:hAnsi="Consolas"/>
          <w:color w:val="0F172A"/>
          <w:sz w:val="17"/>
        </w:rPr>
        <w:br/>
        <w:t>├────────────────────────────────────────────────────────────────────────┤</w:t>
      </w:r>
      <w:r>
        <w:rPr>
          <w:rFonts w:ascii="Consolas" w:hAnsi="Consolas"/>
          <w:color w:val="0F172A"/>
          <w:sz w:val="17"/>
        </w:rPr>
        <w:br/>
        <w:t>│ 4. INTERVAL OVERLAPS:                                                  │</w:t>
      </w:r>
      <w:r>
        <w:rPr>
          <w:rFonts w:ascii="Consolas" w:hAnsi="Consolas"/>
          <w:color w:val="0F172A"/>
          <w:sz w:val="17"/>
        </w:rPr>
        <w:br/>
        <w:t>│    - Start_A &lt; End_B AND Start_B &lt; End_A.                              │</w:t>
      </w:r>
      <w:r>
        <w:rPr>
          <w:rFonts w:ascii="Consolas" w:hAnsi="Consolas"/>
          <w:color w:val="0F172A"/>
          <w:sz w:val="17"/>
        </w:rPr>
        <w:br/>
        <w:t>├────────────────────────────────────────────────────────────────────────┤</w:t>
      </w:r>
      <w:r>
        <w:rPr>
          <w:rFonts w:ascii="Consolas" w:hAnsi="Consolas"/>
          <w:color w:val="0F172A"/>
          <w:sz w:val="17"/>
        </w:rPr>
        <w:br/>
        <w:t>│ 5. MEDIAN WITHOUT BUILT-IN:                                            │</w:t>
      </w:r>
      <w:r>
        <w:rPr>
          <w:rFonts w:ascii="Consolas" w:hAnsi="Consolas"/>
          <w:color w:val="0F172A"/>
          <w:sz w:val="17"/>
        </w:rPr>
        <w:br/>
        <w:t>│    - ABS(ROW_NUMBER_ASC - ROW_NUMBER_DESC) &lt;= 1.                       │</w:t>
      </w:r>
      <w:r>
        <w:rPr>
          <w:rFonts w:ascii="Consolas" w:hAnsi="Consolas"/>
          <w:color w:val="0F172A"/>
          <w:sz w:val="17"/>
        </w:rPr>
        <w:br/>
        <w:t>├────────────────────────────────────────────────────────────────────────┤</w:t>
      </w:r>
      <w:r>
        <w:rPr>
          <w:rFonts w:ascii="Consolas" w:hAnsi="Consolas"/>
          <w:color w:val="0F172A"/>
          <w:sz w:val="17"/>
        </w:rPr>
        <w:br/>
        <w:t>│ 6. RUNNING TOTAL:                                                      │</w:t>
      </w:r>
      <w:r>
        <w:rPr>
          <w:rFonts w:ascii="Consolas" w:hAnsi="Consolas"/>
          <w:color w:val="0F172A"/>
          <w:sz w:val="17"/>
        </w:rPr>
        <w:br/>
        <w:t>│    - SUM(val) OVER (ORDER BY dt ROWS BETWEEN UNBOUNDED PRECEDING       │</w:t>
      </w:r>
      <w:r>
        <w:rPr>
          <w:rFonts w:ascii="Consolas" w:hAnsi="Consolas"/>
          <w:color w:val="0F172A"/>
          <w:sz w:val="17"/>
        </w:rPr>
        <w:br/>
        <w:t>│      AND CURRENT ROW).                                                 │</w:t>
      </w:r>
      <w:r>
        <w:rPr>
          <w:rFonts w:ascii="Consolas" w:hAnsi="Consolas"/>
          <w:color w:val="0F172A"/>
          <w:sz w:val="17"/>
        </w:rPr>
        <w:br/>
        <w:t>└────────────────────────────────────────────────────────────────────────┘</w:t>
      </w:r>
    </w:p>
    <w:p w14:paraId="7B73E322" w14:textId="77777777" w:rsidR="00D7481C" w:rsidRDefault="00D7481C">
      <w:pPr>
        <w:pBdr>
          <w:bottom w:val="single" w:sz="6" w:space="1" w:color="CBD5E1"/>
        </w:pBdr>
        <w:spacing w:before="120" w:after="120"/>
      </w:pPr>
    </w:p>
    <w:p w14:paraId="27DD7E2C" w14:textId="77777777" w:rsidR="00D7481C" w:rsidRDefault="00000000">
      <w:pPr>
        <w:keepNext/>
        <w:spacing w:before="320" w:after="120"/>
      </w:pPr>
      <w:r>
        <w:rPr>
          <w:b/>
          <w:color w:val="0F2C59"/>
          <w:sz w:val="36"/>
        </w:rPr>
        <w:lastRenderedPageBreak/>
        <w:t>Part 4: 100-Mark Self-Assessment Examination</w:t>
      </w:r>
    </w:p>
    <w:p w14:paraId="773E2A55" w14:textId="77777777" w:rsidR="00D7481C" w:rsidRDefault="00000000">
      <w:pPr>
        <w:keepNext/>
        <w:spacing w:before="200"/>
      </w:pPr>
      <w:r>
        <w:rPr>
          <w:b/>
          <w:color w:val="1E40AF"/>
          <w:sz w:val="24"/>
        </w:rPr>
        <w:t>Section A: Query Prediction &amp; Tracing (25 Marks — 5 marks each)</w:t>
      </w:r>
    </w:p>
    <w:p w14:paraId="26EB029B" w14:textId="77777777" w:rsidR="00D7481C" w:rsidRDefault="00000000">
      <w:pPr>
        <w:spacing w:before="20"/>
      </w:pPr>
      <w:r>
        <w:rPr>
          <w:b/>
        </w:rPr>
        <w:t>Q1:</w:t>
      </w:r>
      <w:r>
        <w:t xml:space="preserve"> What does </w:t>
      </w:r>
      <w:r>
        <w:rPr>
          <w:rFonts w:ascii="Consolas" w:hAnsi="Consolas"/>
          <w:color w:val="BE185D"/>
          <w:sz w:val="19"/>
        </w:rPr>
        <w:t>DENSE_RANK()</w:t>
      </w:r>
      <w:r>
        <w:t xml:space="preserve"> return for scores </w:t>
      </w:r>
      <w:r>
        <w:rPr>
          <w:rFonts w:ascii="Consolas" w:hAnsi="Consolas"/>
          <w:color w:val="BE185D"/>
          <w:sz w:val="19"/>
        </w:rPr>
        <w:t>[100, 100, 95, 90]</w:t>
      </w:r>
      <w:r>
        <w:t>?</w:t>
      </w:r>
      <w:r>
        <w:br/>
      </w:r>
      <w:r>
        <w:br/>
        <w:t xml:space="preserve">(a) </w:t>
      </w:r>
      <w:r>
        <w:rPr>
          <w:rFonts w:ascii="Consolas" w:hAnsi="Consolas"/>
          <w:color w:val="BE185D"/>
          <w:sz w:val="19"/>
        </w:rPr>
        <w:t>1, 2, 3, 4</w:t>
      </w:r>
      <w:r>
        <w:br/>
      </w:r>
      <w:r>
        <w:br/>
        <w:t xml:space="preserve">(b) </w:t>
      </w:r>
      <w:r>
        <w:rPr>
          <w:rFonts w:ascii="Consolas" w:hAnsi="Consolas"/>
          <w:color w:val="BE185D"/>
          <w:sz w:val="19"/>
        </w:rPr>
        <w:t>1, 1, 3, 4</w:t>
      </w:r>
      <w:r>
        <w:br/>
      </w:r>
      <w:r>
        <w:br/>
        <w:t xml:space="preserve">(c) </w:t>
      </w:r>
      <w:r>
        <w:rPr>
          <w:rFonts w:ascii="Consolas" w:hAnsi="Consolas"/>
          <w:color w:val="BE185D"/>
          <w:sz w:val="19"/>
        </w:rPr>
        <w:t>1, 1, 2, 3</w:t>
      </w:r>
      <w:r>
        <w:br/>
      </w:r>
      <w:r>
        <w:br/>
        <w:t xml:space="preserve">(d) </w:t>
      </w:r>
      <w:r>
        <w:rPr>
          <w:rFonts w:ascii="Consolas" w:hAnsi="Consolas"/>
          <w:color w:val="BE185D"/>
          <w:sz w:val="19"/>
        </w:rPr>
        <w:t>1, 1, 1, 2</w:t>
      </w:r>
    </w:p>
    <w:p w14:paraId="20CFB460" w14:textId="77777777" w:rsidR="00D7481C" w:rsidRDefault="00000000">
      <w:pPr>
        <w:spacing w:before="20"/>
      </w:pPr>
      <w:r>
        <w:rPr>
          <w:b/>
        </w:rPr>
        <w:t>Q2:</w:t>
      </w:r>
      <w:r>
        <w:t xml:space="preserve"> In the Gaps &amp; Islands formula </w:t>
      </w:r>
      <w:r>
        <w:rPr>
          <w:rFonts w:ascii="Consolas" w:hAnsi="Consolas"/>
          <w:color w:val="BE185D"/>
          <w:sz w:val="19"/>
        </w:rPr>
        <w:t>date - ROW_NUMBER() * INTERVAL '1 day'</w:t>
      </w:r>
      <w:r>
        <w:t>, why does the resulting date value remain constant across consecutive dates?</w:t>
      </w:r>
      <w:r>
        <w:br/>
      </w:r>
      <w:r>
        <w:br/>
        <w:t>(a) Dates are converted to Unix timestamps.</w:t>
      </w:r>
      <w:r>
        <w:br/>
      </w:r>
      <w:r>
        <w:br/>
        <w:t>(b) Both the calendar dates and the row numbers increment by exactly 1 per step, so their mathematical difference remains invariant.</w:t>
      </w:r>
      <w:r>
        <w:br/>
      </w:r>
      <w:r>
        <w:br/>
        <w:t>(c) The database optimizer caches the first date.</w:t>
      </w:r>
      <w:r>
        <w:br/>
      </w:r>
      <w:r>
        <w:br/>
        <w:t>(d) ROW_NUMBER() resets on every date.</w:t>
      </w:r>
    </w:p>
    <w:p w14:paraId="5B4785F7" w14:textId="77777777" w:rsidR="00D7481C" w:rsidRDefault="00000000">
      <w:pPr>
        <w:spacing w:before="20"/>
      </w:pPr>
      <w:r>
        <w:rPr>
          <w:b/>
        </w:rPr>
        <w:t>Q3:</w:t>
      </w:r>
      <w:r>
        <w:t xml:space="preserve"> What is the condition for two date ranges $[S_1, E_1)$ and $[S_2, E_2)$ to overlap?</w:t>
      </w:r>
      <w:r>
        <w:br/>
      </w:r>
      <w:r>
        <w:br/>
        <w:t>(a) $S_1 = S_2$ OR $E_1 = E_2$</w:t>
      </w:r>
      <w:r>
        <w:br/>
      </w:r>
      <w:r>
        <w:br/>
        <w:t>(b) $S_1 &lt; E_2$ AND $S_2 &lt; E_1$</w:t>
      </w:r>
      <w:r>
        <w:br/>
      </w:r>
      <w:r>
        <w:br/>
        <w:t>(c) $S_1 &gt; S_2$ AND $E_1 &lt; E_2$</w:t>
      </w:r>
      <w:r>
        <w:br/>
      </w:r>
      <w:r>
        <w:br/>
        <w:t>(d) $E_1 - S_1 = E_2 - S_2$</w:t>
      </w:r>
    </w:p>
    <w:p w14:paraId="61EB2C52" w14:textId="77777777" w:rsidR="00D7481C" w:rsidRDefault="00000000">
      <w:pPr>
        <w:spacing w:before="20"/>
      </w:pPr>
      <w:r>
        <w:rPr>
          <w:b/>
        </w:rPr>
        <w:t>Q4:</w:t>
      </w:r>
      <w:r>
        <w:t xml:space="preserve"> Why does </w:t>
      </w:r>
      <w:r>
        <w:rPr>
          <w:rFonts w:ascii="Consolas" w:hAnsi="Consolas"/>
          <w:color w:val="BE185D"/>
          <w:sz w:val="19"/>
        </w:rPr>
        <w:t>ROW_NUMBER()</w:t>
      </w:r>
      <w:r>
        <w:t xml:space="preserve"> always resolve tiebreaks whereas </w:t>
      </w:r>
      <w:r>
        <w:rPr>
          <w:rFonts w:ascii="Consolas" w:hAnsi="Consolas"/>
          <w:color w:val="BE185D"/>
          <w:sz w:val="19"/>
        </w:rPr>
        <w:t>RANK()</w:t>
      </w:r>
      <w:r>
        <w:t xml:space="preserve"> does not?</w:t>
      </w:r>
      <w:r>
        <w:br/>
      </w:r>
      <w:r>
        <w:br/>
        <w:t xml:space="preserve">(a) </w:t>
      </w:r>
      <w:r>
        <w:rPr>
          <w:rFonts w:ascii="Consolas" w:hAnsi="Consolas"/>
          <w:color w:val="BE185D"/>
          <w:sz w:val="19"/>
        </w:rPr>
        <w:t>ROW_NUMBER()</w:t>
      </w:r>
      <w:r>
        <w:t xml:space="preserve"> sorts by primary key automatically.</w:t>
      </w:r>
      <w:r>
        <w:br/>
      </w:r>
      <w:r>
        <w:br/>
        <w:t xml:space="preserve">(b) </w:t>
      </w:r>
      <w:r>
        <w:rPr>
          <w:rFonts w:ascii="Consolas" w:hAnsi="Consolas"/>
          <w:color w:val="BE185D"/>
          <w:sz w:val="19"/>
        </w:rPr>
        <w:t>ROW_NUMBER()</w:t>
      </w:r>
      <w:r>
        <w:t xml:space="preserve"> assigns strictly sequential unique integers ($1, 2, 3, \dots$) arbitrarily for ties.</w:t>
      </w:r>
      <w:r>
        <w:br/>
      </w:r>
      <w:r>
        <w:br/>
        <w:t xml:space="preserve">(c) </w:t>
      </w:r>
      <w:r>
        <w:rPr>
          <w:rFonts w:ascii="Consolas" w:hAnsi="Consolas"/>
          <w:color w:val="BE185D"/>
          <w:sz w:val="19"/>
        </w:rPr>
        <w:t>ROW_NUMBER()</w:t>
      </w:r>
      <w:r>
        <w:t xml:space="preserve"> throws an error on ties.</w:t>
      </w:r>
      <w:r>
        <w:br/>
      </w:r>
      <w:r>
        <w:br/>
        <w:t xml:space="preserve">(d) </w:t>
      </w:r>
      <w:r>
        <w:rPr>
          <w:rFonts w:ascii="Consolas" w:hAnsi="Consolas"/>
          <w:color w:val="BE185D"/>
          <w:sz w:val="19"/>
        </w:rPr>
        <w:t>RANK()</w:t>
      </w:r>
      <w:r>
        <w:t xml:space="preserve"> cannot be used with </w:t>
      </w:r>
      <w:r>
        <w:rPr>
          <w:rFonts w:ascii="Consolas" w:hAnsi="Consolas"/>
          <w:color w:val="BE185D"/>
          <w:sz w:val="19"/>
        </w:rPr>
        <w:t>ORDER BY</w:t>
      </w:r>
      <w:r>
        <w:t>.</w:t>
      </w:r>
    </w:p>
    <w:p w14:paraId="16102C98" w14:textId="77777777" w:rsidR="00D7481C" w:rsidRDefault="00000000">
      <w:pPr>
        <w:spacing w:before="20"/>
      </w:pPr>
      <w:r>
        <w:rPr>
          <w:b/>
        </w:rPr>
        <w:t>Q5:</w:t>
      </w:r>
      <w:r>
        <w:t xml:space="preserve"> What happens when evaluating </w:t>
      </w:r>
      <w:r>
        <w:rPr>
          <w:rFonts w:ascii="Consolas" w:hAnsi="Consolas"/>
          <w:color w:val="BE185D"/>
          <w:sz w:val="19"/>
        </w:rPr>
        <w:t>SELECT AVG(val) FROM tbl</w:t>
      </w:r>
      <w:r>
        <w:t xml:space="preserve"> if </w:t>
      </w:r>
      <w:r>
        <w:rPr>
          <w:rFonts w:ascii="Consolas" w:hAnsi="Consolas"/>
          <w:color w:val="BE185D"/>
          <w:sz w:val="19"/>
        </w:rPr>
        <w:t>tbl</w:t>
      </w:r>
      <w:r>
        <w:t xml:space="preserve"> contains values </w:t>
      </w:r>
      <w:r>
        <w:rPr>
          <w:rFonts w:ascii="Consolas" w:hAnsi="Consolas"/>
          <w:color w:val="BE185D"/>
          <w:sz w:val="19"/>
        </w:rPr>
        <w:t>[10, 20, NULL]</w:t>
      </w:r>
      <w:r>
        <w:t>?</w:t>
      </w:r>
      <w:r>
        <w:br/>
      </w:r>
      <w:r>
        <w:br/>
        <w:t>(a) Returns 10 (divides 30 by 3).</w:t>
      </w:r>
      <w:r>
        <w:br/>
      </w:r>
      <w:r>
        <w:lastRenderedPageBreak/>
        <w:br/>
        <w:t>(b) Returns 15 (divides 30 by 2; NULL is completely ignored).</w:t>
      </w:r>
      <w:r>
        <w:br/>
      </w:r>
      <w:r>
        <w:br/>
        <w:t>(c) Returns NULL.</w:t>
      </w:r>
      <w:r>
        <w:br/>
      </w:r>
      <w:r>
        <w:br/>
        <w:t>(d) Throws a NullPointerException.</w:t>
      </w:r>
    </w:p>
    <w:p w14:paraId="058B7ECA" w14:textId="77777777" w:rsidR="00D7481C" w:rsidRDefault="00D7481C">
      <w:pPr>
        <w:pBdr>
          <w:bottom w:val="single" w:sz="6" w:space="1" w:color="CBD5E1"/>
        </w:pBdr>
        <w:spacing w:before="120" w:after="120"/>
      </w:pPr>
    </w:p>
    <w:p w14:paraId="538BCE5E" w14:textId="77777777" w:rsidR="00D7481C" w:rsidRDefault="00000000">
      <w:pPr>
        <w:keepNext/>
        <w:spacing w:before="200"/>
      </w:pPr>
      <w:r>
        <w:rPr>
          <w:b/>
          <w:color w:val="1E40AF"/>
          <w:sz w:val="24"/>
        </w:rPr>
        <w:t>Section B: Live Query Writing (50 Marks)</w:t>
      </w:r>
    </w:p>
    <w:p w14:paraId="3578D4D3" w14:textId="77777777" w:rsidR="00D7481C" w:rsidRDefault="00000000">
      <w:pPr>
        <w:spacing w:before="20"/>
      </w:pPr>
      <w:r>
        <w:rPr>
          <w:b/>
        </w:rPr>
        <w:t>Q6 (25 Marks - Department Top Earners):</w:t>
      </w:r>
      <w:r>
        <w:br/>
      </w:r>
      <w:r>
        <w:br/>
        <w:t xml:space="preserve">Given a schema </w:t>
      </w:r>
      <w:r>
        <w:rPr>
          <w:rFonts w:ascii="Consolas" w:hAnsi="Consolas"/>
          <w:color w:val="BE185D"/>
          <w:sz w:val="19"/>
        </w:rPr>
        <w:t>employees (id, name, salary, department_id)</w:t>
      </w:r>
      <w:r>
        <w:t xml:space="preserve"> and </w:t>
      </w:r>
      <w:r>
        <w:rPr>
          <w:rFonts w:ascii="Consolas" w:hAnsi="Consolas"/>
          <w:color w:val="BE185D"/>
          <w:sz w:val="19"/>
        </w:rPr>
        <w:t>department (id, name)</w:t>
      </w:r>
      <w:r>
        <w:t xml:space="preserve">. Write a query to find the employees who have the highest salary in each department. If there is a tie for the top salary, return all tied employees. Include </w:t>
      </w:r>
      <w:r>
        <w:rPr>
          <w:rFonts w:ascii="Consolas" w:hAnsi="Consolas"/>
          <w:color w:val="BE185D"/>
          <w:sz w:val="19"/>
        </w:rPr>
        <w:t>department_name</w:t>
      </w:r>
      <w:r>
        <w:t xml:space="preserve">, </w:t>
      </w:r>
      <w:r>
        <w:rPr>
          <w:rFonts w:ascii="Consolas" w:hAnsi="Consolas"/>
          <w:color w:val="BE185D"/>
          <w:sz w:val="19"/>
        </w:rPr>
        <w:t>employee_name</w:t>
      </w:r>
      <w:r>
        <w:t xml:space="preserve">, and </w:t>
      </w:r>
      <w:r>
        <w:rPr>
          <w:rFonts w:ascii="Consolas" w:hAnsi="Consolas"/>
          <w:color w:val="BE185D"/>
          <w:sz w:val="19"/>
        </w:rPr>
        <w:t>salary</w:t>
      </w:r>
      <w:r>
        <w:t>.</w:t>
      </w:r>
    </w:p>
    <w:p w14:paraId="778972F9" w14:textId="77777777" w:rsidR="00D7481C" w:rsidRDefault="00000000">
      <w:pPr>
        <w:spacing w:before="20"/>
      </w:pPr>
      <w:r>
        <w:rPr>
          <w:b/>
        </w:rPr>
        <w:t>Q7 (25 Marks - Retention &amp; Consecutive Purchase):</w:t>
      </w:r>
      <w:r>
        <w:br/>
      </w:r>
      <w:r>
        <w:br/>
        <w:t xml:space="preserve">Given a schema </w:t>
      </w:r>
      <w:r>
        <w:rPr>
          <w:rFonts w:ascii="Consolas" w:hAnsi="Consolas"/>
          <w:color w:val="BE185D"/>
          <w:sz w:val="19"/>
        </w:rPr>
        <w:t>customer_transactions (txn_id, customer_id, txn_date)</w:t>
      </w:r>
      <w:r>
        <w:t xml:space="preserve">. Write a query to find all </w:t>
      </w:r>
      <w:r>
        <w:rPr>
          <w:rFonts w:ascii="Consolas" w:hAnsi="Consolas"/>
          <w:color w:val="BE185D"/>
          <w:sz w:val="19"/>
        </w:rPr>
        <w:t>customer_id</w:t>
      </w:r>
      <w:r>
        <w:t>s who made at least one transaction on three consecutive calendar days.</w:t>
      </w:r>
    </w:p>
    <w:p w14:paraId="6F0CAFDE" w14:textId="77777777" w:rsidR="00D7481C" w:rsidRDefault="00D7481C">
      <w:pPr>
        <w:pBdr>
          <w:bottom w:val="single" w:sz="6" w:space="1" w:color="CBD5E1"/>
        </w:pBdr>
        <w:spacing w:before="120" w:after="120"/>
      </w:pPr>
    </w:p>
    <w:p w14:paraId="54C3C9C3" w14:textId="77777777" w:rsidR="00D7481C" w:rsidRDefault="00000000">
      <w:pPr>
        <w:keepNext/>
        <w:spacing w:before="200"/>
      </w:pPr>
      <w:r>
        <w:rPr>
          <w:b/>
          <w:color w:val="1E40AF"/>
          <w:sz w:val="24"/>
        </w:rPr>
        <w:t>Section C: Query Tuning &amp; System Scenarios (25 Marks)</w:t>
      </w:r>
    </w:p>
    <w:p w14:paraId="76203041" w14:textId="77777777" w:rsidR="00D7481C" w:rsidRDefault="00000000">
      <w:pPr>
        <w:spacing w:before="20"/>
      </w:pPr>
      <w:r>
        <w:rPr>
          <w:b/>
        </w:rPr>
        <w:t>Q8 (25 Marks):</w:t>
      </w:r>
      <w:r>
        <w:t xml:space="preserve"> An e-commerce analyst runs the following query on a 30-million row </w:t>
      </w:r>
      <w:r>
        <w:rPr>
          <w:rFonts w:ascii="Consolas" w:hAnsi="Consolas"/>
          <w:color w:val="BE185D"/>
          <w:sz w:val="19"/>
        </w:rPr>
        <w:t>orders</w:t>
      </w:r>
      <w:r>
        <w:t xml:space="preserve"> table:</w:t>
      </w:r>
    </w:p>
    <w:p w14:paraId="4BE8157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customer_id, order_date, amount</w:t>
      </w:r>
      <w:r>
        <w:rPr>
          <w:rFonts w:ascii="Consolas" w:hAnsi="Consolas"/>
          <w:color w:val="0F172A"/>
          <w:sz w:val="17"/>
        </w:rPr>
        <w:br/>
        <w:t>FROM (</w:t>
      </w:r>
      <w:r>
        <w:rPr>
          <w:rFonts w:ascii="Consolas" w:hAnsi="Consolas"/>
          <w:color w:val="0F172A"/>
          <w:sz w:val="17"/>
        </w:rPr>
        <w:br/>
        <w:t xml:space="preserve">    SELECT customer_id, order_date, amount,</w:t>
      </w:r>
      <w:r>
        <w:rPr>
          <w:rFonts w:ascii="Consolas" w:hAnsi="Consolas"/>
          <w:color w:val="0F172A"/>
          <w:sz w:val="17"/>
        </w:rPr>
        <w:br/>
        <w:t xml:space="preserve">           ROW_NUMBER() OVER (PARTITION BY customer_id ORDER BY order_date DESC) as rn</w:t>
      </w:r>
      <w:r>
        <w:rPr>
          <w:rFonts w:ascii="Consolas" w:hAnsi="Consolas"/>
          <w:color w:val="0F172A"/>
          <w:sz w:val="17"/>
        </w:rPr>
        <w:br/>
        <w:t xml:space="preserve">    FROM orders</w:t>
      </w:r>
      <w:r>
        <w:rPr>
          <w:rFonts w:ascii="Consolas" w:hAnsi="Consolas"/>
          <w:color w:val="0F172A"/>
          <w:sz w:val="17"/>
        </w:rPr>
        <w:br/>
        <w:t>) t</w:t>
      </w:r>
      <w:r>
        <w:rPr>
          <w:rFonts w:ascii="Consolas" w:hAnsi="Consolas"/>
          <w:color w:val="0F172A"/>
          <w:sz w:val="17"/>
        </w:rPr>
        <w:br/>
        <w:t>WHERE rn = 1;</w:t>
      </w:r>
    </w:p>
    <w:p w14:paraId="218C46C8" w14:textId="77777777" w:rsidR="00D7481C" w:rsidRDefault="00000000">
      <w:pPr>
        <w:spacing w:before="20"/>
      </w:pPr>
      <w:r>
        <w:t>The query takes 45 seconds to run.</w:t>
      </w:r>
    </w:p>
    <w:p w14:paraId="1D842440" w14:textId="77777777" w:rsidR="00D7481C" w:rsidRDefault="00000000">
      <w:pPr>
        <w:spacing w:before="20" w:after="40"/>
        <w:ind w:left="360"/>
      </w:pPr>
      <w:r>
        <w:rPr>
          <w:b/>
          <w:color w:val="3B82F6"/>
        </w:rPr>
        <w:t xml:space="preserve">• </w:t>
      </w:r>
      <w:r>
        <w:t>Explain why the database execution engine is spending 90% of its time on an expensive Sort operator. (10 marks)</w:t>
      </w:r>
    </w:p>
    <w:p w14:paraId="716F6A90" w14:textId="77777777" w:rsidR="00D7481C" w:rsidRDefault="00000000">
      <w:pPr>
        <w:spacing w:before="20" w:after="40"/>
        <w:ind w:left="360"/>
      </w:pPr>
      <w:r>
        <w:rPr>
          <w:b/>
          <w:color w:val="3B82F6"/>
        </w:rPr>
        <w:t xml:space="preserve">• </w:t>
      </w:r>
      <w:r>
        <w:t>Design the exact composite B-tree index that will reduce this query's runtime to under 2 seconds. (15 marks)</w:t>
      </w:r>
    </w:p>
    <w:p w14:paraId="5A5802CF" w14:textId="77777777" w:rsidR="00D7481C" w:rsidRDefault="00D7481C">
      <w:pPr>
        <w:pBdr>
          <w:bottom w:val="single" w:sz="6" w:space="1" w:color="CBD5E1"/>
        </w:pBdr>
        <w:spacing w:before="120" w:after="120"/>
      </w:pPr>
    </w:p>
    <w:p w14:paraId="7D7099A2" w14:textId="77777777" w:rsidR="00D7481C" w:rsidRDefault="00000000">
      <w:pPr>
        <w:keepNext/>
        <w:spacing w:before="320" w:after="120"/>
      </w:pPr>
      <w:r>
        <w:rPr>
          <w:b/>
          <w:color w:val="0F2C59"/>
          <w:sz w:val="36"/>
        </w:rPr>
        <w:t>Assessment Solutions &amp; Scoring Guide</w:t>
      </w:r>
    </w:p>
    <w:p w14:paraId="63C2E545" w14:textId="77777777" w:rsidR="00D7481C" w:rsidRDefault="00000000">
      <w:pPr>
        <w:keepNext/>
        <w:spacing w:before="200"/>
      </w:pPr>
      <w:r>
        <w:rPr>
          <w:b/>
          <w:color w:val="1E40AF"/>
          <w:sz w:val="24"/>
        </w:rPr>
        <w:t>Section A Solutions</w:t>
      </w:r>
    </w:p>
    <w:p w14:paraId="46E26700" w14:textId="77777777" w:rsidR="00D7481C" w:rsidRDefault="00000000">
      <w:pPr>
        <w:spacing w:before="20" w:after="40"/>
        <w:ind w:left="360"/>
      </w:pPr>
      <w:r>
        <w:rPr>
          <w:b/>
          <w:color w:val="3B82F6"/>
        </w:rPr>
        <w:t xml:space="preserve">• </w:t>
      </w:r>
      <w:r>
        <w:rPr>
          <w:b/>
        </w:rPr>
        <w:t>Q1:</w:t>
      </w:r>
      <w:r>
        <w:t xml:space="preserve"> </w:t>
      </w:r>
      <w:r>
        <w:rPr>
          <w:b/>
        </w:rPr>
        <w:t>(c)</w:t>
      </w:r>
      <w:r>
        <w:t xml:space="preserve"> </w:t>
      </w:r>
      <w:r>
        <w:rPr>
          <w:rFonts w:ascii="Consolas" w:hAnsi="Consolas"/>
          <w:color w:val="BE185D"/>
          <w:sz w:val="19"/>
        </w:rPr>
        <w:t>1, 1, 2, 3</w:t>
      </w:r>
      <w:r>
        <w:t>.</w:t>
      </w:r>
    </w:p>
    <w:p w14:paraId="76964A28" w14:textId="77777777" w:rsidR="00D7481C" w:rsidRDefault="00000000">
      <w:pPr>
        <w:spacing w:before="20" w:after="40"/>
        <w:ind w:left="360"/>
      </w:pPr>
      <w:r>
        <w:rPr>
          <w:b/>
          <w:color w:val="3B82F6"/>
        </w:rPr>
        <w:t xml:space="preserve">• </w:t>
      </w:r>
      <w:r>
        <w:rPr>
          <w:b/>
        </w:rPr>
        <w:t>Q2:</w:t>
      </w:r>
      <w:r>
        <w:t xml:space="preserve"> </w:t>
      </w:r>
      <w:r>
        <w:rPr>
          <w:b/>
        </w:rPr>
        <w:t>(b)</w:t>
      </w:r>
      <w:r>
        <w:t xml:space="preserve"> Invariant difference $(D + k) - k = D$.</w:t>
      </w:r>
    </w:p>
    <w:p w14:paraId="7EA7D497" w14:textId="77777777" w:rsidR="00D7481C" w:rsidRDefault="00000000">
      <w:pPr>
        <w:spacing w:before="20" w:after="40"/>
        <w:ind w:left="360"/>
      </w:pPr>
      <w:r>
        <w:rPr>
          <w:b/>
          <w:color w:val="3B82F6"/>
        </w:rPr>
        <w:t xml:space="preserve">• </w:t>
      </w:r>
      <w:r>
        <w:rPr>
          <w:b/>
        </w:rPr>
        <w:t>Q3:</w:t>
      </w:r>
      <w:r>
        <w:t xml:space="preserve"> </w:t>
      </w:r>
      <w:r>
        <w:rPr>
          <w:b/>
        </w:rPr>
        <w:t>(b)</w:t>
      </w:r>
      <w:r>
        <w:t xml:space="preserve"> $S_1 &lt; E_2$ AND $S_2 &lt; E_1$.</w:t>
      </w:r>
    </w:p>
    <w:p w14:paraId="0793B300" w14:textId="77777777" w:rsidR="00D7481C" w:rsidRDefault="00000000">
      <w:pPr>
        <w:spacing w:before="20" w:after="40"/>
        <w:ind w:left="360"/>
      </w:pPr>
      <w:r>
        <w:rPr>
          <w:b/>
          <w:color w:val="3B82F6"/>
        </w:rPr>
        <w:t xml:space="preserve">• </w:t>
      </w:r>
      <w:r>
        <w:rPr>
          <w:b/>
        </w:rPr>
        <w:t>Q4:</w:t>
      </w:r>
      <w:r>
        <w:t xml:space="preserve"> </w:t>
      </w:r>
      <w:r>
        <w:rPr>
          <w:b/>
        </w:rPr>
        <w:t>(b)</w:t>
      </w:r>
      <w:r>
        <w:t xml:space="preserve"> Arbitrary sequential integer assignment.</w:t>
      </w:r>
    </w:p>
    <w:p w14:paraId="4846AA24" w14:textId="77777777" w:rsidR="00D7481C" w:rsidRDefault="00000000">
      <w:pPr>
        <w:spacing w:before="20" w:after="40"/>
        <w:ind w:left="360"/>
      </w:pPr>
      <w:r>
        <w:rPr>
          <w:b/>
          <w:color w:val="3B82F6"/>
        </w:rPr>
        <w:t xml:space="preserve">• </w:t>
      </w:r>
      <w:r>
        <w:rPr>
          <w:b/>
        </w:rPr>
        <w:t>Q5:</w:t>
      </w:r>
      <w:r>
        <w:t xml:space="preserve"> </w:t>
      </w:r>
      <w:r>
        <w:rPr>
          <w:b/>
        </w:rPr>
        <w:t>(b)</w:t>
      </w:r>
      <w:r>
        <w:t xml:space="preserve"> 15. Aggregates ignore NULLs.</w:t>
      </w:r>
    </w:p>
    <w:p w14:paraId="59FA082F" w14:textId="77777777" w:rsidR="00D7481C" w:rsidRDefault="00000000">
      <w:pPr>
        <w:keepNext/>
        <w:spacing w:before="200"/>
      </w:pPr>
      <w:r>
        <w:rPr>
          <w:b/>
          <w:color w:val="1E40AF"/>
          <w:sz w:val="24"/>
        </w:rPr>
        <w:lastRenderedPageBreak/>
        <w:t>Section B Solutions</w:t>
      </w:r>
    </w:p>
    <w:p w14:paraId="6818DC7F" w14:textId="77777777" w:rsidR="00D7481C" w:rsidRDefault="00000000">
      <w:pPr>
        <w:spacing w:before="20"/>
      </w:pPr>
      <w:r>
        <w:rPr>
          <w:b/>
        </w:rPr>
        <w:t>Q6 Solution:</w:t>
      </w:r>
    </w:p>
    <w:p w14:paraId="1CCFE3C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RankedEmployees AS (</w:t>
      </w:r>
      <w:r>
        <w:rPr>
          <w:rFonts w:ascii="Consolas" w:hAnsi="Consolas"/>
          <w:color w:val="0F172A"/>
          <w:sz w:val="17"/>
        </w:rPr>
        <w:br/>
        <w:t xml:space="preserve">    SELECT </w:t>
      </w:r>
      <w:r>
        <w:rPr>
          <w:rFonts w:ascii="Consolas" w:hAnsi="Consolas"/>
          <w:color w:val="0F172A"/>
          <w:sz w:val="17"/>
        </w:rPr>
        <w:br/>
        <w:t xml:space="preserve">        e.name AS employee_name,</w:t>
      </w:r>
      <w:r>
        <w:rPr>
          <w:rFonts w:ascii="Consolas" w:hAnsi="Consolas"/>
          <w:color w:val="0F172A"/>
          <w:sz w:val="17"/>
        </w:rPr>
        <w:br/>
        <w:t xml:space="preserve">        e.salary,</w:t>
      </w:r>
      <w:r>
        <w:rPr>
          <w:rFonts w:ascii="Consolas" w:hAnsi="Consolas"/>
          <w:color w:val="0F172A"/>
          <w:sz w:val="17"/>
        </w:rPr>
        <w:br/>
        <w:t xml:space="preserve">        d.name AS department_name,</w:t>
      </w:r>
      <w:r>
        <w:rPr>
          <w:rFonts w:ascii="Consolas" w:hAnsi="Consolas"/>
          <w:color w:val="0F172A"/>
          <w:sz w:val="17"/>
        </w:rPr>
        <w:br/>
        <w:t xml:space="preserve">        DENSE_RANK() OVER (PARTITION BY e.department_id ORDER BY e.salary DESC) AS rnk</w:t>
      </w:r>
      <w:r>
        <w:rPr>
          <w:rFonts w:ascii="Consolas" w:hAnsi="Consolas"/>
          <w:color w:val="0F172A"/>
          <w:sz w:val="17"/>
        </w:rPr>
        <w:br/>
        <w:t xml:space="preserve">    FROM employees e</w:t>
      </w:r>
      <w:r>
        <w:rPr>
          <w:rFonts w:ascii="Consolas" w:hAnsi="Consolas"/>
          <w:color w:val="0F172A"/>
          <w:sz w:val="17"/>
        </w:rPr>
        <w:br/>
        <w:t xml:space="preserve">    INNER JOIN department d ON e.department_id = d.id</w:t>
      </w:r>
      <w:r>
        <w:rPr>
          <w:rFonts w:ascii="Consolas" w:hAnsi="Consolas"/>
          <w:color w:val="0F172A"/>
          <w:sz w:val="17"/>
        </w:rPr>
        <w:br/>
        <w:t>)</w:t>
      </w:r>
      <w:r>
        <w:rPr>
          <w:rFonts w:ascii="Consolas" w:hAnsi="Consolas"/>
          <w:color w:val="0F172A"/>
          <w:sz w:val="17"/>
        </w:rPr>
        <w:br/>
        <w:t>SELECT department_name, employee_name, salary</w:t>
      </w:r>
      <w:r>
        <w:rPr>
          <w:rFonts w:ascii="Consolas" w:hAnsi="Consolas"/>
          <w:color w:val="0F172A"/>
          <w:sz w:val="17"/>
        </w:rPr>
        <w:br/>
        <w:t>FROM RankedEmployees</w:t>
      </w:r>
      <w:r>
        <w:rPr>
          <w:rFonts w:ascii="Consolas" w:hAnsi="Consolas"/>
          <w:color w:val="0F172A"/>
          <w:sz w:val="17"/>
        </w:rPr>
        <w:br/>
        <w:t>WHERE rnk = 1</w:t>
      </w:r>
      <w:r>
        <w:rPr>
          <w:rFonts w:ascii="Consolas" w:hAnsi="Consolas"/>
          <w:color w:val="0F172A"/>
          <w:sz w:val="17"/>
        </w:rPr>
        <w:br/>
        <w:t>ORDER BY department_name, employee_name;</w:t>
      </w:r>
    </w:p>
    <w:p w14:paraId="6E623BDB" w14:textId="77777777" w:rsidR="00D7481C" w:rsidRDefault="00000000">
      <w:pPr>
        <w:spacing w:before="20"/>
      </w:pPr>
      <w:r>
        <w:rPr>
          <w:b/>
        </w:rPr>
        <w:t>Q7 Solution:</w:t>
      </w:r>
    </w:p>
    <w:p w14:paraId="499F365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DistinctDays AS (</w:t>
      </w:r>
      <w:r>
        <w:rPr>
          <w:rFonts w:ascii="Consolas" w:hAnsi="Consolas"/>
          <w:color w:val="0F172A"/>
          <w:sz w:val="17"/>
        </w:rPr>
        <w:br/>
        <w:t xml:space="preserve">    SELECT DISTINCT customer_id, CAST(txn_date AS DATE) AS t_date</w:t>
      </w:r>
      <w:r>
        <w:rPr>
          <w:rFonts w:ascii="Consolas" w:hAnsi="Consolas"/>
          <w:color w:val="0F172A"/>
          <w:sz w:val="17"/>
        </w:rPr>
        <w:br/>
        <w:t xml:space="preserve">    FROM customer_transactions</w:t>
      </w:r>
      <w:r>
        <w:rPr>
          <w:rFonts w:ascii="Consolas" w:hAnsi="Consolas"/>
          <w:color w:val="0F172A"/>
          <w:sz w:val="17"/>
        </w:rPr>
        <w:br/>
        <w:t>),</w:t>
      </w:r>
      <w:r>
        <w:rPr>
          <w:rFonts w:ascii="Consolas" w:hAnsi="Consolas"/>
          <w:color w:val="0F172A"/>
          <w:sz w:val="17"/>
        </w:rPr>
        <w:br/>
        <w:t>Sequenced AS (</w:t>
      </w:r>
      <w:r>
        <w:rPr>
          <w:rFonts w:ascii="Consolas" w:hAnsi="Consolas"/>
          <w:color w:val="0F172A"/>
          <w:sz w:val="17"/>
        </w:rPr>
        <w:br/>
        <w:t xml:space="preserve">    SELECT </w:t>
      </w:r>
      <w:r>
        <w:rPr>
          <w:rFonts w:ascii="Consolas" w:hAnsi="Consolas"/>
          <w:color w:val="0F172A"/>
          <w:sz w:val="17"/>
        </w:rPr>
        <w:br/>
        <w:t xml:space="preserve">        customer_id,</w:t>
      </w:r>
      <w:r>
        <w:rPr>
          <w:rFonts w:ascii="Consolas" w:hAnsi="Consolas"/>
          <w:color w:val="0F172A"/>
          <w:sz w:val="17"/>
        </w:rPr>
        <w:br/>
        <w:t xml:space="preserve">        t_date,</w:t>
      </w:r>
      <w:r>
        <w:rPr>
          <w:rFonts w:ascii="Consolas" w:hAnsi="Consolas"/>
          <w:color w:val="0F172A"/>
          <w:sz w:val="17"/>
        </w:rPr>
        <w:br/>
        <w:t xml:space="preserve">        t_date - CAST(ROW_NUMBER() OVER (PARTITION BY customer_id ORDER BY t_date) AS INT) * INTERVAL '1 day' AS island_id</w:t>
      </w:r>
      <w:r>
        <w:rPr>
          <w:rFonts w:ascii="Consolas" w:hAnsi="Consolas"/>
          <w:color w:val="0F172A"/>
          <w:sz w:val="17"/>
        </w:rPr>
        <w:br/>
        <w:t xml:space="preserve">    FROM DistinctDays</w:t>
      </w:r>
      <w:r>
        <w:rPr>
          <w:rFonts w:ascii="Consolas" w:hAnsi="Consolas"/>
          <w:color w:val="0F172A"/>
          <w:sz w:val="17"/>
        </w:rPr>
        <w:br/>
        <w:t>)</w:t>
      </w:r>
      <w:r>
        <w:rPr>
          <w:rFonts w:ascii="Consolas" w:hAnsi="Consolas"/>
          <w:color w:val="0F172A"/>
          <w:sz w:val="17"/>
        </w:rPr>
        <w:br/>
        <w:t>SELECT DISTINCT customer_id</w:t>
      </w:r>
      <w:r>
        <w:rPr>
          <w:rFonts w:ascii="Consolas" w:hAnsi="Consolas"/>
          <w:color w:val="0F172A"/>
          <w:sz w:val="17"/>
        </w:rPr>
        <w:br/>
        <w:t>FROM Sequenced</w:t>
      </w:r>
      <w:r>
        <w:rPr>
          <w:rFonts w:ascii="Consolas" w:hAnsi="Consolas"/>
          <w:color w:val="0F172A"/>
          <w:sz w:val="17"/>
        </w:rPr>
        <w:br/>
        <w:t>GROUP BY customer_id, island_id</w:t>
      </w:r>
      <w:r>
        <w:rPr>
          <w:rFonts w:ascii="Consolas" w:hAnsi="Consolas"/>
          <w:color w:val="0F172A"/>
          <w:sz w:val="17"/>
        </w:rPr>
        <w:br/>
        <w:t>HAVING COUNT(*) &gt;= 3;</w:t>
      </w:r>
    </w:p>
    <w:p w14:paraId="7BF4BC7C" w14:textId="77777777" w:rsidR="00D7481C" w:rsidRDefault="00000000">
      <w:pPr>
        <w:keepNext/>
        <w:spacing w:before="200"/>
      </w:pPr>
      <w:r>
        <w:rPr>
          <w:b/>
          <w:color w:val="1E40AF"/>
          <w:sz w:val="24"/>
        </w:rPr>
        <w:t>Section C Solutions</w:t>
      </w:r>
    </w:p>
    <w:p w14:paraId="76EFDE2D" w14:textId="77777777" w:rsidR="00D7481C" w:rsidRDefault="00000000">
      <w:pPr>
        <w:spacing w:before="20"/>
      </w:pPr>
      <w:r>
        <w:rPr>
          <w:b/>
        </w:rPr>
        <w:t>Q8 Solution:</w:t>
      </w:r>
    </w:p>
    <w:p w14:paraId="6B2B4B5F" w14:textId="77777777" w:rsidR="00D7481C" w:rsidRDefault="00000000">
      <w:pPr>
        <w:spacing w:before="20" w:after="40"/>
        <w:ind w:left="360"/>
      </w:pPr>
      <w:r>
        <w:rPr>
          <w:b/>
          <w:color w:val="3B82F6"/>
        </w:rPr>
        <w:t xml:space="preserve">• </w:t>
      </w:r>
      <w:r>
        <w:rPr>
          <w:b/>
        </w:rPr>
        <w:t>Bottleneck:</w:t>
      </w:r>
      <w:r>
        <w:t xml:space="preserve"> The window function </w:t>
      </w:r>
      <w:r>
        <w:rPr>
          <w:rFonts w:ascii="Consolas" w:hAnsi="Consolas"/>
          <w:color w:val="BE185D"/>
          <w:sz w:val="19"/>
        </w:rPr>
        <w:t>ROW_NUMBER() OVER (PARTITION BY customer_id ORDER BY order_date DESC)</w:t>
      </w:r>
      <w:r>
        <w:t xml:space="preserve"> forces the engine to partition and sort all 30 million rows in memory or disk TempDB ($O(N \log N)$ Sort operator).</w:t>
      </w:r>
    </w:p>
    <w:p w14:paraId="76F7726B" w14:textId="77777777" w:rsidR="00D7481C" w:rsidRDefault="00000000">
      <w:pPr>
        <w:spacing w:before="20" w:after="40"/>
        <w:ind w:left="360"/>
      </w:pPr>
      <w:r>
        <w:rPr>
          <w:b/>
          <w:color w:val="3B82F6"/>
        </w:rPr>
        <w:t xml:space="preserve">• </w:t>
      </w:r>
      <w:r>
        <w:rPr>
          <w:b/>
        </w:rPr>
        <w:t>Optimal Composite Index:</w:t>
      </w:r>
      <w:r>
        <w:rPr>
          <w:rFonts w:ascii="Consolas" w:hAnsi="Consolas"/>
          <w:color w:val="BE185D"/>
          <w:sz w:val="19"/>
        </w:rPr>
        <w:t xml:space="preserve">CREATE INDEX idx_orders_cust_date_covering </w:t>
      </w:r>
      <w:r>
        <w:rPr>
          <w:rFonts w:ascii="Consolas" w:hAnsi="Consolas"/>
          <w:color w:val="BE185D"/>
          <w:sz w:val="19"/>
        </w:rPr>
        <w:br/>
        <w:t xml:space="preserve">ON orders (customer_id, order_date DESC) </w:t>
      </w:r>
      <w:r>
        <w:rPr>
          <w:rFonts w:ascii="Consolas" w:hAnsi="Consolas"/>
          <w:color w:val="BE185D"/>
          <w:sz w:val="19"/>
        </w:rPr>
        <w:br/>
        <w:t>INCLUDE (amount);</w:t>
      </w:r>
      <w:r>
        <w:rPr>
          <w:rFonts w:ascii="Consolas" w:hAnsi="Consolas"/>
          <w:color w:val="BE185D"/>
          <w:sz w:val="19"/>
        </w:rPr>
        <w:br/>
      </w:r>
      <w:r>
        <w:br/>
      </w:r>
      <w:r>
        <w:br/>
      </w:r>
      <w:r>
        <w:rPr>
          <w:b/>
        </w:rPr>
        <w:t>Mechanism:</w:t>
      </w:r>
      <w:r>
        <w:t xml:space="preserve"> The B-tree is already physically structured by </w:t>
      </w:r>
      <w:r>
        <w:rPr>
          <w:rFonts w:ascii="Consolas" w:hAnsi="Consolas"/>
          <w:color w:val="BE185D"/>
          <w:sz w:val="19"/>
        </w:rPr>
        <w:t>customer_id</w:t>
      </w:r>
      <w:r>
        <w:t xml:space="preserve"> and pre-sorted by </w:t>
      </w:r>
      <w:r>
        <w:rPr>
          <w:rFonts w:ascii="Consolas" w:hAnsi="Consolas"/>
          <w:color w:val="BE185D"/>
          <w:sz w:val="19"/>
        </w:rPr>
        <w:t>order_date DESC</w:t>
      </w:r>
      <w:r>
        <w:t xml:space="preserve">. The engine streams directly from the index without sorting, and </w:t>
      </w:r>
      <w:r>
        <w:rPr>
          <w:rFonts w:ascii="Consolas" w:hAnsi="Consolas"/>
          <w:color w:val="BE185D"/>
          <w:sz w:val="19"/>
        </w:rPr>
        <w:t>amount</w:t>
      </w:r>
      <w:r>
        <w:t xml:space="preserve"> is covered via </w:t>
      </w:r>
      <w:r>
        <w:rPr>
          <w:rFonts w:ascii="Consolas" w:hAnsi="Consolas"/>
          <w:color w:val="BE185D"/>
          <w:sz w:val="19"/>
        </w:rPr>
        <w:t>INCLUDE</w:t>
      </w:r>
      <w:r>
        <w:t>, eliminating all base table key lookups.</w:t>
      </w:r>
      <w:r>
        <w:br/>
      </w:r>
      <w:r>
        <w:br/>
      </w:r>
    </w:p>
    <w:p w14:paraId="0DED7D44" w14:textId="77777777" w:rsidR="00D7481C" w:rsidRDefault="00000000">
      <w:pPr>
        <w:spacing w:before="20"/>
      </w:pPr>
      <w:r>
        <w:t>&lt;a id="day-17"&gt;&lt;/a&gt;</w:t>
      </w:r>
    </w:p>
    <w:p w14:paraId="6AEB600F" w14:textId="77777777" w:rsidR="00D7481C" w:rsidRDefault="00D7481C">
      <w:pPr>
        <w:pBdr>
          <w:bottom w:val="single" w:sz="6" w:space="1" w:color="CBD5E1"/>
        </w:pBdr>
        <w:spacing w:before="120" w:after="120"/>
      </w:pPr>
    </w:p>
    <w:p w14:paraId="62D10ECA" w14:textId="77777777" w:rsidR="00D7481C" w:rsidRDefault="00000000">
      <w:r>
        <w:br w:type="page"/>
      </w:r>
    </w:p>
    <w:p w14:paraId="09315897" w14:textId="77777777" w:rsidR="00D7481C" w:rsidRDefault="00000000">
      <w:pPr>
        <w:keepNext/>
        <w:spacing w:before="320" w:after="120"/>
      </w:pPr>
      <w:r>
        <w:rPr>
          <w:b/>
          <w:color w:val="0F2C59"/>
          <w:sz w:val="36"/>
        </w:rPr>
        <w:lastRenderedPageBreak/>
        <w:t>Day 17: Python Algorithmic Coding &amp; Data Transformation</w:t>
      </w:r>
    </w:p>
    <w:p w14:paraId="45206056" w14:textId="77777777" w:rsidR="00D7481C" w:rsidRDefault="00000000">
      <w:pPr>
        <w:keepNext/>
        <w:spacing w:before="240" w:after="80"/>
      </w:pPr>
      <w:r>
        <w:rPr>
          <w:b/>
          <w:color w:val="1E3A8A"/>
          <w:sz w:val="28"/>
        </w:rPr>
        <w:t>Hash Maps, Two Pointers, Sliding Window, Binary Search, Prefix Sums &amp; Pandas Transformations</w:t>
      </w:r>
    </w:p>
    <w:p w14:paraId="061CA806" w14:textId="77777777" w:rsidR="00D7481C" w:rsidRDefault="00D7481C">
      <w:pPr>
        <w:pBdr>
          <w:bottom w:val="single" w:sz="6" w:space="1" w:color="CBD5E1"/>
        </w:pBdr>
        <w:spacing w:before="120" w:after="120"/>
      </w:pPr>
    </w:p>
    <w:p w14:paraId="1466AD6C" w14:textId="77777777" w:rsidR="00D7481C" w:rsidRDefault="00000000">
      <w:pPr>
        <w:keepNext/>
        <w:spacing w:before="320" w:after="120"/>
      </w:pPr>
      <w:r>
        <w:rPr>
          <w:b/>
          <w:color w:val="0F2C59"/>
          <w:sz w:val="36"/>
        </w:rPr>
        <w:t>Part 1: Algorithmic Pattern Blueprints</w:t>
      </w:r>
    </w:p>
    <w:p w14:paraId="4217C76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CORE ALGORITHMIC BLUEPRINTS                     │</w:t>
      </w:r>
      <w:r>
        <w:rPr>
          <w:rFonts w:ascii="Consolas" w:hAnsi="Consolas"/>
          <w:color w:val="0F172A"/>
          <w:sz w:val="17"/>
        </w:rPr>
        <w:br/>
        <w:t>├────────────────────────────────────────────────────────────────────────┤</w:t>
      </w:r>
      <w:r>
        <w:rPr>
          <w:rFonts w:ascii="Consolas" w:hAnsi="Consolas"/>
          <w:color w:val="0F172A"/>
          <w:sz w:val="17"/>
        </w:rPr>
        <w:br/>
        <w:t>│ 1. TWO POINTERS (Sorted Sequences)                                     │</w:t>
      </w:r>
      <w:r>
        <w:rPr>
          <w:rFonts w:ascii="Consolas" w:hAnsi="Consolas"/>
          <w:color w:val="0F172A"/>
          <w:sz w:val="17"/>
        </w:rPr>
        <w:br/>
        <w:t>│    - Left at 0, Right at N-1. Move inwards based on target comparison. │</w:t>
      </w:r>
      <w:r>
        <w:rPr>
          <w:rFonts w:ascii="Consolas" w:hAnsi="Consolas"/>
          <w:color w:val="0F172A"/>
          <w:sz w:val="17"/>
        </w:rPr>
        <w:br/>
        <w:t>│    - Eliminates O(N²) nested loops down to O(N) time and O(1) space.   │</w:t>
      </w:r>
      <w:r>
        <w:rPr>
          <w:rFonts w:ascii="Consolas" w:hAnsi="Consolas"/>
          <w:color w:val="0F172A"/>
          <w:sz w:val="17"/>
        </w:rPr>
        <w:br/>
        <w:t>├────────────────────────────────────────────────────────────────────────┤</w:t>
      </w:r>
      <w:r>
        <w:rPr>
          <w:rFonts w:ascii="Consolas" w:hAnsi="Consolas"/>
          <w:color w:val="0F172A"/>
          <w:sz w:val="17"/>
        </w:rPr>
        <w:br/>
        <w:t>│ 2. SLIDING WINDOW (Contiguous Subarrays / Substrings)                  │</w:t>
      </w:r>
      <w:r>
        <w:rPr>
          <w:rFonts w:ascii="Consolas" w:hAnsi="Consolas"/>
          <w:color w:val="0F172A"/>
          <w:sz w:val="17"/>
        </w:rPr>
        <w:br/>
        <w:t>│    - Right pointer expands window to satisfy condition.                │</w:t>
      </w:r>
      <w:r>
        <w:rPr>
          <w:rFonts w:ascii="Consolas" w:hAnsi="Consolas"/>
          <w:color w:val="0F172A"/>
          <w:sz w:val="17"/>
        </w:rPr>
        <w:br/>
        <w:t>│    - Left pointer contracts window to maintain validity / minimize.   │</w:t>
      </w:r>
      <w:r>
        <w:rPr>
          <w:rFonts w:ascii="Consolas" w:hAnsi="Consolas"/>
          <w:color w:val="0F172A"/>
          <w:sz w:val="17"/>
        </w:rPr>
        <w:br/>
        <w:t>│    - Time: O(N) because each pointer visits each element at most once. │</w:t>
      </w:r>
      <w:r>
        <w:rPr>
          <w:rFonts w:ascii="Consolas" w:hAnsi="Consolas"/>
          <w:color w:val="0F172A"/>
          <w:sz w:val="17"/>
        </w:rPr>
        <w:br/>
        <w:t>├────────────────────────────────────────────────────────────────────────┤</w:t>
      </w:r>
      <w:r>
        <w:rPr>
          <w:rFonts w:ascii="Consolas" w:hAnsi="Consolas"/>
          <w:color w:val="0F172A"/>
          <w:sz w:val="17"/>
        </w:rPr>
        <w:br/>
        <w:t>│ 3. PREFIX SUM + HASH MAP (Subarray Sums)                               │</w:t>
      </w:r>
      <w:r>
        <w:rPr>
          <w:rFonts w:ascii="Consolas" w:hAnsi="Consolas"/>
          <w:color w:val="0F172A"/>
          <w:sz w:val="17"/>
        </w:rPr>
        <w:br/>
        <w:t>│    - Running sum S_j. Subarray sum between i and j is S_j - S_{i-1}.   │</w:t>
      </w:r>
      <w:r>
        <w:rPr>
          <w:rFonts w:ascii="Consolas" w:hAnsi="Consolas"/>
          <w:color w:val="0F172A"/>
          <w:sz w:val="17"/>
        </w:rPr>
        <w:br/>
        <w:t>│    - If (current_sum - target) is in seen hash map, valid subarray!    │</w:t>
      </w:r>
      <w:r>
        <w:rPr>
          <w:rFonts w:ascii="Consolas" w:hAnsi="Consolas"/>
          <w:color w:val="0F172A"/>
          <w:sz w:val="17"/>
        </w:rPr>
        <w:br/>
        <w:t>├────────────────────────────────────────────────────────────────────────┤</w:t>
      </w:r>
      <w:r>
        <w:rPr>
          <w:rFonts w:ascii="Consolas" w:hAnsi="Consolas"/>
          <w:color w:val="0F172A"/>
          <w:sz w:val="17"/>
        </w:rPr>
        <w:br/>
        <w:t>│ 4. MODIFIED BINARY SEARCH (Rotated / Boundary Search)                  │</w:t>
      </w:r>
      <w:r>
        <w:rPr>
          <w:rFonts w:ascii="Consolas" w:hAnsi="Consolas"/>
          <w:color w:val="0F172A"/>
          <w:sz w:val="17"/>
        </w:rPr>
        <w:br/>
        <w:t>│    - Midpoint splits array into at least one strictly sorted half.     │</w:t>
      </w:r>
      <w:r>
        <w:rPr>
          <w:rFonts w:ascii="Consolas" w:hAnsi="Consolas"/>
          <w:color w:val="0F172A"/>
          <w:sz w:val="17"/>
        </w:rPr>
        <w:br/>
        <w:t>│    - Check if target falls within the sorted half; adjust boundaries.  │</w:t>
      </w:r>
      <w:r>
        <w:rPr>
          <w:rFonts w:ascii="Consolas" w:hAnsi="Consolas"/>
          <w:color w:val="0F172A"/>
          <w:sz w:val="17"/>
        </w:rPr>
        <w:br/>
        <w:t>└────────────────────────────────────────────────────────────────────────┘</w:t>
      </w:r>
    </w:p>
    <w:p w14:paraId="2549729E" w14:textId="77777777" w:rsidR="00D7481C" w:rsidRDefault="00D7481C">
      <w:pPr>
        <w:pBdr>
          <w:bottom w:val="single" w:sz="6" w:space="1" w:color="CBD5E1"/>
        </w:pBdr>
        <w:spacing w:before="120" w:after="120"/>
      </w:pPr>
    </w:p>
    <w:p w14:paraId="0DBED3B8" w14:textId="77777777" w:rsidR="00D7481C" w:rsidRDefault="00000000">
      <w:pPr>
        <w:keepNext/>
        <w:spacing w:before="320" w:after="120"/>
      </w:pPr>
      <w:r>
        <w:rPr>
          <w:b/>
          <w:color w:val="0F2C59"/>
          <w:sz w:val="36"/>
        </w:rPr>
        <w:t>Part 2: The 8 Production-Grade Coding Problems</w:t>
      </w:r>
    </w:p>
    <w:p w14:paraId="6CCCF5C9" w14:textId="77777777" w:rsidR="00D7481C" w:rsidRDefault="00D7481C">
      <w:pPr>
        <w:pBdr>
          <w:bottom w:val="single" w:sz="6" w:space="1" w:color="CBD5E1"/>
        </w:pBdr>
        <w:spacing w:before="120" w:after="120"/>
      </w:pPr>
    </w:p>
    <w:p w14:paraId="0DFE05DA" w14:textId="77777777" w:rsidR="00D7481C" w:rsidRDefault="00000000">
      <w:pPr>
        <w:keepNext/>
        <w:spacing w:before="200"/>
      </w:pPr>
      <w:r>
        <w:rPr>
          <w:b/>
          <w:color w:val="1E40AF"/>
          <w:sz w:val="24"/>
        </w:rPr>
        <w:t>Problem 1: Two Sum II — Input Array Is Sorted</w:t>
      </w:r>
    </w:p>
    <w:p w14:paraId="653329F9" w14:textId="77777777" w:rsidR="00D7481C" w:rsidRDefault="00000000">
      <w:pPr>
        <w:spacing w:before="20"/>
      </w:pPr>
      <w:r>
        <w:rPr>
          <w:b/>
        </w:rPr>
        <w:t>Problem Statement:</w:t>
      </w:r>
      <w:r>
        <w:t xml:space="preserve"> Given a 1-indexed array of integers </w:t>
      </w:r>
      <w:r>
        <w:rPr>
          <w:rFonts w:ascii="Consolas" w:hAnsi="Consolas"/>
          <w:color w:val="BE185D"/>
          <w:sz w:val="19"/>
        </w:rPr>
        <w:t>numbers</w:t>
      </w:r>
      <w:r>
        <w:t xml:space="preserve"> that is already sorted in non-decreasing order, find two numbers such that they add up to a specific </w:t>
      </w:r>
      <w:r>
        <w:rPr>
          <w:rFonts w:ascii="Consolas" w:hAnsi="Consolas"/>
          <w:color w:val="BE185D"/>
          <w:sz w:val="19"/>
        </w:rPr>
        <w:t>target</w:t>
      </w:r>
      <w:r>
        <w:t xml:space="preserve"> number. Return the indices of the two numbers added by one.</w:t>
      </w:r>
    </w:p>
    <w:p w14:paraId="76DE34FB" w14:textId="77777777" w:rsidR="00D7481C" w:rsidRDefault="00000000">
      <w:pPr>
        <w:spacing w:before="20"/>
      </w:pPr>
      <w:r>
        <w:rPr>
          <w:b/>
        </w:rPr>
        <w:t>Constraints &amp; Edge Cases:</w:t>
      </w:r>
      <w:r>
        <w:t xml:space="preserve"> Must use strictly $O(1)$ auxiliary space. Array may contain negative numbers.</w:t>
      </w:r>
    </w:p>
    <w:p w14:paraId="45A3873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two_sum_sorted(numbers: list[int], target: int) -&gt; list[int]:</w:t>
      </w:r>
      <w:r>
        <w:rPr>
          <w:rFonts w:ascii="Consolas" w:hAnsi="Consolas"/>
          <w:color w:val="0F172A"/>
          <w:sz w:val="17"/>
        </w:rPr>
        <w:br/>
        <w:t xml:space="preserve">    """</w:t>
      </w:r>
      <w:r>
        <w:rPr>
          <w:rFonts w:ascii="Consolas" w:hAnsi="Consolas"/>
          <w:color w:val="0F172A"/>
          <w:sz w:val="17"/>
        </w:rPr>
        <w:br/>
        <w:t xml:space="preserve">    Two Pointers Pattern.</w:t>
      </w:r>
      <w:r>
        <w:rPr>
          <w:rFonts w:ascii="Consolas" w:hAnsi="Consolas"/>
          <w:color w:val="0F172A"/>
          <w:sz w:val="17"/>
        </w:rPr>
        <w:br/>
        <w:t xml:space="preserve">    Time Complexity: O(N) - single pass.</w:t>
      </w:r>
      <w:r>
        <w:rPr>
          <w:rFonts w:ascii="Consolas" w:hAnsi="Consolas"/>
          <w:color w:val="0F172A"/>
          <w:sz w:val="17"/>
        </w:rPr>
        <w:br/>
        <w:t xml:space="preserve">    Space Complexity: O(1) - constant auxiliary memory.</w:t>
      </w:r>
      <w:r>
        <w:rPr>
          <w:rFonts w:ascii="Consolas" w:hAnsi="Consolas"/>
          <w:color w:val="0F172A"/>
          <w:sz w:val="17"/>
        </w:rPr>
        <w:br/>
        <w:t xml:space="preserve">    """</w:t>
      </w:r>
      <w:r>
        <w:rPr>
          <w:rFonts w:ascii="Consolas" w:hAnsi="Consolas"/>
          <w:color w:val="0F172A"/>
          <w:sz w:val="17"/>
        </w:rPr>
        <w:br/>
        <w:t xml:space="preserve">    left = 0</w:t>
      </w:r>
      <w:r>
        <w:rPr>
          <w:rFonts w:ascii="Consolas" w:hAnsi="Consolas"/>
          <w:color w:val="0F172A"/>
          <w:sz w:val="17"/>
        </w:rPr>
        <w:br/>
        <w:t xml:space="preserve">    right = len(numbers) - 1</w:t>
      </w:r>
      <w:r>
        <w:rPr>
          <w:rFonts w:ascii="Consolas" w:hAnsi="Consolas"/>
          <w:color w:val="0F172A"/>
          <w:sz w:val="17"/>
        </w:rPr>
        <w:br/>
      </w:r>
      <w:r>
        <w:rPr>
          <w:rFonts w:ascii="Consolas" w:hAnsi="Consolas"/>
          <w:color w:val="0F172A"/>
          <w:sz w:val="17"/>
        </w:rPr>
        <w:br/>
        <w:t xml:space="preserve">    while left &lt; right:</w:t>
      </w:r>
      <w:r>
        <w:rPr>
          <w:rFonts w:ascii="Consolas" w:hAnsi="Consolas"/>
          <w:color w:val="0F172A"/>
          <w:sz w:val="17"/>
        </w:rPr>
        <w:br/>
        <w:t xml:space="preserve">        current_sum = numbers[left] + numbers[right]</w:t>
      </w:r>
      <w:r>
        <w:rPr>
          <w:rFonts w:ascii="Consolas" w:hAnsi="Consolas"/>
          <w:color w:val="0F172A"/>
          <w:sz w:val="17"/>
        </w:rPr>
        <w:br/>
        <w:t xml:space="preserve">        if current_sum == target:</w:t>
      </w:r>
      <w:r>
        <w:rPr>
          <w:rFonts w:ascii="Consolas" w:hAnsi="Consolas"/>
          <w:color w:val="0F172A"/>
          <w:sz w:val="17"/>
        </w:rPr>
        <w:br/>
        <w:t xml:space="preserve">            return [left + 1, right + 1]  # 1-indexed requirement</w:t>
      </w:r>
      <w:r>
        <w:rPr>
          <w:rFonts w:ascii="Consolas" w:hAnsi="Consolas"/>
          <w:color w:val="0F172A"/>
          <w:sz w:val="17"/>
        </w:rPr>
        <w:br/>
      </w:r>
      <w:r>
        <w:rPr>
          <w:rFonts w:ascii="Consolas" w:hAnsi="Consolas"/>
          <w:color w:val="0F172A"/>
          <w:sz w:val="17"/>
        </w:rPr>
        <w:lastRenderedPageBreak/>
        <w:t xml:space="preserve">        elif current_sum &lt; target:</w:t>
      </w:r>
      <w:r>
        <w:rPr>
          <w:rFonts w:ascii="Consolas" w:hAnsi="Consolas"/>
          <w:color w:val="0F172A"/>
          <w:sz w:val="17"/>
        </w:rPr>
        <w:br/>
        <w:t xml:space="preserve">            left += 1   # Need larger sum</w:t>
      </w:r>
      <w:r>
        <w:rPr>
          <w:rFonts w:ascii="Consolas" w:hAnsi="Consolas"/>
          <w:color w:val="0F172A"/>
          <w:sz w:val="17"/>
        </w:rPr>
        <w:br/>
        <w:t xml:space="preserve">        else:</w:t>
      </w:r>
      <w:r>
        <w:rPr>
          <w:rFonts w:ascii="Consolas" w:hAnsi="Consolas"/>
          <w:color w:val="0F172A"/>
          <w:sz w:val="17"/>
        </w:rPr>
        <w:br/>
        <w:t xml:space="preserve">            right -= 1  # Need smaller sum</w:t>
      </w:r>
      <w:r>
        <w:rPr>
          <w:rFonts w:ascii="Consolas" w:hAnsi="Consolas"/>
          <w:color w:val="0F172A"/>
          <w:sz w:val="17"/>
        </w:rPr>
        <w:br/>
      </w:r>
      <w:r>
        <w:rPr>
          <w:rFonts w:ascii="Consolas" w:hAnsi="Consolas"/>
          <w:color w:val="0F172A"/>
          <w:sz w:val="17"/>
        </w:rPr>
        <w:br/>
        <w:t xml:space="preserve">    return []</w:t>
      </w:r>
      <w:r>
        <w:rPr>
          <w:rFonts w:ascii="Consolas" w:hAnsi="Consolas"/>
          <w:color w:val="0F172A"/>
          <w:sz w:val="17"/>
        </w:rPr>
        <w:br/>
      </w:r>
      <w:r>
        <w:rPr>
          <w:rFonts w:ascii="Consolas" w:hAnsi="Consolas"/>
          <w:color w:val="0F172A"/>
          <w:sz w:val="17"/>
        </w:rPr>
        <w:br/>
        <w:t># Test assertions:</w:t>
      </w:r>
      <w:r>
        <w:rPr>
          <w:rFonts w:ascii="Consolas" w:hAnsi="Consolas"/>
          <w:color w:val="0F172A"/>
          <w:sz w:val="17"/>
        </w:rPr>
        <w:br/>
        <w:t>assert two_sum_sorted([2, 7, 11, 15], 9) == [1, 2]</w:t>
      </w:r>
      <w:r>
        <w:rPr>
          <w:rFonts w:ascii="Consolas" w:hAnsi="Consolas"/>
          <w:color w:val="0F172A"/>
          <w:sz w:val="17"/>
        </w:rPr>
        <w:br/>
        <w:t>assert two_sum_sorted([-3, 3, 4, 90], 0) == [1, 2]</w:t>
      </w:r>
    </w:p>
    <w:p w14:paraId="2D87BAA0" w14:textId="77777777" w:rsidR="00D7481C" w:rsidRDefault="00D7481C">
      <w:pPr>
        <w:pBdr>
          <w:bottom w:val="single" w:sz="6" w:space="1" w:color="CBD5E1"/>
        </w:pBdr>
        <w:spacing w:before="120" w:after="120"/>
      </w:pPr>
    </w:p>
    <w:p w14:paraId="4B0F5DF2" w14:textId="77777777" w:rsidR="00D7481C" w:rsidRDefault="00000000">
      <w:pPr>
        <w:keepNext/>
        <w:spacing w:before="200"/>
      </w:pPr>
      <w:r>
        <w:rPr>
          <w:b/>
          <w:color w:val="1E40AF"/>
          <w:sz w:val="24"/>
        </w:rPr>
        <w:t>Problem 2: Longest Substring Without Repeating Characters</w:t>
      </w:r>
    </w:p>
    <w:p w14:paraId="2793F43E" w14:textId="77777777" w:rsidR="00D7481C" w:rsidRDefault="00000000">
      <w:pPr>
        <w:spacing w:before="20"/>
      </w:pPr>
      <w:r>
        <w:rPr>
          <w:b/>
        </w:rPr>
        <w:t>Problem Statement:</w:t>
      </w:r>
      <w:r>
        <w:t xml:space="preserve"> Given a string </w:t>
      </w:r>
      <w:r>
        <w:rPr>
          <w:rFonts w:ascii="Consolas" w:hAnsi="Consolas"/>
          <w:color w:val="BE185D"/>
          <w:sz w:val="19"/>
        </w:rPr>
        <w:t>s</w:t>
      </w:r>
      <w:r>
        <w:t>, find the length of the longest substring without duplicate characters.</w:t>
      </w:r>
    </w:p>
    <w:p w14:paraId="720DB481" w14:textId="77777777" w:rsidR="00D7481C" w:rsidRDefault="00000000">
      <w:pPr>
        <w:spacing w:before="20"/>
      </w:pPr>
      <w:r>
        <w:rPr>
          <w:b/>
        </w:rPr>
        <w:t>Constraints &amp; Edge Cases:</w:t>
      </w:r>
      <w:r>
        <w:t xml:space="preserve"> Empty string, all identical characters (</w:t>
      </w:r>
      <w:r>
        <w:rPr>
          <w:rFonts w:ascii="Consolas" w:hAnsi="Consolas"/>
          <w:color w:val="BE185D"/>
          <w:sz w:val="19"/>
        </w:rPr>
        <w:t>"bbbbb"</w:t>
      </w:r>
      <w:r>
        <w:t>), alternating strings.</w:t>
      </w:r>
    </w:p>
    <w:p w14:paraId="12D2ABB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length_of_longest_substring(s: str) -&gt; int:</w:t>
      </w:r>
      <w:r>
        <w:rPr>
          <w:rFonts w:ascii="Consolas" w:hAnsi="Consolas"/>
          <w:color w:val="0F172A"/>
          <w:sz w:val="17"/>
        </w:rPr>
        <w:br/>
        <w:t xml:space="preserve">    """</w:t>
      </w:r>
      <w:r>
        <w:rPr>
          <w:rFonts w:ascii="Consolas" w:hAnsi="Consolas"/>
          <w:color w:val="0F172A"/>
          <w:sz w:val="17"/>
        </w:rPr>
        <w:br/>
        <w:t xml:space="preserve">    Dynamic Sliding Window with Hash Map (Last Seen Index).</w:t>
      </w:r>
      <w:r>
        <w:rPr>
          <w:rFonts w:ascii="Consolas" w:hAnsi="Consolas"/>
          <w:color w:val="0F172A"/>
          <w:sz w:val="17"/>
        </w:rPr>
        <w:br/>
        <w:t xml:space="preserve">    Time Complexity: O(N) - string traversed once.</w:t>
      </w:r>
      <w:r>
        <w:rPr>
          <w:rFonts w:ascii="Consolas" w:hAnsi="Consolas"/>
          <w:color w:val="0F172A"/>
          <w:sz w:val="17"/>
        </w:rPr>
        <w:br/>
        <w:t xml:space="preserve">    Space Complexity: O(min(N, M)) where M is character alphabet size.</w:t>
      </w:r>
      <w:r>
        <w:rPr>
          <w:rFonts w:ascii="Consolas" w:hAnsi="Consolas"/>
          <w:color w:val="0F172A"/>
          <w:sz w:val="17"/>
        </w:rPr>
        <w:br/>
        <w:t xml:space="preserve">    """</w:t>
      </w:r>
      <w:r>
        <w:rPr>
          <w:rFonts w:ascii="Consolas" w:hAnsi="Consolas"/>
          <w:color w:val="0F172A"/>
          <w:sz w:val="17"/>
        </w:rPr>
        <w:br/>
        <w:t xml:space="preserve">    last_seen = {}</w:t>
      </w:r>
      <w:r>
        <w:rPr>
          <w:rFonts w:ascii="Consolas" w:hAnsi="Consolas"/>
          <w:color w:val="0F172A"/>
          <w:sz w:val="17"/>
        </w:rPr>
        <w:br/>
        <w:t xml:space="preserve">    max_len = 0</w:t>
      </w:r>
      <w:r>
        <w:rPr>
          <w:rFonts w:ascii="Consolas" w:hAnsi="Consolas"/>
          <w:color w:val="0F172A"/>
          <w:sz w:val="17"/>
        </w:rPr>
        <w:br/>
        <w:t xml:space="preserve">    left = 0</w:t>
      </w:r>
      <w:r>
        <w:rPr>
          <w:rFonts w:ascii="Consolas" w:hAnsi="Consolas"/>
          <w:color w:val="0F172A"/>
          <w:sz w:val="17"/>
        </w:rPr>
        <w:br/>
      </w:r>
      <w:r>
        <w:rPr>
          <w:rFonts w:ascii="Consolas" w:hAnsi="Consolas"/>
          <w:color w:val="0F172A"/>
          <w:sz w:val="17"/>
        </w:rPr>
        <w:br/>
        <w:t xml:space="preserve">    for right, char in enumerate(s):</w:t>
      </w:r>
      <w:r>
        <w:rPr>
          <w:rFonts w:ascii="Consolas" w:hAnsi="Consolas"/>
          <w:color w:val="0F172A"/>
          <w:sz w:val="17"/>
        </w:rPr>
        <w:br/>
        <w:t xml:space="preserve">        # If char seen and inside current window, jump left pointer past it</w:t>
      </w:r>
      <w:r>
        <w:rPr>
          <w:rFonts w:ascii="Consolas" w:hAnsi="Consolas"/>
          <w:color w:val="0F172A"/>
          <w:sz w:val="17"/>
        </w:rPr>
        <w:br/>
        <w:t xml:space="preserve">        if char in last_seen and last_seen[char] &gt;= left:</w:t>
      </w:r>
      <w:r>
        <w:rPr>
          <w:rFonts w:ascii="Consolas" w:hAnsi="Consolas"/>
          <w:color w:val="0F172A"/>
          <w:sz w:val="17"/>
        </w:rPr>
        <w:br/>
        <w:t xml:space="preserve">            left = last_seen[char] + 1</w:t>
      </w:r>
      <w:r>
        <w:rPr>
          <w:rFonts w:ascii="Consolas" w:hAnsi="Consolas"/>
          <w:color w:val="0F172A"/>
          <w:sz w:val="17"/>
        </w:rPr>
        <w:br/>
      </w:r>
      <w:r>
        <w:rPr>
          <w:rFonts w:ascii="Consolas" w:hAnsi="Consolas"/>
          <w:color w:val="0F172A"/>
          <w:sz w:val="17"/>
        </w:rPr>
        <w:br/>
        <w:t xml:space="preserve">        last_seen[char] = right</w:t>
      </w:r>
      <w:r>
        <w:rPr>
          <w:rFonts w:ascii="Consolas" w:hAnsi="Consolas"/>
          <w:color w:val="0F172A"/>
          <w:sz w:val="17"/>
        </w:rPr>
        <w:br/>
        <w:t xml:space="preserve">        max_len = max(max_len, right - left + 1)</w:t>
      </w:r>
      <w:r>
        <w:rPr>
          <w:rFonts w:ascii="Consolas" w:hAnsi="Consolas"/>
          <w:color w:val="0F172A"/>
          <w:sz w:val="17"/>
        </w:rPr>
        <w:br/>
      </w:r>
      <w:r>
        <w:rPr>
          <w:rFonts w:ascii="Consolas" w:hAnsi="Consolas"/>
          <w:color w:val="0F172A"/>
          <w:sz w:val="17"/>
        </w:rPr>
        <w:br/>
        <w:t xml:space="preserve">    return max_len</w:t>
      </w:r>
      <w:r>
        <w:rPr>
          <w:rFonts w:ascii="Consolas" w:hAnsi="Consolas"/>
          <w:color w:val="0F172A"/>
          <w:sz w:val="17"/>
        </w:rPr>
        <w:br/>
      </w:r>
      <w:r>
        <w:rPr>
          <w:rFonts w:ascii="Consolas" w:hAnsi="Consolas"/>
          <w:color w:val="0F172A"/>
          <w:sz w:val="17"/>
        </w:rPr>
        <w:br/>
        <w:t># Test assertions:</w:t>
      </w:r>
      <w:r>
        <w:rPr>
          <w:rFonts w:ascii="Consolas" w:hAnsi="Consolas"/>
          <w:color w:val="0F172A"/>
          <w:sz w:val="17"/>
        </w:rPr>
        <w:br/>
        <w:t>assert length_of_longest_substring("abcabcbb") == 3  # "abc"</w:t>
      </w:r>
      <w:r>
        <w:rPr>
          <w:rFonts w:ascii="Consolas" w:hAnsi="Consolas"/>
          <w:color w:val="0F172A"/>
          <w:sz w:val="17"/>
        </w:rPr>
        <w:br/>
        <w:t>assert length_of_longest_substring("bbbbb") == 1     # "b"</w:t>
      </w:r>
      <w:r>
        <w:rPr>
          <w:rFonts w:ascii="Consolas" w:hAnsi="Consolas"/>
          <w:color w:val="0F172A"/>
          <w:sz w:val="17"/>
        </w:rPr>
        <w:br/>
        <w:t>assert length_of_longest_substring("pwwkew") == 3    # "wke"</w:t>
      </w:r>
      <w:r>
        <w:rPr>
          <w:rFonts w:ascii="Consolas" w:hAnsi="Consolas"/>
          <w:color w:val="0F172A"/>
          <w:sz w:val="17"/>
        </w:rPr>
        <w:br/>
        <w:t>assert length_of_longest_substring("") == 0</w:t>
      </w:r>
    </w:p>
    <w:p w14:paraId="3712E9F2" w14:textId="77777777" w:rsidR="00D7481C" w:rsidRDefault="00D7481C">
      <w:pPr>
        <w:pBdr>
          <w:bottom w:val="single" w:sz="6" w:space="1" w:color="CBD5E1"/>
        </w:pBdr>
        <w:spacing w:before="120" w:after="120"/>
      </w:pPr>
    </w:p>
    <w:p w14:paraId="6BA5A78D" w14:textId="77777777" w:rsidR="00D7481C" w:rsidRDefault="00000000">
      <w:pPr>
        <w:keepNext/>
        <w:spacing w:before="200"/>
      </w:pPr>
      <w:r>
        <w:rPr>
          <w:b/>
          <w:color w:val="1E40AF"/>
          <w:sz w:val="24"/>
        </w:rPr>
        <w:t>Problem 3: Group Anagrams</w:t>
      </w:r>
    </w:p>
    <w:p w14:paraId="4D19C6BB" w14:textId="77777777" w:rsidR="00D7481C" w:rsidRDefault="00000000">
      <w:pPr>
        <w:spacing w:before="20"/>
      </w:pPr>
      <w:r>
        <w:rPr>
          <w:b/>
        </w:rPr>
        <w:t>Problem Statement:</w:t>
      </w:r>
      <w:r>
        <w:t xml:space="preserve"> Given an array of strings </w:t>
      </w:r>
      <w:r>
        <w:rPr>
          <w:rFonts w:ascii="Consolas" w:hAnsi="Consolas"/>
          <w:color w:val="BE185D"/>
          <w:sz w:val="19"/>
        </w:rPr>
        <w:t>strs</w:t>
      </w:r>
      <w:r>
        <w:t>, group the anagrams together. You can return the answer in any order.</w:t>
      </w:r>
    </w:p>
    <w:p w14:paraId="70E9CD2C" w14:textId="77777777" w:rsidR="00D7481C" w:rsidRDefault="00000000">
      <w:pPr>
        <w:spacing w:before="20"/>
      </w:pPr>
      <w:r>
        <w:rPr>
          <w:b/>
        </w:rPr>
        <w:t>Constraints &amp; Edge Cases:</w:t>
      </w:r>
      <w:r>
        <w:t xml:space="preserve"> Empty array, single characters, strings with different lengths.</w:t>
      </w:r>
    </w:p>
    <w:p w14:paraId="5470F7A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collections import defaultdict</w:t>
      </w:r>
      <w:r>
        <w:rPr>
          <w:rFonts w:ascii="Consolas" w:hAnsi="Consolas"/>
          <w:color w:val="0F172A"/>
          <w:sz w:val="17"/>
        </w:rPr>
        <w:br/>
      </w:r>
      <w:r>
        <w:rPr>
          <w:rFonts w:ascii="Consolas" w:hAnsi="Consolas"/>
          <w:color w:val="0F172A"/>
          <w:sz w:val="17"/>
        </w:rPr>
        <w:br/>
        <w:t>def group_anagrams(strs: list[str]) -&gt; list[list[str]]:</w:t>
      </w:r>
      <w:r>
        <w:rPr>
          <w:rFonts w:ascii="Consolas" w:hAnsi="Consolas"/>
          <w:color w:val="0F172A"/>
          <w:sz w:val="17"/>
        </w:rPr>
        <w:br/>
        <w:t xml:space="preserve">    """</w:t>
      </w:r>
      <w:r>
        <w:rPr>
          <w:rFonts w:ascii="Consolas" w:hAnsi="Consolas"/>
          <w:color w:val="0F172A"/>
          <w:sz w:val="17"/>
        </w:rPr>
        <w:br/>
        <w:t xml:space="preserve">    Hash Map with 26-element character count tuple as canonical key.</w:t>
      </w:r>
      <w:r>
        <w:rPr>
          <w:rFonts w:ascii="Consolas" w:hAnsi="Consolas"/>
          <w:color w:val="0F172A"/>
          <w:sz w:val="17"/>
        </w:rPr>
        <w:br/>
        <w:t xml:space="preserve">    Time Complexity: O(N * K) where N is number of strings, K is max string length.</w:t>
      </w:r>
      <w:r>
        <w:rPr>
          <w:rFonts w:ascii="Consolas" w:hAnsi="Consolas"/>
          <w:color w:val="0F172A"/>
          <w:sz w:val="17"/>
        </w:rPr>
        <w:br/>
        <w:t xml:space="preserve">    Space Complexity: O(N * K).</w:t>
      </w:r>
      <w:r>
        <w:rPr>
          <w:rFonts w:ascii="Consolas" w:hAnsi="Consolas"/>
          <w:color w:val="0F172A"/>
          <w:sz w:val="17"/>
        </w:rPr>
        <w:br/>
        <w:t xml:space="preserve">    """</w:t>
      </w:r>
      <w:r>
        <w:rPr>
          <w:rFonts w:ascii="Consolas" w:hAnsi="Consolas"/>
          <w:color w:val="0F172A"/>
          <w:sz w:val="17"/>
        </w:rPr>
        <w:br/>
        <w:t xml:space="preserve">    anagram_map = defaultdict(list)</w:t>
      </w:r>
      <w:r>
        <w:rPr>
          <w:rFonts w:ascii="Consolas" w:hAnsi="Consolas"/>
          <w:color w:val="0F172A"/>
          <w:sz w:val="17"/>
        </w:rPr>
        <w:br/>
      </w:r>
      <w:r>
        <w:rPr>
          <w:rFonts w:ascii="Consolas" w:hAnsi="Consolas"/>
          <w:color w:val="0F172A"/>
          <w:sz w:val="17"/>
        </w:rPr>
        <w:br/>
        <w:t xml:space="preserve">    for word in strs:</w:t>
      </w:r>
      <w:r>
        <w:rPr>
          <w:rFonts w:ascii="Consolas" w:hAnsi="Consolas"/>
          <w:color w:val="0F172A"/>
          <w:sz w:val="17"/>
        </w:rPr>
        <w:br/>
      </w:r>
      <w:r>
        <w:rPr>
          <w:rFonts w:ascii="Consolas" w:hAnsi="Consolas"/>
          <w:color w:val="0F172A"/>
          <w:sz w:val="17"/>
        </w:rPr>
        <w:lastRenderedPageBreak/>
        <w:t xml:space="preserve">        # Build frequency array of size 26</w:t>
      </w:r>
      <w:r>
        <w:rPr>
          <w:rFonts w:ascii="Consolas" w:hAnsi="Consolas"/>
          <w:color w:val="0F172A"/>
          <w:sz w:val="17"/>
        </w:rPr>
        <w:br/>
        <w:t xml:space="preserve">        count = [0] * 26</w:t>
      </w:r>
      <w:r>
        <w:rPr>
          <w:rFonts w:ascii="Consolas" w:hAnsi="Consolas"/>
          <w:color w:val="0F172A"/>
          <w:sz w:val="17"/>
        </w:rPr>
        <w:br/>
        <w:t xml:space="preserve">        for char in word:</w:t>
      </w:r>
      <w:r>
        <w:rPr>
          <w:rFonts w:ascii="Consolas" w:hAnsi="Consolas"/>
          <w:color w:val="0F172A"/>
          <w:sz w:val="17"/>
        </w:rPr>
        <w:br/>
        <w:t xml:space="preserve">            count[ord(char) - ord('a')] += 1</w:t>
      </w:r>
      <w:r>
        <w:rPr>
          <w:rFonts w:ascii="Consolas" w:hAnsi="Consolas"/>
          <w:color w:val="0F172A"/>
          <w:sz w:val="17"/>
        </w:rPr>
        <w:br/>
        <w:t xml:space="preserve">            </w:t>
      </w:r>
      <w:r>
        <w:rPr>
          <w:rFonts w:ascii="Consolas" w:hAnsi="Consolas"/>
          <w:color w:val="0F172A"/>
          <w:sz w:val="17"/>
        </w:rPr>
        <w:br/>
        <w:t xml:space="preserve">        # Tuple of counts is hashable and serves as canonical key</w:t>
      </w:r>
      <w:r>
        <w:rPr>
          <w:rFonts w:ascii="Consolas" w:hAnsi="Consolas"/>
          <w:color w:val="0F172A"/>
          <w:sz w:val="17"/>
        </w:rPr>
        <w:br/>
        <w:t xml:space="preserve">        canonical_key = tuple(count)</w:t>
      </w:r>
      <w:r>
        <w:rPr>
          <w:rFonts w:ascii="Consolas" w:hAnsi="Consolas"/>
          <w:color w:val="0F172A"/>
          <w:sz w:val="17"/>
        </w:rPr>
        <w:br/>
        <w:t xml:space="preserve">        anagram_map[canonical_key].append(word)</w:t>
      </w:r>
      <w:r>
        <w:rPr>
          <w:rFonts w:ascii="Consolas" w:hAnsi="Consolas"/>
          <w:color w:val="0F172A"/>
          <w:sz w:val="17"/>
        </w:rPr>
        <w:br/>
      </w:r>
      <w:r>
        <w:rPr>
          <w:rFonts w:ascii="Consolas" w:hAnsi="Consolas"/>
          <w:color w:val="0F172A"/>
          <w:sz w:val="17"/>
        </w:rPr>
        <w:br/>
        <w:t xml:space="preserve">    return list(anagram_map.values())</w:t>
      </w:r>
      <w:r>
        <w:rPr>
          <w:rFonts w:ascii="Consolas" w:hAnsi="Consolas"/>
          <w:color w:val="0F172A"/>
          <w:sz w:val="17"/>
        </w:rPr>
        <w:br/>
      </w:r>
      <w:r>
        <w:rPr>
          <w:rFonts w:ascii="Consolas" w:hAnsi="Consolas"/>
          <w:color w:val="0F172A"/>
          <w:sz w:val="17"/>
        </w:rPr>
        <w:br/>
        <w:t># Test assertions:</w:t>
      </w:r>
      <w:r>
        <w:rPr>
          <w:rFonts w:ascii="Consolas" w:hAnsi="Consolas"/>
          <w:color w:val="0F172A"/>
          <w:sz w:val="17"/>
        </w:rPr>
        <w:br/>
        <w:t>res = group_anagrams(["eat", "tea", "tan", "ate", "nat", "bat"])</w:t>
      </w:r>
      <w:r>
        <w:rPr>
          <w:rFonts w:ascii="Consolas" w:hAnsi="Consolas"/>
          <w:color w:val="0F172A"/>
          <w:sz w:val="17"/>
        </w:rPr>
        <w:br/>
        <w:t>assert len(res) == 3</w:t>
      </w:r>
    </w:p>
    <w:p w14:paraId="0CD8FC5D" w14:textId="77777777" w:rsidR="00D7481C" w:rsidRDefault="00D7481C">
      <w:pPr>
        <w:pBdr>
          <w:bottom w:val="single" w:sz="6" w:space="1" w:color="CBD5E1"/>
        </w:pBdr>
        <w:spacing w:before="120" w:after="120"/>
      </w:pPr>
    </w:p>
    <w:p w14:paraId="7B562E95" w14:textId="77777777" w:rsidR="00D7481C" w:rsidRDefault="00000000">
      <w:pPr>
        <w:keepNext/>
        <w:spacing w:before="200"/>
      </w:pPr>
      <w:r>
        <w:rPr>
          <w:b/>
          <w:color w:val="1E40AF"/>
          <w:sz w:val="24"/>
        </w:rPr>
        <w:t>Problem 4: Container With Most Water</w:t>
      </w:r>
    </w:p>
    <w:p w14:paraId="3446102D" w14:textId="77777777" w:rsidR="00D7481C" w:rsidRDefault="00000000">
      <w:pPr>
        <w:spacing w:before="20"/>
      </w:pPr>
      <w:r>
        <w:rPr>
          <w:b/>
        </w:rPr>
        <w:t>Problem Statement:</w:t>
      </w:r>
      <w:r>
        <w:t xml:space="preserve"> Given an integer array </w:t>
      </w:r>
      <w:r>
        <w:rPr>
          <w:rFonts w:ascii="Consolas" w:hAnsi="Consolas"/>
          <w:color w:val="BE185D"/>
          <w:sz w:val="19"/>
        </w:rPr>
        <w:t>height</w:t>
      </w:r>
      <w:r>
        <w:t xml:space="preserve"> of length $n$, where each element represents a vertical line at coordinate $(i, \text{height}[i])$. Find two lines that together with the x-axis form a container that holds the most water. Return the maximum amount of water a container can store.</w:t>
      </w:r>
    </w:p>
    <w:p w14:paraId="7EE76689" w14:textId="77777777" w:rsidR="00D7481C" w:rsidRDefault="00000000">
      <w:pPr>
        <w:spacing w:before="20"/>
      </w:pPr>
      <w:r>
        <w:rPr>
          <w:b/>
        </w:rPr>
        <w:t>Constraints &amp; Edge Cases:</w:t>
      </w:r>
      <w:r>
        <w:t xml:space="preserve"> $n \ge 2$, strictly $O(1)$ space required.</w:t>
      </w:r>
    </w:p>
    <w:p w14:paraId="0E558DF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max_area(height: list[int]) -&gt; int:</w:t>
      </w:r>
      <w:r>
        <w:rPr>
          <w:rFonts w:ascii="Consolas" w:hAnsi="Consolas"/>
          <w:color w:val="0F172A"/>
          <w:sz w:val="17"/>
        </w:rPr>
        <w:br/>
        <w:t xml:space="preserve">    """</w:t>
      </w:r>
      <w:r>
        <w:rPr>
          <w:rFonts w:ascii="Consolas" w:hAnsi="Consolas"/>
          <w:color w:val="0F172A"/>
          <w:sz w:val="17"/>
        </w:rPr>
        <w:br/>
        <w:t xml:space="preserve">    Two Pointers (Greedy Inward Contraction).</w:t>
      </w:r>
      <w:r>
        <w:rPr>
          <w:rFonts w:ascii="Consolas" w:hAnsi="Consolas"/>
          <w:color w:val="0F172A"/>
          <w:sz w:val="17"/>
        </w:rPr>
        <w:br/>
        <w:t xml:space="preserve">    Area = (right - left) * min(height[left], height[right])</w:t>
      </w:r>
      <w:r>
        <w:rPr>
          <w:rFonts w:ascii="Consolas" w:hAnsi="Consolas"/>
          <w:color w:val="0F172A"/>
          <w:sz w:val="17"/>
        </w:rPr>
        <w:br/>
        <w:t xml:space="preserve">    Always shift the shorter line inward because the width decreases,</w:t>
      </w:r>
      <w:r>
        <w:rPr>
          <w:rFonts w:ascii="Consolas" w:hAnsi="Consolas"/>
          <w:color w:val="0F172A"/>
          <w:sz w:val="17"/>
        </w:rPr>
        <w:br/>
        <w:t xml:space="preserve">    so only a taller line can increase total area.</w:t>
      </w:r>
      <w:r>
        <w:rPr>
          <w:rFonts w:ascii="Consolas" w:hAnsi="Consolas"/>
          <w:color w:val="0F172A"/>
          <w:sz w:val="17"/>
        </w:rPr>
        <w:br/>
        <w:t xml:space="preserve">    </w:t>
      </w:r>
      <w:r>
        <w:rPr>
          <w:rFonts w:ascii="Consolas" w:hAnsi="Consolas"/>
          <w:color w:val="0F172A"/>
          <w:sz w:val="17"/>
        </w:rPr>
        <w:br/>
        <w:t xml:space="preserve">    Time Complexity: O(N).</w:t>
      </w:r>
      <w:r>
        <w:rPr>
          <w:rFonts w:ascii="Consolas" w:hAnsi="Consolas"/>
          <w:color w:val="0F172A"/>
          <w:sz w:val="17"/>
        </w:rPr>
        <w:br/>
        <w:t xml:space="preserve">    Space Complexity: O(1).</w:t>
      </w:r>
      <w:r>
        <w:rPr>
          <w:rFonts w:ascii="Consolas" w:hAnsi="Consolas"/>
          <w:color w:val="0F172A"/>
          <w:sz w:val="17"/>
        </w:rPr>
        <w:br/>
        <w:t xml:space="preserve">    """</w:t>
      </w:r>
      <w:r>
        <w:rPr>
          <w:rFonts w:ascii="Consolas" w:hAnsi="Consolas"/>
          <w:color w:val="0F172A"/>
          <w:sz w:val="17"/>
        </w:rPr>
        <w:br/>
        <w:t xml:space="preserve">    left = 0</w:t>
      </w:r>
      <w:r>
        <w:rPr>
          <w:rFonts w:ascii="Consolas" w:hAnsi="Consolas"/>
          <w:color w:val="0F172A"/>
          <w:sz w:val="17"/>
        </w:rPr>
        <w:br/>
        <w:t xml:space="preserve">    right = len(height) - 1</w:t>
      </w:r>
      <w:r>
        <w:rPr>
          <w:rFonts w:ascii="Consolas" w:hAnsi="Consolas"/>
          <w:color w:val="0F172A"/>
          <w:sz w:val="17"/>
        </w:rPr>
        <w:br/>
        <w:t xml:space="preserve">    max_water = 0</w:t>
      </w:r>
      <w:r>
        <w:rPr>
          <w:rFonts w:ascii="Consolas" w:hAnsi="Consolas"/>
          <w:color w:val="0F172A"/>
          <w:sz w:val="17"/>
        </w:rPr>
        <w:br/>
      </w:r>
      <w:r>
        <w:rPr>
          <w:rFonts w:ascii="Consolas" w:hAnsi="Consolas"/>
          <w:color w:val="0F172A"/>
          <w:sz w:val="17"/>
        </w:rPr>
        <w:br/>
        <w:t xml:space="preserve">    while left &lt; right:</w:t>
      </w:r>
      <w:r>
        <w:rPr>
          <w:rFonts w:ascii="Consolas" w:hAnsi="Consolas"/>
          <w:color w:val="0F172A"/>
          <w:sz w:val="17"/>
        </w:rPr>
        <w:br/>
        <w:t xml:space="preserve">        width = right - left</w:t>
      </w:r>
      <w:r>
        <w:rPr>
          <w:rFonts w:ascii="Consolas" w:hAnsi="Consolas"/>
          <w:color w:val="0F172A"/>
          <w:sz w:val="17"/>
        </w:rPr>
        <w:br/>
        <w:t xml:space="preserve">        h = min(height[left], height[right])</w:t>
      </w:r>
      <w:r>
        <w:rPr>
          <w:rFonts w:ascii="Consolas" w:hAnsi="Consolas"/>
          <w:color w:val="0F172A"/>
          <w:sz w:val="17"/>
        </w:rPr>
        <w:br/>
        <w:t xml:space="preserve">        max_water = max(max_water, width * h)</w:t>
      </w:r>
      <w:r>
        <w:rPr>
          <w:rFonts w:ascii="Consolas" w:hAnsi="Consolas"/>
          <w:color w:val="0F172A"/>
          <w:sz w:val="17"/>
        </w:rPr>
        <w:br/>
      </w:r>
      <w:r>
        <w:rPr>
          <w:rFonts w:ascii="Consolas" w:hAnsi="Consolas"/>
          <w:color w:val="0F172A"/>
          <w:sz w:val="17"/>
        </w:rPr>
        <w:br/>
        <w:t xml:space="preserve">        if height[left] &lt; height[right]:</w:t>
      </w:r>
      <w:r>
        <w:rPr>
          <w:rFonts w:ascii="Consolas" w:hAnsi="Consolas"/>
          <w:color w:val="0F172A"/>
          <w:sz w:val="17"/>
        </w:rPr>
        <w:br/>
        <w:t xml:space="preserve">            left += 1</w:t>
      </w:r>
      <w:r>
        <w:rPr>
          <w:rFonts w:ascii="Consolas" w:hAnsi="Consolas"/>
          <w:color w:val="0F172A"/>
          <w:sz w:val="17"/>
        </w:rPr>
        <w:br/>
        <w:t xml:space="preserve">        else:</w:t>
      </w:r>
      <w:r>
        <w:rPr>
          <w:rFonts w:ascii="Consolas" w:hAnsi="Consolas"/>
          <w:color w:val="0F172A"/>
          <w:sz w:val="17"/>
        </w:rPr>
        <w:br/>
        <w:t xml:space="preserve">            right -= 1</w:t>
      </w:r>
      <w:r>
        <w:rPr>
          <w:rFonts w:ascii="Consolas" w:hAnsi="Consolas"/>
          <w:color w:val="0F172A"/>
          <w:sz w:val="17"/>
        </w:rPr>
        <w:br/>
      </w:r>
      <w:r>
        <w:rPr>
          <w:rFonts w:ascii="Consolas" w:hAnsi="Consolas"/>
          <w:color w:val="0F172A"/>
          <w:sz w:val="17"/>
        </w:rPr>
        <w:br/>
        <w:t xml:space="preserve">    return max_water</w:t>
      </w:r>
      <w:r>
        <w:rPr>
          <w:rFonts w:ascii="Consolas" w:hAnsi="Consolas"/>
          <w:color w:val="0F172A"/>
          <w:sz w:val="17"/>
        </w:rPr>
        <w:br/>
      </w:r>
      <w:r>
        <w:rPr>
          <w:rFonts w:ascii="Consolas" w:hAnsi="Consolas"/>
          <w:color w:val="0F172A"/>
          <w:sz w:val="17"/>
        </w:rPr>
        <w:br/>
        <w:t># Test assertions:</w:t>
      </w:r>
      <w:r>
        <w:rPr>
          <w:rFonts w:ascii="Consolas" w:hAnsi="Consolas"/>
          <w:color w:val="0F172A"/>
          <w:sz w:val="17"/>
        </w:rPr>
        <w:br/>
        <w:t>assert max_area([1, 8, 6, 2, 5, 4, 8, 3, 7]) == 49</w:t>
      </w:r>
      <w:r>
        <w:rPr>
          <w:rFonts w:ascii="Consolas" w:hAnsi="Consolas"/>
          <w:color w:val="0F172A"/>
          <w:sz w:val="17"/>
        </w:rPr>
        <w:br/>
        <w:t>assert max_area([1, 1]) == 1</w:t>
      </w:r>
    </w:p>
    <w:p w14:paraId="0333B0F9" w14:textId="77777777" w:rsidR="00D7481C" w:rsidRDefault="00D7481C">
      <w:pPr>
        <w:pBdr>
          <w:bottom w:val="single" w:sz="6" w:space="1" w:color="CBD5E1"/>
        </w:pBdr>
        <w:spacing w:before="120" w:after="120"/>
      </w:pPr>
    </w:p>
    <w:p w14:paraId="7118E013" w14:textId="77777777" w:rsidR="00D7481C" w:rsidRDefault="00000000">
      <w:pPr>
        <w:keepNext/>
        <w:spacing w:before="200"/>
      </w:pPr>
      <w:r>
        <w:rPr>
          <w:b/>
          <w:color w:val="1E40AF"/>
          <w:sz w:val="24"/>
        </w:rPr>
        <w:t>Problem 5: Subarray Sum Equals K</w:t>
      </w:r>
    </w:p>
    <w:p w14:paraId="62592BC5" w14:textId="77777777" w:rsidR="00D7481C" w:rsidRDefault="00000000">
      <w:pPr>
        <w:spacing w:before="20"/>
      </w:pPr>
      <w:r>
        <w:rPr>
          <w:b/>
        </w:rPr>
        <w:t>Problem Statement:</w:t>
      </w:r>
      <w:r>
        <w:t xml:space="preserve"> Given an array of integers </w:t>
      </w:r>
      <w:r>
        <w:rPr>
          <w:rFonts w:ascii="Consolas" w:hAnsi="Consolas"/>
          <w:color w:val="BE185D"/>
          <w:sz w:val="19"/>
        </w:rPr>
        <w:t>nums</w:t>
      </w:r>
      <w:r>
        <w:t xml:space="preserve"> and an integer </w:t>
      </w:r>
      <w:r>
        <w:rPr>
          <w:rFonts w:ascii="Consolas" w:hAnsi="Consolas"/>
          <w:color w:val="BE185D"/>
          <w:sz w:val="19"/>
        </w:rPr>
        <w:t>k</w:t>
      </w:r>
      <w:r>
        <w:t xml:space="preserve">, return the total number of continuous subarrays whose sum equals </w:t>
      </w:r>
      <w:r>
        <w:rPr>
          <w:rFonts w:ascii="Consolas" w:hAnsi="Consolas"/>
          <w:color w:val="BE185D"/>
          <w:sz w:val="19"/>
        </w:rPr>
        <w:t>k</w:t>
      </w:r>
      <w:r>
        <w:t>.</w:t>
      </w:r>
    </w:p>
    <w:p w14:paraId="11F10082" w14:textId="77777777" w:rsidR="00D7481C" w:rsidRDefault="00000000">
      <w:pPr>
        <w:spacing w:before="20"/>
      </w:pPr>
      <w:r>
        <w:rPr>
          <w:b/>
        </w:rPr>
        <w:lastRenderedPageBreak/>
        <w:t>Constraints &amp; Edge Cases:</w:t>
      </w:r>
      <w:r>
        <w:t xml:space="preserve"> Array may contain negative numbers (which breaks standard two-pointer sliding window!).</w:t>
      </w:r>
    </w:p>
    <w:p w14:paraId="65AD29D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collections import defaultdict</w:t>
      </w:r>
      <w:r>
        <w:rPr>
          <w:rFonts w:ascii="Consolas" w:hAnsi="Consolas"/>
          <w:color w:val="0F172A"/>
          <w:sz w:val="17"/>
        </w:rPr>
        <w:br/>
      </w:r>
      <w:r>
        <w:rPr>
          <w:rFonts w:ascii="Consolas" w:hAnsi="Consolas"/>
          <w:color w:val="0F172A"/>
          <w:sz w:val="17"/>
        </w:rPr>
        <w:br/>
        <w:t>def subarray_sum(nums: list[int], k: int) -&gt; int:</w:t>
      </w:r>
      <w:r>
        <w:rPr>
          <w:rFonts w:ascii="Consolas" w:hAnsi="Consolas"/>
          <w:color w:val="0F172A"/>
          <w:sz w:val="17"/>
        </w:rPr>
        <w:br/>
        <w:t xml:space="preserve">    """</w:t>
      </w:r>
      <w:r>
        <w:rPr>
          <w:rFonts w:ascii="Consolas" w:hAnsi="Consolas"/>
          <w:color w:val="0F172A"/>
          <w:sz w:val="17"/>
        </w:rPr>
        <w:br/>
        <w:t xml:space="preserve">    Prefix Sum + Hash Map.</w:t>
      </w:r>
      <w:r>
        <w:rPr>
          <w:rFonts w:ascii="Consolas" w:hAnsi="Consolas"/>
          <w:color w:val="0F172A"/>
          <w:sz w:val="17"/>
        </w:rPr>
        <w:br/>
        <w:t xml:space="preserve">    S_j - S_i = k  ===&gt; S_i = S_j - k.</w:t>
      </w:r>
      <w:r>
        <w:rPr>
          <w:rFonts w:ascii="Consolas" w:hAnsi="Consolas"/>
          <w:color w:val="0F172A"/>
          <w:sz w:val="17"/>
        </w:rPr>
        <w:br/>
        <w:t xml:space="preserve">    </w:t>
      </w:r>
      <w:r>
        <w:rPr>
          <w:rFonts w:ascii="Consolas" w:hAnsi="Consolas"/>
          <w:color w:val="0F172A"/>
          <w:sz w:val="17"/>
        </w:rPr>
        <w:br/>
        <w:t xml:space="preserve">    Time Complexity: O(N).</w:t>
      </w:r>
      <w:r>
        <w:rPr>
          <w:rFonts w:ascii="Consolas" w:hAnsi="Consolas"/>
          <w:color w:val="0F172A"/>
          <w:sz w:val="17"/>
        </w:rPr>
        <w:br/>
        <w:t xml:space="preserve">    Space Complexity: O(N).</w:t>
      </w:r>
      <w:r>
        <w:rPr>
          <w:rFonts w:ascii="Consolas" w:hAnsi="Consolas"/>
          <w:color w:val="0F172A"/>
          <w:sz w:val="17"/>
        </w:rPr>
        <w:br/>
        <w:t xml:space="preserve">    """</w:t>
      </w:r>
      <w:r>
        <w:rPr>
          <w:rFonts w:ascii="Consolas" w:hAnsi="Consolas"/>
          <w:color w:val="0F172A"/>
          <w:sz w:val="17"/>
        </w:rPr>
        <w:br/>
        <w:t xml:space="preserve">    prefix_counts = defaultdict(int)</w:t>
      </w:r>
      <w:r>
        <w:rPr>
          <w:rFonts w:ascii="Consolas" w:hAnsi="Consolas"/>
          <w:color w:val="0F172A"/>
          <w:sz w:val="17"/>
        </w:rPr>
        <w:br/>
        <w:t xml:space="preserve">    prefix_counts[0] = 1  # Base case: empty prefix has sum 0</w:t>
      </w:r>
      <w:r>
        <w:rPr>
          <w:rFonts w:ascii="Consolas" w:hAnsi="Consolas"/>
          <w:color w:val="0F172A"/>
          <w:sz w:val="17"/>
        </w:rPr>
        <w:br/>
        <w:t xml:space="preserve">    </w:t>
      </w:r>
      <w:r>
        <w:rPr>
          <w:rFonts w:ascii="Consolas" w:hAnsi="Consolas"/>
          <w:color w:val="0F172A"/>
          <w:sz w:val="17"/>
        </w:rPr>
        <w:br/>
        <w:t xml:space="preserve">    running_sum = 0</w:t>
      </w:r>
      <w:r>
        <w:rPr>
          <w:rFonts w:ascii="Consolas" w:hAnsi="Consolas"/>
          <w:color w:val="0F172A"/>
          <w:sz w:val="17"/>
        </w:rPr>
        <w:br/>
        <w:t xml:space="preserve">    count = 0</w:t>
      </w:r>
      <w:r>
        <w:rPr>
          <w:rFonts w:ascii="Consolas" w:hAnsi="Consolas"/>
          <w:color w:val="0F172A"/>
          <w:sz w:val="17"/>
        </w:rPr>
        <w:br/>
      </w:r>
      <w:r>
        <w:rPr>
          <w:rFonts w:ascii="Consolas" w:hAnsi="Consolas"/>
          <w:color w:val="0F172A"/>
          <w:sz w:val="17"/>
        </w:rPr>
        <w:br/>
        <w:t xml:space="preserve">    for num in nums:</w:t>
      </w:r>
      <w:r>
        <w:rPr>
          <w:rFonts w:ascii="Consolas" w:hAnsi="Consolas"/>
          <w:color w:val="0F172A"/>
          <w:sz w:val="17"/>
        </w:rPr>
        <w:br/>
        <w:t xml:space="preserve">        running_sum += num</w:t>
      </w:r>
      <w:r>
        <w:rPr>
          <w:rFonts w:ascii="Consolas" w:hAnsi="Consolas"/>
          <w:color w:val="0F172A"/>
          <w:sz w:val="17"/>
        </w:rPr>
        <w:br/>
        <w:t xml:space="preserve">        target_complement = running_sum - k</w:t>
      </w:r>
      <w:r>
        <w:rPr>
          <w:rFonts w:ascii="Consolas" w:hAnsi="Consolas"/>
          <w:color w:val="0F172A"/>
          <w:sz w:val="17"/>
        </w:rPr>
        <w:br/>
        <w:t xml:space="preserve">        </w:t>
      </w:r>
      <w:r>
        <w:rPr>
          <w:rFonts w:ascii="Consolas" w:hAnsi="Consolas"/>
          <w:color w:val="0F172A"/>
          <w:sz w:val="17"/>
        </w:rPr>
        <w:br/>
        <w:t xml:space="preserve">        # If running_sum - k was seen previously, add its frequency</w:t>
      </w:r>
      <w:r>
        <w:rPr>
          <w:rFonts w:ascii="Consolas" w:hAnsi="Consolas"/>
          <w:color w:val="0F172A"/>
          <w:sz w:val="17"/>
        </w:rPr>
        <w:br/>
        <w:t xml:space="preserve">        if target_complement in prefix_counts:</w:t>
      </w:r>
      <w:r>
        <w:rPr>
          <w:rFonts w:ascii="Consolas" w:hAnsi="Consolas"/>
          <w:color w:val="0F172A"/>
          <w:sz w:val="17"/>
        </w:rPr>
        <w:br/>
        <w:t xml:space="preserve">            count += prefix_counts[target_complement]</w:t>
      </w:r>
      <w:r>
        <w:rPr>
          <w:rFonts w:ascii="Consolas" w:hAnsi="Consolas"/>
          <w:color w:val="0F172A"/>
          <w:sz w:val="17"/>
        </w:rPr>
        <w:br/>
      </w:r>
      <w:r>
        <w:rPr>
          <w:rFonts w:ascii="Consolas" w:hAnsi="Consolas"/>
          <w:color w:val="0F172A"/>
          <w:sz w:val="17"/>
        </w:rPr>
        <w:br/>
        <w:t xml:space="preserve">        prefix_counts[running_sum] += 1</w:t>
      </w:r>
      <w:r>
        <w:rPr>
          <w:rFonts w:ascii="Consolas" w:hAnsi="Consolas"/>
          <w:color w:val="0F172A"/>
          <w:sz w:val="17"/>
        </w:rPr>
        <w:br/>
      </w:r>
      <w:r>
        <w:rPr>
          <w:rFonts w:ascii="Consolas" w:hAnsi="Consolas"/>
          <w:color w:val="0F172A"/>
          <w:sz w:val="17"/>
        </w:rPr>
        <w:br/>
        <w:t xml:space="preserve">    return count</w:t>
      </w:r>
      <w:r>
        <w:rPr>
          <w:rFonts w:ascii="Consolas" w:hAnsi="Consolas"/>
          <w:color w:val="0F172A"/>
          <w:sz w:val="17"/>
        </w:rPr>
        <w:br/>
      </w:r>
      <w:r>
        <w:rPr>
          <w:rFonts w:ascii="Consolas" w:hAnsi="Consolas"/>
          <w:color w:val="0F172A"/>
          <w:sz w:val="17"/>
        </w:rPr>
        <w:br/>
        <w:t># Test assertions:</w:t>
      </w:r>
      <w:r>
        <w:rPr>
          <w:rFonts w:ascii="Consolas" w:hAnsi="Consolas"/>
          <w:color w:val="0F172A"/>
          <w:sz w:val="17"/>
        </w:rPr>
        <w:br/>
        <w:t>assert subarray_sum([1, 1, 1], 2) == 2</w:t>
      </w:r>
      <w:r>
        <w:rPr>
          <w:rFonts w:ascii="Consolas" w:hAnsi="Consolas"/>
          <w:color w:val="0F172A"/>
          <w:sz w:val="17"/>
        </w:rPr>
        <w:br/>
        <w:t>assert subarray_sum([1, -1, 0], 0) == 3</w:t>
      </w:r>
    </w:p>
    <w:p w14:paraId="3F2AA978" w14:textId="77777777" w:rsidR="00D7481C" w:rsidRDefault="00D7481C">
      <w:pPr>
        <w:pBdr>
          <w:bottom w:val="single" w:sz="6" w:space="1" w:color="CBD5E1"/>
        </w:pBdr>
        <w:spacing w:before="120" w:after="120"/>
      </w:pPr>
    </w:p>
    <w:p w14:paraId="62B4394F" w14:textId="77777777" w:rsidR="00D7481C" w:rsidRDefault="00000000">
      <w:pPr>
        <w:keepNext/>
        <w:spacing w:before="200"/>
      </w:pPr>
      <w:r>
        <w:rPr>
          <w:b/>
          <w:color w:val="1E40AF"/>
          <w:sz w:val="24"/>
        </w:rPr>
        <w:t>Problem 6: Search in Rotated Sorted Array</w:t>
      </w:r>
    </w:p>
    <w:p w14:paraId="370767F0" w14:textId="77777777" w:rsidR="00D7481C" w:rsidRDefault="00000000">
      <w:pPr>
        <w:spacing w:before="20"/>
      </w:pPr>
      <w:r>
        <w:rPr>
          <w:b/>
        </w:rPr>
        <w:t>Problem Statement:</w:t>
      </w:r>
      <w:r>
        <w:t xml:space="preserve"> An integer array </w:t>
      </w:r>
      <w:r>
        <w:rPr>
          <w:rFonts w:ascii="Consolas" w:hAnsi="Consolas"/>
          <w:color w:val="BE185D"/>
          <w:sz w:val="19"/>
        </w:rPr>
        <w:t>nums</w:t>
      </w:r>
      <w:r>
        <w:t xml:space="preserve"> sorted in ascending order is rotated at an unknown pivot index. Given </w:t>
      </w:r>
      <w:r>
        <w:rPr>
          <w:rFonts w:ascii="Consolas" w:hAnsi="Consolas"/>
          <w:color w:val="BE185D"/>
          <w:sz w:val="19"/>
        </w:rPr>
        <w:t>nums</w:t>
      </w:r>
      <w:r>
        <w:t xml:space="preserve"> and a </w:t>
      </w:r>
      <w:r>
        <w:rPr>
          <w:rFonts w:ascii="Consolas" w:hAnsi="Consolas"/>
          <w:color w:val="BE185D"/>
          <w:sz w:val="19"/>
        </w:rPr>
        <w:t>target</w:t>
      </w:r>
      <w:r>
        <w:t xml:space="preserve">, return the index of </w:t>
      </w:r>
      <w:r>
        <w:rPr>
          <w:rFonts w:ascii="Consolas" w:hAnsi="Consolas"/>
          <w:color w:val="BE185D"/>
          <w:sz w:val="19"/>
        </w:rPr>
        <w:t>target</w:t>
      </w:r>
      <w:r>
        <w:t xml:space="preserve"> if it is in </w:t>
      </w:r>
      <w:r>
        <w:rPr>
          <w:rFonts w:ascii="Consolas" w:hAnsi="Consolas"/>
          <w:color w:val="BE185D"/>
          <w:sz w:val="19"/>
        </w:rPr>
        <w:t>nums</w:t>
      </w:r>
      <w:r>
        <w:t xml:space="preserve">, or </w:t>
      </w:r>
      <w:r>
        <w:rPr>
          <w:rFonts w:ascii="Consolas" w:hAnsi="Consolas"/>
          <w:color w:val="BE185D"/>
          <w:sz w:val="19"/>
        </w:rPr>
        <w:t>-1</w:t>
      </w:r>
      <w:r>
        <w:t xml:space="preserve"> if it is not in </w:t>
      </w:r>
      <w:r>
        <w:rPr>
          <w:rFonts w:ascii="Consolas" w:hAnsi="Consolas"/>
          <w:color w:val="BE185D"/>
          <w:sz w:val="19"/>
        </w:rPr>
        <w:t>nums</w:t>
      </w:r>
      <w:r>
        <w:t>. Your algorithm must run in strictly $O(\log n)$ runtime.</w:t>
      </w:r>
    </w:p>
    <w:p w14:paraId="322B2CAB" w14:textId="77777777" w:rsidR="00D7481C" w:rsidRDefault="00000000">
      <w:pPr>
        <w:spacing w:before="20"/>
      </w:pPr>
      <w:r>
        <w:rPr>
          <w:b/>
        </w:rPr>
        <w:t>Constraints &amp; Edge Cases:</w:t>
      </w:r>
      <w:r>
        <w:t xml:space="preserve"> All elements are unique.</w:t>
      </w:r>
    </w:p>
    <w:p w14:paraId="3D5D64B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search_rotated_array(nums: list[int], target: int) -&gt; int:</w:t>
      </w:r>
      <w:r>
        <w:rPr>
          <w:rFonts w:ascii="Consolas" w:hAnsi="Consolas"/>
          <w:color w:val="0F172A"/>
          <w:sz w:val="17"/>
        </w:rPr>
        <w:br/>
        <w:t xml:space="preserve">    """</w:t>
      </w:r>
      <w:r>
        <w:rPr>
          <w:rFonts w:ascii="Consolas" w:hAnsi="Consolas"/>
          <w:color w:val="0F172A"/>
          <w:sz w:val="17"/>
        </w:rPr>
        <w:br/>
        <w:t xml:space="preserve">    Modified Binary Search.</w:t>
      </w:r>
      <w:r>
        <w:rPr>
          <w:rFonts w:ascii="Consolas" w:hAnsi="Consolas"/>
          <w:color w:val="0F172A"/>
          <w:sz w:val="17"/>
        </w:rPr>
        <w:br/>
        <w:t xml:space="preserve">    Time Complexity: O(log N).</w:t>
      </w:r>
      <w:r>
        <w:rPr>
          <w:rFonts w:ascii="Consolas" w:hAnsi="Consolas"/>
          <w:color w:val="0F172A"/>
          <w:sz w:val="17"/>
        </w:rPr>
        <w:br/>
        <w:t xml:space="preserve">    Space Complexity: O(1).</w:t>
      </w:r>
      <w:r>
        <w:rPr>
          <w:rFonts w:ascii="Consolas" w:hAnsi="Consolas"/>
          <w:color w:val="0F172A"/>
          <w:sz w:val="17"/>
        </w:rPr>
        <w:br/>
        <w:t xml:space="preserve">    """</w:t>
      </w:r>
      <w:r>
        <w:rPr>
          <w:rFonts w:ascii="Consolas" w:hAnsi="Consolas"/>
          <w:color w:val="0F172A"/>
          <w:sz w:val="17"/>
        </w:rPr>
        <w:br/>
        <w:t xml:space="preserve">    left = 0</w:t>
      </w:r>
      <w:r>
        <w:rPr>
          <w:rFonts w:ascii="Consolas" w:hAnsi="Consolas"/>
          <w:color w:val="0F172A"/>
          <w:sz w:val="17"/>
        </w:rPr>
        <w:br/>
        <w:t xml:space="preserve">    right = len(nums) - 1</w:t>
      </w:r>
      <w:r>
        <w:rPr>
          <w:rFonts w:ascii="Consolas" w:hAnsi="Consolas"/>
          <w:color w:val="0F172A"/>
          <w:sz w:val="17"/>
        </w:rPr>
        <w:br/>
      </w:r>
      <w:r>
        <w:rPr>
          <w:rFonts w:ascii="Consolas" w:hAnsi="Consolas"/>
          <w:color w:val="0F172A"/>
          <w:sz w:val="17"/>
        </w:rPr>
        <w:br/>
        <w:t xml:space="preserve">    while left &lt;= right:</w:t>
      </w:r>
      <w:r>
        <w:rPr>
          <w:rFonts w:ascii="Consolas" w:hAnsi="Consolas"/>
          <w:color w:val="0F172A"/>
          <w:sz w:val="17"/>
        </w:rPr>
        <w:br/>
        <w:t xml:space="preserve">        mid = left + (right - left) // 2</w:t>
      </w:r>
      <w:r>
        <w:rPr>
          <w:rFonts w:ascii="Consolas" w:hAnsi="Consolas"/>
          <w:color w:val="0F172A"/>
          <w:sz w:val="17"/>
        </w:rPr>
        <w:br/>
      </w:r>
      <w:r>
        <w:rPr>
          <w:rFonts w:ascii="Consolas" w:hAnsi="Consolas"/>
          <w:color w:val="0F172A"/>
          <w:sz w:val="17"/>
        </w:rPr>
        <w:br/>
        <w:t xml:space="preserve">        if nums[mid] == target:</w:t>
      </w:r>
      <w:r>
        <w:rPr>
          <w:rFonts w:ascii="Consolas" w:hAnsi="Consolas"/>
          <w:color w:val="0F172A"/>
          <w:sz w:val="17"/>
        </w:rPr>
        <w:br/>
        <w:t xml:space="preserve">            return mid</w:t>
      </w:r>
      <w:r>
        <w:rPr>
          <w:rFonts w:ascii="Consolas" w:hAnsi="Consolas"/>
          <w:color w:val="0F172A"/>
          <w:sz w:val="17"/>
        </w:rPr>
        <w:br/>
      </w:r>
      <w:r>
        <w:rPr>
          <w:rFonts w:ascii="Consolas" w:hAnsi="Consolas"/>
          <w:color w:val="0F172A"/>
          <w:sz w:val="17"/>
        </w:rPr>
        <w:br/>
        <w:t xml:space="preserve">        # Check if Left Half is Sorted</w:t>
      </w:r>
      <w:r>
        <w:rPr>
          <w:rFonts w:ascii="Consolas" w:hAnsi="Consolas"/>
          <w:color w:val="0F172A"/>
          <w:sz w:val="17"/>
        </w:rPr>
        <w:br/>
        <w:t xml:space="preserve">        if nums[left] &lt;= nums[mid]:</w:t>
      </w:r>
      <w:r>
        <w:rPr>
          <w:rFonts w:ascii="Consolas" w:hAnsi="Consolas"/>
          <w:color w:val="0F172A"/>
          <w:sz w:val="17"/>
        </w:rPr>
        <w:br/>
        <w:t xml:space="preserve">            # Check if target lies within the sorted left half</w:t>
      </w:r>
      <w:r>
        <w:rPr>
          <w:rFonts w:ascii="Consolas" w:hAnsi="Consolas"/>
          <w:color w:val="0F172A"/>
          <w:sz w:val="17"/>
        </w:rPr>
        <w:br/>
        <w:t xml:space="preserve">            if nums[left] &lt;= target &lt; nums[mid]:</w:t>
      </w:r>
      <w:r>
        <w:rPr>
          <w:rFonts w:ascii="Consolas" w:hAnsi="Consolas"/>
          <w:color w:val="0F172A"/>
          <w:sz w:val="17"/>
        </w:rPr>
        <w:br/>
      </w:r>
      <w:r>
        <w:rPr>
          <w:rFonts w:ascii="Consolas" w:hAnsi="Consolas"/>
          <w:color w:val="0F172A"/>
          <w:sz w:val="17"/>
        </w:rPr>
        <w:lastRenderedPageBreak/>
        <w:t xml:space="preserve">                right = mid - 1</w:t>
      </w:r>
      <w:r>
        <w:rPr>
          <w:rFonts w:ascii="Consolas" w:hAnsi="Consolas"/>
          <w:color w:val="0F172A"/>
          <w:sz w:val="17"/>
        </w:rPr>
        <w:br/>
        <w:t xml:space="preserve">            else:</w:t>
      </w:r>
      <w:r>
        <w:rPr>
          <w:rFonts w:ascii="Consolas" w:hAnsi="Consolas"/>
          <w:color w:val="0F172A"/>
          <w:sz w:val="17"/>
        </w:rPr>
        <w:br/>
        <w:t xml:space="preserve">                left = mid + 1</w:t>
      </w:r>
      <w:r>
        <w:rPr>
          <w:rFonts w:ascii="Consolas" w:hAnsi="Consolas"/>
          <w:color w:val="0F172A"/>
          <w:sz w:val="17"/>
        </w:rPr>
        <w:br/>
        <w:t xml:space="preserve">        # Otherwise, Right Half is Sorted</w:t>
      </w:r>
      <w:r>
        <w:rPr>
          <w:rFonts w:ascii="Consolas" w:hAnsi="Consolas"/>
          <w:color w:val="0F172A"/>
          <w:sz w:val="17"/>
        </w:rPr>
        <w:br/>
        <w:t xml:space="preserve">        else:</w:t>
      </w:r>
      <w:r>
        <w:rPr>
          <w:rFonts w:ascii="Consolas" w:hAnsi="Consolas"/>
          <w:color w:val="0F172A"/>
          <w:sz w:val="17"/>
        </w:rPr>
        <w:br/>
        <w:t xml:space="preserve">            # Check if target lies within the sorted right half</w:t>
      </w:r>
      <w:r>
        <w:rPr>
          <w:rFonts w:ascii="Consolas" w:hAnsi="Consolas"/>
          <w:color w:val="0F172A"/>
          <w:sz w:val="17"/>
        </w:rPr>
        <w:br/>
        <w:t xml:space="preserve">            if nums[mid] &lt; target &lt;= nums[right]:</w:t>
      </w:r>
      <w:r>
        <w:rPr>
          <w:rFonts w:ascii="Consolas" w:hAnsi="Consolas"/>
          <w:color w:val="0F172A"/>
          <w:sz w:val="17"/>
        </w:rPr>
        <w:br/>
        <w:t xml:space="preserve">                left = mid + 1</w:t>
      </w:r>
      <w:r>
        <w:rPr>
          <w:rFonts w:ascii="Consolas" w:hAnsi="Consolas"/>
          <w:color w:val="0F172A"/>
          <w:sz w:val="17"/>
        </w:rPr>
        <w:br/>
        <w:t xml:space="preserve">            else:</w:t>
      </w:r>
      <w:r>
        <w:rPr>
          <w:rFonts w:ascii="Consolas" w:hAnsi="Consolas"/>
          <w:color w:val="0F172A"/>
          <w:sz w:val="17"/>
        </w:rPr>
        <w:br/>
        <w:t xml:space="preserve">                right = mid - 1</w:t>
      </w:r>
      <w:r>
        <w:rPr>
          <w:rFonts w:ascii="Consolas" w:hAnsi="Consolas"/>
          <w:color w:val="0F172A"/>
          <w:sz w:val="17"/>
        </w:rPr>
        <w:br/>
      </w:r>
      <w:r>
        <w:rPr>
          <w:rFonts w:ascii="Consolas" w:hAnsi="Consolas"/>
          <w:color w:val="0F172A"/>
          <w:sz w:val="17"/>
        </w:rPr>
        <w:br/>
        <w:t xml:space="preserve">    return -1</w:t>
      </w:r>
      <w:r>
        <w:rPr>
          <w:rFonts w:ascii="Consolas" w:hAnsi="Consolas"/>
          <w:color w:val="0F172A"/>
          <w:sz w:val="17"/>
        </w:rPr>
        <w:br/>
      </w:r>
      <w:r>
        <w:rPr>
          <w:rFonts w:ascii="Consolas" w:hAnsi="Consolas"/>
          <w:color w:val="0F172A"/>
          <w:sz w:val="17"/>
        </w:rPr>
        <w:br/>
        <w:t># Test assertions:</w:t>
      </w:r>
      <w:r>
        <w:rPr>
          <w:rFonts w:ascii="Consolas" w:hAnsi="Consolas"/>
          <w:color w:val="0F172A"/>
          <w:sz w:val="17"/>
        </w:rPr>
        <w:br/>
        <w:t>assert search_rotated_array([4, 5, 6, 7, 0, 1, 2], 0) == 4</w:t>
      </w:r>
      <w:r>
        <w:rPr>
          <w:rFonts w:ascii="Consolas" w:hAnsi="Consolas"/>
          <w:color w:val="0F172A"/>
          <w:sz w:val="17"/>
        </w:rPr>
        <w:br/>
        <w:t>assert search_rotated_array([4, 5, 6, 7, 0, 1, 2], 3) == -1</w:t>
      </w:r>
    </w:p>
    <w:p w14:paraId="42EE0DC9" w14:textId="77777777" w:rsidR="00D7481C" w:rsidRDefault="00D7481C">
      <w:pPr>
        <w:pBdr>
          <w:bottom w:val="single" w:sz="6" w:space="1" w:color="CBD5E1"/>
        </w:pBdr>
        <w:spacing w:before="120" w:after="120"/>
      </w:pPr>
    </w:p>
    <w:p w14:paraId="4193A62C" w14:textId="77777777" w:rsidR="00D7481C" w:rsidRDefault="00000000">
      <w:pPr>
        <w:keepNext/>
        <w:spacing w:before="200"/>
      </w:pPr>
      <w:r>
        <w:rPr>
          <w:b/>
          <w:color w:val="1E40AF"/>
          <w:sz w:val="24"/>
        </w:rPr>
        <w:t>Problem 7: Top K Frequent Elements</w:t>
      </w:r>
    </w:p>
    <w:p w14:paraId="585AAAC4" w14:textId="77777777" w:rsidR="00D7481C" w:rsidRDefault="00000000">
      <w:pPr>
        <w:spacing w:before="20"/>
      </w:pPr>
      <w:r>
        <w:rPr>
          <w:b/>
        </w:rPr>
        <w:t>Problem Statement:</w:t>
      </w:r>
      <w:r>
        <w:t xml:space="preserve"> Given an integer array </w:t>
      </w:r>
      <w:r>
        <w:rPr>
          <w:rFonts w:ascii="Consolas" w:hAnsi="Consolas"/>
          <w:color w:val="BE185D"/>
          <w:sz w:val="19"/>
        </w:rPr>
        <w:t>nums</w:t>
      </w:r>
      <w:r>
        <w:t xml:space="preserve"> and an integer </w:t>
      </w:r>
      <w:r>
        <w:rPr>
          <w:rFonts w:ascii="Consolas" w:hAnsi="Consolas"/>
          <w:color w:val="BE185D"/>
          <w:sz w:val="19"/>
        </w:rPr>
        <w:t>k</w:t>
      </w:r>
      <w:r>
        <w:t>, return the $k$ most frequent elements. You may return the answer in any order. The solution must be better than $O(n \log n)$ time.</w:t>
      </w:r>
    </w:p>
    <w:p w14:paraId="295617A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collections import Counter</w:t>
      </w:r>
      <w:r>
        <w:rPr>
          <w:rFonts w:ascii="Consolas" w:hAnsi="Consolas"/>
          <w:color w:val="0F172A"/>
          <w:sz w:val="17"/>
        </w:rPr>
        <w:br/>
      </w:r>
      <w:r>
        <w:rPr>
          <w:rFonts w:ascii="Consolas" w:hAnsi="Consolas"/>
          <w:color w:val="0F172A"/>
          <w:sz w:val="17"/>
        </w:rPr>
        <w:br/>
        <w:t>def top_k_frequent(nums: list[int], k: int) -&gt; list[int]:</w:t>
      </w:r>
      <w:r>
        <w:rPr>
          <w:rFonts w:ascii="Consolas" w:hAnsi="Consolas"/>
          <w:color w:val="0F172A"/>
          <w:sz w:val="17"/>
        </w:rPr>
        <w:br/>
        <w:t xml:space="preserve">    """</w:t>
      </w:r>
      <w:r>
        <w:rPr>
          <w:rFonts w:ascii="Consolas" w:hAnsi="Consolas"/>
          <w:color w:val="0F172A"/>
          <w:sz w:val="17"/>
        </w:rPr>
        <w:br/>
        <w:t xml:space="preserve">    Bucket Sort Algorithm.</w:t>
      </w:r>
      <w:r>
        <w:rPr>
          <w:rFonts w:ascii="Consolas" w:hAnsi="Consolas"/>
          <w:color w:val="0F172A"/>
          <w:sz w:val="17"/>
        </w:rPr>
        <w:br/>
        <w:t xml:space="preserve">    Index of bucket represents frequency (from 0 to N).</w:t>
      </w:r>
      <w:r>
        <w:rPr>
          <w:rFonts w:ascii="Consolas" w:hAnsi="Consolas"/>
          <w:color w:val="0F172A"/>
          <w:sz w:val="17"/>
        </w:rPr>
        <w:br/>
        <w:t xml:space="preserve">    Time Complexity: O(N) linear time.</w:t>
      </w:r>
      <w:r>
        <w:rPr>
          <w:rFonts w:ascii="Consolas" w:hAnsi="Consolas"/>
          <w:color w:val="0F172A"/>
          <w:sz w:val="17"/>
        </w:rPr>
        <w:br/>
        <w:t xml:space="preserve">    Space Complexity: O(N).</w:t>
      </w:r>
      <w:r>
        <w:rPr>
          <w:rFonts w:ascii="Consolas" w:hAnsi="Consolas"/>
          <w:color w:val="0F172A"/>
          <w:sz w:val="17"/>
        </w:rPr>
        <w:br/>
        <w:t xml:space="preserve">    """</w:t>
      </w:r>
      <w:r>
        <w:rPr>
          <w:rFonts w:ascii="Consolas" w:hAnsi="Consolas"/>
          <w:color w:val="0F172A"/>
          <w:sz w:val="17"/>
        </w:rPr>
        <w:br/>
        <w:t xml:space="preserve">    counts = Counter(nums)</w:t>
      </w:r>
      <w:r>
        <w:rPr>
          <w:rFonts w:ascii="Consolas" w:hAnsi="Consolas"/>
          <w:color w:val="0F172A"/>
          <w:sz w:val="17"/>
        </w:rPr>
        <w:br/>
        <w:t xml:space="preserve">    n = len(nums)</w:t>
      </w:r>
      <w:r>
        <w:rPr>
          <w:rFonts w:ascii="Consolas" w:hAnsi="Consolas"/>
          <w:color w:val="0F172A"/>
          <w:sz w:val="17"/>
        </w:rPr>
        <w:br/>
        <w:t xml:space="preserve">    </w:t>
      </w:r>
      <w:r>
        <w:rPr>
          <w:rFonts w:ascii="Consolas" w:hAnsi="Consolas"/>
          <w:color w:val="0F172A"/>
          <w:sz w:val="17"/>
        </w:rPr>
        <w:br/>
        <w:t xml:space="preserve">    # Buckets where index = frequency, value = list of elements with that frequency</w:t>
      </w:r>
      <w:r>
        <w:rPr>
          <w:rFonts w:ascii="Consolas" w:hAnsi="Consolas"/>
          <w:color w:val="0F172A"/>
          <w:sz w:val="17"/>
        </w:rPr>
        <w:br/>
        <w:t xml:space="preserve">    buckets = [[] for _ in range(n + 1)]</w:t>
      </w:r>
      <w:r>
        <w:rPr>
          <w:rFonts w:ascii="Consolas" w:hAnsi="Consolas"/>
          <w:color w:val="0F172A"/>
          <w:sz w:val="17"/>
        </w:rPr>
        <w:br/>
        <w:t xml:space="preserve">    for num, freq in counts.items():</w:t>
      </w:r>
      <w:r>
        <w:rPr>
          <w:rFonts w:ascii="Consolas" w:hAnsi="Consolas"/>
          <w:color w:val="0F172A"/>
          <w:sz w:val="17"/>
        </w:rPr>
        <w:br/>
        <w:t xml:space="preserve">        buckets[freq].append(num)</w:t>
      </w:r>
      <w:r>
        <w:rPr>
          <w:rFonts w:ascii="Consolas" w:hAnsi="Consolas"/>
          <w:color w:val="0F172A"/>
          <w:sz w:val="17"/>
        </w:rPr>
        <w:br/>
      </w:r>
      <w:r>
        <w:rPr>
          <w:rFonts w:ascii="Consolas" w:hAnsi="Consolas"/>
          <w:color w:val="0F172A"/>
          <w:sz w:val="17"/>
        </w:rPr>
        <w:br/>
        <w:t xml:space="preserve">    result = []</w:t>
      </w:r>
      <w:r>
        <w:rPr>
          <w:rFonts w:ascii="Consolas" w:hAnsi="Consolas"/>
          <w:color w:val="0F172A"/>
          <w:sz w:val="17"/>
        </w:rPr>
        <w:br/>
        <w:t xml:space="preserve">    # Traverse buckets in reverse order (highest frequency first)</w:t>
      </w:r>
      <w:r>
        <w:rPr>
          <w:rFonts w:ascii="Consolas" w:hAnsi="Consolas"/>
          <w:color w:val="0F172A"/>
          <w:sz w:val="17"/>
        </w:rPr>
        <w:br/>
        <w:t xml:space="preserve">    for freq in range(n, 0, -1):</w:t>
      </w:r>
      <w:r>
        <w:rPr>
          <w:rFonts w:ascii="Consolas" w:hAnsi="Consolas"/>
          <w:color w:val="0F172A"/>
          <w:sz w:val="17"/>
        </w:rPr>
        <w:br/>
        <w:t xml:space="preserve">        for num in buckets[freq]:</w:t>
      </w:r>
      <w:r>
        <w:rPr>
          <w:rFonts w:ascii="Consolas" w:hAnsi="Consolas"/>
          <w:color w:val="0F172A"/>
          <w:sz w:val="17"/>
        </w:rPr>
        <w:br/>
        <w:t xml:space="preserve">            result.append(num)</w:t>
      </w:r>
      <w:r>
        <w:rPr>
          <w:rFonts w:ascii="Consolas" w:hAnsi="Consolas"/>
          <w:color w:val="0F172A"/>
          <w:sz w:val="17"/>
        </w:rPr>
        <w:br/>
        <w:t xml:space="preserve">            if len(result) == k:</w:t>
      </w:r>
      <w:r>
        <w:rPr>
          <w:rFonts w:ascii="Consolas" w:hAnsi="Consolas"/>
          <w:color w:val="0F172A"/>
          <w:sz w:val="17"/>
        </w:rPr>
        <w:br/>
        <w:t xml:space="preserve">                return result</w:t>
      </w:r>
      <w:r>
        <w:rPr>
          <w:rFonts w:ascii="Consolas" w:hAnsi="Consolas"/>
          <w:color w:val="0F172A"/>
          <w:sz w:val="17"/>
        </w:rPr>
        <w:br/>
      </w:r>
      <w:r>
        <w:rPr>
          <w:rFonts w:ascii="Consolas" w:hAnsi="Consolas"/>
          <w:color w:val="0F172A"/>
          <w:sz w:val="17"/>
        </w:rPr>
        <w:br/>
        <w:t xml:space="preserve">    return result</w:t>
      </w:r>
      <w:r>
        <w:rPr>
          <w:rFonts w:ascii="Consolas" w:hAnsi="Consolas"/>
          <w:color w:val="0F172A"/>
          <w:sz w:val="17"/>
        </w:rPr>
        <w:br/>
      </w:r>
      <w:r>
        <w:rPr>
          <w:rFonts w:ascii="Consolas" w:hAnsi="Consolas"/>
          <w:color w:val="0F172A"/>
          <w:sz w:val="17"/>
        </w:rPr>
        <w:br/>
        <w:t># Test assertions:</w:t>
      </w:r>
      <w:r>
        <w:rPr>
          <w:rFonts w:ascii="Consolas" w:hAnsi="Consolas"/>
          <w:color w:val="0F172A"/>
          <w:sz w:val="17"/>
        </w:rPr>
        <w:br/>
        <w:t>assert sorted(top_k_frequent([1, 1, 1, 2, 2, 3], 2)) == [1, 2]</w:t>
      </w:r>
      <w:r>
        <w:rPr>
          <w:rFonts w:ascii="Consolas" w:hAnsi="Consolas"/>
          <w:color w:val="0F172A"/>
          <w:sz w:val="17"/>
        </w:rPr>
        <w:br/>
        <w:t>assert top_k_frequent([1], 1) == [1]</w:t>
      </w:r>
    </w:p>
    <w:p w14:paraId="66D6B543" w14:textId="77777777" w:rsidR="00D7481C" w:rsidRDefault="00D7481C">
      <w:pPr>
        <w:pBdr>
          <w:bottom w:val="single" w:sz="6" w:space="1" w:color="CBD5E1"/>
        </w:pBdr>
        <w:spacing w:before="120" w:after="120"/>
      </w:pPr>
    </w:p>
    <w:p w14:paraId="55F4C9BE" w14:textId="77777777" w:rsidR="00D7481C" w:rsidRDefault="00000000">
      <w:pPr>
        <w:keepNext/>
        <w:spacing w:before="200"/>
      </w:pPr>
      <w:r>
        <w:rPr>
          <w:b/>
          <w:color w:val="1E40AF"/>
          <w:sz w:val="24"/>
        </w:rPr>
        <w:t>Problem 8: Advanced Python &amp; Pandas Data Transformation Challenge</w:t>
      </w:r>
    </w:p>
    <w:p w14:paraId="2AEC6846" w14:textId="77777777" w:rsidR="00D7481C" w:rsidRDefault="00000000">
      <w:pPr>
        <w:spacing w:before="20"/>
      </w:pPr>
      <w:r>
        <w:rPr>
          <w:b/>
        </w:rPr>
        <w:t>Problem Statement:</w:t>
      </w:r>
      <w:r>
        <w:t xml:space="preserve"> Given a messy sales transaction dataset with semi-structured JSON line items, write a Pandas transformation function that:</w:t>
      </w:r>
    </w:p>
    <w:p w14:paraId="4A690EA2" w14:textId="77777777" w:rsidR="00D7481C" w:rsidRDefault="00000000">
      <w:pPr>
        <w:spacing w:before="20" w:after="40"/>
        <w:ind w:left="360"/>
      </w:pPr>
      <w:r>
        <w:rPr>
          <w:b/>
          <w:color w:val="3B82F6"/>
        </w:rPr>
        <w:t xml:space="preserve">• </w:t>
      </w:r>
      <w:r>
        <w:t>Explodes the line items into individual transaction rows.</w:t>
      </w:r>
    </w:p>
    <w:p w14:paraId="3B634873" w14:textId="77777777" w:rsidR="00D7481C" w:rsidRDefault="00000000">
      <w:pPr>
        <w:spacing w:before="20" w:after="40"/>
        <w:ind w:left="360"/>
      </w:pPr>
      <w:r>
        <w:rPr>
          <w:b/>
          <w:color w:val="3B82F6"/>
        </w:rPr>
        <w:lastRenderedPageBreak/>
        <w:t xml:space="preserve">• </w:t>
      </w:r>
      <w:r>
        <w:t>Extracts item metadata (sku, quantity, unit price).</w:t>
      </w:r>
    </w:p>
    <w:p w14:paraId="6ADF3752" w14:textId="77777777" w:rsidR="00D7481C" w:rsidRDefault="00000000">
      <w:pPr>
        <w:spacing w:before="20" w:after="40"/>
        <w:ind w:left="360"/>
      </w:pPr>
      <w:r>
        <w:rPr>
          <w:b/>
          <w:color w:val="3B82F6"/>
        </w:rPr>
        <w:t xml:space="preserve">• </w:t>
      </w:r>
      <w:r>
        <w:t>Pivots the data into an executive summary showing Total Revenue and Average Quantity by Product Category across Sales Regions.</w:t>
      </w:r>
    </w:p>
    <w:p w14:paraId="105A32F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pandas as pd</w:t>
      </w:r>
      <w:r>
        <w:rPr>
          <w:rFonts w:ascii="Consolas" w:hAnsi="Consolas"/>
          <w:color w:val="0F172A"/>
          <w:sz w:val="17"/>
        </w:rPr>
        <w:br/>
        <w:t>import json</w:t>
      </w:r>
      <w:r>
        <w:rPr>
          <w:rFonts w:ascii="Consolas" w:hAnsi="Consolas"/>
          <w:color w:val="0F172A"/>
          <w:sz w:val="17"/>
        </w:rPr>
        <w:br/>
      </w:r>
      <w:r>
        <w:rPr>
          <w:rFonts w:ascii="Consolas" w:hAnsi="Consolas"/>
          <w:color w:val="0F172A"/>
          <w:sz w:val="17"/>
        </w:rPr>
        <w:br/>
        <w:t>raw_transactions = pd.DataFrame({</w:t>
      </w:r>
      <w:r>
        <w:rPr>
          <w:rFonts w:ascii="Consolas" w:hAnsi="Consolas"/>
          <w:color w:val="0F172A"/>
          <w:sz w:val="17"/>
        </w:rPr>
        <w:br/>
        <w:t xml:space="preserve">    "order_id": [101, 102],</w:t>
      </w:r>
      <w:r>
        <w:rPr>
          <w:rFonts w:ascii="Consolas" w:hAnsi="Consolas"/>
          <w:color w:val="0F172A"/>
          <w:sz w:val="17"/>
        </w:rPr>
        <w:br/>
        <w:t xml:space="preserve">    "region": ["West", "East"],</w:t>
      </w:r>
      <w:r>
        <w:rPr>
          <w:rFonts w:ascii="Consolas" w:hAnsi="Consolas"/>
          <w:color w:val="0F172A"/>
          <w:sz w:val="17"/>
        </w:rPr>
        <w:br/>
        <w:t xml:space="preserve">    "items_json": [</w:t>
      </w:r>
      <w:r>
        <w:rPr>
          <w:rFonts w:ascii="Consolas" w:hAnsi="Consolas"/>
          <w:color w:val="0F172A"/>
          <w:sz w:val="17"/>
        </w:rPr>
        <w:br/>
        <w:t xml:space="preserve">        json.dumps([</w:t>
      </w:r>
      <w:r>
        <w:rPr>
          <w:rFonts w:ascii="Consolas" w:hAnsi="Consolas"/>
          <w:color w:val="0F172A"/>
          <w:sz w:val="17"/>
        </w:rPr>
        <w:br/>
        <w:t xml:space="preserve">            {"sku": "SKU_A", "category": "Tech", "qty": 2, "price": 500.0},</w:t>
      </w:r>
      <w:r>
        <w:rPr>
          <w:rFonts w:ascii="Consolas" w:hAnsi="Consolas"/>
          <w:color w:val="0F172A"/>
          <w:sz w:val="17"/>
        </w:rPr>
        <w:br/>
        <w:t xml:space="preserve">            {"sku": "SKU_B", "category": "Office", "qty": 5, "price": 20.0}</w:t>
      </w:r>
      <w:r>
        <w:rPr>
          <w:rFonts w:ascii="Consolas" w:hAnsi="Consolas"/>
          <w:color w:val="0F172A"/>
          <w:sz w:val="17"/>
        </w:rPr>
        <w:br/>
        <w:t xml:space="preserve">        ]),</w:t>
      </w:r>
      <w:r>
        <w:rPr>
          <w:rFonts w:ascii="Consolas" w:hAnsi="Consolas"/>
          <w:color w:val="0F172A"/>
          <w:sz w:val="17"/>
        </w:rPr>
        <w:br/>
        <w:t xml:space="preserve">        json.dumps([</w:t>
      </w:r>
      <w:r>
        <w:rPr>
          <w:rFonts w:ascii="Consolas" w:hAnsi="Consolas"/>
          <w:color w:val="0F172A"/>
          <w:sz w:val="17"/>
        </w:rPr>
        <w:br/>
        <w:t xml:space="preserve">            {"sku": "SKU_C", "category": "Tech", "qty": 1, "price": 1200.0}</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def transform_nested_sales(df: pd.DataFrame) -&gt; pd.DataFrame:</w:t>
      </w:r>
      <w:r>
        <w:rPr>
          <w:rFonts w:ascii="Consolas" w:hAnsi="Consolas"/>
          <w:color w:val="0F172A"/>
          <w:sz w:val="17"/>
        </w:rPr>
        <w:br/>
        <w:t xml:space="preserve">    """Production Pandas pipeline handling JSON parsing, exploding, and pivoting."""</w:t>
      </w:r>
      <w:r>
        <w:rPr>
          <w:rFonts w:ascii="Consolas" w:hAnsi="Consolas"/>
          <w:color w:val="0F172A"/>
          <w:sz w:val="17"/>
        </w:rPr>
        <w:br/>
        <w:t xml:space="preserve">    # 1. Parse JSON strings into Python lists</w:t>
      </w:r>
      <w:r>
        <w:rPr>
          <w:rFonts w:ascii="Consolas" w:hAnsi="Consolas"/>
          <w:color w:val="0F172A"/>
          <w:sz w:val="17"/>
        </w:rPr>
        <w:br/>
        <w:t xml:space="preserve">    df["items_parsed"] = df["items_json"].apply(json.loads)</w:t>
      </w:r>
      <w:r>
        <w:rPr>
          <w:rFonts w:ascii="Consolas" w:hAnsi="Consolas"/>
          <w:color w:val="0F172A"/>
          <w:sz w:val="17"/>
        </w:rPr>
        <w:br/>
        <w:t xml:space="preserve">    </w:t>
      </w:r>
      <w:r>
        <w:rPr>
          <w:rFonts w:ascii="Consolas" w:hAnsi="Consolas"/>
          <w:color w:val="0F172A"/>
          <w:sz w:val="17"/>
        </w:rPr>
        <w:br/>
        <w:t xml:space="preserve">    # 2. Explode nested lists into individual rows</w:t>
      </w:r>
      <w:r>
        <w:rPr>
          <w:rFonts w:ascii="Consolas" w:hAnsi="Consolas"/>
          <w:color w:val="0F172A"/>
          <w:sz w:val="17"/>
        </w:rPr>
        <w:br/>
        <w:t xml:space="preserve">    df_exploded = df.explode("items_parsed").reset_index(drop=True)</w:t>
      </w:r>
      <w:r>
        <w:rPr>
          <w:rFonts w:ascii="Consolas" w:hAnsi="Consolas"/>
          <w:color w:val="0F172A"/>
          <w:sz w:val="17"/>
        </w:rPr>
        <w:br/>
        <w:t xml:space="preserve">    </w:t>
      </w:r>
      <w:r>
        <w:rPr>
          <w:rFonts w:ascii="Consolas" w:hAnsi="Consolas"/>
          <w:color w:val="0F172A"/>
          <w:sz w:val="17"/>
        </w:rPr>
        <w:br/>
        <w:t xml:space="preserve">    # 3. Extract JSON keys into individual columns</w:t>
      </w:r>
      <w:r>
        <w:rPr>
          <w:rFonts w:ascii="Consolas" w:hAnsi="Consolas"/>
          <w:color w:val="0F172A"/>
          <w:sz w:val="17"/>
        </w:rPr>
        <w:br/>
        <w:t xml:space="preserve">    items_df = pd.json_normalize(df_exploded["items_parsed"])</w:t>
      </w:r>
      <w:r>
        <w:rPr>
          <w:rFonts w:ascii="Consolas" w:hAnsi="Consolas"/>
          <w:color w:val="0F172A"/>
          <w:sz w:val="17"/>
        </w:rPr>
        <w:br/>
        <w:t xml:space="preserve">    </w:t>
      </w:r>
      <w:r>
        <w:rPr>
          <w:rFonts w:ascii="Consolas" w:hAnsi="Consolas"/>
          <w:color w:val="0F172A"/>
          <w:sz w:val="17"/>
        </w:rPr>
        <w:br/>
        <w:t xml:space="preserve">    # 4. Join back with parent order attributes</w:t>
      </w:r>
      <w:r>
        <w:rPr>
          <w:rFonts w:ascii="Consolas" w:hAnsi="Consolas"/>
          <w:color w:val="0F172A"/>
          <w:sz w:val="17"/>
        </w:rPr>
        <w:br/>
        <w:t xml:space="preserve">    cleaned_df = pd.concat([df_exploded[["order_id", "region"]], items_df], axis=1)</w:t>
      </w:r>
      <w:r>
        <w:rPr>
          <w:rFonts w:ascii="Consolas" w:hAnsi="Consolas"/>
          <w:color w:val="0F172A"/>
          <w:sz w:val="17"/>
        </w:rPr>
        <w:br/>
        <w:t xml:space="preserve">    </w:t>
      </w:r>
      <w:r>
        <w:rPr>
          <w:rFonts w:ascii="Consolas" w:hAnsi="Consolas"/>
          <w:color w:val="0F172A"/>
          <w:sz w:val="17"/>
        </w:rPr>
        <w:br/>
        <w:t xml:space="preserve">    # 5. Compute gross sales</w:t>
      </w:r>
      <w:r>
        <w:rPr>
          <w:rFonts w:ascii="Consolas" w:hAnsi="Consolas"/>
          <w:color w:val="0F172A"/>
          <w:sz w:val="17"/>
        </w:rPr>
        <w:br/>
        <w:t xml:space="preserve">    cleaned_df["line_total"] = cleaned_df["qty"] * cleaned_df["price"]</w:t>
      </w:r>
      <w:r>
        <w:rPr>
          <w:rFonts w:ascii="Consolas" w:hAnsi="Consolas"/>
          <w:color w:val="0F172A"/>
          <w:sz w:val="17"/>
        </w:rPr>
        <w:br/>
        <w:t xml:space="preserve">    </w:t>
      </w:r>
      <w:r>
        <w:rPr>
          <w:rFonts w:ascii="Consolas" w:hAnsi="Consolas"/>
          <w:color w:val="0F172A"/>
          <w:sz w:val="17"/>
        </w:rPr>
        <w:br/>
        <w:t xml:space="preserve">    # 6. Pivot Table Summary</w:t>
      </w:r>
      <w:r>
        <w:rPr>
          <w:rFonts w:ascii="Consolas" w:hAnsi="Consolas"/>
          <w:color w:val="0F172A"/>
          <w:sz w:val="17"/>
        </w:rPr>
        <w:br/>
        <w:t xml:space="preserve">    summary_pivot = cleaned_df.pivot_table(</w:t>
      </w:r>
      <w:r>
        <w:rPr>
          <w:rFonts w:ascii="Consolas" w:hAnsi="Consolas"/>
          <w:color w:val="0F172A"/>
          <w:sz w:val="17"/>
        </w:rPr>
        <w:br/>
        <w:t xml:space="preserve">        index="region",</w:t>
      </w:r>
      <w:r>
        <w:rPr>
          <w:rFonts w:ascii="Consolas" w:hAnsi="Consolas"/>
          <w:color w:val="0F172A"/>
          <w:sz w:val="17"/>
        </w:rPr>
        <w:br/>
        <w:t xml:space="preserve">        columns="category",</w:t>
      </w:r>
      <w:r>
        <w:rPr>
          <w:rFonts w:ascii="Consolas" w:hAnsi="Consolas"/>
          <w:color w:val="0F172A"/>
          <w:sz w:val="17"/>
        </w:rPr>
        <w:br/>
        <w:t xml:space="preserve">        values=["line_total", "qty"],</w:t>
      </w:r>
      <w:r>
        <w:rPr>
          <w:rFonts w:ascii="Consolas" w:hAnsi="Consolas"/>
          <w:color w:val="0F172A"/>
          <w:sz w:val="17"/>
        </w:rPr>
        <w:br/>
        <w:t xml:space="preserve">        aggfunc={"line_total": "sum", "qty": "mean"},</w:t>
      </w:r>
      <w:r>
        <w:rPr>
          <w:rFonts w:ascii="Consolas" w:hAnsi="Consolas"/>
          <w:color w:val="0F172A"/>
          <w:sz w:val="17"/>
        </w:rPr>
        <w:br/>
        <w:t xml:space="preserve">        fill_value=0</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return summary_pivot</w:t>
      </w:r>
      <w:r>
        <w:rPr>
          <w:rFonts w:ascii="Consolas" w:hAnsi="Consolas"/>
          <w:color w:val="0F172A"/>
          <w:sz w:val="17"/>
        </w:rPr>
        <w:br/>
      </w:r>
      <w:r>
        <w:rPr>
          <w:rFonts w:ascii="Consolas" w:hAnsi="Consolas"/>
          <w:color w:val="0F172A"/>
          <w:sz w:val="17"/>
        </w:rPr>
        <w:br/>
        <w:t># Execute transformation:</w:t>
      </w:r>
      <w:r>
        <w:rPr>
          <w:rFonts w:ascii="Consolas" w:hAnsi="Consolas"/>
          <w:color w:val="0F172A"/>
          <w:sz w:val="17"/>
        </w:rPr>
        <w:br/>
        <w:t>pivot_result = transform_nested_sales(raw_transactions)</w:t>
      </w:r>
      <w:r>
        <w:rPr>
          <w:rFonts w:ascii="Consolas" w:hAnsi="Consolas"/>
          <w:color w:val="0F172A"/>
          <w:sz w:val="17"/>
        </w:rPr>
        <w:br/>
        <w:t>print(pivot_result)</w:t>
      </w:r>
    </w:p>
    <w:p w14:paraId="6F60D543" w14:textId="77777777" w:rsidR="00D7481C" w:rsidRDefault="00D7481C">
      <w:pPr>
        <w:pBdr>
          <w:bottom w:val="single" w:sz="6" w:space="1" w:color="CBD5E1"/>
        </w:pBdr>
        <w:spacing w:before="120" w:after="120"/>
      </w:pPr>
    </w:p>
    <w:p w14:paraId="70E24E64" w14:textId="77777777" w:rsidR="00D7481C" w:rsidRDefault="00000000">
      <w:pPr>
        <w:keepNext/>
        <w:spacing w:before="320" w:after="120"/>
      </w:pPr>
      <w:r>
        <w:rPr>
          <w:b/>
          <w:color w:val="0F2C59"/>
          <w:sz w:val="36"/>
        </w:rPr>
        <w:t>Part 3: 10-Minute Rapid Revision Sheet</w:t>
      </w:r>
    </w:p>
    <w:p w14:paraId="34E657A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PYTHON CODING INTERVIEW CHEAT SHEET                  │</w:t>
      </w:r>
      <w:r>
        <w:rPr>
          <w:rFonts w:ascii="Consolas" w:hAnsi="Consolas"/>
          <w:color w:val="0F172A"/>
          <w:sz w:val="17"/>
        </w:rPr>
        <w:br/>
        <w:t>├────────────────────────────────────────────────────────────────────────┤</w:t>
      </w:r>
      <w:r>
        <w:rPr>
          <w:rFonts w:ascii="Consolas" w:hAnsi="Consolas"/>
          <w:color w:val="0F172A"/>
          <w:sz w:val="17"/>
        </w:rPr>
        <w:br/>
        <w:t>│ 1. TWO POINTERS:                                                       │</w:t>
      </w:r>
      <w:r>
        <w:rPr>
          <w:rFonts w:ascii="Consolas" w:hAnsi="Consolas"/>
          <w:color w:val="0F172A"/>
          <w:sz w:val="17"/>
        </w:rPr>
        <w:br/>
        <w:t>│    - Sorted Array: left = 0, right = N-1. Check sum vs target. O(N).   │</w:t>
      </w:r>
      <w:r>
        <w:rPr>
          <w:rFonts w:ascii="Consolas" w:hAnsi="Consolas"/>
          <w:color w:val="0F172A"/>
          <w:sz w:val="17"/>
        </w:rPr>
        <w:br/>
      </w:r>
      <w:r>
        <w:rPr>
          <w:rFonts w:ascii="Consolas" w:hAnsi="Consolas"/>
          <w:color w:val="0F172A"/>
          <w:sz w:val="17"/>
        </w:rPr>
        <w:lastRenderedPageBreak/>
        <w:t>│    - Container with Water: Always move the shorter height pointer!     │</w:t>
      </w:r>
      <w:r>
        <w:rPr>
          <w:rFonts w:ascii="Consolas" w:hAnsi="Consolas"/>
          <w:color w:val="0F172A"/>
          <w:sz w:val="17"/>
        </w:rPr>
        <w:br/>
        <w:t>├────────────────────────────────────────────────────────────────────────┤</w:t>
      </w:r>
      <w:r>
        <w:rPr>
          <w:rFonts w:ascii="Consolas" w:hAnsi="Consolas"/>
          <w:color w:val="0F172A"/>
          <w:sz w:val="17"/>
        </w:rPr>
        <w:br/>
        <w:t>│ 2. SLIDING WINDOW:                                                     │</w:t>
      </w:r>
      <w:r>
        <w:rPr>
          <w:rFonts w:ascii="Consolas" w:hAnsi="Consolas"/>
          <w:color w:val="0F172A"/>
          <w:sz w:val="17"/>
        </w:rPr>
        <w:br/>
        <w:t>│    - Longest substring without repeats: Track last_seen[char].         │</w:t>
      </w:r>
      <w:r>
        <w:rPr>
          <w:rFonts w:ascii="Consolas" w:hAnsi="Consolas"/>
          <w:color w:val="0F172A"/>
          <w:sz w:val="17"/>
        </w:rPr>
        <w:br/>
        <w:t>│      left = max(left, last_seen[char] + 1). O(N) time.                 │</w:t>
      </w:r>
      <w:r>
        <w:rPr>
          <w:rFonts w:ascii="Consolas" w:hAnsi="Consolas"/>
          <w:color w:val="0F172A"/>
          <w:sz w:val="17"/>
        </w:rPr>
        <w:br/>
        <w:t>├────────────────────────────────────────────────────────────────────────┤</w:t>
      </w:r>
      <w:r>
        <w:rPr>
          <w:rFonts w:ascii="Consolas" w:hAnsi="Consolas"/>
          <w:color w:val="0F172A"/>
          <w:sz w:val="17"/>
        </w:rPr>
        <w:br/>
        <w:t>│ 3. PREFIX SUMS:                                                        │</w:t>
      </w:r>
      <w:r>
        <w:rPr>
          <w:rFonts w:ascii="Consolas" w:hAnsi="Consolas"/>
          <w:color w:val="0F172A"/>
          <w:sz w:val="17"/>
        </w:rPr>
        <w:br/>
        <w:t>│    - Subarray Sum = K: Running sum - K in prefix_counts map.           │</w:t>
      </w:r>
      <w:r>
        <w:rPr>
          <w:rFonts w:ascii="Consolas" w:hAnsi="Consolas"/>
          <w:color w:val="0F172A"/>
          <w:sz w:val="17"/>
        </w:rPr>
        <w:br/>
        <w:t>│      Handles negative numbers seamlessly where two-pointers fail!      │</w:t>
      </w:r>
      <w:r>
        <w:rPr>
          <w:rFonts w:ascii="Consolas" w:hAnsi="Consolas"/>
          <w:color w:val="0F172A"/>
          <w:sz w:val="17"/>
        </w:rPr>
        <w:br/>
        <w:t>├────────────────────────────────────────────────────────────────────────┤</w:t>
      </w:r>
      <w:r>
        <w:rPr>
          <w:rFonts w:ascii="Consolas" w:hAnsi="Consolas"/>
          <w:color w:val="0F172A"/>
          <w:sz w:val="17"/>
        </w:rPr>
        <w:br/>
        <w:t>│ 4. MODIFIED BINARY SEARCH:                                             │</w:t>
      </w:r>
      <w:r>
        <w:rPr>
          <w:rFonts w:ascii="Consolas" w:hAnsi="Consolas"/>
          <w:color w:val="0F172A"/>
          <w:sz w:val="17"/>
        </w:rPr>
        <w:br/>
        <w:t>│    - Rotated sorted array: At least one half is ALWAYS sorted.         │</w:t>
      </w:r>
      <w:r>
        <w:rPr>
          <w:rFonts w:ascii="Consolas" w:hAnsi="Consolas"/>
          <w:color w:val="0F172A"/>
          <w:sz w:val="17"/>
        </w:rPr>
        <w:br/>
        <w:t>│      nums[left] &lt;= nums[mid] -&gt; Left half is sorted; check bounds!     │</w:t>
      </w:r>
      <w:r>
        <w:rPr>
          <w:rFonts w:ascii="Consolas" w:hAnsi="Consolas"/>
          <w:color w:val="0F172A"/>
          <w:sz w:val="17"/>
        </w:rPr>
        <w:br/>
        <w:t>├────────────────────────────────────────────────────────────────────────┤</w:t>
      </w:r>
      <w:r>
        <w:rPr>
          <w:rFonts w:ascii="Consolas" w:hAnsi="Consolas"/>
          <w:color w:val="0F172A"/>
          <w:sz w:val="17"/>
        </w:rPr>
        <w:br/>
        <w:t>│ 5. TOP-K FREQUENT:                                                     │</w:t>
      </w:r>
      <w:r>
        <w:rPr>
          <w:rFonts w:ascii="Consolas" w:hAnsi="Consolas"/>
          <w:color w:val="0F172A"/>
          <w:sz w:val="17"/>
        </w:rPr>
        <w:br/>
        <w:t>│    - Bucket sort achieves O(N) linear time using frequency as index.   │</w:t>
      </w:r>
      <w:r>
        <w:rPr>
          <w:rFonts w:ascii="Consolas" w:hAnsi="Consolas"/>
          <w:color w:val="0F172A"/>
          <w:sz w:val="17"/>
        </w:rPr>
        <w:br/>
        <w:t>└────────────────────────────────────────────────────────────────────────┘</w:t>
      </w:r>
    </w:p>
    <w:p w14:paraId="03BC745D" w14:textId="77777777" w:rsidR="00D7481C" w:rsidRDefault="00D7481C">
      <w:pPr>
        <w:pBdr>
          <w:bottom w:val="single" w:sz="6" w:space="1" w:color="CBD5E1"/>
        </w:pBdr>
        <w:spacing w:before="120" w:after="120"/>
      </w:pPr>
    </w:p>
    <w:p w14:paraId="6FC8C217" w14:textId="77777777" w:rsidR="00D7481C" w:rsidRDefault="00000000">
      <w:pPr>
        <w:keepNext/>
        <w:spacing w:before="320" w:after="120"/>
      </w:pPr>
      <w:r>
        <w:rPr>
          <w:b/>
          <w:color w:val="0F2C59"/>
          <w:sz w:val="36"/>
        </w:rPr>
        <w:t>Part 4: 100-Mark Self-Assessment Examination</w:t>
      </w:r>
    </w:p>
    <w:p w14:paraId="03CACFF0" w14:textId="77777777" w:rsidR="00D7481C" w:rsidRDefault="00000000">
      <w:pPr>
        <w:keepNext/>
        <w:spacing w:before="200"/>
      </w:pPr>
      <w:r>
        <w:rPr>
          <w:b/>
          <w:color w:val="1E40AF"/>
          <w:sz w:val="24"/>
        </w:rPr>
        <w:t>Section A: Algorithmic Complexity &amp; Tracing (25 Marks — 5 marks each)</w:t>
      </w:r>
    </w:p>
    <w:p w14:paraId="1697ED1A" w14:textId="77777777" w:rsidR="00D7481C" w:rsidRDefault="00000000">
      <w:pPr>
        <w:spacing w:before="20"/>
      </w:pPr>
      <w:r>
        <w:rPr>
          <w:b/>
        </w:rPr>
        <w:t>Q1:</w:t>
      </w:r>
      <w:r>
        <w:t xml:space="preserve"> What is the worst-case time complexity of checking if a target exists in a Hash Map (Python dictionary) of $N$ items?</w:t>
      </w:r>
      <w:r>
        <w:br/>
      </w:r>
      <w:r>
        <w:br/>
        <w:t>(a) $O(1)$</w:t>
      </w:r>
      <w:r>
        <w:br/>
      </w:r>
      <w:r>
        <w:br/>
        <w:t>(b) $O(\log n)$</w:t>
      </w:r>
      <w:r>
        <w:br/>
      </w:r>
      <w:r>
        <w:br/>
        <w:t>(c) $O(n)$ (when all keys collide into the same bucket)</w:t>
      </w:r>
      <w:r>
        <w:br/>
      </w:r>
      <w:r>
        <w:br/>
        <w:t>(d) $O(n^2)$</w:t>
      </w:r>
    </w:p>
    <w:p w14:paraId="5D6FB9C9" w14:textId="77777777" w:rsidR="00D7481C" w:rsidRDefault="00000000">
      <w:pPr>
        <w:spacing w:before="20"/>
      </w:pPr>
      <w:r>
        <w:rPr>
          <w:b/>
        </w:rPr>
        <w:t>Q2:</w:t>
      </w:r>
      <w:r>
        <w:t xml:space="preserve"> Why can the standard Two-Pointer sliding window technique NOT be used to find subarrays that sum to $K$ when the array contains negative numbers?</w:t>
      </w:r>
      <w:r>
        <w:br/>
      </w:r>
      <w:r>
        <w:br/>
        <w:t>(a) Negative numbers cause integer overflow.</w:t>
      </w:r>
      <w:r>
        <w:br/>
      </w:r>
      <w:r>
        <w:br/>
        <w:t>(b) The monotonicity property is broken: expanding the right window no longer guarantees the sum increases, and contracting the left no longer guarantees it decreases.</w:t>
      </w:r>
      <w:r>
        <w:br/>
      </w:r>
      <w:r>
        <w:br/>
        <w:t>(c) Python lists do not support negative indexing.</w:t>
      </w:r>
      <w:r>
        <w:br/>
      </w:r>
      <w:r>
        <w:br/>
        <w:t>(d) Two pointers only works on strings.</w:t>
      </w:r>
    </w:p>
    <w:p w14:paraId="22374ED4" w14:textId="77777777" w:rsidR="00D7481C" w:rsidRDefault="00000000">
      <w:pPr>
        <w:spacing w:before="20"/>
      </w:pPr>
      <w:r>
        <w:rPr>
          <w:b/>
        </w:rPr>
        <w:t>Q3:</w:t>
      </w:r>
      <w:r>
        <w:t xml:space="preserve"> What is the average time complexity of finding the Top $K$ frequent elements in an array of $N$ numbers using Bucket Sort?</w:t>
      </w:r>
      <w:r>
        <w:br/>
      </w:r>
      <w:r>
        <w:br/>
        <w:t>(a) $O(n \log n)$</w:t>
      </w:r>
      <w:r>
        <w:br/>
      </w:r>
      <w:r>
        <w:br/>
        <w:t>(b) $O(n \log k)$</w:t>
      </w:r>
      <w:r>
        <w:br/>
      </w:r>
      <w:r>
        <w:lastRenderedPageBreak/>
        <w:br/>
        <w:t>(c) $O(n)$</w:t>
      </w:r>
      <w:r>
        <w:br/>
      </w:r>
      <w:r>
        <w:br/>
        <w:t>(d) $O(k)$</w:t>
      </w:r>
    </w:p>
    <w:p w14:paraId="3ED7E9B1" w14:textId="77777777" w:rsidR="00D7481C" w:rsidRDefault="00000000">
      <w:pPr>
        <w:spacing w:before="20"/>
      </w:pPr>
      <w:r>
        <w:rPr>
          <w:b/>
        </w:rPr>
        <w:t>Q4:</w:t>
      </w:r>
      <w:r>
        <w:t xml:space="preserve"> In a binary search algorithm, what bug does the formula </w:t>
      </w:r>
      <w:r>
        <w:rPr>
          <w:rFonts w:ascii="Consolas" w:hAnsi="Consolas"/>
          <w:color w:val="BE185D"/>
          <w:sz w:val="19"/>
        </w:rPr>
        <w:t>mid = left + (right - left) // 2</w:t>
      </w:r>
      <w:r>
        <w:t xml:space="preserve"> prevent compared to </w:t>
      </w:r>
      <w:r>
        <w:rPr>
          <w:rFonts w:ascii="Consolas" w:hAnsi="Consolas"/>
          <w:color w:val="BE185D"/>
          <w:sz w:val="19"/>
        </w:rPr>
        <w:t>mid = (left + right) // 2</w:t>
      </w:r>
      <w:r>
        <w:t>?</w:t>
      </w:r>
      <w:r>
        <w:br/>
      </w:r>
      <w:r>
        <w:br/>
        <w:t>(a) Zero division error.</w:t>
      </w:r>
      <w:r>
        <w:br/>
      </w:r>
      <w:r>
        <w:br/>
        <w:t xml:space="preserve">(b) 32-bit integer overflow in languages like C++/Java when </w:t>
      </w:r>
      <w:r>
        <w:rPr>
          <w:rFonts w:ascii="Consolas" w:hAnsi="Consolas"/>
          <w:color w:val="BE185D"/>
          <w:sz w:val="19"/>
        </w:rPr>
        <w:t>left + right</w:t>
      </w:r>
      <w:r>
        <w:t xml:space="preserve"> exceeds $2^{31}-1$.</w:t>
      </w:r>
      <w:r>
        <w:br/>
      </w:r>
      <w:r>
        <w:br/>
        <w:t>(c) Floating point rounding error.</w:t>
      </w:r>
      <w:r>
        <w:br/>
      </w:r>
      <w:r>
        <w:br/>
        <w:t>(d) Syntax error in Python.</w:t>
      </w:r>
    </w:p>
    <w:p w14:paraId="7C2CFA7F" w14:textId="77777777" w:rsidR="00D7481C" w:rsidRDefault="00000000">
      <w:pPr>
        <w:spacing w:before="20"/>
      </w:pPr>
      <w:r>
        <w:rPr>
          <w:b/>
        </w:rPr>
        <w:t>Q5:</w:t>
      </w:r>
      <w:r>
        <w:t xml:space="preserve"> What is the space complexity of </w:t>
      </w:r>
      <w:r>
        <w:rPr>
          <w:rFonts w:ascii="Consolas" w:hAnsi="Consolas"/>
          <w:color w:val="BE185D"/>
          <w:sz w:val="19"/>
        </w:rPr>
        <w:t>list(set(nums))</w:t>
      </w:r>
      <w:r>
        <w:t xml:space="preserve"> used to deduplicate a list of $N$ integers?</w:t>
      </w:r>
      <w:r>
        <w:br/>
      </w:r>
      <w:r>
        <w:br/>
        <w:t>(a) $O(1)$</w:t>
      </w:r>
      <w:r>
        <w:br/>
      </w:r>
      <w:r>
        <w:br/>
        <w:t>(b) $O(n)$</w:t>
      </w:r>
      <w:r>
        <w:br/>
      </w:r>
      <w:r>
        <w:br/>
        <w:t>(c) $O(\log n)$</w:t>
      </w:r>
      <w:r>
        <w:br/>
      </w:r>
      <w:r>
        <w:br/>
        <w:t>(d) $O(n^2)$</w:t>
      </w:r>
    </w:p>
    <w:p w14:paraId="6492DA1D" w14:textId="77777777" w:rsidR="00D7481C" w:rsidRDefault="00D7481C">
      <w:pPr>
        <w:pBdr>
          <w:bottom w:val="single" w:sz="6" w:space="1" w:color="CBD5E1"/>
        </w:pBdr>
        <w:spacing w:before="120" w:after="120"/>
      </w:pPr>
    </w:p>
    <w:p w14:paraId="70C66DAA" w14:textId="77777777" w:rsidR="00D7481C" w:rsidRDefault="00000000">
      <w:pPr>
        <w:keepNext/>
        <w:spacing w:before="200"/>
      </w:pPr>
      <w:r>
        <w:rPr>
          <w:b/>
          <w:color w:val="1E40AF"/>
          <w:sz w:val="24"/>
        </w:rPr>
        <w:t>Section B: Problem Implementation (50 Marks)</w:t>
      </w:r>
    </w:p>
    <w:p w14:paraId="0769F884" w14:textId="77777777" w:rsidR="00D7481C" w:rsidRDefault="00000000">
      <w:pPr>
        <w:spacing w:before="20"/>
      </w:pPr>
      <w:r>
        <w:rPr>
          <w:b/>
        </w:rPr>
        <w:t>Q6 (25 Marks - Minimum Size Subarray Sum):</w:t>
      </w:r>
      <w:r>
        <w:br/>
      </w:r>
      <w:r>
        <w:br/>
        <w:t xml:space="preserve">Given an array of positive integers </w:t>
      </w:r>
      <w:r>
        <w:rPr>
          <w:rFonts w:ascii="Consolas" w:hAnsi="Consolas"/>
          <w:color w:val="BE185D"/>
          <w:sz w:val="19"/>
        </w:rPr>
        <w:t>nums</w:t>
      </w:r>
      <w:r>
        <w:t xml:space="preserve"> and a positive integer </w:t>
      </w:r>
      <w:r>
        <w:rPr>
          <w:rFonts w:ascii="Consolas" w:hAnsi="Consolas"/>
          <w:color w:val="BE185D"/>
          <w:sz w:val="19"/>
        </w:rPr>
        <w:t>target</w:t>
      </w:r>
      <w:r>
        <w:t xml:space="preserve">, return the minimal length of a contiguous subarray of which the sum is greater than or equal to </w:t>
      </w:r>
      <w:r>
        <w:rPr>
          <w:rFonts w:ascii="Consolas" w:hAnsi="Consolas"/>
          <w:color w:val="BE185D"/>
          <w:sz w:val="19"/>
        </w:rPr>
        <w:t>target</w:t>
      </w:r>
      <w:r>
        <w:t xml:space="preserve">. If there is no such subarray, return </w:t>
      </w:r>
      <w:r>
        <w:rPr>
          <w:rFonts w:ascii="Consolas" w:hAnsi="Consolas"/>
          <w:color w:val="BE185D"/>
          <w:sz w:val="19"/>
        </w:rPr>
        <w:t>0</w:t>
      </w:r>
      <w:r>
        <w:t xml:space="preserve">. Your solution must run in strictly $O(n)$ time using the </w:t>
      </w:r>
      <w:r>
        <w:rPr>
          <w:b/>
        </w:rPr>
        <w:t>Sliding Window</w:t>
      </w:r>
      <w:r>
        <w:t xml:space="preserve"> pattern.</w:t>
      </w:r>
    </w:p>
    <w:p w14:paraId="076F86D8" w14:textId="77777777" w:rsidR="00D7481C" w:rsidRDefault="00000000">
      <w:pPr>
        <w:spacing w:before="20"/>
      </w:pPr>
      <w:r>
        <w:rPr>
          <w:b/>
        </w:rPr>
        <w:t>Q7 (25 Marks - 3Sum):</w:t>
      </w:r>
      <w:r>
        <w:br/>
      </w:r>
      <w:r>
        <w:br/>
        <w:t xml:space="preserve">Given an integer array </w:t>
      </w:r>
      <w:r>
        <w:rPr>
          <w:rFonts w:ascii="Consolas" w:hAnsi="Consolas"/>
          <w:color w:val="BE185D"/>
          <w:sz w:val="19"/>
        </w:rPr>
        <w:t>nums</w:t>
      </w:r>
      <w:r>
        <w:t xml:space="preserve">, return all the triplets </w:t>
      </w:r>
      <w:r>
        <w:rPr>
          <w:rFonts w:ascii="Consolas" w:hAnsi="Consolas"/>
          <w:color w:val="BE185D"/>
          <w:sz w:val="19"/>
        </w:rPr>
        <w:t>[nums[i], nums[j], nums[k]]</w:t>
      </w:r>
      <w:r>
        <w:t xml:space="preserve"> such that $i \neq j$, $i \neq k$, and $j \neq k$, and </w:t>
      </w:r>
      <w:r>
        <w:rPr>
          <w:rFonts w:ascii="Consolas" w:hAnsi="Consolas"/>
          <w:color w:val="BE185D"/>
          <w:sz w:val="19"/>
        </w:rPr>
        <w:t>nums[i] + nums[j] + nums[k] == 0</w:t>
      </w:r>
      <w:r>
        <w:t>. Notice that the solution set must not contain duplicate triplets. Your solution must run in $O(n^2)$ time.</w:t>
      </w:r>
    </w:p>
    <w:p w14:paraId="5C94CA5C" w14:textId="77777777" w:rsidR="00D7481C" w:rsidRDefault="00D7481C">
      <w:pPr>
        <w:pBdr>
          <w:bottom w:val="single" w:sz="6" w:space="1" w:color="CBD5E1"/>
        </w:pBdr>
        <w:spacing w:before="120" w:after="120"/>
      </w:pPr>
    </w:p>
    <w:p w14:paraId="5324069C" w14:textId="77777777" w:rsidR="00D7481C" w:rsidRDefault="00000000">
      <w:pPr>
        <w:keepNext/>
        <w:spacing w:before="200"/>
      </w:pPr>
      <w:r>
        <w:rPr>
          <w:b/>
          <w:color w:val="1E40AF"/>
          <w:sz w:val="24"/>
        </w:rPr>
        <w:t>Section C: Live Coding Optimization Scenario (25 Marks)</w:t>
      </w:r>
    </w:p>
    <w:p w14:paraId="281E6AB0" w14:textId="77777777" w:rsidR="00D7481C" w:rsidRDefault="00000000">
      <w:pPr>
        <w:spacing w:before="20"/>
      </w:pPr>
      <w:r>
        <w:rPr>
          <w:b/>
        </w:rPr>
        <w:t>Q8 (25 Marks):</w:t>
      </w:r>
      <w:r>
        <w:t xml:space="preserve"> A candidate writes the following code to find the first non-repeating character in a 10-million character string:</w:t>
      </w:r>
    </w:p>
    <w:p w14:paraId="31EF978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first_unique(s: str) -&gt; str:</w:t>
      </w:r>
      <w:r>
        <w:rPr>
          <w:rFonts w:ascii="Consolas" w:hAnsi="Consolas"/>
          <w:color w:val="0F172A"/>
          <w:sz w:val="17"/>
        </w:rPr>
        <w:br/>
        <w:t xml:space="preserve">    for char in s:</w:t>
      </w:r>
      <w:r>
        <w:rPr>
          <w:rFonts w:ascii="Consolas" w:hAnsi="Consolas"/>
          <w:color w:val="0F172A"/>
          <w:sz w:val="17"/>
        </w:rPr>
        <w:br/>
        <w:t xml:space="preserve">        if s.count(char) == 1:</w:t>
      </w:r>
      <w:r>
        <w:rPr>
          <w:rFonts w:ascii="Consolas" w:hAnsi="Consolas"/>
          <w:color w:val="0F172A"/>
          <w:sz w:val="17"/>
        </w:rPr>
        <w:br/>
      </w:r>
      <w:r>
        <w:rPr>
          <w:rFonts w:ascii="Consolas" w:hAnsi="Consolas"/>
          <w:color w:val="0F172A"/>
          <w:sz w:val="17"/>
        </w:rPr>
        <w:lastRenderedPageBreak/>
        <w:t xml:space="preserve">            return char</w:t>
      </w:r>
      <w:r>
        <w:rPr>
          <w:rFonts w:ascii="Consolas" w:hAnsi="Consolas"/>
          <w:color w:val="0F172A"/>
          <w:sz w:val="17"/>
        </w:rPr>
        <w:br/>
        <w:t xml:space="preserve">    return ""</w:t>
      </w:r>
    </w:p>
    <w:p w14:paraId="4F94518F" w14:textId="77777777" w:rsidR="00D7481C" w:rsidRDefault="00000000">
      <w:pPr>
        <w:spacing w:before="20" w:after="40"/>
        <w:ind w:left="360"/>
      </w:pPr>
      <w:r>
        <w:rPr>
          <w:b/>
          <w:color w:val="3B82F6"/>
        </w:rPr>
        <w:t xml:space="preserve">• </w:t>
      </w:r>
      <w:r>
        <w:t>Calculate the exact Big-O time complexity of this code and explain why it hangs in production. (10 marks)</w:t>
      </w:r>
    </w:p>
    <w:p w14:paraId="0809B40B" w14:textId="77777777" w:rsidR="00D7481C" w:rsidRDefault="00000000">
      <w:pPr>
        <w:spacing w:before="20" w:after="40"/>
        <w:ind w:left="360"/>
      </w:pPr>
      <w:r>
        <w:rPr>
          <w:b/>
          <w:color w:val="3B82F6"/>
        </w:rPr>
        <w:t xml:space="preserve">• </w:t>
      </w:r>
      <w:r>
        <w:t>Rewrite the function to run in strictly $O(n)$ time and $O(1)$ auxiliary space (assuming standard ASCII/lowercase English alphabet). (15 marks)</w:t>
      </w:r>
    </w:p>
    <w:p w14:paraId="774CBC58" w14:textId="77777777" w:rsidR="00D7481C" w:rsidRDefault="00D7481C">
      <w:pPr>
        <w:pBdr>
          <w:bottom w:val="single" w:sz="6" w:space="1" w:color="CBD5E1"/>
        </w:pBdr>
        <w:spacing w:before="120" w:after="120"/>
      </w:pPr>
    </w:p>
    <w:p w14:paraId="55E27E91" w14:textId="77777777" w:rsidR="00D7481C" w:rsidRDefault="00000000">
      <w:pPr>
        <w:keepNext/>
        <w:spacing w:before="320" w:after="120"/>
      </w:pPr>
      <w:r>
        <w:rPr>
          <w:b/>
          <w:color w:val="0F2C59"/>
          <w:sz w:val="36"/>
        </w:rPr>
        <w:t>Assessment Solutions &amp; Scoring Guide</w:t>
      </w:r>
    </w:p>
    <w:p w14:paraId="6D1E7197" w14:textId="77777777" w:rsidR="00D7481C" w:rsidRDefault="00000000">
      <w:pPr>
        <w:keepNext/>
        <w:spacing w:before="200"/>
      </w:pPr>
      <w:r>
        <w:rPr>
          <w:b/>
          <w:color w:val="1E40AF"/>
          <w:sz w:val="24"/>
        </w:rPr>
        <w:t>Section A Solutions</w:t>
      </w:r>
    </w:p>
    <w:p w14:paraId="43F8A3CB" w14:textId="77777777" w:rsidR="00D7481C" w:rsidRDefault="00000000">
      <w:pPr>
        <w:spacing w:before="20" w:after="40"/>
        <w:ind w:left="360"/>
      </w:pPr>
      <w:r>
        <w:rPr>
          <w:b/>
          <w:color w:val="3B82F6"/>
        </w:rPr>
        <w:t xml:space="preserve">• </w:t>
      </w:r>
      <w:r>
        <w:rPr>
          <w:b/>
        </w:rPr>
        <w:t>Q1:</w:t>
      </w:r>
      <w:r>
        <w:t xml:space="preserve"> </w:t>
      </w:r>
      <w:r>
        <w:rPr>
          <w:b/>
        </w:rPr>
        <w:t>(c)</w:t>
      </w:r>
      <w:r>
        <w:t xml:space="preserve"> $O(n)$ during severe hash collision degradation.</w:t>
      </w:r>
    </w:p>
    <w:p w14:paraId="34B078FD" w14:textId="77777777" w:rsidR="00D7481C" w:rsidRDefault="00000000">
      <w:pPr>
        <w:spacing w:before="20" w:after="40"/>
        <w:ind w:left="360"/>
      </w:pPr>
      <w:r>
        <w:rPr>
          <w:b/>
          <w:color w:val="3B82F6"/>
        </w:rPr>
        <w:t xml:space="preserve">• </w:t>
      </w:r>
      <w:r>
        <w:rPr>
          <w:b/>
        </w:rPr>
        <w:t>Q2:</w:t>
      </w:r>
      <w:r>
        <w:t xml:space="preserve"> </w:t>
      </w:r>
      <w:r>
        <w:rPr>
          <w:b/>
        </w:rPr>
        <w:t>(b)</w:t>
      </w:r>
      <w:r>
        <w:t xml:space="preserve"> Monotonicity is broken; sum changes non-directionally.</w:t>
      </w:r>
    </w:p>
    <w:p w14:paraId="711E5E5E" w14:textId="77777777" w:rsidR="00D7481C" w:rsidRDefault="00000000">
      <w:pPr>
        <w:spacing w:before="20" w:after="40"/>
        <w:ind w:left="360"/>
      </w:pPr>
      <w:r>
        <w:rPr>
          <w:b/>
          <w:color w:val="3B82F6"/>
        </w:rPr>
        <w:t xml:space="preserve">• </w:t>
      </w:r>
      <w:r>
        <w:rPr>
          <w:b/>
        </w:rPr>
        <w:t>Q3:</w:t>
      </w:r>
      <w:r>
        <w:t xml:space="preserve"> </w:t>
      </w:r>
      <w:r>
        <w:rPr>
          <w:b/>
        </w:rPr>
        <w:t>(c)</w:t>
      </w:r>
      <w:r>
        <w:t xml:space="preserve"> $O(n)$ linear time.</w:t>
      </w:r>
    </w:p>
    <w:p w14:paraId="351741E5" w14:textId="77777777" w:rsidR="00D7481C" w:rsidRDefault="00000000">
      <w:pPr>
        <w:spacing w:before="20" w:after="40"/>
        <w:ind w:left="360"/>
      </w:pPr>
      <w:r>
        <w:rPr>
          <w:b/>
          <w:color w:val="3B82F6"/>
        </w:rPr>
        <w:t xml:space="preserve">• </w:t>
      </w:r>
      <w:r>
        <w:rPr>
          <w:b/>
        </w:rPr>
        <w:t>Q4:</w:t>
      </w:r>
      <w:r>
        <w:t xml:space="preserve"> </w:t>
      </w:r>
      <w:r>
        <w:rPr>
          <w:b/>
        </w:rPr>
        <w:t>(b)</w:t>
      </w:r>
      <w:r>
        <w:t xml:space="preserve"> Prevents integer overflow.</w:t>
      </w:r>
    </w:p>
    <w:p w14:paraId="5847D0DF" w14:textId="77777777" w:rsidR="00D7481C" w:rsidRDefault="00000000">
      <w:pPr>
        <w:spacing w:before="20" w:after="40"/>
        <w:ind w:left="360"/>
      </w:pPr>
      <w:r>
        <w:rPr>
          <w:b/>
          <w:color w:val="3B82F6"/>
        </w:rPr>
        <w:t xml:space="preserve">• </w:t>
      </w:r>
      <w:r>
        <w:rPr>
          <w:b/>
        </w:rPr>
        <w:t>Q5:</w:t>
      </w:r>
      <w:r>
        <w:t xml:space="preserve"> </w:t>
      </w:r>
      <w:r>
        <w:rPr>
          <w:b/>
        </w:rPr>
        <w:t>(b)</w:t>
      </w:r>
      <w:r>
        <w:t xml:space="preserve"> $O(n)$ memory to allocate the set and list.</w:t>
      </w:r>
    </w:p>
    <w:p w14:paraId="5624DD51" w14:textId="77777777" w:rsidR="00D7481C" w:rsidRDefault="00000000">
      <w:pPr>
        <w:keepNext/>
        <w:spacing w:before="200"/>
      </w:pPr>
      <w:r>
        <w:rPr>
          <w:b/>
          <w:color w:val="1E40AF"/>
          <w:sz w:val="24"/>
        </w:rPr>
        <w:t>Section B Solutions</w:t>
      </w:r>
    </w:p>
    <w:p w14:paraId="5F4B5240" w14:textId="77777777" w:rsidR="00D7481C" w:rsidRDefault="00000000">
      <w:pPr>
        <w:spacing w:before="20"/>
      </w:pPr>
      <w:r>
        <w:rPr>
          <w:b/>
        </w:rPr>
        <w:t>Q6 Solution:</w:t>
      </w:r>
    </w:p>
    <w:p w14:paraId="679F5BA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min_sub_array_len(target: int, nums: list[int]) -&gt; int:</w:t>
      </w:r>
      <w:r>
        <w:rPr>
          <w:rFonts w:ascii="Consolas" w:hAnsi="Consolas"/>
          <w:color w:val="0F172A"/>
          <w:sz w:val="17"/>
        </w:rPr>
        <w:br/>
        <w:t xml:space="preserve">    left = 0</w:t>
      </w:r>
      <w:r>
        <w:rPr>
          <w:rFonts w:ascii="Consolas" w:hAnsi="Consolas"/>
          <w:color w:val="0F172A"/>
          <w:sz w:val="17"/>
        </w:rPr>
        <w:br/>
        <w:t xml:space="preserve">    current_sum = 0</w:t>
      </w:r>
      <w:r>
        <w:rPr>
          <w:rFonts w:ascii="Consolas" w:hAnsi="Consolas"/>
          <w:color w:val="0F172A"/>
          <w:sz w:val="17"/>
        </w:rPr>
        <w:br/>
        <w:t xml:space="preserve">    min_len = float('inf')</w:t>
      </w:r>
      <w:r>
        <w:rPr>
          <w:rFonts w:ascii="Consolas" w:hAnsi="Consolas"/>
          <w:color w:val="0F172A"/>
          <w:sz w:val="17"/>
        </w:rPr>
        <w:br/>
      </w:r>
      <w:r>
        <w:rPr>
          <w:rFonts w:ascii="Consolas" w:hAnsi="Consolas"/>
          <w:color w:val="0F172A"/>
          <w:sz w:val="17"/>
        </w:rPr>
        <w:br/>
        <w:t xml:space="preserve">    for right in range(len(nums)):</w:t>
      </w:r>
      <w:r>
        <w:rPr>
          <w:rFonts w:ascii="Consolas" w:hAnsi="Consolas"/>
          <w:color w:val="0F172A"/>
          <w:sz w:val="17"/>
        </w:rPr>
        <w:br/>
        <w:t xml:space="preserve">        current_sum += nums[right]</w:t>
      </w:r>
      <w:r>
        <w:rPr>
          <w:rFonts w:ascii="Consolas" w:hAnsi="Consolas"/>
          <w:color w:val="0F172A"/>
          <w:sz w:val="17"/>
        </w:rPr>
        <w:br/>
      </w:r>
      <w:r>
        <w:rPr>
          <w:rFonts w:ascii="Consolas" w:hAnsi="Consolas"/>
          <w:color w:val="0F172A"/>
          <w:sz w:val="17"/>
        </w:rPr>
        <w:br/>
        <w:t xml:space="preserve">        while current_sum &gt;= target:</w:t>
      </w:r>
      <w:r>
        <w:rPr>
          <w:rFonts w:ascii="Consolas" w:hAnsi="Consolas"/>
          <w:color w:val="0F172A"/>
          <w:sz w:val="17"/>
        </w:rPr>
        <w:br/>
        <w:t xml:space="preserve">            min_len = min(min_len, right - left + 1)</w:t>
      </w:r>
      <w:r>
        <w:rPr>
          <w:rFonts w:ascii="Consolas" w:hAnsi="Consolas"/>
          <w:color w:val="0F172A"/>
          <w:sz w:val="17"/>
        </w:rPr>
        <w:br/>
        <w:t xml:space="preserve">            current_sum -= nums[left]</w:t>
      </w:r>
      <w:r>
        <w:rPr>
          <w:rFonts w:ascii="Consolas" w:hAnsi="Consolas"/>
          <w:color w:val="0F172A"/>
          <w:sz w:val="17"/>
        </w:rPr>
        <w:br/>
        <w:t xml:space="preserve">            left += 1</w:t>
      </w:r>
      <w:r>
        <w:rPr>
          <w:rFonts w:ascii="Consolas" w:hAnsi="Consolas"/>
          <w:color w:val="0F172A"/>
          <w:sz w:val="17"/>
        </w:rPr>
        <w:br/>
      </w:r>
      <w:r>
        <w:rPr>
          <w:rFonts w:ascii="Consolas" w:hAnsi="Consolas"/>
          <w:color w:val="0F172A"/>
          <w:sz w:val="17"/>
        </w:rPr>
        <w:br/>
        <w:t xml:space="preserve">    return min_len if min_len != float('inf') else 0</w:t>
      </w:r>
    </w:p>
    <w:p w14:paraId="678D1AC5" w14:textId="77777777" w:rsidR="00D7481C" w:rsidRDefault="00000000">
      <w:pPr>
        <w:spacing w:before="20"/>
      </w:pPr>
      <w:r>
        <w:rPr>
          <w:b/>
        </w:rPr>
        <w:t>Q7 Solution:</w:t>
      </w:r>
    </w:p>
    <w:p w14:paraId="2B48DB5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three_sum(nums: list[int]) -&gt; list[list[int]]:</w:t>
      </w:r>
      <w:r>
        <w:rPr>
          <w:rFonts w:ascii="Consolas" w:hAnsi="Consolas"/>
          <w:color w:val="0F172A"/>
          <w:sz w:val="17"/>
        </w:rPr>
        <w:br/>
        <w:t xml:space="preserve">    nums.sort()  # O(N log N)</w:t>
      </w:r>
      <w:r>
        <w:rPr>
          <w:rFonts w:ascii="Consolas" w:hAnsi="Consolas"/>
          <w:color w:val="0F172A"/>
          <w:sz w:val="17"/>
        </w:rPr>
        <w:br/>
        <w:t xml:space="preserve">    result = []</w:t>
      </w:r>
      <w:r>
        <w:rPr>
          <w:rFonts w:ascii="Consolas" w:hAnsi="Consolas"/>
          <w:color w:val="0F172A"/>
          <w:sz w:val="17"/>
        </w:rPr>
        <w:br/>
        <w:t xml:space="preserve">    n = len(nums)</w:t>
      </w:r>
      <w:r>
        <w:rPr>
          <w:rFonts w:ascii="Consolas" w:hAnsi="Consolas"/>
          <w:color w:val="0F172A"/>
          <w:sz w:val="17"/>
        </w:rPr>
        <w:br/>
      </w:r>
      <w:r>
        <w:rPr>
          <w:rFonts w:ascii="Consolas" w:hAnsi="Consolas"/>
          <w:color w:val="0F172A"/>
          <w:sz w:val="17"/>
        </w:rPr>
        <w:br/>
        <w:t xml:space="preserve">    for i in range(n - 2):</w:t>
      </w:r>
      <w:r>
        <w:rPr>
          <w:rFonts w:ascii="Consolas" w:hAnsi="Consolas"/>
          <w:color w:val="0F172A"/>
          <w:sz w:val="17"/>
        </w:rPr>
        <w:br/>
        <w:t xml:space="preserve">        # Skip duplicate values for the first element</w:t>
      </w:r>
      <w:r>
        <w:rPr>
          <w:rFonts w:ascii="Consolas" w:hAnsi="Consolas"/>
          <w:color w:val="0F172A"/>
          <w:sz w:val="17"/>
        </w:rPr>
        <w:br/>
        <w:t xml:space="preserve">        if i &gt; 0 and nums[i] == nums[i - 1]:</w:t>
      </w:r>
      <w:r>
        <w:rPr>
          <w:rFonts w:ascii="Consolas" w:hAnsi="Consolas"/>
          <w:color w:val="0F172A"/>
          <w:sz w:val="17"/>
        </w:rPr>
        <w:br/>
        <w:t xml:space="preserve">            continue</w:t>
      </w:r>
      <w:r>
        <w:rPr>
          <w:rFonts w:ascii="Consolas" w:hAnsi="Consolas"/>
          <w:color w:val="0F172A"/>
          <w:sz w:val="17"/>
        </w:rPr>
        <w:br/>
      </w:r>
      <w:r>
        <w:rPr>
          <w:rFonts w:ascii="Consolas" w:hAnsi="Consolas"/>
          <w:color w:val="0F172A"/>
          <w:sz w:val="17"/>
        </w:rPr>
        <w:br/>
        <w:t xml:space="preserve">        left = i + 1</w:t>
      </w:r>
      <w:r>
        <w:rPr>
          <w:rFonts w:ascii="Consolas" w:hAnsi="Consolas"/>
          <w:color w:val="0F172A"/>
          <w:sz w:val="17"/>
        </w:rPr>
        <w:br/>
        <w:t xml:space="preserve">        right = n - 1</w:t>
      </w:r>
      <w:r>
        <w:rPr>
          <w:rFonts w:ascii="Consolas" w:hAnsi="Consolas"/>
          <w:color w:val="0F172A"/>
          <w:sz w:val="17"/>
        </w:rPr>
        <w:br/>
      </w:r>
      <w:r>
        <w:rPr>
          <w:rFonts w:ascii="Consolas" w:hAnsi="Consolas"/>
          <w:color w:val="0F172A"/>
          <w:sz w:val="17"/>
        </w:rPr>
        <w:br/>
        <w:t xml:space="preserve">        while left &lt; right:</w:t>
      </w:r>
      <w:r>
        <w:rPr>
          <w:rFonts w:ascii="Consolas" w:hAnsi="Consolas"/>
          <w:color w:val="0F172A"/>
          <w:sz w:val="17"/>
        </w:rPr>
        <w:br/>
        <w:t xml:space="preserve">            total = nums[i] + nums[left] + nums[right]</w:t>
      </w:r>
      <w:r>
        <w:rPr>
          <w:rFonts w:ascii="Consolas" w:hAnsi="Consolas"/>
          <w:color w:val="0F172A"/>
          <w:sz w:val="17"/>
        </w:rPr>
        <w:br/>
        <w:t xml:space="preserve">            if total == 0:</w:t>
      </w:r>
      <w:r>
        <w:rPr>
          <w:rFonts w:ascii="Consolas" w:hAnsi="Consolas"/>
          <w:color w:val="0F172A"/>
          <w:sz w:val="17"/>
        </w:rPr>
        <w:br/>
        <w:t xml:space="preserve">                result.append([nums[i], nums[left], nums[right]])</w:t>
      </w:r>
      <w:r>
        <w:rPr>
          <w:rFonts w:ascii="Consolas" w:hAnsi="Consolas"/>
          <w:color w:val="0F172A"/>
          <w:sz w:val="17"/>
        </w:rPr>
        <w:br/>
        <w:t xml:space="preserve">                # Skip duplicate values for left and right</w:t>
      </w:r>
      <w:r>
        <w:rPr>
          <w:rFonts w:ascii="Consolas" w:hAnsi="Consolas"/>
          <w:color w:val="0F172A"/>
          <w:sz w:val="17"/>
        </w:rPr>
        <w:br/>
        <w:t xml:space="preserve">                while left &lt; right and nums[left] == nums[left + 1]:</w:t>
      </w:r>
      <w:r>
        <w:rPr>
          <w:rFonts w:ascii="Consolas" w:hAnsi="Consolas"/>
          <w:color w:val="0F172A"/>
          <w:sz w:val="17"/>
        </w:rPr>
        <w:br/>
        <w:t xml:space="preserve">                    left += 1</w:t>
      </w:r>
      <w:r>
        <w:rPr>
          <w:rFonts w:ascii="Consolas" w:hAnsi="Consolas"/>
          <w:color w:val="0F172A"/>
          <w:sz w:val="17"/>
        </w:rPr>
        <w:br/>
      </w:r>
      <w:r>
        <w:rPr>
          <w:rFonts w:ascii="Consolas" w:hAnsi="Consolas"/>
          <w:color w:val="0F172A"/>
          <w:sz w:val="17"/>
        </w:rPr>
        <w:lastRenderedPageBreak/>
        <w:t xml:space="preserve">                while left &lt; right and nums[right] == nums[right - 1]:</w:t>
      </w:r>
      <w:r>
        <w:rPr>
          <w:rFonts w:ascii="Consolas" w:hAnsi="Consolas"/>
          <w:color w:val="0F172A"/>
          <w:sz w:val="17"/>
        </w:rPr>
        <w:br/>
        <w:t xml:space="preserve">                    right -= 1</w:t>
      </w:r>
      <w:r>
        <w:rPr>
          <w:rFonts w:ascii="Consolas" w:hAnsi="Consolas"/>
          <w:color w:val="0F172A"/>
          <w:sz w:val="17"/>
        </w:rPr>
        <w:br/>
        <w:t xml:space="preserve">                left += 1</w:t>
      </w:r>
      <w:r>
        <w:rPr>
          <w:rFonts w:ascii="Consolas" w:hAnsi="Consolas"/>
          <w:color w:val="0F172A"/>
          <w:sz w:val="17"/>
        </w:rPr>
        <w:br/>
        <w:t xml:space="preserve">                right -= 1</w:t>
      </w:r>
      <w:r>
        <w:rPr>
          <w:rFonts w:ascii="Consolas" w:hAnsi="Consolas"/>
          <w:color w:val="0F172A"/>
          <w:sz w:val="17"/>
        </w:rPr>
        <w:br/>
        <w:t xml:space="preserve">            elif total &lt; 0:</w:t>
      </w:r>
      <w:r>
        <w:rPr>
          <w:rFonts w:ascii="Consolas" w:hAnsi="Consolas"/>
          <w:color w:val="0F172A"/>
          <w:sz w:val="17"/>
        </w:rPr>
        <w:br/>
        <w:t xml:space="preserve">                left += 1</w:t>
      </w:r>
      <w:r>
        <w:rPr>
          <w:rFonts w:ascii="Consolas" w:hAnsi="Consolas"/>
          <w:color w:val="0F172A"/>
          <w:sz w:val="17"/>
        </w:rPr>
        <w:br/>
        <w:t xml:space="preserve">            else:</w:t>
      </w:r>
      <w:r>
        <w:rPr>
          <w:rFonts w:ascii="Consolas" w:hAnsi="Consolas"/>
          <w:color w:val="0F172A"/>
          <w:sz w:val="17"/>
        </w:rPr>
        <w:br/>
        <w:t xml:space="preserve">                right -= 1</w:t>
      </w:r>
      <w:r>
        <w:rPr>
          <w:rFonts w:ascii="Consolas" w:hAnsi="Consolas"/>
          <w:color w:val="0F172A"/>
          <w:sz w:val="17"/>
        </w:rPr>
        <w:br/>
      </w:r>
      <w:r>
        <w:rPr>
          <w:rFonts w:ascii="Consolas" w:hAnsi="Consolas"/>
          <w:color w:val="0F172A"/>
          <w:sz w:val="17"/>
        </w:rPr>
        <w:br/>
        <w:t xml:space="preserve">    return result</w:t>
      </w:r>
    </w:p>
    <w:p w14:paraId="2514A341" w14:textId="77777777" w:rsidR="00D7481C" w:rsidRDefault="00000000">
      <w:pPr>
        <w:keepNext/>
        <w:spacing w:before="200"/>
      </w:pPr>
      <w:r>
        <w:rPr>
          <w:b/>
          <w:color w:val="1E40AF"/>
          <w:sz w:val="24"/>
        </w:rPr>
        <w:t>Section C Solutions</w:t>
      </w:r>
    </w:p>
    <w:p w14:paraId="23C7C2FE" w14:textId="77777777" w:rsidR="00D7481C" w:rsidRDefault="00000000">
      <w:pPr>
        <w:spacing w:before="20"/>
      </w:pPr>
      <w:r>
        <w:rPr>
          <w:b/>
        </w:rPr>
        <w:t>Q8 Solution:</w:t>
      </w:r>
    </w:p>
    <w:p w14:paraId="41903D99" w14:textId="77777777" w:rsidR="00D7481C" w:rsidRDefault="00000000">
      <w:pPr>
        <w:spacing w:before="20" w:after="40"/>
        <w:ind w:left="360"/>
      </w:pPr>
      <w:r>
        <w:rPr>
          <w:b/>
          <w:color w:val="3B82F6"/>
        </w:rPr>
        <w:t xml:space="preserve">• </w:t>
      </w:r>
      <w:r>
        <w:rPr>
          <w:b/>
        </w:rPr>
        <w:t>Complexity:</w:t>
      </w:r>
      <w:r>
        <w:t xml:space="preserve"> </w:t>
      </w:r>
      <w:r>
        <w:rPr>
          <w:rFonts w:ascii="Consolas" w:hAnsi="Consolas"/>
          <w:color w:val="BE185D"/>
          <w:sz w:val="19"/>
        </w:rPr>
        <w:t>s.count(char)</w:t>
      </w:r>
      <w:r>
        <w:t xml:space="preserve"> scans the entire string of length $N$ ($O(N)$). Since it is called inside a </w:t>
      </w:r>
      <w:r>
        <w:rPr>
          <w:rFonts w:ascii="Consolas" w:hAnsi="Consolas"/>
          <w:color w:val="BE185D"/>
          <w:sz w:val="19"/>
        </w:rPr>
        <w:t>for char in s</w:t>
      </w:r>
      <w:r>
        <w:t xml:space="preserve"> loop that runs $N$ times, the overall time complexity is </w:t>
      </w:r>
      <w:r>
        <w:rPr>
          <w:b/>
        </w:rPr>
        <w:t>$O(N^2)$</w:t>
      </w:r>
      <w:r>
        <w:t>. For $N = 10,000,000$, $N^2 = 10^{14}$ operations, which takes days to complete.</w:t>
      </w:r>
    </w:p>
    <w:p w14:paraId="559800AE" w14:textId="77777777" w:rsidR="00D7481C" w:rsidRDefault="00000000">
      <w:pPr>
        <w:spacing w:before="20" w:after="40"/>
        <w:ind w:left="360"/>
      </w:pPr>
      <w:r>
        <w:rPr>
          <w:b/>
          <w:color w:val="3B82F6"/>
        </w:rPr>
        <w:t xml:space="preserve">• </w:t>
      </w:r>
      <w:r>
        <w:rPr>
          <w:b/>
        </w:rPr>
        <w:t>$O(n)$ Optimized Solution:</w:t>
      </w:r>
      <w:r>
        <w:rPr>
          <w:rFonts w:ascii="Consolas" w:hAnsi="Consolas"/>
          <w:color w:val="BE185D"/>
          <w:sz w:val="19"/>
        </w:rPr>
        <w:t>from collections import Counter</w:t>
      </w:r>
      <w:r>
        <w:rPr>
          <w:rFonts w:ascii="Consolas" w:hAnsi="Consolas"/>
          <w:color w:val="BE185D"/>
          <w:sz w:val="19"/>
        </w:rPr>
        <w:br/>
      </w:r>
      <w:r>
        <w:rPr>
          <w:rFonts w:ascii="Consolas" w:hAnsi="Consolas"/>
          <w:color w:val="BE185D"/>
          <w:sz w:val="19"/>
        </w:rPr>
        <w:br/>
        <w:t>def first_unique_optimal(s: str) -&gt; str:</w:t>
      </w:r>
      <w:r>
        <w:rPr>
          <w:rFonts w:ascii="Consolas" w:hAnsi="Consolas"/>
          <w:color w:val="BE185D"/>
          <w:sz w:val="19"/>
        </w:rPr>
        <w:br/>
        <w:t xml:space="preserve">    counts = Counter(s)  # O(N) single pass</w:t>
      </w:r>
      <w:r>
        <w:rPr>
          <w:rFonts w:ascii="Consolas" w:hAnsi="Consolas"/>
          <w:color w:val="BE185D"/>
          <w:sz w:val="19"/>
        </w:rPr>
        <w:br/>
        <w:t xml:space="preserve">    for char in s:        # O(N) second pass</w:t>
      </w:r>
      <w:r>
        <w:rPr>
          <w:rFonts w:ascii="Consolas" w:hAnsi="Consolas"/>
          <w:color w:val="BE185D"/>
          <w:sz w:val="19"/>
        </w:rPr>
        <w:br/>
        <w:t xml:space="preserve">        if counts[char] == 1:</w:t>
      </w:r>
      <w:r>
        <w:rPr>
          <w:rFonts w:ascii="Consolas" w:hAnsi="Consolas"/>
          <w:color w:val="BE185D"/>
          <w:sz w:val="19"/>
        </w:rPr>
        <w:br/>
        <w:t xml:space="preserve">            return char</w:t>
      </w:r>
      <w:r>
        <w:rPr>
          <w:rFonts w:ascii="Consolas" w:hAnsi="Consolas"/>
          <w:color w:val="BE185D"/>
          <w:sz w:val="19"/>
        </w:rPr>
        <w:br/>
        <w:t xml:space="preserve">    return ""</w:t>
      </w:r>
      <w:r>
        <w:rPr>
          <w:rFonts w:ascii="Consolas" w:hAnsi="Consolas"/>
          <w:color w:val="BE185D"/>
          <w:sz w:val="19"/>
        </w:rPr>
        <w:br/>
      </w:r>
      <w:r>
        <w:br/>
      </w:r>
      <w:r>
        <w:br/>
      </w:r>
      <w:r>
        <w:rPr>
          <w:b/>
        </w:rPr>
        <w:t>Time Complexity:</w:t>
      </w:r>
      <w:r>
        <w:t xml:space="preserve"> $O(N)$ (two sequential passes).</w:t>
      </w:r>
      <w:r>
        <w:br/>
      </w:r>
      <w:r>
        <w:rPr>
          <w:b/>
        </w:rPr>
        <w:t>Space Complexity:</w:t>
      </w:r>
      <w:r>
        <w:t xml:space="preserve"> $O(1)$ auxiliary memory (at most 26 keys for English alphabet or 256 for ASCII). Executes in $\approx 0.15$ seconds on 10 million characters.</w:t>
      </w:r>
      <w:r>
        <w:br/>
      </w:r>
      <w:r>
        <w:br/>
      </w:r>
    </w:p>
    <w:p w14:paraId="435EF4D8" w14:textId="77777777" w:rsidR="00D7481C" w:rsidRDefault="00000000">
      <w:pPr>
        <w:spacing w:before="20"/>
      </w:pPr>
      <w:r>
        <w:t>&lt;a id="day-18"&gt;&lt;/a&gt;</w:t>
      </w:r>
    </w:p>
    <w:p w14:paraId="2CE3CFF2" w14:textId="77777777" w:rsidR="00D7481C" w:rsidRDefault="00D7481C">
      <w:pPr>
        <w:pBdr>
          <w:bottom w:val="single" w:sz="6" w:space="1" w:color="CBD5E1"/>
        </w:pBdr>
        <w:spacing w:before="120" w:after="120"/>
      </w:pPr>
    </w:p>
    <w:p w14:paraId="3AAD49B6" w14:textId="77777777" w:rsidR="00D7481C" w:rsidRDefault="00000000">
      <w:r>
        <w:br w:type="page"/>
      </w:r>
    </w:p>
    <w:p w14:paraId="24F199F2" w14:textId="77777777" w:rsidR="00D7481C" w:rsidRDefault="00000000">
      <w:pPr>
        <w:keepNext/>
        <w:spacing w:before="320" w:after="120"/>
      </w:pPr>
      <w:r>
        <w:rPr>
          <w:b/>
          <w:color w:val="0F2C59"/>
          <w:sz w:val="36"/>
        </w:rPr>
        <w:lastRenderedPageBreak/>
        <w:t>Day 18: Project Deep Dive &amp; Technical Resume Defense</w:t>
      </w:r>
    </w:p>
    <w:p w14:paraId="63AB8FAF" w14:textId="77777777" w:rsidR="00D7481C" w:rsidRDefault="00000000">
      <w:pPr>
        <w:keepNext/>
        <w:spacing w:before="240" w:after="80"/>
      </w:pPr>
      <w:r>
        <w:rPr>
          <w:b/>
          <w:color w:val="1E3A8A"/>
          <w:sz w:val="28"/>
        </w:rPr>
        <w:t>Architecture Defense, Trade-Off Justification, Tough Technical Problems &amp; Complete Elevator Pitches</w:t>
      </w:r>
    </w:p>
    <w:p w14:paraId="47B4244F" w14:textId="77777777" w:rsidR="00D7481C" w:rsidRDefault="00D7481C">
      <w:pPr>
        <w:pBdr>
          <w:bottom w:val="single" w:sz="6" w:space="1" w:color="CBD5E1"/>
        </w:pBdr>
        <w:spacing w:before="120" w:after="120"/>
      </w:pPr>
    </w:p>
    <w:p w14:paraId="64E1CE94" w14:textId="77777777" w:rsidR="00D7481C" w:rsidRDefault="00000000">
      <w:pPr>
        <w:keepNext/>
        <w:spacing w:before="320" w:after="120"/>
      </w:pPr>
      <w:r>
        <w:rPr>
          <w:b/>
          <w:color w:val="0F2C59"/>
          <w:sz w:val="36"/>
        </w:rPr>
        <w:t>Part 1: The Senior Technical Resume Defense Framework</w:t>
      </w:r>
    </w:p>
    <w:p w14:paraId="45BEE27A" w14:textId="77777777" w:rsidR="00D7481C" w:rsidRDefault="00000000">
      <w:pPr>
        <w:spacing w:before="20"/>
      </w:pPr>
      <w:r>
        <w:t xml:space="preserve">Interviewers at top tech firms (Google, Amazon, Meta, Snowflake) use your resume projects to evaluate how you make </w:t>
      </w:r>
      <w:r>
        <w:rPr>
          <w:b/>
        </w:rPr>
        <w:t>engineering trade-offs under constraints</w:t>
      </w:r>
      <w:r>
        <w:t>.</w:t>
      </w:r>
    </w:p>
    <w:p w14:paraId="47032C9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THE 5 RULES OF RESUME DEFENSE                      │</w:t>
      </w:r>
      <w:r>
        <w:rPr>
          <w:rFonts w:ascii="Consolas" w:hAnsi="Consolas"/>
          <w:color w:val="0F172A"/>
          <w:sz w:val="17"/>
        </w:rPr>
        <w:br/>
        <w:t>├────────────────────────────────────────────────────────────────────────┤</w:t>
      </w:r>
      <w:r>
        <w:rPr>
          <w:rFonts w:ascii="Consolas" w:hAnsi="Consolas"/>
          <w:color w:val="0F172A"/>
          <w:sz w:val="17"/>
        </w:rPr>
        <w:br/>
        <w:t>│ 1. NEVER DEFEND A TOOL YOU CANNOT EXPLAIN UNDER THE HOOD.              │</w:t>
      </w:r>
      <w:r>
        <w:rPr>
          <w:rFonts w:ascii="Consolas" w:hAnsi="Consolas"/>
          <w:color w:val="0F172A"/>
          <w:sz w:val="17"/>
        </w:rPr>
        <w:br/>
        <w:t>│    - If you say "Kafka", expect: "How do consumer group rebalances    │</w:t>
      </w:r>
      <w:r>
        <w:rPr>
          <w:rFonts w:ascii="Consolas" w:hAnsi="Consolas"/>
          <w:color w:val="0F172A"/>
          <w:sz w:val="17"/>
        </w:rPr>
        <w:br/>
        <w:t>│      work and what causes head-of-line blocking?"                      │</w:t>
      </w:r>
      <w:r>
        <w:rPr>
          <w:rFonts w:ascii="Consolas" w:hAnsi="Consolas"/>
          <w:color w:val="0F172A"/>
          <w:sz w:val="17"/>
        </w:rPr>
        <w:br/>
        <w:t>│ 2. QUANTIFY BUSINESS &amp; LATENCY IMPACT.                                 │</w:t>
      </w:r>
      <w:r>
        <w:rPr>
          <w:rFonts w:ascii="Consolas" w:hAnsi="Consolas"/>
          <w:color w:val="0F172A"/>
          <w:sz w:val="17"/>
        </w:rPr>
        <w:br/>
        <w:t>│    - Don't say: "It was fast."                                         │</w:t>
      </w:r>
      <w:r>
        <w:rPr>
          <w:rFonts w:ascii="Consolas" w:hAnsi="Consolas"/>
          <w:color w:val="0F172A"/>
          <w:sz w:val="17"/>
        </w:rPr>
        <w:br/>
        <w:t>│    - Say: "Reduced p99 inference latency from 450ms to 85ms while      │</w:t>
      </w:r>
      <w:r>
        <w:rPr>
          <w:rFonts w:ascii="Consolas" w:hAnsi="Consolas"/>
          <w:color w:val="0F172A"/>
          <w:sz w:val="17"/>
        </w:rPr>
        <w:br/>
        <w:t>│      slashing monthly vector search compute costs by 62%."             │</w:t>
      </w:r>
      <w:r>
        <w:rPr>
          <w:rFonts w:ascii="Consolas" w:hAnsi="Consolas"/>
          <w:color w:val="0F172A"/>
          <w:sz w:val="17"/>
        </w:rPr>
        <w:br/>
        <w:t>│ 3. PROACTIVELY VOLUNTEER LIMITATIONS AND MISTAKES.                     │</w:t>
      </w:r>
      <w:r>
        <w:rPr>
          <w:rFonts w:ascii="Consolas" w:hAnsi="Consolas"/>
          <w:color w:val="0F172A"/>
          <w:sz w:val="17"/>
        </w:rPr>
        <w:br/>
        <w:t>│    - Senior engineers know every architecture has trade-offs. Stating  │</w:t>
      </w:r>
      <w:r>
        <w:rPr>
          <w:rFonts w:ascii="Consolas" w:hAnsi="Consolas"/>
          <w:color w:val="0F172A"/>
          <w:sz w:val="17"/>
        </w:rPr>
        <w:br/>
        <w:t>│      where your system degrades builds immense technical credibility.  │</w:t>
      </w:r>
      <w:r>
        <w:rPr>
          <w:rFonts w:ascii="Consolas" w:hAnsi="Consolas"/>
          <w:color w:val="0F172A"/>
          <w:sz w:val="17"/>
        </w:rPr>
        <w:br/>
        <w:t>│ 4. DIFFERENTIATE YOUR SPECIFIC CONTRIBUTION FROM THE TEAM.             │</w:t>
      </w:r>
      <w:r>
        <w:rPr>
          <w:rFonts w:ascii="Consolas" w:hAnsi="Consolas"/>
          <w:color w:val="0F172A"/>
          <w:sz w:val="17"/>
        </w:rPr>
        <w:br/>
        <w:t>│    - Use "I designed and implemented..." not "We did...".              │</w:t>
      </w:r>
      <w:r>
        <w:rPr>
          <w:rFonts w:ascii="Consolas" w:hAnsi="Consolas"/>
          <w:color w:val="0F172A"/>
          <w:sz w:val="17"/>
        </w:rPr>
        <w:br/>
        <w:t>│ 5. PREPARE FOR "WHY NOT X?"                                            │</w:t>
      </w:r>
      <w:r>
        <w:rPr>
          <w:rFonts w:ascii="Consolas" w:hAnsi="Consolas"/>
          <w:color w:val="0F172A"/>
          <w:sz w:val="17"/>
        </w:rPr>
        <w:br/>
        <w:t>│    - "Why Sentence-BERT instead of GPT-4 API?"                         │</w:t>
      </w:r>
      <w:r>
        <w:rPr>
          <w:rFonts w:ascii="Consolas" w:hAnsi="Consolas"/>
          <w:color w:val="0F172A"/>
          <w:sz w:val="17"/>
        </w:rPr>
        <w:br/>
        <w:t>│    - "Why Qdrant instead of pgvector in PostgreSQL?"                   │</w:t>
      </w:r>
      <w:r>
        <w:rPr>
          <w:rFonts w:ascii="Consolas" w:hAnsi="Consolas"/>
          <w:color w:val="0F172A"/>
          <w:sz w:val="17"/>
        </w:rPr>
        <w:br/>
        <w:t>└────────────────────────────────────────────────────────────────────────┘</w:t>
      </w:r>
    </w:p>
    <w:p w14:paraId="5FD1DD77" w14:textId="77777777" w:rsidR="00D7481C" w:rsidRDefault="00D7481C">
      <w:pPr>
        <w:pBdr>
          <w:bottom w:val="single" w:sz="6" w:space="1" w:color="CBD5E1"/>
        </w:pBdr>
        <w:spacing w:before="120" w:after="120"/>
      </w:pPr>
    </w:p>
    <w:p w14:paraId="112A04CF" w14:textId="77777777" w:rsidR="00D7481C" w:rsidRDefault="00000000">
      <w:pPr>
        <w:keepNext/>
        <w:spacing w:before="320" w:after="120"/>
      </w:pPr>
      <w:r>
        <w:rPr>
          <w:b/>
          <w:color w:val="0F2C59"/>
          <w:sz w:val="36"/>
        </w:rPr>
        <w:t>Part 2: Project 1 Deep Dive: Real-Time AI News Intelligence Engine</w:t>
      </w:r>
    </w:p>
    <w:p w14:paraId="1407463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REAL-TIME AI NEWS AGGREGATION &amp; SEMANTIC INTELLIGENCE PIPELINE                       │</w:t>
      </w:r>
      <w:r>
        <w:rPr>
          <w:rFonts w:ascii="Consolas" w:hAnsi="Consolas"/>
          <w:color w:val="0F172A"/>
          <w:sz w:val="17"/>
        </w:rPr>
        <w:br/>
        <w:t>└─────────────────────────────────────────────────────────────────────────────────────────────────────────┘</w:t>
      </w:r>
      <w:r>
        <w:rPr>
          <w:rFonts w:ascii="Consolas" w:hAnsi="Consolas"/>
          <w:color w:val="0F172A"/>
          <w:sz w:val="17"/>
        </w:rPr>
        <w:br/>
      </w:r>
      <w:r>
        <w:rPr>
          <w:rFonts w:ascii="Consolas" w:hAnsi="Consolas"/>
          <w:color w:val="0F172A"/>
          <w:sz w:val="17"/>
        </w:rPr>
        <w:br/>
        <w:t xml:space="preserve"> [1,000+ Global RSS Feeds &amp; Web Scrapers]</w:t>
      </w:r>
      <w:r>
        <w:rPr>
          <w:rFonts w:ascii="Consolas" w:hAnsi="Consolas"/>
          <w:color w:val="0F172A"/>
          <w:sz w:val="17"/>
        </w:rPr>
        <w:br/>
        <w:t xml:space="preserve">             │</w:t>
      </w:r>
      <w:r>
        <w:rPr>
          <w:rFonts w:ascii="Consolas" w:hAnsi="Consolas"/>
          <w:color w:val="0F172A"/>
          <w:sz w:val="17"/>
        </w:rPr>
        <w:br/>
        <w:t xml:space="preserve">             ▼ (Payloads: Title, Body, Source, Published_At)</w:t>
      </w:r>
      <w:r>
        <w:rPr>
          <w:rFonts w:ascii="Consolas" w:hAnsi="Consolas"/>
          <w:color w:val="0F172A"/>
          <w:sz w:val="17"/>
        </w:rPr>
        <w:br/>
        <w:t xml:space="preserve"> ┌───────────────────────────────────────────────────────────────────────────────────────────────────────┐</w:t>
      </w:r>
      <w:r>
        <w:rPr>
          <w:rFonts w:ascii="Consolas" w:hAnsi="Consolas"/>
          <w:color w:val="0F172A"/>
          <w:sz w:val="17"/>
        </w:rPr>
        <w:br/>
        <w:t xml:space="preserve"> │ 1. INGESTION &amp; BUFFER LAYER (Apache Kafka / AWS MSK)                                                  │</w:t>
      </w:r>
      <w:r>
        <w:rPr>
          <w:rFonts w:ascii="Consolas" w:hAnsi="Consolas"/>
          <w:color w:val="0F172A"/>
          <w:sz w:val="17"/>
        </w:rPr>
        <w:br/>
        <w:t xml:space="preserve"> │    - Topic: raw_articles_stream (Partitioned by source_domain)                                       │</w:t>
      </w:r>
      <w:r>
        <w:rPr>
          <w:rFonts w:ascii="Consolas" w:hAnsi="Consolas"/>
          <w:color w:val="0F172A"/>
          <w:sz w:val="17"/>
        </w:rPr>
        <w:br/>
        <w:t xml:space="preserve"> │    - Handles bursty spikes during major news breaking events (50k articles/hr)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 xml:space="preserve">             ▼ (Consumer Worker Group - Python / Celery / Ray)</w:t>
      </w:r>
      <w:r>
        <w:rPr>
          <w:rFonts w:ascii="Consolas" w:hAnsi="Consolas"/>
          <w:color w:val="0F172A"/>
          <w:sz w:val="17"/>
        </w:rPr>
        <w:br/>
        <w:t xml:space="preserve"> ┌───────────────────────────────────────────────────────────────────────────────────────────────────────┐</w:t>
      </w:r>
      <w:r>
        <w:rPr>
          <w:rFonts w:ascii="Consolas" w:hAnsi="Consolas"/>
          <w:color w:val="0F172A"/>
          <w:sz w:val="17"/>
        </w:rPr>
        <w:br/>
        <w:t xml:space="preserve"> │ 2. STREAM PREPROCESSING &amp; DEDUPLICATION                                                               │</w:t>
      </w:r>
      <w:r>
        <w:rPr>
          <w:rFonts w:ascii="Consolas" w:hAnsi="Consolas"/>
          <w:color w:val="0F172A"/>
          <w:sz w:val="17"/>
        </w:rPr>
        <w:br/>
        <w:t xml:space="preserve"> │    - Boilerplate removal (Trafilatura), language filtering, regex sanitization                        │</w:t>
      </w:r>
      <w:r>
        <w:rPr>
          <w:rFonts w:ascii="Consolas" w:hAnsi="Consolas"/>
          <w:color w:val="0F172A"/>
          <w:sz w:val="17"/>
        </w:rPr>
        <w:br/>
        <w:t xml:space="preserve"> │    - Exact Deduplication: SHA-256 content hash check in Redis (TTL: 7 days)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3. EMBEDDING GENERATION &amp; SEMANTIC VECTOR DATABASE                                                    │</w:t>
      </w:r>
      <w:r>
        <w:rPr>
          <w:rFonts w:ascii="Consolas" w:hAnsi="Consolas"/>
          <w:color w:val="0F172A"/>
          <w:sz w:val="17"/>
        </w:rPr>
        <w:br/>
        <w:t xml:space="preserve"> │    - Sentence-BERT (all-MiniLM-L6-v2): 384-dimensional dense semantic vectors (ONNX Runtime, GPU)    │</w:t>
      </w:r>
      <w:r>
        <w:rPr>
          <w:rFonts w:ascii="Consolas" w:hAnsi="Consolas"/>
          <w:color w:val="0F172A"/>
          <w:sz w:val="17"/>
        </w:rPr>
        <w:br/>
        <w:t xml:space="preserve"> │    - Vector Database: Qdrant (HNSW Graph indexing with cosine distance)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4. REAL-TIME CLUSTERING &amp; STORY DEDUPLICATION                                                         │</w:t>
      </w:r>
      <w:r>
        <w:rPr>
          <w:rFonts w:ascii="Consolas" w:hAnsi="Consolas"/>
          <w:color w:val="0F172A"/>
          <w:sz w:val="17"/>
        </w:rPr>
        <w:br/>
        <w:t xml:space="preserve"> │    - HDBSCAN dynamic density clustering over sliding 6-hour temporal windows                          │</w:t>
      </w:r>
      <w:r>
        <w:rPr>
          <w:rFonts w:ascii="Consolas" w:hAnsi="Consolas"/>
          <w:color w:val="0F172A"/>
          <w:sz w:val="17"/>
        </w:rPr>
        <w:br/>
        <w:t xml:space="preserve"> │    - Merges 50 different publisher reports on the same event into a single canonical Story Cluster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5. LLM SUMMARIZATION &amp; ENTITY EXTRACTION                                                              │</w:t>
      </w:r>
      <w:r>
        <w:rPr>
          <w:rFonts w:ascii="Consolas" w:hAnsi="Consolas"/>
          <w:color w:val="0F172A"/>
          <w:sz w:val="17"/>
        </w:rPr>
        <w:br/>
        <w:t xml:space="preserve"> │    - Quantized Llama-3-8B-Instruct (vLLM engine): Generates 3-bullet objective neutral summary        │</w:t>
      </w:r>
      <w:r>
        <w:rPr>
          <w:rFonts w:ascii="Consolas" w:hAnsi="Consolas"/>
          <w:color w:val="0F172A"/>
          <w:sz w:val="17"/>
        </w:rPr>
        <w:br/>
        <w:t xml:space="preserve"> │    - Stored into PostgreSQL (Gold Layer) for low-latency REST API delivery                            │</w:t>
      </w:r>
      <w:r>
        <w:rPr>
          <w:rFonts w:ascii="Consolas" w:hAnsi="Consolas"/>
          <w:color w:val="0F172A"/>
          <w:sz w:val="17"/>
        </w:rPr>
        <w:br/>
        <w:t xml:space="preserve"> └───────────────────────────────────────────────────────────────────────────────────────────────────────┘</w:t>
      </w:r>
    </w:p>
    <w:p w14:paraId="761DEE6B" w14:textId="77777777" w:rsidR="00D7481C" w:rsidRDefault="00000000">
      <w:pPr>
        <w:keepNext/>
        <w:spacing w:before="200"/>
      </w:pPr>
      <w:r>
        <w:rPr>
          <w:b/>
          <w:color w:val="1E40AF"/>
          <w:sz w:val="24"/>
        </w:rPr>
        <w:t>2.1 The Two-Minute Executive Pitch: AI News Intelligence</w:t>
      </w:r>
    </w:p>
    <w:p w14:paraId="7550666B" w14:textId="77777777" w:rsidR="00D7481C" w:rsidRDefault="00000000">
      <w:pPr>
        <w:pBdr>
          <w:left w:val="single" w:sz="18" w:space="8" w:color="64748B"/>
        </w:pBdr>
        <w:spacing w:before="80" w:after="80"/>
        <w:ind w:left="360"/>
      </w:pPr>
      <w:r>
        <w:rPr>
          <w:i/>
          <w:color w:val="475569"/>
        </w:rPr>
        <w:br/>
      </w:r>
      <w:r>
        <w:rPr>
          <w:i/>
        </w:rPr>
        <w:t xml:space="preserve">"In today's media landscape, financial analysts and journalists suffer from severe information overload, reading hundreds of redundant, biased articles describing the exact same event. I designed and deployed an end-to-end Real-Time AI News Intelligence Engine that ingests over 50,000 global news articles hourly from 1,000+ sources, </w:t>
      </w:r>
      <w:r>
        <w:rPr>
          <w:i/>
        </w:rPr>
        <w:lastRenderedPageBreak/>
        <w:t>automatically deduplicating, clustering, and summarizing them in real time.</w:t>
      </w:r>
      <w:r>
        <w:rPr>
          <w:i/>
        </w:rPr>
        <w:br/>
        <w:t>The system leverages an Apache Kafka ingestion buffer, a fine-tuned Sentence-BERT embedding pipeline running on ONNX Runtime, and a Qdrant vector database using HNSW graph indexing. Using HDBSCAN clustering over rolling 6-hour windows, the pipeline collapses dozens of syndicated articles covering the same breaking news into a single canonical story entity, which is then summarized into three neutral, objective bullet points using a self-hosted, quantized Llama-3-8B model.</w:t>
      </w:r>
      <w:r>
        <w:rPr>
          <w:i/>
        </w:rPr>
        <w:br/>
        <w:t>This reduced redundant news consumption for our users by 78%, cut vector search latency from 250ms to 18ms, and delivered breaking event notifications to downstream clients in under 12 seconds from the moment of publisher publication."</w:t>
      </w:r>
      <w:r>
        <w:rPr>
          <w:i/>
          <w:color w:val="475569"/>
        </w:rPr>
        <w:br/>
      </w:r>
    </w:p>
    <w:p w14:paraId="28761846" w14:textId="77777777" w:rsidR="00D7481C" w:rsidRDefault="00D7481C">
      <w:pPr>
        <w:pBdr>
          <w:bottom w:val="single" w:sz="6" w:space="1" w:color="CBD5E1"/>
        </w:pBdr>
        <w:spacing w:before="120" w:after="120"/>
      </w:pPr>
    </w:p>
    <w:p w14:paraId="558E0394" w14:textId="77777777" w:rsidR="00D7481C" w:rsidRDefault="00000000">
      <w:pPr>
        <w:keepNext/>
        <w:spacing w:before="200"/>
      </w:pPr>
      <w:r>
        <w:rPr>
          <w:b/>
          <w:color w:val="1E40AF"/>
          <w:sz w:val="24"/>
        </w:rPr>
        <w:t>2.2 The Ten-Minute Technical Deep Dive</w:t>
      </w:r>
    </w:p>
    <w:p w14:paraId="442C2FEA" w14:textId="77777777" w:rsidR="00D7481C" w:rsidRDefault="00000000">
      <w:pPr>
        <w:keepNext/>
        <w:spacing w:before="160" w:after="40"/>
      </w:pPr>
      <w:r>
        <w:rPr>
          <w:b/>
          <w:color w:val="334155"/>
          <w:sz w:val="22"/>
        </w:rPr>
        <w:t>1. Problem Statement &amp; Motivation</w:t>
      </w:r>
    </w:p>
    <w:p w14:paraId="6E36F41B" w14:textId="77777777" w:rsidR="00D7481C" w:rsidRDefault="00000000">
      <w:pPr>
        <w:spacing w:before="20" w:after="40"/>
        <w:ind w:left="360"/>
      </w:pPr>
      <w:r>
        <w:rPr>
          <w:b/>
          <w:color w:val="3B82F6"/>
        </w:rPr>
        <w:t xml:space="preserve">• </w:t>
      </w:r>
      <w:r>
        <w:rPr>
          <w:b/>
        </w:rPr>
        <w:t>Business Challenge:</w:t>
      </w:r>
      <w:r>
        <w:t xml:space="preserve"> Financial traders lose alpha when delayed in processing breaking market events across fragmented news sites. Traditional keyword filtering (</w:t>
      </w:r>
      <w:r>
        <w:rPr>
          <w:rFonts w:ascii="Consolas" w:hAnsi="Consolas"/>
          <w:color w:val="BE185D"/>
          <w:sz w:val="19"/>
        </w:rPr>
        <w:t>LIKE '%Nvidia%'</w:t>
      </w:r>
      <w:r>
        <w:t>) either yields thousands of duplicate wire reports or misses semantically related articles.</w:t>
      </w:r>
    </w:p>
    <w:p w14:paraId="4D3F9051" w14:textId="77777777" w:rsidR="00D7481C" w:rsidRDefault="00000000">
      <w:pPr>
        <w:keepNext/>
        <w:spacing w:before="160" w:after="40"/>
      </w:pPr>
      <w:r>
        <w:rPr>
          <w:b/>
          <w:color w:val="334155"/>
          <w:sz w:val="22"/>
        </w:rPr>
        <w:t>2. Architecture &amp; Tech Stack Justifications</w:t>
      </w:r>
    </w:p>
    <w:p w14:paraId="1A904B78" w14:textId="77777777" w:rsidR="00D7481C" w:rsidRDefault="00000000">
      <w:pPr>
        <w:spacing w:before="20" w:after="40"/>
        <w:ind w:left="360"/>
      </w:pPr>
      <w:r>
        <w:rPr>
          <w:b/>
          <w:color w:val="3B82F6"/>
        </w:rPr>
        <w:t xml:space="preserve">• </w:t>
      </w:r>
      <w:r>
        <w:rPr>
          <w:b/>
        </w:rPr>
        <w:t>Why Kafka instead of REST polling?</w:t>
      </w:r>
      <w:r>
        <w:t xml:space="preserve"> News traffic is notoriously bursty (e.g., an earnings announcement generates 10,000 articles in 5 minutes). Kafka buffers the surge, isolating scrapers from downstream NLP workers.</w:t>
      </w:r>
    </w:p>
    <w:p w14:paraId="2CABFE7B" w14:textId="77777777" w:rsidR="00D7481C" w:rsidRDefault="00000000">
      <w:pPr>
        <w:spacing w:before="20" w:after="40"/>
        <w:ind w:left="360"/>
      </w:pPr>
      <w:r>
        <w:rPr>
          <w:b/>
          <w:color w:val="3B82F6"/>
        </w:rPr>
        <w:t xml:space="preserve">• </w:t>
      </w:r>
      <w:r>
        <w:rPr>
          <w:b/>
        </w:rPr>
        <w:t>Why Sentence-BERT (all-MiniLM-L6-v2) instead of OpenAI API embeddings?</w:t>
      </w:r>
      <w:r>
        <w:t xml:space="preserve"> Cost and latency. Running OpenAI's API on 50,000 articles/hour costs over $1,200/month with 150ms HTTP network roundtrips. Self-hosting </w:t>
      </w:r>
      <w:r>
        <w:rPr>
          <w:rFonts w:ascii="Consolas" w:hAnsi="Consolas"/>
          <w:color w:val="BE185D"/>
          <w:sz w:val="19"/>
        </w:rPr>
        <w:t>all-MiniLM-L6-v2</w:t>
      </w:r>
      <w:r>
        <w:t xml:space="preserve"> compiled with ONNX Runtime executes inference in </w:t>
      </w:r>
      <w:r>
        <w:rPr>
          <w:b/>
        </w:rPr>
        <w:t>2.1ms per article</w:t>
      </w:r>
      <w:r>
        <w:t xml:space="preserve"> on a single T4 GPU, reducing embedding costs by 94%.</w:t>
      </w:r>
    </w:p>
    <w:p w14:paraId="5D4E7DE3" w14:textId="77777777" w:rsidR="00D7481C" w:rsidRDefault="00000000">
      <w:pPr>
        <w:spacing w:before="20" w:after="40"/>
        <w:ind w:left="360"/>
      </w:pPr>
      <w:r>
        <w:rPr>
          <w:b/>
          <w:color w:val="3B82F6"/>
        </w:rPr>
        <w:t xml:space="preserve">• </w:t>
      </w:r>
      <w:r>
        <w:rPr>
          <w:b/>
        </w:rPr>
        <w:t>Why Qdrant instead of pgvector?</w:t>
      </w:r>
      <w:r>
        <w:t xml:space="preserve"> pgvector works well up to 1 million vectors, but struggles with real-time payload filtering at scale. Qdrant is written in Rust, natively integrates payload index filtering directly into its HNSW graph traversal, and supports memory-mapped disk storage for hundreds of millions of vectors.</w:t>
      </w:r>
    </w:p>
    <w:p w14:paraId="27405910" w14:textId="77777777" w:rsidR="00D7481C" w:rsidRDefault="00000000">
      <w:pPr>
        <w:keepNext/>
        <w:spacing w:before="160" w:after="40"/>
      </w:pPr>
      <w:r>
        <w:rPr>
          <w:b/>
          <w:color w:val="334155"/>
          <w:sz w:val="22"/>
        </w:rPr>
        <w:t>3. Toughest Technical Challenge &amp; Engineering Solution</w:t>
      </w:r>
    </w:p>
    <w:p w14:paraId="6AA58E5B" w14:textId="77777777" w:rsidR="00D7481C" w:rsidRDefault="00000000">
      <w:pPr>
        <w:spacing w:before="20" w:after="40"/>
        <w:ind w:left="360"/>
      </w:pPr>
      <w:r>
        <w:rPr>
          <w:b/>
          <w:color w:val="3B82F6"/>
        </w:rPr>
        <w:t xml:space="preserve">• </w:t>
      </w:r>
      <w:r>
        <w:rPr>
          <w:b/>
        </w:rPr>
        <w:t>The Challenge:</w:t>
      </w:r>
      <w:r>
        <w:t xml:space="preserve"> Real-time semantic clustering over rolling time windows. As new articles arrive continuously, standard K-Means fails because the number of clusters $K$ (number of breaking news stories) is unknown and constantly shifting. Naive pairwise cosine comparison is $O(N^2)$—at 10,000 articles, that's $100,000,000$ vector dot products every 5 minutes, crashing the server.</w:t>
      </w:r>
    </w:p>
    <w:p w14:paraId="6C532733" w14:textId="77777777" w:rsidR="00D7481C" w:rsidRDefault="00000000">
      <w:pPr>
        <w:spacing w:before="20" w:after="40"/>
        <w:ind w:left="360"/>
      </w:pPr>
      <w:r>
        <w:rPr>
          <w:b/>
          <w:color w:val="3B82F6"/>
        </w:rPr>
        <w:t xml:space="preserve">• </w:t>
      </w:r>
      <w:r>
        <w:rPr>
          <w:b/>
        </w:rPr>
        <w:t>The Solution:</w:t>
      </w:r>
      <w:r>
        <w:t xml:space="preserve"> I implemented a </w:t>
      </w:r>
      <w:r>
        <w:rPr>
          <w:b/>
        </w:rPr>
        <w:t>Two-Tier Clustering Architecture</w:t>
      </w:r>
      <w:r>
        <w:t>:</w:t>
      </w:r>
      <w:r>
        <w:br/>
      </w:r>
      <w:r>
        <w:rPr>
          <w:i/>
        </w:rPr>
        <w:t>Tier 1 (ANN Candidate Pruning):</w:t>
      </w:r>
      <w:r>
        <w:t xml:space="preserve"> For each incoming article vector, query Qdrant using HNSW to retrieve only the top-20 nearest neighbor candidates published within the last 6 hours ($O(\log N)$).</w:t>
      </w:r>
      <w:r>
        <w:br/>
      </w:r>
      <w:r>
        <w:rPr>
          <w:i/>
        </w:rPr>
        <w:t>Tier 2 (Density Clustering):</w:t>
      </w:r>
      <w:r>
        <w:t xml:space="preserve"> Run </w:t>
      </w:r>
      <w:r>
        <w:rPr>
          <w:b/>
        </w:rPr>
        <w:t>HDBSCAN</w:t>
      </w:r>
      <w:r>
        <w:t xml:space="preserve"> strictly on the candidate sub-graph. If the distance to the closest cluster centroid is $&lt; 0.18$, the article is appended to the existing Story Cluster; otherwise, a new Story Cluster is spawned. This reduced clustering runtime from 18 minutes to </w:t>
      </w:r>
      <w:r>
        <w:rPr>
          <w:b/>
        </w:rPr>
        <w:t>350 milliseconds</w:t>
      </w:r>
      <w:r>
        <w:t>.</w:t>
      </w:r>
      <w:r>
        <w:br/>
      </w:r>
      <w:r>
        <w:br/>
      </w:r>
    </w:p>
    <w:p w14:paraId="4D13D02E" w14:textId="77777777" w:rsidR="00D7481C" w:rsidRDefault="00000000">
      <w:pPr>
        <w:keepNext/>
        <w:spacing w:before="160" w:after="40"/>
      </w:pPr>
      <w:r>
        <w:rPr>
          <w:b/>
          <w:color w:val="334155"/>
          <w:sz w:val="22"/>
        </w:rPr>
        <w:lastRenderedPageBreak/>
        <w:t>4. Limitations &amp; Future Improvements</w:t>
      </w:r>
    </w:p>
    <w:p w14:paraId="0C2649E8" w14:textId="77777777" w:rsidR="00D7481C" w:rsidRDefault="00000000">
      <w:pPr>
        <w:spacing w:before="20" w:after="40"/>
        <w:ind w:left="360"/>
      </w:pPr>
      <w:r>
        <w:rPr>
          <w:b/>
          <w:color w:val="3B82F6"/>
        </w:rPr>
        <w:t xml:space="preserve">• </w:t>
      </w:r>
      <w:r>
        <w:rPr>
          <w:b/>
        </w:rPr>
        <w:t>Current Limitation:</w:t>
      </w:r>
      <w:r>
        <w:t xml:space="preserve"> Extreme multilingual news stories (e.g., Japanese or Arabic sources) require separate cross-lingual encoders (e.g., </w:t>
      </w:r>
      <w:r>
        <w:rPr>
          <w:rFonts w:ascii="Consolas" w:hAnsi="Consolas"/>
          <w:color w:val="BE185D"/>
          <w:sz w:val="19"/>
        </w:rPr>
        <w:t>multilingual-e5-large</w:t>
      </w:r>
      <w:r>
        <w:t>), which increase inference latency by $3.5\times$.</w:t>
      </w:r>
    </w:p>
    <w:p w14:paraId="33EE10EA" w14:textId="77777777" w:rsidR="00D7481C" w:rsidRDefault="00000000">
      <w:pPr>
        <w:spacing w:before="20" w:after="40"/>
        <w:ind w:left="360"/>
      </w:pPr>
      <w:r>
        <w:rPr>
          <w:b/>
          <w:color w:val="3B82F6"/>
        </w:rPr>
        <w:t xml:space="preserve">• </w:t>
      </w:r>
      <w:r>
        <w:rPr>
          <w:b/>
        </w:rPr>
        <w:t>Next Step:</w:t>
      </w:r>
      <w:r>
        <w:t xml:space="preserve"> Implement cross-lingual teacher-student knowledge distillation to compress the multilingual encoder down to sub-10ms latency.</w:t>
      </w:r>
    </w:p>
    <w:p w14:paraId="4F0BAD5C" w14:textId="77777777" w:rsidR="00D7481C" w:rsidRDefault="00D7481C">
      <w:pPr>
        <w:pBdr>
          <w:bottom w:val="single" w:sz="6" w:space="1" w:color="CBD5E1"/>
        </w:pBdr>
        <w:spacing w:before="120" w:after="120"/>
      </w:pPr>
    </w:p>
    <w:p w14:paraId="0E067FC9" w14:textId="77777777" w:rsidR="00D7481C" w:rsidRDefault="00000000">
      <w:pPr>
        <w:keepNext/>
        <w:spacing w:before="320" w:after="120"/>
      </w:pPr>
      <w:r>
        <w:rPr>
          <w:b/>
          <w:color w:val="0F2C59"/>
          <w:sz w:val="36"/>
        </w:rPr>
        <w:t>Part 3: Project 2 Deep Dive: MediCLIP — Multimodal Medical Diagnostics</w:t>
      </w:r>
    </w:p>
    <w:p w14:paraId="2A6101E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MEDiCLIP MULTIMODAL ARCHITECTURE                                         │</w:t>
      </w:r>
      <w:r>
        <w:rPr>
          <w:rFonts w:ascii="Consolas" w:hAnsi="Consolas"/>
          <w:color w:val="0F172A"/>
          <w:sz w:val="17"/>
        </w:rPr>
        <w:br/>
        <w:t>└─────────────────────────────────────────────────────────────────────────────────────────────────────────┘</w:t>
      </w:r>
      <w:r>
        <w:rPr>
          <w:rFonts w:ascii="Consolas" w:hAnsi="Consolas"/>
          <w:color w:val="0F172A"/>
          <w:sz w:val="17"/>
        </w:rPr>
        <w:br/>
      </w:r>
      <w:r>
        <w:rPr>
          <w:rFonts w:ascii="Consolas" w:hAnsi="Consolas"/>
          <w:color w:val="0F172A"/>
          <w:sz w:val="17"/>
        </w:rPr>
        <w:br/>
        <w:t xml:space="preserve"> [Chest X-Ray Image (DICOM)]                          [Radiology Text Report (Findings &amp; Impression)]</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VISION ENCODER (ViT-B/16 Backbone)   │                   │ TEXT ENCODER (Clinical-BioBERT)      │</w:t>
      </w:r>
      <w:r>
        <w:rPr>
          <w:rFonts w:ascii="Consolas" w:hAnsi="Consolas"/>
          <w:color w:val="0F172A"/>
          <w:sz w:val="17"/>
        </w:rPr>
        <w:br/>
        <w:t xml:space="preserve"> │ - Input: 224x224x1 Radiograph        │                   │ - Input: Tokenized clinical report   │</w:t>
      </w:r>
      <w:r>
        <w:rPr>
          <w:rFonts w:ascii="Consolas" w:hAnsi="Consolas"/>
          <w:color w:val="0F172A"/>
          <w:sz w:val="17"/>
        </w:rPr>
        <w:br/>
        <w:t xml:space="preserve"> │ - Patch Projection + Self-Attention  │                   │ - Pretrained on PubMed + MIMIC-CXR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Image Embedding (I_v)                                          ▼ Text Embedding (T_v)</w:t>
      </w:r>
      <w:r>
        <w:rPr>
          <w:rFonts w:ascii="Consolas" w:hAnsi="Consolas"/>
          <w:color w:val="0F172A"/>
          <w:sz w:val="17"/>
        </w:rPr>
        <w:br/>
        <w:t xml:space="preserve"> ┌─────────────────────────────────────────────────────────────────────────────────────────────────┐</w:t>
      </w:r>
      <w:r>
        <w:rPr>
          <w:rFonts w:ascii="Consolas" w:hAnsi="Consolas"/>
          <w:color w:val="0F172A"/>
          <w:sz w:val="17"/>
        </w:rPr>
        <w:br/>
        <w:t xml:space="preserve"> │ PROJECTION HEADS &amp; NORMALIZATION (Projected into shared 512-dim Latent Space)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CONTRASTIVE InfoNCE LOSS WITH HARD NEGATIVE MINING                                              │</w:t>
      </w:r>
      <w:r>
        <w:rPr>
          <w:rFonts w:ascii="Consolas" w:hAnsi="Consolas"/>
          <w:color w:val="0F172A"/>
          <w:sz w:val="17"/>
        </w:rPr>
        <w:br/>
        <w:t xml:space="preserve"> │ - Maximize cosine similarity of true pairs (Diagonal elements in N x N batch matrix)            │</w:t>
      </w:r>
      <w:r>
        <w:rPr>
          <w:rFonts w:ascii="Consolas" w:hAnsi="Consolas"/>
          <w:color w:val="0F172A"/>
          <w:sz w:val="17"/>
        </w:rPr>
        <w:br/>
        <w:t xml:space="preserve"> │ - Minimize cosine similarity of unmatched radiograph-report pairs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DOWNSTREAM CLINICAL APPLICATIONS                                                                │</w:t>
      </w:r>
      <w:r>
        <w:rPr>
          <w:rFonts w:ascii="Consolas" w:hAnsi="Consolas"/>
          <w:color w:val="0F172A"/>
          <w:sz w:val="17"/>
        </w:rPr>
        <w:br/>
        <w:t xml:space="preserve"> │ 1. Zero-Shot Pathology Classification (e.g., "Pneumonia", "Pleural Effusion", "Cardiomegaly")    │</w:t>
      </w:r>
      <w:r>
        <w:rPr>
          <w:rFonts w:ascii="Consolas" w:hAnsi="Consolas"/>
          <w:color w:val="0F172A"/>
          <w:sz w:val="17"/>
        </w:rPr>
        <w:br/>
        <w:t xml:space="preserve"> │ 2. Text-to-Image / Image-to-Report Content-Based Retrieval for Radiologist Decision Support     │</w:t>
      </w:r>
      <w:r>
        <w:rPr>
          <w:rFonts w:ascii="Consolas" w:hAnsi="Consolas"/>
          <w:color w:val="0F172A"/>
          <w:sz w:val="17"/>
        </w:rPr>
        <w:br/>
        <w:t xml:space="preserve"> └─────────────────────────────────────────────────────────────────────────────────────────────────┘</w:t>
      </w:r>
    </w:p>
    <w:p w14:paraId="66940557" w14:textId="77777777" w:rsidR="00D7481C" w:rsidRDefault="00000000">
      <w:pPr>
        <w:keepNext/>
        <w:spacing w:before="200"/>
      </w:pPr>
      <w:r>
        <w:rPr>
          <w:b/>
          <w:color w:val="1E40AF"/>
          <w:sz w:val="24"/>
        </w:rPr>
        <w:t>3.1 The Two-Minute Executive Pitch: MediCLIP</w:t>
      </w:r>
    </w:p>
    <w:p w14:paraId="579DBA70" w14:textId="77777777" w:rsidR="00D7481C" w:rsidRDefault="00000000">
      <w:pPr>
        <w:pBdr>
          <w:left w:val="single" w:sz="18" w:space="8" w:color="64748B"/>
        </w:pBdr>
        <w:spacing w:before="80" w:after="80"/>
        <w:ind w:left="360"/>
      </w:pPr>
      <w:r>
        <w:rPr>
          <w:i/>
          <w:color w:val="475569"/>
        </w:rPr>
        <w:br/>
      </w:r>
      <w:r>
        <w:rPr>
          <w:i/>
        </w:rPr>
        <w:t>"Radiologists in hospital emergency departments face severe diagnostic fatigue, interpreting over 100 chest X-rays daily under tight time constraints. Traditional deep learning diagnostic models operate as rigid black boxes, requiring thousands of hand-labeled bounding boxes for every single specific pathology. I built MediCLIP, a multimodal foundational AI system that aligns chest radiographs with free-text unstructured radiology reports in a shared semantic latent space.</w:t>
      </w:r>
      <w:r>
        <w:rPr>
          <w:i/>
        </w:rPr>
        <w:br/>
        <w:t xml:space="preserve">Using the MIMIC-CXR dataset comprising 220,000 paired image-report studies, MediCLIP couples a Vision Transformer (ViT-B/16) with a domain-specific Clinical-BioBERT text encoder, trained via symmetric InfoNCE </w:t>
      </w:r>
      <w:r>
        <w:rPr>
          <w:i/>
        </w:rPr>
        <w:lastRenderedPageBreak/>
        <w:t>contrastive loss with hard negative mining.</w:t>
      </w:r>
      <w:r>
        <w:rPr>
          <w:i/>
        </w:rPr>
        <w:br/>
        <w:t>MediCLIP achieves state-of-the-art Zero-Shot pathology classification, identifying conditions like Cardiomegaly, Atelectasis, and Pneumonia without requiring a single fine-tuned labeled training image. Furthermore, it powers an instant clinical search tool: a radiologist can highlight an ambiguous lung opacity and MediCLIP retrieves the top-5 verified historical patient cases and pathology reports with 88.4% Mean Average Precision, cutting diagnostic review time by nearly 40%."</w:t>
      </w:r>
      <w:r>
        <w:rPr>
          <w:i/>
          <w:color w:val="475569"/>
        </w:rPr>
        <w:br/>
      </w:r>
    </w:p>
    <w:p w14:paraId="590640BD" w14:textId="77777777" w:rsidR="00D7481C" w:rsidRDefault="00D7481C">
      <w:pPr>
        <w:pBdr>
          <w:bottom w:val="single" w:sz="6" w:space="1" w:color="CBD5E1"/>
        </w:pBdr>
        <w:spacing w:before="120" w:after="120"/>
      </w:pPr>
    </w:p>
    <w:p w14:paraId="5FEE7BA2" w14:textId="77777777" w:rsidR="00D7481C" w:rsidRDefault="00000000">
      <w:pPr>
        <w:keepNext/>
        <w:spacing w:before="200"/>
      </w:pPr>
      <w:r>
        <w:rPr>
          <w:b/>
          <w:color w:val="1E40AF"/>
          <w:sz w:val="24"/>
        </w:rPr>
        <w:t>3.2 The Ten-Minute Technical Deep Dive</w:t>
      </w:r>
    </w:p>
    <w:p w14:paraId="5B09E20C" w14:textId="77777777" w:rsidR="00D7481C" w:rsidRDefault="00000000">
      <w:pPr>
        <w:keepNext/>
        <w:spacing w:before="160" w:after="40"/>
      </w:pPr>
      <w:r>
        <w:rPr>
          <w:b/>
          <w:color w:val="334155"/>
          <w:sz w:val="22"/>
        </w:rPr>
        <w:t>1. Problem Statement &amp; Clinical Context</w:t>
      </w:r>
    </w:p>
    <w:p w14:paraId="2531CB4A" w14:textId="77777777" w:rsidR="00D7481C" w:rsidRDefault="00000000">
      <w:pPr>
        <w:spacing w:before="20" w:after="40"/>
        <w:ind w:left="360"/>
      </w:pPr>
      <w:r>
        <w:rPr>
          <w:b/>
          <w:color w:val="3B82F6"/>
        </w:rPr>
        <w:t xml:space="preserve">• </w:t>
      </w:r>
      <w:r>
        <w:rPr>
          <w:b/>
        </w:rPr>
        <w:t>The Problem:</w:t>
      </w:r>
      <w:r>
        <w:t xml:space="preserve"> Hospital healthcare datasets have massive collections of raw chest X-rays paired with natural language radiology reports, but extremely few explicit class labels. Supervised CNNs trained on one dataset fail when deployed in another hospital due to scanner distribution shift.</w:t>
      </w:r>
    </w:p>
    <w:p w14:paraId="0250A310" w14:textId="77777777" w:rsidR="00D7481C" w:rsidRDefault="00000000">
      <w:pPr>
        <w:keepNext/>
        <w:spacing w:before="160" w:after="40"/>
      </w:pPr>
      <w:r>
        <w:rPr>
          <w:b/>
          <w:color w:val="334155"/>
          <w:sz w:val="22"/>
        </w:rPr>
        <w:t>2. Architecture &amp; Design Choices</w:t>
      </w:r>
    </w:p>
    <w:p w14:paraId="6A8C53BC" w14:textId="77777777" w:rsidR="00D7481C" w:rsidRDefault="00000000">
      <w:pPr>
        <w:spacing w:before="20" w:after="40"/>
        <w:ind w:left="360"/>
      </w:pPr>
      <w:r>
        <w:rPr>
          <w:b/>
          <w:color w:val="3B82F6"/>
        </w:rPr>
        <w:t xml:space="preserve">• </w:t>
      </w:r>
      <w:r>
        <w:rPr>
          <w:b/>
        </w:rPr>
        <w:t>Why Vision Transformer (ViT-B/16) over ResNet-50?</w:t>
      </w:r>
      <w:r>
        <w:t xml:space="preserve"> While CNNs have strong local inductive bias, Vision Transformers model long-range global dependencies across the entire thoracic cavity (e.g., comparing the size of the heart silhouette relative to the thoracic cage for Cardiomegaly).</w:t>
      </w:r>
    </w:p>
    <w:p w14:paraId="2475329C" w14:textId="77777777" w:rsidR="00D7481C" w:rsidRDefault="00000000">
      <w:pPr>
        <w:spacing w:before="20" w:after="40"/>
        <w:ind w:left="360"/>
      </w:pPr>
      <w:r>
        <w:rPr>
          <w:b/>
          <w:color w:val="3B82F6"/>
        </w:rPr>
        <w:t xml:space="preserve">• </w:t>
      </w:r>
      <w:r>
        <w:rPr>
          <w:b/>
        </w:rPr>
        <w:t>Why Clinical-BioBERT over standard BERT?</w:t>
      </w:r>
      <w:r>
        <w:t xml:space="preserve"> Standard BERT tokenizers split complex medical Latin terminology (e.g., </w:t>
      </w:r>
      <w:r>
        <w:rPr>
          <w:rFonts w:ascii="Consolas" w:hAnsi="Consolas"/>
          <w:color w:val="BE185D"/>
          <w:sz w:val="19"/>
        </w:rPr>
        <w:t>pneumothorax</w:t>
      </w:r>
      <w:r>
        <w:t xml:space="preserve">, </w:t>
      </w:r>
      <w:r>
        <w:rPr>
          <w:rFonts w:ascii="Consolas" w:hAnsi="Consolas"/>
          <w:color w:val="BE185D"/>
          <w:sz w:val="19"/>
        </w:rPr>
        <w:t>consolidation</w:t>
      </w:r>
      <w:r>
        <w:t xml:space="preserve">, </w:t>
      </w:r>
      <w:r>
        <w:rPr>
          <w:rFonts w:ascii="Consolas" w:hAnsi="Consolas"/>
          <w:color w:val="BE185D"/>
          <w:sz w:val="19"/>
        </w:rPr>
        <w:t>cardiomegaly</w:t>
      </w:r>
      <w:r>
        <w:t>) into fragmented subwords (</w:t>
      </w:r>
      <w:r>
        <w:rPr>
          <w:rFonts w:ascii="Consolas" w:hAnsi="Consolas"/>
          <w:color w:val="BE185D"/>
          <w:sz w:val="19"/>
        </w:rPr>
        <w:t>pneu-mo-tho-rax</w:t>
      </w:r>
      <w:r>
        <w:t>), destroying semantic vectors. Clinical-BioBERT is pretrained on PubMed and MIMIC notes with a specialized biomedical vocabulary.</w:t>
      </w:r>
    </w:p>
    <w:p w14:paraId="3F2356F3" w14:textId="77777777" w:rsidR="00D7481C" w:rsidRDefault="00000000">
      <w:pPr>
        <w:keepNext/>
        <w:spacing w:before="160" w:after="40"/>
      </w:pPr>
      <w:r>
        <w:rPr>
          <w:b/>
          <w:color w:val="334155"/>
          <w:sz w:val="22"/>
        </w:rPr>
        <w:t>3. Toughest Technical Challenge &amp; Engineering Solution</w:t>
      </w:r>
    </w:p>
    <w:p w14:paraId="49CB7EAB" w14:textId="77777777" w:rsidR="00D7481C" w:rsidRDefault="00000000">
      <w:pPr>
        <w:spacing w:before="20" w:after="40"/>
        <w:ind w:left="360"/>
      </w:pPr>
      <w:r>
        <w:rPr>
          <w:b/>
          <w:color w:val="3B82F6"/>
        </w:rPr>
        <w:t xml:space="preserve">• </w:t>
      </w:r>
      <w:r>
        <w:rPr>
          <w:b/>
        </w:rPr>
        <w:t>The Challenge (False Negatives in Contrastive Batches):</w:t>
      </w:r>
      <w:r>
        <w:t xml:space="preserve"> In standard CLIP training on natural web images, all off-diagonal pairs in a batch of size $N$ are assumed to be negative. In medical radiology, however, 30% of patients in any random batch of 256 might have "Normal" scans or share identical generic findings ("clear lungs, no acute cardiopulmonary abnormality"). Standard InfoNCE penalizes the model for treating identical clinical diagnoses as similar, causing severe gradient noise and representation collapse!</w:t>
      </w:r>
    </w:p>
    <w:p w14:paraId="1EC75086" w14:textId="77777777" w:rsidR="00D7481C" w:rsidRDefault="00000000">
      <w:pPr>
        <w:spacing w:before="20" w:after="40"/>
        <w:ind w:left="360"/>
      </w:pPr>
      <w:r>
        <w:rPr>
          <w:b/>
          <w:color w:val="3B82F6"/>
        </w:rPr>
        <w:t xml:space="preserve">• </w:t>
      </w:r>
      <w:r>
        <w:rPr>
          <w:b/>
        </w:rPr>
        <w:t>The Solution:</w:t>
      </w:r>
      <w:r>
        <w:t xml:space="preserve"> I implemented </w:t>
      </w:r>
      <w:r>
        <w:rPr>
          <w:b/>
        </w:rPr>
        <w:t>Supervised Contrastive Loss with Soft Semantic Targets</w:t>
      </w:r>
      <w:r>
        <w:t>:</w:t>
      </w:r>
      <w:r>
        <w:br/>
        <w:t>Extracted clinical condition labels using an automated NLP rule-based parser (CheXbert).</w:t>
      </w:r>
      <w:r>
        <w:br/>
        <w:t xml:space="preserve">Modified the InfoNCE contrastive denominator to mask out false negative pairs sharing identical clinical pathology labels, enforcing semantic alignment across all patients with the same disease. This boosted Zero-Shot AUROC by </w:t>
      </w:r>
      <w:r>
        <w:rPr>
          <w:b/>
        </w:rPr>
        <w:t>+7.4 points</w:t>
      </w:r>
      <w:r>
        <w:t>.</w:t>
      </w:r>
      <w:r>
        <w:br/>
      </w:r>
      <w:r>
        <w:br/>
      </w:r>
    </w:p>
    <w:p w14:paraId="5F68D575" w14:textId="77777777" w:rsidR="00D7481C" w:rsidRDefault="00000000">
      <w:pPr>
        <w:keepNext/>
        <w:spacing w:before="160" w:after="40"/>
      </w:pPr>
      <w:r>
        <w:rPr>
          <w:b/>
          <w:color w:val="334155"/>
          <w:sz w:val="22"/>
        </w:rPr>
        <w:t>4. Evaluation Metrics &amp; Clinical Validation</w:t>
      </w:r>
    </w:p>
    <w:p w14:paraId="53D1CCDC" w14:textId="77777777" w:rsidR="00D7481C" w:rsidRDefault="00000000">
      <w:pPr>
        <w:spacing w:before="20" w:after="40"/>
        <w:ind w:left="360"/>
      </w:pPr>
      <w:r>
        <w:rPr>
          <w:b/>
          <w:color w:val="3B82F6"/>
        </w:rPr>
        <w:t xml:space="preserve">• </w:t>
      </w:r>
      <w:r>
        <w:rPr>
          <w:b/>
        </w:rPr>
        <w:t>Zero-Shot Classification:</w:t>
      </w:r>
      <w:r>
        <w:t xml:space="preserve"> Evaluated across 5 competitive pathologies on CheXpert. Achieved an average AUROC of </w:t>
      </w:r>
      <w:r>
        <w:rPr>
          <w:b/>
        </w:rPr>
        <w:t>0.872</w:t>
      </w:r>
      <w:r>
        <w:t>, outperforming fully supervised baseline CNNs trained on 10,000 labeled images.</w:t>
      </w:r>
    </w:p>
    <w:p w14:paraId="32ACE838" w14:textId="77777777" w:rsidR="00D7481C" w:rsidRDefault="00000000">
      <w:pPr>
        <w:spacing w:before="20" w:after="40"/>
        <w:ind w:left="360"/>
      </w:pPr>
      <w:r>
        <w:rPr>
          <w:b/>
          <w:color w:val="3B82F6"/>
        </w:rPr>
        <w:t xml:space="preserve">• </w:t>
      </w:r>
      <w:r>
        <w:rPr>
          <w:b/>
        </w:rPr>
        <w:t>Retrieval Metric:</w:t>
      </w:r>
      <w:r>
        <w:t xml:space="preserve"> Evaluated using Image-to-Text Recall@K ($R@1 = 34.2%$, $R@5 = 68.9%$).</w:t>
      </w:r>
    </w:p>
    <w:p w14:paraId="2E556D15" w14:textId="77777777" w:rsidR="00D7481C" w:rsidRDefault="00D7481C">
      <w:pPr>
        <w:pBdr>
          <w:bottom w:val="single" w:sz="6" w:space="1" w:color="CBD5E1"/>
        </w:pBdr>
        <w:spacing w:before="120" w:after="120"/>
      </w:pPr>
    </w:p>
    <w:p w14:paraId="1E469613" w14:textId="77777777" w:rsidR="00D7481C" w:rsidRDefault="00000000">
      <w:pPr>
        <w:keepNext/>
        <w:spacing w:before="320" w:after="120"/>
      </w:pPr>
      <w:r>
        <w:rPr>
          <w:b/>
          <w:color w:val="0F2C59"/>
          <w:sz w:val="36"/>
        </w:rPr>
        <w:lastRenderedPageBreak/>
        <w:t>Part 4: Technical Interview Cross-Questioning Defense Bank</w:t>
      </w:r>
    </w:p>
    <w:p w14:paraId="14F80968" w14:textId="77777777" w:rsidR="00D7481C" w:rsidRDefault="00000000">
      <w:pPr>
        <w:keepNext/>
        <w:spacing w:before="200"/>
      </w:pPr>
      <w:r>
        <w:rPr>
          <w:b/>
          <w:color w:val="1E40AF"/>
          <w:sz w:val="24"/>
        </w:rPr>
        <w:t>Q1: In your AI News project, why did you use HDBSCAN rather than DBSCAN?</w:t>
      </w:r>
    </w:p>
    <w:p w14:paraId="0A8D9E98" w14:textId="77777777" w:rsidR="00D7481C" w:rsidRDefault="00000000">
      <w:pPr>
        <w:spacing w:before="20"/>
      </w:pPr>
      <w:r>
        <w:rPr>
          <w:b/>
        </w:rPr>
        <w:t>Answer:</w:t>
      </w:r>
      <w:r>
        <w:br/>
        <w:t xml:space="preserve">Standard DBSCAN requires setting a global fixed density radius parameter ($\epsilon$). In news data, different topics have vastly different story densities: a major breaking presidential election generates thousands of closely packed, dense articles, whereas a specialized biotech breakthrough generates a sparse cluster of 5 articles. DBSCAN either merges all election stories into one giant megacluster or flags the biotech articles as noise. </w:t>
      </w:r>
      <w:r>
        <w:rPr>
          <w:b/>
        </w:rPr>
        <w:t>HDBSCAN</w:t>
      </w:r>
      <w:r>
        <w:t xml:space="preserve"> computes cluster hierarchies across all possible epsilon values and extracts clusters based on </w:t>
      </w:r>
      <w:r>
        <w:rPr>
          <w:b/>
        </w:rPr>
        <w:t>cluster stability</w:t>
      </w:r>
      <w:r>
        <w:t>, seamlessly handling multi-density topics without manual epsilon tuning.</w:t>
      </w:r>
    </w:p>
    <w:p w14:paraId="7609EF74" w14:textId="77777777" w:rsidR="00D7481C" w:rsidRDefault="00000000">
      <w:pPr>
        <w:keepNext/>
        <w:spacing w:before="200"/>
      </w:pPr>
      <w:r>
        <w:rPr>
          <w:b/>
          <w:color w:val="1E40AF"/>
          <w:sz w:val="24"/>
        </w:rPr>
        <w:t>Q2: In MediCLIP, what temperature parameter did you use in the InfoNCE loss, and how did you tune it?</w:t>
      </w:r>
    </w:p>
    <w:p w14:paraId="763424DB" w14:textId="77777777" w:rsidR="00D7481C" w:rsidRDefault="00000000">
      <w:pPr>
        <w:spacing w:before="20"/>
      </w:pPr>
      <w:r>
        <w:rPr>
          <w:b/>
        </w:rPr>
        <w:t>Answer:</w:t>
      </w:r>
      <w:r>
        <w:br/>
        <w:t xml:space="preserve">We initialized the temperature parameter $\tau$ at $0.07$ and made it a </w:t>
      </w:r>
      <w:r>
        <w:rPr>
          <w:b/>
        </w:rPr>
        <w:t>learnable parameter constrained by clipping</w:t>
      </w:r>
      <w:r>
        <w:t xml:space="preserve"> ($\tau \in [0.01, 0.5]$). If $\tau$ is too high, the softmax distribution flattens, treating all negatives equally and failing to penalize hard negatives. If $\tau$ is too low, the gradients become unstable and explode. Making $\tau$ learnable allowed the optimizer to dynamically adjust contrastive sensitivity as embedding representations matured.</w:t>
      </w:r>
    </w:p>
    <w:p w14:paraId="4976DF2B" w14:textId="77777777" w:rsidR="00D7481C" w:rsidRDefault="00000000">
      <w:pPr>
        <w:keepNext/>
        <w:spacing w:before="200"/>
      </w:pPr>
      <w:r>
        <w:rPr>
          <w:b/>
          <w:color w:val="1E40AF"/>
          <w:sz w:val="24"/>
        </w:rPr>
        <w:t>Q3: How do you handle Concept Drift in your news aggregation system when language patterns shift?</w:t>
      </w:r>
    </w:p>
    <w:p w14:paraId="705C46F7" w14:textId="77777777" w:rsidR="00D7481C" w:rsidRDefault="00000000">
      <w:pPr>
        <w:spacing w:before="20"/>
      </w:pPr>
      <w:r>
        <w:rPr>
          <w:b/>
        </w:rPr>
        <w:t>Answer:</w:t>
      </w:r>
      <w:r>
        <w:br/>
        <w:t xml:space="preserve">We monitor the </w:t>
      </w:r>
      <w:r>
        <w:rPr>
          <w:b/>
        </w:rPr>
        <w:t>Embedding Drift &amp; Reconstruction Error</w:t>
      </w:r>
      <w:r>
        <w:t xml:space="preserve"> using an automated Airflow validation task:</w:t>
      </w:r>
    </w:p>
    <w:p w14:paraId="1F1B6379" w14:textId="77777777" w:rsidR="00D7481C" w:rsidRDefault="00000000">
      <w:pPr>
        <w:spacing w:before="20" w:after="40"/>
        <w:ind w:left="360"/>
      </w:pPr>
      <w:r>
        <w:rPr>
          <w:b/>
          <w:color w:val="3B82F6"/>
        </w:rPr>
        <w:t xml:space="preserve">• </w:t>
      </w:r>
      <w:r>
        <w:t>Every Sunday, we compute the Fréchet Distance between the current week's embedding distribution and the baseline training distribution.</w:t>
      </w:r>
    </w:p>
    <w:p w14:paraId="78C3E89A" w14:textId="77777777" w:rsidR="00D7481C" w:rsidRDefault="00000000">
      <w:pPr>
        <w:spacing w:before="20" w:after="40"/>
        <w:ind w:left="360"/>
      </w:pPr>
      <w:r>
        <w:rPr>
          <w:b/>
          <w:color w:val="3B82F6"/>
        </w:rPr>
        <w:t xml:space="preserve">• </w:t>
      </w:r>
      <w:r>
        <w:t>We track the percentage of incoming articles classified as "Noise / Outlier" by HDBSCAN. If the outlier rate exceeds $15%$ for three consecutive days, it triggers a Slack alert signaling a vocabulary shift or scraping schema change, queuing an automated active learning retraining workflow.</w:t>
      </w:r>
    </w:p>
    <w:p w14:paraId="0EBF5F5F" w14:textId="77777777" w:rsidR="00D7481C" w:rsidRDefault="00D7481C">
      <w:pPr>
        <w:pBdr>
          <w:bottom w:val="single" w:sz="6" w:space="1" w:color="CBD5E1"/>
        </w:pBdr>
        <w:spacing w:before="120" w:after="120"/>
      </w:pPr>
    </w:p>
    <w:p w14:paraId="5EBA8A10" w14:textId="77777777" w:rsidR="00D7481C" w:rsidRDefault="00000000">
      <w:pPr>
        <w:keepNext/>
        <w:spacing w:before="320" w:after="120"/>
      </w:pPr>
      <w:r>
        <w:rPr>
          <w:b/>
          <w:color w:val="0F2C59"/>
          <w:sz w:val="36"/>
        </w:rPr>
        <w:t>Part 5: 10-Minute Rapid Revision Sheet</w:t>
      </w:r>
    </w:p>
    <w:p w14:paraId="354F7DC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PROJECT DEFENSE &amp; RESUME CHEAT SHEET                 │</w:t>
      </w:r>
      <w:r>
        <w:rPr>
          <w:rFonts w:ascii="Consolas" w:hAnsi="Consolas"/>
          <w:color w:val="0F172A"/>
          <w:sz w:val="17"/>
        </w:rPr>
        <w:br/>
        <w:t>├────────────────────────────────────────────────────────────────────────┤</w:t>
      </w:r>
      <w:r>
        <w:rPr>
          <w:rFonts w:ascii="Consolas" w:hAnsi="Consolas"/>
          <w:color w:val="0F172A"/>
          <w:sz w:val="17"/>
        </w:rPr>
        <w:br/>
        <w:t>│ 1. STAR-L METHOD:                                                      │</w:t>
      </w:r>
      <w:r>
        <w:rPr>
          <w:rFonts w:ascii="Consolas" w:hAnsi="Consolas"/>
          <w:color w:val="0F172A"/>
          <w:sz w:val="17"/>
        </w:rPr>
        <w:br/>
        <w:t>│    - Situation -&gt; Task -&gt; Action (Specific I did) -&gt; Result -&gt; Learn. │</w:t>
      </w:r>
      <w:r>
        <w:rPr>
          <w:rFonts w:ascii="Consolas" w:hAnsi="Consolas"/>
          <w:color w:val="0F172A"/>
          <w:sz w:val="17"/>
        </w:rPr>
        <w:br/>
        <w:t>├────────────────────────────────────────────────────────────────────────┤</w:t>
      </w:r>
      <w:r>
        <w:rPr>
          <w:rFonts w:ascii="Consolas" w:hAnsi="Consolas"/>
          <w:color w:val="0F172A"/>
          <w:sz w:val="17"/>
        </w:rPr>
        <w:br/>
        <w:t>│ 2. AI NEWS INTELLIGENCE ENGINE:                                        │</w:t>
      </w:r>
      <w:r>
        <w:rPr>
          <w:rFonts w:ascii="Consolas" w:hAnsi="Consolas"/>
          <w:color w:val="0F172A"/>
          <w:sz w:val="17"/>
        </w:rPr>
        <w:br/>
        <w:t>│    - Stack   : Kafka -&gt; ONNX Sentence-BERT -&gt; Qdrant HNSW -&gt; HDBSCAN   │</w:t>
      </w:r>
      <w:r>
        <w:rPr>
          <w:rFonts w:ascii="Consolas" w:hAnsi="Consolas"/>
          <w:color w:val="0F172A"/>
          <w:sz w:val="17"/>
        </w:rPr>
        <w:br/>
        <w:t>│                -&gt; Quantized Llama-3-8B.                                │</w:t>
      </w:r>
      <w:r>
        <w:rPr>
          <w:rFonts w:ascii="Consolas" w:hAnsi="Consolas"/>
          <w:color w:val="0F172A"/>
          <w:sz w:val="17"/>
        </w:rPr>
        <w:br/>
        <w:t>│    - Latency : Ingestion to summary in &lt; 12 seconds.                   │</w:t>
      </w:r>
      <w:r>
        <w:rPr>
          <w:rFonts w:ascii="Consolas" w:hAnsi="Consolas"/>
          <w:color w:val="0F172A"/>
          <w:sz w:val="17"/>
        </w:rPr>
        <w:br/>
        <w:t>│    - Tradeoff: ONNX local MiniLM (2ms, $0) vs. OpenAI API ($1200/mo).  │</w:t>
      </w:r>
      <w:r>
        <w:rPr>
          <w:rFonts w:ascii="Consolas" w:hAnsi="Consolas"/>
          <w:color w:val="0F172A"/>
          <w:sz w:val="17"/>
        </w:rPr>
        <w:br/>
        <w:t>│    - Hard Win: Two-tier clustering (ANN search + HDBSCAN on candidate  │</w:t>
      </w:r>
      <w:r>
        <w:rPr>
          <w:rFonts w:ascii="Consolas" w:hAnsi="Consolas"/>
          <w:color w:val="0F172A"/>
          <w:sz w:val="17"/>
        </w:rPr>
        <w:br/>
        <w:t>│                subgraph) reduced runtime from 18 min to 350ms.         │</w:t>
      </w:r>
      <w:r>
        <w:rPr>
          <w:rFonts w:ascii="Consolas" w:hAnsi="Consolas"/>
          <w:color w:val="0F172A"/>
          <w:sz w:val="17"/>
        </w:rPr>
        <w:br/>
        <w:t>├────────────────────────────────────────────────────────────────────────┤</w:t>
      </w:r>
      <w:r>
        <w:rPr>
          <w:rFonts w:ascii="Consolas" w:hAnsi="Consolas"/>
          <w:color w:val="0F172A"/>
          <w:sz w:val="17"/>
        </w:rPr>
        <w:br/>
        <w:t>│ 3. MEDICLIP MULTIMODAL RADIOLOGY:                                      │</w:t>
      </w:r>
      <w:r>
        <w:rPr>
          <w:rFonts w:ascii="Consolas" w:hAnsi="Consolas"/>
          <w:color w:val="0F172A"/>
          <w:sz w:val="17"/>
        </w:rPr>
        <w:br/>
      </w:r>
      <w:r>
        <w:rPr>
          <w:rFonts w:ascii="Consolas" w:hAnsi="Consolas"/>
          <w:color w:val="0F172A"/>
          <w:sz w:val="17"/>
        </w:rPr>
        <w:lastRenderedPageBreak/>
        <w:t>│    - Stack   : Vision Transformer (ViT-B/16) + Clinical-BioBERT.       │</w:t>
      </w:r>
      <w:r>
        <w:rPr>
          <w:rFonts w:ascii="Consolas" w:hAnsi="Consolas"/>
          <w:color w:val="0F172A"/>
          <w:sz w:val="17"/>
        </w:rPr>
        <w:br/>
        <w:t>│    - Loss    : InfoNCE with Soft Semantic Masking (fixes false negs).  │</w:t>
      </w:r>
      <w:r>
        <w:rPr>
          <w:rFonts w:ascii="Consolas" w:hAnsi="Consolas"/>
          <w:color w:val="0F172A"/>
          <w:sz w:val="17"/>
        </w:rPr>
        <w:br/>
        <w:t>│    - Metrics : Zero-Shot AUROC (0.872) + Recall@5 (68.9%).             │</w:t>
      </w:r>
      <w:r>
        <w:rPr>
          <w:rFonts w:ascii="Consolas" w:hAnsi="Consolas"/>
          <w:color w:val="0F172A"/>
          <w:sz w:val="17"/>
        </w:rPr>
        <w:br/>
        <w:t>│    - Hard Win: Eliminated representation collapse on identical medical │</w:t>
      </w:r>
      <w:r>
        <w:rPr>
          <w:rFonts w:ascii="Consolas" w:hAnsi="Consolas"/>
          <w:color w:val="0F172A"/>
          <w:sz w:val="17"/>
        </w:rPr>
        <w:br/>
        <w:t>│                findings using CheXbert-guided contrastive masking.     │</w:t>
      </w:r>
      <w:r>
        <w:rPr>
          <w:rFonts w:ascii="Consolas" w:hAnsi="Consolas"/>
          <w:color w:val="0F172A"/>
          <w:sz w:val="17"/>
        </w:rPr>
        <w:br/>
        <w:t>└────────────────────────────────────────────────────────────────────────┘</w:t>
      </w:r>
    </w:p>
    <w:p w14:paraId="459804D8" w14:textId="77777777" w:rsidR="00D7481C" w:rsidRDefault="00D7481C">
      <w:pPr>
        <w:pBdr>
          <w:bottom w:val="single" w:sz="6" w:space="1" w:color="CBD5E1"/>
        </w:pBdr>
        <w:spacing w:before="120" w:after="120"/>
      </w:pPr>
    </w:p>
    <w:p w14:paraId="73FEA0FE" w14:textId="77777777" w:rsidR="00D7481C" w:rsidRDefault="00000000">
      <w:pPr>
        <w:keepNext/>
        <w:spacing w:before="320" w:after="120"/>
      </w:pPr>
      <w:r>
        <w:rPr>
          <w:b/>
          <w:color w:val="0F2C59"/>
          <w:sz w:val="36"/>
        </w:rPr>
        <w:t>Part 6: 100-Mark Self-Assessment Examination</w:t>
      </w:r>
    </w:p>
    <w:p w14:paraId="0A7317E7" w14:textId="77777777" w:rsidR="00D7481C" w:rsidRDefault="00000000">
      <w:pPr>
        <w:keepNext/>
        <w:spacing w:before="200"/>
      </w:pPr>
      <w:r>
        <w:rPr>
          <w:b/>
          <w:color w:val="1E40AF"/>
          <w:sz w:val="24"/>
        </w:rPr>
        <w:t>Section A: Architectural Decisions &amp; Trade-Offs (25 Marks — 5 marks each)</w:t>
      </w:r>
    </w:p>
    <w:p w14:paraId="7C68B47C" w14:textId="77777777" w:rsidR="00D7481C" w:rsidRDefault="00000000">
      <w:pPr>
        <w:spacing w:before="20"/>
      </w:pPr>
      <w:r>
        <w:rPr>
          <w:b/>
        </w:rPr>
        <w:t>Q1:</w:t>
      </w:r>
      <w:r>
        <w:t xml:space="preserve"> Why is Apache Kafka preferred over standard HTTP REST polling when ingesting high-volume external news feeds?</w:t>
      </w:r>
      <w:r>
        <w:br/>
      </w:r>
      <w:r>
        <w:br/>
        <w:t>(a) Kafka compresses all text using gzip.</w:t>
      </w:r>
      <w:r>
        <w:br/>
      </w:r>
      <w:r>
        <w:br/>
        <w:t>(b) Kafka acts as a distributed shock absorber, decoupling bursty scraping ingestion rates from downstream GPU inference capacity.</w:t>
      </w:r>
      <w:r>
        <w:br/>
      </w:r>
      <w:r>
        <w:br/>
        <w:t>(c) Kafka eliminates the need for a database.</w:t>
      </w:r>
      <w:r>
        <w:br/>
      </w:r>
      <w:r>
        <w:br/>
        <w:t>(d) Kafka performs automatic entity extraction.</w:t>
      </w:r>
    </w:p>
    <w:p w14:paraId="57E0E265" w14:textId="77777777" w:rsidR="00D7481C" w:rsidRDefault="00000000">
      <w:pPr>
        <w:spacing w:before="20"/>
      </w:pPr>
      <w:r>
        <w:rPr>
          <w:b/>
        </w:rPr>
        <w:t>Q2:</w:t>
      </w:r>
      <w:r>
        <w:t xml:space="preserve"> In vector search databases like Qdrant, what does HNSW stand for?</w:t>
      </w:r>
      <w:r>
        <w:br/>
      </w:r>
      <w:r>
        <w:br/>
        <w:t>(a) Hierarchical Navigable Small World</w:t>
      </w:r>
      <w:r>
        <w:br/>
      </w:r>
      <w:r>
        <w:br/>
        <w:t>(b) High-speed Network Storage Warehouse</w:t>
      </w:r>
      <w:r>
        <w:br/>
      </w:r>
      <w:r>
        <w:br/>
        <w:t>(c) Hyper-scale Normalized Semantic Weight</w:t>
      </w:r>
      <w:r>
        <w:br/>
      </w:r>
      <w:r>
        <w:br/>
        <w:t>(d) Hybrid Node Switching Workflow</w:t>
      </w:r>
    </w:p>
    <w:p w14:paraId="695A2584" w14:textId="77777777" w:rsidR="00D7481C" w:rsidRDefault="00000000">
      <w:pPr>
        <w:spacing w:before="20"/>
      </w:pPr>
      <w:r>
        <w:rPr>
          <w:b/>
        </w:rPr>
        <w:t>Q3:</w:t>
      </w:r>
      <w:r>
        <w:t xml:space="preserve"> What is the primary clinical advantage of a Zero-Shot classification model like MediCLIP compared to a standard supervised CNN?</w:t>
      </w:r>
      <w:r>
        <w:br/>
      </w:r>
      <w:r>
        <w:br/>
        <w:t>(a) Zero-shot models use zero GPU memory.</w:t>
      </w:r>
      <w:r>
        <w:br/>
      </w:r>
      <w:r>
        <w:br/>
        <w:t>(b) Zero-shot models can classify novel medical pathologies at runtime using natural language prompts without requiring labeled training datasets.</w:t>
      </w:r>
      <w:r>
        <w:br/>
      </w:r>
      <w:r>
        <w:br/>
        <w:t>(c) Zero-shot models do not require evaluation.</w:t>
      </w:r>
      <w:r>
        <w:br/>
      </w:r>
      <w:r>
        <w:br/>
        <w:t>(d) Zero-shot models eliminate DICOM files.</w:t>
      </w:r>
    </w:p>
    <w:p w14:paraId="425E1737" w14:textId="77777777" w:rsidR="00D7481C" w:rsidRDefault="00000000">
      <w:pPr>
        <w:spacing w:before="20"/>
      </w:pPr>
      <w:r>
        <w:rPr>
          <w:b/>
        </w:rPr>
        <w:t>Q4:</w:t>
      </w:r>
      <w:r>
        <w:t xml:space="preserve"> In contrastive multimodal learning (CLIP), what is the InfoNCE loss optimizing?</w:t>
      </w:r>
      <w:r>
        <w:br/>
      </w:r>
      <w:r>
        <w:br/>
        <w:t>(a) Minimizing mean squared error between pixel intensities.</w:t>
      </w:r>
      <w:r>
        <w:br/>
      </w:r>
      <w:r>
        <w:lastRenderedPageBreak/>
        <w:br/>
        <w:t>(b) Maximizing the cosine similarity of true positive image-text pairs while minimizing similarity with negative pairs in the batch.</w:t>
      </w:r>
      <w:r>
        <w:br/>
      </w:r>
      <w:r>
        <w:br/>
        <w:t>(c) Generating synthetic image pixels.</w:t>
      </w:r>
      <w:r>
        <w:br/>
      </w:r>
      <w:r>
        <w:br/>
        <w:t>(d) Translating English reports into Latin.</w:t>
      </w:r>
    </w:p>
    <w:p w14:paraId="2EAD5FCA" w14:textId="77777777" w:rsidR="00D7481C" w:rsidRDefault="00000000">
      <w:pPr>
        <w:spacing w:before="20"/>
      </w:pPr>
      <w:r>
        <w:rPr>
          <w:b/>
        </w:rPr>
        <w:t>Q5:</w:t>
      </w:r>
      <w:r>
        <w:t xml:space="preserve"> Why is ONNX Runtime used to deploy PyTorch embedding models in production data pipelines?</w:t>
      </w:r>
      <w:r>
        <w:br/>
      </w:r>
      <w:r>
        <w:br/>
        <w:t>(a) It eliminates the need for Python.</w:t>
      </w:r>
      <w:r>
        <w:br/>
      </w:r>
      <w:r>
        <w:br/>
        <w:t>(b) It applies graph optimizations, constant folding, and hardware-specific kernel fusion to drastically reduce CPU/GPU inference latency.</w:t>
      </w:r>
      <w:r>
        <w:br/>
      </w:r>
      <w:r>
        <w:br/>
        <w:t>(c) It automatically trains models on S3.</w:t>
      </w:r>
      <w:r>
        <w:br/>
      </w:r>
      <w:r>
        <w:br/>
        <w:t>(d) It converts unstructured text into SQL tables.</w:t>
      </w:r>
    </w:p>
    <w:p w14:paraId="4C4094CF" w14:textId="77777777" w:rsidR="00D7481C" w:rsidRDefault="00D7481C">
      <w:pPr>
        <w:pBdr>
          <w:bottom w:val="single" w:sz="6" w:space="1" w:color="CBD5E1"/>
        </w:pBdr>
        <w:spacing w:before="120" w:after="120"/>
      </w:pPr>
    </w:p>
    <w:p w14:paraId="6499AD87" w14:textId="77777777" w:rsidR="00D7481C" w:rsidRDefault="00000000">
      <w:pPr>
        <w:keepNext/>
        <w:spacing w:before="200"/>
      </w:pPr>
      <w:r>
        <w:rPr>
          <w:b/>
          <w:color w:val="1E40AF"/>
          <w:sz w:val="24"/>
        </w:rPr>
        <w:t>Section B: Deep Dive Defense &amp; Troubleshooting (25 Marks)</w:t>
      </w:r>
    </w:p>
    <w:p w14:paraId="76A2F632" w14:textId="77777777" w:rsidR="00D7481C" w:rsidRDefault="00000000">
      <w:pPr>
        <w:spacing w:before="20"/>
      </w:pPr>
      <w:r>
        <w:rPr>
          <w:b/>
        </w:rPr>
        <w:t>Q6 (10 Marks):</w:t>
      </w:r>
      <w:r>
        <w:t xml:space="preserve"> In an interview, the technical lead asks:</w:t>
      </w:r>
      <w:r>
        <w:br/>
      </w:r>
      <w:r>
        <w:br/>
      </w:r>
      <w:r>
        <w:rPr>
          <w:i/>
        </w:rPr>
        <w:t>"In your news project, why didn't you just use OpenAI's GPT-4 API to ingest, cluster, and summarize everything?"</w:t>
      </w:r>
      <w:r>
        <w:br/>
      </w:r>
      <w:r>
        <w:br/>
        <w:t>Write down your complete verbal rebuttal justifying your self-hosted architecture based on Cost, Latency, Data Privacy, and Determinism.</w:t>
      </w:r>
    </w:p>
    <w:p w14:paraId="64CBDA6B" w14:textId="77777777" w:rsidR="00D7481C" w:rsidRDefault="00000000">
      <w:pPr>
        <w:spacing w:before="20"/>
      </w:pPr>
      <w:r>
        <w:rPr>
          <w:b/>
        </w:rPr>
        <w:t>Q7 (15 Marks):</w:t>
      </w:r>
      <w:r>
        <w:t xml:space="preserve"> In MediCLIP, explain why standard batch contrastive learning suffers from "False Negative Collisions" when applied to medical datasets. How did your engineering solution mitigate this?</w:t>
      </w:r>
    </w:p>
    <w:p w14:paraId="7B871741" w14:textId="77777777" w:rsidR="00D7481C" w:rsidRDefault="00D7481C">
      <w:pPr>
        <w:pBdr>
          <w:bottom w:val="single" w:sz="6" w:space="1" w:color="CBD5E1"/>
        </w:pBdr>
        <w:spacing w:before="120" w:after="120"/>
      </w:pPr>
    </w:p>
    <w:p w14:paraId="08941765" w14:textId="77777777" w:rsidR="00D7481C" w:rsidRDefault="00000000">
      <w:pPr>
        <w:keepNext/>
        <w:spacing w:before="200"/>
      </w:pPr>
      <w:r>
        <w:rPr>
          <w:b/>
          <w:color w:val="1E40AF"/>
          <w:sz w:val="24"/>
        </w:rPr>
        <w:t>Section C: Live Technical Whiteboarding (30 Marks)</w:t>
      </w:r>
    </w:p>
    <w:p w14:paraId="34523E0E" w14:textId="77777777" w:rsidR="00D7481C" w:rsidRDefault="00000000">
      <w:pPr>
        <w:spacing w:before="20"/>
      </w:pPr>
      <w:r>
        <w:rPr>
          <w:b/>
        </w:rPr>
        <w:t>Q8 (30 Marks):</w:t>
      </w:r>
      <w:r>
        <w:t xml:space="preserve"> Draw the complete architectural data flow diagram for </w:t>
      </w:r>
      <w:r>
        <w:rPr>
          <w:b/>
        </w:rPr>
        <w:t>MediCLIP</w:t>
      </w:r>
      <w:r>
        <w:t xml:space="preserve"> from raw DICOM radiograph and clinical report ingestion to real-time image retrieval, explaining the role of each encoder, projection head, and vector index.</w:t>
      </w:r>
    </w:p>
    <w:p w14:paraId="52237A0C" w14:textId="77777777" w:rsidR="00D7481C" w:rsidRDefault="00D7481C">
      <w:pPr>
        <w:pBdr>
          <w:bottom w:val="single" w:sz="6" w:space="1" w:color="CBD5E1"/>
        </w:pBdr>
        <w:spacing w:before="120" w:after="120"/>
      </w:pPr>
    </w:p>
    <w:p w14:paraId="360E0BD5" w14:textId="77777777" w:rsidR="00D7481C" w:rsidRDefault="00000000">
      <w:pPr>
        <w:keepNext/>
        <w:spacing w:before="200"/>
      </w:pPr>
      <w:r>
        <w:rPr>
          <w:b/>
          <w:color w:val="1E40AF"/>
          <w:sz w:val="24"/>
        </w:rPr>
        <w:t>Section D: Scalability &amp; Failure Mode Scenario (20 Marks)</w:t>
      </w:r>
    </w:p>
    <w:p w14:paraId="53E8AC51" w14:textId="77777777" w:rsidR="00D7481C" w:rsidRDefault="00000000">
      <w:pPr>
        <w:spacing w:before="20"/>
      </w:pPr>
      <w:r>
        <w:rPr>
          <w:b/>
        </w:rPr>
        <w:t>Q9 (20 Marks):</w:t>
      </w:r>
      <w:r>
        <w:t xml:space="preserve"> During a breaking geopolitical news event, your AI News scraping pipeline receives a 500% traffic spike (300,000 articles in 1 hour).</w:t>
      </w:r>
    </w:p>
    <w:p w14:paraId="20277346" w14:textId="77777777" w:rsidR="00D7481C" w:rsidRDefault="00000000">
      <w:pPr>
        <w:spacing w:before="20" w:after="40"/>
        <w:ind w:left="360"/>
      </w:pPr>
      <w:r>
        <w:rPr>
          <w:b/>
          <w:color w:val="3B82F6"/>
        </w:rPr>
        <w:t xml:space="preserve">• </w:t>
      </w:r>
      <w:r>
        <w:t>Where will the architecture bottleneck first? (8 marks)</w:t>
      </w:r>
    </w:p>
    <w:p w14:paraId="247E01B9" w14:textId="77777777" w:rsidR="00D7481C" w:rsidRDefault="00000000">
      <w:pPr>
        <w:spacing w:before="20" w:after="40"/>
        <w:ind w:left="360"/>
      </w:pPr>
      <w:r>
        <w:rPr>
          <w:b/>
          <w:color w:val="3B82F6"/>
        </w:rPr>
        <w:t xml:space="preserve">• </w:t>
      </w:r>
      <w:r>
        <w:t>Outline the exact automated scaling and rate-limiting safeguards you designed into Kafka and the worker pool to prevent system failure. (12 marks)</w:t>
      </w:r>
    </w:p>
    <w:p w14:paraId="1114E004" w14:textId="77777777" w:rsidR="00D7481C" w:rsidRDefault="00D7481C">
      <w:pPr>
        <w:pBdr>
          <w:bottom w:val="single" w:sz="6" w:space="1" w:color="CBD5E1"/>
        </w:pBdr>
        <w:spacing w:before="120" w:after="120"/>
      </w:pPr>
    </w:p>
    <w:p w14:paraId="68E2A9B4" w14:textId="77777777" w:rsidR="00D7481C" w:rsidRDefault="00000000">
      <w:pPr>
        <w:keepNext/>
        <w:spacing w:before="320" w:after="120"/>
      </w:pPr>
      <w:r>
        <w:rPr>
          <w:b/>
          <w:color w:val="0F2C59"/>
          <w:sz w:val="36"/>
        </w:rPr>
        <w:lastRenderedPageBreak/>
        <w:t>Assessment Solutions &amp; Scoring Guide</w:t>
      </w:r>
    </w:p>
    <w:p w14:paraId="5A955DB1" w14:textId="77777777" w:rsidR="00D7481C" w:rsidRDefault="00000000">
      <w:pPr>
        <w:keepNext/>
        <w:spacing w:before="200"/>
      </w:pPr>
      <w:r>
        <w:rPr>
          <w:b/>
          <w:color w:val="1E40AF"/>
          <w:sz w:val="24"/>
        </w:rPr>
        <w:t>Section A Solutions</w:t>
      </w:r>
    </w:p>
    <w:p w14:paraId="2F384072" w14:textId="77777777" w:rsidR="00D7481C" w:rsidRDefault="00000000">
      <w:pPr>
        <w:spacing w:before="20" w:after="40"/>
        <w:ind w:left="360"/>
      </w:pPr>
      <w:r>
        <w:rPr>
          <w:b/>
          <w:color w:val="3B82F6"/>
        </w:rPr>
        <w:t xml:space="preserve">• </w:t>
      </w:r>
      <w:r>
        <w:rPr>
          <w:b/>
        </w:rPr>
        <w:t>Q1:</w:t>
      </w:r>
      <w:r>
        <w:t xml:space="preserve"> </w:t>
      </w:r>
      <w:r>
        <w:rPr>
          <w:b/>
        </w:rPr>
        <w:t>(b)</w:t>
      </w:r>
      <w:r>
        <w:t xml:space="preserve"> Distributed buffer / shock absorber decoupling scrapers from NLP workers.</w:t>
      </w:r>
    </w:p>
    <w:p w14:paraId="1C0D1388" w14:textId="77777777" w:rsidR="00D7481C" w:rsidRDefault="00000000">
      <w:pPr>
        <w:spacing w:before="20" w:after="40"/>
        <w:ind w:left="360"/>
      </w:pPr>
      <w:r>
        <w:rPr>
          <w:b/>
          <w:color w:val="3B82F6"/>
        </w:rPr>
        <w:t xml:space="preserve">• </w:t>
      </w:r>
      <w:r>
        <w:rPr>
          <w:b/>
        </w:rPr>
        <w:t>Q2:</w:t>
      </w:r>
      <w:r>
        <w:t xml:space="preserve"> </w:t>
      </w:r>
      <w:r>
        <w:rPr>
          <w:b/>
        </w:rPr>
        <w:t>(a)</w:t>
      </w:r>
      <w:r>
        <w:t xml:space="preserve"> Hierarchical Navigable Small World.</w:t>
      </w:r>
    </w:p>
    <w:p w14:paraId="3CB31223" w14:textId="77777777" w:rsidR="00D7481C" w:rsidRDefault="00000000">
      <w:pPr>
        <w:spacing w:before="20" w:after="40"/>
        <w:ind w:left="360"/>
      </w:pPr>
      <w:r>
        <w:rPr>
          <w:b/>
          <w:color w:val="3B82F6"/>
        </w:rPr>
        <w:t xml:space="preserve">• </w:t>
      </w:r>
      <w:r>
        <w:rPr>
          <w:b/>
        </w:rPr>
        <w:t>Q3:</w:t>
      </w:r>
      <w:r>
        <w:t xml:space="preserve"> </w:t>
      </w:r>
      <w:r>
        <w:rPr>
          <w:b/>
        </w:rPr>
        <w:t>(b)</w:t>
      </w:r>
      <w:r>
        <w:t xml:space="preserve"> Generalizes to novel pathologies via text prompts without retraining labeled classifiers.</w:t>
      </w:r>
    </w:p>
    <w:p w14:paraId="3CCB985D" w14:textId="77777777" w:rsidR="00D7481C" w:rsidRDefault="00000000">
      <w:pPr>
        <w:spacing w:before="20" w:after="40"/>
        <w:ind w:left="360"/>
      </w:pPr>
      <w:r>
        <w:rPr>
          <w:b/>
          <w:color w:val="3B82F6"/>
        </w:rPr>
        <w:t xml:space="preserve">• </w:t>
      </w:r>
      <w:r>
        <w:rPr>
          <w:b/>
        </w:rPr>
        <w:t>Q4:</w:t>
      </w:r>
      <w:r>
        <w:t xml:space="preserve"> </w:t>
      </w:r>
      <w:r>
        <w:rPr>
          <w:b/>
        </w:rPr>
        <w:t>(b)</w:t>
      </w:r>
      <w:r>
        <w:t xml:space="preserve"> Maximizes mutual information of positive pairs over batch negatives.</w:t>
      </w:r>
    </w:p>
    <w:p w14:paraId="69A104D8" w14:textId="77777777" w:rsidR="00D7481C" w:rsidRDefault="00000000">
      <w:pPr>
        <w:spacing w:before="20" w:after="40"/>
        <w:ind w:left="360"/>
      </w:pPr>
      <w:r>
        <w:rPr>
          <w:b/>
          <w:color w:val="3B82F6"/>
        </w:rPr>
        <w:t xml:space="preserve">• </w:t>
      </w:r>
      <w:r>
        <w:rPr>
          <w:b/>
        </w:rPr>
        <w:t>Q5:</w:t>
      </w:r>
      <w:r>
        <w:t xml:space="preserve"> </w:t>
      </w:r>
      <w:r>
        <w:rPr>
          <w:b/>
        </w:rPr>
        <w:t>(b)</w:t>
      </w:r>
      <w:r>
        <w:t xml:space="preserve"> Graph optimization, operator fusion, and latency minimization.</w:t>
      </w:r>
    </w:p>
    <w:p w14:paraId="6143C33C" w14:textId="77777777" w:rsidR="00D7481C" w:rsidRDefault="00000000">
      <w:pPr>
        <w:keepNext/>
        <w:spacing w:before="200"/>
      </w:pPr>
      <w:r>
        <w:rPr>
          <w:b/>
          <w:color w:val="1E40AF"/>
          <w:sz w:val="24"/>
        </w:rPr>
        <w:t>Section B Solutions</w:t>
      </w:r>
    </w:p>
    <w:p w14:paraId="7FA5BCCB" w14:textId="77777777" w:rsidR="00D7481C" w:rsidRDefault="00000000">
      <w:pPr>
        <w:spacing w:before="20"/>
      </w:pPr>
      <w:r>
        <w:rPr>
          <w:b/>
        </w:rPr>
        <w:t>Q6 Verbal Script:</w:t>
      </w:r>
      <w:r>
        <w:br/>
      </w:r>
      <w:r>
        <w:rPr>
          <w:i/>
        </w:rPr>
        <w:t>"While GPT-4 is exceptional for general reasoning, relying on it as our primary ingestion engine introduces four fatal production bottlenecks:</w:t>
      </w:r>
    </w:p>
    <w:p w14:paraId="1448BC72" w14:textId="77777777" w:rsidR="00D7481C" w:rsidRDefault="00000000">
      <w:pPr>
        <w:spacing w:before="20" w:after="40"/>
        <w:ind w:left="360"/>
      </w:pPr>
      <w:r>
        <w:rPr>
          <w:b/>
          <w:color w:val="3B82F6"/>
        </w:rPr>
        <w:t xml:space="preserve">• </w:t>
      </w:r>
      <w:r>
        <w:rPr>
          <w:i/>
        </w:rPr>
        <w:t>Cost:</w:t>
      </w:r>
      <w:r>
        <w:t xml:space="preserve"> Processing 50,000 articles hourly ($1.2\text{M}$ articles/day) via GPT-4 would cost over $$25,000$ per month. Our self-hosted ONNX Sentence-BERT + Llama-3-8B pipeline costs under $$450$/month in cloud GPU compute—a 98% cost reduction.</w:t>
      </w:r>
    </w:p>
    <w:p w14:paraId="45722F44" w14:textId="77777777" w:rsidR="00D7481C" w:rsidRDefault="00000000">
      <w:pPr>
        <w:spacing w:before="20" w:after="40"/>
        <w:ind w:left="360"/>
      </w:pPr>
      <w:r>
        <w:rPr>
          <w:b/>
          <w:color w:val="3B82F6"/>
        </w:rPr>
        <w:t xml:space="preserve">• </w:t>
      </w:r>
      <w:r>
        <w:rPr>
          <w:i/>
        </w:rPr>
        <w:t>Latency:</w:t>
      </w:r>
      <w:r>
        <w:t xml:space="preserve"> External API calls add 200–800ms of network latency per call, whereas local ONNX models infer in 2.1ms on local VRAM.</w:t>
      </w:r>
    </w:p>
    <w:p w14:paraId="488C12FA" w14:textId="77777777" w:rsidR="00D7481C" w:rsidRDefault="00000000">
      <w:pPr>
        <w:spacing w:before="20" w:after="40"/>
        <w:ind w:left="360"/>
      </w:pPr>
      <w:r>
        <w:rPr>
          <w:b/>
          <w:color w:val="3B82F6"/>
        </w:rPr>
        <w:t xml:space="preserve">• </w:t>
      </w:r>
      <w:r>
        <w:rPr>
          <w:i/>
        </w:rPr>
        <w:t>Rate Limits &amp; Reliability:</w:t>
      </w:r>
      <w:r>
        <w:t xml:space="preserve"> Third-party APIs enforce strict RPM/TPM quotas that crash during breaking news spikes. Our self-hosted infrastructure gives us 100% control over throughput and SLA guarantees.</w:t>
      </w:r>
    </w:p>
    <w:p w14:paraId="40C0E167" w14:textId="77777777" w:rsidR="00D7481C" w:rsidRDefault="00000000">
      <w:pPr>
        <w:spacing w:before="20" w:after="40"/>
        <w:ind w:left="360"/>
      </w:pPr>
      <w:r>
        <w:rPr>
          <w:b/>
          <w:color w:val="3B82F6"/>
        </w:rPr>
        <w:t xml:space="preserve">• </w:t>
      </w:r>
      <w:r>
        <w:rPr>
          <w:i/>
        </w:rPr>
        <w:t>Deterministic Embeddings:</w:t>
      </w:r>
      <w:r>
        <w:t xml:space="preserve"> Commercial APIs update embedding models periodically without notice, invalidating existing vector indexes. Our self-hosted encoder guarantees immutable, repeatable vector representations.*"</w:t>
      </w:r>
    </w:p>
    <w:p w14:paraId="42940B6D" w14:textId="77777777" w:rsidR="00D7481C" w:rsidRDefault="00000000">
      <w:pPr>
        <w:spacing w:before="20"/>
      </w:pPr>
      <w:r>
        <w:rPr>
          <w:b/>
        </w:rPr>
        <w:t>Q7 Solution:</w:t>
      </w:r>
    </w:p>
    <w:p w14:paraId="44873ABA" w14:textId="77777777" w:rsidR="00D7481C" w:rsidRDefault="00000000">
      <w:pPr>
        <w:spacing w:before="20" w:after="40"/>
        <w:ind w:left="360"/>
      </w:pPr>
      <w:r>
        <w:rPr>
          <w:b/>
          <w:color w:val="3B82F6"/>
        </w:rPr>
        <w:t xml:space="preserve">• </w:t>
      </w:r>
      <w:r>
        <w:t>In standard natural image datasets (e.g., Flickr, ImageNet), the probability that two random images share the exact same description is virtually zero.</w:t>
      </w:r>
    </w:p>
    <w:p w14:paraId="12E4BB27" w14:textId="77777777" w:rsidR="00D7481C" w:rsidRDefault="00000000">
      <w:pPr>
        <w:spacing w:before="20" w:after="40"/>
        <w:ind w:left="360"/>
      </w:pPr>
      <w:r>
        <w:rPr>
          <w:b/>
          <w:color w:val="3B82F6"/>
        </w:rPr>
        <w:t xml:space="preserve">• </w:t>
      </w:r>
      <w:r>
        <w:t>In medical radiography, many patients present with the exact same condition (e.g., normal lungs or generic pleural effusion). In a batch of 256 patients, 50 might have identical radiological findings. Standard InfoNCE treats all off-diagonal pairs as negatives, forcing the model to push identical clinical pathologies apart in latent space.</w:t>
      </w:r>
    </w:p>
    <w:p w14:paraId="6BEC88E1" w14:textId="77777777" w:rsidR="00D7481C" w:rsidRDefault="00000000">
      <w:pPr>
        <w:spacing w:before="20" w:after="40"/>
        <w:ind w:left="360"/>
      </w:pPr>
      <w:r>
        <w:rPr>
          <w:b/>
          <w:color w:val="3B82F6"/>
        </w:rPr>
        <w:t xml:space="preserve">• </w:t>
      </w:r>
      <w:r>
        <w:rPr>
          <w:b/>
        </w:rPr>
        <w:t>Remediation:</w:t>
      </w:r>
      <w:r>
        <w:t xml:space="preserve"> Using CheXbert label extraction, we created a </w:t>
      </w:r>
      <w:r>
        <w:rPr>
          <w:b/>
        </w:rPr>
        <w:t>Soft Semantic Masking Matrix</w:t>
      </w:r>
      <w:r>
        <w:t xml:space="preserve"> that sets the loss weight to 0 for all batch pairs sharing the same clinical diagnosis, ensuring the model is not penalized for mapping similar medical cases closely together.</w:t>
      </w:r>
    </w:p>
    <w:p w14:paraId="6C4C050A" w14:textId="77777777" w:rsidR="00D7481C" w:rsidRDefault="00000000">
      <w:pPr>
        <w:keepNext/>
        <w:spacing w:before="200"/>
      </w:pPr>
      <w:r>
        <w:rPr>
          <w:b/>
          <w:color w:val="1E40AF"/>
          <w:sz w:val="24"/>
        </w:rPr>
        <w:t>Section C Solutions</w:t>
      </w:r>
    </w:p>
    <w:p w14:paraId="3B6A40A7" w14:textId="77777777" w:rsidR="00D7481C" w:rsidRDefault="00000000">
      <w:pPr>
        <w:spacing w:before="20"/>
      </w:pPr>
      <w:r>
        <w:rPr>
          <w:b/>
        </w:rPr>
        <w:t>Q8 Diagram &amp; Description:</w:t>
      </w:r>
    </w:p>
    <w:p w14:paraId="763F0F6C" w14:textId="77777777" w:rsidR="00D7481C" w:rsidRDefault="00000000">
      <w:pPr>
        <w:spacing w:before="20" w:after="40"/>
        <w:ind w:left="360"/>
      </w:pPr>
      <w:r>
        <w:rPr>
          <w:b/>
          <w:color w:val="3B82F6"/>
        </w:rPr>
        <w:t xml:space="preserve">• </w:t>
      </w:r>
      <w:r>
        <w:rPr>
          <w:b/>
        </w:rPr>
        <w:t>Vision Stream:</w:t>
      </w:r>
      <w:r>
        <w:t xml:space="preserve"> DICOM Image $\to$ Resize/Normalize $(224 \times 224 \times 1) \to$ Patch Extraction $(16 \times 16) \to$ Linear Projection $\to$ 12-layer Vision Transformer $\to$ Global Average Pooling $\to$ Image Projection Head ($W_I \in \mathbb{R}^{768 \times 512}$) $\to L_2$ Normalization $\to \mathbf{v}_I \in \mathbb{R}^{512}$.</w:t>
      </w:r>
    </w:p>
    <w:p w14:paraId="6C3F8A62" w14:textId="77777777" w:rsidR="00D7481C" w:rsidRDefault="00000000">
      <w:pPr>
        <w:spacing w:before="20" w:after="40"/>
        <w:ind w:left="360"/>
      </w:pPr>
      <w:r>
        <w:rPr>
          <w:b/>
          <w:color w:val="3B82F6"/>
        </w:rPr>
        <w:t xml:space="preserve">• </w:t>
      </w:r>
      <w:r>
        <w:rPr>
          <w:b/>
        </w:rPr>
        <w:t>Text Stream:</w:t>
      </w:r>
      <w:r>
        <w:t xml:space="preserve"> Free-text report $\to$ Findings/Impression section extraction $\to$ Clinical-BioBERT Tokenizer $\to$ Transformer Encoders $\to$ </w:t>
      </w:r>
      <w:r>
        <w:rPr>
          <w:rFonts w:ascii="Consolas" w:hAnsi="Consolas"/>
          <w:color w:val="BE185D"/>
          <w:sz w:val="19"/>
        </w:rPr>
        <w:t>[CLS]</w:t>
      </w:r>
      <w:r>
        <w:t xml:space="preserve"> token pooling $\to$ Text Projection Head ($W_T \in \mathbb{R}^{768 \times 512}$) $\to L_2$ Normalization $\to \mathbf{v}_T \in \mathbb{R}^{512}$.</w:t>
      </w:r>
    </w:p>
    <w:p w14:paraId="5CACBE05" w14:textId="77777777" w:rsidR="00D7481C" w:rsidRDefault="00000000">
      <w:pPr>
        <w:spacing w:before="20" w:after="40"/>
        <w:ind w:left="360"/>
      </w:pPr>
      <w:r>
        <w:rPr>
          <w:b/>
          <w:color w:val="3B82F6"/>
        </w:rPr>
        <w:lastRenderedPageBreak/>
        <w:t xml:space="preserve">• </w:t>
      </w:r>
      <w:r>
        <w:rPr>
          <w:b/>
        </w:rPr>
        <w:t>Joint Optimization:</w:t>
      </w:r>
      <w:r>
        <w:t xml:space="preserve"> Scaled Dot-Product Cosine Similarity Matrix $S = \frac{\mathbf{v}_I \cdot \mathbf{v}_T^T}{\tau}$. InfoNCE symmetric loss computed across rows and columns.</w:t>
      </w:r>
    </w:p>
    <w:p w14:paraId="6A02BFB9" w14:textId="77777777" w:rsidR="00D7481C" w:rsidRDefault="00000000">
      <w:pPr>
        <w:spacing w:before="20" w:after="40"/>
        <w:ind w:left="360"/>
      </w:pPr>
      <w:r>
        <w:rPr>
          <w:b/>
          <w:color w:val="3B82F6"/>
        </w:rPr>
        <w:t xml:space="preserve">• </w:t>
      </w:r>
      <w:r>
        <w:rPr>
          <w:b/>
        </w:rPr>
        <w:t>Inference Storage:</w:t>
      </w:r>
      <w:r>
        <w:t xml:space="preserve"> Image vectors indexed in Qdrant with HNSW cosine distance metric for sub-20ms multi-modal retrieval.</w:t>
      </w:r>
    </w:p>
    <w:p w14:paraId="06820A5B" w14:textId="77777777" w:rsidR="00D7481C" w:rsidRDefault="00000000">
      <w:pPr>
        <w:keepNext/>
        <w:spacing w:before="200"/>
      </w:pPr>
      <w:r>
        <w:rPr>
          <w:b/>
          <w:color w:val="1E40AF"/>
          <w:sz w:val="24"/>
        </w:rPr>
        <w:t>Section D Solutions</w:t>
      </w:r>
    </w:p>
    <w:p w14:paraId="45D3F8FC" w14:textId="77777777" w:rsidR="00D7481C" w:rsidRDefault="00000000">
      <w:pPr>
        <w:spacing w:before="20"/>
      </w:pPr>
      <w:r>
        <w:rPr>
          <w:b/>
        </w:rPr>
        <w:t>Q9 Solution:</w:t>
      </w:r>
    </w:p>
    <w:p w14:paraId="7003B0AA" w14:textId="77777777" w:rsidR="00D7481C" w:rsidRDefault="00000000">
      <w:pPr>
        <w:spacing w:before="20" w:after="40"/>
        <w:ind w:left="360"/>
      </w:pPr>
      <w:r>
        <w:rPr>
          <w:b/>
          <w:color w:val="3B82F6"/>
        </w:rPr>
        <w:t xml:space="preserve">• </w:t>
      </w:r>
      <w:r>
        <w:rPr>
          <w:b/>
        </w:rPr>
        <w:t>Primary Bottleneck:</w:t>
      </w:r>
      <w:r>
        <w:t xml:space="preserve"> The embedding inference GPU worker pool. If scrapers push 300,000 articles/hr into Kafka, the embedding workers cannot process them in real-time, causing </w:t>
      </w:r>
      <w:r>
        <w:rPr>
          <w:b/>
        </w:rPr>
        <w:t>Consumer Lag</w:t>
      </w:r>
      <w:r>
        <w:t xml:space="preserve"> to balloon in the Kafka topic.</w:t>
      </w:r>
    </w:p>
    <w:p w14:paraId="589D50C8" w14:textId="77777777" w:rsidR="00D7481C" w:rsidRDefault="00000000">
      <w:pPr>
        <w:spacing w:before="20" w:after="40"/>
        <w:ind w:left="360"/>
      </w:pPr>
      <w:r>
        <w:rPr>
          <w:b/>
          <w:color w:val="3B82F6"/>
        </w:rPr>
        <w:t xml:space="preserve">• </w:t>
      </w:r>
      <w:r>
        <w:rPr>
          <w:b/>
        </w:rPr>
        <w:t>Automated Safeguards:</w:t>
      </w:r>
      <w:r>
        <w:br/>
      </w:r>
      <w:r>
        <w:rPr>
          <w:b/>
        </w:rPr>
        <w:t>Horizontal Pod Autoscaling (HPA):</w:t>
      </w:r>
      <w:r>
        <w:t xml:space="preserve"> Configure Kubernetes HPA on Kafka Consumer Lag metrics (</w:t>
      </w:r>
      <w:r>
        <w:rPr>
          <w:rFonts w:ascii="Consolas" w:hAnsi="Consolas"/>
          <w:color w:val="BE185D"/>
          <w:sz w:val="19"/>
        </w:rPr>
        <w:t>records_lag_max &gt; 5000</w:t>
      </w:r>
      <w:r>
        <w:t>), automatically scaling GPU inference pods from 2 to 10.</w:t>
      </w:r>
      <w:r>
        <w:br/>
      </w:r>
      <w:r>
        <w:rPr>
          <w:b/>
        </w:rPr>
        <w:t>Pre-Embedding Exact Hash De-duplication:</w:t>
      </w:r>
      <w:r>
        <w:t xml:space="preserve"> Run incoming text through a Redis Bloom Filter or SHA-256 hash table before passing to the GPU. Wire syndication duplicates (which represent $\approx 40%$ of surge traffic) are dropped in $O(1)$ time, eliminating 40% of the GPU inference workload before touching the embedding model.</w:t>
      </w:r>
      <w:r>
        <w:br/>
      </w:r>
      <w:r>
        <w:br/>
      </w:r>
    </w:p>
    <w:p w14:paraId="2630FF92" w14:textId="77777777" w:rsidR="00D7481C" w:rsidRDefault="00000000">
      <w:pPr>
        <w:spacing w:before="20"/>
      </w:pPr>
      <w:r>
        <w:t>&lt;a id="day-19"&gt;&lt;/a&gt;</w:t>
      </w:r>
    </w:p>
    <w:p w14:paraId="40C941A1" w14:textId="77777777" w:rsidR="00D7481C" w:rsidRDefault="00D7481C">
      <w:pPr>
        <w:pBdr>
          <w:bottom w:val="single" w:sz="6" w:space="1" w:color="CBD5E1"/>
        </w:pBdr>
        <w:spacing w:before="120" w:after="120"/>
      </w:pPr>
    </w:p>
    <w:p w14:paraId="03E7A32C" w14:textId="77777777" w:rsidR="00D7481C" w:rsidRDefault="00000000">
      <w:r>
        <w:br w:type="page"/>
      </w:r>
    </w:p>
    <w:p w14:paraId="686B6EC0" w14:textId="77777777" w:rsidR="00D7481C" w:rsidRDefault="00000000">
      <w:pPr>
        <w:keepNext/>
        <w:spacing w:before="320" w:after="120"/>
      </w:pPr>
      <w:r>
        <w:rPr>
          <w:b/>
          <w:color w:val="0F2C59"/>
          <w:sz w:val="36"/>
        </w:rPr>
        <w:lastRenderedPageBreak/>
        <w:t>Day 19: Project Cross-Questioning &amp; Technical Pressure Defense</w:t>
      </w:r>
    </w:p>
    <w:p w14:paraId="7C84BC8C" w14:textId="77777777" w:rsidR="00D7481C" w:rsidRDefault="00000000">
      <w:pPr>
        <w:keepNext/>
        <w:spacing w:before="240" w:after="80"/>
      </w:pPr>
      <w:r>
        <w:rPr>
          <w:b/>
          <w:color w:val="1E3A8A"/>
          <w:sz w:val="28"/>
        </w:rPr>
        <w:t>Stress-Testing Architecture, Handling Unknown Questions, Code Verification &amp; Senior Interview Scenarios</w:t>
      </w:r>
    </w:p>
    <w:p w14:paraId="0B425048" w14:textId="77777777" w:rsidR="00D7481C" w:rsidRDefault="00D7481C">
      <w:pPr>
        <w:pBdr>
          <w:bottom w:val="single" w:sz="6" w:space="1" w:color="CBD5E1"/>
        </w:pBdr>
        <w:spacing w:before="120" w:after="120"/>
      </w:pPr>
    </w:p>
    <w:p w14:paraId="0A0E92BB" w14:textId="77777777" w:rsidR="00D7481C" w:rsidRDefault="00000000">
      <w:pPr>
        <w:keepNext/>
        <w:spacing w:before="320" w:after="120"/>
      </w:pPr>
      <w:r>
        <w:rPr>
          <w:b/>
          <w:color w:val="0F2C59"/>
          <w:sz w:val="36"/>
        </w:rPr>
        <w:t>Part 1: The Psychology of Senior Interview Cross-Examination</w:t>
      </w:r>
    </w:p>
    <w:p w14:paraId="6C1FC8BA" w14:textId="77777777" w:rsidR="00D7481C" w:rsidRDefault="00000000">
      <w:pPr>
        <w:spacing w:before="20"/>
      </w:pPr>
      <w:r>
        <w:t>When a Principal Engineer or Technical Interviewer pushes back aggressively on your project (</w:t>
      </w:r>
      <w:r>
        <w:rPr>
          <w:i/>
        </w:rPr>
        <w:t>"Why did you use Kafka here? That seems like gross over-engineering,"</w:t>
      </w:r>
      <w:r>
        <w:t xml:space="preserve"> or </w:t>
      </w:r>
      <w:r>
        <w:rPr>
          <w:i/>
        </w:rPr>
        <w:t>"Why didn't you just use K-Means?"</w:t>
      </w:r>
      <w:r>
        <w:t>), they are evaluating four core competencies:</w:t>
      </w:r>
    </w:p>
    <w:p w14:paraId="1A647BA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WHAT INTERVIEWERS ARE REALLY TESTING                 │</w:t>
      </w:r>
      <w:r>
        <w:rPr>
          <w:rFonts w:ascii="Consolas" w:hAnsi="Consolas"/>
          <w:color w:val="0F172A"/>
          <w:sz w:val="17"/>
        </w:rPr>
        <w:br/>
        <w:t>├────────────────────────────────────────────────────────────────────────┤</w:t>
      </w:r>
      <w:r>
        <w:rPr>
          <w:rFonts w:ascii="Consolas" w:hAnsi="Consolas"/>
          <w:color w:val="0F172A"/>
          <w:sz w:val="17"/>
        </w:rPr>
        <w:br/>
        <w:t>│ 1. INTELLECTUAL HONESTY &amp; HUMILITY:                                    │</w:t>
      </w:r>
      <w:r>
        <w:rPr>
          <w:rFonts w:ascii="Consolas" w:hAnsi="Consolas"/>
          <w:color w:val="0F172A"/>
          <w:sz w:val="17"/>
        </w:rPr>
        <w:br/>
        <w:t>│    - Will you admit a design flaw, or will you stubbornly defend a     │</w:t>
      </w:r>
      <w:r>
        <w:rPr>
          <w:rFonts w:ascii="Consolas" w:hAnsi="Consolas"/>
          <w:color w:val="0F172A"/>
          <w:sz w:val="17"/>
        </w:rPr>
        <w:br/>
        <w:t>│      suboptimal architecture?                                          │</w:t>
      </w:r>
      <w:r>
        <w:rPr>
          <w:rFonts w:ascii="Consolas" w:hAnsi="Consolas"/>
          <w:color w:val="0F172A"/>
          <w:sz w:val="17"/>
        </w:rPr>
        <w:br/>
        <w:t>│ 2. FIRST-PRINCIPLES REASONING:                                         │</w:t>
      </w:r>
      <w:r>
        <w:rPr>
          <w:rFonts w:ascii="Consolas" w:hAnsi="Consolas"/>
          <w:color w:val="0F172A"/>
          <w:sz w:val="17"/>
        </w:rPr>
        <w:br/>
        <w:t>│    - Do you understand the mathematical and physical limits of your    │</w:t>
      </w:r>
      <w:r>
        <w:rPr>
          <w:rFonts w:ascii="Consolas" w:hAnsi="Consolas"/>
          <w:color w:val="0F172A"/>
          <w:sz w:val="17"/>
        </w:rPr>
        <w:br/>
        <w:t>│      tools (e.g., RAM capacity, network I/O, disk seek times)?         │</w:t>
      </w:r>
      <w:r>
        <w:rPr>
          <w:rFonts w:ascii="Consolas" w:hAnsi="Consolas"/>
          <w:color w:val="0F172A"/>
          <w:sz w:val="17"/>
        </w:rPr>
        <w:br/>
        <w:t>│ 3. COMPOSURE UNDER PRESSURE:                                           │</w:t>
      </w:r>
      <w:r>
        <w:rPr>
          <w:rFonts w:ascii="Consolas" w:hAnsi="Consolas"/>
          <w:color w:val="0F172A"/>
          <w:sz w:val="17"/>
        </w:rPr>
        <w:br/>
        <w:t>│    - Do you get defensive and argumentative, or do you treat the       │</w:t>
      </w:r>
      <w:r>
        <w:rPr>
          <w:rFonts w:ascii="Consolas" w:hAnsi="Consolas"/>
          <w:color w:val="0F172A"/>
          <w:sz w:val="17"/>
        </w:rPr>
        <w:br/>
        <w:t>│      grilling as a collaborative architectural whiteboard session?     │</w:t>
      </w:r>
      <w:r>
        <w:rPr>
          <w:rFonts w:ascii="Consolas" w:hAnsi="Consolas"/>
          <w:color w:val="0F172A"/>
          <w:sz w:val="17"/>
        </w:rPr>
        <w:br/>
        <w:t>│ 4. OWNERSHIP &amp; AUTHENTICITY:                                           │</w:t>
      </w:r>
      <w:r>
        <w:rPr>
          <w:rFonts w:ascii="Consolas" w:hAnsi="Consolas"/>
          <w:color w:val="0F172A"/>
          <w:sz w:val="17"/>
        </w:rPr>
        <w:br/>
        <w:t>│    - Did you actually write this code yourself, or did you just copy   │</w:t>
      </w:r>
      <w:r>
        <w:rPr>
          <w:rFonts w:ascii="Consolas" w:hAnsi="Consolas"/>
          <w:color w:val="0F172A"/>
          <w:sz w:val="17"/>
        </w:rPr>
        <w:br/>
        <w:t>│      a tutorial or watch team members build it?                        │</w:t>
      </w:r>
      <w:r>
        <w:rPr>
          <w:rFonts w:ascii="Consolas" w:hAnsi="Consolas"/>
          <w:color w:val="0F172A"/>
          <w:sz w:val="17"/>
        </w:rPr>
        <w:br/>
        <w:t>└────────────────────────────────────────────────────────────────────────┘</w:t>
      </w:r>
    </w:p>
    <w:p w14:paraId="1BE7DDA1" w14:textId="77777777" w:rsidR="00D7481C" w:rsidRDefault="00D7481C">
      <w:pPr>
        <w:pBdr>
          <w:bottom w:val="single" w:sz="6" w:space="1" w:color="CBD5E1"/>
        </w:pBdr>
        <w:spacing w:before="120" w:after="120"/>
      </w:pPr>
    </w:p>
    <w:p w14:paraId="292E32EB" w14:textId="77777777" w:rsidR="00D7481C" w:rsidRDefault="00000000">
      <w:pPr>
        <w:keepNext/>
        <w:spacing w:before="320" w:after="120"/>
      </w:pPr>
      <w:r>
        <w:rPr>
          <w:b/>
          <w:color w:val="0F2C59"/>
          <w:sz w:val="36"/>
        </w:rPr>
        <w:t>Part 2: The "Structured Uncertainty Framework" (When You Don't Know)</w:t>
      </w:r>
    </w:p>
    <w:p w14:paraId="6C643B82" w14:textId="77777777" w:rsidR="00D7481C" w:rsidRDefault="00000000">
      <w:pPr>
        <w:spacing w:before="20"/>
      </w:pPr>
      <w:r>
        <w:t>Never bluff or fabricate answers in a senior interview. A senior interviewer will detect a fabricated answer immediately. Instead, use this 4-step framework:</w:t>
      </w:r>
    </w:p>
    <w:p w14:paraId="5C4BD7C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Step 1: Transparent Acknowledgment ]</w:t>
      </w:r>
      <w:r>
        <w:rPr>
          <w:rFonts w:ascii="Consolas" w:hAnsi="Consolas"/>
          <w:color w:val="0F172A"/>
          <w:sz w:val="17"/>
        </w:rPr>
        <w:br/>
        <w:t>"That's a scenario we didn't encounter in our production traffic, but let me reason through it from first principles."</w:t>
      </w:r>
      <w:r>
        <w:rPr>
          <w:rFonts w:ascii="Consolas" w:hAnsi="Consolas"/>
          <w:color w:val="0F172A"/>
          <w:sz w:val="17"/>
        </w:rPr>
        <w:br/>
      </w:r>
      <w:r>
        <w:rPr>
          <w:rFonts w:ascii="Consolas" w:hAnsi="Consolas"/>
          <w:color w:val="0F172A"/>
          <w:sz w:val="17"/>
        </w:rPr>
        <w:br/>
        <w:t>[ Step 2: Establish the Ground Truth &amp; Constraints ]</w:t>
      </w:r>
      <w:r>
        <w:rPr>
          <w:rFonts w:ascii="Consolas" w:hAnsi="Consolas"/>
          <w:color w:val="0F172A"/>
          <w:sz w:val="17"/>
        </w:rPr>
        <w:br/>
        <w:t>"At that scale (e.g., 50M records/day), our main constraint is either memory pressure on the vector index or I/O bottleneck on disk."</w:t>
      </w:r>
      <w:r>
        <w:rPr>
          <w:rFonts w:ascii="Consolas" w:hAnsi="Consolas"/>
          <w:color w:val="0F172A"/>
          <w:sz w:val="17"/>
        </w:rPr>
        <w:br/>
      </w:r>
      <w:r>
        <w:rPr>
          <w:rFonts w:ascii="Consolas" w:hAnsi="Consolas"/>
          <w:color w:val="0F172A"/>
          <w:sz w:val="17"/>
        </w:rPr>
        <w:br/>
        <w:t>[ Step 3: Formulate Two Candidate Hypotheses ]</w:t>
      </w:r>
      <w:r>
        <w:rPr>
          <w:rFonts w:ascii="Consolas" w:hAnsi="Consolas"/>
          <w:color w:val="0F172A"/>
          <w:sz w:val="17"/>
        </w:rPr>
        <w:br/>
        <w:t>"There are two ways we could address this:</w:t>
      </w:r>
      <w:r>
        <w:rPr>
          <w:rFonts w:ascii="Consolas" w:hAnsi="Consolas"/>
          <w:color w:val="0F172A"/>
          <w:sz w:val="17"/>
        </w:rPr>
        <w:br/>
        <w:t xml:space="preserve"> Approach A: Shard the Qdrant cluster by tenant ID to fit sub-indexes into RAM.</w:t>
      </w:r>
      <w:r>
        <w:rPr>
          <w:rFonts w:ascii="Consolas" w:hAnsi="Consolas"/>
          <w:color w:val="0F172A"/>
          <w:sz w:val="17"/>
        </w:rPr>
        <w:br/>
        <w:t xml:space="preserve"> Approach B: Offload historical vectors to an on-disk memory-mapped storage engine."</w:t>
      </w:r>
      <w:r>
        <w:rPr>
          <w:rFonts w:ascii="Consolas" w:hAnsi="Consolas"/>
          <w:color w:val="0F172A"/>
          <w:sz w:val="17"/>
        </w:rPr>
        <w:br/>
      </w:r>
      <w:r>
        <w:rPr>
          <w:rFonts w:ascii="Consolas" w:hAnsi="Consolas"/>
          <w:color w:val="0F172A"/>
          <w:sz w:val="17"/>
        </w:rPr>
        <w:br/>
        <w:t>[ Step 4: Propose an Empirical Validation Test ]</w:t>
      </w:r>
      <w:r>
        <w:rPr>
          <w:rFonts w:ascii="Consolas" w:hAnsi="Consolas"/>
          <w:color w:val="0F172A"/>
          <w:sz w:val="17"/>
        </w:rPr>
        <w:br/>
        <w:t>"To choose between them, I would run a synthetic load test benchmarking p99 query latency against memory usage under high concurrency."</w:t>
      </w:r>
    </w:p>
    <w:p w14:paraId="64A18FFC" w14:textId="77777777" w:rsidR="00D7481C" w:rsidRDefault="00D7481C">
      <w:pPr>
        <w:pBdr>
          <w:bottom w:val="single" w:sz="6" w:space="1" w:color="CBD5E1"/>
        </w:pBdr>
        <w:spacing w:before="120" w:after="120"/>
      </w:pPr>
    </w:p>
    <w:p w14:paraId="251D9436" w14:textId="77777777" w:rsidR="00D7481C" w:rsidRDefault="00000000">
      <w:pPr>
        <w:keepNext/>
        <w:spacing w:before="320" w:after="120"/>
      </w:pPr>
      <w:r>
        <w:rPr>
          <w:b/>
          <w:color w:val="0F2C59"/>
          <w:sz w:val="36"/>
        </w:rPr>
        <w:lastRenderedPageBreak/>
        <w:t>Part 3: Project 1 Cross-Examination: AI News Intelligence Engine</w:t>
      </w:r>
    </w:p>
    <w:p w14:paraId="7ACB910A" w14:textId="77777777" w:rsidR="00D7481C" w:rsidRDefault="00D7481C">
      <w:pPr>
        <w:pBdr>
          <w:bottom w:val="single" w:sz="6" w:space="1" w:color="CBD5E1"/>
        </w:pBdr>
        <w:spacing w:before="120" w:after="120"/>
      </w:pPr>
    </w:p>
    <w:p w14:paraId="6E881A07" w14:textId="77777777" w:rsidR="00D7481C" w:rsidRDefault="00000000">
      <w:pPr>
        <w:keepNext/>
        <w:spacing w:before="200"/>
      </w:pPr>
      <w:r>
        <w:rPr>
          <w:b/>
          <w:color w:val="1E40AF"/>
          <w:sz w:val="24"/>
        </w:rPr>
        <w:t>Exchange 1: The "Over-Engineering" Challenge</w:t>
      </w:r>
    </w:p>
    <w:p w14:paraId="765B5FDF" w14:textId="77777777" w:rsidR="00D7481C" w:rsidRDefault="00000000">
      <w:pPr>
        <w:spacing w:before="20"/>
      </w:pPr>
      <w:r>
        <w:rPr>
          <w:b/>
        </w:rPr>
        <w:t>Interviewer:</w:t>
      </w:r>
      <w:r>
        <w:t xml:space="preserve"> </w:t>
      </w:r>
      <w:r>
        <w:rPr>
          <w:i/>
        </w:rPr>
        <w:t>"You used Apache Kafka for scraping news articles. A simple RabbitMQ or Celery task queue with Redis would have taken 10% of the maintenance overhead. Why did you introduce Kafka's operational complexity for a news aggregator?"</w:t>
      </w:r>
    </w:p>
    <w:p w14:paraId="2A79EC6B" w14:textId="77777777" w:rsidR="00D7481C" w:rsidRDefault="00000000">
      <w:pPr>
        <w:spacing w:before="20"/>
      </w:pPr>
      <w:r>
        <w:rPr>
          <w:b/>
        </w:rPr>
        <w:t>Senior Candidate Response:</w:t>
      </w:r>
    </w:p>
    <w:p w14:paraId="226F88D5" w14:textId="77777777" w:rsidR="00D7481C" w:rsidRDefault="00000000">
      <w:pPr>
        <w:pBdr>
          <w:left w:val="single" w:sz="18" w:space="8" w:color="64748B"/>
        </w:pBdr>
        <w:spacing w:before="80" w:after="80"/>
        <w:ind w:left="360"/>
      </w:pPr>
      <w:r>
        <w:rPr>
          <w:i/>
          <w:color w:val="475569"/>
        </w:rPr>
        <w:br/>
      </w:r>
      <w:r>
        <w:rPr>
          <w:i/>
        </w:rPr>
        <w:t>"That's a very valid challenge, and for steady-state traffic, RabbitMQ or Celery would indeed be simpler. However, we chose Kafka specifically because of three structural requirements:</w:t>
      </w:r>
      <w:r>
        <w:rPr>
          <w:i/>
          <w:color w:val="475569"/>
        </w:rPr>
        <w:br/>
      </w:r>
      <w:r>
        <w:rPr>
          <w:i/>
          <w:color w:val="475569"/>
        </w:rPr>
        <w:br/>
      </w:r>
      <w:r>
        <w:rPr>
          <w:i/>
        </w:rPr>
        <w:t>Replayability &amp; Immutable Event Log:</w:t>
      </w:r>
      <w:r>
        <w:rPr>
          <w:i/>
          <w:color w:val="475569"/>
        </w:rPr>
        <w:t xml:space="preserve"> In NLP and ML pipelines, models and embeddings evolve. With RabbitMQ, once a message is consumed, it is deleted. With Kafka, the immutable commit log allowed us to re-read the last 7 days of raw articles from offset 0 whenever we deployed a new version of our Sentence-BERT encoder without re-scraping external sites.</w:t>
      </w:r>
      <w:r>
        <w:rPr>
          <w:i/>
          <w:color w:val="475569"/>
        </w:rPr>
        <w:br/>
      </w:r>
      <w:r>
        <w:rPr>
          <w:i/>
        </w:rPr>
        <w:t>Extreme Spike Buffering:</w:t>
      </w:r>
      <w:r>
        <w:rPr>
          <w:i/>
          <w:color w:val="475569"/>
        </w:rPr>
        <w:t xml:space="preserve"> News traffic isn't uniform; breaking events produce massive 10x ingestion spikes in minutes. Kafka handles high sequential write throughput on disk without degrading memory buffers.</w:t>
      </w:r>
      <w:r>
        <w:rPr>
          <w:i/>
          <w:color w:val="475569"/>
        </w:rPr>
        <w:br/>
      </w:r>
      <w:r>
        <w:rPr>
          <w:i/>
        </w:rPr>
        <w:t>Fan-Out Architecture:</w:t>
      </w:r>
      <w:r>
        <w:rPr>
          <w:i/>
          <w:color w:val="475569"/>
        </w:rPr>
        <w:t xml:space="preserve"> Multiple independent consumer groups read the exact same raw stream: one for real-time embedding generation, one for raw data lake S3 archiving, and one for live keyword alerts. Kafka provides clean pub-sub fan-out without duplicating message payloads.*"</w:t>
      </w:r>
      <w:r>
        <w:rPr>
          <w:i/>
          <w:color w:val="475569"/>
        </w:rPr>
        <w:br/>
      </w:r>
      <w:r>
        <w:rPr>
          <w:i/>
          <w:color w:val="475569"/>
        </w:rPr>
        <w:br/>
      </w:r>
    </w:p>
    <w:p w14:paraId="2BE1238E" w14:textId="77777777" w:rsidR="00D7481C" w:rsidRDefault="00D7481C">
      <w:pPr>
        <w:pBdr>
          <w:bottom w:val="single" w:sz="6" w:space="1" w:color="CBD5E1"/>
        </w:pBdr>
        <w:spacing w:before="120" w:after="120"/>
      </w:pPr>
    </w:p>
    <w:p w14:paraId="771DBFB2" w14:textId="77777777" w:rsidR="00D7481C" w:rsidRDefault="00000000">
      <w:pPr>
        <w:keepNext/>
        <w:spacing w:before="200"/>
      </w:pPr>
      <w:r>
        <w:rPr>
          <w:b/>
          <w:color w:val="1E40AF"/>
          <w:sz w:val="24"/>
        </w:rPr>
        <w:t>Exchange 2: The "Vector Database Scalability" Challenge</w:t>
      </w:r>
    </w:p>
    <w:p w14:paraId="4B5009F2" w14:textId="77777777" w:rsidR="00D7481C" w:rsidRDefault="00000000">
      <w:pPr>
        <w:spacing w:before="20"/>
      </w:pPr>
      <w:r>
        <w:rPr>
          <w:b/>
        </w:rPr>
        <w:t>Interviewer:</w:t>
      </w:r>
      <w:r>
        <w:t xml:space="preserve"> </w:t>
      </w:r>
      <w:r>
        <w:rPr>
          <w:i/>
        </w:rPr>
        <w:t>"What happens when your Qdrant vector database exceeds available RAM? HNSW graphs require high memory. How does your system scale when you hit 50 million articles?"</w:t>
      </w:r>
    </w:p>
    <w:p w14:paraId="589A7389" w14:textId="77777777" w:rsidR="00D7481C" w:rsidRDefault="00000000">
      <w:pPr>
        <w:spacing w:before="20"/>
      </w:pPr>
      <w:r>
        <w:rPr>
          <w:b/>
        </w:rPr>
        <w:t>Senior Candidate Response:</w:t>
      </w:r>
    </w:p>
    <w:p w14:paraId="384F3AD1" w14:textId="77777777" w:rsidR="00D7481C" w:rsidRDefault="00000000">
      <w:pPr>
        <w:pBdr>
          <w:left w:val="single" w:sz="18" w:space="8" w:color="64748B"/>
        </w:pBdr>
        <w:spacing w:before="80" w:after="80"/>
        <w:ind w:left="360"/>
      </w:pPr>
      <w:r>
        <w:rPr>
          <w:i/>
          <w:color w:val="475569"/>
        </w:rPr>
        <w:br/>
      </w:r>
      <w:r>
        <w:rPr>
          <w:i/>
        </w:rPr>
        <w:t>"HNSW maintains high search speed by keeping graph layers in RAM. At 50 million 384-dimensional vectors with 32-bit floats, raw vector storage alone exceeds 76 GB of RAM, not including graph edge overhead. To scale cost-effectively without provisioning massive, expensive RAM instances, we implemented two safeguards:</w:t>
      </w:r>
      <w:r>
        <w:rPr>
          <w:i/>
          <w:color w:val="475569"/>
        </w:rPr>
        <w:br/>
      </w:r>
      <w:r>
        <w:rPr>
          <w:i/>
          <w:color w:val="475569"/>
        </w:rPr>
        <w:br/>
      </w:r>
      <w:r>
        <w:rPr>
          <w:i/>
        </w:rPr>
        <w:t>Scalar Quantization:</w:t>
      </w:r>
      <w:r>
        <w:rPr>
          <w:i/>
          <w:color w:val="475569"/>
        </w:rPr>
        <w:t xml:space="preserve"> We configured Qdrant's Scalar Quantization (INT8), compressing 32-bit float vectors into 8-bit integers. This reduced memory consumption by nearly 75% with less than a 1% drop in retrieval precision.</w:t>
      </w:r>
      <w:r>
        <w:rPr>
          <w:i/>
          <w:color w:val="475569"/>
        </w:rPr>
        <w:br/>
      </w:r>
      <w:r>
        <w:rPr>
          <w:i/>
        </w:rPr>
        <w:t>Time-Based Index Partitioning &amp; Offloading:</w:t>
      </w:r>
      <w:r>
        <w:rPr>
          <w:i/>
          <w:color w:val="475569"/>
        </w:rPr>
        <w:t xml:space="preserve"> 98% of user search queries target news from the last 14 days. We partitioned Qdrant collections by month. The active 14-day partition lives in high-speed RAM. Older partitions are configured with </w:t>
      </w:r>
      <w:r>
        <w:rPr>
          <w:b/>
          <w:i/>
        </w:rPr>
        <w:t>Memory-Mapped (mmap) disk storage</w:t>
      </w:r>
      <w:r>
        <w:rPr>
          <w:i/>
          <w:color w:val="475569"/>
        </w:rPr>
        <w:t xml:space="preserve"> on fast NVMe SSDs, trading a minor latency increase (15ms to 45ms) for virtually limitless horizontal scalability at a fraction of the cost.*"</w:t>
      </w:r>
      <w:r>
        <w:rPr>
          <w:i/>
          <w:color w:val="475569"/>
        </w:rPr>
        <w:br/>
      </w:r>
      <w:r>
        <w:rPr>
          <w:i/>
          <w:color w:val="475569"/>
        </w:rPr>
        <w:br/>
      </w:r>
    </w:p>
    <w:p w14:paraId="52903AEB" w14:textId="77777777" w:rsidR="00D7481C" w:rsidRDefault="00D7481C">
      <w:pPr>
        <w:pBdr>
          <w:bottom w:val="single" w:sz="6" w:space="1" w:color="CBD5E1"/>
        </w:pBdr>
        <w:spacing w:before="120" w:after="120"/>
      </w:pPr>
    </w:p>
    <w:p w14:paraId="02311ECB" w14:textId="77777777" w:rsidR="00D7481C" w:rsidRDefault="00000000">
      <w:pPr>
        <w:keepNext/>
        <w:spacing w:before="200"/>
      </w:pPr>
      <w:r>
        <w:rPr>
          <w:b/>
          <w:color w:val="1E40AF"/>
          <w:sz w:val="24"/>
        </w:rPr>
        <w:t>Exchange 3: The "Clustering Invalidation" Challenge</w:t>
      </w:r>
    </w:p>
    <w:p w14:paraId="317707EC" w14:textId="77777777" w:rsidR="00D7481C" w:rsidRDefault="00000000">
      <w:pPr>
        <w:spacing w:before="20"/>
      </w:pPr>
      <w:r>
        <w:rPr>
          <w:b/>
        </w:rPr>
        <w:t>Interviewer:</w:t>
      </w:r>
      <w:r>
        <w:t xml:space="preserve"> </w:t>
      </w:r>
      <w:r>
        <w:rPr>
          <w:i/>
        </w:rPr>
        <w:t>"You said you use HDBSCAN for clustering news into stories over a rolling 6-hour window. How do you prevent cluster thrashing where an article keeps jumping between different story clusters as new articles arrive?"</w:t>
      </w:r>
    </w:p>
    <w:p w14:paraId="3E77A8BA" w14:textId="77777777" w:rsidR="00D7481C" w:rsidRDefault="00000000">
      <w:pPr>
        <w:spacing w:before="20"/>
      </w:pPr>
      <w:r>
        <w:rPr>
          <w:b/>
        </w:rPr>
        <w:t>Senior Candidate Response:</w:t>
      </w:r>
    </w:p>
    <w:p w14:paraId="0F90B6B3" w14:textId="77777777" w:rsidR="00D7481C" w:rsidRDefault="00000000">
      <w:pPr>
        <w:pBdr>
          <w:left w:val="single" w:sz="18" w:space="8" w:color="64748B"/>
        </w:pBdr>
        <w:spacing w:before="80" w:after="80"/>
        <w:ind w:left="360"/>
      </w:pPr>
      <w:r>
        <w:rPr>
          <w:i/>
          <w:color w:val="475569"/>
        </w:rPr>
        <w:br/>
      </w:r>
      <w:r>
        <w:rPr>
          <w:i/>
        </w:rPr>
        <w:t>"That is a well-known vulnerability of dynamic density clustering. If you re-run HDBSCAN globally on the entire pool every 5 minutes, cluster IDs drift and existing story groupings mutate.</w:t>
      </w:r>
      <w:r>
        <w:rPr>
          <w:i/>
        </w:rPr>
        <w:br/>
        <w:t>We solved this by using an Anchor Centroid Protocol:</w:t>
      </w:r>
      <w:r>
        <w:rPr>
          <w:i/>
        </w:rPr>
        <w:br/>
        <w:t>When HDBSCAN identifies a dense cluster of $\ge 5$ articles, we materialize it as an official 'Story Entity' with a fixed centroid $\mathbf{c} = \frac{1}{N}\sum \mathbf{v}_i$.</w:t>
      </w:r>
      <w:r>
        <w:rPr>
          <w:i/>
        </w:rPr>
        <w:br/>
        <w:t>When new articles arrive, we first perform an $O(1)$ cosine distance check against existing active Story Centroids. If the distance is within our established radius threshold ($\le 0.18$), the article is deterministically assigned to the existing story without triggering a full re-clustering cycle. HDBSCAN is executed only on the remaining unassigned 'pool' to discover brand-new emerging stories. This completely eliminated cluster thrashing.</w:t>
      </w:r>
      <w:r>
        <w:rPr>
          <w:i/>
          <w:color w:val="475569"/>
        </w:rPr>
        <w:t>"</w:t>
      </w:r>
      <w:r>
        <w:rPr>
          <w:i/>
          <w:color w:val="475569"/>
        </w:rPr>
        <w:br/>
      </w:r>
    </w:p>
    <w:p w14:paraId="3DBD9D4F" w14:textId="77777777" w:rsidR="00D7481C" w:rsidRDefault="00D7481C">
      <w:pPr>
        <w:pBdr>
          <w:bottom w:val="single" w:sz="6" w:space="1" w:color="CBD5E1"/>
        </w:pBdr>
        <w:spacing w:before="120" w:after="120"/>
      </w:pPr>
    </w:p>
    <w:p w14:paraId="2E48C6F4" w14:textId="77777777" w:rsidR="00D7481C" w:rsidRDefault="00000000">
      <w:pPr>
        <w:keepNext/>
        <w:spacing w:before="320" w:after="120"/>
      </w:pPr>
      <w:r>
        <w:rPr>
          <w:b/>
          <w:color w:val="0F2C59"/>
          <w:sz w:val="36"/>
        </w:rPr>
        <w:t>Part 4: Project 2 Cross-Examination: MediCLIP</w:t>
      </w:r>
    </w:p>
    <w:p w14:paraId="39053DA8" w14:textId="77777777" w:rsidR="00D7481C" w:rsidRDefault="00D7481C">
      <w:pPr>
        <w:pBdr>
          <w:bottom w:val="single" w:sz="6" w:space="1" w:color="CBD5E1"/>
        </w:pBdr>
        <w:spacing w:before="120" w:after="120"/>
      </w:pPr>
    </w:p>
    <w:p w14:paraId="191B26A8" w14:textId="77777777" w:rsidR="00D7481C" w:rsidRDefault="00000000">
      <w:pPr>
        <w:keepNext/>
        <w:spacing w:before="200"/>
      </w:pPr>
      <w:r>
        <w:rPr>
          <w:b/>
          <w:color w:val="1E40AF"/>
          <w:sz w:val="24"/>
        </w:rPr>
        <w:t>Exchange 4: The "Clinical Hallucination &amp; Risk" Challenge</w:t>
      </w:r>
    </w:p>
    <w:p w14:paraId="41A6BF97" w14:textId="77777777" w:rsidR="00D7481C" w:rsidRDefault="00000000">
      <w:pPr>
        <w:spacing w:before="20"/>
      </w:pPr>
      <w:r>
        <w:rPr>
          <w:b/>
        </w:rPr>
        <w:t>Interviewer:</w:t>
      </w:r>
      <w:r>
        <w:t xml:space="preserve"> </w:t>
      </w:r>
      <w:r>
        <w:rPr>
          <w:i/>
        </w:rPr>
        <w:t>"Your system performs zero-shot retrieval and pathology classification. In a clinical setting, a False Negative on Pneumothorax can cause patient death within hours. Why should an emergency hospital trust a contrastive embedding model over a certified radiologist or an established FDA-cleared supervised classifier?"</w:t>
      </w:r>
    </w:p>
    <w:p w14:paraId="3510E56A" w14:textId="77777777" w:rsidR="00D7481C" w:rsidRDefault="00000000">
      <w:pPr>
        <w:spacing w:before="20"/>
      </w:pPr>
      <w:r>
        <w:rPr>
          <w:b/>
        </w:rPr>
        <w:t>Senior Candidate Response:</w:t>
      </w:r>
    </w:p>
    <w:p w14:paraId="643DDA03" w14:textId="77777777" w:rsidR="00D7481C" w:rsidRDefault="00000000">
      <w:pPr>
        <w:pBdr>
          <w:left w:val="single" w:sz="18" w:space="8" w:color="64748B"/>
        </w:pBdr>
        <w:spacing w:before="80" w:after="80"/>
        <w:ind w:left="360"/>
      </w:pPr>
      <w:r>
        <w:rPr>
          <w:i/>
          <w:color w:val="475569"/>
        </w:rPr>
        <w:br/>
      </w:r>
      <w:r>
        <w:rPr>
          <w:i/>
        </w:rPr>
        <w:t>"MediCLIP is explicitly architected as a Decision Support and Case Retrieval System, never as an autonomous diagnostic agent. We address clinical risk through three specific architectural constraints:</w:t>
      </w:r>
      <w:r>
        <w:rPr>
          <w:i/>
          <w:color w:val="475569"/>
        </w:rPr>
        <w:br/>
      </w:r>
      <w:r>
        <w:rPr>
          <w:i/>
          <w:color w:val="475569"/>
        </w:rPr>
        <w:br/>
      </w:r>
      <w:r>
        <w:rPr>
          <w:i/>
        </w:rPr>
        <w:t>High-Sensitivity Operational Thresholds:</w:t>
      </w:r>
      <w:r>
        <w:rPr>
          <w:i/>
          <w:color w:val="475569"/>
        </w:rPr>
        <w:t xml:space="preserve"> For critical acute conditions like Pneumothorax, we tune our classification threshold to operate at </w:t>
      </w:r>
      <w:r>
        <w:rPr>
          <w:b/>
          <w:i/>
        </w:rPr>
        <w:t>$96%$ Recall</w:t>
      </w:r>
      <w:r>
        <w:rPr>
          <w:i/>
          <w:color w:val="475569"/>
        </w:rPr>
        <w:t>. We deliberately accept higher false alarms (lower precision) to ensure life-threatening pathologies are never missed.</w:t>
      </w:r>
      <w:r>
        <w:rPr>
          <w:i/>
          <w:color w:val="475569"/>
        </w:rPr>
        <w:br/>
      </w:r>
      <w:r>
        <w:rPr>
          <w:i/>
        </w:rPr>
        <w:t>Evidence-Based Retrieval (Ground Truth Anchoring):</w:t>
      </w:r>
      <w:r>
        <w:rPr>
          <w:i/>
          <w:color w:val="475569"/>
        </w:rPr>
        <w:t xml:space="preserve"> Rather than returning an opaque prediction label ('Pneumonia: 88%'), MediCLIP retrieves the </w:t>
      </w:r>
      <w:r>
        <w:rPr>
          <w:b/>
          <w:i/>
        </w:rPr>
        <w:t>top-3 verified historical patient cases</w:t>
      </w:r>
      <w:r>
        <w:rPr>
          <w:i/>
          <w:color w:val="475569"/>
        </w:rPr>
        <w:t xml:space="preserve"> from the hospital archives that share the exact visual opacity, presenting the historical pathology reports side-by-side to the radiologist as visual evidence.</w:t>
      </w:r>
      <w:r>
        <w:rPr>
          <w:i/>
          <w:color w:val="475569"/>
        </w:rPr>
        <w:br/>
      </w:r>
      <w:r>
        <w:rPr>
          <w:i/>
        </w:rPr>
        <w:t>Uncertainty Quantification:</w:t>
      </w:r>
      <w:r>
        <w:rPr>
          <w:i/>
          <w:color w:val="475569"/>
        </w:rPr>
        <w:t xml:space="preserve"> If the cosine similarity between the image embedding and pathology text prompt falls within an ambiguous confidence band ($0.45 &lt; s &lt; 0.55$), the system flags the scan as 'High Uncertainty', escalating it to immediate prioritized human radiologist review.*"</w:t>
      </w:r>
      <w:r>
        <w:rPr>
          <w:i/>
          <w:color w:val="475569"/>
        </w:rPr>
        <w:br/>
      </w:r>
      <w:r>
        <w:rPr>
          <w:i/>
          <w:color w:val="475569"/>
        </w:rPr>
        <w:lastRenderedPageBreak/>
        <w:br/>
      </w:r>
    </w:p>
    <w:p w14:paraId="33E1A25F" w14:textId="77777777" w:rsidR="00D7481C" w:rsidRDefault="00D7481C">
      <w:pPr>
        <w:pBdr>
          <w:bottom w:val="single" w:sz="6" w:space="1" w:color="CBD5E1"/>
        </w:pBdr>
        <w:spacing w:before="120" w:after="120"/>
      </w:pPr>
    </w:p>
    <w:p w14:paraId="721EE4F5" w14:textId="77777777" w:rsidR="00D7481C" w:rsidRDefault="00000000">
      <w:pPr>
        <w:keepNext/>
        <w:spacing w:before="200"/>
      </w:pPr>
      <w:r>
        <w:rPr>
          <w:b/>
          <w:color w:val="1E40AF"/>
          <w:sz w:val="24"/>
        </w:rPr>
        <w:t>Exchange 5: The "Patient Leakage" Challenge</w:t>
      </w:r>
    </w:p>
    <w:p w14:paraId="26429207" w14:textId="77777777" w:rsidR="00D7481C" w:rsidRDefault="00000000">
      <w:pPr>
        <w:spacing w:before="20"/>
      </w:pPr>
      <w:r>
        <w:rPr>
          <w:b/>
        </w:rPr>
        <w:t>Interviewer:</w:t>
      </w:r>
      <w:r>
        <w:t xml:space="preserve"> </w:t>
      </w:r>
      <w:r>
        <w:rPr>
          <w:i/>
        </w:rPr>
        <w:t>"You trained MediCLIP on MIMIC-CXR. How did you ensure there was zero data leakage between your training, validation, and test sets?"</w:t>
      </w:r>
    </w:p>
    <w:p w14:paraId="62E8D64E" w14:textId="77777777" w:rsidR="00D7481C" w:rsidRDefault="00000000">
      <w:pPr>
        <w:spacing w:before="20"/>
      </w:pPr>
      <w:r>
        <w:rPr>
          <w:b/>
        </w:rPr>
        <w:t>Senior Candidate Response:</w:t>
      </w:r>
    </w:p>
    <w:p w14:paraId="19725E48" w14:textId="77777777" w:rsidR="00D7481C" w:rsidRDefault="00000000">
      <w:pPr>
        <w:pBdr>
          <w:left w:val="single" w:sz="18" w:space="8" w:color="64748B"/>
        </w:pBdr>
        <w:spacing w:before="80" w:after="80"/>
        <w:ind w:left="360"/>
      </w:pPr>
      <w:r>
        <w:rPr>
          <w:i/>
          <w:color w:val="475569"/>
        </w:rPr>
        <w:br/>
      </w:r>
      <w:r>
        <w:rPr>
          <w:i/>
        </w:rPr>
        <w:t>"This is the single most common pitfall in medical AI research. In MIMIC-CXR, a single patient often has multiple chest radiographs taken across weeks or months during their hospital stay. If you perform a random row-level split, images of the same patient end up in both the training set and the test set. Because the model memorizes unique anatomical landmarks (e.g., patient-specific pacemaker leads, rib deformities, or surgical clips), test performance appears artificially stellar.</w:t>
      </w:r>
      <w:r>
        <w:rPr>
          <w:i/>
        </w:rPr>
        <w:br/>
        <w:t>We strictly enforced a Patient-Level Split based on subject_id. All radiographs, reports, and follow-up studies belonging to a specific human patient were isolated entirely into the training set or the holdout test set, guaranteeing zero anatomical leakage."</w:t>
      </w:r>
      <w:r>
        <w:rPr>
          <w:i/>
          <w:color w:val="475569"/>
        </w:rPr>
        <w:br/>
      </w:r>
    </w:p>
    <w:p w14:paraId="5397B1DE" w14:textId="77777777" w:rsidR="00D7481C" w:rsidRDefault="00D7481C">
      <w:pPr>
        <w:pBdr>
          <w:bottom w:val="single" w:sz="6" w:space="1" w:color="CBD5E1"/>
        </w:pBdr>
        <w:spacing w:before="120" w:after="120"/>
      </w:pPr>
    </w:p>
    <w:p w14:paraId="7D8F76F3" w14:textId="77777777" w:rsidR="00D7481C" w:rsidRDefault="00000000">
      <w:pPr>
        <w:keepNext/>
        <w:spacing w:before="320" w:after="120"/>
      </w:pPr>
      <w:r>
        <w:rPr>
          <w:b/>
          <w:color w:val="0F2C59"/>
          <w:sz w:val="36"/>
        </w:rPr>
        <w:t>Part 5: The 30-Scenario Quick-Fire Stress Test Matrix</w:t>
      </w:r>
    </w:p>
    <w:p w14:paraId="03D3384D" w14:textId="77777777" w:rsidR="00D7481C" w:rsidRDefault="00000000">
      <w:pPr>
        <w:spacing w:before="20"/>
      </w:pPr>
      <w:r>
        <w:t>Be prepared to answer these rapid-fire curveballs in 15 seconds or less:</w:t>
      </w:r>
    </w:p>
    <w:tbl>
      <w:tblPr>
        <w:tblStyle w:val="TableGrid"/>
        <w:tblW w:w="0" w:type="auto"/>
        <w:jc w:val="center"/>
        <w:tblLook w:val="04A0" w:firstRow="1" w:lastRow="0" w:firstColumn="1" w:lastColumn="0" w:noHBand="0" w:noVBand="1"/>
      </w:tblPr>
      <w:tblGrid>
        <w:gridCol w:w="4968"/>
        <w:gridCol w:w="4968"/>
      </w:tblGrid>
      <w:tr w:rsidR="00D7481C" w14:paraId="21317C19" w14:textId="77777777">
        <w:trPr>
          <w:jc w:val="center"/>
        </w:trPr>
        <w:tc>
          <w:tcPr>
            <w:tcW w:w="4968" w:type="dxa"/>
            <w:shd w:val="clear" w:color="auto" w:fill="1E3A8A"/>
            <w:tcMar>
              <w:top w:w="90" w:type="dxa"/>
              <w:left w:w="130" w:type="dxa"/>
              <w:bottom w:w="90" w:type="dxa"/>
              <w:right w:w="130" w:type="dxa"/>
            </w:tcMar>
            <w:vAlign w:val="center"/>
          </w:tcPr>
          <w:p w14:paraId="5923845D" w14:textId="77777777" w:rsidR="00D7481C" w:rsidRDefault="00000000">
            <w:pPr>
              <w:spacing w:before="20" w:after="20" w:line="252" w:lineRule="auto"/>
            </w:pPr>
            <w:r>
              <w:rPr>
                <w:b/>
                <w:color w:val="FFFFFF"/>
                <w:sz w:val="19"/>
              </w:rPr>
              <w:t>Curveball Question</w:t>
            </w:r>
          </w:p>
        </w:tc>
        <w:tc>
          <w:tcPr>
            <w:tcW w:w="4968" w:type="dxa"/>
            <w:shd w:val="clear" w:color="auto" w:fill="1E3A8A"/>
            <w:tcMar>
              <w:top w:w="90" w:type="dxa"/>
              <w:left w:w="130" w:type="dxa"/>
              <w:bottom w:w="90" w:type="dxa"/>
              <w:right w:w="130" w:type="dxa"/>
            </w:tcMar>
            <w:vAlign w:val="center"/>
          </w:tcPr>
          <w:p w14:paraId="4299CBF0" w14:textId="77777777" w:rsidR="00D7481C" w:rsidRDefault="00000000">
            <w:pPr>
              <w:spacing w:before="20" w:after="20" w:line="252" w:lineRule="auto"/>
            </w:pPr>
            <w:r>
              <w:rPr>
                <w:b/>
                <w:color w:val="FFFFFF"/>
                <w:sz w:val="19"/>
              </w:rPr>
              <w:t>15-Second Executive Answer</w:t>
            </w:r>
          </w:p>
        </w:tc>
      </w:tr>
      <w:tr w:rsidR="00D7481C" w14:paraId="51242DCD" w14:textId="77777777">
        <w:trPr>
          <w:jc w:val="center"/>
        </w:trPr>
        <w:tc>
          <w:tcPr>
            <w:tcW w:w="4968" w:type="dxa"/>
            <w:shd w:val="clear" w:color="auto" w:fill="F8FAFC"/>
            <w:tcMar>
              <w:top w:w="90" w:type="dxa"/>
              <w:left w:w="130" w:type="dxa"/>
              <w:bottom w:w="90" w:type="dxa"/>
              <w:right w:w="130" w:type="dxa"/>
            </w:tcMar>
            <w:vAlign w:val="center"/>
          </w:tcPr>
          <w:p w14:paraId="0272909F" w14:textId="77777777" w:rsidR="00D7481C" w:rsidRDefault="00000000">
            <w:pPr>
              <w:spacing w:before="20" w:after="20" w:line="252" w:lineRule="auto"/>
            </w:pPr>
            <w:r>
              <w:rPr>
                <w:b/>
                <w:sz w:val="18"/>
              </w:rPr>
              <w:t>"What if your Kafka consumer crashes mid-batch?"</w:t>
            </w:r>
          </w:p>
        </w:tc>
        <w:tc>
          <w:tcPr>
            <w:tcW w:w="4968" w:type="dxa"/>
            <w:shd w:val="clear" w:color="auto" w:fill="F8FAFC"/>
            <w:tcMar>
              <w:top w:w="90" w:type="dxa"/>
              <w:left w:w="130" w:type="dxa"/>
              <w:bottom w:w="90" w:type="dxa"/>
              <w:right w:w="130" w:type="dxa"/>
            </w:tcMar>
            <w:vAlign w:val="center"/>
          </w:tcPr>
          <w:p w14:paraId="0022C675" w14:textId="77777777" w:rsidR="00D7481C" w:rsidRDefault="00000000">
            <w:pPr>
              <w:spacing w:before="20" w:after="20" w:line="252" w:lineRule="auto"/>
            </w:pPr>
            <w:r>
              <w:rPr>
                <w:sz w:val="18"/>
              </w:rPr>
              <w:t xml:space="preserve">Consumer offsets are committed manually </w:t>
            </w:r>
            <w:r>
              <w:rPr>
                <w:i/>
                <w:sz w:val="18"/>
              </w:rPr>
              <w:t>after</w:t>
            </w:r>
            <w:r>
              <w:rPr>
                <w:sz w:val="18"/>
              </w:rPr>
              <w:t xml:space="preserve"> database upsert succeeds; a rebalanced worker picks up from the last committed offset, ensuring at-least-once processing.</w:t>
            </w:r>
          </w:p>
        </w:tc>
      </w:tr>
      <w:tr w:rsidR="00D7481C" w14:paraId="69049AB4" w14:textId="77777777">
        <w:trPr>
          <w:jc w:val="center"/>
        </w:trPr>
        <w:tc>
          <w:tcPr>
            <w:tcW w:w="4968" w:type="dxa"/>
            <w:shd w:val="clear" w:color="auto" w:fill="FFFFFF"/>
            <w:tcMar>
              <w:top w:w="90" w:type="dxa"/>
              <w:left w:w="130" w:type="dxa"/>
              <w:bottom w:w="90" w:type="dxa"/>
              <w:right w:w="130" w:type="dxa"/>
            </w:tcMar>
            <w:vAlign w:val="center"/>
          </w:tcPr>
          <w:p w14:paraId="73FE0441" w14:textId="77777777" w:rsidR="00D7481C" w:rsidRDefault="00000000">
            <w:pPr>
              <w:spacing w:before="20" w:after="20" w:line="252" w:lineRule="auto"/>
            </w:pPr>
            <w:r>
              <w:rPr>
                <w:b/>
                <w:sz w:val="18"/>
              </w:rPr>
              <w:t>"What if a radiograph is inverted or sideways?"</w:t>
            </w:r>
          </w:p>
        </w:tc>
        <w:tc>
          <w:tcPr>
            <w:tcW w:w="4968" w:type="dxa"/>
            <w:shd w:val="clear" w:color="auto" w:fill="FFFFFF"/>
            <w:tcMar>
              <w:top w:w="90" w:type="dxa"/>
              <w:left w:w="130" w:type="dxa"/>
              <w:bottom w:w="90" w:type="dxa"/>
              <w:right w:w="130" w:type="dxa"/>
            </w:tcMar>
            <w:vAlign w:val="center"/>
          </w:tcPr>
          <w:p w14:paraId="72F62C0B" w14:textId="77777777" w:rsidR="00D7481C" w:rsidRDefault="00000000">
            <w:pPr>
              <w:spacing w:before="20" w:after="20" w:line="252" w:lineRule="auto"/>
            </w:pPr>
            <w:r>
              <w:rPr>
                <w:sz w:val="18"/>
              </w:rPr>
              <w:t>We applied randomized affine data augmentation (rotations $\pm 10^\circ$, horizontal flips) during training; severe rotations are caught by a lightweight orientation pre-classifier.</w:t>
            </w:r>
          </w:p>
        </w:tc>
      </w:tr>
      <w:tr w:rsidR="00D7481C" w14:paraId="3A7C545C" w14:textId="77777777">
        <w:trPr>
          <w:jc w:val="center"/>
        </w:trPr>
        <w:tc>
          <w:tcPr>
            <w:tcW w:w="4968" w:type="dxa"/>
            <w:shd w:val="clear" w:color="auto" w:fill="F8FAFC"/>
            <w:tcMar>
              <w:top w:w="90" w:type="dxa"/>
              <w:left w:w="130" w:type="dxa"/>
              <w:bottom w:w="90" w:type="dxa"/>
              <w:right w:w="130" w:type="dxa"/>
            </w:tcMar>
            <w:vAlign w:val="center"/>
          </w:tcPr>
          <w:p w14:paraId="70AFDD34" w14:textId="77777777" w:rsidR="00D7481C" w:rsidRDefault="00000000">
            <w:pPr>
              <w:spacing w:before="20" w:after="20" w:line="252" w:lineRule="auto"/>
            </w:pPr>
            <w:r>
              <w:rPr>
                <w:b/>
                <w:sz w:val="18"/>
              </w:rPr>
              <w:t>"Why not fine-tune GPT-4 with LoRA instead of Llama-3?"</w:t>
            </w:r>
          </w:p>
        </w:tc>
        <w:tc>
          <w:tcPr>
            <w:tcW w:w="4968" w:type="dxa"/>
            <w:shd w:val="clear" w:color="auto" w:fill="F8FAFC"/>
            <w:tcMar>
              <w:top w:w="90" w:type="dxa"/>
              <w:left w:w="130" w:type="dxa"/>
              <w:bottom w:w="90" w:type="dxa"/>
              <w:right w:w="130" w:type="dxa"/>
            </w:tcMar>
            <w:vAlign w:val="center"/>
          </w:tcPr>
          <w:p w14:paraId="25C610B9" w14:textId="77777777" w:rsidR="00D7481C" w:rsidRDefault="00000000">
            <w:pPr>
              <w:spacing w:before="20" w:after="20" w:line="252" w:lineRule="auto"/>
            </w:pPr>
            <w:r>
              <w:rPr>
                <w:sz w:val="18"/>
              </w:rPr>
              <w:t>Commercial API fine-tuning lacks weight portability, risks vendor lock-in, and costs $10\times$ more per token than running quantized open-source weights locally.</w:t>
            </w:r>
          </w:p>
        </w:tc>
      </w:tr>
      <w:tr w:rsidR="00D7481C" w14:paraId="54732317" w14:textId="77777777">
        <w:trPr>
          <w:jc w:val="center"/>
        </w:trPr>
        <w:tc>
          <w:tcPr>
            <w:tcW w:w="4968" w:type="dxa"/>
            <w:shd w:val="clear" w:color="auto" w:fill="FFFFFF"/>
            <w:tcMar>
              <w:top w:w="90" w:type="dxa"/>
              <w:left w:w="130" w:type="dxa"/>
              <w:bottom w:w="90" w:type="dxa"/>
              <w:right w:w="130" w:type="dxa"/>
            </w:tcMar>
            <w:vAlign w:val="center"/>
          </w:tcPr>
          <w:p w14:paraId="4EBD2E61" w14:textId="77777777" w:rsidR="00D7481C" w:rsidRDefault="00000000">
            <w:pPr>
              <w:spacing w:before="20" w:after="20" w:line="252" w:lineRule="auto"/>
            </w:pPr>
            <w:r>
              <w:rPr>
                <w:b/>
                <w:sz w:val="18"/>
              </w:rPr>
              <w:t>"How do you handle schema changes from scraping sites?"</w:t>
            </w:r>
          </w:p>
        </w:tc>
        <w:tc>
          <w:tcPr>
            <w:tcW w:w="4968" w:type="dxa"/>
            <w:shd w:val="clear" w:color="auto" w:fill="FFFFFF"/>
            <w:tcMar>
              <w:top w:w="90" w:type="dxa"/>
              <w:left w:w="130" w:type="dxa"/>
              <w:bottom w:w="90" w:type="dxa"/>
              <w:right w:w="130" w:type="dxa"/>
            </w:tcMar>
            <w:vAlign w:val="center"/>
          </w:tcPr>
          <w:p w14:paraId="4AA91ABA" w14:textId="77777777" w:rsidR="00D7481C" w:rsidRDefault="00000000">
            <w:pPr>
              <w:spacing w:before="20" w:after="20" w:line="252" w:lineRule="auto"/>
            </w:pPr>
            <w:r>
              <w:rPr>
                <w:sz w:val="18"/>
              </w:rPr>
              <w:t>Scrapers output raw HTML to raw S3; parsing workers use CSS fallback selectors. If parsing fails, records route to a DLQ and alert engineers via Slack.</w:t>
            </w:r>
          </w:p>
        </w:tc>
      </w:tr>
      <w:tr w:rsidR="00D7481C" w14:paraId="3BCB5625" w14:textId="77777777">
        <w:trPr>
          <w:jc w:val="center"/>
        </w:trPr>
        <w:tc>
          <w:tcPr>
            <w:tcW w:w="4968" w:type="dxa"/>
            <w:shd w:val="clear" w:color="auto" w:fill="F8FAFC"/>
            <w:tcMar>
              <w:top w:w="90" w:type="dxa"/>
              <w:left w:w="130" w:type="dxa"/>
              <w:bottom w:w="90" w:type="dxa"/>
              <w:right w:w="130" w:type="dxa"/>
            </w:tcMar>
            <w:vAlign w:val="center"/>
          </w:tcPr>
          <w:p w14:paraId="60161B2B" w14:textId="77777777" w:rsidR="00D7481C" w:rsidRDefault="00000000">
            <w:pPr>
              <w:spacing w:before="20" w:after="20" w:line="252" w:lineRule="auto"/>
            </w:pPr>
            <w:r>
              <w:rPr>
                <w:b/>
                <w:sz w:val="18"/>
              </w:rPr>
              <w:t>"Why cosine similarity over Euclidean distance?"</w:t>
            </w:r>
          </w:p>
        </w:tc>
        <w:tc>
          <w:tcPr>
            <w:tcW w:w="4968" w:type="dxa"/>
            <w:shd w:val="clear" w:color="auto" w:fill="F8FAFC"/>
            <w:tcMar>
              <w:top w:w="90" w:type="dxa"/>
              <w:left w:w="130" w:type="dxa"/>
              <w:bottom w:w="90" w:type="dxa"/>
              <w:right w:w="130" w:type="dxa"/>
            </w:tcMar>
            <w:vAlign w:val="center"/>
          </w:tcPr>
          <w:p w14:paraId="4B1D3D74" w14:textId="77777777" w:rsidR="00D7481C" w:rsidRDefault="00000000">
            <w:pPr>
              <w:spacing w:before="20" w:after="20" w:line="252" w:lineRule="auto"/>
            </w:pPr>
            <w:r>
              <w:rPr>
                <w:sz w:val="18"/>
              </w:rPr>
              <w:t>Cosine similarity normalizes vector magnitude, measuring semantic angular direction independently of text token length.</w:t>
            </w:r>
          </w:p>
        </w:tc>
      </w:tr>
      <w:tr w:rsidR="00D7481C" w14:paraId="59E5445B" w14:textId="77777777">
        <w:trPr>
          <w:jc w:val="center"/>
        </w:trPr>
        <w:tc>
          <w:tcPr>
            <w:tcW w:w="4968" w:type="dxa"/>
            <w:shd w:val="clear" w:color="auto" w:fill="FFFFFF"/>
            <w:tcMar>
              <w:top w:w="90" w:type="dxa"/>
              <w:left w:w="130" w:type="dxa"/>
              <w:bottom w:w="90" w:type="dxa"/>
              <w:right w:w="130" w:type="dxa"/>
            </w:tcMar>
            <w:vAlign w:val="center"/>
          </w:tcPr>
          <w:p w14:paraId="02B49C77" w14:textId="77777777" w:rsidR="00D7481C" w:rsidRDefault="00000000">
            <w:pPr>
              <w:spacing w:before="20" w:after="20" w:line="252" w:lineRule="auto"/>
            </w:pPr>
            <w:r>
              <w:rPr>
                <w:b/>
                <w:sz w:val="18"/>
              </w:rPr>
              <w:t>"How do you detect GPU memory fragmentation in PyTorch?"</w:t>
            </w:r>
          </w:p>
        </w:tc>
        <w:tc>
          <w:tcPr>
            <w:tcW w:w="4968" w:type="dxa"/>
            <w:shd w:val="clear" w:color="auto" w:fill="FFFFFF"/>
            <w:tcMar>
              <w:top w:w="90" w:type="dxa"/>
              <w:left w:w="130" w:type="dxa"/>
              <w:bottom w:w="90" w:type="dxa"/>
              <w:right w:w="130" w:type="dxa"/>
            </w:tcMar>
            <w:vAlign w:val="center"/>
          </w:tcPr>
          <w:p w14:paraId="65E33E98" w14:textId="77777777" w:rsidR="00D7481C" w:rsidRDefault="00000000">
            <w:pPr>
              <w:spacing w:before="20" w:after="20" w:line="252" w:lineRule="auto"/>
            </w:pPr>
            <w:r>
              <w:rPr>
                <w:sz w:val="18"/>
              </w:rPr>
              <w:t xml:space="preserve">Call </w:t>
            </w:r>
            <w:r>
              <w:rPr>
                <w:rFonts w:ascii="Consolas" w:hAnsi="Consolas"/>
                <w:color w:val="BE185D"/>
                <w:sz w:val="19"/>
              </w:rPr>
              <w:t>torch.cuda.memory_allocated()</w:t>
            </w:r>
            <w:r>
              <w:rPr>
                <w:sz w:val="18"/>
              </w:rPr>
              <w:t xml:space="preserve"> and </w:t>
            </w:r>
            <w:r>
              <w:rPr>
                <w:rFonts w:ascii="Consolas" w:hAnsi="Consolas"/>
                <w:color w:val="BE185D"/>
                <w:sz w:val="19"/>
              </w:rPr>
              <w:t>torch.cuda.empty_cache()</w:t>
            </w:r>
            <w:r>
              <w:rPr>
                <w:sz w:val="18"/>
              </w:rPr>
              <w:t>, and use a unified batch size with gradient accumulation.</w:t>
            </w:r>
          </w:p>
        </w:tc>
      </w:tr>
    </w:tbl>
    <w:p w14:paraId="4B7C408F" w14:textId="77777777" w:rsidR="00D7481C" w:rsidRDefault="00D7481C">
      <w:pPr>
        <w:spacing w:after="80"/>
      </w:pPr>
    </w:p>
    <w:p w14:paraId="78C57E32" w14:textId="77777777" w:rsidR="00D7481C" w:rsidRDefault="00D7481C">
      <w:pPr>
        <w:pBdr>
          <w:bottom w:val="single" w:sz="6" w:space="1" w:color="CBD5E1"/>
        </w:pBdr>
        <w:spacing w:before="120" w:after="120"/>
      </w:pPr>
    </w:p>
    <w:p w14:paraId="4B87329C" w14:textId="77777777" w:rsidR="00D7481C" w:rsidRDefault="00000000">
      <w:pPr>
        <w:keepNext/>
        <w:spacing w:before="320" w:after="120"/>
      </w:pPr>
      <w:r>
        <w:rPr>
          <w:b/>
          <w:color w:val="0F2C59"/>
          <w:sz w:val="36"/>
        </w:rPr>
        <w:t>Part 6: The 7-Point Codebase Audit Checklist</w:t>
      </w:r>
    </w:p>
    <w:p w14:paraId="1CAD5A9F" w14:textId="77777777" w:rsidR="00D7481C" w:rsidRDefault="00000000">
      <w:pPr>
        <w:spacing w:before="20"/>
      </w:pPr>
      <w:r>
        <w:t>Before your technical rounds, audit your code repository and resume claims against these 7 verification checks:</w:t>
      </w:r>
    </w:p>
    <w:p w14:paraId="417A5855" w14:textId="77777777" w:rsidR="00D7481C" w:rsidRDefault="00000000">
      <w:pPr>
        <w:spacing w:before="20" w:after="40"/>
        <w:ind w:left="360"/>
      </w:pPr>
      <w:r>
        <w:rPr>
          <w:b/>
          <w:color w:val="3B82F6"/>
        </w:rPr>
        <w:t xml:space="preserve">• </w:t>
      </w:r>
      <w:r>
        <w:t xml:space="preserve">[ ] </w:t>
      </w:r>
      <w:r>
        <w:rPr>
          <w:b/>
        </w:rPr>
        <w:t>1. Number Consistency:</w:t>
      </w:r>
      <w:r>
        <w:t xml:space="preserve"> Do the numbers on your resume match your code? (e.g., If resume says "50,000 articles/hour", verify your batch size and latency benchmarks actually support $\approx 14$ articles/second).</w:t>
      </w:r>
    </w:p>
    <w:p w14:paraId="0D9B952A" w14:textId="77777777" w:rsidR="00D7481C" w:rsidRDefault="00000000">
      <w:pPr>
        <w:spacing w:before="20" w:after="40"/>
        <w:ind w:left="360"/>
      </w:pPr>
      <w:r>
        <w:rPr>
          <w:b/>
          <w:color w:val="3B82F6"/>
        </w:rPr>
        <w:t xml:space="preserve">• </w:t>
      </w:r>
      <w:r>
        <w:t xml:space="preserve">[ ] </w:t>
      </w:r>
      <w:r>
        <w:rPr>
          <w:b/>
        </w:rPr>
        <w:t>2. Dependency Hygiene:</w:t>
      </w:r>
      <w:r>
        <w:t xml:space="preserve"> Can you explain every package in </w:t>
      </w:r>
      <w:r>
        <w:rPr>
          <w:rFonts w:ascii="Consolas" w:hAnsi="Consolas"/>
          <w:color w:val="BE185D"/>
          <w:sz w:val="19"/>
        </w:rPr>
        <w:t>requirements.txt</w:t>
      </w:r>
      <w:r>
        <w:t xml:space="preserve">? (e.g., Why </w:t>
      </w:r>
      <w:r>
        <w:rPr>
          <w:rFonts w:ascii="Consolas" w:hAnsi="Consolas"/>
          <w:color w:val="BE185D"/>
          <w:sz w:val="19"/>
        </w:rPr>
        <w:t>faiss-cpu</w:t>
      </w:r>
      <w:r>
        <w:t xml:space="preserve"> vs </w:t>
      </w:r>
      <w:r>
        <w:rPr>
          <w:rFonts w:ascii="Consolas" w:hAnsi="Consolas"/>
          <w:color w:val="BE185D"/>
          <w:sz w:val="19"/>
        </w:rPr>
        <w:t>qdrant-client</w:t>
      </w:r>
      <w:r>
        <w:t>?).</w:t>
      </w:r>
    </w:p>
    <w:p w14:paraId="24B62F65" w14:textId="77777777" w:rsidR="00D7481C" w:rsidRDefault="00000000">
      <w:pPr>
        <w:spacing w:before="20" w:after="40"/>
        <w:ind w:left="360"/>
      </w:pPr>
      <w:r>
        <w:rPr>
          <w:b/>
          <w:color w:val="3B82F6"/>
        </w:rPr>
        <w:t xml:space="preserve">• </w:t>
      </w:r>
      <w:r>
        <w:t xml:space="preserve">[ ] </w:t>
      </w:r>
      <w:r>
        <w:rPr>
          <w:b/>
        </w:rPr>
        <w:t>3. Hardcoded Secrets:</w:t>
      </w:r>
      <w:r>
        <w:t xml:space="preserve"> Verify that zero API keys, AWS credentials, or database passwords exist in Git commit history.</w:t>
      </w:r>
    </w:p>
    <w:p w14:paraId="7C4505F0" w14:textId="77777777" w:rsidR="00D7481C" w:rsidRDefault="00000000">
      <w:pPr>
        <w:spacing w:before="20" w:after="40"/>
        <w:ind w:left="360"/>
      </w:pPr>
      <w:r>
        <w:rPr>
          <w:b/>
          <w:color w:val="3B82F6"/>
        </w:rPr>
        <w:t xml:space="preserve">• </w:t>
      </w:r>
      <w:r>
        <w:t xml:space="preserve">[ ] </w:t>
      </w:r>
      <w:r>
        <w:rPr>
          <w:b/>
        </w:rPr>
        <w:t>4. Error Handling:</w:t>
      </w:r>
      <w:r>
        <w:t xml:space="preserve"> Check what happens if external network calls timeout. Does your code crash or retry?</w:t>
      </w:r>
    </w:p>
    <w:p w14:paraId="7F01B6A1" w14:textId="77777777" w:rsidR="00D7481C" w:rsidRDefault="00000000">
      <w:pPr>
        <w:spacing w:before="20" w:after="40"/>
        <w:ind w:left="360"/>
      </w:pPr>
      <w:r>
        <w:rPr>
          <w:b/>
          <w:color w:val="3B82F6"/>
        </w:rPr>
        <w:t xml:space="preserve">• </w:t>
      </w:r>
      <w:r>
        <w:t xml:space="preserve">[ ] </w:t>
      </w:r>
      <w:r>
        <w:rPr>
          <w:b/>
        </w:rPr>
        <w:t>5. Metric Reproducibility:</w:t>
      </w:r>
      <w:r>
        <w:t xml:space="preserve"> Ensure you can explain the exact validation script that produced your reported ROC-AUC or Recall scores.</w:t>
      </w:r>
    </w:p>
    <w:p w14:paraId="7FC834CC" w14:textId="77777777" w:rsidR="00D7481C" w:rsidRDefault="00000000">
      <w:pPr>
        <w:spacing w:before="20" w:after="40"/>
        <w:ind w:left="360"/>
      </w:pPr>
      <w:r>
        <w:rPr>
          <w:b/>
          <w:color w:val="3B82F6"/>
        </w:rPr>
        <w:t xml:space="preserve">• </w:t>
      </w:r>
      <w:r>
        <w:t xml:space="preserve">[ ] </w:t>
      </w:r>
      <w:r>
        <w:rPr>
          <w:b/>
        </w:rPr>
        <w:t>6. License &amp; Compliance:</w:t>
      </w:r>
      <w:r>
        <w:t xml:space="preserve"> Confirm your datasets (MIMIC-CXR, News APIs) follow non-commercial research or standard commercial licensing.</w:t>
      </w:r>
    </w:p>
    <w:p w14:paraId="3E9E6F1E" w14:textId="77777777" w:rsidR="00D7481C" w:rsidRDefault="00000000">
      <w:pPr>
        <w:spacing w:before="20" w:after="40"/>
        <w:ind w:left="360"/>
      </w:pPr>
      <w:r>
        <w:rPr>
          <w:b/>
          <w:color w:val="3B82F6"/>
        </w:rPr>
        <w:t xml:space="preserve">• </w:t>
      </w:r>
      <w:r>
        <w:t xml:space="preserve">[ ] </w:t>
      </w:r>
      <w:r>
        <w:rPr>
          <w:b/>
        </w:rPr>
        <w:t>7. The "Could You Build It in 45 Minutes?" Test:</w:t>
      </w:r>
      <w:r>
        <w:t xml:space="preserve"> Can you write the core PyTorch contrastive loss loop or the Kafka consumer boilerplate on a blank whiteboard from memory?</w:t>
      </w:r>
    </w:p>
    <w:p w14:paraId="5F19B939" w14:textId="77777777" w:rsidR="00D7481C" w:rsidRDefault="00D7481C">
      <w:pPr>
        <w:pBdr>
          <w:bottom w:val="single" w:sz="6" w:space="1" w:color="CBD5E1"/>
        </w:pBdr>
        <w:spacing w:before="120" w:after="120"/>
      </w:pPr>
    </w:p>
    <w:p w14:paraId="78E3AC0D" w14:textId="77777777" w:rsidR="00D7481C" w:rsidRDefault="00000000">
      <w:pPr>
        <w:keepNext/>
        <w:spacing w:before="320" w:after="120"/>
      </w:pPr>
      <w:r>
        <w:rPr>
          <w:b/>
          <w:color w:val="0F2C59"/>
          <w:sz w:val="36"/>
        </w:rPr>
        <w:t>Part 7: 10-Minute Rapid Revision Sheet</w:t>
      </w:r>
    </w:p>
    <w:p w14:paraId="514C619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TECHNICAL CROSS-QUESTIONING CHEAT SHEET              │</w:t>
      </w:r>
      <w:r>
        <w:rPr>
          <w:rFonts w:ascii="Consolas" w:hAnsi="Consolas"/>
          <w:color w:val="0F172A"/>
          <w:sz w:val="17"/>
        </w:rPr>
        <w:br/>
        <w:t>├────────────────────────────────────────────────────────────────────────┤</w:t>
      </w:r>
      <w:r>
        <w:rPr>
          <w:rFonts w:ascii="Consolas" w:hAnsi="Consolas"/>
          <w:color w:val="0F172A"/>
          <w:sz w:val="17"/>
        </w:rPr>
        <w:br/>
        <w:t>│ 1. WHEN YOU DON'T KNOW:                                                │</w:t>
      </w:r>
      <w:r>
        <w:rPr>
          <w:rFonts w:ascii="Consolas" w:hAnsi="Consolas"/>
          <w:color w:val="0F172A"/>
          <w:sz w:val="17"/>
        </w:rPr>
        <w:br/>
        <w:t>│    - Don't guess. Acknowledge -&gt; Frame constraints -&gt; Hypothesize      │</w:t>
      </w:r>
      <w:r>
        <w:rPr>
          <w:rFonts w:ascii="Consolas" w:hAnsi="Consolas"/>
          <w:color w:val="0F172A"/>
          <w:sz w:val="17"/>
        </w:rPr>
        <w:br/>
        <w:t>│      Approach A vs B -&gt; Propose empirical benchmark test.              │</w:t>
      </w:r>
      <w:r>
        <w:rPr>
          <w:rFonts w:ascii="Consolas" w:hAnsi="Consolas"/>
          <w:color w:val="0F172A"/>
          <w:sz w:val="17"/>
        </w:rPr>
        <w:br/>
        <w:t>├────────────────────────────────────────────────────────────────────────┤</w:t>
      </w:r>
      <w:r>
        <w:rPr>
          <w:rFonts w:ascii="Consolas" w:hAnsi="Consolas"/>
          <w:color w:val="0F172A"/>
          <w:sz w:val="17"/>
        </w:rPr>
        <w:br/>
        <w:t>│ 2. AI NEWS ENGINE DEFENSE:                                             │</w:t>
      </w:r>
      <w:r>
        <w:rPr>
          <w:rFonts w:ascii="Consolas" w:hAnsi="Consolas"/>
          <w:color w:val="0F172A"/>
          <w:sz w:val="17"/>
        </w:rPr>
        <w:br/>
        <w:t>│    - Kafka: Replayability from offset 0, spike buffering, pub-sub fanout│</w:t>
      </w:r>
      <w:r>
        <w:rPr>
          <w:rFonts w:ascii="Consolas" w:hAnsi="Consolas"/>
          <w:color w:val="0F172A"/>
          <w:sz w:val="17"/>
        </w:rPr>
        <w:br/>
        <w:t>│    - Qdrant: INT8 Scalar Quantization cuts RAM by 75%; mmap for disk.  │</w:t>
      </w:r>
      <w:r>
        <w:rPr>
          <w:rFonts w:ascii="Consolas" w:hAnsi="Consolas"/>
          <w:color w:val="0F172A"/>
          <w:sz w:val="17"/>
        </w:rPr>
        <w:br/>
        <w:t>│    - HDBSCAN: Anchor centroids prevent cluster ID thrashing.           │</w:t>
      </w:r>
      <w:r>
        <w:rPr>
          <w:rFonts w:ascii="Consolas" w:hAnsi="Consolas"/>
          <w:color w:val="0F172A"/>
          <w:sz w:val="17"/>
        </w:rPr>
        <w:br/>
        <w:t>├────────────────────────────────────────────────────────────────────────┤</w:t>
      </w:r>
      <w:r>
        <w:rPr>
          <w:rFonts w:ascii="Consolas" w:hAnsi="Consolas"/>
          <w:color w:val="0F172A"/>
          <w:sz w:val="17"/>
        </w:rPr>
        <w:br/>
        <w:t>│ 3. MEDICLIP DEFENSE:                                                   │</w:t>
      </w:r>
      <w:r>
        <w:rPr>
          <w:rFonts w:ascii="Consolas" w:hAnsi="Consolas"/>
          <w:color w:val="0F172A"/>
          <w:sz w:val="17"/>
        </w:rPr>
        <w:br/>
        <w:t>│    - Clinical Safety: High-recall operating threshold (96%).           │</w:t>
      </w:r>
      <w:r>
        <w:rPr>
          <w:rFonts w:ascii="Consolas" w:hAnsi="Consolas"/>
          <w:color w:val="0F172A"/>
          <w:sz w:val="17"/>
        </w:rPr>
        <w:br/>
        <w:t>│    - Patient Leakage: Split STRICTLY by patient subject_id!            │</w:t>
      </w:r>
      <w:r>
        <w:rPr>
          <w:rFonts w:ascii="Consolas" w:hAnsi="Consolas"/>
          <w:color w:val="0F172A"/>
          <w:sz w:val="17"/>
        </w:rPr>
        <w:br/>
        <w:t>│    - False Negative Masking: Soft semantic targets via CheXbert.       │</w:t>
      </w:r>
      <w:r>
        <w:rPr>
          <w:rFonts w:ascii="Consolas" w:hAnsi="Consolas"/>
          <w:color w:val="0F172A"/>
          <w:sz w:val="17"/>
        </w:rPr>
        <w:br/>
        <w:t>└────────────────────────────────────────────────────────────────────────┘</w:t>
      </w:r>
    </w:p>
    <w:p w14:paraId="7A48A2DC" w14:textId="77777777" w:rsidR="00D7481C" w:rsidRDefault="00D7481C">
      <w:pPr>
        <w:pBdr>
          <w:bottom w:val="single" w:sz="6" w:space="1" w:color="CBD5E1"/>
        </w:pBdr>
        <w:spacing w:before="120" w:after="120"/>
      </w:pPr>
    </w:p>
    <w:p w14:paraId="4F9CDD4A" w14:textId="77777777" w:rsidR="00D7481C" w:rsidRDefault="00000000">
      <w:pPr>
        <w:keepNext/>
        <w:spacing w:before="320" w:after="120"/>
      </w:pPr>
      <w:r>
        <w:rPr>
          <w:b/>
          <w:color w:val="0F2C59"/>
          <w:sz w:val="36"/>
        </w:rPr>
        <w:t>Part 8: 100-Mark Self-Assessment Examination</w:t>
      </w:r>
    </w:p>
    <w:p w14:paraId="4FE23407" w14:textId="77777777" w:rsidR="00D7481C" w:rsidRDefault="00000000">
      <w:pPr>
        <w:keepNext/>
        <w:spacing w:before="200"/>
      </w:pPr>
      <w:r>
        <w:rPr>
          <w:b/>
          <w:color w:val="1E40AF"/>
          <w:sz w:val="24"/>
        </w:rPr>
        <w:t>Section A: Technical Conceptual Defense (25 Marks — 5 marks each)</w:t>
      </w:r>
    </w:p>
    <w:p w14:paraId="33F2C9B5" w14:textId="77777777" w:rsidR="00D7481C" w:rsidRDefault="00000000">
      <w:pPr>
        <w:spacing w:before="20"/>
      </w:pPr>
      <w:r>
        <w:rPr>
          <w:b/>
        </w:rPr>
        <w:t>Q1:</w:t>
      </w:r>
      <w:r>
        <w:t xml:space="preserve"> What is the primary operational advantage of Kafka's commit log over RabbitMQ's message broker architecture?</w:t>
      </w:r>
      <w:r>
        <w:br/>
      </w:r>
      <w:r>
        <w:br/>
      </w:r>
      <w:r>
        <w:lastRenderedPageBreak/>
        <w:t>(a) Kafka consumes less disk space.</w:t>
      </w:r>
      <w:r>
        <w:br/>
      </w:r>
      <w:r>
        <w:br/>
        <w:t>(b) Kafka messages remain replayable and persistent for multiple consumer groups after being read.</w:t>
      </w:r>
      <w:r>
        <w:br/>
      </w:r>
      <w:r>
        <w:br/>
        <w:t>(c) Kafka does not require network connections.</w:t>
      </w:r>
      <w:r>
        <w:br/>
      </w:r>
      <w:r>
        <w:br/>
        <w:t>(d) RabbitMQ cannot handle text data.</w:t>
      </w:r>
    </w:p>
    <w:p w14:paraId="04310471" w14:textId="77777777" w:rsidR="00D7481C" w:rsidRDefault="00000000">
      <w:pPr>
        <w:spacing w:before="20"/>
      </w:pPr>
      <w:r>
        <w:rPr>
          <w:b/>
        </w:rPr>
        <w:t>Q2:</w:t>
      </w:r>
      <w:r>
        <w:t xml:space="preserve"> In vector databases, what is the primary benefit of INT8 Scalar Quantization?</w:t>
      </w:r>
      <w:r>
        <w:br/>
      </w:r>
      <w:r>
        <w:br/>
        <w:t>(a) Increases vector dimensions by $4\times$.</w:t>
      </w:r>
      <w:r>
        <w:br/>
      </w:r>
      <w:r>
        <w:br/>
        <w:t>(b) Reduces RAM footprint by nearly $75%$ by converting 32-bit floats to 8-bit integers with minimal precision loss.</w:t>
      </w:r>
      <w:r>
        <w:br/>
      </w:r>
      <w:r>
        <w:br/>
        <w:t>(c) Converts Euclidean distance to Manhattan distance.</w:t>
      </w:r>
      <w:r>
        <w:br/>
      </w:r>
      <w:r>
        <w:br/>
        <w:t>(d) Eliminates the need for indexing.</w:t>
      </w:r>
    </w:p>
    <w:p w14:paraId="678414CD" w14:textId="77777777" w:rsidR="00D7481C" w:rsidRDefault="00000000">
      <w:pPr>
        <w:spacing w:before="20"/>
      </w:pPr>
      <w:r>
        <w:rPr>
          <w:b/>
        </w:rPr>
        <w:t>Q3:</w:t>
      </w:r>
      <w:r>
        <w:t xml:space="preserve"> In medical imaging machine learning, what severe error occurs if train/test splits are performed randomly by image instead of by patient ID?</w:t>
      </w:r>
      <w:r>
        <w:br/>
      </w:r>
      <w:r>
        <w:br/>
        <w:t>(a) Image files become corrupted.</w:t>
      </w:r>
      <w:r>
        <w:br/>
      </w:r>
      <w:r>
        <w:br/>
        <w:t>(b) Severe Patient-Level Data Leakage, leading to artificially inflated test metrics that collapse on new patients.</w:t>
      </w:r>
      <w:r>
        <w:br/>
      </w:r>
      <w:r>
        <w:br/>
        <w:t>(c) Overfitting on negative numbers.</w:t>
      </w:r>
      <w:r>
        <w:br/>
      </w:r>
      <w:r>
        <w:br/>
        <w:t>(d) Violation of Python typing rules.</w:t>
      </w:r>
    </w:p>
    <w:p w14:paraId="511EEDB0" w14:textId="77777777" w:rsidR="00D7481C" w:rsidRDefault="00000000">
      <w:pPr>
        <w:spacing w:before="20"/>
      </w:pPr>
      <w:r>
        <w:rPr>
          <w:b/>
        </w:rPr>
        <w:t>Q4:</w:t>
      </w:r>
      <w:r>
        <w:t xml:space="preserve"> Why is HDBSCAN preferred over K-Means for streaming document clustering?</w:t>
      </w:r>
      <w:r>
        <w:br/>
      </w:r>
      <w:r>
        <w:br/>
        <w:t>(a) K-Means requires an Nvidia GPU.</w:t>
      </w:r>
      <w:r>
        <w:br/>
      </w:r>
      <w:r>
        <w:br/>
        <w:t>(b) K-Means requires a predefined, fixed number of clusters $K$, whereas HDBSCAN discovers arbitrary clusters of varying densities dynamically.</w:t>
      </w:r>
      <w:r>
        <w:br/>
      </w:r>
      <w:r>
        <w:br/>
        <w:t>(c) HDBSCAN cannot handle text vectors.</w:t>
      </w:r>
      <w:r>
        <w:br/>
      </w:r>
      <w:r>
        <w:br/>
        <w:t>(d) HDBSCAN only works with small datasets.</w:t>
      </w:r>
    </w:p>
    <w:p w14:paraId="2A916463" w14:textId="77777777" w:rsidR="00D7481C" w:rsidRDefault="00000000">
      <w:pPr>
        <w:spacing w:before="20"/>
      </w:pPr>
      <w:r>
        <w:rPr>
          <w:b/>
        </w:rPr>
        <w:t>Q5:</w:t>
      </w:r>
      <w:r>
        <w:t xml:space="preserve"> What is the primary purpose of a "Soft Target" in contrastive multimodal learning?</w:t>
      </w:r>
      <w:r>
        <w:br/>
      </w:r>
      <w:r>
        <w:br/>
        <w:t>(a) Reduces image resolution.</w:t>
      </w:r>
      <w:r>
        <w:br/>
      </w:r>
      <w:r>
        <w:br/>
        <w:t>(b) Prevents the model from penalizing false negative pairs that share identical clinical or semantic diagnoses.</w:t>
      </w:r>
      <w:r>
        <w:br/>
      </w:r>
      <w:r>
        <w:br/>
        <w:t>(c) Speeds up text tokenization.</w:t>
      </w:r>
      <w:r>
        <w:br/>
      </w:r>
      <w:r>
        <w:br/>
        <w:t>(d) Replaces the vision encoder with a linear layer.</w:t>
      </w:r>
    </w:p>
    <w:p w14:paraId="26C4EF93" w14:textId="77777777" w:rsidR="00D7481C" w:rsidRDefault="00D7481C">
      <w:pPr>
        <w:pBdr>
          <w:bottom w:val="single" w:sz="6" w:space="1" w:color="CBD5E1"/>
        </w:pBdr>
        <w:spacing w:before="120" w:after="120"/>
      </w:pPr>
    </w:p>
    <w:p w14:paraId="6C27AA6C" w14:textId="77777777" w:rsidR="00D7481C" w:rsidRDefault="00000000">
      <w:pPr>
        <w:keepNext/>
        <w:spacing w:before="200"/>
      </w:pPr>
      <w:r>
        <w:rPr>
          <w:b/>
          <w:color w:val="1E40AF"/>
          <w:sz w:val="24"/>
        </w:rPr>
        <w:t>Section B: Tough Cross-Examination Responses (35 Marks)</w:t>
      </w:r>
    </w:p>
    <w:p w14:paraId="48C1F123" w14:textId="77777777" w:rsidR="00D7481C" w:rsidRDefault="00000000">
      <w:pPr>
        <w:spacing w:before="20"/>
      </w:pPr>
      <w:r>
        <w:rPr>
          <w:b/>
        </w:rPr>
        <w:t>Q6 (15 Marks):</w:t>
      </w:r>
      <w:r>
        <w:t xml:space="preserve"> An interviewer asks:</w:t>
      </w:r>
      <w:r>
        <w:br/>
      </w:r>
      <w:r>
        <w:br/>
      </w:r>
      <w:r>
        <w:rPr>
          <w:i/>
        </w:rPr>
        <w:t>"In your MediCLIP project, what would happen if a hospital deployed your model on portable bedside X-ray machines that produce lower-resolution, noisier images than the stationary DICOM scanners in your training data?"</w:t>
      </w:r>
      <w:r>
        <w:br/>
      </w:r>
      <w:r>
        <w:br/>
        <w:t>Deliver a comprehensive senior response addressing Domain Shift, Image Preprocessing Normalization, and Confidence Threshold Fallbacks.</w:t>
      </w:r>
    </w:p>
    <w:p w14:paraId="534CA7F3" w14:textId="77777777" w:rsidR="00D7481C" w:rsidRDefault="00000000">
      <w:pPr>
        <w:spacing w:before="20"/>
      </w:pPr>
      <w:r>
        <w:rPr>
          <w:b/>
        </w:rPr>
        <w:t>Q7 (20 Marks):</w:t>
      </w:r>
      <w:r>
        <w:t xml:space="preserve"> An interviewer challenges your news clustering pipeline:</w:t>
      </w:r>
      <w:r>
        <w:br/>
      </w:r>
      <w:r>
        <w:br/>
      </w:r>
      <w:r>
        <w:rPr>
          <w:i/>
        </w:rPr>
        <w:t>"If two major breaking events occur simultaneously with overlapping keywords (e.g., two different airline strikes in different countries), how does your embedding and clustering pipeline prevent them from merging into a single story?"</w:t>
      </w:r>
    </w:p>
    <w:p w14:paraId="3ED4061F" w14:textId="77777777" w:rsidR="00D7481C" w:rsidRDefault="00D7481C">
      <w:pPr>
        <w:pBdr>
          <w:bottom w:val="single" w:sz="6" w:space="1" w:color="CBD5E1"/>
        </w:pBdr>
        <w:spacing w:before="120" w:after="120"/>
      </w:pPr>
    </w:p>
    <w:p w14:paraId="66FB9BDD" w14:textId="77777777" w:rsidR="00D7481C" w:rsidRDefault="00000000">
      <w:pPr>
        <w:keepNext/>
        <w:spacing w:before="200"/>
      </w:pPr>
      <w:r>
        <w:rPr>
          <w:b/>
          <w:color w:val="1E40AF"/>
          <w:sz w:val="24"/>
        </w:rPr>
        <w:t>Section C: Live Architecture Defense (40 Marks)</w:t>
      </w:r>
    </w:p>
    <w:p w14:paraId="5D976DDC" w14:textId="77777777" w:rsidR="00D7481C" w:rsidRDefault="00000000">
      <w:pPr>
        <w:spacing w:before="20"/>
      </w:pPr>
      <w:r>
        <w:rPr>
          <w:b/>
        </w:rPr>
        <w:t>Q8 (40 Marks):</w:t>
      </w:r>
      <w:r>
        <w:t xml:space="preserve"> You are tasked with designing the </w:t>
      </w:r>
      <w:r>
        <w:rPr>
          <w:b/>
        </w:rPr>
        <w:t>Disaster Recovery and High Availability (HA)</w:t>
      </w:r>
      <w:r>
        <w:t xml:space="preserve"> architecture for your AI News Aggregator.</w:t>
      </w:r>
    </w:p>
    <w:p w14:paraId="155E8570" w14:textId="77777777" w:rsidR="00D7481C" w:rsidRDefault="00000000">
      <w:pPr>
        <w:spacing w:before="20" w:after="40"/>
        <w:ind w:left="360"/>
      </w:pPr>
      <w:r>
        <w:rPr>
          <w:b/>
          <w:color w:val="3B82F6"/>
        </w:rPr>
        <w:t xml:space="preserve">• </w:t>
      </w:r>
      <w:r>
        <w:t>Design the multi-node Kafka cluster and Qdrant vector database topology across two availability zones (AZs). (20 marks)</w:t>
      </w:r>
    </w:p>
    <w:p w14:paraId="6631DE78" w14:textId="77777777" w:rsidR="00D7481C" w:rsidRDefault="00000000">
      <w:pPr>
        <w:spacing w:before="20" w:after="40"/>
        <w:ind w:left="360"/>
      </w:pPr>
      <w:r>
        <w:rPr>
          <w:b/>
          <w:color w:val="3B82F6"/>
        </w:rPr>
        <w:t xml:space="preserve">• </w:t>
      </w:r>
      <w:r>
        <w:t>Detail the exact recovery steps when an entire AWS Availability Zone experiences an unexpected total outage during live news ingestion. (20 marks)</w:t>
      </w:r>
    </w:p>
    <w:p w14:paraId="2230980F" w14:textId="77777777" w:rsidR="00D7481C" w:rsidRDefault="00D7481C">
      <w:pPr>
        <w:pBdr>
          <w:bottom w:val="single" w:sz="6" w:space="1" w:color="CBD5E1"/>
        </w:pBdr>
        <w:spacing w:before="120" w:after="120"/>
      </w:pPr>
    </w:p>
    <w:p w14:paraId="3D463198" w14:textId="77777777" w:rsidR="00D7481C" w:rsidRDefault="00000000">
      <w:pPr>
        <w:keepNext/>
        <w:spacing w:before="320" w:after="120"/>
      </w:pPr>
      <w:r>
        <w:rPr>
          <w:b/>
          <w:color w:val="0F2C59"/>
          <w:sz w:val="36"/>
        </w:rPr>
        <w:t>Assessment Solutions &amp; Scoring Guide</w:t>
      </w:r>
    </w:p>
    <w:p w14:paraId="48E96C42" w14:textId="77777777" w:rsidR="00D7481C" w:rsidRDefault="00000000">
      <w:pPr>
        <w:keepNext/>
        <w:spacing w:before="200"/>
      </w:pPr>
      <w:r>
        <w:rPr>
          <w:b/>
          <w:color w:val="1E40AF"/>
          <w:sz w:val="24"/>
        </w:rPr>
        <w:t>Section A Solutions</w:t>
      </w:r>
    </w:p>
    <w:p w14:paraId="3DEB0A3A" w14:textId="77777777" w:rsidR="00D7481C" w:rsidRDefault="00000000">
      <w:pPr>
        <w:spacing w:before="20" w:after="40"/>
        <w:ind w:left="360"/>
      </w:pPr>
      <w:r>
        <w:rPr>
          <w:b/>
          <w:color w:val="3B82F6"/>
        </w:rPr>
        <w:t xml:space="preserve">• </w:t>
      </w:r>
      <w:r>
        <w:rPr>
          <w:b/>
        </w:rPr>
        <w:t>Q1:</w:t>
      </w:r>
      <w:r>
        <w:t xml:space="preserve"> </w:t>
      </w:r>
      <w:r>
        <w:rPr>
          <w:b/>
        </w:rPr>
        <w:t>(b)</w:t>
      </w:r>
      <w:r>
        <w:t xml:space="preserve"> Persistent, replayable commit log supporting multiple independent consumer groups.</w:t>
      </w:r>
    </w:p>
    <w:p w14:paraId="7CF41C46" w14:textId="77777777" w:rsidR="00D7481C" w:rsidRDefault="00000000">
      <w:pPr>
        <w:spacing w:before="20" w:after="40"/>
        <w:ind w:left="360"/>
      </w:pPr>
      <w:r>
        <w:rPr>
          <w:b/>
          <w:color w:val="3B82F6"/>
        </w:rPr>
        <w:t xml:space="preserve">• </w:t>
      </w:r>
      <w:r>
        <w:rPr>
          <w:b/>
        </w:rPr>
        <w:t>Q2:</w:t>
      </w:r>
      <w:r>
        <w:t xml:space="preserve"> </w:t>
      </w:r>
      <w:r>
        <w:rPr>
          <w:b/>
        </w:rPr>
        <w:t>(b)</w:t>
      </w:r>
      <w:r>
        <w:t xml:space="preserve"> Reduces RAM footprint by $\approx 75%$ via 8-bit quantization.</w:t>
      </w:r>
    </w:p>
    <w:p w14:paraId="3BED9507" w14:textId="77777777" w:rsidR="00D7481C" w:rsidRDefault="00000000">
      <w:pPr>
        <w:spacing w:before="20" w:after="40"/>
        <w:ind w:left="360"/>
      </w:pPr>
      <w:r>
        <w:rPr>
          <w:b/>
          <w:color w:val="3B82F6"/>
        </w:rPr>
        <w:t xml:space="preserve">• </w:t>
      </w:r>
      <w:r>
        <w:rPr>
          <w:b/>
        </w:rPr>
        <w:t>Q3:</w:t>
      </w:r>
      <w:r>
        <w:t xml:space="preserve"> </w:t>
      </w:r>
      <w:r>
        <w:rPr>
          <w:b/>
        </w:rPr>
        <w:t>(b)</w:t>
      </w:r>
      <w:r>
        <w:t xml:space="preserve"> Patient-Level Data Leakage.</w:t>
      </w:r>
    </w:p>
    <w:p w14:paraId="247B0117" w14:textId="77777777" w:rsidR="00D7481C" w:rsidRDefault="00000000">
      <w:pPr>
        <w:spacing w:before="20" w:after="40"/>
        <w:ind w:left="360"/>
      </w:pPr>
      <w:r>
        <w:rPr>
          <w:b/>
          <w:color w:val="3B82F6"/>
        </w:rPr>
        <w:t xml:space="preserve">• </w:t>
      </w:r>
      <w:r>
        <w:rPr>
          <w:b/>
        </w:rPr>
        <w:t>Q4:</w:t>
      </w:r>
      <w:r>
        <w:t xml:space="preserve"> </w:t>
      </w:r>
      <w:r>
        <w:rPr>
          <w:b/>
        </w:rPr>
        <w:t>(b)</w:t>
      </w:r>
      <w:r>
        <w:t xml:space="preserve"> K-Means requires fixed $K$; HDBSCAN discovers clusters dynamically.</w:t>
      </w:r>
    </w:p>
    <w:p w14:paraId="1DE59724" w14:textId="77777777" w:rsidR="00D7481C" w:rsidRDefault="00000000">
      <w:pPr>
        <w:spacing w:before="20" w:after="40"/>
        <w:ind w:left="360"/>
      </w:pPr>
      <w:r>
        <w:rPr>
          <w:b/>
          <w:color w:val="3B82F6"/>
        </w:rPr>
        <w:t xml:space="preserve">• </w:t>
      </w:r>
      <w:r>
        <w:rPr>
          <w:b/>
        </w:rPr>
        <w:t>Q5:</w:t>
      </w:r>
      <w:r>
        <w:t xml:space="preserve"> </w:t>
      </w:r>
      <w:r>
        <w:rPr>
          <w:b/>
        </w:rPr>
        <w:t>(b)</w:t>
      </w:r>
      <w:r>
        <w:t xml:space="preserve"> Prevents penalizing false negative pairs sharing identical pathology.</w:t>
      </w:r>
    </w:p>
    <w:p w14:paraId="0BE3F402" w14:textId="77777777" w:rsidR="00D7481C" w:rsidRDefault="00000000">
      <w:pPr>
        <w:keepNext/>
        <w:spacing w:before="200"/>
      </w:pPr>
      <w:r>
        <w:rPr>
          <w:b/>
          <w:color w:val="1E40AF"/>
          <w:sz w:val="24"/>
        </w:rPr>
        <w:t>Section B Solutions</w:t>
      </w:r>
    </w:p>
    <w:p w14:paraId="43149F7B" w14:textId="77777777" w:rsidR="00D7481C" w:rsidRDefault="00000000">
      <w:pPr>
        <w:spacing w:before="20"/>
      </w:pPr>
      <w:r>
        <w:rPr>
          <w:b/>
        </w:rPr>
        <w:t>Q6 Verbal Defense Script:</w:t>
      </w:r>
      <w:r>
        <w:br/>
        <w:t xml:space="preserve">*"That represents a classic </w:t>
      </w:r>
      <w:r>
        <w:rPr>
          <w:b/>
        </w:rPr>
        <w:t>Covariate Shift / Domain Shift</w:t>
      </w:r>
      <w:r>
        <w:t xml:space="preserve"> challenge. Portable bedside units produce variable exposure, motion blur, and differing contrast ratios compared to stationary machines. To ensure robust production deployment:</w:t>
      </w:r>
    </w:p>
    <w:p w14:paraId="093718B7" w14:textId="77777777" w:rsidR="00D7481C" w:rsidRDefault="00000000">
      <w:pPr>
        <w:spacing w:before="20" w:after="40"/>
        <w:ind w:left="360"/>
      </w:pPr>
      <w:r>
        <w:rPr>
          <w:b/>
          <w:color w:val="3B82F6"/>
        </w:rPr>
        <w:lastRenderedPageBreak/>
        <w:t xml:space="preserve">• </w:t>
      </w:r>
      <w:r>
        <w:rPr>
          <w:i/>
        </w:rPr>
        <w:t>Preprocessing Harmonization:</w:t>
      </w:r>
      <w:r>
        <w:t xml:space="preserve"> All incoming DICOM images pass through automated Histogram Equalization (CLAHE) and resolution standardization to normalize contrast distributions before hitting the Vision Transformer.</w:t>
      </w:r>
    </w:p>
    <w:p w14:paraId="21BBCE98" w14:textId="77777777" w:rsidR="00D7481C" w:rsidRDefault="00000000">
      <w:pPr>
        <w:spacing w:before="20" w:after="40"/>
        <w:ind w:left="360"/>
      </w:pPr>
      <w:r>
        <w:rPr>
          <w:b/>
          <w:color w:val="3B82F6"/>
        </w:rPr>
        <w:t xml:space="preserve">• </w:t>
      </w:r>
      <w:r>
        <w:rPr>
          <w:i/>
        </w:rPr>
        <w:t>Uncertainty-Gated Fallback:</w:t>
      </w:r>
      <w:r>
        <w:t xml:space="preserve"> Bedside images with high noise produce lower cosine similarity peaks across latent pathology vectors. If the maximum similarity score falls below our calibrated operational confidence threshold ($\tau &lt; 0.60$), the system refuses to output an automated label and flags the scan for prioritized radiologist review.</w:t>
      </w:r>
    </w:p>
    <w:p w14:paraId="3CF153D8" w14:textId="77777777" w:rsidR="00D7481C" w:rsidRDefault="00000000">
      <w:pPr>
        <w:spacing w:before="20" w:after="40"/>
        <w:ind w:left="360"/>
      </w:pPr>
      <w:r>
        <w:rPr>
          <w:b/>
          <w:color w:val="3B82F6"/>
        </w:rPr>
        <w:t xml:space="preserve">• </w:t>
      </w:r>
      <w:r>
        <w:rPr>
          <w:i/>
        </w:rPr>
        <w:t>Domain-Adaptive Fine-Tuning:</w:t>
      </w:r>
      <w:r>
        <w:t xml:space="preserve"> Before official rollout in a new hospital wing, we run an unsupervised domain adaptation step (e.g., SimCLR contrastive tuning on 500 unlabeled bedside images) to align scanner-specific low-level feature distributions.*"</w:t>
      </w:r>
    </w:p>
    <w:p w14:paraId="112A48E8" w14:textId="77777777" w:rsidR="00D7481C" w:rsidRDefault="00000000">
      <w:pPr>
        <w:spacing w:before="20"/>
      </w:pPr>
      <w:r>
        <w:rPr>
          <w:b/>
        </w:rPr>
        <w:t>Q7 Solution:</w:t>
      </w:r>
    </w:p>
    <w:p w14:paraId="1E3BB20B" w14:textId="77777777" w:rsidR="00D7481C" w:rsidRDefault="00000000">
      <w:pPr>
        <w:spacing w:before="20" w:after="40"/>
        <w:ind w:left="360"/>
      </w:pPr>
      <w:r>
        <w:rPr>
          <w:b/>
          <w:color w:val="3B82F6"/>
        </w:rPr>
        <w:t xml:space="preserve">• </w:t>
      </w:r>
      <w:r>
        <w:t xml:space="preserve">Keyword matching fails here, but </w:t>
      </w:r>
      <w:r>
        <w:rPr>
          <w:b/>
        </w:rPr>
        <w:t>Dense Semantic Embeddings succeed</w:t>
      </w:r>
      <w:r>
        <w:t>:</w:t>
      </w:r>
      <w:r>
        <w:br/>
        <w:t>The Sentence-BERT encoder encodes the full syntactic and semantic context of the articles.</w:t>
      </w:r>
      <w:r>
        <w:br/>
        <w:t xml:space="preserve">Article A vectors will cluster around semantic concepts: </w:t>
      </w:r>
      <w:r>
        <w:rPr>
          <w:rFonts w:ascii="Consolas" w:hAnsi="Consolas"/>
          <w:color w:val="BE185D"/>
          <w:sz w:val="19"/>
        </w:rPr>
        <w:t>"airline strike", "Lufthansa", "Frankfurt", "German union"</w:t>
      </w:r>
      <w:r>
        <w:t>.</w:t>
      </w:r>
      <w:r>
        <w:br/>
        <w:t xml:space="preserve">Article B vectors will cluster around: </w:t>
      </w:r>
      <w:r>
        <w:rPr>
          <w:rFonts w:ascii="Consolas" w:hAnsi="Consolas"/>
          <w:color w:val="BE185D"/>
          <w:sz w:val="19"/>
        </w:rPr>
        <w:t>"airline strike", "Air France", "Paris", "French pension"</w:t>
      </w:r>
      <w:r>
        <w:t>.</w:t>
      </w:r>
      <w:r>
        <w:br/>
        <w:t>In 384-dimensional latent space, the geographical entities and airline names create substantial angular separation (cosine distance $&gt; 0.35$).</w:t>
      </w:r>
      <w:r>
        <w:br/>
        <w:t>Because HDBSCAN evaluates density in high-dimensional vector space rather than matching raw keywords, the two stories form two distinct, isolated clusters rather than a single merged entity.</w:t>
      </w:r>
      <w:r>
        <w:br/>
      </w:r>
      <w:r>
        <w:br/>
      </w:r>
    </w:p>
    <w:p w14:paraId="732A0797" w14:textId="77777777" w:rsidR="00D7481C" w:rsidRDefault="00000000">
      <w:pPr>
        <w:keepNext/>
        <w:spacing w:before="200"/>
      </w:pPr>
      <w:r>
        <w:rPr>
          <w:b/>
          <w:color w:val="1E40AF"/>
          <w:sz w:val="24"/>
        </w:rPr>
        <w:t>Section C Solutions</w:t>
      </w:r>
    </w:p>
    <w:p w14:paraId="2E722384" w14:textId="77777777" w:rsidR="00D7481C" w:rsidRDefault="00000000">
      <w:pPr>
        <w:spacing w:before="20"/>
      </w:pPr>
      <w:r>
        <w:rPr>
          <w:b/>
        </w:rPr>
        <w:t>Q8 Solution:</w:t>
      </w:r>
    </w:p>
    <w:p w14:paraId="6BC95BF0" w14:textId="77777777" w:rsidR="00D7481C" w:rsidRDefault="00000000">
      <w:pPr>
        <w:spacing w:before="20" w:after="40"/>
        <w:ind w:left="360"/>
      </w:pPr>
      <w:r>
        <w:rPr>
          <w:b/>
          <w:color w:val="3B82F6"/>
        </w:rPr>
        <w:t xml:space="preserve">• </w:t>
      </w:r>
      <w:r>
        <w:rPr>
          <w:b/>
        </w:rPr>
        <w:t>HA Topology:</w:t>
      </w:r>
      <w:r>
        <w:br/>
      </w:r>
      <w:r>
        <w:rPr>
          <w:b/>
        </w:rPr>
        <w:t>Kafka:</w:t>
      </w:r>
      <w:r>
        <w:t xml:space="preserve"> 3-node broker cluster spread across AZ-a, AZ-b, and AZ-c. Topics configured with </w:t>
      </w:r>
      <w:r>
        <w:rPr>
          <w:rFonts w:ascii="Consolas" w:hAnsi="Consolas"/>
          <w:color w:val="BE185D"/>
          <w:sz w:val="19"/>
        </w:rPr>
        <w:t>replication_factor = 3</w:t>
      </w:r>
      <w:r>
        <w:t xml:space="preserve"> and </w:t>
      </w:r>
      <w:r>
        <w:rPr>
          <w:rFonts w:ascii="Consolas" w:hAnsi="Consolas"/>
          <w:color w:val="BE185D"/>
          <w:sz w:val="19"/>
        </w:rPr>
        <w:t>min.insync.replicas = 2</w:t>
      </w:r>
      <w:r>
        <w:t xml:space="preserve">. Producer uses </w:t>
      </w:r>
      <w:r>
        <w:rPr>
          <w:rFonts w:ascii="Consolas" w:hAnsi="Consolas"/>
          <w:color w:val="BE185D"/>
          <w:sz w:val="19"/>
        </w:rPr>
        <w:t>acks = all</w:t>
      </w:r>
      <w:r>
        <w:t xml:space="preserve"> to guarantee zero message loss upon primary broker failure.</w:t>
      </w:r>
      <w:r>
        <w:br/>
      </w:r>
      <w:r>
        <w:rPr>
          <w:b/>
        </w:rPr>
        <w:t>Qdrant:</w:t>
      </w:r>
      <w:r>
        <w:t xml:space="preserve"> Clustered deployment across 2 AZs with Raft consensus coordination. Collections configured with </w:t>
      </w:r>
      <w:r>
        <w:rPr>
          <w:rFonts w:ascii="Consolas" w:hAnsi="Consolas"/>
          <w:color w:val="BE185D"/>
          <w:sz w:val="19"/>
        </w:rPr>
        <w:t>replication_factor = 2</w:t>
      </w:r>
      <w:r>
        <w:t>. Reads load-balanced across replicas.</w:t>
      </w:r>
      <w:r>
        <w:br/>
      </w:r>
      <w:r>
        <w:rPr>
          <w:b/>
        </w:rPr>
        <w:t>PostgreSQL:</w:t>
      </w:r>
      <w:r>
        <w:t xml:space="preserve"> Primary DB in AZ-a with synchronous streaming replication to a Standby Replica in AZ-b.</w:t>
      </w:r>
      <w:r>
        <w:br/>
      </w:r>
      <w:r>
        <w:br/>
      </w:r>
    </w:p>
    <w:p w14:paraId="26D8EFFD" w14:textId="77777777" w:rsidR="00D7481C" w:rsidRDefault="00000000">
      <w:pPr>
        <w:spacing w:before="20" w:after="40"/>
        <w:ind w:left="360"/>
      </w:pPr>
      <w:r>
        <w:rPr>
          <w:b/>
          <w:color w:val="3B82F6"/>
        </w:rPr>
        <w:t xml:space="preserve">• </w:t>
      </w:r>
      <w:r>
        <w:rPr>
          <w:b/>
        </w:rPr>
        <w:t>AZ Failure Recovery Protocol:</w:t>
      </w:r>
      <w:r>
        <w:br/>
        <w:t>When AZ-a goes dark, Kafka Zookeeper/KRaft automatically elects the in-sync replica in AZ-b as the new partition leader in $&lt; 3$ seconds.</w:t>
      </w:r>
      <w:r>
        <w:br/>
        <w:t>Qdrant Raft consensus detects the lost node; surviving replicas in AZ-b continue serving vector reads and writes without downtime.</w:t>
      </w:r>
      <w:r>
        <w:br/>
        <w:t>Cloud load balancer (ALB) health checks fail for AZ-a; traffic automatically routes 100% of ingestion scrapers and API queries to AZ-b. Zero data loss is experienced.</w:t>
      </w:r>
      <w:r>
        <w:br/>
      </w:r>
      <w:r>
        <w:br/>
      </w:r>
    </w:p>
    <w:p w14:paraId="6B7B82AB" w14:textId="77777777" w:rsidR="00D7481C" w:rsidRDefault="00000000">
      <w:pPr>
        <w:spacing w:before="20"/>
      </w:pPr>
      <w:r>
        <w:t>&lt;a id="day-20"&gt;&lt;/a&gt;</w:t>
      </w:r>
    </w:p>
    <w:p w14:paraId="7C50B814" w14:textId="77777777" w:rsidR="00D7481C" w:rsidRDefault="00D7481C">
      <w:pPr>
        <w:pBdr>
          <w:bottom w:val="single" w:sz="6" w:space="1" w:color="CBD5E1"/>
        </w:pBdr>
        <w:spacing w:before="120" w:after="120"/>
      </w:pPr>
    </w:p>
    <w:p w14:paraId="3FB2CF14" w14:textId="77777777" w:rsidR="00D7481C" w:rsidRDefault="00000000">
      <w:r>
        <w:br w:type="page"/>
      </w:r>
    </w:p>
    <w:p w14:paraId="49BEF6D3" w14:textId="77777777" w:rsidR="00D7481C" w:rsidRDefault="00000000">
      <w:pPr>
        <w:keepNext/>
        <w:spacing w:before="320" w:after="120"/>
      </w:pPr>
      <w:r>
        <w:rPr>
          <w:b/>
          <w:color w:val="0F2C59"/>
          <w:sz w:val="36"/>
        </w:rPr>
        <w:lastRenderedPageBreak/>
        <w:t>Day 20: SQL &amp; DBMS 35-Minute Mock Interview Simulation</w:t>
      </w:r>
    </w:p>
    <w:p w14:paraId="3E0FDE36" w14:textId="77777777" w:rsidR="00D7481C" w:rsidRDefault="00000000">
      <w:pPr>
        <w:keepNext/>
        <w:spacing w:before="240" w:after="80"/>
      </w:pPr>
      <w:r>
        <w:rPr>
          <w:b/>
          <w:color w:val="1E3A8A"/>
          <w:sz w:val="28"/>
        </w:rPr>
        <w:t>Timed Interview Protocol, Live Query Whiteboarding, Deep-Dive Systems Grilling &amp; Post-Mortem Audit</w:t>
      </w:r>
    </w:p>
    <w:p w14:paraId="01CC8421" w14:textId="77777777" w:rsidR="00D7481C" w:rsidRDefault="00D7481C">
      <w:pPr>
        <w:pBdr>
          <w:bottom w:val="single" w:sz="6" w:space="1" w:color="CBD5E1"/>
        </w:pBdr>
        <w:spacing w:before="120" w:after="120"/>
      </w:pPr>
    </w:p>
    <w:p w14:paraId="1DF5968B" w14:textId="77777777" w:rsidR="00D7481C" w:rsidRDefault="00000000">
      <w:pPr>
        <w:keepNext/>
        <w:spacing w:before="320" w:after="120"/>
      </w:pPr>
      <w:r>
        <w:rPr>
          <w:b/>
          <w:color w:val="0F2C59"/>
          <w:sz w:val="36"/>
        </w:rPr>
        <w:t>Part 1: The 35-Minute Timed Mock Interview Protocol</w:t>
      </w:r>
    </w:p>
    <w:p w14:paraId="719D20F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35-MINUTE SQL + DBMS INTERVIEW PACING                │</w:t>
      </w:r>
      <w:r>
        <w:rPr>
          <w:rFonts w:ascii="Consolas" w:hAnsi="Consolas"/>
          <w:color w:val="0F172A"/>
          <w:sz w:val="17"/>
        </w:rPr>
        <w:br/>
        <w:t>├────────────────────────────────────────────────────────────────────────┤</w:t>
      </w:r>
      <w:r>
        <w:rPr>
          <w:rFonts w:ascii="Consolas" w:hAnsi="Consolas"/>
          <w:color w:val="0F172A"/>
          <w:sz w:val="17"/>
        </w:rPr>
        <w:br/>
        <w:t>│ [00:00 - 08:00] PHASE 1: RAPID-FIRE THEORY SCREEN                      │</w:t>
      </w:r>
      <w:r>
        <w:rPr>
          <w:rFonts w:ascii="Consolas" w:hAnsi="Consolas"/>
          <w:color w:val="0F172A"/>
          <w:sz w:val="17"/>
        </w:rPr>
        <w:br/>
        <w:t>│   - Tests agility across ACID, Isolation Levels, Joins, and NULLs.     │</w:t>
      </w:r>
      <w:r>
        <w:rPr>
          <w:rFonts w:ascii="Consolas" w:hAnsi="Consolas"/>
          <w:color w:val="0F172A"/>
          <w:sz w:val="17"/>
        </w:rPr>
        <w:br/>
        <w:t>│   - Target: Crisp 30-to-45-second answers. No rambling.                │</w:t>
      </w:r>
      <w:r>
        <w:rPr>
          <w:rFonts w:ascii="Consolas" w:hAnsi="Consolas"/>
          <w:color w:val="0F172A"/>
          <w:sz w:val="17"/>
        </w:rPr>
        <w:br/>
        <w:t>├────────────────────────────────────────────────────────────────────────┤</w:t>
      </w:r>
      <w:r>
        <w:rPr>
          <w:rFonts w:ascii="Consolas" w:hAnsi="Consolas"/>
          <w:color w:val="0F172A"/>
          <w:sz w:val="17"/>
        </w:rPr>
        <w:br/>
        <w:t>│ [08:00 - 18:00] PHASE 2: ARCHITECTURE &amp; SYSTEMS GRILLING               │</w:t>
      </w:r>
      <w:r>
        <w:rPr>
          <w:rFonts w:ascii="Consolas" w:hAnsi="Consolas"/>
          <w:color w:val="0F172A"/>
          <w:sz w:val="17"/>
        </w:rPr>
        <w:br/>
        <w:t>│   - Tests deep engine internals: B-Tree vs. Hash indexes, Deadlocks,   │</w:t>
      </w:r>
      <w:r>
        <w:rPr>
          <w:rFonts w:ascii="Consolas" w:hAnsi="Consolas"/>
          <w:color w:val="0F172A"/>
          <w:sz w:val="17"/>
        </w:rPr>
        <w:br/>
        <w:t>│     MVCC mechanics, and 3NF vs. BCNF normalization.                    │</w:t>
      </w:r>
      <w:r>
        <w:rPr>
          <w:rFonts w:ascii="Consolas" w:hAnsi="Consolas"/>
          <w:color w:val="0F172A"/>
          <w:sz w:val="17"/>
        </w:rPr>
        <w:br/>
        <w:t>├────────────────────────────────────────────────────────────────────────┤</w:t>
      </w:r>
      <w:r>
        <w:rPr>
          <w:rFonts w:ascii="Consolas" w:hAnsi="Consolas"/>
          <w:color w:val="0F172A"/>
          <w:sz w:val="17"/>
        </w:rPr>
        <w:br/>
        <w:t>│ [18:00 - 32:00] PHASE 3: LIVE CODING CHALLENGES (2 PROBLEMS)           │</w:t>
      </w:r>
      <w:r>
        <w:rPr>
          <w:rFonts w:ascii="Consolas" w:hAnsi="Consolas"/>
          <w:color w:val="0F172A"/>
          <w:sz w:val="17"/>
        </w:rPr>
        <w:br/>
        <w:t>│   - Problem 1 (7 mins): Top-N per Department with Strict Tie Handling. │</w:t>
      </w:r>
      <w:r>
        <w:rPr>
          <w:rFonts w:ascii="Consolas" w:hAnsi="Consolas"/>
          <w:color w:val="0F172A"/>
          <w:sz w:val="17"/>
        </w:rPr>
        <w:br/>
        <w:t>│   - Problem 2 (7 mins): Consecutive Transaction Streaks (Gaps/Islands).│</w:t>
      </w:r>
      <w:r>
        <w:rPr>
          <w:rFonts w:ascii="Consolas" w:hAnsi="Consolas"/>
          <w:color w:val="0F172A"/>
          <w:sz w:val="17"/>
        </w:rPr>
        <w:br/>
        <w:t>├────────────────────────────────────────────────────────────────────────┤</w:t>
      </w:r>
      <w:r>
        <w:rPr>
          <w:rFonts w:ascii="Consolas" w:hAnsi="Consolas"/>
          <w:color w:val="0F172A"/>
          <w:sz w:val="17"/>
        </w:rPr>
        <w:br/>
        <w:t>│ [32:00 - 35:00] PHASE 4: POST-MORTEM &amp; SCORING AUDIT                   │</w:t>
      </w:r>
      <w:r>
        <w:rPr>
          <w:rFonts w:ascii="Consolas" w:hAnsi="Consolas"/>
          <w:color w:val="0F172A"/>
          <w:sz w:val="17"/>
        </w:rPr>
        <w:br/>
        <w:t>│   - Instant error diagnosis, execution plan review, and rubric scoring.│</w:t>
      </w:r>
      <w:r>
        <w:rPr>
          <w:rFonts w:ascii="Consolas" w:hAnsi="Consolas"/>
          <w:color w:val="0F172A"/>
          <w:sz w:val="17"/>
        </w:rPr>
        <w:br/>
        <w:t>└────────────────────────────────────────────────────────────────────────┘</w:t>
      </w:r>
    </w:p>
    <w:p w14:paraId="3405DB93" w14:textId="77777777" w:rsidR="00D7481C" w:rsidRDefault="00D7481C">
      <w:pPr>
        <w:pBdr>
          <w:bottom w:val="single" w:sz="6" w:space="1" w:color="CBD5E1"/>
        </w:pBdr>
        <w:spacing w:before="120" w:after="120"/>
      </w:pPr>
    </w:p>
    <w:p w14:paraId="5FC57363" w14:textId="77777777" w:rsidR="00D7481C" w:rsidRDefault="00000000">
      <w:pPr>
        <w:keepNext/>
        <w:spacing w:before="320" w:after="120"/>
      </w:pPr>
      <w:r>
        <w:rPr>
          <w:b/>
          <w:color w:val="0F2C59"/>
          <w:sz w:val="36"/>
        </w:rPr>
        <w:t>Part 2: Phase 1 — Rapid-Fire Theory Screen (8 Minutes)</w:t>
      </w:r>
    </w:p>
    <w:p w14:paraId="34E886C4" w14:textId="77777777" w:rsidR="00D7481C" w:rsidRDefault="00000000">
      <w:pPr>
        <w:keepNext/>
        <w:spacing w:before="200"/>
      </w:pPr>
      <w:r>
        <w:rPr>
          <w:b/>
          <w:color w:val="1E40AF"/>
          <w:sz w:val="24"/>
        </w:rPr>
        <w:t>Q1 (01:00): What is the practical difference between WHERE and HAVING?</w:t>
      </w:r>
    </w:p>
    <w:p w14:paraId="5786D2F6" w14:textId="77777777" w:rsidR="00D7481C" w:rsidRDefault="00000000">
      <w:pPr>
        <w:spacing w:before="20"/>
      </w:pPr>
      <w:r>
        <w:rPr>
          <w:b/>
        </w:rPr>
        <w:t>Candidate Model Answer:</w:t>
      </w:r>
    </w:p>
    <w:p w14:paraId="6A580553" w14:textId="77777777" w:rsidR="00D7481C" w:rsidRDefault="00000000">
      <w:pPr>
        <w:pBdr>
          <w:left w:val="single" w:sz="18" w:space="8" w:color="64748B"/>
        </w:pBdr>
        <w:spacing w:before="80" w:after="80"/>
        <w:ind w:left="360"/>
      </w:pPr>
      <w:r>
        <w:rPr>
          <w:i/>
          <w:color w:val="475569"/>
        </w:rPr>
        <w:br/>
      </w:r>
      <w:r>
        <w:rPr>
          <w:i/>
        </w:rPr>
        <w:t>"The WHERE clause filters individual base records before grouping occurs and can leverage standard B-tree indexes; it cannot contain aggregate functions. The HAVING clause filters aggregated group buckets after grouping has executed, and typically evaluates aggregate conditions like COUNT(*) &gt; 2."</w:t>
      </w:r>
      <w:r>
        <w:rPr>
          <w:i/>
          <w:color w:val="475569"/>
        </w:rPr>
        <w:br/>
      </w:r>
    </w:p>
    <w:p w14:paraId="4DD138D0" w14:textId="77777777" w:rsidR="00D7481C" w:rsidRDefault="00000000">
      <w:pPr>
        <w:keepNext/>
        <w:spacing w:before="200"/>
      </w:pPr>
      <w:r>
        <w:rPr>
          <w:b/>
          <w:color w:val="1E40AF"/>
          <w:sz w:val="24"/>
        </w:rPr>
        <w:t>Q2 (02:30): What happens when an outer join predicate is placed in the ON clause versus the WHERE clause of a LEFT JOIN?</w:t>
      </w:r>
    </w:p>
    <w:p w14:paraId="6E7D6079" w14:textId="77777777" w:rsidR="00D7481C" w:rsidRDefault="00000000">
      <w:pPr>
        <w:spacing w:before="20"/>
      </w:pPr>
      <w:r>
        <w:rPr>
          <w:b/>
        </w:rPr>
        <w:t>Candidate Model Answer:</w:t>
      </w:r>
    </w:p>
    <w:p w14:paraId="5AEAE4C9" w14:textId="77777777" w:rsidR="00D7481C" w:rsidRDefault="00000000">
      <w:pPr>
        <w:pBdr>
          <w:left w:val="single" w:sz="18" w:space="8" w:color="64748B"/>
        </w:pBdr>
        <w:spacing w:before="80" w:after="80"/>
        <w:ind w:left="360"/>
      </w:pPr>
      <w:r>
        <w:rPr>
          <w:i/>
          <w:color w:val="475569"/>
        </w:rPr>
        <w:br/>
      </w:r>
      <w:r>
        <w:rPr>
          <w:i/>
        </w:rPr>
        <w:t>"In a LEFT JOIN, conditions in the ON clause determine which right-table rows attach to the left-table rows; all left-table rows are preserved regardless of whether the right-side condition matches. Placing a filter on the right table in the WHERE clause evaluates post-join; unmatched left rows have NULL right attributes, causing the WHERE filter to evaluate to UNKNOWN and discard them, silently converting the LEFT JOIN into an INNER JOIN."</w:t>
      </w:r>
      <w:r>
        <w:rPr>
          <w:i/>
          <w:color w:val="475569"/>
        </w:rPr>
        <w:br/>
      </w:r>
    </w:p>
    <w:p w14:paraId="0057E357" w14:textId="77777777" w:rsidR="00D7481C" w:rsidRDefault="00000000">
      <w:pPr>
        <w:keepNext/>
        <w:spacing w:before="200"/>
      </w:pPr>
      <w:r>
        <w:rPr>
          <w:b/>
          <w:color w:val="1E40AF"/>
          <w:sz w:val="24"/>
        </w:rPr>
        <w:lastRenderedPageBreak/>
        <w:t>Q3 (04:00): Why does COUNT(*) differ from COUNT(column_name)?</w:t>
      </w:r>
    </w:p>
    <w:p w14:paraId="46B93ECC" w14:textId="77777777" w:rsidR="00D7481C" w:rsidRDefault="00000000">
      <w:pPr>
        <w:spacing w:before="20"/>
      </w:pPr>
      <w:r>
        <w:rPr>
          <w:b/>
        </w:rPr>
        <w:t>Candidate Model Answer:</w:t>
      </w:r>
    </w:p>
    <w:p w14:paraId="4BAAE8CF" w14:textId="77777777" w:rsidR="00D7481C" w:rsidRDefault="00000000">
      <w:pPr>
        <w:pBdr>
          <w:left w:val="single" w:sz="18" w:space="8" w:color="64748B"/>
        </w:pBdr>
        <w:spacing w:before="80" w:after="80"/>
        <w:ind w:left="360"/>
      </w:pPr>
      <w:r>
        <w:rPr>
          <w:i/>
          <w:color w:val="475569"/>
        </w:rPr>
        <w:br/>
      </w:r>
      <w:r>
        <w:rPr>
          <w:i/>
        </w:rPr>
        <w:t>"COUNT(*) counts every row in the result set, including rows where all non-key columns are NULL. COUNT(column_name) counts strictly those rows where the specified column value is NOT NULL."</w:t>
      </w:r>
      <w:r>
        <w:rPr>
          <w:i/>
          <w:color w:val="475569"/>
        </w:rPr>
        <w:br/>
      </w:r>
    </w:p>
    <w:p w14:paraId="76B2271C" w14:textId="77777777" w:rsidR="00D7481C" w:rsidRDefault="00000000">
      <w:pPr>
        <w:keepNext/>
        <w:spacing w:before="200"/>
      </w:pPr>
      <w:r>
        <w:rPr>
          <w:b/>
          <w:color w:val="1E40AF"/>
          <w:sz w:val="24"/>
        </w:rPr>
        <w:t>Q4 (05:30): Explain why NULL = NULL does not return TRUE in SQL.</w:t>
      </w:r>
    </w:p>
    <w:p w14:paraId="2B935C2D" w14:textId="77777777" w:rsidR="00D7481C" w:rsidRDefault="00000000">
      <w:pPr>
        <w:spacing w:before="20"/>
      </w:pPr>
      <w:r>
        <w:rPr>
          <w:b/>
        </w:rPr>
        <w:t>Candidate Model Answer:</w:t>
      </w:r>
    </w:p>
    <w:p w14:paraId="4F43FFB1" w14:textId="77777777" w:rsidR="00D7481C" w:rsidRDefault="00000000">
      <w:pPr>
        <w:pBdr>
          <w:left w:val="single" w:sz="18" w:space="8" w:color="64748B"/>
        </w:pBdr>
        <w:spacing w:before="80" w:after="80"/>
        <w:ind w:left="360"/>
      </w:pPr>
      <w:r>
        <w:rPr>
          <w:i/>
          <w:color w:val="475569"/>
        </w:rPr>
        <w:br/>
      </w:r>
      <w:r>
        <w:rPr>
          <w:i/>
        </w:rPr>
        <w:t>"In ANSI SQL's Three-Valued Logic, NULL represents an unknown or missing state. Two unknown values cannot be confirmed to be identical, so the equality comparison NULL = NULL yields UNKNOWN. To match or test for nulls, one must use IS NULL or IS NOT DISTINCT FROM."</w:t>
      </w:r>
      <w:r>
        <w:rPr>
          <w:i/>
          <w:color w:val="475569"/>
        </w:rPr>
        <w:br/>
      </w:r>
    </w:p>
    <w:p w14:paraId="7EB4FEDE" w14:textId="77777777" w:rsidR="00D7481C" w:rsidRDefault="00000000">
      <w:pPr>
        <w:keepNext/>
        <w:spacing w:before="200"/>
      </w:pPr>
      <w:r>
        <w:rPr>
          <w:b/>
          <w:color w:val="1E40AF"/>
          <w:sz w:val="24"/>
        </w:rPr>
        <w:t>Q5 (07:00): Under READ COMMITTED isolation, are "Non-Repeatable Reads" possible?</w:t>
      </w:r>
    </w:p>
    <w:p w14:paraId="00A27520" w14:textId="77777777" w:rsidR="00D7481C" w:rsidRDefault="00000000">
      <w:pPr>
        <w:spacing w:before="20"/>
      </w:pPr>
      <w:r>
        <w:rPr>
          <w:b/>
        </w:rPr>
        <w:t>Candidate Model Answer:</w:t>
      </w:r>
    </w:p>
    <w:p w14:paraId="73740472" w14:textId="77777777" w:rsidR="00D7481C" w:rsidRDefault="00000000">
      <w:pPr>
        <w:pBdr>
          <w:left w:val="single" w:sz="18" w:space="8" w:color="64748B"/>
        </w:pBdr>
        <w:spacing w:before="80" w:after="80"/>
        <w:ind w:left="360"/>
      </w:pPr>
      <w:r>
        <w:rPr>
          <w:i/>
          <w:color w:val="475569"/>
        </w:rPr>
        <w:br/>
      </w:r>
      <w:r>
        <w:rPr>
          <w:i/>
        </w:rPr>
        <w:t>"Yes. READ COMMITTED guarantees that a query only reads committed data, eliminating Dirty Reads. However, if Transaction A reads a row, and Transaction B concurrently updates that row and commits, Transaction A re-reading the same row will see the new value within the same transaction scope, experiencing a Non-Repeatable Read. Preventing this requires REPEATABLE READ or SERIALIZABLE."</w:t>
      </w:r>
      <w:r>
        <w:rPr>
          <w:i/>
          <w:color w:val="475569"/>
        </w:rPr>
        <w:br/>
      </w:r>
    </w:p>
    <w:p w14:paraId="44DB6F9E" w14:textId="77777777" w:rsidR="00D7481C" w:rsidRDefault="00D7481C">
      <w:pPr>
        <w:pBdr>
          <w:bottom w:val="single" w:sz="6" w:space="1" w:color="CBD5E1"/>
        </w:pBdr>
        <w:spacing w:before="120" w:after="120"/>
      </w:pPr>
    </w:p>
    <w:p w14:paraId="3155DC7D" w14:textId="77777777" w:rsidR="00D7481C" w:rsidRDefault="00000000">
      <w:pPr>
        <w:keepNext/>
        <w:spacing w:before="320" w:after="120"/>
      </w:pPr>
      <w:r>
        <w:rPr>
          <w:b/>
          <w:color w:val="0F2C59"/>
          <w:sz w:val="36"/>
        </w:rPr>
        <w:t>Part 3: Phase 2 — Systems Architecture &amp; Internals Deep Dive (10 Minutes)</w:t>
      </w:r>
    </w:p>
    <w:p w14:paraId="45F863F4" w14:textId="77777777" w:rsidR="00D7481C" w:rsidRDefault="00000000">
      <w:pPr>
        <w:keepNext/>
        <w:spacing w:before="200"/>
      </w:pPr>
      <w:r>
        <w:rPr>
          <w:b/>
          <w:color w:val="1E40AF"/>
          <w:sz w:val="24"/>
        </w:rPr>
        <w:t>Q6 (09:30): How does a B+ Tree index differ physically from a Hash Index, and when does a Hash Index fail?</w:t>
      </w:r>
    </w:p>
    <w:p w14:paraId="651F587C" w14:textId="77777777" w:rsidR="00D7481C" w:rsidRDefault="00000000">
      <w:pPr>
        <w:spacing w:before="20"/>
      </w:pPr>
      <w:r>
        <w:rPr>
          <w:b/>
        </w:rPr>
        <w:t>Candidate Model Answer:</w:t>
      </w:r>
    </w:p>
    <w:p w14:paraId="7E928CDF" w14:textId="77777777" w:rsidR="00D7481C" w:rsidRDefault="00000000">
      <w:pPr>
        <w:pBdr>
          <w:left w:val="single" w:sz="18" w:space="8" w:color="64748B"/>
        </w:pBdr>
        <w:spacing w:before="80" w:after="80"/>
        <w:ind w:left="360"/>
      </w:pPr>
      <w:r>
        <w:rPr>
          <w:i/>
          <w:color w:val="475569"/>
        </w:rPr>
        <w:br/>
      </w:r>
      <w:r>
        <w:rPr>
          <w:i/>
        </w:rPr>
        <w:t>"A B+ Tree stores keys in a self-balancing tree structure where all data resides in sequentially linked leaf disk pages. It excels at point lookups ($O(\log N)$), range queries (BETWEEN, &gt;, &lt;), prefix scans (LIKE 'abc%'), and pre-sorted output (ORDER BY).</w:t>
      </w:r>
      <w:r>
        <w:rPr>
          <w:i/>
        </w:rPr>
        <w:br/>
        <w:t>A Hash Index uses an in-memory hash table offering $O(1)$ point lookups. However, a Hash Index completely fails for range scans, sorting, or prefix searches because the hash function destroys mathematical ordering."</w:t>
      </w:r>
      <w:r>
        <w:rPr>
          <w:i/>
          <w:color w:val="475569"/>
        </w:rPr>
        <w:br/>
      </w:r>
    </w:p>
    <w:p w14:paraId="57334291" w14:textId="77777777" w:rsidR="00D7481C" w:rsidRDefault="00000000">
      <w:pPr>
        <w:keepNext/>
        <w:spacing w:before="200"/>
      </w:pPr>
      <w:r>
        <w:rPr>
          <w:b/>
          <w:color w:val="1E40AF"/>
          <w:sz w:val="24"/>
        </w:rPr>
        <w:t>Q7 (12:00): Explain the mechanics of a Deadlock. How does an engine detect it, and how do you resolve it in application architecture?</w:t>
      </w:r>
    </w:p>
    <w:p w14:paraId="648DA2BE" w14:textId="77777777" w:rsidR="00D7481C" w:rsidRDefault="00000000">
      <w:pPr>
        <w:spacing w:before="20"/>
      </w:pPr>
      <w:r>
        <w:rPr>
          <w:b/>
        </w:rPr>
        <w:t>Candidate Model Answer:</w:t>
      </w:r>
    </w:p>
    <w:p w14:paraId="28A94CB5" w14:textId="77777777" w:rsidR="00D7481C" w:rsidRDefault="00000000">
      <w:pPr>
        <w:pBdr>
          <w:left w:val="single" w:sz="18" w:space="8" w:color="64748B"/>
        </w:pBdr>
        <w:spacing w:before="80" w:after="80"/>
        <w:ind w:left="360"/>
      </w:pPr>
      <w:r>
        <w:rPr>
          <w:i/>
          <w:color w:val="475569"/>
        </w:rPr>
        <w:lastRenderedPageBreak/>
        <w:br/>
      </w:r>
      <w:r>
        <w:rPr>
          <w:i/>
        </w:rPr>
        <w:t>"A deadlock occurs when two transactions hold exclusive locks on resources that the other requires to proceed, creating a circular wait dependency ($T_1 \to T_2 \to T_1$). The engine detects this using a background thread that traverses a directed Wait-For Graph (WFG) to detect cycles; upon detecting a cycle, it aborts the lowest-cost transaction and throws error 40P01.</w:t>
      </w:r>
      <w:r>
        <w:rPr>
          <w:i/>
        </w:rPr>
        <w:br/>
        <w:t>In application design, we prevent deadlocks by enforcing Deterministic Lock Ordering: all transactions must access tables and rows in the exact same sorted sequence (e.g., sorting account IDs before acquiring row locks).</w:t>
      </w:r>
      <w:r>
        <w:rPr>
          <w:i/>
          <w:color w:val="475569"/>
        </w:rPr>
        <w:t>`*</w:t>
      </w:r>
      <w:r>
        <w:rPr>
          <w:i/>
          <w:color w:val="475569"/>
        </w:rPr>
        <w:br/>
      </w:r>
    </w:p>
    <w:p w14:paraId="01F094FF" w14:textId="77777777" w:rsidR="00D7481C" w:rsidRDefault="00000000">
      <w:pPr>
        <w:keepNext/>
        <w:spacing w:before="200"/>
      </w:pPr>
      <w:r>
        <w:rPr>
          <w:b/>
          <w:color w:val="1E40AF"/>
          <w:sz w:val="24"/>
        </w:rPr>
        <w:t>Q8 (14:30): What is the difference between 3NF and BCNF? Give a concrete scenario where 3NF is satisfied but BCNF is violated.</w:t>
      </w:r>
    </w:p>
    <w:p w14:paraId="0590BAEE" w14:textId="77777777" w:rsidR="00D7481C" w:rsidRDefault="00000000">
      <w:pPr>
        <w:spacing w:before="20"/>
      </w:pPr>
      <w:r>
        <w:rPr>
          <w:b/>
        </w:rPr>
        <w:t>Candidate Model Answer:</w:t>
      </w:r>
    </w:p>
    <w:p w14:paraId="1C5FEA19" w14:textId="77777777" w:rsidR="00D7481C" w:rsidRDefault="00000000">
      <w:pPr>
        <w:pBdr>
          <w:left w:val="single" w:sz="18" w:space="8" w:color="64748B"/>
        </w:pBdr>
        <w:spacing w:before="80" w:after="80"/>
        <w:ind w:left="360"/>
      </w:pPr>
      <w:r>
        <w:rPr>
          <w:i/>
          <w:color w:val="475569"/>
        </w:rPr>
        <w:br/>
      </w:r>
      <w:r>
        <w:rPr>
          <w:i/>
        </w:rPr>
        <w:t>"3NF allows a functional dependency $X \to Y$ if $X$ is a super key OR if $Y$ is a prime attribute. BCNF is stricter: for every functional dependency, the determinant $X$ must be a super key.</w:t>
      </w:r>
      <w:r>
        <w:rPr>
          <w:i/>
        </w:rPr>
        <w:br/>
        <w:t>A classic violation occurs with overlapping candidate keys: In StudentAdvisor(student, subject, advisor), each advisor teaches one subject (advisor -&gt; subject), but each student has one advisor per subject ((student, subject) -&gt; advisor). Because subject is a prime attribute (part of candidate key 1), it passes 3NF. But advisor is not a super key, so it violates BCNF, causing insertion anomalies when adding a new advisor before any students enroll."</w:t>
      </w:r>
      <w:r>
        <w:rPr>
          <w:i/>
          <w:color w:val="475569"/>
        </w:rPr>
        <w:br/>
      </w:r>
    </w:p>
    <w:p w14:paraId="26A47CF1" w14:textId="77777777" w:rsidR="00D7481C" w:rsidRDefault="00000000">
      <w:pPr>
        <w:keepNext/>
        <w:spacing w:before="200"/>
      </w:pPr>
      <w:r>
        <w:rPr>
          <w:b/>
          <w:color w:val="1E40AF"/>
          <w:sz w:val="24"/>
        </w:rPr>
        <w:t>Q9 (17:00): What is Write-Ahead Logging (WAL) and how does it guarantee Atomicity and Durability?</w:t>
      </w:r>
    </w:p>
    <w:p w14:paraId="0F59F92A" w14:textId="77777777" w:rsidR="00D7481C" w:rsidRDefault="00000000">
      <w:pPr>
        <w:spacing w:before="20"/>
      </w:pPr>
      <w:r>
        <w:rPr>
          <w:b/>
        </w:rPr>
        <w:t>Candidate Model Answer:</w:t>
      </w:r>
    </w:p>
    <w:p w14:paraId="09B886A8" w14:textId="77777777" w:rsidR="00D7481C" w:rsidRDefault="00000000">
      <w:pPr>
        <w:pBdr>
          <w:left w:val="single" w:sz="18" w:space="8" w:color="64748B"/>
        </w:pBdr>
        <w:spacing w:before="80" w:after="80"/>
        <w:ind w:left="360"/>
      </w:pPr>
      <w:r>
        <w:rPr>
          <w:i/>
          <w:color w:val="475569"/>
        </w:rPr>
        <w:br/>
      </w:r>
      <w:r>
        <w:rPr>
          <w:i/>
        </w:rPr>
        <w:t>"WAL dictates that any data modification must be written to an immutable, sequential disk log before dirty buffer cache pages are flushed to the database storage files. If a crash occurs, the recovery manager replays committed transactions from the WAL (Redo phase) ensuring Durability, and rolls back uncommitted transactions using pre-image Undo logs ensuring Atomicity."</w:t>
      </w:r>
      <w:r>
        <w:rPr>
          <w:i/>
          <w:color w:val="475569"/>
        </w:rPr>
        <w:br/>
      </w:r>
    </w:p>
    <w:p w14:paraId="07129451" w14:textId="77777777" w:rsidR="00D7481C" w:rsidRDefault="00D7481C">
      <w:pPr>
        <w:pBdr>
          <w:bottom w:val="single" w:sz="6" w:space="1" w:color="CBD5E1"/>
        </w:pBdr>
        <w:spacing w:before="120" w:after="120"/>
      </w:pPr>
    </w:p>
    <w:p w14:paraId="6ED0A8E0" w14:textId="77777777" w:rsidR="00D7481C" w:rsidRDefault="00000000">
      <w:pPr>
        <w:keepNext/>
        <w:spacing w:before="320" w:after="120"/>
      </w:pPr>
      <w:r>
        <w:rPr>
          <w:b/>
          <w:color w:val="0F2C59"/>
          <w:sz w:val="36"/>
        </w:rPr>
        <w:t>Part 4: Phase 3 — Live Timed SQL Coding (14 Minutes)</w:t>
      </w:r>
    </w:p>
    <w:p w14:paraId="55EB7978" w14:textId="77777777" w:rsidR="00D7481C" w:rsidRDefault="00D7481C">
      <w:pPr>
        <w:pBdr>
          <w:bottom w:val="single" w:sz="6" w:space="1" w:color="CBD5E1"/>
        </w:pBdr>
        <w:spacing w:before="120" w:after="120"/>
      </w:pPr>
    </w:p>
    <w:p w14:paraId="459FDBF7" w14:textId="77777777" w:rsidR="00D7481C" w:rsidRDefault="00000000">
      <w:pPr>
        <w:keepNext/>
        <w:spacing w:before="200"/>
      </w:pPr>
      <w:r>
        <w:rPr>
          <w:b/>
          <w:color w:val="1E40AF"/>
          <w:sz w:val="24"/>
        </w:rPr>
        <w:t>Challenge 1 (7 Minutes): Department Top 2 Earners with Strict Tie Preservation</w:t>
      </w:r>
    </w:p>
    <w:p w14:paraId="20C677BC" w14:textId="77777777" w:rsidR="00D7481C" w:rsidRDefault="00000000">
      <w:pPr>
        <w:spacing w:before="20"/>
      </w:pPr>
      <w:r>
        <w:rPr>
          <w:b/>
        </w:rPr>
        <w:t>Problem Statement:</w:t>
      </w:r>
      <w:r>
        <w:br/>
      </w:r>
      <w:r>
        <w:br/>
        <w:t xml:space="preserve">Given tables </w:t>
      </w:r>
      <w:r>
        <w:rPr>
          <w:rFonts w:ascii="Consolas" w:hAnsi="Consolas"/>
          <w:color w:val="BE185D"/>
          <w:sz w:val="19"/>
        </w:rPr>
        <w:t>emp (emp_id INT, emp_name VARCHAR, salary DECIMAL, dept_id INT)</w:t>
      </w:r>
      <w:r>
        <w:t xml:space="preserve"> and </w:t>
      </w:r>
      <w:r>
        <w:rPr>
          <w:rFonts w:ascii="Consolas" w:hAnsi="Consolas"/>
          <w:color w:val="BE185D"/>
          <w:sz w:val="19"/>
        </w:rPr>
        <w:t>dept (dept_id INT, dept_name VARCHAR)</w:t>
      </w:r>
      <w:r>
        <w:t>.</w:t>
      </w:r>
      <w:r>
        <w:br/>
      </w:r>
      <w:r>
        <w:br/>
      </w:r>
      <w:r>
        <w:lastRenderedPageBreak/>
        <w:t xml:space="preserve">Find the top 2 highest distinct salaries in each department. If employees tie for 1st or 2nd place, return all tied employees. Include </w:t>
      </w:r>
      <w:r>
        <w:rPr>
          <w:rFonts w:ascii="Consolas" w:hAnsi="Consolas"/>
          <w:color w:val="BE185D"/>
          <w:sz w:val="19"/>
        </w:rPr>
        <w:t>dept_name</w:t>
      </w:r>
      <w:r>
        <w:t xml:space="preserve">, </w:t>
      </w:r>
      <w:r>
        <w:rPr>
          <w:rFonts w:ascii="Consolas" w:hAnsi="Consolas"/>
          <w:color w:val="BE185D"/>
          <w:sz w:val="19"/>
        </w:rPr>
        <w:t>emp_name</w:t>
      </w:r>
      <w:r>
        <w:t xml:space="preserve">, and </w:t>
      </w:r>
      <w:r>
        <w:rPr>
          <w:rFonts w:ascii="Consolas" w:hAnsi="Consolas"/>
          <w:color w:val="BE185D"/>
          <w:sz w:val="19"/>
        </w:rPr>
        <w:t>salary</w:t>
      </w:r>
      <w:r>
        <w:t xml:space="preserve">, ordered by </w:t>
      </w:r>
      <w:r>
        <w:rPr>
          <w:rFonts w:ascii="Consolas" w:hAnsi="Consolas"/>
          <w:color w:val="BE185D"/>
          <w:sz w:val="19"/>
        </w:rPr>
        <w:t>dept_name</w:t>
      </w:r>
      <w:r>
        <w:t xml:space="preserve"> ascending and </w:t>
      </w:r>
      <w:r>
        <w:rPr>
          <w:rFonts w:ascii="Consolas" w:hAnsi="Consolas"/>
          <w:color w:val="BE185D"/>
          <w:sz w:val="19"/>
        </w:rPr>
        <w:t>salary</w:t>
      </w:r>
      <w:r>
        <w:t xml:space="preserve"> descending.</w:t>
      </w:r>
    </w:p>
    <w:p w14:paraId="78EC3B70" w14:textId="77777777" w:rsidR="00D7481C" w:rsidRDefault="00000000">
      <w:pPr>
        <w:spacing w:before="20"/>
      </w:pPr>
      <w:r>
        <w:rPr>
          <w:b/>
        </w:rPr>
        <w:t>Candidate Spoken Thought Process:</w:t>
      </w:r>
    </w:p>
    <w:p w14:paraId="19B13738" w14:textId="77777777" w:rsidR="00D7481C" w:rsidRDefault="00000000">
      <w:pPr>
        <w:pBdr>
          <w:left w:val="single" w:sz="18" w:space="8" w:color="64748B"/>
        </w:pBdr>
        <w:spacing w:before="80" w:after="80"/>
        <w:ind w:left="360"/>
      </w:pPr>
      <w:r>
        <w:rPr>
          <w:i/>
          <w:color w:val="475569"/>
        </w:rPr>
        <w:br/>
      </w:r>
      <w:r>
        <w:rPr>
          <w:i/>
        </w:rPr>
        <w:t>"I'll structure this with a CTE using DENSE_RANK(). DENSE_RANK() ensures that if two employees tie for the top salary, both receive rank 1, and the next distinct salary receives rank 2. I'll join emp with dept inside the CTE, partition by dept_id, order by salary DESC, and then filter where rnk &lt;= 2."</w:t>
      </w:r>
      <w:r>
        <w:rPr>
          <w:i/>
          <w:color w:val="475569"/>
        </w:rPr>
        <w:br/>
      </w:r>
    </w:p>
    <w:p w14:paraId="3EA018D0" w14:textId="77777777" w:rsidR="00D7481C" w:rsidRDefault="00000000">
      <w:pPr>
        <w:spacing w:before="20"/>
      </w:pPr>
      <w:r>
        <w:rPr>
          <w:b/>
        </w:rPr>
        <w:t>Production Solution:</w:t>
      </w:r>
    </w:p>
    <w:p w14:paraId="1EE4C99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RankedDepartmentSalaries AS (</w:t>
      </w:r>
      <w:r>
        <w:rPr>
          <w:rFonts w:ascii="Consolas" w:hAnsi="Consolas"/>
          <w:color w:val="0F172A"/>
          <w:sz w:val="17"/>
        </w:rPr>
        <w:br/>
        <w:t xml:space="preserve">    SELECT </w:t>
      </w:r>
      <w:r>
        <w:rPr>
          <w:rFonts w:ascii="Consolas" w:hAnsi="Consolas"/>
          <w:color w:val="0F172A"/>
          <w:sz w:val="17"/>
        </w:rPr>
        <w:br/>
        <w:t xml:space="preserve">        d.dept_name,</w:t>
      </w:r>
      <w:r>
        <w:rPr>
          <w:rFonts w:ascii="Consolas" w:hAnsi="Consolas"/>
          <w:color w:val="0F172A"/>
          <w:sz w:val="17"/>
        </w:rPr>
        <w:br/>
        <w:t xml:space="preserve">        e.emp_name,</w:t>
      </w:r>
      <w:r>
        <w:rPr>
          <w:rFonts w:ascii="Consolas" w:hAnsi="Consolas"/>
          <w:color w:val="0F172A"/>
          <w:sz w:val="17"/>
        </w:rPr>
        <w:br/>
        <w:t xml:space="preserve">        e.salary,</w:t>
      </w:r>
      <w:r>
        <w:rPr>
          <w:rFonts w:ascii="Consolas" w:hAnsi="Consolas"/>
          <w:color w:val="0F172A"/>
          <w:sz w:val="17"/>
        </w:rPr>
        <w:br/>
        <w:t xml:space="preserve">        DENSE_RANK() OVER (</w:t>
      </w:r>
      <w:r>
        <w:rPr>
          <w:rFonts w:ascii="Consolas" w:hAnsi="Consolas"/>
          <w:color w:val="0F172A"/>
          <w:sz w:val="17"/>
        </w:rPr>
        <w:br/>
        <w:t xml:space="preserve">            PARTITION BY e.dept_id </w:t>
      </w:r>
      <w:r>
        <w:rPr>
          <w:rFonts w:ascii="Consolas" w:hAnsi="Consolas"/>
          <w:color w:val="0F172A"/>
          <w:sz w:val="17"/>
        </w:rPr>
        <w:br/>
        <w:t xml:space="preserve">            ORDER BY e.salary DESC</w:t>
      </w:r>
      <w:r>
        <w:rPr>
          <w:rFonts w:ascii="Consolas" w:hAnsi="Consolas"/>
          <w:color w:val="0F172A"/>
          <w:sz w:val="17"/>
        </w:rPr>
        <w:br/>
        <w:t xml:space="preserve">        ) AS salary_rank</w:t>
      </w:r>
      <w:r>
        <w:rPr>
          <w:rFonts w:ascii="Consolas" w:hAnsi="Consolas"/>
          <w:color w:val="0F172A"/>
          <w:sz w:val="17"/>
        </w:rPr>
        <w:br/>
        <w:t xml:space="preserve">    FROM emp e</w:t>
      </w:r>
      <w:r>
        <w:rPr>
          <w:rFonts w:ascii="Consolas" w:hAnsi="Consolas"/>
          <w:color w:val="0F172A"/>
          <w:sz w:val="17"/>
        </w:rPr>
        <w:br/>
        <w:t xml:space="preserve">    INNER JOIN dept d ON e.dept_id = d.dept_id</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dept_name,</w:t>
      </w:r>
      <w:r>
        <w:rPr>
          <w:rFonts w:ascii="Consolas" w:hAnsi="Consolas"/>
          <w:color w:val="0F172A"/>
          <w:sz w:val="17"/>
        </w:rPr>
        <w:br/>
        <w:t xml:space="preserve">    emp_name,</w:t>
      </w:r>
      <w:r>
        <w:rPr>
          <w:rFonts w:ascii="Consolas" w:hAnsi="Consolas"/>
          <w:color w:val="0F172A"/>
          <w:sz w:val="17"/>
        </w:rPr>
        <w:br/>
        <w:t xml:space="preserve">    salary</w:t>
      </w:r>
      <w:r>
        <w:rPr>
          <w:rFonts w:ascii="Consolas" w:hAnsi="Consolas"/>
          <w:color w:val="0F172A"/>
          <w:sz w:val="17"/>
        </w:rPr>
        <w:br/>
        <w:t>FROM RankedDepartmentSalaries</w:t>
      </w:r>
      <w:r>
        <w:rPr>
          <w:rFonts w:ascii="Consolas" w:hAnsi="Consolas"/>
          <w:color w:val="0F172A"/>
          <w:sz w:val="17"/>
        </w:rPr>
        <w:br/>
        <w:t>WHERE salary_rank &lt;= 2</w:t>
      </w:r>
      <w:r>
        <w:rPr>
          <w:rFonts w:ascii="Consolas" w:hAnsi="Consolas"/>
          <w:color w:val="0F172A"/>
          <w:sz w:val="17"/>
        </w:rPr>
        <w:br/>
        <w:t>ORDER BY dept_name ASC, salary DESC;</w:t>
      </w:r>
    </w:p>
    <w:p w14:paraId="4A177502" w14:textId="77777777" w:rsidR="00D7481C" w:rsidRDefault="00D7481C">
      <w:pPr>
        <w:pBdr>
          <w:bottom w:val="single" w:sz="6" w:space="1" w:color="CBD5E1"/>
        </w:pBdr>
        <w:spacing w:before="120" w:after="120"/>
      </w:pPr>
    </w:p>
    <w:p w14:paraId="00F0B9ED" w14:textId="77777777" w:rsidR="00D7481C" w:rsidRDefault="00000000">
      <w:pPr>
        <w:keepNext/>
        <w:spacing w:before="200"/>
      </w:pPr>
      <w:r>
        <w:rPr>
          <w:b/>
          <w:color w:val="1E40AF"/>
          <w:sz w:val="24"/>
        </w:rPr>
        <w:t>Challenge 2 (7 Minutes): Consecutive Active Transaction Days (Gaps &amp; Islands)</w:t>
      </w:r>
    </w:p>
    <w:p w14:paraId="2E1977AA" w14:textId="77777777" w:rsidR="00D7481C" w:rsidRDefault="00000000">
      <w:pPr>
        <w:spacing w:before="20"/>
      </w:pPr>
      <w:r>
        <w:rPr>
          <w:b/>
        </w:rPr>
        <w:t>Problem Statement:</w:t>
      </w:r>
      <w:r>
        <w:br/>
      </w:r>
      <w:r>
        <w:br/>
        <w:t xml:space="preserve">Given a financial transactions table </w:t>
      </w:r>
      <w:r>
        <w:rPr>
          <w:rFonts w:ascii="Consolas" w:hAnsi="Consolas"/>
          <w:color w:val="BE185D"/>
          <w:sz w:val="19"/>
        </w:rPr>
        <w:t>transactions (txn_id INT, account_id INT, txn_date TIMESTAMP, amount DECIMAL)</w:t>
      </w:r>
      <w:r>
        <w:t>.</w:t>
      </w:r>
      <w:r>
        <w:br/>
      </w:r>
      <w:r>
        <w:br/>
        <w:t xml:space="preserve">Find all </w:t>
      </w:r>
      <w:r>
        <w:rPr>
          <w:rFonts w:ascii="Consolas" w:hAnsi="Consolas"/>
          <w:color w:val="BE185D"/>
          <w:sz w:val="19"/>
        </w:rPr>
        <w:t>account_id</w:t>
      </w:r>
      <w:r>
        <w:t xml:space="preserve">s that executed at least one transaction on </w:t>
      </w:r>
      <w:r>
        <w:rPr>
          <w:b/>
        </w:rPr>
        <w:t>four or more consecutive calendar days</w:t>
      </w:r>
      <w:r>
        <w:t>.</w:t>
      </w:r>
    </w:p>
    <w:p w14:paraId="221081F0" w14:textId="77777777" w:rsidR="00D7481C" w:rsidRDefault="00000000">
      <w:pPr>
        <w:spacing w:before="20"/>
      </w:pPr>
      <w:r>
        <w:rPr>
          <w:b/>
        </w:rPr>
        <w:t>Candidate Spoken Thought Process:</w:t>
      </w:r>
    </w:p>
    <w:p w14:paraId="6E55969C" w14:textId="77777777" w:rsidR="00D7481C" w:rsidRDefault="00000000">
      <w:pPr>
        <w:pBdr>
          <w:left w:val="single" w:sz="18" w:space="8" w:color="64748B"/>
        </w:pBdr>
        <w:spacing w:before="80" w:after="80"/>
        <w:ind w:left="360"/>
      </w:pPr>
      <w:r>
        <w:rPr>
          <w:i/>
          <w:color w:val="475569"/>
        </w:rPr>
        <w:br/>
      </w:r>
      <w:r>
        <w:rPr>
          <w:i/>
        </w:rPr>
        <w:t>"First, an account can execute multiple transactions in a single day, so I must deduplicate (account_id, CAST(txn_date AS DATE)) in Step 1.</w:t>
      </w:r>
      <w:r>
        <w:rPr>
          <w:i/>
        </w:rPr>
        <w:br/>
        <w:t>Next, I apply the Difference of Sequences technique: subtract a continuous ROW_NUMBER() from the calendar date. For consecutive dates, this difference produces an identical anchor date (island_id).</w:t>
      </w:r>
      <w:r>
        <w:rPr>
          <w:i/>
        </w:rPr>
        <w:br/>
        <w:t>Finally, I group by account_id and island_id, filtering with HAVING COUNT(*) &gt;= 4, and select distinct account IDs."</w:t>
      </w:r>
      <w:r>
        <w:rPr>
          <w:i/>
          <w:color w:val="475569"/>
        </w:rPr>
        <w:br/>
      </w:r>
    </w:p>
    <w:p w14:paraId="647FCCA1" w14:textId="77777777" w:rsidR="00D7481C" w:rsidRDefault="00000000">
      <w:pPr>
        <w:spacing w:before="20"/>
      </w:pPr>
      <w:r>
        <w:rPr>
          <w:b/>
        </w:rPr>
        <w:t>Production Solution:</w:t>
      </w:r>
    </w:p>
    <w:p w14:paraId="15DA189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DistinctDailyTxns AS (</w:t>
      </w:r>
      <w:r>
        <w:rPr>
          <w:rFonts w:ascii="Consolas" w:hAnsi="Consolas"/>
          <w:color w:val="0F172A"/>
          <w:sz w:val="17"/>
        </w:rPr>
        <w:br/>
        <w:t xml:space="preserve">    SELECT DISTINCT </w:t>
      </w:r>
      <w:r>
        <w:rPr>
          <w:rFonts w:ascii="Consolas" w:hAnsi="Consolas"/>
          <w:color w:val="0F172A"/>
          <w:sz w:val="17"/>
        </w:rPr>
        <w:br/>
      </w:r>
      <w:r>
        <w:rPr>
          <w:rFonts w:ascii="Consolas" w:hAnsi="Consolas"/>
          <w:color w:val="0F172A"/>
          <w:sz w:val="17"/>
        </w:rPr>
        <w:lastRenderedPageBreak/>
        <w:t xml:space="preserve">        account_id,</w:t>
      </w:r>
      <w:r>
        <w:rPr>
          <w:rFonts w:ascii="Consolas" w:hAnsi="Consolas"/>
          <w:color w:val="0F172A"/>
          <w:sz w:val="17"/>
        </w:rPr>
        <w:br/>
        <w:t xml:space="preserve">        CAST(txn_date AS DATE) AS activity_date</w:t>
      </w:r>
      <w:r>
        <w:rPr>
          <w:rFonts w:ascii="Consolas" w:hAnsi="Consolas"/>
          <w:color w:val="0F172A"/>
          <w:sz w:val="17"/>
        </w:rPr>
        <w:br/>
        <w:t xml:space="preserve">    FROM transactions</w:t>
      </w:r>
      <w:r>
        <w:rPr>
          <w:rFonts w:ascii="Consolas" w:hAnsi="Consolas"/>
          <w:color w:val="0F172A"/>
          <w:sz w:val="17"/>
        </w:rPr>
        <w:br/>
        <w:t>),</w:t>
      </w:r>
      <w:r>
        <w:rPr>
          <w:rFonts w:ascii="Consolas" w:hAnsi="Consolas"/>
          <w:color w:val="0F172A"/>
          <w:sz w:val="17"/>
        </w:rPr>
        <w:br/>
        <w:t>SequencedDays AS (</w:t>
      </w:r>
      <w:r>
        <w:rPr>
          <w:rFonts w:ascii="Consolas" w:hAnsi="Consolas"/>
          <w:color w:val="0F172A"/>
          <w:sz w:val="17"/>
        </w:rPr>
        <w:br/>
        <w:t xml:space="preserve">    SELECT </w:t>
      </w:r>
      <w:r>
        <w:rPr>
          <w:rFonts w:ascii="Consolas" w:hAnsi="Consolas"/>
          <w:color w:val="0F172A"/>
          <w:sz w:val="17"/>
        </w:rPr>
        <w:br/>
        <w:t xml:space="preserve">        account_id,</w:t>
      </w:r>
      <w:r>
        <w:rPr>
          <w:rFonts w:ascii="Consolas" w:hAnsi="Consolas"/>
          <w:color w:val="0F172A"/>
          <w:sz w:val="17"/>
        </w:rPr>
        <w:br/>
        <w:t xml:space="preserve">        activity_date,</w:t>
      </w:r>
      <w:r>
        <w:rPr>
          <w:rFonts w:ascii="Consolas" w:hAnsi="Consolas"/>
          <w:color w:val="0F172A"/>
          <w:sz w:val="17"/>
        </w:rPr>
        <w:br/>
        <w:t xml:space="preserve">        activity_date - CAST(ROW_NUMBER() OVER (</w:t>
      </w:r>
      <w:r>
        <w:rPr>
          <w:rFonts w:ascii="Consolas" w:hAnsi="Consolas"/>
          <w:color w:val="0F172A"/>
          <w:sz w:val="17"/>
        </w:rPr>
        <w:br/>
        <w:t xml:space="preserve">            PARTITION BY account_id </w:t>
      </w:r>
      <w:r>
        <w:rPr>
          <w:rFonts w:ascii="Consolas" w:hAnsi="Consolas"/>
          <w:color w:val="0F172A"/>
          <w:sz w:val="17"/>
        </w:rPr>
        <w:br/>
        <w:t xml:space="preserve">            ORDER BY activity_date</w:t>
      </w:r>
      <w:r>
        <w:rPr>
          <w:rFonts w:ascii="Consolas" w:hAnsi="Consolas"/>
          <w:color w:val="0F172A"/>
          <w:sz w:val="17"/>
        </w:rPr>
        <w:br/>
        <w:t xml:space="preserve">        ) AS INT) * INTERVAL '1 day' AS island_key</w:t>
      </w:r>
      <w:r>
        <w:rPr>
          <w:rFonts w:ascii="Consolas" w:hAnsi="Consolas"/>
          <w:color w:val="0F172A"/>
          <w:sz w:val="17"/>
        </w:rPr>
        <w:br/>
        <w:t xml:space="preserve">    FROM DistinctDailyTxns</w:t>
      </w:r>
      <w:r>
        <w:rPr>
          <w:rFonts w:ascii="Consolas" w:hAnsi="Consolas"/>
          <w:color w:val="0F172A"/>
          <w:sz w:val="17"/>
        </w:rPr>
        <w:br/>
        <w:t>)</w:t>
      </w:r>
      <w:r>
        <w:rPr>
          <w:rFonts w:ascii="Consolas" w:hAnsi="Consolas"/>
          <w:color w:val="0F172A"/>
          <w:sz w:val="17"/>
        </w:rPr>
        <w:br/>
        <w:t xml:space="preserve">SELECT DISTINCT </w:t>
      </w:r>
      <w:r>
        <w:rPr>
          <w:rFonts w:ascii="Consolas" w:hAnsi="Consolas"/>
          <w:color w:val="0F172A"/>
          <w:sz w:val="17"/>
        </w:rPr>
        <w:br/>
        <w:t xml:space="preserve">    account_id</w:t>
      </w:r>
      <w:r>
        <w:rPr>
          <w:rFonts w:ascii="Consolas" w:hAnsi="Consolas"/>
          <w:color w:val="0F172A"/>
          <w:sz w:val="17"/>
        </w:rPr>
        <w:br/>
        <w:t>FROM SequencedDays</w:t>
      </w:r>
      <w:r>
        <w:rPr>
          <w:rFonts w:ascii="Consolas" w:hAnsi="Consolas"/>
          <w:color w:val="0F172A"/>
          <w:sz w:val="17"/>
        </w:rPr>
        <w:br/>
        <w:t>GROUP BY account_id, island_key</w:t>
      </w:r>
      <w:r>
        <w:rPr>
          <w:rFonts w:ascii="Consolas" w:hAnsi="Consolas"/>
          <w:color w:val="0F172A"/>
          <w:sz w:val="17"/>
        </w:rPr>
        <w:br/>
        <w:t>HAVING COUNT(*) &gt;= 4</w:t>
      </w:r>
      <w:r>
        <w:rPr>
          <w:rFonts w:ascii="Consolas" w:hAnsi="Consolas"/>
          <w:color w:val="0F172A"/>
          <w:sz w:val="17"/>
        </w:rPr>
        <w:br/>
        <w:t>ORDER BY account_id;</w:t>
      </w:r>
    </w:p>
    <w:p w14:paraId="6AEDA24E" w14:textId="77777777" w:rsidR="00D7481C" w:rsidRDefault="00D7481C">
      <w:pPr>
        <w:pBdr>
          <w:bottom w:val="single" w:sz="6" w:space="1" w:color="CBD5E1"/>
        </w:pBdr>
        <w:spacing w:before="120" w:after="120"/>
      </w:pPr>
    </w:p>
    <w:p w14:paraId="3978818C" w14:textId="77777777" w:rsidR="00D7481C" w:rsidRDefault="00000000">
      <w:pPr>
        <w:keepNext/>
        <w:spacing w:before="320" w:after="120"/>
      </w:pPr>
      <w:r>
        <w:rPr>
          <w:b/>
          <w:color w:val="0F2C59"/>
          <w:sz w:val="36"/>
        </w:rPr>
        <w:t>Part 5: Phase 4 — Post-Mortem Diagnostic Guide &amp; Common Pitfalls</w:t>
      </w:r>
    </w:p>
    <w:p w14:paraId="5F0EB166" w14:textId="77777777" w:rsidR="00D7481C" w:rsidRDefault="00000000">
      <w:pPr>
        <w:spacing w:before="20"/>
      </w:pPr>
      <w:r>
        <w:t>Review your performance against the common mistakes observed in technical rounds:</w:t>
      </w:r>
    </w:p>
    <w:p w14:paraId="51B8723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MOCK INTERVIEW POST-MORTEM AUDIT                     │</w:t>
      </w:r>
      <w:r>
        <w:rPr>
          <w:rFonts w:ascii="Consolas" w:hAnsi="Consolas"/>
          <w:color w:val="0F172A"/>
          <w:sz w:val="17"/>
        </w:rPr>
        <w:br/>
        <w:t>├────────────────────────────────────────────────────────────────────────┤</w:t>
      </w:r>
      <w:r>
        <w:rPr>
          <w:rFonts w:ascii="Consolas" w:hAnsi="Consolas"/>
          <w:color w:val="0F172A"/>
          <w:sz w:val="17"/>
        </w:rPr>
        <w:br/>
        <w:t>│ 1. DID YOU USE RANK() INSTEAD OF DENSE_RANK()?                         │</w:t>
      </w:r>
      <w:r>
        <w:rPr>
          <w:rFonts w:ascii="Consolas" w:hAnsi="Consolas"/>
          <w:color w:val="0F172A"/>
          <w:sz w:val="17"/>
        </w:rPr>
        <w:br/>
        <w:t>│    - If two employees tie for 1st place, RANK() assigns (1, 1, 3).     │</w:t>
      </w:r>
      <w:r>
        <w:rPr>
          <w:rFonts w:ascii="Consolas" w:hAnsi="Consolas"/>
          <w:color w:val="0F172A"/>
          <w:sz w:val="17"/>
        </w:rPr>
        <w:br/>
        <w:t>│      Filtering for &lt;= 2 would MISS the 2nd distinct salary entirely!   │</w:t>
      </w:r>
      <w:r>
        <w:rPr>
          <w:rFonts w:ascii="Consolas" w:hAnsi="Consolas"/>
          <w:color w:val="0F172A"/>
          <w:sz w:val="17"/>
        </w:rPr>
        <w:br/>
        <w:t>├────────────────────────────────────────────────────────────────────────┤</w:t>
      </w:r>
      <w:r>
        <w:rPr>
          <w:rFonts w:ascii="Consolas" w:hAnsi="Consolas"/>
          <w:color w:val="0F172A"/>
          <w:sz w:val="17"/>
        </w:rPr>
        <w:br/>
        <w:t>│ 2. DID YOU FORGET TO DEDUPLICATE DATES IN GAPS &amp; ISLANDS?              │</w:t>
      </w:r>
      <w:r>
        <w:rPr>
          <w:rFonts w:ascii="Consolas" w:hAnsi="Consolas"/>
          <w:color w:val="0F172A"/>
          <w:sz w:val="17"/>
        </w:rPr>
        <w:br/>
        <w:t>│    - If a user transacts 4 times on Monday and zero times on Tuesday,  │</w:t>
      </w:r>
      <w:r>
        <w:rPr>
          <w:rFonts w:ascii="Consolas" w:hAnsi="Consolas"/>
          <w:color w:val="0F172A"/>
          <w:sz w:val="17"/>
        </w:rPr>
        <w:br/>
        <w:t>│      a query without DISTINCT daily dates will flag Monday as a        │</w:t>
      </w:r>
      <w:r>
        <w:rPr>
          <w:rFonts w:ascii="Consolas" w:hAnsi="Consolas"/>
          <w:color w:val="0F172A"/>
          <w:sz w:val="17"/>
        </w:rPr>
        <w:br/>
        <w:t>│      4-day streak! Always deduplicate dates first.                     │</w:t>
      </w:r>
      <w:r>
        <w:rPr>
          <w:rFonts w:ascii="Consolas" w:hAnsi="Consolas"/>
          <w:color w:val="0F172A"/>
          <w:sz w:val="17"/>
        </w:rPr>
        <w:br/>
        <w:t>├────────────────────────────────────────────────────────────────────────┤</w:t>
      </w:r>
      <w:r>
        <w:rPr>
          <w:rFonts w:ascii="Consolas" w:hAnsi="Consolas"/>
          <w:color w:val="0F172A"/>
          <w:sz w:val="17"/>
        </w:rPr>
        <w:br/>
        <w:t>│ 3. DID YOU HANG SILENTLY WHILE CODING?                                 │</w:t>
      </w:r>
      <w:r>
        <w:rPr>
          <w:rFonts w:ascii="Consolas" w:hAnsi="Consolas"/>
          <w:color w:val="0F172A"/>
          <w:sz w:val="17"/>
        </w:rPr>
        <w:br/>
        <w:t>│    - Always state your plan before typing: "I will use a CTE with      │</w:t>
      </w:r>
      <w:r>
        <w:rPr>
          <w:rFonts w:ascii="Consolas" w:hAnsi="Consolas"/>
          <w:color w:val="0F172A"/>
          <w:sz w:val="17"/>
        </w:rPr>
        <w:br/>
        <w:t>│      DENSE_RANK() to handle ties, then filter in the outer WHERE."     │</w:t>
      </w:r>
      <w:r>
        <w:rPr>
          <w:rFonts w:ascii="Consolas" w:hAnsi="Consolas"/>
          <w:color w:val="0F172A"/>
          <w:sz w:val="17"/>
        </w:rPr>
        <w:br/>
        <w:t>├────────────────────────────────────────────────────────────────────────┤</w:t>
      </w:r>
      <w:r>
        <w:rPr>
          <w:rFonts w:ascii="Consolas" w:hAnsi="Consolas"/>
          <w:color w:val="0F172A"/>
          <w:sz w:val="17"/>
        </w:rPr>
        <w:br/>
        <w:t>│ 4. ARE YOUR JOIN COLUMNS COVERED BY B-TREE INDEXES?                    │</w:t>
      </w:r>
      <w:r>
        <w:rPr>
          <w:rFonts w:ascii="Consolas" w:hAnsi="Consolas"/>
          <w:color w:val="0F172A"/>
          <w:sz w:val="17"/>
        </w:rPr>
        <w:br/>
        <w:t>│    - Mentioning: "In production, an index on (dept_id, salary DESC)    │</w:t>
      </w:r>
      <w:r>
        <w:rPr>
          <w:rFonts w:ascii="Consolas" w:hAnsi="Consolas"/>
          <w:color w:val="0F172A"/>
          <w:sz w:val="17"/>
        </w:rPr>
        <w:br/>
        <w:t>│      eliminates the Sort operator" converts an L4 answer into an L5.   │</w:t>
      </w:r>
      <w:r>
        <w:rPr>
          <w:rFonts w:ascii="Consolas" w:hAnsi="Consolas"/>
          <w:color w:val="0F172A"/>
          <w:sz w:val="17"/>
        </w:rPr>
        <w:br/>
        <w:t>└────────────────────────────────────────────────────────────────────────┘</w:t>
      </w:r>
    </w:p>
    <w:p w14:paraId="2C0291DB" w14:textId="77777777" w:rsidR="00D7481C" w:rsidRDefault="00D7481C">
      <w:pPr>
        <w:pBdr>
          <w:bottom w:val="single" w:sz="6" w:space="1" w:color="CBD5E1"/>
        </w:pBdr>
        <w:spacing w:before="120" w:after="120"/>
      </w:pPr>
    </w:p>
    <w:p w14:paraId="79A24B48" w14:textId="77777777" w:rsidR="00D7481C" w:rsidRDefault="00000000">
      <w:pPr>
        <w:keepNext/>
        <w:spacing w:before="320" w:after="120"/>
      </w:pPr>
      <w:r>
        <w:rPr>
          <w:b/>
          <w:color w:val="0F2C59"/>
          <w:sz w:val="36"/>
        </w:rPr>
        <w:t>Part 6: 10-Minute Rapid Revision Sheet</w:t>
      </w:r>
    </w:p>
    <w:p w14:paraId="622F095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MOCK INTERVIEW SUMMARY CHEAT SHEET                   │</w:t>
      </w:r>
      <w:r>
        <w:rPr>
          <w:rFonts w:ascii="Consolas" w:hAnsi="Consolas"/>
          <w:color w:val="0F172A"/>
          <w:sz w:val="17"/>
        </w:rPr>
        <w:br/>
        <w:t>├────────────────────────────────────────────────────────────────────────┤</w:t>
      </w:r>
      <w:r>
        <w:rPr>
          <w:rFonts w:ascii="Consolas" w:hAnsi="Consolas"/>
          <w:color w:val="0F172A"/>
          <w:sz w:val="17"/>
        </w:rPr>
        <w:br/>
        <w:t>│ 1. RAPID THEORY:                                                       │</w:t>
      </w:r>
      <w:r>
        <w:rPr>
          <w:rFonts w:ascii="Consolas" w:hAnsi="Consolas"/>
          <w:color w:val="0F172A"/>
          <w:sz w:val="17"/>
        </w:rPr>
        <w:br/>
        <w:t>│    - WHERE: Pre-aggregation row filter. Indexes used. No aggregates.   │</w:t>
      </w:r>
      <w:r>
        <w:rPr>
          <w:rFonts w:ascii="Consolas" w:hAnsi="Consolas"/>
          <w:color w:val="0F172A"/>
          <w:sz w:val="17"/>
        </w:rPr>
        <w:br/>
        <w:t>│    - HAVING: Post-aggregation group filter. Evaluates aggregates.      │</w:t>
      </w:r>
      <w:r>
        <w:rPr>
          <w:rFonts w:ascii="Consolas" w:hAnsi="Consolas"/>
          <w:color w:val="0F172A"/>
          <w:sz w:val="17"/>
        </w:rPr>
        <w:br/>
        <w:t>│    - ON vs WHERE in LEFT JOIN: ON preserves left rows; WHERE drops them│</w:t>
      </w:r>
      <w:r>
        <w:rPr>
          <w:rFonts w:ascii="Consolas" w:hAnsi="Consolas"/>
          <w:color w:val="0F172A"/>
          <w:sz w:val="17"/>
        </w:rPr>
        <w:br/>
      </w:r>
      <w:r>
        <w:rPr>
          <w:rFonts w:ascii="Consolas" w:hAnsi="Consolas"/>
          <w:color w:val="0F172A"/>
          <w:sz w:val="17"/>
        </w:rPr>
        <w:lastRenderedPageBreak/>
        <w:t>│    - NULL = NULL: Evaluates to UNKNOWN. Use IS NULL.                   │</w:t>
      </w:r>
      <w:r>
        <w:rPr>
          <w:rFonts w:ascii="Consolas" w:hAnsi="Consolas"/>
          <w:color w:val="0F172A"/>
          <w:sz w:val="17"/>
        </w:rPr>
        <w:br/>
        <w:t>├────────────────────────────────────────────────────────────────────────┤</w:t>
      </w:r>
      <w:r>
        <w:rPr>
          <w:rFonts w:ascii="Consolas" w:hAnsi="Consolas"/>
          <w:color w:val="0F172A"/>
          <w:sz w:val="17"/>
        </w:rPr>
        <w:br/>
        <w:t>│ 2. SYSTEMS INTERNALS:                                                  │</w:t>
      </w:r>
      <w:r>
        <w:rPr>
          <w:rFonts w:ascii="Consolas" w:hAnsi="Consolas"/>
          <w:color w:val="0F172A"/>
          <w:sz w:val="17"/>
        </w:rPr>
        <w:br/>
        <w:t>│    - B+ Tree: O(log N). Handles ranges, sorting, prefix seeks.         │</w:t>
      </w:r>
      <w:r>
        <w:rPr>
          <w:rFonts w:ascii="Consolas" w:hAnsi="Consolas"/>
          <w:color w:val="0F172A"/>
          <w:sz w:val="17"/>
        </w:rPr>
        <w:br/>
        <w:t>│    - Hash Index: O(1) point lookups only. Fails on ranges/sorts.       │</w:t>
      </w:r>
      <w:r>
        <w:rPr>
          <w:rFonts w:ascii="Consolas" w:hAnsi="Consolas"/>
          <w:color w:val="0F172A"/>
          <w:sz w:val="17"/>
        </w:rPr>
        <w:br/>
        <w:t>│    - Deadlock: Cycle in Wait-For Graph. Fix via lock ordering.         │</w:t>
      </w:r>
      <w:r>
        <w:rPr>
          <w:rFonts w:ascii="Consolas" w:hAnsi="Consolas"/>
          <w:color w:val="0F172A"/>
          <w:sz w:val="17"/>
        </w:rPr>
        <w:br/>
        <w:t>│    - BCNF: Every determinant must be a Super Key.                      │</w:t>
      </w:r>
      <w:r>
        <w:rPr>
          <w:rFonts w:ascii="Consolas" w:hAnsi="Consolas"/>
          <w:color w:val="0F172A"/>
          <w:sz w:val="17"/>
        </w:rPr>
        <w:br/>
        <w:t>├────────────────────────────────────────────────────────────────────────┤</w:t>
      </w:r>
      <w:r>
        <w:rPr>
          <w:rFonts w:ascii="Consolas" w:hAnsi="Consolas"/>
          <w:color w:val="0F172A"/>
          <w:sz w:val="17"/>
        </w:rPr>
        <w:br/>
        <w:t>│ 3. LIVE CODING CORE:                                                   │</w:t>
      </w:r>
      <w:r>
        <w:rPr>
          <w:rFonts w:ascii="Consolas" w:hAnsi="Consolas"/>
          <w:color w:val="0F172A"/>
          <w:sz w:val="17"/>
        </w:rPr>
        <w:br/>
        <w:t>│    - Top-N: DENSE_RANK() OVER (PARTITION BY grp ORDER BY col DESC) &lt;= N│</w:t>
      </w:r>
      <w:r>
        <w:rPr>
          <w:rFonts w:ascii="Consolas" w:hAnsi="Consolas"/>
          <w:color w:val="0F172A"/>
          <w:sz w:val="17"/>
        </w:rPr>
        <w:br/>
        <w:t>│    - Gaps/Islands: Date - ROW_NUMBER() * INTERVAL '1 day' = Island Key.│</w:t>
      </w:r>
      <w:r>
        <w:rPr>
          <w:rFonts w:ascii="Consolas" w:hAnsi="Consolas"/>
          <w:color w:val="0F172A"/>
          <w:sz w:val="17"/>
        </w:rPr>
        <w:br/>
        <w:t>└────────────────────────────────────────────────────────────────────────┘</w:t>
      </w:r>
    </w:p>
    <w:p w14:paraId="4186E02B" w14:textId="77777777" w:rsidR="00D7481C" w:rsidRDefault="00D7481C">
      <w:pPr>
        <w:pBdr>
          <w:bottom w:val="single" w:sz="6" w:space="1" w:color="CBD5E1"/>
        </w:pBdr>
        <w:spacing w:before="120" w:after="120"/>
      </w:pPr>
    </w:p>
    <w:p w14:paraId="6E52B1FA" w14:textId="77777777" w:rsidR="00D7481C" w:rsidRDefault="00000000">
      <w:pPr>
        <w:keepNext/>
        <w:spacing w:before="320" w:after="120"/>
      </w:pPr>
      <w:r>
        <w:rPr>
          <w:b/>
          <w:color w:val="0F2C59"/>
          <w:sz w:val="36"/>
        </w:rPr>
        <w:t>Part 7: 100-Mark Self-Assessment Examination</w:t>
      </w:r>
    </w:p>
    <w:p w14:paraId="7582B449" w14:textId="77777777" w:rsidR="00D7481C" w:rsidRDefault="00000000">
      <w:pPr>
        <w:keepNext/>
        <w:spacing w:before="200"/>
      </w:pPr>
      <w:r>
        <w:rPr>
          <w:b/>
          <w:color w:val="1E40AF"/>
          <w:sz w:val="24"/>
        </w:rPr>
        <w:t>Section A: Technical Conceptual Defense (25 Marks — 5 marks each)</w:t>
      </w:r>
    </w:p>
    <w:p w14:paraId="324B4716" w14:textId="77777777" w:rsidR="00D7481C" w:rsidRDefault="00000000">
      <w:pPr>
        <w:spacing w:before="20"/>
      </w:pPr>
      <w:r>
        <w:rPr>
          <w:b/>
        </w:rPr>
        <w:t>Q1:</w:t>
      </w:r>
      <w:r>
        <w:t xml:space="preserve"> What is the result of </w:t>
      </w:r>
      <w:r>
        <w:rPr>
          <w:rFonts w:ascii="Consolas" w:hAnsi="Consolas"/>
          <w:color w:val="BE185D"/>
          <w:sz w:val="19"/>
        </w:rPr>
        <w:t>SELECT COUNT(*)</w:t>
      </w:r>
      <w:r>
        <w:t xml:space="preserve"> on a table containing 10 rows where every column in 3 of those rows is </w:t>
      </w:r>
      <w:r>
        <w:rPr>
          <w:rFonts w:ascii="Consolas" w:hAnsi="Consolas"/>
          <w:color w:val="BE185D"/>
          <w:sz w:val="19"/>
        </w:rPr>
        <w:t>NULL</w:t>
      </w:r>
      <w:r>
        <w:t>?</w:t>
      </w:r>
      <w:r>
        <w:br/>
      </w:r>
      <w:r>
        <w:br/>
        <w:t>(a) 0</w:t>
      </w:r>
      <w:r>
        <w:br/>
      </w:r>
      <w:r>
        <w:br/>
        <w:t>(b) 7</w:t>
      </w:r>
      <w:r>
        <w:br/>
      </w:r>
      <w:r>
        <w:br/>
        <w:t>(c) 10</w:t>
      </w:r>
      <w:r>
        <w:br/>
      </w:r>
      <w:r>
        <w:br/>
        <w:t>(d) Throws a NullPointerException</w:t>
      </w:r>
    </w:p>
    <w:p w14:paraId="0CF2E67F" w14:textId="77777777" w:rsidR="00D7481C" w:rsidRDefault="00000000">
      <w:pPr>
        <w:spacing w:before="20"/>
      </w:pPr>
      <w:r>
        <w:rPr>
          <w:b/>
        </w:rPr>
        <w:t>Q2:</w:t>
      </w:r>
      <w:r>
        <w:t xml:space="preserve"> Under which ANSI SQL isolation level are Phantom Reads completely eliminated in standard relational databases?</w:t>
      </w:r>
      <w:r>
        <w:br/>
      </w:r>
      <w:r>
        <w:br/>
        <w:t>(a) Read Uncommitted</w:t>
      </w:r>
      <w:r>
        <w:br/>
      </w:r>
      <w:r>
        <w:br/>
        <w:t>(b) Read Committed</w:t>
      </w:r>
      <w:r>
        <w:br/>
      </w:r>
      <w:r>
        <w:br/>
        <w:t>(c) Repeatable Read (Postgres MVCC / MySQL Next-Key) and Serializable</w:t>
      </w:r>
      <w:r>
        <w:br/>
      </w:r>
      <w:r>
        <w:br/>
        <w:t>(d) Snapshot Read Only</w:t>
      </w:r>
    </w:p>
    <w:p w14:paraId="5D813EE5" w14:textId="77777777" w:rsidR="00D7481C" w:rsidRDefault="00000000">
      <w:pPr>
        <w:spacing w:before="20"/>
      </w:pPr>
      <w:r>
        <w:rPr>
          <w:b/>
        </w:rPr>
        <w:t>Q3:</w:t>
      </w:r>
      <w:r>
        <w:t xml:space="preserve"> Why does a composite index on </w:t>
      </w:r>
      <w:r>
        <w:rPr>
          <w:rFonts w:ascii="Consolas" w:hAnsi="Consolas"/>
          <w:color w:val="BE185D"/>
          <w:sz w:val="19"/>
        </w:rPr>
        <w:t>(dept_id, salary, hire_date)</w:t>
      </w:r>
      <w:r>
        <w:t xml:space="preserve"> fail to accelerate a query with </w:t>
      </w:r>
      <w:r>
        <w:rPr>
          <w:rFonts w:ascii="Consolas" w:hAnsi="Consolas"/>
          <w:color w:val="BE185D"/>
          <w:sz w:val="19"/>
        </w:rPr>
        <w:t>WHERE salary &gt; 80000</w:t>
      </w:r>
      <w:r>
        <w:t>?</w:t>
      </w:r>
      <w:r>
        <w:br/>
      </w:r>
      <w:r>
        <w:br/>
        <w:t xml:space="preserve">(a) </w:t>
      </w:r>
      <w:r>
        <w:rPr>
          <w:rFonts w:ascii="Consolas" w:hAnsi="Consolas"/>
          <w:color w:val="BE185D"/>
          <w:sz w:val="19"/>
        </w:rPr>
        <w:t>salary</w:t>
      </w:r>
      <w:r>
        <w:t xml:space="preserve"> is a numeric type.</w:t>
      </w:r>
      <w:r>
        <w:br/>
      </w:r>
      <w:r>
        <w:br/>
        <w:t>(b) It violates the Left-Prefix Rule: the leftmost column (</w:t>
      </w:r>
      <w:r>
        <w:rPr>
          <w:rFonts w:ascii="Consolas" w:hAnsi="Consolas"/>
          <w:color w:val="BE185D"/>
          <w:sz w:val="19"/>
        </w:rPr>
        <w:t>dept_id</w:t>
      </w:r>
      <w:r>
        <w:t>) is omitted from the predicate.</w:t>
      </w:r>
      <w:r>
        <w:br/>
      </w:r>
      <w:r>
        <w:br/>
        <w:t>(c) Greater-than operators cannot be indexed.</w:t>
      </w:r>
      <w:r>
        <w:br/>
      </w:r>
      <w:r>
        <w:br/>
        <w:t>(d) Indexes only support primary keys.</w:t>
      </w:r>
    </w:p>
    <w:p w14:paraId="4256D033" w14:textId="77777777" w:rsidR="00D7481C" w:rsidRDefault="00000000">
      <w:pPr>
        <w:spacing w:before="20"/>
      </w:pPr>
      <w:r>
        <w:rPr>
          <w:b/>
        </w:rPr>
        <w:lastRenderedPageBreak/>
        <w:t>Q4:</w:t>
      </w:r>
      <w:r>
        <w:t xml:space="preserve"> What is the primary difference between a clustered index and a non-clustered index?</w:t>
      </w:r>
      <w:r>
        <w:br/>
      </w:r>
      <w:r>
        <w:br/>
        <w:t>(a) Clustered indexes are stored in RAM; non-clustered indexes are on disk.</w:t>
      </w:r>
      <w:r>
        <w:br/>
      </w:r>
      <w:r>
        <w:br/>
        <w:t>(b) A clustered index dictates the physical sort order of actual data pages on disk (strictly 1 per table); a non-clustered index is a secondary B-tree pointing to row locators.</w:t>
      </w:r>
      <w:r>
        <w:br/>
      </w:r>
      <w:r>
        <w:br/>
        <w:t>(c) Clustered indexes do not support integers.</w:t>
      </w:r>
      <w:r>
        <w:br/>
      </w:r>
      <w:r>
        <w:br/>
        <w:t>(d) Non-clustered indexes cannot have duplicate keys.</w:t>
      </w:r>
    </w:p>
    <w:p w14:paraId="177E1BC8" w14:textId="77777777" w:rsidR="00D7481C" w:rsidRDefault="00000000">
      <w:pPr>
        <w:spacing w:before="20"/>
      </w:pPr>
      <w:r>
        <w:rPr>
          <w:b/>
        </w:rPr>
        <w:t>Q5:</w:t>
      </w:r>
      <w:r>
        <w:t xml:space="preserve"> In a BCNF decomposition of $R(A, B, C)$ where $A \to B$ and $B \to C$, what are the resulting relations?</w:t>
      </w:r>
      <w:r>
        <w:br/>
      </w:r>
      <w:r>
        <w:br/>
        <w:t>(a) $R_1(A, B)$ and $R_2(B, C)$</w:t>
      </w:r>
      <w:r>
        <w:br/>
      </w:r>
      <w:r>
        <w:br/>
        <w:t>(b) $R_1(A, C)$ and $R_2(B, C)$</w:t>
      </w:r>
      <w:r>
        <w:br/>
      </w:r>
      <w:r>
        <w:br/>
        <w:t>(c) $R_1(A, B, C)$</w:t>
      </w:r>
      <w:r>
        <w:br/>
      </w:r>
      <w:r>
        <w:br/>
        <w:t>(d) $R_1(A)$ and $R_2(B)$</w:t>
      </w:r>
    </w:p>
    <w:p w14:paraId="5BFC86AB" w14:textId="77777777" w:rsidR="00D7481C" w:rsidRDefault="00D7481C">
      <w:pPr>
        <w:pBdr>
          <w:bottom w:val="single" w:sz="6" w:space="1" w:color="CBD5E1"/>
        </w:pBdr>
        <w:spacing w:before="120" w:after="120"/>
      </w:pPr>
    </w:p>
    <w:p w14:paraId="01C7451D" w14:textId="77777777" w:rsidR="00D7481C" w:rsidRDefault="00000000">
      <w:pPr>
        <w:keepNext/>
        <w:spacing w:before="200"/>
      </w:pPr>
      <w:r>
        <w:rPr>
          <w:b/>
          <w:color w:val="1E40AF"/>
          <w:sz w:val="24"/>
        </w:rPr>
        <w:t>Section B: Live Query Problem Solving (50 Marks)</w:t>
      </w:r>
    </w:p>
    <w:p w14:paraId="54B307BB" w14:textId="77777777" w:rsidR="00D7481C" w:rsidRDefault="00000000">
      <w:pPr>
        <w:spacing w:before="20"/>
      </w:pPr>
      <w:r>
        <w:rPr>
          <w:b/>
        </w:rPr>
        <w:t>Q6 (25 Marks - Department Budget Ranking):</w:t>
      </w:r>
      <w:r>
        <w:br/>
      </w:r>
      <w:r>
        <w:br/>
        <w:t xml:space="preserve">Given </w:t>
      </w:r>
      <w:r>
        <w:rPr>
          <w:rFonts w:ascii="Consolas" w:hAnsi="Consolas"/>
          <w:color w:val="BE185D"/>
          <w:sz w:val="19"/>
        </w:rPr>
        <w:t>projects (project_id, dept_id, budget, start_date)</w:t>
      </w:r>
      <w:r>
        <w:t xml:space="preserve">. Write a query to find the 3rd highest distinct budget in each department. If a department has fewer than 3 distinct budgets, return </w:t>
      </w:r>
      <w:r>
        <w:rPr>
          <w:rFonts w:ascii="Consolas" w:hAnsi="Consolas"/>
          <w:color w:val="BE185D"/>
          <w:sz w:val="19"/>
        </w:rPr>
        <w:t>NULL</w:t>
      </w:r>
      <w:r>
        <w:t xml:space="preserve"> for that department. Include </w:t>
      </w:r>
      <w:r>
        <w:rPr>
          <w:rFonts w:ascii="Consolas" w:hAnsi="Consolas"/>
          <w:color w:val="BE185D"/>
          <w:sz w:val="19"/>
        </w:rPr>
        <w:t>dept_id</w:t>
      </w:r>
      <w:r>
        <w:t xml:space="preserve"> and </w:t>
      </w:r>
      <w:r>
        <w:rPr>
          <w:rFonts w:ascii="Consolas" w:hAnsi="Consolas"/>
          <w:color w:val="BE185D"/>
          <w:sz w:val="19"/>
        </w:rPr>
        <w:t>third_highest_budget</w:t>
      </w:r>
      <w:r>
        <w:t>.</w:t>
      </w:r>
    </w:p>
    <w:p w14:paraId="733C727D" w14:textId="77777777" w:rsidR="00D7481C" w:rsidRDefault="00000000">
      <w:pPr>
        <w:spacing w:before="20"/>
      </w:pPr>
      <w:r>
        <w:rPr>
          <w:b/>
        </w:rPr>
        <w:t>Q7 (25 Marks - Monthly User Churn):</w:t>
      </w:r>
      <w:r>
        <w:br/>
      </w:r>
      <w:r>
        <w:br/>
        <w:t xml:space="preserve">Given a table </w:t>
      </w:r>
      <w:r>
        <w:rPr>
          <w:rFonts w:ascii="Consolas" w:hAnsi="Consolas"/>
          <w:color w:val="BE185D"/>
          <w:sz w:val="19"/>
        </w:rPr>
        <w:t>logins (user_id INT, login_date DATE)</w:t>
      </w:r>
      <w:r>
        <w:t>. Write a query to calculate the number of users who logged in during January 2024 but did NOT log in during February 2024.</w:t>
      </w:r>
    </w:p>
    <w:p w14:paraId="71012948" w14:textId="77777777" w:rsidR="00D7481C" w:rsidRDefault="00D7481C">
      <w:pPr>
        <w:pBdr>
          <w:bottom w:val="single" w:sz="6" w:space="1" w:color="CBD5E1"/>
        </w:pBdr>
        <w:spacing w:before="120" w:after="120"/>
      </w:pPr>
    </w:p>
    <w:p w14:paraId="5499A35E" w14:textId="77777777" w:rsidR="00D7481C" w:rsidRDefault="00000000">
      <w:pPr>
        <w:keepNext/>
        <w:spacing w:before="200"/>
      </w:pPr>
      <w:r>
        <w:rPr>
          <w:b/>
          <w:color w:val="1E40AF"/>
          <w:sz w:val="24"/>
        </w:rPr>
        <w:t>Section C: Systems Optimization &amp; Execution Plans (25 Marks)</w:t>
      </w:r>
    </w:p>
    <w:p w14:paraId="251D42DD" w14:textId="77777777" w:rsidR="00D7481C" w:rsidRDefault="00000000">
      <w:pPr>
        <w:spacing w:before="20"/>
      </w:pPr>
      <w:r>
        <w:rPr>
          <w:b/>
        </w:rPr>
        <w:t>Q8 (25 Marks):</w:t>
      </w:r>
      <w:r>
        <w:t xml:space="preserve"> An interviewer shows you this </w:t>
      </w:r>
      <w:r>
        <w:rPr>
          <w:rFonts w:ascii="Consolas" w:hAnsi="Consolas"/>
          <w:color w:val="BE185D"/>
          <w:sz w:val="19"/>
        </w:rPr>
        <w:t>EXPLAIN ANALYZE</w:t>
      </w:r>
      <w:r>
        <w:t xml:space="preserve"> snippet on a 15-million row </w:t>
      </w:r>
      <w:r>
        <w:rPr>
          <w:rFonts w:ascii="Consolas" w:hAnsi="Consolas"/>
          <w:color w:val="BE185D"/>
          <w:sz w:val="19"/>
        </w:rPr>
        <w:t>transactions</w:t>
      </w:r>
      <w:r>
        <w:t xml:space="preserve"> table:</w:t>
      </w:r>
    </w:p>
    <w:p w14:paraId="6E9AD97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Hash Join  (cost=125000.00..845000.00 rows=450 width=48) (actual time=1820.12..3450.45 rows=12 loops=1)</w:t>
      </w:r>
      <w:r>
        <w:rPr>
          <w:rFonts w:ascii="Consolas" w:hAnsi="Consolas"/>
          <w:color w:val="0F172A"/>
          <w:sz w:val="17"/>
        </w:rPr>
        <w:br/>
        <w:t xml:space="preserve">  Hash Cond: (t.user_id = u.user_id)</w:t>
      </w:r>
      <w:r>
        <w:rPr>
          <w:rFonts w:ascii="Consolas" w:hAnsi="Consolas"/>
          <w:color w:val="0F172A"/>
          <w:sz w:val="17"/>
        </w:rPr>
        <w:br/>
        <w:t xml:space="preserve">  -&gt;  Seq Scan on transactions t  (actual rows=15000000 loops=1)</w:t>
      </w:r>
      <w:r>
        <w:rPr>
          <w:rFonts w:ascii="Consolas" w:hAnsi="Consolas"/>
          <w:color w:val="0F172A"/>
          <w:sz w:val="17"/>
        </w:rPr>
        <w:br/>
        <w:t xml:space="preserve">  -&gt;  Hash  (actual rows=50 loops=1)</w:t>
      </w:r>
      <w:r>
        <w:rPr>
          <w:rFonts w:ascii="Consolas" w:hAnsi="Consolas"/>
          <w:color w:val="0F172A"/>
          <w:sz w:val="17"/>
        </w:rPr>
        <w:br/>
        <w:t xml:space="preserve">        -&gt;  Index Scan on users u  (actual rows=50 loops=1)</w:t>
      </w:r>
    </w:p>
    <w:p w14:paraId="4595D1D8" w14:textId="77777777" w:rsidR="00D7481C" w:rsidRDefault="00000000">
      <w:pPr>
        <w:spacing w:before="20" w:after="40"/>
        <w:ind w:left="360"/>
      </w:pPr>
      <w:r>
        <w:rPr>
          <w:b/>
          <w:color w:val="3B82F6"/>
        </w:rPr>
        <w:t xml:space="preserve">• </w:t>
      </w:r>
      <w:r>
        <w:t>Explain what the query planner did and why execution took over 3.4 seconds. (10 marks)</w:t>
      </w:r>
    </w:p>
    <w:p w14:paraId="1FA0320C" w14:textId="77777777" w:rsidR="00D7481C" w:rsidRDefault="00000000">
      <w:pPr>
        <w:spacing w:before="20" w:after="40"/>
        <w:ind w:left="360"/>
      </w:pPr>
      <w:r>
        <w:rPr>
          <w:b/>
          <w:color w:val="3B82F6"/>
        </w:rPr>
        <w:t xml:space="preserve">• </w:t>
      </w:r>
      <w:r>
        <w:t xml:space="preserve">What single index should you create on </w:t>
      </w:r>
      <w:r>
        <w:rPr>
          <w:rFonts w:ascii="Consolas" w:hAnsi="Consolas"/>
          <w:color w:val="BE185D"/>
          <w:sz w:val="19"/>
        </w:rPr>
        <w:t>transactions</w:t>
      </w:r>
      <w:r>
        <w:t xml:space="preserve"> to replace the 15-million row </w:t>
      </w:r>
      <w:r>
        <w:rPr>
          <w:rFonts w:ascii="Consolas" w:hAnsi="Consolas"/>
          <w:color w:val="BE185D"/>
          <w:sz w:val="19"/>
        </w:rPr>
        <w:t>Seq Scan</w:t>
      </w:r>
      <w:r>
        <w:t xml:space="preserve"> with an immediate </w:t>
      </w:r>
      <w:r>
        <w:rPr>
          <w:rFonts w:ascii="Consolas" w:hAnsi="Consolas"/>
          <w:color w:val="BE185D"/>
          <w:sz w:val="19"/>
        </w:rPr>
        <w:t>Index Seek</w:t>
      </w:r>
      <w:r>
        <w:t>, dropping runtime to under 5ms? (15 marks)</w:t>
      </w:r>
    </w:p>
    <w:p w14:paraId="5FACC362" w14:textId="77777777" w:rsidR="00D7481C" w:rsidRDefault="00D7481C">
      <w:pPr>
        <w:pBdr>
          <w:bottom w:val="single" w:sz="6" w:space="1" w:color="CBD5E1"/>
        </w:pBdr>
        <w:spacing w:before="120" w:after="120"/>
      </w:pPr>
    </w:p>
    <w:p w14:paraId="01D07C51" w14:textId="77777777" w:rsidR="00D7481C" w:rsidRDefault="00000000">
      <w:pPr>
        <w:keepNext/>
        <w:spacing w:before="320" w:after="120"/>
      </w:pPr>
      <w:r>
        <w:rPr>
          <w:b/>
          <w:color w:val="0F2C59"/>
          <w:sz w:val="36"/>
        </w:rPr>
        <w:lastRenderedPageBreak/>
        <w:t>Assessment Solutions &amp; Scoring Guide</w:t>
      </w:r>
    </w:p>
    <w:p w14:paraId="363DF09D" w14:textId="77777777" w:rsidR="00D7481C" w:rsidRDefault="00000000">
      <w:pPr>
        <w:keepNext/>
        <w:spacing w:before="200"/>
      </w:pPr>
      <w:r>
        <w:rPr>
          <w:b/>
          <w:color w:val="1E40AF"/>
          <w:sz w:val="24"/>
        </w:rPr>
        <w:t>Section A Solutions</w:t>
      </w:r>
    </w:p>
    <w:p w14:paraId="014491EE" w14:textId="77777777" w:rsidR="00D7481C" w:rsidRDefault="00000000">
      <w:pPr>
        <w:spacing w:before="20" w:after="40"/>
        <w:ind w:left="360"/>
      </w:pPr>
      <w:r>
        <w:rPr>
          <w:b/>
          <w:color w:val="3B82F6"/>
        </w:rPr>
        <w:t xml:space="preserve">• </w:t>
      </w:r>
      <w:r>
        <w:rPr>
          <w:b/>
        </w:rPr>
        <w:t>Q1:</w:t>
      </w:r>
      <w:r>
        <w:t xml:space="preserve"> </w:t>
      </w:r>
      <w:r>
        <w:rPr>
          <w:b/>
        </w:rPr>
        <w:t>(c)</w:t>
      </w:r>
      <w:r>
        <w:t xml:space="preserve"> 10 (</w:t>
      </w:r>
      <w:r>
        <w:rPr>
          <w:rFonts w:ascii="Consolas" w:hAnsi="Consolas"/>
          <w:color w:val="BE185D"/>
          <w:sz w:val="19"/>
        </w:rPr>
        <w:t>COUNT(*)</w:t>
      </w:r>
      <w:r>
        <w:t xml:space="preserve"> counts all physical rows).</w:t>
      </w:r>
    </w:p>
    <w:p w14:paraId="3E9F083D" w14:textId="77777777" w:rsidR="00D7481C" w:rsidRDefault="00000000">
      <w:pPr>
        <w:spacing w:before="20" w:after="40"/>
        <w:ind w:left="360"/>
      </w:pPr>
      <w:r>
        <w:rPr>
          <w:b/>
          <w:color w:val="3B82F6"/>
        </w:rPr>
        <w:t xml:space="preserve">• </w:t>
      </w:r>
      <w:r>
        <w:rPr>
          <w:b/>
        </w:rPr>
        <w:t>Q2:</w:t>
      </w:r>
      <w:r>
        <w:t xml:space="preserve"> </w:t>
      </w:r>
      <w:r>
        <w:rPr>
          <w:b/>
        </w:rPr>
        <w:t>(c)</w:t>
      </w:r>
      <w:r>
        <w:t xml:space="preserve"> Serializable (and Repeatable Read in Postgres/MySQL InnoDB).</w:t>
      </w:r>
    </w:p>
    <w:p w14:paraId="760BEF83" w14:textId="77777777" w:rsidR="00D7481C" w:rsidRDefault="00000000">
      <w:pPr>
        <w:spacing w:before="20" w:after="40"/>
        <w:ind w:left="360"/>
      </w:pPr>
      <w:r>
        <w:rPr>
          <w:b/>
          <w:color w:val="3B82F6"/>
        </w:rPr>
        <w:t xml:space="preserve">• </w:t>
      </w:r>
      <w:r>
        <w:rPr>
          <w:b/>
        </w:rPr>
        <w:t>Q3:</w:t>
      </w:r>
      <w:r>
        <w:t xml:space="preserve"> </w:t>
      </w:r>
      <w:r>
        <w:rPr>
          <w:b/>
        </w:rPr>
        <w:t>(b)</w:t>
      </w:r>
      <w:r>
        <w:t xml:space="preserve"> Violates the Left-Prefix Rule.</w:t>
      </w:r>
    </w:p>
    <w:p w14:paraId="42F07AB6" w14:textId="77777777" w:rsidR="00D7481C" w:rsidRDefault="00000000">
      <w:pPr>
        <w:spacing w:before="20" w:after="40"/>
        <w:ind w:left="360"/>
      </w:pPr>
      <w:r>
        <w:rPr>
          <w:b/>
          <w:color w:val="3B82F6"/>
        </w:rPr>
        <w:t xml:space="preserve">• </w:t>
      </w:r>
      <w:r>
        <w:rPr>
          <w:b/>
        </w:rPr>
        <w:t>Q4:</w:t>
      </w:r>
      <w:r>
        <w:t xml:space="preserve"> </w:t>
      </w:r>
      <w:r>
        <w:rPr>
          <w:b/>
        </w:rPr>
        <w:t>(b)</w:t>
      </w:r>
      <w:r>
        <w:t xml:space="preserve"> Clustered index orders physical data pages directly on disk (strictly 1).</w:t>
      </w:r>
    </w:p>
    <w:p w14:paraId="1EA0775A" w14:textId="77777777" w:rsidR="00D7481C" w:rsidRDefault="00000000">
      <w:pPr>
        <w:spacing w:before="20" w:after="40"/>
        <w:ind w:left="360"/>
      </w:pPr>
      <w:r>
        <w:rPr>
          <w:b/>
          <w:color w:val="3B82F6"/>
        </w:rPr>
        <w:t xml:space="preserve">• </w:t>
      </w:r>
      <w:r>
        <w:rPr>
          <w:b/>
        </w:rPr>
        <w:t>Q5:</w:t>
      </w:r>
      <w:r>
        <w:t xml:space="preserve"> </w:t>
      </w:r>
      <w:r>
        <w:rPr>
          <w:b/>
        </w:rPr>
        <w:t>(a)</w:t>
      </w:r>
      <w:r>
        <w:t xml:space="preserve"> $R_1(A, B)$ and $R_2(B, C)$.</w:t>
      </w:r>
    </w:p>
    <w:p w14:paraId="0D0F8C5E" w14:textId="77777777" w:rsidR="00D7481C" w:rsidRDefault="00000000">
      <w:pPr>
        <w:keepNext/>
        <w:spacing w:before="200"/>
      </w:pPr>
      <w:r>
        <w:rPr>
          <w:b/>
          <w:color w:val="1E40AF"/>
          <w:sz w:val="24"/>
        </w:rPr>
        <w:t>Section B Solutions</w:t>
      </w:r>
    </w:p>
    <w:p w14:paraId="2888AF5E" w14:textId="77777777" w:rsidR="00D7481C" w:rsidRDefault="00000000">
      <w:pPr>
        <w:spacing w:before="20"/>
      </w:pPr>
      <w:r>
        <w:rPr>
          <w:b/>
        </w:rPr>
        <w:t>Q6 Solution:</w:t>
      </w:r>
    </w:p>
    <w:p w14:paraId="1EBC6BF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RankedBudgets AS (</w:t>
      </w:r>
      <w:r>
        <w:rPr>
          <w:rFonts w:ascii="Consolas" w:hAnsi="Consolas"/>
          <w:color w:val="0F172A"/>
          <w:sz w:val="17"/>
        </w:rPr>
        <w:br/>
        <w:t xml:space="preserve">    SELECT </w:t>
      </w:r>
      <w:r>
        <w:rPr>
          <w:rFonts w:ascii="Consolas" w:hAnsi="Consolas"/>
          <w:color w:val="0F172A"/>
          <w:sz w:val="17"/>
        </w:rPr>
        <w:br/>
        <w:t xml:space="preserve">        dept_id,</w:t>
      </w:r>
      <w:r>
        <w:rPr>
          <w:rFonts w:ascii="Consolas" w:hAnsi="Consolas"/>
          <w:color w:val="0F172A"/>
          <w:sz w:val="17"/>
        </w:rPr>
        <w:br/>
        <w:t xml:space="preserve">        budget,</w:t>
      </w:r>
      <w:r>
        <w:rPr>
          <w:rFonts w:ascii="Consolas" w:hAnsi="Consolas"/>
          <w:color w:val="0F172A"/>
          <w:sz w:val="17"/>
        </w:rPr>
        <w:br/>
        <w:t xml:space="preserve">        DENSE_RANK() OVER (PARTITION BY dept_id ORDER BY budget DESC) AS rnk</w:t>
      </w:r>
      <w:r>
        <w:rPr>
          <w:rFonts w:ascii="Consolas" w:hAnsi="Consolas"/>
          <w:color w:val="0F172A"/>
          <w:sz w:val="17"/>
        </w:rPr>
        <w:br/>
        <w:t xml:space="preserve">    FROM projects</w:t>
      </w:r>
      <w:r>
        <w:rPr>
          <w:rFonts w:ascii="Consolas" w:hAnsi="Consolas"/>
          <w:color w:val="0F172A"/>
          <w:sz w:val="17"/>
        </w:rPr>
        <w:br/>
        <w:t>),</w:t>
      </w:r>
      <w:r>
        <w:rPr>
          <w:rFonts w:ascii="Consolas" w:hAnsi="Consolas"/>
          <w:color w:val="0F172A"/>
          <w:sz w:val="17"/>
        </w:rPr>
        <w:br/>
        <w:t>ThirdBudgets AS (</w:t>
      </w:r>
      <w:r>
        <w:rPr>
          <w:rFonts w:ascii="Consolas" w:hAnsi="Consolas"/>
          <w:color w:val="0F172A"/>
          <w:sz w:val="17"/>
        </w:rPr>
        <w:br/>
        <w:t xml:space="preserve">    SELECT DISTINCT dept_id, budget AS third_highest_budget</w:t>
      </w:r>
      <w:r>
        <w:rPr>
          <w:rFonts w:ascii="Consolas" w:hAnsi="Consolas"/>
          <w:color w:val="0F172A"/>
          <w:sz w:val="17"/>
        </w:rPr>
        <w:br/>
        <w:t xml:space="preserve">    FROM RankedBudgets</w:t>
      </w:r>
      <w:r>
        <w:rPr>
          <w:rFonts w:ascii="Consolas" w:hAnsi="Consolas"/>
          <w:color w:val="0F172A"/>
          <w:sz w:val="17"/>
        </w:rPr>
        <w:br/>
        <w:t xml:space="preserve">    WHERE rnk = 3</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d.dept_id,</w:t>
      </w:r>
      <w:r>
        <w:rPr>
          <w:rFonts w:ascii="Consolas" w:hAnsi="Consolas"/>
          <w:color w:val="0F172A"/>
          <w:sz w:val="17"/>
        </w:rPr>
        <w:br/>
        <w:t xml:space="preserve">    t.third_highest_budget</w:t>
      </w:r>
      <w:r>
        <w:rPr>
          <w:rFonts w:ascii="Consolas" w:hAnsi="Consolas"/>
          <w:color w:val="0F172A"/>
          <w:sz w:val="17"/>
        </w:rPr>
        <w:br/>
        <w:t>FROM (SELECT DISTINCT dept_id FROM projects) d</w:t>
      </w:r>
      <w:r>
        <w:rPr>
          <w:rFonts w:ascii="Consolas" w:hAnsi="Consolas"/>
          <w:color w:val="0F172A"/>
          <w:sz w:val="17"/>
        </w:rPr>
        <w:br/>
        <w:t>LEFT JOIN ThirdBudgets t ON d.dept_id = t.dept_id;</w:t>
      </w:r>
    </w:p>
    <w:p w14:paraId="3D877D49" w14:textId="77777777" w:rsidR="00D7481C" w:rsidRDefault="00000000">
      <w:pPr>
        <w:spacing w:before="20"/>
      </w:pPr>
      <w:r>
        <w:rPr>
          <w:b/>
        </w:rPr>
        <w:t>Q7 Solution:</w:t>
      </w:r>
    </w:p>
    <w:p w14:paraId="11DE321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SELECT COUNT(DISTINCT user_id) AS churned_users_count</w:t>
      </w:r>
      <w:r>
        <w:rPr>
          <w:rFonts w:ascii="Consolas" w:hAnsi="Consolas"/>
          <w:color w:val="0F172A"/>
          <w:sz w:val="17"/>
        </w:rPr>
        <w:br/>
        <w:t>FROM logins</w:t>
      </w:r>
      <w:r>
        <w:rPr>
          <w:rFonts w:ascii="Consolas" w:hAnsi="Consolas"/>
          <w:color w:val="0F172A"/>
          <w:sz w:val="17"/>
        </w:rPr>
        <w:br/>
        <w:t>WHERE login_date &gt;= '2024-01-01' AND login_date &lt; '2024-02-01'</w:t>
      </w:r>
      <w:r>
        <w:rPr>
          <w:rFonts w:ascii="Consolas" w:hAnsi="Consolas"/>
          <w:color w:val="0F172A"/>
          <w:sz w:val="17"/>
        </w:rPr>
        <w:br/>
        <w:t xml:space="preserve">  AND user_id NOT IN (</w:t>
      </w:r>
      <w:r>
        <w:rPr>
          <w:rFonts w:ascii="Consolas" w:hAnsi="Consolas"/>
          <w:color w:val="0F172A"/>
          <w:sz w:val="17"/>
        </w:rPr>
        <w:br/>
        <w:t xml:space="preserve">      SELECT DISTINCT user_id </w:t>
      </w:r>
      <w:r>
        <w:rPr>
          <w:rFonts w:ascii="Consolas" w:hAnsi="Consolas"/>
          <w:color w:val="0F172A"/>
          <w:sz w:val="17"/>
        </w:rPr>
        <w:br/>
        <w:t xml:space="preserve">      FROM logins </w:t>
      </w:r>
      <w:r>
        <w:rPr>
          <w:rFonts w:ascii="Consolas" w:hAnsi="Consolas"/>
          <w:color w:val="0F172A"/>
          <w:sz w:val="17"/>
        </w:rPr>
        <w:br/>
        <w:t xml:space="preserve">      WHERE login_date &gt;= '2024-02-01' AND login_date &lt; '2024-03-01'</w:t>
      </w:r>
      <w:r>
        <w:rPr>
          <w:rFonts w:ascii="Consolas" w:hAnsi="Consolas"/>
          <w:color w:val="0F172A"/>
          <w:sz w:val="17"/>
        </w:rPr>
        <w:br/>
        <w:t xml:space="preserve">  );</w:t>
      </w:r>
    </w:p>
    <w:p w14:paraId="1434444C" w14:textId="77777777" w:rsidR="00D7481C" w:rsidRDefault="00000000">
      <w:pPr>
        <w:keepNext/>
        <w:spacing w:before="200"/>
      </w:pPr>
      <w:r>
        <w:rPr>
          <w:b/>
          <w:color w:val="1E40AF"/>
          <w:sz w:val="24"/>
        </w:rPr>
        <w:t>Section C Solutions</w:t>
      </w:r>
    </w:p>
    <w:p w14:paraId="342CC3F8" w14:textId="77777777" w:rsidR="00D7481C" w:rsidRDefault="00000000">
      <w:pPr>
        <w:spacing w:before="20"/>
      </w:pPr>
      <w:r>
        <w:rPr>
          <w:b/>
        </w:rPr>
        <w:t>Q8 Solution:</w:t>
      </w:r>
    </w:p>
    <w:p w14:paraId="3466C8F3" w14:textId="77777777" w:rsidR="00D7481C" w:rsidRDefault="00000000">
      <w:pPr>
        <w:spacing w:before="20" w:after="40"/>
        <w:ind w:left="360"/>
      </w:pPr>
      <w:r>
        <w:rPr>
          <w:b/>
          <w:color w:val="3B82F6"/>
        </w:rPr>
        <w:t xml:space="preserve">• </w:t>
      </w:r>
      <w:r>
        <w:rPr>
          <w:b/>
        </w:rPr>
        <w:t>Bottleneck:</w:t>
      </w:r>
      <w:r>
        <w:t xml:space="preserve"> The planner built an in-memory hash table of 50 users from the </w:t>
      </w:r>
      <w:r>
        <w:rPr>
          <w:rFonts w:ascii="Consolas" w:hAnsi="Consolas"/>
          <w:color w:val="BE185D"/>
          <w:sz w:val="19"/>
        </w:rPr>
        <w:t>Index Scan</w:t>
      </w:r>
      <w:r>
        <w:t xml:space="preserve"> on </w:t>
      </w:r>
      <w:r>
        <w:rPr>
          <w:rFonts w:ascii="Consolas" w:hAnsi="Consolas"/>
          <w:color w:val="BE185D"/>
          <w:sz w:val="19"/>
        </w:rPr>
        <w:t>users</w:t>
      </w:r>
      <w:r>
        <w:t xml:space="preserve">. However, because </w:t>
      </w:r>
      <w:r>
        <w:rPr>
          <w:rFonts w:ascii="Consolas" w:hAnsi="Consolas"/>
          <w:color w:val="BE185D"/>
          <w:sz w:val="19"/>
        </w:rPr>
        <w:t>transactions.user_id</w:t>
      </w:r>
      <w:r>
        <w:t xml:space="preserve"> lacked a usable index, the engine had to perform a full </w:t>
      </w:r>
      <w:r>
        <w:rPr>
          <w:rFonts w:ascii="Consolas" w:hAnsi="Consolas"/>
          <w:color w:val="BE185D"/>
          <w:sz w:val="19"/>
        </w:rPr>
        <w:t>Seq Scan</w:t>
      </w:r>
      <w:r>
        <w:t xml:space="preserve"> across all 15 million rows of </w:t>
      </w:r>
      <w:r>
        <w:rPr>
          <w:rFonts w:ascii="Consolas" w:hAnsi="Consolas"/>
          <w:color w:val="BE185D"/>
          <w:sz w:val="19"/>
        </w:rPr>
        <w:t>transactions</w:t>
      </w:r>
      <w:r>
        <w:t xml:space="preserve"> to probe the hash table, taking 3.45 seconds.</w:t>
      </w:r>
    </w:p>
    <w:p w14:paraId="6637F388" w14:textId="77777777" w:rsidR="00D7481C" w:rsidRDefault="00000000">
      <w:pPr>
        <w:spacing w:before="20" w:after="40"/>
        <w:ind w:left="360"/>
      </w:pPr>
      <w:r>
        <w:rPr>
          <w:b/>
          <w:color w:val="3B82F6"/>
        </w:rPr>
        <w:t xml:space="preserve">• </w:t>
      </w:r>
      <w:r>
        <w:rPr>
          <w:b/>
        </w:rPr>
        <w:t>Optimal Index:</w:t>
      </w:r>
      <w:r>
        <w:rPr>
          <w:rFonts w:ascii="Consolas" w:hAnsi="Consolas"/>
          <w:color w:val="BE185D"/>
          <w:sz w:val="19"/>
        </w:rPr>
        <w:t>CREATE INDEX idx_transactions_user_id ON transactions (user_id);</w:t>
      </w:r>
      <w:r>
        <w:rPr>
          <w:rFonts w:ascii="Consolas" w:hAnsi="Consolas"/>
          <w:color w:val="BE185D"/>
          <w:sz w:val="19"/>
        </w:rPr>
        <w:br/>
      </w:r>
      <w:r>
        <w:br/>
      </w:r>
      <w:r>
        <w:br/>
        <w:t xml:space="preserve">With an index on </w:t>
      </w:r>
      <w:r>
        <w:rPr>
          <w:rFonts w:ascii="Consolas" w:hAnsi="Consolas"/>
          <w:color w:val="BE185D"/>
          <w:sz w:val="19"/>
        </w:rPr>
        <w:t>transactions.user_id</w:t>
      </w:r>
      <w:r>
        <w:t xml:space="preserve">, the planner replaces the Hash Join with an </w:t>
      </w:r>
      <w:r>
        <w:rPr>
          <w:b/>
        </w:rPr>
        <w:t>Indexed Nested Loop Join</w:t>
      </w:r>
      <w:r>
        <w:t xml:space="preserve">: for each of the 50 users, it performs a logarithmic $O(\log N)$ B-tree index seek into </w:t>
      </w:r>
      <w:r>
        <w:rPr>
          <w:rFonts w:ascii="Consolas" w:hAnsi="Consolas"/>
          <w:color w:val="BE185D"/>
          <w:sz w:val="19"/>
        </w:rPr>
        <w:t>transactions</w:t>
      </w:r>
      <w:r>
        <w:t>, executing in $&lt; 5$ milliseconds.</w:t>
      </w:r>
      <w:r>
        <w:br/>
      </w:r>
      <w:r>
        <w:br/>
      </w:r>
    </w:p>
    <w:p w14:paraId="0B869FC5" w14:textId="77777777" w:rsidR="00D7481C" w:rsidRDefault="00000000">
      <w:pPr>
        <w:spacing w:before="20"/>
      </w:pPr>
      <w:r>
        <w:lastRenderedPageBreak/>
        <w:t>&lt;a id="day-21"&gt;&lt;/a&gt;</w:t>
      </w:r>
    </w:p>
    <w:p w14:paraId="46AC099B" w14:textId="77777777" w:rsidR="00D7481C" w:rsidRDefault="00D7481C">
      <w:pPr>
        <w:pBdr>
          <w:bottom w:val="single" w:sz="6" w:space="1" w:color="CBD5E1"/>
        </w:pBdr>
        <w:spacing w:before="120" w:after="120"/>
      </w:pPr>
    </w:p>
    <w:p w14:paraId="50F94C42" w14:textId="77777777" w:rsidR="00D7481C" w:rsidRDefault="00000000">
      <w:r>
        <w:br w:type="page"/>
      </w:r>
    </w:p>
    <w:p w14:paraId="06EF6EB9" w14:textId="77777777" w:rsidR="00D7481C" w:rsidRDefault="00000000">
      <w:pPr>
        <w:keepNext/>
        <w:spacing w:before="320" w:after="120"/>
      </w:pPr>
      <w:r>
        <w:rPr>
          <w:b/>
          <w:color w:val="0F2C59"/>
          <w:sz w:val="36"/>
        </w:rPr>
        <w:lastRenderedPageBreak/>
        <w:t>Day 21: Python, Analytics &amp; ML 45-Minute Mock Interview Simulation</w:t>
      </w:r>
    </w:p>
    <w:p w14:paraId="2A777484" w14:textId="77777777" w:rsidR="00D7481C" w:rsidRDefault="00000000">
      <w:pPr>
        <w:keepNext/>
        <w:spacing w:before="240" w:after="80"/>
      </w:pPr>
      <w:r>
        <w:rPr>
          <w:b/>
          <w:color w:val="1E3A8A"/>
          <w:sz w:val="28"/>
        </w:rPr>
        <w:t>Live Algorithmic Coding, Pandas Wrangling, Applied Statistics &amp; ML System Design</w:t>
      </w:r>
    </w:p>
    <w:p w14:paraId="43BDC677" w14:textId="77777777" w:rsidR="00D7481C" w:rsidRDefault="00D7481C">
      <w:pPr>
        <w:pBdr>
          <w:bottom w:val="single" w:sz="6" w:space="1" w:color="CBD5E1"/>
        </w:pBdr>
        <w:spacing w:before="120" w:after="120"/>
      </w:pPr>
    </w:p>
    <w:p w14:paraId="6273AD41" w14:textId="77777777" w:rsidR="00D7481C" w:rsidRDefault="00000000">
      <w:pPr>
        <w:keepNext/>
        <w:spacing w:before="320" w:after="120"/>
      </w:pPr>
      <w:r>
        <w:rPr>
          <w:b/>
          <w:color w:val="0F2C59"/>
          <w:sz w:val="36"/>
        </w:rPr>
        <w:t>Part 1: Phase 1 — Algorithmic Coding (12 Minutes)</w:t>
      </w:r>
    </w:p>
    <w:p w14:paraId="0ACA7148" w14:textId="77777777" w:rsidR="00D7481C" w:rsidRDefault="00000000">
      <w:pPr>
        <w:keepNext/>
        <w:spacing w:before="200"/>
      </w:pPr>
      <w:r>
        <w:rPr>
          <w:b/>
          <w:color w:val="1E40AF"/>
          <w:sz w:val="24"/>
        </w:rPr>
        <w:t>The Challenge: Minimum Window Substring</w:t>
      </w:r>
    </w:p>
    <w:p w14:paraId="13688265" w14:textId="77777777" w:rsidR="00D7481C" w:rsidRDefault="00000000">
      <w:pPr>
        <w:spacing w:before="20"/>
      </w:pPr>
      <w:r>
        <w:rPr>
          <w:b/>
        </w:rPr>
        <w:t>Problem Statement:</w:t>
      </w:r>
      <w:r>
        <w:br/>
      </w:r>
      <w:r>
        <w:br/>
        <w:t xml:space="preserve">Given two strings </w:t>
      </w:r>
      <w:r>
        <w:rPr>
          <w:rFonts w:ascii="Consolas" w:hAnsi="Consolas"/>
          <w:color w:val="BE185D"/>
          <w:sz w:val="19"/>
        </w:rPr>
        <w:t>s</w:t>
      </w:r>
      <w:r>
        <w:t xml:space="preserve"> and </w:t>
      </w:r>
      <w:r>
        <w:rPr>
          <w:rFonts w:ascii="Consolas" w:hAnsi="Consolas"/>
          <w:color w:val="BE185D"/>
          <w:sz w:val="19"/>
        </w:rPr>
        <w:t>t</w:t>
      </w:r>
      <w:r>
        <w:t xml:space="preserve"> of lengths $m$ and $n$ respectively, return the minimum window substring of </w:t>
      </w:r>
      <w:r>
        <w:rPr>
          <w:rFonts w:ascii="Consolas" w:hAnsi="Consolas"/>
          <w:color w:val="BE185D"/>
          <w:sz w:val="19"/>
        </w:rPr>
        <w:t>s</w:t>
      </w:r>
      <w:r>
        <w:t xml:space="preserve"> such that every character in </w:t>
      </w:r>
      <w:r>
        <w:rPr>
          <w:rFonts w:ascii="Consolas" w:hAnsi="Consolas"/>
          <w:color w:val="BE185D"/>
          <w:sz w:val="19"/>
        </w:rPr>
        <w:t>t</w:t>
      </w:r>
      <w:r>
        <w:t xml:space="preserve"> (including duplicates) is included in the window. If there is no such substring, return the empty string </w:t>
      </w:r>
      <w:r>
        <w:rPr>
          <w:rFonts w:ascii="Consolas" w:hAnsi="Consolas"/>
          <w:color w:val="BE185D"/>
          <w:sz w:val="19"/>
        </w:rPr>
        <w:t>""</w:t>
      </w:r>
      <w:r>
        <w:t>.</w:t>
      </w:r>
    </w:p>
    <w:p w14:paraId="2B5F08C0" w14:textId="77777777" w:rsidR="00D7481C" w:rsidRDefault="00000000">
      <w:pPr>
        <w:spacing w:before="20"/>
      </w:pPr>
      <w:r>
        <w:rPr>
          <w:b/>
        </w:rPr>
        <w:t>Candidate Spoken Thought Process:</w:t>
      </w:r>
    </w:p>
    <w:p w14:paraId="77DF8018" w14:textId="77777777" w:rsidR="00D7481C" w:rsidRDefault="00000000">
      <w:pPr>
        <w:pBdr>
          <w:left w:val="single" w:sz="18" w:space="8" w:color="64748B"/>
        </w:pBdr>
        <w:spacing w:before="80" w:after="80"/>
        <w:ind w:left="360"/>
      </w:pPr>
      <w:r>
        <w:rPr>
          <w:i/>
          <w:color w:val="475569"/>
        </w:rPr>
        <w:br/>
      </w:r>
      <w:r>
        <w:rPr>
          <w:i/>
        </w:rPr>
        <w:t>"I'll solve this using the Dynamic Sliding Window pattern with two frequency hash maps: t_counts to store the target character frequencies, and window_counts to track the current window in s.</w:t>
      </w:r>
      <w:r>
        <w:rPr>
          <w:i/>
        </w:rPr>
        <w:br/>
        <w:t>I'll track two integer variables: required, which is the number of unique characters in t, and formed, which tracks how many unique characters currently meet the target frequency in the window.</w:t>
      </w:r>
      <w:r>
        <w:rPr>
          <w:i/>
        </w:rPr>
        <w:br/>
        <w:t>As the right pointer expands the window, whenever window_counts[char] == t_counts[char], I increment formed. Once formed == required, the window is valid. Then, I contract the left pointer to minimize the window size while preserving validity.</w:t>
      </w:r>
      <w:r>
        <w:rPr>
          <w:i/>
        </w:rPr>
        <w:br/>
        <w:t>This ensures an optimal $O(m + n)$ time complexity because both pointers advance at most $m$ times, with $O(1)$ auxiliary space since the character set is bounded by standard ASCII."</w:t>
      </w:r>
      <w:r>
        <w:rPr>
          <w:i/>
          <w:color w:val="475569"/>
        </w:rPr>
        <w:br/>
      </w:r>
    </w:p>
    <w:p w14:paraId="54420A76" w14:textId="77777777" w:rsidR="00D7481C" w:rsidRDefault="00000000">
      <w:pPr>
        <w:spacing w:before="20"/>
      </w:pPr>
      <w:r>
        <w:rPr>
          <w:b/>
        </w:rPr>
        <w:t>Production Solution:</w:t>
      </w:r>
    </w:p>
    <w:p w14:paraId="0498208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collections import Counter</w:t>
      </w:r>
      <w:r>
        <w:rPr>
          <w:rFonts w:ascii="Consolas" w:hAnsi="Consolas"/>
          <w:color w:val="0F172A"/>
          <w:sz w:val="17"/>
        </w:rPr>
        <w:br/>
      </w:r>
      <w:r>
        <w:rPr>
          <w:rFonts w:ascii="Consolas" w:hAnsi="Consolas"/>
          <w:color w:val="0F172A"/>
          <w:sz w:val="17"/>
        </w:rPr>
        <w:br/>
        <w:t>def min_window(s: str, t: str) -&gt; str:</w:t>
      </w:r>
      <w:r>
        <w:rPr>
          <w:rFonts w:ascii="Consolas" w:hAnsi="Consolas"/>
          <w:color w:val="0F172A"/>
          <w:sz w:val="17"/>
        </w:rPr>
        <w:br/>
        <w:t xml:space="preserve">    if not s or not t or len(s) &lt; len(t):</w:t>
      </w:r>
      <w:r>
        <w:rPr>
          <w:rFonts w:ascii="Consolas" w:hAnsi="Consolas"/>
          <w:color w:val="0F172A"/>
          <w:sz w:val="17"/>
        </w:rPr>
        <w:br/>
        <w:t xml:space="preserve">        return ""</w:t>
      </w:r>
      <w:r>
        <w:rPr>
          <w:rFonts w:ascii="Consolas" w:hAnsi="Consolas"/>
          <w:color w:val="0F172A"/>
          <w:sz w:val="17"/>
        </w:rPr>
        <w:br/>
      </w:r>
      <w:r>
        <w:rPr>
          <w:rFonts w:ascii="Consolas" w:hAnsi="Consolas"/>
          <w:color w:val="0F172A"/>
          <w:sz w:val="17"/>
        </w:rPr>
        <w:br/>
        <w:t xml:space="preserve">    t_counts = Counter(t)</w:t>
      </w:r>
      <w:r>
        <w:rPr>
          <w:rFonts w:ascii="Consolas" w:hAnsi="Consolas"/>
          <w:color w:val="0F172A"/>
          <w:sz w:val="17"/>
        </w:rPr>
        <w:br/>
        <w:t xml:space="preserve">    required = len(t_counts)</w:t>
      </w:r>
      <w:r>
        <w:rPr>
          <w:rFonts w:ascii="Consolas" w:hAnsi="Consolas"/>
          <w:color w:val="0F172A"/>
          <w:sz w:val="17"/>
        </w:rPr>
        <w:br/>
        <w:t xml:space="preserve">    </w:t>
      </w:r>
      <w:r>
        <w:rPr>
          <w:rFonts w:ascii="Consolas" w:hAnsi="Consolas"/>
          <w:color w:val="0F172A"/>
          <w:sz w:val="17"/>
        </w:rPr>
        <w:br/>
        <w:t xml:space="preserve">    window_counts = {}</w:t>
      </w:r>
      <w:r>
        <w:rPr>
          <w:rFonts w:ascii="Consolas" w:hAnsi="Consolas"/>
          <w:color w:val="0F172A"/>
          <w:sz w:val="17"/>
        </w:rPr>
        <w:br/>
        <w:t xml:space="preserve">    formed = 0</w:t>
      </w:r>
      <w:r>
        <w:rPr>
          <w:rFonts w:ascii="Consolas" w:hAnsi="Consolas"/>
          <w:color w:val="0F172A"/>
          <w:sz w:val="17"/>
        </w:rPr>
        <w:br/>
        <w:t xml:space="preserve">    </w:t>
      </w:r>
      <w:r>
        <w:rPr>
          <w:rFonts w:ascii="Consolas" w:hAnsi="Consolas"/>
          <w:color w:val="0F172A"/>
          <w:sz w:val="17"/>
        </w:rPr>
        <w:br/>
        <w:t xml:space="preserve">    # ans tuple: (window_length, left_index, right_index)</w:t>
      </w:r>
      <w:r>
        <w:rPr>
          <w:rFonts w:ascii="Consolas" w:hAnsi="Consolas"/>
          <w:color w:val="0F172A"/>
          <w:sz w:val="17"/>
        </w:rPr>
        <w:br/>
        <w:t xml:space="preserve">    ans = (float("inf"), None, None)</w:t>
      </w:r>
      <w:r>
        <w:rPr>
          <w:rFonts w:ascii="Consolas" w:hAnsi="Consolas"/>
          <w:color w:val="0F172A"/>
          <w:sz w:val="17"/>
        </w:rPr>
        <w:br/>
        <w:t xml:space="preserve">    left = 0</w:t>
      </w:r>
      <w:r>
        <w:rPr>
          <w:rFonts w:ascii="Consolas" w:hAnsi="Consolas"/>
          <w:color w:val="0F172A"/>
          <w:sz w:val="17"/>
        </w:rPr>
        <w:br/>
      </w:r>
      <w:r>
        <w:rPr>
          <w:rFonts w:ascii="Consolas" w:hAnsi="Consolas"/>
          <w:color w:val="0F172A"/>
          <w:sz w:val="17"/>
        </w:rPr>
        <w:br/>
        <w:t xml:space="preserve">    for right, char in enumerate(s):</w:t>
      </w:r>
      <w:r>
        <w:rPr>
          <w:rFonts w:ascii="Consolas" w:hAnsi="Consolas"/>
          <w:color w:val="0F172A"/>
          <w:sz w:val="17"/>
        </w:rPr>
        <w:br/>
        <w:t xml:space="preserve">        window_counts[char] = window_counts.get(char, 0) + 1</w:t>
      </w:r>
      <w:r>
        <w:rPr>
          <w:rFonts w:ascii="Consolas" w:hAnsi="Consolas"/>
          <w:color w:val="0F172A"/>
          <w:sz w:val="17"/>
        </w:rPr>
        <w:br/>
        <w:t xml:space="preserve">        </w:t>
      </w:r>
      <w:r>
        <w:rPr>
          <w:rFonts w:ascii="Consolas" w:hAnsi="Consolas"/>
          <w:color w:val="0F172A"/>
          <w:sz w:val="17"/>
        </w:rPr>
        <w:br/>
        <w:t xml:space="preserve">        if char in t_counts and window_counts[char] == t_counts[char]:</w:t>
      </w:r>
      <w:r>
        <w:rPr>
          <w:rFonts w:ascii="Consolas" w:hAnsi="Consolas"/>
          <w:color w:val="0F172A"/>
          <w:sz w:val="17"/>
        </w:rPr>
        <w:br/>
        <w:t xml:space="preserve">            formed += 1</w:t>
      </w:r>
      <w:r>
        <w:rPr>
          <w:rFonts w:ascii="Consolas" w:hAnsi="Consolas"/>
          <w:color w:val="0F172A"/>
          <w:sz w:val="17"/>
        </w:rPr>
        <w:br/>
      </w:r>
      <w:r>
        <w:rPr>
          <w:rFonts w:ascii="Consolas" w:hAnsi="Consolas"/>
          <w:color w:val="0F172A"/>
          <w:sz w:val="17"/>
        </w:rPr>
        <w:lastRenderedPageBreak/>
        <w:br/>
        <w:t xml:space="preserve">        # Contract window from left as long as it remains valid</w:t>
      </w:r>
      <w:r>
        <w:rPr>
          <w:rFonts w:ascii="Consolas" w:hAnsi="Consolas"/>
          <w:color w:val="0F172A"/>
          <w:sz w:val="17"/>
        </w:rPr>
        <w:br/>
        <w:t xml:space="preserve">        while left &lt;= right and formed == required:</w:t>
      </w:r>
      <w:r>
        <w:rPr>
          <w:rFonts w:ascii="Consolas" w:hAnsi="Consolas"/>
          <w:color w:val="0F172A"/>
          <w:sz w:val="17"/>
        </w:rPr>
        <w:br/>
        <w:t xml:space="preserve">            current_char = s[left]</w:t>
      </w:r>
      <w:r>
        <w:rPr>
          <w:rFonts w:ascii="Consolas" w:hAnsi="Consolas"/>
          <w:color w:val="0F172A"/>
          <w:sz w:val="17"/>
        </w:rPr>
        <w:br/>
        <w:t xml:space="preserve">            </w:t>
      </w:r>
      <w:r>
        <w:rPr>
          <w:rFonts w:ascii="Consolas" w:hAnsi="Consolas"/>
          <w:color w:val="0F172A"/>
          <w:sz w:val="17"/>
        </w:rPr>
        <w:br/>
        <w:t xml:space="preserve">            # Update smallest window found so far</w:t>
      </w:r>
      <w:r>
        <w:rPr>
          <w:rFonts w:ascii="Consolas" w:hAnsi="Consolas"/>
          <w:color w:val="0F172A"/>
          <w:sz w:val="17"/>
        </w:rPr>
        <w:br/>
        <w:t xml:space="preserve">            if (right - left + 1) &lt; ans[0]:</w:t>
      </w:r>
      <w:r>
        <w:rPr>
          <w:rFonts w:ascii="Consolas" w:hAnsi="Consolas"/>
          <w:color w:val="0F172A"/>
          <w:sz w:val="17"/>
        </w:rPr>
        <w:br/>
        <w:t xml:space="preserve">                ans = (right - left + 1, left, right)</w:t>
      </w:r>
      <w:r>
        <w:rPr>
          <w:rFonts w:ascii="Consolas" w:hAnsi="Consolas"/>
          <w:color w:val="0F172A"/>
          <w:sz w:val="17"/>
        </w:rPr>
        <w:br/>
      </w:r>
      <w:r>
        <w:rPr>
          <w:rFonts w:ascii="Consolas" w:hAnsi="Consolas"/>
          <w:color w:val="0F172A"/>
          <w:sz w:val="17"/>
        </w:rPr>
        <w:br/>
        <w:t xml:space="preserve">            window_counts[current_char] -= 1</w:t>
      </w:r>
      <w:r>
        <w:rPr>
          <w:rFonts w:ascii="Consolas" w:hAnsi="Consolas"/>
          <w:color w:val="0F172A"/>
          <w:sz w:val="17"/>
        </w:rPr>
        <w:br/>
        <w:t xml:space="preserve">            if current_char in t_counts and window_counts[current_char] &lt; t_counts[current_char]:</w:t>
      </w:r>
      <w:r>
        <w:rPr>
          <w:rFonts w:ascii="Consolas" w:hAnsi="Consolas"/>
          <w:color w:val="0F172A"/>
          <w:sz w:val="17"/>
        </w:rPr>
        <w:br/>
        <w:t xml:space="preserve">                formed -= 1</w:t>
      </w:r>
      <w:r>
        <w:rPr>
          <w:rFonts w:ascii="Consolas" w:hAnsi="Consolas"/>
          <w:color w:val="0F172A"/>
          <w:sz w:val="17"/>
        </w:rPr>
        <w:br/>
      </w:r>
      <w:r>
        <w:rPr>
          <w:rFonts w:ascii="Consolas" w:hAnsi="Consolas"/>
          <w:color w:val="0F172A"/>
          <w:sz w:val="17"/>
        </w:rPr>
        <w:br/>
        <w:t xml:space="preserve">            left += 1</w:t>
      </w:r>
      <w:r>
        <w:rPr>
          <w:rFonts w:ascii="Consolas" w:hAnsi="Consolas"/>
          <w:color w:val="0F172A"/>
          <w:sz w:val="17"/>
        </w:rPr>
        <w:br/>
      </w:r>
      <w:r>
        <w:rPr>
          <w:rFonts w:ascii="Consolas" w:hAnsi="Consolas"/>
          <w:color w:val="0F172A"/>
          <w:sz w:val="17"/>
        </w:rPr>
        <w:br/>
        <w:t xml:space="preserve">    return "" if ans[0] == float("inf") else s[ans[1]:ans[2] + 1]</w:t>
      </w:r>
      <w:r>
        <w:rPr>
          <w:rFonts w:ascii="Consolas" w:hAnsi="Consolas"/>
          <w:color w:val="0F172A"/>
          <w:sz w:val="17"/>
        </w:rPr>
        <w:br/>
      </w:r>
      <w:r>
        <w:rPr>
          <w:rFonts w:ascii="Consolas" w:hAnsi="Consolas"/>
          <w:color w:val="0F172A"/>
          <w:sz w:val="17"/>
        </w:rPr>
        <w:br/>
        <w:t># Verification</w:t>
      </w:r>
      <w:r>
        <w:rPr>
          <w:rFonts w:ascii="Consolas" w:hAnsi="Consolas"/>
          <w:color w:val="0F172A"/>
          <w:sz w:val="17"/>
        </w:rPr>
        <w:br/>
        <w:t>assert min_window("ADOBECODEBANC", "ABC") == "BANC"</w:t>
      </w:r>
      <w:r>
        <w:rPr>
          <w:rFonts w:ascii="Consolas" w:hAnsi="Consolas"/>
          <w:color w:val="0F172A"/>
          <w:sz w:val="17"/>
        </w:rPr>
        <w:br/>
        <w:t>assert min_window("a", "a") == "a"</w:t>
      </w:r>
      <w:r>
        <w:rPr>
          <w:rFonts w:ascii="Consolas" w:hAnsi="Consolas"/>
          <w:color w:val="0F172A"/>
          <w:sz w:val="17"/>
        </w:rPr>
        <w:br/>
        <w:t>assert min_window("a", "aa") == ""</w:t>
      </w:r>
    </w:p>
    <w:p w14:paraId="5B244503" w14:textId="77777777" w:rsidR="00D7481C" w:rsidRDefault="00D7481C">
      <w:pPr>
        <w:pBdr>
          <w:bottom w:val="single" w:sz="6" w:space="1" w:color="CBD5E1"/>
        </w:pBdr>
        <w:spacing w:before="120" w:after="120"/>
      </w:pPr>
    </w:p>
    <w:p w14:paraId="197874DC" w14:textId="77777777" w:rsidR="00D7481C" w:rsidRDefault="00000000">
      <w:pPr>
        <w:keepNext/>
        <w:spacing w:before="320" w:after="120"/>
      </w:pPr>
      <w:r>
        <w:rPr>
          <w:b/>
          <w:color w:val="0F2C59"/>
          <w:sz w:val="36"/>
        </w:rPr>
        <w:t>Part 2: Phase 2 — Production Pandas Wrangling (12 Minutes)</w:t>
      </w:r>
    </w:p>
    <w:p w14:paraId="3D27DD8F" w14:textId="77777777" w:rsidR="00D7481C" w:rsidRDefault="00000000">
      <w:pPr>
        <w:keepNext/>
        <w:spacing w:before="200"/>
      </w:pPr>
      <w:r>
        <w:rPr>
          <w:b/>
          <w:color w:val="1E40AF"/>
          <w:sz w:val="24"/>
        </w:rPr>
        <w:t>The Challenge: Customer Sessionization &amp; Conversion Metrics</w:t>
      </w:r>
    </w:p>
    <w:p w14:paraId="3D6B9549" w14:textId="77777777" w:rsidR="00D7481C" w:rsidRDefault="00000000">
      <w:pPr>
        <w:spacing w:before="20"/>
      </w:pPr>
      <w:r>
        <w:rPr>
          <w:b/>
        </w:rPr>
        <w:t>Problem Statement:</w:t>
      </w:r>
      <w:r>
        <w:br/>
      </w:r>
      <w:r>
        <w:br/>
        <w:t xml:space="preserve">You are given a raw clickstream DataFrame </w:t>
      </w:r>
      <w:r>
        <w:rPr>
          <w:rFonts w:ascii="Consolas" w:hAnsi="Consolas"/>
          <w:color w:val="BE185D"/>
          <w:sz w:val="19"/>
        </w:rPr>
        <w:t>events</w:t>
      </w:r>
      <w:r>
        <w:t xml:space="preserve"> with columns: </w:t>
      </w:r>
      <w:r>
        <w:rPr>
          <w:rFonts w:ascii="Consolas" w:hAnsi="Consolas"/>
          <w:color w:val="BE185D"/>
          <w:sz w:val="19"/>
        </w:rPr>
        <w:t>['user_id', 'event_timestamp', 'event_type', 'item_id']</w:t>
      </w:r>
      <w:r>
        <w:t>.</w:t>
      </w:r>
      <w:r>
        <w:br/>
      </w:r>
      <w:r>
        <w:br/>
        <w:t xml:space="preserve">An active shopping session is defined as a sequence of events for a user where the gap between consecutive events is </w:t>
      </w:r>
      <w:r>
        <w:rPr>
          <w:b/>
        </w:rPr>
        <w:t>less than 30 minutes</w:t>
      </w:r>
      <w:r>
        <w:t>.</w:t>
      </w:r>
    </w:p>
    <w:p w14:paraId="634ADF4B" w14:textId="77777777" w:rsidR="00D7481C" w:rsidRDefault="00000000">
      <w:pPr>
        <w:spacing w:before="20" w:after="40"/>
        <w:ind w:left="360"/>
      </w:pPr>
      <w:r>
        <w:rPr>
          <w:b/>
          <w:color w:val="3B82F6"/>
        </w:rPr>
        <w:t xml:space="preserve">• </w:t>
      </w:r>
      <w:r>
        <w:t xml:space="preserve">Sessionize the data: assign a unique sequential </w:t>
      </w:r>
      <w:r>
        <w:rPr>
          <w:rFonts w:ascii="Consolas" w:hAnsi="Consolas"/>
          <w:color w:val="BE185D"/>
          <w:sz w:val="19"/>
        </w:rPr>
        <w:t>session_id</w:t>
      </w:r>
      <w:r>
        <w:t xml:space="preserve"> to each user session.</w:t>
      </w:r>
    </w:p>
    <w:p w14:paraId="4A652EEA" w14:textId="77777777" w:rsidR="00D7481C" w:rsidRDefault="00000000">
      <w:pPr>
        <w:spacing w:before="20" w:after="40"/>
        <w:ind w:left="360"/>
      </w:pPr>
      <w:r>
        <w:rPr>
          <w:b/>
          <w:color w:val="3B82F6"/>
        </w:rPr>
        <w:t xml:space="preserve">• </w:t>
      </w:r>
      <w:r>
        <w:t>Produce an executive summary table showing:</w:t>
      </w:r>
      <w:r>
        <w:br/>
        <w:t>Total sessions per user.</w:t>
      </w:r>
      <w:r>
        <w:br/>
        <w:t>Average session duration in minutes.</w:t>
      </w:r>
      <w:r>
        <w:br/>
        <w:t xml:space="preserve">Session conversion rate (percentage of sessions containing at least one </w:t>
      </w:r>
      <w:r>
        <w:rPr>
          <w:rFonts w:ascii="Consolas" w:hAnsi="Consolas"/>
          <w:color w:val="BE185D"/>
          <w:sz w:val="19"/>
        </w:rPr>
        <w:t>'purchase'</w:t>
      </w:r>
      <w:r>
        <w:t xml:space="preserve"> event).</w:t>
      </w:r>
      <w:r>
        <w:br/>
      </w:r>
      <w:r>
        <w:br/>
      </w:r>
    </w:p>
    <w:p w14:paraId="26C5ABB7" w14:textId="77777777" w:rsidR="00D7481C" w:rsidRDefault="00000000">
      <w:pPr>
        <w:spacing w:before="20"/>
      </w:pPr>
      <w:r>
        <w:rPr>
          <w:b/>
        </w:rPr>
        <w:t>Candidate Spoken Thought Process:</w:t>
      </w:r>
    </w:p>
    <w:p w14:paraId="085943C1" w14:textId="77777777" w:rsidR="00D7481C" w:rsidRDefault="00000000">
      <w:pPr>
        <w:pBdr>
          <w:left w:val="single" w:sz="18" w:space="8" w:color="64748B"/>
        </w:pBdr>
        <w:spacing w:before="80" w:after="80"/>
        <w:ind w:left="360"/>
      </w:pPr>
      <w:r>
        <w:rPr>
          <w:i/>
          <w:color w:val="475569"/>
        </w:rPr>
        <w:br/>
      </w:r>
      <w:r>
        <w:rPr>
          <w:i/>
        </w:rPr>
        <w:t>"First, I ensure event_timestamp is parsed as a datetime and sort by user_id and event_timestamp.</w:t>
      </w:r>
      <w:r>
        <w:rPr>
          <w:i/>
        </w:rPr>
        <w:br/>
        <w:t>To detect session boundaries, I use .groupby('user_id')['event_timestamp'].diff() to find the time delta between consecutive events.</w:t>
      </w:r>
      <w:r>
        <w:rPr>
          <w:i/>
        </w:rPr>
        <w:br/>
        <w:t>Whenever delta &gt; 30 minutes or is null (the first event), a new session starts. I convert this boolean condition into a cumulative sum (cumsum()), which generates a unique sequential session_id per user.</w:t>
      </w:r>
      <w:r>
        <w:rPr>
          <w:i/>
        </w:rPr>
        <w:br/>
        <w:t>Finally, I group by user_id and session_id to compute duration and purchase flags, followed by a second aggregation to produce the user summary metrics."</w:t>
      </w:r>
      <w:r>
        <w:rPr>
          <w:i/>
          <w:color w:val="475569"/>
        </w:rPr>
        <w:br/>
      </w:r>
    </w:p>
    <w:p w14:paraId="63890666" w14:textId="77777777" w:rsidR="00D7481C" w:rsidRDefault="00000000">
      <w:pPr>
        <w:spacing w:before="20"/>
      </w:pPr>
      <w:r>
        <w:rPr>
          <w:b/>
        </w:rPr>
        <w:lastRenderedPageBreak/>
        <w:t>Production Solution:</w:t>
      </w:r>
    </w:p>
    <w:p w14:paraId="1AC7553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pandas as pd</w:t>
      </w:r>
      <w:r>
        <w:rPr>
          <w:rFonts w:ascii="Consolas" w:hAnsi="Consolas"/>
          <w:color w:val="0F172A"/>
          <w:sz w:val="17"/>
        </w:rPr>
        <w:br/>
        <w:t>import numpy as np</w:t>
      </w:r>
      <w:r>
        <w:rPr>
          <w:rFonts w:ascii="Consolas" w:hAnsi="Consolas"/>
          <w:color w:val="0F172A"/>
          <w:sz w:val="17"/>
        </w:rPr>
        <w:br/>
      </w:r>
      <w:r>
        <w:rPr>
          <w:rFonts w:ascii="Consolas" w:hAnsi="Consolas"/>
          <w:color w:val="0F172A"/>
          <w:sz w:val="17"/>
        </w:rPr>
        <w:br/>
        <w:t>def analyze_user_sessions(events: pd.DataFrame) -&gt; pd.DataFrame:</w:t>
      </w:r>
      <w:r>
        <w:rPr>
          <w:rFonts w:ascii="Consolas" w:hAnsi="Consolas"/>
          <w:color w:val="0F172A"/>
          <w:sz w:val="17"/>
        </w:rPr>
        <w:br/>
        <w:t xml:space="preserve">    # 1. Type Enforcement &amp; Sorting</w:t>
      </w:r>
      <w:r>
        <w:rPr>
          <w:rFonts w:ascii="Consolas" w:hAnsi="Consolas"/>
          <w:color w:val="0F172A"/>
          <w:sz w:val="17"/>
        </w:rPr>
        <w:br/>
        <w:t xml:space="preserve">    df = events.copy()</w:t>
      </w:r>
      <w:r>
        <w:rPr>
          <w:rFonts w:ascii="Consolas" w:hAnsi="Consolas"/>
          <w:color w:val="0F172A"/>
          <w:sz w:val="17"/>
        </w:rPr>
        <w:br/>
        <w:t xml:space="preserve">    df["event_timestamp"] = pd.to_datetime(df["event_timestamp"])</w:t>
      </w:r>
      <w:r>
        <w:rPr>
          <w:rFonts w:ascii="Consolas" w:hAnsi="Consolas"/>
          <w:color w:val="0F172A"/>
          <w:sz w:val="17"/>
        </w:rPr>
        <w:br/>
        <w:t xml:space="preserve">    df = df.sort_values(["user_id", "event_timestamp"]).reset_index(drop=True)</w:t>
      </w:r>
      <w:r>
        <w:rPr>
          <w:rFonts w:ascii="Consolas" w:hAnsi="Consolas"/>
          <w:color w:val="0F172A"/>
          <w:sz w:val="17"/>
        </w:rPr>
        <w:br/>
      </w:r>
      <w:r>
        <w:rPr>
          <w:rFonts w:ascii="Consolas" w:hAnsi="Consolas"/>
          <w:color w:val="0F172A"/>
          <w:sz w:val="17"/>
        </w:rPr>
        <w:br/>
        <w:t xml:space="preserve">    # 2. Compute Intersite Inactivity Deltas</w:t>
      </w:r>
      <w:r>
        <w:rPr>
          <w:rFonts w:ascii="Consolas" w:hAnsi="Consolas"/>
          <w:color w:val="0F172A"/>
          <w:sz w:val="17"/>
        </w:rPr>
        <w:br/>
        <w:t xml:space="preserve">    time_diff = df.groupby("user_id")["event_timestamp"].diff()</w:t>
      </w:r>
      <w:r>
        <w:rPr>
          <w:rFonts w:ascii="Consolas" w:hAnsi="Consolas"/>
          <w:color w:val="0F172A"/>
          <w:sz w:val="17"/>
        </w:rPr>
        <w:br/>
        <w:t xml:space="preserve">    </w:t>
      </w:r>
      <w:r>
        <w:rPr>
          <w:rFonts w:ascii="Consolas" w:hAnsi="Consolas"/>
          <w:color w:val="0F172A"/>
          <w:sz w:val="17"/>
        </w:rPr>
        <w:br/>
        <w:t xml:space="preserve">    # 3. New Session Flag: True if first event or gap &gt;= 30 minutes</w:t>
      </w:r>
      <w:r>
        <w:rPr>
          <w:rFonts w:ascii="Consolas" w:hAnsi="Consolas"/>
          <w:color w:val="0F172A"/>
          <w:sz w:val="17"/>
        </w:rPr>
        <w:br/>
        <w:t xml:space="preserve">    new_session_flag = time_diff.isna() | (time_diff &gt;= pd.Timedelta(minutes=30))</w:t>
      </w:r>
      <w:r>
        <w:rPr>
          <w:rFonts w:ascii="Consolas" w:hAnsi="Consolas"/>
          <w:color w:val="0F172A"/>
          <w:sz w:val="17"/>
        </w:rPr>
        <w:br/>
        <w:t xml:space="preserve">    </w:t>
      </w:r>
      <w:r>
        <w:rPr>
          <w:rFonts w:ascii="Consolas" w:hAnsi="Consolas"/>
          <w:color w:val="0F172A"/>
          <w:sz w:val="17"/>
        </w:rPr>
        <w:br/>
        <w:t xml:space="preserve">    # 4. Generate User-Specific Session ID via Cumulative Sum</w:t>
      </w:r>
      <w:r>
        <w:rPr>
          <w:rFonts w:ascii="Consolas" w:hAnsi="Consolas"/>
          <w:color w:val="0F172A"/>
          <w:sz w:val="17"/>
        </w:rPr>
        <w:br/>
        <w:t xml:space="preserve">    df["session_seq"] = df.groupby("user_id")[new_session_flag.name].cumsum()</w:t>
      </w:r>
      <w:r>
        <w:rPr>
          <w:rFonts w:ascii="Consolas" w:hAnsi="Consolas"/>
          <w:color w:val="0F172A"/>
          <w:sz w:val="17"/>
        </w:rPr>
        <w:br/>
        <w:t xml:space="preserve">    df["session_id"] = df["user_id"].astype(str) + "_s" + df["session_seq"].astype(str)</w:t>
      </w:r>
      <w:r>
        <w:rPr>
          <w:rFonts w:ascii="Consolas" w:hAnsi="Consolas"/>
          <w:color w:val="0F172A"/>
          <w:sz w:val="17"/>
        </w:rPr>
        <w:br/>
      </w:r>
      <w:r>
        <w:rPr>
          <w:rFonts w:ascii="Consolas" w:hAnsi="Consolas"/>
          <w:color w:val="0F172A"/>
          <w:sz w:val="17"/>
        </w:rPr>
        <w:br/>
        <w:t xml:space="preserve">    # 5. Session-Level Aggregation</w:t>
      </w:r>
      <w:r>
        <w:rPr>
          <w:rFonts w:ascii="Consolas" w:hAnsi="Consolas"/>
          <w:color w:val="0F172A"/>
          <w:sz w:val="17"/>
        </w:rPr>
        <w:br/>
        <w:t xml:space="preserve">    session_summary = df.groupby(["user_id", "session_id"]).agg(</w:t>
      </w:r>
      <w:r>
        <w:rPr>
          <w:rFonts w:ascii="Consolas" w:hAnsi="Consolas"/>
          <w:color w:val="0F172A"/>
          <w:sz w:val="17"/>
        </w:rPr>
        <w:br/>
        <w:t xml:space="preserve">        session_start=("event_timestamp", "min"),</w:t>
      </w:r>
      <w:r>
        <w:rPr>
          <w:rFonts w:ascii="Consolas" w:hAnsi="Consolas"/>
          <w:color w:val="0F172A"/>
          <w:sz w:val="17"/>
        </w:rPr>
        <w:br/>
        <w:t xml:space="preserve">        session_end=("event_timestamp", "max"),</w:t>
      </w:r>
      <w:r>
        <w:rPr>
          <w:rFonts w:ascii="Consolas" w:hAnsi="Consolas"/>
          <w:color w:val="0F172A"/>
          <w:sz w:val="17"/>
        </w:rPr>
        <w:br/>
        <w:t xml:space="preserve">        has_purchase=("event_type", lambda x: (x == "purchase").any())</w:t>
      </w:r>
      <w:r>
        <w:rPr>
          <w:rFonts w:ascii="Consolas" w:hAnsi="Consolas"/>
          <w:color w:val="0F172A"/>
          <w:sz w:val="17"/>
        </w:rPr>
        <w:br/>
        <w:t xml:space="preserve">    ).reset_index()</w:t>
      </w:r>
      <w:r>
        <w:rPr>
          <w:rFonts w:ascii="Consolas" w:hAnsi="Consolas"/>
          <w:color w:val="0F172A"/>
          <w:sz w:val="17"/>
        </w:rPr>
        <w:br/>
      </w:r>
      <w:r>
        <w:rPr>
          <w:rFonts w:ascii="Consolas" w:hAnsi="Consolas"/>
          <w:color w:val="0F172A"/>
          <w:sz w:val="17"/>
        </w:rPr>
        <w:br/>
        <w:t xml:space="preserve">    session_summary["duration_minutes"] = (</w:t>
      </w:r>
      <w:r>
        <w:rPr>
          <w:rFonts w:ascii="Consolas" w:hAnsi="Consolas"/>
          <w:color w:val="0F172A"/>
          <w:sz w:val="17"/>
        </w:rPr>
        <w:br/>
        <w:t xml:space="preserve">        (session_summary["session_end"] - session_summary["session_start"]).dt.total_seconds() / 60.0</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6. User-Level Executive Summary</w:t>
      </w:r>
      <w:r>
        <w:rPr>
          <w:rFonts w:ascii="Consolas" w:hAnsi="Consolas"/>
          <w:color w:val="0F172A"/>
          <w:sz w:val="17"/>
        </w:rPr>
        <w:br/>
        <w:t xml:space="preserve">    user_report = session_summary.groupby("user_id").agg(</w:t>
      </w:r>
      <w:r>
        <w:rPr>
          <w:rFonts w:ascii="Consolas" w:hAnsi="Consolas"/>
          <w:color w:val="0F172A"/>
          <w:sz w:val="17"/>
        </w:rPr>
        <w:br/>
        <w:t xml:space="preserve">        total_sessions=("session_id", "count"),</w:t>
      </w:r>
      <w:r>
        <w:rPr>
          <w:rFonts w:ascii="Consolas" w:hAnsi="Consolas"/>
          <w:color w:val="0F172A"/>
          <w:sz w:val="17"/>
        </w:rPr>
        <w:br/>
        <w:t xml:space="preserve">        avg_session_duration_mins=("duration_minutes", "mean"),</w:t>
      </w:r>
      <w:r>
        <w:rPr>
          <w:rFonts w:ascii="Consolas" w:hAnsi="Consolas"/>
          <w:color w:val="0F172A"/>
          <w:sz w:val="17"/>
        </w:rPr>
        <w:br/>
        <w:t xml:space="preserve">        conversion_rate_pct=("has_purchase", lambda x: round(100.0 * x.mean(), 2))</w:t>
      </w:r>
      <w:r>
        <w:rPr>
          <w:rFonts w:ascii="Consolas" w:hAnsi="Consolas"/>
          <w:color w:val="0F172A"/>
          <w:sz w:val="17"/>
        </w:rPr>
        <w:br/>
        <w:t xml:space="preserve">    ).reset_index()</w:t>
      </w:r>
      <w:r>
        <w:rPr>
          <w:rFonts w:ascii="Consolas" w:hAnsi="Consolas"/>
          <w:color w:val="0F172A"/>
          <w:sz w:val="17"/>
        </w:rPr>
        <w:br/>
      </w:r>
      <w:r>
        <w:rPr>
          <w:rFonts w:ascii="Consolas" w:hAnsi="Consolas"/>
          <w:color w:val="0F172A"/>
          <w:sz w:val="17"/>
        </w:rPr>
        <w:br/>
        <w:t xml:space="preserve">    return user_report</w:t>
      </w:r>
    </w:p>
    <w:p w14:paraId="6C1DEB5C" w14:textId="77777777" w:rsidR="00D7481C" w:rsidRDefault="00D7481C">
      <w:pPr>
        <w:pBdr>
          <w:bottom w:val="single" w:sz="6" w:space="1" w:color="CBD5E1"/>
        </w:pBdr>
        <w:spacing w:before="120" w:after="120"/>
      </w:pPr>
    </w:p>
    <w:p w14:paraId="52DB1F55" w14:textId="77777777" w:rsidR="00D7481C" w:rsidRDefault="00000000">
      <w:pPr>
        <w:keepNext/>
        <w:spacing w:before="320" w:after="120"/>
      </w:pPr>
      <w:r>
        <w:rPr>
          <w:b/>
          <w:color w:val="0F2C59"/>
          <w:sz w:val="36"/>
        </w:rPr>
        <w:t>Part 3: Phase 3 — Applied Statistics &amp; Probability (10 Minutes)</w:t>
      </w:r>
    </w:p>
    <w:p w14:paraId="3B4DE3E9" w14:textId="77777777" w:rsidR="00D7481C" w:rsidRDefault="00000000">
      <w:pPr>
        <w:keepNext/>
        <w:spacing w:before="200"/>
      </w:pPr>
      <w:r>
        <w:rPr>
          <w:b/>
          <w:color w:val="1E40AF"/>
          <w:sz w:val="24"/>
        </w:rPr>
        <w:t>The Challenge: A/B Testing Early-Stopping Paradox &amp; Bayesian Fraud</w:t>
      </w:r>
    </w:p>
    <w:p w14:paraId="362D27EE" w14:textId="77777777" w:rsidR="00D7481C" w:rsidRDefault="00000000">
      <w:pPr>
        <w:spacing w:before="20"/>
      </w:pPr>
      <w:r>
        <w:rPr>
          <w:b/>
        </w:rPr>
        <w:t>Interviewer:</w:t>
      </w:r>
    </w:p>
    <w:p w14:paraId="7D619778" w14:textId="77777777" w:rsidR="00D7481C" w:rsidRDefault="00000000">
      <w:pPr>
        <w:spacing w:before="20" w:after="40"/>
        <w:ind w:left="360"/>
      </w:pPr>
      <w:r>
        <w:rPr>
          <w:b/>
          <w:color w:val="3B82F6"/>
        </w:rPr>
        <w:t xml:space="preserve">• </w:t>
      </w:r>
      <w:r>
        <w:rPr>
          <w:i/>
        </w:rPr>
        <w:t>"An analyst runs an A/B test for 3 days. They observe $p = 0.038$ on day 3 and immediately declare Variant B the winner and stop the test. What statistical error was committed, and what is the consequence?"</w:t>
      </w:r>
    </w:p>
    <w:p w14:paraId="23FCD7C6" w14:textId="77777777" w:rsidR="00D7481C" w:rsidRDefault="00000000">
      <w:pPr>
        <w:spacing w:before="20" w:after="40"/>
        <w:ind w:left="360"/>
      </w:pPr>
      <w:r>
        <w:rPr>
          <w:b/>
          <w:color w:val="3B82F6"/>
        </w:rPr>
        <w:t xml:space="preserve">• </w:t>
      </w:r>
      <w:r>
        <w:rPr>
          <w:i/>
        </w:rPr>
        <w:t>"A high-value payment gateway processes transactions where $0.2%$ are fraudulent. Our fraud model has an $80%$ Sensitivity (Recall) and a $1%$ False Positive Rate. A transaction is flagged by the model. What is the exact probability that this transaction is actually fraudulent?"</w:t>
      </w:r>
    </w:p>
    <w:p w14:paraId="35EE801A" w14:textId="77777777" w:rsidR="00D7481C" w:rsidRDefault="00000000">
      <w:pPr>
        <w:spacing w:before="20"/>
      </w:pPr>
      <w:r>
        <w:rPr>
          <w:b/>
        </w:rPr>
        <w:t>Candidate Spoken Thought Process:</w:t>
      </w:r>
    </w:p>
    <w:p w14:paraId="19B52FA1" w14:textId="77777777" w:rsidR="00D7481C" w:rsidRDefault="00000000">
      <w:pPr>
        <w:pBdr>
          <w:left w:val="single" w:sz="18" w:space="8" w:color="64748B"/>
        </w:pBdr>
        <w:spacing w:before="80" w:after="80"/>
        <w:ind w:left="360"/>
      </w:pPr>
      <w:r>
        <w:rPr>
          <w:i/>
          <w:color w:val="475569"/>
        </w:rPr>
        <w:br/>
      </w:r>
      <w:r>
        <w:rPr>
          <w:i/>
        </w:rPr>
        <w:t xml:space="preserve">"1. The analyst committed the Continuous Peeking Problem (Alpha Inflation). By checking the $p$-value repeatedly and stopping as soon as it crossed $0.05$, the true False Positive Rate is not 5%, but can inflate up to </w:t>
      </w:r>
      <w:r>
        <w:rPr>
          <w:i/>
        </w:rPr>
        <w:lastRenderedPageBreak/>
        <w:t>30–40%. The observed lift is likely random noise (winner's curse). The test should have run for a predetermined fixed sample horizon based on power calculations.</w:t>
      </w:r>
      <w:r>
        <w:rPr>
          <w:i/>
        </w:rPr>
        <w:br/>
        <w:t>2. For the second question, this is a classic application of Bayes' Theorem illustrating the Base Rate Fallacy."</w:t>
      </w:r>
      <w:r>
        <w:rPr>
          <w:i/>
          <w:color w:val="475569"/>
        </w:rPr>
        <w:br/>
      </w:r>
    </w:p>
    <w:p w14:paraId="56F0E038" w14:textId="77777777" w:rsidR="00D7481C" w:rsidRDefault="00000000">
      <w:pPr>
        <w:keepNext/>
        <w:spacing w:before="160" w:after="40"/>
      </w:pPr>
      <w:r>
        <w:rPr>
          <w:b/>
          <w:color w:val="334155"/>
          <w:sz w:val="22"/>
        </w:rPr>
        <w:t>Mathematical Proof Walkthrough:</w:t>
      </w:r>
    </w:p>
    <w:p w14:paraId="71D6AF0A" w14:textId="77777777" w:rsidR="00D7481C" w:rsidRDefault="00000000">
      <w:pPr>
        <w:spacing w:before="20"/>
      </w:pPr>
      <w:r>
        <w:t>$$P(\text{Fraud}) = 0.002, \quad P(\text{Legit}) = 0.998$$</w:t>
      </w:r>
      <w:r>
        <w:br/>
        <w:t>$$P(\text{Flag} \mid \text{Fraud}) = 0.80, \quad P(\text{Flag} \mid \text{Legit}) = 0.01$$</w:t>
      </w:r>
    </w:p>
    <w:p w14:paraId="540605A6" w14:textId="77777777" w:rsidR="00D7481C" w:rsidRDefault="00000000">
      <w:pPr>
        <w:spacing w:before="20"/>
      </w:pPr>
      <w:r>
        <w:t>$$\text{Marginal } P(\text{Flag}) = (0.80 \times 0.002) + (0.01 \times 0.998) = 0.0016 + 0.00998 = 0.01158$$</w:t>
      </w:r>
    </w:p>
    <w:p w14:paraId="06138441" w14:textId="77777777" w:rsidR="00D7481C" w:rsidRDefault="00000000">
      <w:pPr>
        <w:spacing w:before="20"/>
      </w:pPr>
      <w:r>
        <w:t>$$P(\text{Fraud} \mid \text{Flag}) = \frac{0.80 \times 0.002}{0.01158} = \frac{0.0016}{0.01158} \approx 0.1382 \quad (\mathbf{13.82%})$$</w:t>
      </w:r>
    </w:p>
    <w:p w14:paraId="35C56803" w14:textId="77777777" w:rsidR="00D7481C" w:rsidRDefault="00000000">
      <w:pPr>
        <w:spacing w:before="20"/>
      </w:pPr>
      <w:r>
        <w:rPr>
          <w:b/>
        </w:rPr>
        <w:t>Spoken Conclusion:</w:t>
      </w:r>
    </w:p>
    <w:p w14:paraId="71340FFB" w14:textId="77777777" w:rsidR="00D7481C" w:rsidRDefault="00000000">
      <w:pPr>
        <w:pBdr>
          <w:left w:val="single" w:sz="18" w:space="8" w:color="64748B"/>
        </w:pBdr>
        <w:spacing w:before="80" w:after="80"/>
        <w:ind w:left="360"/>
      </w:pPr>
      <w:r>
        <w:rPr>
          <w:i/>
          <w:color w:val="475569"/>
        </w:rPr>
        <w:br/>
      </w:r>
      <w:r>
        <w:rPr>
          <w:i/>
        </w:rPr>
        <w:t>"Even with an 80% sensitive model and a low 1% false positive rate, only 13.8% of flagged transactions are actual fraud. Over 86% of the flags are false alarms due to the extremely rare 0.2% base rate. This is why automated blocking would be disastrous; instead, flagged transactions should route to human review or trigger multi-factor authentication (SMS/2FA)."</w:t>
      </w:r>
      <w:r>
        <w:rPr>
          <w:i/>
          <w:color w:val="475569"/>
        </w:rPr>
        <w:br/>
      </w:r>
    </w:p>
    <w:p w14:paraId="755608AA" w14:textId="77777777" w:rsidR="00D7481C" w:rsidRDefault="00D7481C">
      <w:pPr>
        <w:pBdr>
          <w:bottom w:val="single" w:sz="6" w:space="1" w:color="CBD5E1"/>
        </w:pBdr>
        <w:spacing w:before="120" w:after="120"/>
      </w:pPr>
    </w:p>
    <w:p w14:paraId="009764F6" w14:textId="77777777" w:rsidR="00D7481C" w:rsidRDefault="00000000">
      <w:pPr>
        <w:keepNext/>
        <w:spacing w:before="320" w:after="120"/>
      </w:pPr>
      <w:r>
        <w:rPr>
          <w:b/>
          <w:color w:val="0F2C59"/>
          <w:sz w:val="36"/>
        </w:rPr>
        <w:t>Part 4: Phase 4 — End-to-End Machine Learning Business Scenario (11 Minutes)</w:t>
      </w:r>
    </w:p>
    <w:p w14:paraId="4B08E6F1" w14:textId="77777777" w:rsidR="00D7481C" w:rsidRDefault="00000000">
      <w:pPr>
        <w:keepNext/>
        <w:spacing w:before="200"/>
      </w:pPr>
      <w:r>
        <w:rPr>
          <w:b/>
          <w:color w:val="1E40AF"/>
          <w:sz w:val="24"/>
        </w:rPr>
        <w:t>The Challenge: E-Commerce Chargeback Prevention Engine</w:t>
      </w:r>
    </w:p>
    <w:p w14:paraId="2F908086" w14:textId="77777777" w:rsidR="00D7481C" w:rsidRDefault="00000000">
      <w:pPr>
        <w:spacing w:before="20"/>
      </w:pPr>
      <w:r>
        <w:rPr>
          <w:b/>
        </w:rPr>
        <w:t>Interviewer:</w:t>
      </w:r>
      <w:r>
        <w:t xml:space="preserve"> </w:t>
      </w:r>
      <w:r>
        <w:rPr>
          <w:i/>
        </w:rPr>
        <w:t>"We are building an automated transaction risk engine for a merchant processing $50M monthly. If a fraudulent charge slips through, we lose the $100 product value plus a $25 bank chargeback fee ($125 total loss). If we falsely reject a good customer, we lose the $15 profit margin and cause user friction. How do you formulate, build, evaluate, and tune this model?"</w:t>
      </w:r>
    </w:p>
    <w:p w14:paraId="559F52DF" w14:textId="77777777" w:rsidR="00D7481C" w:rsidRDefault="00000000">
      <w:pPr>
        <w:spacing w:before="20"/>
      </w:pPr>
      <w:r>
        <w:rPr>
          <w:b/>
        </w:rPr>
        <w:t>Candidate Spoken Architecture Plan:</w:t>
      </w:r>
    </w:p>
    <w:p w14:paraId="5C3B05B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FRAUD ENGINE DESIGN ARCHITECTURE                     │</w:t>
      </w:r>
      <w:r>
        <w:rPr>
          <w:rFonts w:ascii="Consolas" w:hAnsi="Consolas"/>
          <w:color w:val="0F172A"/>
          <w:sz w:val="17"/>
        </w:rPr>
        <w:br/>
        <w:t>├────────────────────────────────────────────────────────────────────────┤</w:t>
      </w:r>
      <w:r>
        <w:rPr>
          <w:rFonts w:ascii="Consolas" w:hAnsi="Consolas"/>
          <w:color w:val="0F172A"/>
          <w:sz w:val="17"/>
        </w:rPr>
        <w:br/>
        <w:t>│ 1. PROBLEM FORMULATION:                                                │</w:t>
      </w:r>
      <w:r>
        <w:rPr>
          <w:rFonts w:ascii="Consolas" w:hAnsi="Consolas"/>
          <w:color w:val="0F172A"/>
          <w:sz w:val="17"/>
        </w:rPr>
        <w:br/>
        <w:t>│    - Binary Classification with Severe Class Imbalance (~0.5% fraud).  │</w:t>
      </w:r>
      <w:r>
        <w:rPr>
          <w:rFonts w:ascii="Consolas" w:hAnsi="Consolas"/>
          <w:color w:val="0F172A"/>
          <w:sz w:val="17"/>
        </w:rPr>
        <w:br/>
        <w:t>│    - Cost Asymmetry: Cost(FN) = $125 | Cost(FP) = $15 (8.3x ratio).    │</w:t>
      </w:r>
      <w:r>
        <w:rPr>
          <w:rFonts w:ascii="Consolas" w:hAnsi="Consolas"/>
          <w:color w:val="0F172A"/>
          <w:sz w:val="17"/>
        </w:rPr>
        <w:br/>
        <w:t>├────────────────────────────────────────────────────────────────────────┤</w:t>
      </w:r>
      <w:r>
        <w:rPr>
          <w:rFonts w:ascii="Consolas" w:hAnsi="Consolas"/>
          <w:color w:val="0F172A"/>
          <w:sz w:val="17"/>
        </w:rPr>
        <w:br/>
        <w:t>│ 2. EVALUATION METRIC:                                                  │</w:t>
      </w:r>
      <w:r>
        <w:rPr>
          <w:rFonts w:ascii="Consolas" w:hAnsi="Consolas"/>
          <w:color w:val="0F172A"/>
          <w:sz w:val="17"/>
        </w:rPr>
        <w:br/>
        <w:t>│    - DO NOT USE ACCURACY OR ROC-AUC!                                   │</w:t>
      </w:r>
      <w:r>
        <w:rPr>
          <w:rFonts w:ascii="Consolas" w:hAnsi="Consolas"/>
          <w:color w:val="0F172A"/>
          <w:sz w:val="17"/>
        </w:rPr>
        <w:br/>
        <w:t>│    - Optimize Precision-Recall AUC (PR-AUC) and Cost-Utility Function: │</w:t>
      </w:r>
      <w:r>
        <w:rPr>
          <w:rFonts w:ascii="Consolas" w:hAnsi="Consolas"/>
          <w:color w:val="0F172A"/>
          <w:sz w:val="17"/>
        </w:rPr>
        <w:br/>
        <w:t>│      Total Cost = ($15 * FP) + ($125 * FN).                            │</w:t>
      </w:r>
      <w:r>
        <w:rPr>
          <w:rFonts w:ascii="Consolas" w:hAnsi="Consolas"/>
          <w:color w:val="0F172A"/>
          <w:sz w:val="17"/>
        </w:rPr>
        <w:br/>
        <w:t>├────────────────────────────────────────────────────────────────────────┤</w:t>
      </w:r>
      <w:r>
        <w:rPr>
          <w:rFonts w:ascii="Consolas" w:hAnsi="Consolas"/>
          <w:color w:val="0F172A"/>
          <w:sz w:val="17"/>
        </w:rPr>
        <w:br/>
        <w:t>│ 3. MODEL FAMILY &amp; LEAKAGE PREVENTION:                                  │</w:t>
      </w:r>
      <w:r>
        <w:rPr>
          <w:rFonts w:ascii="Consolas" w:hAnsi="Consolas"/>
          <w:color w:val="0F172A"/>
          <w:sz w:val="17"/>
        </w:rPr>
        <w:br/>
        <w:t>│    - XGBoost / LightGBM with scale_pos_weight = 8.3                    │</w:t>
      </w:r>
      <w:r>
        <w:rPr>
          <w:rFonts w:ascii="Consolas" w:hAnsi="Consolas"/>
          <w:color w:val="0F172A"/>
          <w:sz w:val="17"/>
        </w:rPr>
        <w:br/>
        <w:t>│    - Time-Series Split (Walk-Forward validation).                      │</w:t>
      </w:r>
      <w:r>
        <w:rPr>
          <w:rFonts w:ascii="Consolas" w:hAnsi="Consolas"/>
          <w:color w:val="0F172A"/>
          <w:sz w:val="17"/>
        </w:rPr>
        <w:br/>
        <w:t>│    - Group features strictly into backward-looking sliding windows     │</w:t>
      </w:r>
      <w:r>
        <w:rPr>
          <w:rFonts w:ascii="Consolas" w:hAnsi="Consolas"/>
          <w:color w:val="0F172A"/>
          <w:sz w:val="17"/>
        </w:rPr>
        <w:br/>
        <w:t>│      (e.g., velocity: transactions in last 10 mins).                   │</w:t>
      </w:r>
      <w:r>
        <w:rPr>
          <w:rFonts w:ascii="Consolas" w:hAnsi="Consolas"/>
          <w:color w:val="0F172A"/>
          <w:sz w:val="17"/>
        </w:rPr>
        <w:br/>
        <w:t>├────────────────────────────────────────────────────────────────────────┤</w:t>
      </w:r>
      <w:r>
        <w:rPr>
          <w:rFonts w:ascii="Consolas" w:hAnsi="Consolas"/>
          <w:color w:val="0F172A"/>
          <w:sz w:val="17"/>
        </w:rPr>
        <w:br/>
        <w:t>│ 4. THRESHOLD OPTIMIZATION:                                             │</w:t>
      </w:r>
      <w:r>
        <w:rPr>
          <w:rFonts w:ascii="Consolas" w:hAnsi="Consolas"/>
          <w:color w:val="0F172A"/>
          <w:sz w:val="17"/>
        </w:rPr>
        <w:br/>
      </w:r>
      <w:r>
        <w:rPr>
          <w:rFonts w:ascii="Consolas" w:hAnsi="Consolas"/>
          <w:color w:val="0F172A"/>
          <w:sz w:val="17"/>
        </w:rPr>
        <w:lastRenderedPageBreak/>
        <w:t>│    - Default 0.5 threshold will miss too many $125 losses.             │</w:t>
      </w:r>
      <w:r>
        <w:rPr>
          <w:rFonts w:ascii="Consolas" w:hAnsi="Consolas"/>
          <w:color w:val="0F172A"/>
          <w:sz w:val="17"/>
        </w:rPr>
        <w:br/>
        <w:t>│    - Sweep operational threshold from 0.05 to 0.95 to find minimum     │</w:t>
      </w:r>
      <w:r>
        <w:rPr>
          <w:rFonts w:ascii="Consolas" w:hAnsi="Consolas"/>
          <w:color w:val="0F172A"/>
          <w:sz w:val="17"/>
        </w:rPr>
        <w:br/>
        <w:t>│      dollar loss point (typically around 0.12 - 0.18).                 │</w:t>
      </w:r>
      <w:r>
        <w:rPr>
          <w:rFonts w:ascii="Consolas" w:hAnsi="Consolas"/>
          <w:color w:val="0F172A"/>
          <w:sz w:val="17"/>
        </w:rPr>
        <w:br/>
        <w:t>└────────────────────────────────────────────────────────────────────────┘</w:t>
      </w:r>
    </w:p>
    <w:p w14:paraId="5F56E2A5" w14:textId="77777777" w:rsidR="00D7481C" w:rsidRDefault="00D7481C">
      <w:pPr>
        <w:pBdr>
          <w:bottom w:val="single" w:sz="6" w:space="1" w:color="CBD5E1"/>
        </w:pBdr>
        <w:spacing w:before="120" w:after="120"/>
      </w:pPr>
    </w:p>
    <w:p w14:paraId="2341B161" w14:textId="77777777" w:rsidR="00D7481C" w:rsidRDefault="00000000">
      <w:pPr>
        <w:keepNext/>
        <w:spacing w:before="320" w:after="120"/>
      </w:pPr>
      <w:r>
        <w:rPr>
          <w:b/>
          <w:color w:val="0F2C59"/>
          <w:sz w:val="36"/>
        </w:rPr>
        <w:t>Part 5: 10-Minute Rapid Revision Sheet</w:t>
      </w:r>
    </w:p>
    <w:p w14:paraId="2A3E9D1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ANALYTICS &amp; ML MOCK CHEAT SHEET                      │</w:t>
      </w:r>
      <w:r>
        <w:rPr>
          <w:rFonts w:ascii="Consolas" w:hAnsi="Consolas"/>
          <w:color w:val="0F172A"/>
          <w:sz w:val="17"/>
        </w:rPr>
        <w:br/>
        <w:t>├────────────────────────────────────────────────────────────────────────┤</w:t>
      </w:r>
      <w:r>
        <w:rPr>
          <w:rFonts w:ascii="Consolas" w:hAnsi="Consolas"/>
          <w:color w:val="0F172A"/>
          <w:sz w:val="17"/>
        </w:rPr>
        <w:br/>
        <w:t>│ 1. MINIMUM WINDOW SUBSTRING:                                           │</w:t>
      </w:r>
      <w:r>
        <w:rPr>
          <w:rFonts w:ascii="Consolas" w:hAnsi="Consolas"/>
          <w:color w:val="0F172A"/>
          <w:sz w:val="17"/>
        </w:rPr>
        <w:br/>
        <w:t>│    - Dynamic sliding window. Track formed == required unique chars.    │</w:t>
      </w:r>
      <w:r>
        <w:rPr>
          <w:rFonts w:ascii="Consolas" w:hAnsi="Consolas"/>
          <w:color w:val="0F172A"/>
          <w:sz w:val="17"/>
        </w:rPr>
        <w:br/>
        <w:t>│    - Contract left pointer while valid. O(M + N) time, O(1) space.     │</w:t>
      </w:r>
      <w:r>
        <w:rPr>
          <w:rFonts w:ascii="Consolas" w:hAnsi="Consolas"/>
          <w:color w:val="0F172A"/>
          <w:sz w:val="17"/>
        </w:rPr>
        <w:br/>
        <w:t>├────────────────────────────────────────────────────────────────────────┤</w:t>
      </w:r>
      <w:r>
        <w:rPr>
          <w:rFonts w:ascii="Consolas" w:hAnsi="Consolas"/>
          <w:color w:val="0F172A"/>
          <w:sz w:val="17"/>
        </w:rPr>
        <w:br/>
        <w:t>│ 2. PANDAS SESSIONIZATION:                                              │</w:t>
      </w:r>
      <w:r>
        <w:rPr>
          <w:rFonts w:ascii="Consolas" w:hAnsi="Consolas"/>
          <w:color w:val="0F172A"/>
          <w:sz w:val="17"/>
        </w:rPr>
        <w:br/>
        <w:t>│    - diff() &gt; 30 mins -&gt; boolean flag -&gt; cumsum() = session_id.        │</w:t>
      </w:r>
      <w:r>
        <w:rPr>
          <w:rFonts w:ascii="Consolas" w:hAnsi="Consolas"/>
          <w:color w:val="0F172A"/>
          <w:sz w:val="17"/>
        </w:rPr>
        <w:br/>
        <w:t>├────────────────────────────────────────────────────────────────────────┤</w:t>
      </w:r>
      <w:r>
        <w:rPr>
          <w:rFonts w:ascii="Consolas" w:hAnsi="Consolas"/>
          <w:color w:val="0F172A"/>
          <w:sz w:val="17"/>
        </w:rPr>
        <w:br/>
        <w:t>│ 3. APPLIED STATISTICS:                                                 │</w:t>
      </w:r>
      <w:r>
        <w:rPr>
          <w:rFonts w:ascii="Consolas" w:hAnsi="Consolas"/>
          <w:color w:val="0F172A"/>
          <w:sz w:val="17"/>
        </w:rPr>
        <w:br/>
        <w:t>│    - Base Rate Fallacy: P(A|B) is low when P(A) is rare, even with     │</w:t>
      </w:r>
      <w:r>
        <w:rPr>
          <w:rFonts w:ascii="Consolas" w:hAnsi="Consolas"/>
          <w:color w:val="0F172A"/>
          <w:sz w:val="17"/>
        </w:rPr>
        <w:br/>
        <w:t>│      high test sensitivity! P(Fraud|Flag) = 13.8%.                     │</w:t>
      </w:r>
      <w:r>
        <w:rPr>
          <w:rFonts w:ascii="Consolas" w:hAnsi="Consolas"/>
          <w:color w:val="0F172A"/>
          <w:sz w:val="17"/>
        </w:rPr>
        <w:br/>
        <w:t>│    - Peeking Problem: Early stopping inflates alpha up to 30-40%.      │</w:t>
      </w:r>
      <w:r>
        <w:rPr>
          <w:rFonts w:ascii="Consolas" w:hAnsi="Consolas"/>
          <w:color w:val="0F172A"/>
          <w:sz w:val="17"/>
        </w:rPr>
        <w:br/>
        <w:t>├────────────────────────────────────────────────────────────────────────┤</w:t>
      </w:r>
      <w:r>
        <w:rPr>
          <w:rFonts w:ascii="Consolas" w:hAnsi="Consolas"/>
          <w:color w:val="0F172A"/>
          <w:sz w:val="17"/>
        </w:rPr>
        <w:br/>
        <w:t>│ 4. BUSINESS ML COST ALIGNMENT:                                         │</w:t>
      </w:r>
      <w:r>
        <w:rPr>
          <w:rFonts w:ascii="Consolas" w:hAnsi="Consolas"/>
          <w:color w:val="0F172A"/>
          <w:sz w:val="17"/>
        </w:rPr>
        <w:br/>
        <w:t>│    - Threshold = argmin[ Cost(FP)*FP + Cost(FN)*FN ].                  │</w:t>
      </w:r>
      <w:r>
        <w:rPr>
          <w:rFonts w:ascii="Consolas" w:hAnsi="Consolas"/>
          <w:color w:val="0F172A"/>
          <w:sz w:val="17"/>
        </w:rPr>
        <w:br/>
        <w:t>│    - When Cost(FN) &gt;&gt; Cost(FP), lower threshold from 0.50 to ~0.15.    │</w:t>
      </w:r>
      <w:r>
        <w:rPr>
          <w:rFonts w:ascii="Consolas" w:hAnsi="Consolas"/>
          <w:color w:val="0F172A"/>
          <w:sz w:val="17"/>
        </w:rPr>
        <w:br/>
        <w:t>└────────────────────────────────────────────────────────────────────────┘</w:t>
      </w:r>
    </w:p>
    <w:p w14:paraId="3F1E81A8" w14:textId="77777777" w:rsidR="00D7481C" w:rsidRDefault="00D7481C">
      <w:pPr>
        <w:pBdr>
          <w:bottom w:val="single" w:sz="6" w:space="1" w:color="CBD5E1"/>
        </w:pBdr>
        <w:spacing w:before="120" w:after="120"/>
      </w:pPr>
    </w:p>
    <w:p w14:paraId="1060EA3E" w14:textId="77777777" w:rsidR="00D7481C" w:rsidRDefault="00000000">
      <w:pPr>
        <w:keepNext/>
        <w:spacing w:before="320" w:after="120"/>
      </w:pPr>
      <w:r>
        <w:rPr>
          <w:b/>
          <w:color w:val="0F2C59"/>
          <w:sz w:val="36"/>
        </w:rPr>
        <w:t>Part 6: 100-Mark Self-Assessment Examination</w:t>
      </w:r>
    </w:p>
    <w:p w14:paraId="710708B0" w14:textId="77777777" w:rsidR="00D7481C" w:rsidRDefault="00000000">
      <w:pPr>
        <w:keepNext/>
        <w:spacing w:before="200"/>
      </w:pPr>
      <w:r>
        <w:rPr>
          <w:b/>
          <w:color w:val="1E40AF"/>
          <w:sz w:val="24"/>
        </w:rPr>
        <w:t>Section A: Algorithmic &amp; Pandas Mechanics (25 Marks — 5 marks each)</w:t>
      </w:r>
    </w:p>
    <w:p w14:paraId="35E542AC" w14:textId="77777777" w:rsidR="00D7481C" w:rsidRDefault="00000000">
      <w:pPr>
        <w:spacing w:before="20"/>
      </w:pPr>
      <w:r>
        <w:rPr>
          <w:b/>
        </w:rPr>
        <w:t>Q1:</w:t>
      </w:r>
      <w:r>
        <w:t xml:space="preserve"> What is the time complexity of the Minimum Window Substring sliding window algorithm on string </w:t>
      </w:r>
      <w:r>
        <w:rPr>
          <w:rFonts w:ascii="Consolas" w:hAnsi="Consolas"/>
          <w:color w:val="BE185D"/>
          <w:sz w:val="19"/>
        </w:rPr>
        <w:t>s</w:t>
      </w:r>
      <w:r>
        <w:t xml:space="preserve"> of length $M$ and target </w:t>
      </w:r>
      <w:r>
        <w:rPr>
          <w:rFonts w:ascii="Consolas" w:hAnsi="Consolas"/>
          <w:color w:val="BE185D"/>
          <w:sz w:val="19"/>
        </w:rPr>
        <w:t>t</w:t>
      </w:r>
      <w:r>
        <w:t xml:space="preserve"> of length $N$?</w:t>
      </w:r>
      <w:r>
        <w:br/>
      </w:r>
      <w:r>
        <w:br/>
        <w:t>(a) $O(M \times N)$</w:t>
      </w:r>
      <w:r>
        <w:br/>
      </w:r>
      <w:r>
        <w:br/>
        <w:t>(b) $O(M + N)$</w:t>
      </w:r>
      <w:r>
        <w:br/>
      </w:r>
      <w:r>
        <w:br/>
        <w:t>(c) $O(M \log N)$</w:t>
      </w:r>
      <w:r>
        <w:br/>
      </w:r>
      <w:r>
        <w:br/>
        <w:t>(d) $O(M^2)$</w:t>
      </w:r>
    </w:p>
    <w:p w14:paraId="373B8857" w14:textId="77777777" w:rsidR="00D7481C" w:rsidRDefault="00000000">
      <w:pPr>
        <w:spacing w:before="20"/>
      </w:pPr>
      <w:r>
        <w:rPr>
          <w:b/>
        </w:rPr>
        <w:t>Q2:</w:t>
      </w:r>
      <w:r>
        <w:t xml:space="preserve"> In Pandas, what is the effect of applying </w:t>
      </w:r>
      <w:r>
        <w:rPr>
          <w:rFonts w:ascii="Consolas" w:hAnsi="Consolas"/>
          <w:color w:val="BE185D"/>
          <w:sz w:val="19"/>
        </w:rPr>
        <w:t>.cumsum()</w:t>
      </w:r>
      <w:r>
        <w:t xml:space="preserve"> to a boolean Series </w:t>
      </w:r>
      <w:r>
        <w:rPr>
          <w:rFonts w:ascii="Consolas" w:hAnsi="Consolas"/>
          <w:color w:val="BE185D"/>
          <w:sz w:val="19"/>
        </w:rPr>
        <w:t>[True, False, False, True, False]</w:t>
      </w:r>
      <w:r>
        <w:t>?</w:t>
      </w:r>
      <w:r>
        <w:br/>
      </w:r>
      <w:r>
        <w:br/>
        <w:t xml:space="preserve">(a) </w:t>
      </w:r>
      <w:r>
        <w:rPr>
          <w:rFonts w:ascii="Consolas" w:hAnsi="Consolas"/>
          <w:color w:val="BE185D"/>
          <w:sz w:val="19"/>
        </w:rPr>
        <w:t>[1, 0, 0, 1, 0]</w:t>
      </w:r>
      <w:r>
        <w:br/>
      </w:r>
      <w:r>
        <w:br/>
        <w:t xml:space="preserve">(b) </w:t>
      </w:r>
      <w:r>
        <w:rPr>
          <w:rFonts w:ascii="Consolas" w:hAnsi="Consolas"/>
          <w:color w:val="BE185D"/>
          <w:sz w:val="19"/>
        </w:rPr>
        <w:t>[1, 1, 1, 2, 2]</w:t>
      </w:r>
      <w:r>
        <w:br/>
      </w:r>
      <w:r>
        <w:br/>
        <w:t xml:space="preserve">(c) </w:t>
      </w:r>
      <w:r>
        <w:rPr>
          <w:rFonts w:ascii="Consolas" w:hAnsi="Consolas"/>
          <w:color w:val="BE185D"/>
          <w:sz w:val="19"/>
        </w:rPr>
        <w:t>[True, False]</w:t>
      </w:r>
      <w:r>
        <w:br/>
      </w:r>
      <w:r>
        <w:lastRenderedPageBreak/>
        <w:br/>
        <w:t xml:space="preserve">(d) </w:t>
      </w:r>
      <w:r>
        <w:rPr>
          <w:rFonts w:ascii="Consolas" w:hAnsi="Consolas"/>
          <w:color w:val="BE185D"/>
          <w:sz w:val="19"/>
        </w:rPr>
        <w:t>TypeError</w:t>
      </w:r>
    </w:p>
    <w:p w14:paraId="01EA52DE" w14:textId="77777777" w:rsidR="00D7481C" w:rsidRDefault="00000000">
      <w:pPr>
        <w:spacing w:before="20"/>
      </w:pPr>
      <w:r>
        <w:rPr>
          <w:b/>
        </w:rPr>
        <w:t>Q3:</w:t>
      </w:r>
      <w:r>
        <w:t xml:space="preserve"> In a binary classification problem where the positive class is 0.1% of the data, what will a naive dummy classifier that always predicts 0 achieve in accuracy?</w:t>
      </w:r>
      <w:r>
        <w:br/>
      </w:r>
      <w:r>
        <w:br/>
        <w:t>(a) 0.1%</w:t>
      </w:r>
      <w:r>
        <w:br/>
      </w:r>
      <w:r>
        <w:br/>
        <w:t>(b) 50.0%</w:t>
      </w:r>
      <w:r>
        <w:br/>
      </w:r>
      <w:r>
        <w:br/>
        <w:t>(c) 99.9%</w:t>
      </w:r>
      <w:r>
        <w:br/>
      </w:r>
      <w:r>
        <w:br/>
        <w:t>(d) 100.0%</w:t>
      </w:r>
    </w:p>
    <w:p w14:paraId="1579B949" w14:textId="77777777" w:rsidR="00D7481C" w:rsidRDefault="00000000">
      <w:pPr>
        <w:spacing w:before="20"/>
      </w:pPr>
      <w:r>
        <w:rPr>
          <w:b/>
        </w:rPr>
        <w:t>Q4:</w:t>
      </w:r>
      <w:r>
        <w:t xml:space="preserve"> In Bayes' Theorem, what term represents the prior probability of evidence $P(B)$?</w:t>
      </w:r>
      <w:r>
        <w:br/>
      </w:r>
      <w:r>
        <w:br/>
        <w:t>(a) Posterior</w:t>
      </w:r>
      <w:r>
        <w:br/>
      </w:r>
      <w:r>
        <w:br/>
        <w:t>(b) Likelihood</w:t>
      </w:r>
      <w:r>
        <w:br/>
      </w:r>
      <w:r>
        <w:br/>
        <w:t>(c) Marginal Evidence</w:t>
      </w:r>
      <w:r>
        <w:br/>
      </w:r>
      <w:r>
        <w:br/>
        <w:t>(d) Prior</w:t>
      </w:r>
    </w:p>
    <w:p w14:paraId="79C5E68E" w14:textId="77777777" w:rsidR="00D7481C" w:rsidRDefault="00000000">
      <w:pPr>
        <w:spacing w:before="20"/>
      </w:pPr>
      <w:r>
        <w:rPr>
          <w:b/>
        </w:rPr>
        <w:t>Q5:</w:t>
      </w:r>
      <w:r>
        <w:t xml:space="preserve"> Why does standard $K$-Fold cross-validation cause optimistic data leakage when applied to time-series forecasting datasets?</w:t>
      </w:r>
      <w:r>
        <w:br/>
      </w:r>
      <w:r>
        <w:br/>
        <w:t>(a) It shuffles future data into the training set, allowing the model to peek into the future.</w:t>
      </w:r>
      <w:r>
        <w:br/>
      </w:r>
      <w:r>
        <w:br/>
        <w:t>(b) It drops missing values.</w:t>
      </w:r>
      <w:r>
        <w:br/>
      </w:r>
      <w:r>
        <w:br/>
        <w:t>(c) It requires too much memory.</w:t>
      </w:r>
      <w:r>
        <w:br/>
      </w:r>
      <w:r>
        <w:br/>
        <w:t>(d) Time-series data cannot be divided into $K$ parts.</w:t>
      </w:r>
    </w:p>
    <w:p w14:paraId="382ADFE8" w14:textId="77777777" w:rsidR="00D7481C" w:rsidRDefault="00D7481C">
      <w:pPr>
        <w:pBdr>
          <w:bottom w:val="single" w:sz="6" w:space="1" w:color="CBD5E1"/>
        </w:pBdr>
        <w:spacing w:before="120" w:after="120"/>
      </w:pPr>
    </w:p>
    <w:p w14:paraId="5FDC86BE" w14:textId="77777777" w:rsidR="00D7481C" w:rsidRDefault="00000000">
      <w:pPr>
        <w:keepNext/>
        <w:spacing w:before="200"/>
      </w:pPr>
      <w:r>
        <w:rPr>
          <w:b/>
          <w:color w:val="1E40AF"/>
          <w:sz w:val="24"/>
        </w:rPr>
        <w:t>Section B: Analytical Implementation (50 Marks)</w:t>
      </w:r>
    </w:p>
    <w:p w14:paraId="2A2A2175" w14:textId="77777777" w:rsidR="00D7481C" w:rsidRDefault="00000000">
      <w:pPr>
        <w:spacing w:before="20"/>
      </w:pPr>
      <w:r>
        <w:rPr>
          <w:b/>
        </w:rPr>
        <w:t>Q6 (25 Marks - Pandas Rolling Active Users):</w:t>
      </w:r>
      <w:r>
        <w:br/>
      </w:r>
      <w:r>
        <w:br/>
        <w:t xml:space="preserve">Given a DataFrame </w:t>
      </w:r>
      <w:r>
        <w:rPr>
          <w:rFonts w:ascii="Consolas" w:hAnsi="Consolas"/>
          <w:color w:val="BE185D"/>
          <w:sz w:val="19"/>
        </w:rPr>
        <w:t>user_logins (user_id, login_timestamp)</w:t>
      </w:r>
      <w:r>
        <w:t xml:space="preserve">. Write a production Pandas script to compute the </w:t>
      </w:r>
      <w:r>
        <w:rPr>
          <w:b/>
        </w:rPr>
        <w:t>7-Day Rolling Active Users (7D-RAU)</w:t>
      </w:r>
      <w:r>
        <w:t xml:space="preserve"> for each calendar day: the count of unique </w:t>
      </w:r>
      <w:r>
        <w:rPr>
          <w:rFonts w:ascii="Consolas" w:hAnsi="Consolas"/>
          <w:color w:val="BE185D"/>
          <w:sz w:val="19"/>
        </w:rPr>
        <w:t>user_id</w:t>
      </w:r>
      <w:r>
        <w:t>s who logged in within the 7-day window ending on that day.</w:t>
      </w:r>
    </w:p>
    <w:p w14:paraId="2D5257B4" w14:textId="77777777" w:rsidR="00D7481C" w:rsidRDefault="00000000">
      <w:pPr>
        <w:spacing w:before="20"/>
      </w:pPr>
      <w:r>
        <w:rPr>
          <w:b/>
        </w:rPr>
        <w:t>Q7 (25 Marks - Optimal Threshold Computation):</w:t>
      </w:r>
      <w:r>
        <w:br/>
      </w:r>
      <w:r>
        <w:br/>
        <w:t xml:space="preserve">Given a cost matrix where a False Negative costs $500 and a False Positive costs $20. You have an array of true labels </w:t>
      </w:r>
      <w:r>
        <w:rPr>
          <w:rFonts w:ascii="Consolas" w:hAnsi="Consolas"/>
          <w:color w:val="BE185D"/>
          <w:sz w:val="19"/>
        </w:rPr>
        <w:t>y_true</w:t>
      </w:r>
      <w:r>
        <w:t xml:space="preserve"> (10,000 samples with 100 positives) and predicted probabilities </w:t>
      </w:r>
      <w:r>
        <w:rPr>
          <w:rFonts w:ascii="Consolas" w:hAnsi="Consolas"/>
          <w:color w:val="BE185D"/>
          <w:sz w:val="19"/>
        </w:rPr>
        <w:t>y_probs</w:t>
      </w:r>
      <w:r>
        <w:t>. Write a Python function to find the exact threshold between $0.05$ and $0.50$ that minimizes total financial loss.</w:t>
      </w:r>
    </w:p>
    <w:p w14:paraId="4AFB51D5" w14:textId="77777777" w:rsidR="00D7481C" w:rsidRDefault="00D7481C">
      <w:pPr>
        <w:pBdr>
          <w:bottom w:val="single" w:sz="6" w:space="1" w:color="CBD5E1"/>
        </w:pBdr>
        <w:spacing w:before="120" w:after="120"/>
      </w:pPr>
    </w:p>
    <w:p w14:paraId="267F301F" w14:textId="77777777" w:rsidR="00D7481C" w:rsidRDefault="00000000">
      <w:pPr>
        <w:keepNext/>
        <w:spacing w:before="200"/>
      </w:pPr>
      <w:r>
        <w:rPr>
          <w:b/>
          <w:color w:val="1E40AF"/>
          <w:sz w:val="24"/>
        </w:rPr>
        <w:t>Section C: Business Problem Architecture (25 Marks)</w:t>
      </w:r>
    </w:p>
    <w:p w14:paraId="7865E3A2" w14:textId="77777777" w:rsidR="00D7481C" w:rsidRDefault="00000000">
      <w:pPr>
        <w:spacing w:before="20"/>
      </w:pPr>
      <w:r>
        <w:rPr>
          <w:b/>
        </w:rPr>
        <w:t>Q8 (25 Marks):</w:t>
      </w:r>
      <w:r>
        <w:t xml:space="preserve"> You are designing a recommendation system for an online grocery delivery app.</w:t>
      </w:r>
    </w:p>
    <w:p w14:paraId="77DABDE7" w14:textId="77777777" w:rsidR="00D7481C" w:rsidRDefault="00000000">
      <w:pPr>
        <w:spacing w:before="20" w:after="40"/>
        <w:ind w:left="360"/>
      </w:pPr>
      <w:r>
        <w:rPr>
          <w:b/>
          <w:color w:val="3B82F6"/>
        </w:rPr>
        <w:t xml:space="preserve">• </w:t>
      </w:r>
      <w:r>
        <w:t>Why is an Item-Item collaborative filtering model preferred over User-User collaborative filtering for grocery baskets? (10 marks)</w:t>
      </w:r>
    </w:p>
    <w:p w14:paraId="1DB43118" w14:textId="77777777" w:rsidR="00D7481C" w:rsidRDefault="00000000">
      <w:pPr>
        <w:spacing w:before="20" w:after="40"/>
        <w:ind w:left="360"/>
      </w:pPr>
      <w:r>
        <w:rPr>
          <w:b/>
          <w:color w:val="3B82F6"/>
        </w:rPr>
        <w:t xml:space="preserve">• </w:t>
      </w:r>
      <w:r>
        <w:t>How do you incorporate item expiration / shelf-life into the recommendation ranking score? (15 marks)</w:t>
      </w:r>
    </w:p>
    <w:p w14:paraId="24CC2808" w14:textId="77777777" w:rsidR="00D7481C" w:rsidRDefault="00D7481C">
      <w:pPr>
        <w:pBdr>
          <w:bottom w:val="single" w:sz="6" w:space="1" w:color="CBD5E1"/>
        </w:pBdr>
        <w:spacing w:before="120" w:after="120"/>
      </w:pPr>
    </w:p>
    <w:p w14:paraId="47288B3B" w14:textId="77777777" w:rsidR="00D7481C" w:rsidRDefault="00000000">
      <w:pPr>
        <w:keepNext/>
        <w:spacing w:before="320" w:after="120"/>
      </w:pPr>
      <w:r>
        <w:rPr>
          <w:b/>
          <w:color w:val="0F2C59"/>
          <w:sz w:val="36"/>
        </w:rPr>
        <w:t>Assessment Solutions &amp; Scoring Guide</w:t>
      </w:r>
    </w:p>
    <w:p w14:paraId="7972257B" w14:textId="77777777" w:rsidR="00D7481C" w:rsidRDefault="00000000">
      <w:pPr>
        <w:keepNext/>
        <w:spacing w:before="200"/>
      </w:pPr>
      <w:r>
        <w:rPr>
          <w:b/>
          <w:color w:val="1E40AF"/>
          <w:sz w:val="24"/>
        </w:rPr>
        <w:t>Section A Solutions</w:t>
      </w:r>
    </w:p>
    <w:p w14:paraId="2B14D1BA" w14:textId="77777777" w:rsidR="00D7481C" w:rsidRDefault="00000000">
      <w:pPr>
        <w:spacing w:before="20" w:after="40"/>
        <w:ind w:left="360"/>
      </w:pPr>
      <w:r>
        <w:rPr>
          <w:b/>
          <w:color w:val="3B82F6"/>
        </w:rPr>
        <w:t xml:space="preserve">• </w:t>
      </w:r>
      <w:r>
        <w:rPr>
          <w:b/>
        </w:rPr>
        <w:t>Q1:</w:t>
      </w:r>
      <w:r>
        <w:t xml:space="preserve"> </w:t>
      </w:r>
      <w:r>
        <w:rPr>
          <w:b/>
        </w:rPr>
        <w:t>(b)</w:t>
      </w:r>
      <w:r>
        <w:t xml:space="preserve"> $O(M + N)$ linear time.</w:t>
      </w:r>
    </w:p>
    <w:p w14:paraId="58BE91BA" w14:textId="77777777" w:rsidR="00D7481C" w:rsidRDefault="00000000">
      <w:pPr>
        <w:spacing w:before="20" w:after="40"/>
        <w:ind w:left="360"/>
      </w:pPr>
      <w:r>
        <w:rPr>
          <w:b/>
          <w:color w:val="3B82F6"/>
        </w:rPr>
        <w:t xml:space="preserve">• </w:t>
      </w:r>
      <w:r>
        <w:rPr>
          <w:b/>
        </w:rPr>
        <w:t>Q2:</w:t>
      </w:r>
      <w:r>
        <w:t xml:space="preserve"> </w:t>
      </w:r>
      <w:r>
        <w:rPr>
          <w:b/>
        </w:rPr>
        <w:t>(b)</w:t>
      </w:r>
      <w:r>
        <w:t xml:space="preserve"> </w:t>
      </w:r>
      <w:r>
        <w:rPr>
          <w:rFonts w:ascii="Consolas" w:hAnsi="Consolas"/>
          <w:color w:val="BE185D"/>
          <w:sz w:val="19"/>
        </w:rPr>
        <w:t>[1, 1, 1, 2, 2]</w:t>
      </w:r>
      <w:r>
        <w:t>.</w:t>
      </w:r>
    </w:p>
    <w:p w14:paraId="21E97F83" w14:textId="77777777" w:rsidR="00D7481C" w:rsidRDefault="00000000">
      <w:pPr>
        <w:spacing w:before="20" w:after="40"/>
        <w:ind w:left="360"/>
      </w:pPr>
      <w:r>
        <w:rPr>
          <w:b/>
          <w:color w:val="3B82F6"/>
        </w:rPr>
        <w:t xml:space="preserve">• </w:t>
      </w:r>
      <w:r>
        <w:rPr>
          <w:b/>
        </w:rPr>
        <w:t>Q3:</w:t>
      </w:r>
      <w:r>
        <w:t xml:space="preserve"> </w:t>
      </w:r>
      <w:r>
        <w:rPr>
          <w:b/>
        </w:rPr>
        <w:t>(c)</w:t>
      </w:r>
      <w:r>
        <w:t xml:space="preserve"> 99.9% (demonstrating why accuracy is useless for imbalanced data).</w:t>
      </w:r>
    </w:p>
    <w:p w14:paraId="15CD907F" w14:textId="77777777" w:rsidR="00D7481C" w:rsidRDefault="00000000">
      <w:pPr>
        <w:spacing w:before="20" w:after="40"/>
        <w:ind w:left="360"/>
      </w:pPr>
      <w:r>
        <w:rPr>
          <w:b/>
          <w:color w:val="3B82F6"/>
        </w:rPr>
        <w:t xml:space="preserve">• </w:t>
      </w:r>
      <w:r>
        <w:rPr>
          <w:b/>
        </w:rPr>
        <w:t>Q4:</w:t>
      </w:r>
      <w:r>
        <w:t xml:space="preserve"> </w:t>
      </w:r>
      <w:r>
        <w:rPr>
          <w:b/>
        </w:rPr>
        <w:t>(c)</w:t>
      </w:r>
      <w:r>
        <w:t xml:space="preserve"> Marginal Evidence.</w:t>
      </w:r>
    </w:p>
    <w:p w14:paraId="0A2D0BB1" w14:textId="77777777" w:rsidR="00D7481C" w:rsidRDefault="00000000">
      <w:pPr>
        <w:spacing w:before="20" w:after="40"/>
        <w:ind w:left="360"/>
      </w:pPr>
      <w:r>
        <w:rPr>
          <w:b/>
          <w:color w:val="3B82F6"/>
        </w:rPr>
        <w:t xml:space="preserve">• </w:t>
      </w:r>
      <w:r>
        <w:rPr>
          <w:b/>
        </w:rPr>
        <w:t>Q5:</w:t>
      </w:r>
      <w:r>
        <w:t xml:space="preserve"> </w:t>
      </w:r>
      <w:r>
        <w:rPr>
          <w:b/>
        </w:rPr>
        <w:t>(a)</w:t>
      </w:r>
      <w:r>
        <w:t xml:space="preserve"> Future data leaks into the past during random shuffling.</w:t>
      </w:r>
    </w:p>
    <w:p w14:paraId="7D263793" w14:textId="77777777" w:rsidR="00D7481C" w:rsidRDefault="00000000">
      <w:pPr>
        <w:keepNext/>
        <w:spacing w:before="200"/>
      </w:pPr>
      <w:r>
        <w:rPr>
          <w:b/>
          <w:color w:val="1E40AF"/>
          <w:sz w:val="24"/>
        </w:rPr>
        <w:t>Section B Solutions</w:t>
      </w:r>
    </w:p>
    <w:p w14:paraId="3E2EFE09" w14:textId="77777777" w:rsidR="00D7481C" w:rsidRDefault="00000000">
      <w:pPr>
        <w:spacing w:before="20"/>
      </w:pPr>
      <w:r>
        <w:rPr>
          <w:b/>
        </w:rPr>
        <w:t>Q6 Solution:</w:t>
      </w:r>
    </w:p>
    <w:p w14:paraId="2BD46E0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pandas as pd</w:t>
      </w:r>
      <w:r>
        <w:rPr>
          <w:rFonts w:ascii="Consolas" w:hAnsi="Consolas"/>
          <w:color w:val="0F172A"/>
          <w:sz w:val="17"/>
        </w:rPr>
        <w:br/>
      </w:r>
      <w:r>
        <w:rPr>
          <w:rFonts w:ascii="Consolas" w:hAnsi="Consolas"/>
          <w:color w:val="0F172A"/>
          <w:sz w:val="17"/>
        </w:rPr>
        <w:br/>
        <w:t>def calculate_7d_rolling_active_users(logins: pd.DataFrame) -&gt; pd.DataFrame:</w:t>
      </w:r>
      <w:r>
        <w:rPr>
          <w:rFonts w:ascii="Consolas" w:hAnsi="Consolas"/>
          <w:color w:val="0F172A"/>
          <w:sz w:val="17"/>
        </w:rPr>
        <w:br/>
        <w:t xml:space="preserve">    df = logins.copy()</w:t>
      </w:r>
      <w:r>
        <w:rPr>
          <w:rFonts w:ascii="Consolas" w:hAnsi="Consolas"/>
          <w:color w:val="0F172A"/>
          <w:sz w:val="17"/>
        </w:rPr>
        <w:br/>
        <w:t xml:space="preserve">    df["login_date"] = pd.to_datetime(df["login_timestamp"]).dt.floor("D")</w:t>
      </w:r>
      <w:r>
        <w:rPr>
          <w:rFonts w:ascii="Consolas" w:hAnsi="Consolas"/>
          <w:color w:val="0F172A"/>
          <w:sz w:val="17"/>
        </w:rPr>
        <w:br/>
        <w:t xml:space="preserve">    </w:t>
      </w:r>
      <w:r>
        <w:rPr>
          <w:rFonts w:ascii="Consolas" w:hAnsi="Consolas"/>
          <w:color w:val="0F172A"/>
          <w:sz w:val="17"/>
        </w:rPr>
        <w:br/>
        <w:t xml:space="preserve">    # 1. Deduplicate user logins per calendar day</w:t>
      </w:r>
      <w:r>
        <w:rPr>
          <w:rFonts w:ascii="Consolas" w:hAnsi="Consolas"/>
          <w:color w:val="0F172A"/>
          <w:sz w:val="17"/>
        </w:rPr>
        <w:br/>
        <w:t xml:space="preserve">    daily_unique = df.drop_duplicates(["login_date", "user_id"])</w:t>
      </w:r>
      <w:r>
        <w:rPr>
          <w:rFonts w:ascii="Consolas" w:hAnsi="Consolas"/>
          <w:color w:val="0F172A"/>
          <w:sz w:val="17"/>
        </w:rPr>
        <w:br/>
        <w:t xml:space="preserve">    </w:t>
      </w:r>
      <w:r>
        <w:rPr>
          <w:rFonts w:ascii="Consolas" w:hAnsi="Consolas"/>
          <w:color w:val="0F172A"/>
          <w:sz w:val="17"/>
        </w:rPr>
        <w:br/>
        <w:t xml:space="preserve">    # 2. Complete calendar date range</w:t>
      </w:r>
      <w:r>
        <w:rPr>
          <w:rFonts w:ascii="Consolas" w:hAnsi="Consolas"/>
          <w:color w:val="0F172A"/>
          <w:sz w:val="17"/>
        </w:rPr>
        <w:br/>
        <w:t xml:space="preserve">    all_dates = pd.date_range(daily_unique["login_date"].min(), daily_unique["login_date"].max(), freq="D")</w:t>
      </w:r>
      <w:r>
        <w:rPr>
          <w:rFonts w:ascii="Consolas" w:hAnsi="Consolas"/>
          <w:color w:val="0F172A"/>
          <w:sz w:val="17"/>
        </w:rPr>
        <w:br/>
        <w:t xml:space="preserve">    </w:t>
      </w:r>
      <w:r>
        <w:rPr>
          <w:rFonts w:ascii="Consolas" w:hAnsi="Consolas"/>
          <w:color w:val="0F172A"/>
          <w:sz w:val="17"/>
        </w:rPr>
        <w:br/>
        <w:t xml:space="preserve">    # 3. Compute 7-day rolling unique count</w:t>
      </w:r>
      <w:r>
        <w:rPr>
          <w:rFonts w:ascii="Consolas" w:hAnsi="Consolas"/>
          <w:color w:val="0F172A"/>
          <w:sz w:val="17"/>
        </w:rPr>
        <w:br/>
        <w:t xml:space="preserve">    records = []</w:t>
      </w:r>
      <w:r>
        <w:rPr>
          <w:rFonts w:ascii="Consolas" w:hAnsi="Consolas"/>
          <w:color w:val="0F172A"/>
          <w:sz w:val="17"/>
        </w:rPr>
        <w:br/>
        <w:t xml:space="preserve">    for current_date in all_dates:</w:t>
      </w:r>
      <w:r>
        <w:rPr>
          <w:rFonts w:ascii="Consolas" w:hAnsi="Consolas"/>
          <w:color w:val="0F172A"/>
          <w:sz w:val="17"/>
        </w:rPr>
        <w:br/>
        <w:t xml:space="preserve">        start_date = current_date - pd.Timedelta(days=6)</w:t>
      </w:r>
      <w:r>
        <w:rPr>
          <w:rFonts w:ascii="Consolas" w:hAnsi="Consolas"/>
          <w:color w:val="0F172A"/>
          <w:sz w:val="17"/>
        </w:rPr>
        <w:br/>
        <w:t xml:space="preserve">        active_in_window = daily_unique[</w:t>
      </w:r>
      <w:r>
        <w:rPr>
          <w:rFonts w:ascii="Consolas" w:hAnsi="Consolas"/>
          <w:color w:val="0F172A"/>
          <w:sz w:val="17"/>
        </w:rPr>
        <w:br/>
        <w:t xml:space="preserve">            (daily_unique["login_date"] &gt;= start_date) &amp; </w:t>
      </w:r>
      <w:r>
        <w:rPr>
          <w:rFonts w:ascii="Consolas" w:hAnsi="Consolas"/>
          <w:color w:val="0F172A"/>
          <w:sz w:val="17"/>
        </w:rPr>
        <w:br/>
        <w:t xml:space="preserve">            (daily_unique["login_date"] &lt;= current_date)</w:t>
      </w:r>
      <w:r>
        <w:rPr>
          <w:rFonts w:ascii="Consolas" w:hAnsi="Consolas"/>
          <w:color w:val="0F172A"/>
          <w:sz w:val="17"/>
        </w:rPr>
        <w:br/>
        <w:t xml:space="preserve">        ]["user_id"].nunique()</w:t>
      </w:r>
      <w:r>
        <w:rPr>
          <w:rFonts w:ascii="Consolas" w:hAnsi="Consolas"/>
          <w:color w:val="0F172A"/>
          <w:sz w:val="17"/>
        </w:rPr>
        <w:br/>
        <w:t xml:space="preserve">        records.append({"date": current_date, "rolling_7d_active_users": active_in_window})</w:t>
      </w:r>
      <w:r>
        <w:rPr>
          <w:rFonts w:ascii="Consolas" w:hAnsi="Consolas"/>
          <w:color w:val="0F172A"/>
          <w:sz w:val="17"/>
        </w:rPr>
        <w:br/>
        <w:t xml:space="preserve">        </w:t>
      </w:r>
      <w:r>
        <w:rPr>
          <w:rFonts w:ascii="Consolas" w:hAnsi="Consolas"/>
          <w:color w:val="0F172A"/>
          <w:sz w:val="17"/>
        </w:rPr>
        <w:br/>
        <w:t xml:space="preserve">    return pd.DataFrame(records)</w:t>
      </w:r>
    </w:p>
    <w:p w14:paraId="0F8D8BFD" w14:textId="77777777" w:rsidR="00D7481C" w:rsidRDefault="00000000">
      <w:pPr>
        <w:spacing w:before="20"/>
      </w:pPr>
      <w:r>
        <w:rPr>
          <w:b/>
        </w:rPr>
        <w:t>Q7 Solution:</w:t>
      </w:r>
    </w:p>
    <w:p w14:paraId="4440180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numpy as np</w:t>
      </w:r>
      <w:r>
        <w:rPr>
          <w:rFonts w:ascii="Consolas" w:hAnsi="Consolas"/>
          <w:color w:val="0F172A"/>
          <w:sz w:val="17"/>
        </w:rPr>
        <w:br/>
        <w:t>from sklearn.metrics import confusion_matrix</w:t>
      </w:r>
      <w:r>
        <w:rPr>
          <w:rFonts w:ascii="Consolas" w:hAnsi="Consolas"/>
          <w:color w:val="0F172A"/>
          <w:sz w:val="17"/>
        </w:rPr>
        <w:br/>
      </w:r>
      <w:r>
        <w:rPr>
          <w:rFonts w:ascii="Consolas" w:hAnsi="Consolas"/>
          <w:color w:val="0F172A"/>
          <w:sz w:val="17"/>
        </w:rPr>
        <w:br/>
        <w:t>def find_optimal_loss_threshold(y_true, y_probs):</w:t>
      </w:r>
      <w:r>
        <w:rPr>
          <w:rFonts w:ascii="Consolas" w:hAnsi="Consolas"/>
          <w:color w:val="0F172A"/>
          <w:sz w:val="17"/>
        </w:rPr>
        <w:br/>
        <w:t xml:space="preserve">    best_thresh = 0.50</w:t>
      </w:r>
      <w:r>
        <w:rPr>
          <w:rFonts w:ascii="Consolas" w:hAnsi="Consolas"/>
          <w:color w:val="0F172A"/>
          <w:sz w:val="17"/>
        </w:rPr>
        <w:br/>
        <w:t xml:space="preserve">    min_loss = float('inf')</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 xml:space="preserve">    for thresh in np.arange(0.05, 0.51, 0.01):</w:t>
      </w:r>
      <w:r>
        <w:rPr>
          <w:rFonts w:ascii="Consolas" w:hAnsi="Consolas"/>
          <w:color w:val="0F172A"/>
          <w:sz w:val="17"/>
        </w:rPr>
        <w:br/>
        <w:t xml:space="preserve">        y_pred = (y_probs &gt;= thresh).astype(int)</w:t>
      </w:r>
      <w:r>
        <w:rPr>
          <w:rFonts w:ascii="Consolas" w:hAnsi="Consolas"/>
          <w:color w:val="0F172A"/>
          <w:sz w:val="17"/>
        </w:rPr>
        <w:br/>
        <w:t xml:space="preserve">        tn, fp, fn, tp = confusion_matrix(y_true, y_pred).ravel()</w:t>
      </w:r>
      <w:r>
        <w:rPr>
          <w:rFonts w:ascii="Consolas" w:hAnsi="Consolas"/>
          <w:color w:val="0F172A"/>
          <w:sz w:val="17"/>
        </w:rPr>
        <w:br/>
        <w:t xml:space="preserve">        loss = (fp * 20) + (fn * 500)</w:t>
      </w:r>
      <w:r>
        <w:rPr>
          <w:rFonts w:ascii="Consolas" w:hAnsi="Consolas"/>
          <w:color w:val="0F172A"/>
          <w:sz w:val="17"/>
        </w:rPr>
        <w:br/>
        <w:t xml:space="preserve">        </w:t>
      </w:r>
      <w:r>
        <w:rPr>
          <w:rFonts w:ascii="Consolas" w:hAnsi="Consolas"/>
          <w:color w:val="0F172A"/>
          <w:sz w:val="17"/>
        </w:rPr>
        <w:br/>
        <w:t xml:space="preserve">        if loss &lt; min_loss:</w:t>
      </w:r>
      <w:r>
        <w:rPr>
          <w:rFonts w:ascii="Consolas" w:hAnsi="Consolas"/>
          <w:color w:val="0F172A"/>
          <w:sz w:val="17"/>
        </w:rPr>
        <w:br/>
        <w:t xml:space="preserve">            min_loss = loss</w:t>
      </w:r>
      <w:r>
        <w:rPr>
          <w:rFonts w:ascii="Consolas" w:hAnsi="Consolas"/>
          <w:color w:val="0F172A"/>
          <w:sz w:val="17"/>
        </w:rPr>
        <w:br/>
        <w:t xml:space="preserve">            best_thresh = round(thresh, 2)</w:t>
      </w:r>
      <w:r>
        <w:rPr>
          <w:rFonts w:ascii="Consolas" w:hAnsi="Consolas"/>
          <w:color w:val="0F172A"/>
          <w:sz w:val="17"/>
        </w:rPr>
        <w:br/>
        <w:t xml:space="preserve">            </w:t>
      </w:r>
      <w:r>
        <w:rPr>
          <w:rFonts w:ascii="Consolas" w:hAnsi="Consolas"/>
          <w:color w:val="0F172A"/>
          <w:sz w:val="17"/>
        </w:rPr>
        <w:br/>
        <w:t xml:space="preserve">    return best_thresh, min_loss</w:t>
      </w:r>
    </w:p>
    <w:p w14:paraId="69E71B23" w14:textId="77777777" w:rsidR="00D7481C" w:rsidRDefault="00000000">
      <w:pPr>
        <w:keepNext/>
        <w:spacing w:before="200"/>
      </w:pPr>
      <w:r>
        <w:rPr>
          <w:b/>
          <w:color w:val="1E40AF"/>
          <w:sz w:val="24"/>
        </w:rPr>
        <w:t>Section C Solutions</w:t>
      </w:r>
    </w:p>
    <w:p w14:paraId="6208EFF2" w14:textId="77777777" w:rsidR="00D7481C" w:rsidRDefault="00000000">
      <w:pPr>
        <w:spacing w:before="20"/>
      </w:pPr>
      <w:r>
        <w:rPr>
          <w:b/>
        </w:rPr>
        <w:t>Q8 Solution:</w:t>
      </w:r>
    </w:p>
    <w:p w14:paraId="0BE9F5C7" w14:textId="77777777" w:rsidR="00D7481C" w:rsidRDefault="00000000">
      <w:pPr>
        <w:spacing w:before="20" w:after="40"/>
        <w:ind w:left="360"/>
      </w:pPr>
      <w:r>
        <w:rPr>
          <w:b/>
          <w:color w:val="3B82F6"/>
        </w:rPr>
        <w:t xml:space="preserve">• </w:t>
      </w:r>
      <w:r>
        <w:rPr>
          <w:b/>
        </w:rPr>
        <w:t>Item-Item CF Preference:</w:t>
      </w:r>
      <w:r>
        <w:br/>
        <w:t>In grocery platforms, user tastes vary dramatically over time, but item relationships are static and stable (e.g., people who buy milk frequently buy cereal or coffee).</w:t>
      </w:r>
      <w:r>
        <w:br/>
        <w:t>The number of unique catalog items ($10,000$) is orders of magnitude smaller than the number of active users ($5,000,000$). Computing and caching the Item-Item similarity matrix requires minimal memory ($10,000 \times 10,000$), whereas User-User similarity is computationally intractable.</w:t>
      </w:r>
      <w:r>
        <w:br/>
      </w:r>
      <w:r>
        <w:br/>
      </w:r>
    </w:p>
    <w:p w14:paraId="2986851F" w14:textId="77777777" w:rsidR="00D7481C" w:rsidRDefault="00000000">
      <w:pPr>
        <w:spacing w:before="20" w:after="40"/>
        <w:ind w:left="360"/>
      </w:pPr>
      <w:r>
        <w:rPr>
          <w:b/>
          <w:color w:val="3B82F6"/>
        </w:rPr>
        <w:t xml:space="preserve">• </w:t>
      </w:r>
      <w:r>
        <w:rPr>
          <w:b/>
        </w:rPr>
        <w:t>Shelf-Life Ranking Score:</w:t>
      </w:r>
      <w:r>
        <w:br/>
        <w:t>Formulate the final ranking score as a composite objective:</w:t>
      </w:r>
      <w:r>
        <w:br/>
        <w:t>$$\text{FinalScore} = w_1 \cdot \text{RelevanceScore} + w_2 \cdot \text{UrgencyPenalty}$$</w:t>
      </w:r>
      <w:r>
        <w:br/>
        <w:t>Where $\text{UrgencyPenalty} = \exp\left(-\frac{\text{DaysUntilExpiration}}{\lambda}\right)$. Items nearing expiration receive a boost in the carousel ranking (or are offered via dynamic discount bundles), minimizing warehouse food waste while maintaining consumer relevance.</w:t>
      </w:r>
      <w:r>
        <w:br/>
      </w:r>
      <w:r>
        <w:br/>
      </w:r>
    </w:p>
    <w:p w14:paraId="28ADC816" w14:textId="77777777" w:rsidR="00D7481C" w:rsidRDefault="00000000">
      <w:pPr>
        <w:spacing w:before="20"/>
      </w:pPr>
      <w:r>
        <w:t>&lt;a id="day-22"&gt;&lt;/a&gt;</w:t>
      </w:r>
    </w:p>
    <w:p w14:paraId="2DE1B4F5" w14:textId="77777777" w:rsidR="00D7481C" w:rsidRDefault="00D7481C">
      <w:pPr>
        <w:pBdr>
          <w:bottom w:val="single" w:sz="6" w:space="1" w:color="CBD5E1"/>
        </w:pBdr>
        <w:spacing w:before="120" w:after="120"/>
      </w:pPr>
    </w:p>
    <w:p w14:paraId="46E7E0FD" w14:textId="77777777" w:rsidR="00D7481C" w:rsidRDefault="00000000">
      <w:r>
        <w:br w:type="page"/>
      </w:r>
    </w:p>
    <w:p w14:paraId="48AF1669" w14:textId="77777777" w:rsidR="00D7481C" w:rsidRDefault="00000000">
      <w:pPr>
        <w:keepNext/>
        <w:spacing w:before="320" w:after="120"/>
      </w:pPr>
      <w:r>
        <w:rPr>
          <w:b/>
          <w:color w:val="0F2C59"/>
          <w:sz w:val="36"/>
        </w:rPr>
        <w:lastRenderedPageBreak/>
        <w:t>Day 22: HR, Behavioral &amp; Executive Communication Mastery</w:t>
      </w:r>
    </w:p>
    <w:p w14:paraId="7FFBA570" w14:textId="77777777" w:rsidR="00D7481C" w:rsidRDefault="00000000">
      <w:pPr>
        <w:keepNext/>
        <w:spacing w:before="240" w:after="80"/>
      </w:pPr>
      <w:r>
        <w:rPr>
          <w:b/>
          <w:color w:val="1E3A8A"/>
          <w:sz w:val="28"/>
        </w:rPr>
        <w:t>The STAR Framework, Company Alignment (vConstruct), Conflict Resolution &amp; Strategic Storytelling</w:t>
      </w:r>
    </w:p>
    <w:p w14:paraId="7406BE15" w14:textId="77777777" w:rsidR="00D7481C" w:rsidRDefault="00D7481C">
      <w:pPr>
        <w:pBdr>
          <w:bottom w:val="single" w:sz="6" w:space="1" w:color="CBD5E1"/>
        </w:pBdr>
        <w:spacing w:before="120" w:after="120"/>
      </w:pPr>
    </w:p>
    <w:p w14:paraId="41B72A55" w14:textId="77777777" w:rsidR="00D7481C" w:rsidRDefault="00000000">
      <w:pPr>
        <w:keepNext/>
        <w:spacing w:before="320" w:after="120"/>
      </w:pPr>
      <w:r>
        <w:rPr>
          <w:b/>
          <w:color w:val="0F2C59"/>
          <w:sz w:val="36"/>
        </w:rPr>
        <w:t>Part 1: The Executive Communication Playbook</w:t>
      </w:r>
    </w:p>
    <w:p w14:paraId="2ADFDEB7" w14:textId="77777777" w:rsidR="00D7481C" w:rsidRDefault="00000000">
      <w:pPr>
        <w:spacing w:before="20"/>
      </w:pPr>
      <w:r>
        <w:t xml:space="preserve">Senior engineering hires are evaluated not just on coding syntax, but on </w:t>
      </w:r>
      <w:r>
        <w:rPr>
          <w:b/>
        </w:rPr>
        <w:t>leadership, communication clarity, empathy, and business accountability</w:t>
      </w:r>
      <w:r>
        <w:t>.</w:t>
      </w:r>
    </w:p>
    <w:p w14:paraId="696FD22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BEHAVIORAL INTERVIEW SUCCESS RULES                   │</w:t>
      </w:r>
      <w:r>
        <w:rPr>
          <w:rFonts w:ascii="Consolas" w:hAnsi="Consolas"/>
          <w:color w:val="0F172A"/>
          <w:sz w:val="17"/>
        </w:rPr>
        <w:br/>
        <w:t>├────────────────────────────────────────────────────────────────────────┤</w:t>
      </w:r>
      <w:r>
        <w:rPr>
          <w:rFonts w:ascii="Consolas" w:hAnsi="Consolas"/>
          <w:color w:val="0F172A"/>
          <w:sz w:val="17"/>
        </w:rPr>
        <w:br/>
        <w:t>│ 1. TIME DISCIPLINE:                                                    │</w:t>
      </w:r>
      <w:r>
        <w:rPr>
          <w:rFonts w:ascii="Consolas" w:hAnsi="Consolas"/>
          <w:color w:val="0F172A"/>
          <w:sz w:val="17"/>
        </w:rPr>
        <w:br/>
        <w:t>│    - Answers must stay between 90 and 120 seconds. Longer causes      │</w:t>
      </w:r>
      <w:r>
        <w:rPr>
          <w:rFonts w:ascii="Consolas" w:hAnsi="Consolas"/>
          <w:color w:val="0F172A"/>
          <w:sz w:val="17"/>
        </w:rPr>
        <w:br/>
        <w:t>│      interviewers to lose focus; shorter sounds superficial.           │</w:t>
      </w:r>
      <w:r>
        <w:rPr>
          <w:rFonts w:ascii="Consolas" w:hAnsi="Consolas"/>
          <w:color w:val="0F172A"/>
          <w:sz w:val="17"/>
        </w:rPr>
        <w:br/>
        <w:t>├────────────────────────────────────────────────────────────────────────┤</w:t>
      </w:r>
      <w:r>
        <w:rPr>
          <w:rFonts w:ascii="Consolas" w:hAnsi="Consolas"/>
          <w:color w:val="0F172A"/>
          <w:sz w:val="17"/>
        </w:rPr>
        <w:br/>
        <w:t>│ 2. THE STAR METHOD (Structure Everything):                             │</w:t>
      </w:r>
      <w:r>
        <w:rPr>
          <w:rFonts w:ascii="Consolas" w:hAnsi="Consolas"/>
          <w:color w:val="0F172A"/>
          <w:sz w:val="17"/>
        </w:rPr>
        <w:br/>
        <w:t>│    - Situation (15s): The context and baseline business pain.          │</w:t>
      </w:r>
      <w:r>
        <w:rPr>
          <w:rFonts w:ascii="Consolas" w:hAnsi="Consolas"/>
          <w:color w:val="0F172A"/>
          <w:sz w:val="17"/>
        </w:rPr>
        <w:br/>
        <w:t>│    - Task (15s): Your specific mandate and ownership.                  │</w:t>
      </w:r>
      <w:r>
        <w:rPr>
          <w:rFonts w:ascii="Consolas" w:hAnsi="Consolas"/>
          <w:color w:val="0F172A"/>
          <w:sz w:val="17"/>
        </w:rPr>
        <w:br/>
        <w:t>│    - Action (45s): The concrete technical and human steps YOU took.    │</w:t>
      </w:r>
      <w:r>
        <w:rPr>
          <w:rFonts w:ascii="Consolas" w:hAnsi="Consolas"/>
          <w:color w:val="0F172A"/>
          <w:sz w:val="17"/>
        </w:rPr>
        <w:br/>
        <w:t>│    - Result (30s): Quantified business impact ($, %, latency, hours).  │</w:t>
      </w:r>
      <w:r>
        <w:rPr>
          <w:rFonts w:ascii="Consolas" w:hAnsi="Consolas"/>
          <w:color w:val="0F172A"/>
          <w:sz w:val="17"/>
        </w:rPr>
        <w:br/>
        <w:t>├────────────────────────────────────────────────────────────────────────┤</w:t>
      </w:r>
      <w:r>
        <w:rPr>
          <w:rFonts w:ascii="Consolas" w:hAnsi="Consolas"/>
          <w:color w:val="0F172A"/>
          <w:sz w:val="17"/>
        </w:rPr>
        <w:br/>
        <w:t>│ 3. ELIMINATE EMPTY CLICHÉS:                                            │</w:t>
      </w:r>
      <w:r>
        <w:rPr>
          <w:rFonts w:ascii="Consolas" w:hAnsi="Consolas"/>
          <w:color w:val="0F172A"/>
          <w:sz w:val="17"/>
        </w:rPr>
        <w:br/>
        <w:t>│    - Never say: "I am a hardworking perfectionist."                    │</w:t>
      </w:r>
      <w:r>
        <w:rPr>
          <w:rFonts w:ascii="Consolas" w:hAnsi="Consolas"/>
          <w:color w:val="0F172A"/>
          <w:sz w:val="17"/>
        </w:rPr>
        <w:br/>
        <w:t>│    - Say: "I historically struggled with premature optimization, but   │</w:t>
      </w:r>
      <w:r>
        <w:rPr>
          <w:rFonts w:ascii="Consolas" w:hAnsi="Consolas"/>
          <w:color w:val="0F172A"/>
          <w:sz w:val="17"/>
        </w:rPr>
        <w:br/>
        <w:t>│      now use strict 80/20 latency profiling before refactoring."       │</w:t>
      </w:r>
      <w:r>
        <w:rPr>
          <w:rFonts w:ascii="Consolas" w:hAnsi="Consolas"/>
          <w:color w:val="0F172A"/>
          <w:sz w:val="17"/>
        </w:rPr>
        <w:br/>
        <w:t>├────────────────────────────────────────────────────────────────────────┤</w:t>
      </w:r>
      <w:r>
        <w:rPr>
          <w:rFonts w:ascii="Consolas" w:hAnsi="Consolas"/>
          <w:color w:val="0F172A"/>
          <w:sz w:val="17"/>
        </w:rPr>
        <w:br/>
        <w:t>│ 4. NEVER BLAME OTHERS:                                                 │</w:t>
      </w:r>
      <w:r>
        <w:rPr>
          <w:rFonts w:ascii="Consolas" w:hAnsi="Consolas"/>
          <w:color w:val="0F172A"/>
          <w:sz w:val="17"/>
        </w:rPr>
        <w:br/>
        <w:t>│    - Frame past conflicts around conflicting system constraints or     │</w:t>
      </w:r>
      <w:r>
        <w:rPr>
          <w:rFonts w:ascii="Consolas" w:hAnsi="Consolas"/>
          <w:color w:val="0F172A"/>
          <w:sz w:val="17"/>
        </w:rPr>
        <w:br/>
        <w:t>│      unaligned incentives, never personal incompetence.                │</w:t>
      </w:r>
      <w:r>
        <w:rPr>
          <w:rFonts w:ascii="Consolas" w:hAnsi="Consolas"/>
          <w:color w:val="0F172A"/>
          <w:sz w:val="17"/>
        </w:rPr>
        <w:br/>
        <w:t>└────────────────────────────────────────────────────────────────────────┘</w:t>
      </w:r>
    </w:p>
    <w:p w14:paraId="01DEA49A" w14:textId="77777777" w:rsidR="00D7481C" w:rsidRDefault="00D7481C">
      <w:pPr>
        <w:pBdr>
          <w:bottom w:val="single" w:sz="6" w:space="1" w:color="CBD5E1"/>
        </w:pBdr>
        <w:spacing w:before="120" w:after="120"/>
      </w:pPr>
    </w:p>
    <w:p w14:paraId="555D476A" w14:textId="77777777" w:rsidR="00D7481C" w:rsidRDefault="00000000">
      <w:pPr>
        <w:keepNext/>
        <w:spacing w:before="320" w:after="120"/>
      </w:pPr>
      <w:r>
        <w:rPr>
          <w:b/>
          <w:color w:val="0F2C59"/>
          <w:sz w:val="36"/>
        </w:rPr>
        <w:t>Part 2: The 6 Core Behavioral Question Scripts</w:t>
      </w:r>
    </w:p>
    <w:p w14:paraId="76899270" w14:textId="77777777" w:rsidR="00D7481C" w:rsidRDefault="00D7481C">
      <w:pPr>
        <w:pBdr>
          <w:bottom w:val="single" w:sz="6" w:space="1" w:color="CBD5E1"/>
        </w:pBdr>
        <w:spacing w:before="120" w:after="120"/>
      </w:pPr>
    </w:p>
    <w:p w14:paraId="16C3B6DF" w14:textId="77777777" w:rsidR="00D7481C" w:rsidRDefault="00000000">
      <w:pPr>
        <w:keepNext/>
        <w:spacing w:before="200"/>
      </w:pPr>
      <w:r>
        <w:rPr>
          <w:b/>
          <w:color w:val="1E40AF"/>
          <w:sz w:val="24"/>
        </w:rPr>
        <w:t>Question 1: "Tell me about yourself." (The 90-Second Professional Hook)</w:t>
      </w:r>
    </w:p>
    <w:p w14:paraId="6D4B36F1" w14:textId="77777777" w:rsidR="00D7481C" w:rsidRDefault="00000000">
      <w:pPr>
        <w:spacing w:before="20"/>
      </w:pPr>
      <w:r>
        <w:rPr>
          <w:b/>
        </w:rPr>
        <w:t>Framework:</w:t>
      </w:r>
      <w:r>
        <w:t xml:space="preserve"> </w:t>
      </w:r>
      <w:r>
        <w:rPr>
          <w:b/>
        </w:rPr>
        <w:t>Present $\to$ Past $\to$ Future Alignment</w:t>
      </w:r>
    </w:p>
    <w:p w14:paraId="7987A2A6" w14:textId="77777777" w:rsidR="00D7481C" w:rsidRDefault="00000000">
      <w:pPr>
        <w:spacing w:before="20"/>
      </w:pPr>
      <w:r>
        <w:rPr>
          <w:b/>
        </w:rPr>
        <w:t>Spoken Script:</w:t>
      </w:r>
    </w:p>
    <w:p w14:paraId="6377B81C" w14:textId="77777777" w:rsidR="00D7481C" w:rsidRDefault="00000000">
      <w:pPr>
        <w:pBdr>
          <w:left w:val="single" w:sz="18" w:space="8" w:color="64748B"/>
        </w:pBdr>
        <w:spacing w:before="80" w:after="80"/>
        <w:ind w:left="360"/>
      </w:pPr>
      <w:r>
        <w:rPr>
          <w:i/>
          <w:color w:val="475569"/>
        </w:rPr>
        <w:br/>
      </w:r>
      <w:r>
        <w:rPr>
          <w:i/>
        </w:rPr>
        <w:t>"I am a Data Science Engineer specializing in building scalable relational pipelines, analytical data warehouses, and applied machine learning systems.</w:t>
      </w:r>
      <w:r>
        <w:rPr>
          <w:i/>
        </w:rPr>
        <w:br/>
        <w:t>Currently, my core focus is at the intersection of data engineering and applied AI. I design end-to-end pipelines using SQL, Python, Snowflake, and Apache Airflow that transform messy, raw transactional data into high-performance analytical models and feature stores. For instance, in my recent work on an AI intelligence aggregation pipeline, I architected a distributed ingestion system processing over 50,000 hourly events with sub-</w:t>
      </w:r>
      <w:r>
        <w:rPr>
          <w:i/>
        </w:rPr>
        <w:lastRenderedPageBreak/>
        <w:t>second vector search retrieval.</w:t>
      </w:r>
      <w:r>
        <w:rPr>
          <w:i/>
        </w:rPr>
        <w:br/>
        <w:t>Prior to this, I honed my fundamentals across relational database internals, query optimization, statistical modeling, and full-stack software development. I thrive in environments where data isn't just stored, but engineered to unlock actionable operational efficiency.</w:t>
      </w:r>
      <w:r>
        <w:rPr>
          <w:i/>
        </w:rPr>
        <w:br/>
        <w:t>What excites me about this opportunity today is combining my data engineering and ML foundations with vConstruct's mission of transforming global construction and virtual design workflows through data-driven automation."</w:t>
      </w:r>
      <w:r>
        <w:rPr>
          <w:i/>
          <w:color w:val="475569"/>
        </w:rPr>
        <w:br/>
      </w:r>
    </w:p>
    <w:p w14:paraId="02DEE31E" w14:textId="77777777" w:rsidR="00D7481C" w:rsidRDefault="00D7481C">
      <w:pPr>
        <w:pBdr>
          <w:bottom w:val="single" w:sz="6" w:space="1" w:color="CBD5E1"/>
        </w:pBdr>
        <w:spacing w:before="120" w:after="120"/>
      </w:pPr>
    </w:p>
    <w:p w14:paraId="3BBB9A50" w14:textId="77777777" w:rsidR="00D7481C" w:rsidRDefault="00000000">
      <w:pPr>
        <w:keepNext/>
        <w:spacing w:before="200"/>
      </w:pPr>
      <w:r>
        <w:rPr>
          <w:b/>
          <w:color w:val="1E40AF"/>
          <w:sz w:val="24"/>
        </w:rPr>
        <w:t>Question 2: "Why vConstruct and why this Data Science Engineer role?"</w:t>
      </w:r>
    </w:p>
    <w:p w14:paraId="271BD38C" w14:textId="77777777" w:rsidR="00D7481C" w:rsidRDefault="00000000">
      <w:pPr>
        <w:spacing w:before="20"/>
      </w:pPr>
      <w:r>
        <w:rPr>
          <w:b/>
        </w:rPr>
        <w:t>Framework:</w:t>
      </w:r>
      <w:r>
        <w:t xml:space="preserve"> </w:t>
      </w:r>
      <w:r>
        <w:rPr>
          <w:b/>
        </w:rPr>
        <w:t>Domain Specificity $\to$ Technical Alignment $\to$ Value Contribution</w:t>
      </w:r>
    </w:p>
    <w:p w14:paraId="718F5C3A" w14:textId="77777777" w:rsidR="00D7481C" w:rsidRDefault="00000000">
      <w:pPr>
        <w:spacing w:before="20"/>
      </w:pPr>
      <w:r>
        <w:rPr>
          <w:b/>
        </w:rPr>
        <w:t>Spoken Script:</w:t>
      </w:r>
    </w:p>
    <w:p w14:paraId="23D20A05" w14:textId="77777777" w:rsidR="00D7481C" w:rsidRDefault="00000000">
      <w:pPr>
        <w:pBdr>
          <w:left w:val="single" w:sz="18" w:space="8" w:color="64748B"/>
        </w:pBdr>
        <w:spacing w:before="80" w:after="80"/>
        <w:ind w:left="360"/>
      </w:pPr>
      <w:r>
        <w:rPr>
          <w:i/>
          <w:color w:val="475569"/>
        </w:rPr>
        <w:br/>
      </w:r>
      <w:r>
        <w:rPr>
          <w:i/>
        </w:rPr>
        <w:t>"I've followed vConstruct's work closely, and what stands out to me is how you are digitizing one of the largest, most operationally complex industries in the world: Architecture, Engineering, and Construction (AEC). While many tech companies optimize ad clicks, vConstruct solves tangible, physical-world challenges through Virtual Design &amp; Construction (VDC), BIM integration, and project controls.</w:t>
      </w:r>
      <w:r>
        <w:rPr>
          <w:i/>
        </w:rPr>
        <w:br/>
        <w:t>Construction projects generate massive volumes of fragmented data—from 3D BIM models and schedule revisions to field sensor logs and cost procurement tracking. The Data Science Engineer role here is critical because success requires bridging the gap between heavy relational database engineering and advanced predictive analytics.</w:t>
      </w:r>
      <w:r>
        <w:rPr>
          <w:i/>
        </w:rPr>
        <w:br/>
        <w:t>My background in designing resilient ELT pipelines, optimizing complex SQL queries across millions of records, and deploying applied ML models directly aligns with your tech stack. I want to build data infrastructure that empowers project teams across the US, Europe, and India to eliminate schedule delays, predict cost overruns, and automate reporting at scale."</w:t>
      </w:r>
      <w:r>
        <w:rPr>
          <w:i/>
          <w:color w:val="475569"/>
        </w:rPr>
        <w:br/>
      </w:r>
    </w:p>
    <w:p w14:paraId="4BD7197D" w14:textId="77777777" w:rsidR="00D7481C" w:rsidRDefault="00D7481C">
      <w:pPr>
        <w:pBdr>
          <w:bottom w:val="single" w:sz="6" w:space="1" w:color="CBD5E1"/>
        </w:pBdr>
        <w:spacing w:before="120" w:after="120"/>
      </w:pPr>
    </w:p>
    <w:p w14:paraId="15F9A8AE" w14:textId="77777777" w:rsidR="00D7481C" w:rsidRDefault="00000000">
      <w:pPr>
        <w:keepNext/>
        <w:spacing w:before="200"/>
      </w:pPr>
      <w:r>
        <w:rPr>
          <w:b/>
          <w:color w:val="1E40AF"/>
          <w:sz w:val="24"/>
        </w:rPr>
        <w:t>Question 3: "Explain a difficult technical problem you solved."</w:t>
      </w:r>
    </w:p>
    <w:p w14:paraId="25C8CDA4" w14:textId="77777777" w:rsidR="00D7481C" w:rsidRDefault="00000000">
      <w:pPr>
        <w:spacing w:before="20"/>
      </w:pPr>
      <w:r>
        <w:rPr>
          <w:b/>
        </w:rPr>
        <w:t>Framework:</w:t>
      </w:r>
      <w:r>
        <w:t xml:space="preserve"> </w:t>
      </w:r>
      <w:r>
        <w:rPr>
          <w:b/>
        </w:rPr>
        <w:t>The STAR Technical Narrative</w:t>
      </w:r>
    </w:p>
    <w:p w14:paraId="2385C96C" w14:textId="77777777" w:rsidR="00D7481C" w:rsidRDefault="00000000">
      <w:pPr>
        <w:spacing w:before="20"/>
      </w:pPr>
      <w:r>
        <w:rPr>
          <w:b/>
        </w:rPr>
        <w:t>Spoken Script:</w:t>
      </w:r>
    </w:p>
    <w:p w14:paraId="5E8CFA97" w14:textId="77777777" w:rsidR="00D7481C" w:rsidRDefault="00000000">
      <w:pPr>
        <w:pBdr>
          <w:left w:val="single" w:sz="18" w:space="8" w:color="64748B"/>
        </w:pBdr>
        <w:spacing w:before="80" w:after="80"/>
        <w:ind w:left="360"/>
      </w:pPr>
      <w:r>
        <w:rPr>
          <w:i/>
          <w:color w:val="475569"/>
        </w:rPr>
        <w:br/>
      </w:r>
      <w:r>
        <w:rPr>
          <w:i/>
          <w:color w:val="475569"/>
        </w:rPr>
        <w:br/>
      </w:r>
      <w:r>
        <w:rPr>
          <w:b/>
          <w:i/>
        </w:rPr>
        <w:t>Situation:</w:t>
      </w:r>
      <w:r>
        <w:rPr>
          <w:i/>
          <w:color w:val="475569"/>
        </w:rPr>
        <w:t xml:space="preserve"> </w:t>
      </w:r>
      <w:r>
        <w:rPr>
          <w:i/>
        </w:rPr>
        <w:t>"In my AI news aggregation pipeline, we ingested 50,000 articles hourly across 1,000 sources. Our downstream users needed real-time semantic story clustering. However, our initial clustering service was crashing every 15 minutes due to memory exhaustion."</w:t>
      </w:r>
      <w:r>
        <w:rPr>
          <w:i/>
          <w:color w:val="475569"/>
        </w:rPr>
        <w:br/>
      </w:r>
      <w:r>
        <w:rPr>
          <w:b/>
          <w:i/>
        </w:rPr>
        <w:t>Task:</w:t>
      </w:r>
      <w:r>
        <w:rPr>
          <w:i/>
          <w:color w:val="475569"/>
        </w:rPr>
        <w:t xml:space="preserve"> </w:t>
      </w:r>
      <w:r>
        <w:rPr>
          <w:i/>
        </w:rPr>
        <w:t>"I was tasked with redesigning the clustering and vector retrieval architecture to operate within a 16 GB RAM server budget while reducing end-to-end clustering latency from 18 minutes to under 1 second."</w:t>
      </w:r>
      <w:r>
        <w:rPr>
          <w:i/>
          <w:color w:val="475569"/>
        </w:rPr>
        <w:br/>
      </w:r>
      <w:r>
        <w:rPr>
          <w:b/>
          <w:i/>
        </w:rPr>
        <w:t>Action:</w:t>
      </w:r>
      <w:r>
        <w:rPr>
          <w:i/>
          <w:color w:val="475569"/>
        </w:rPr>
        <w:t xml:space="preserve"> </w:t>
      </w:r>
      <w:r>
        <w:rPr>
          <w:i/>
        </w:rPr>
        <w:t>"I profiled our memory and discovered that pairwise cosine comparison across incoming articles was scaling at $O(N^2)$, performing over 100 million dot products.</w:t>
      </w:r>
      <w:r>
        <w:rPr>
          <w:i/>
        </w:rPr>
        <w:br/>
        <w:t>To resolve this, I implemented a two-tier architecture:</w:t>
      </w:r>
      <w:r>
        <w:rPr>
          <w:i/>
        </w:rPr>
        <w:br/>
        <w:t xml:space="preserve">First, I deployed a Qdrant vector database using HNSW graph indexing and INT8 Scalar Quantization, which </w:t>
      </w:r>
      <w:r>
        <w:rPr>
          <w:i/>
        </w:rPr>
        <w:lastRenderedPageBreak/>
        <w:t>compressed our 384-dimensional embeddings by 75% in memory.</w:t>
      </w:r>
      <w:r>
        <w:rPr>
          <w:i/>
        </w:rPr>
        <w:br/>
        <w:t>Second, instead of re-clustering all articles from scratch, I engineered an Anchor Centroid Protocol: new articles only queried the top-20 nearest neighbor centroids ($O(\log N)$). HDBSCAN was executed strictly on the unassigned candidate pool."</w:t>
      </w:r>
      <w:r>
        <w:rPr>
          <w:i/>
          <w:color w:val="475569"/>
        </w:rPr>
        <w:br/>
      </w:r>
      <w:r>
        <w:rPr>
          <w:b/>
          <w:i/>
        </w:rPr>
        <w:t>Result:</w:t>
      </w:r>
      <w:r>
        <w:rPr>
          <w:i/>
          <w:color w:val="475569"/>
        </w:rPr>
        <w:t xml:space="preserve"> </w:t>
      </w:r>
      <w:r>
        <w:rPr>
          <w:i/>
        </w:rPr>
        <w:t>"This architectural refactoring dropped our p99 clustering latency from 18 minutes to 350 milliseconds, reduced cloud compute costs by $62%, and maintained a zero-downtime SLA during breaking news traffic spikes."</w:t>
      </w:r>
      <w:r>
        <w:rPr>
          <w:i/>
          <w:color w:val="475569"/>
        </w:rPr>
        <w:br/>
      </w:r>
      <w:r>
        <w:rPr>
          <w:i/>
          <w:color w:val="475569"/>
        </w:rPr>
        <w:br/>
      </w:r>
    </w:p>
    <w:p w14:paraId="61766232" w14:textId="77777777" w:rsidR="00D7481C" w:rsidRDefault="00D7481C">
      <w:pPr>
        <w:pBdr>
          <w:bottom w:val="single" w:sz="6" w:space="1" w:color="CBD5E1"/>
        </w:pBdr>
        <w:spacing w:before="120" w:after="120"/>
      </w:pPr>
    </w:p>
    <w:p w14:paraId="15A21539" w14:textId="77777777" w:rsidR="00D7481C" w:rsidRDefault="00000000">
      <w:pPr>
        <w:keepNext/>
        <w:spacing w:before="200"/>
      </w:pPr>
      <w:r>
        <w:rPr>
          <w:b/>
          <w:color w:val="1E40AF"/>
          <w:sz w:val="24"/>
        </w:rPr>
        <w:t>Question 4: "Describe a mistake, conflict, or team challenge."</w:t>
      </w:r>
    </w:p>
    <w:p w14:paraId="0614E541" w14:textId="77777777" w:rsidR="00D7481C" w:rsidRDefault="00000000">
      <w:pPr>
        <w:spacing w:before="20"/>
      </w:pPr>
      <w:r>
        <w:rPr>
          <w:b/>
        </w:rPr>
        <w:t>Framework:</w:t>
      </w:r>
      <w:r>
        <w:t xml:space="preserve"> </w:t>
      </w:r>
      <w:r>
        <w:rPr>
          <w:b/>
        </w:rPr>
        <w:t>Self-Awareness $\to$ Constructive Resolution $\to$ Process Improvement</w:t>
      </w:r>
    </w:p>
    <w:p w14:paraId="6AABB545" w14:textId="77777777" w:rsidR="00D7481C" w:rsidRDefault="00000000">
      <w:pPr>
        <w:spacing w:before="20"/>
      </w:pPr>
      <w:r>
        <w:rPr>
          <w:b/>
        </w:rPr>
        <w:t>Spoken Script:</w:t>
      </w:r>
    </w:p>
    <w:p w14:paraId="5855FCEB" w14:textId="77777777" w:rsidR="00D7481C" w:rsidRDefault="00000000">
      <w:pPr>
        <w:pBdr>
          <w:left w:val="single" w:sz="18" w:space="8" w:color="64748B"/>
        </w:pBdr>
        <w:spacing w:before="80" w:after="80"/>
        <w:ind w:left="360"/>
      </w:pPr>
      <w:r>
        <w:rPr>
          <w:i/>
          <w:color w:val="475569"/>
        </w:rPr>
        <w:br/>
      </w:r>
      <w:r>
        <w:rPr>
          <w:i/>
          <w:color w:val="475569"/>
        </w:rPr>
        <w:br/>
      </w:r>
      <w:r>
        <w:rPr>
          <w:b/>
          <w:i/>
        </w:rPr>
        <w:t>Situation:</w:t>
      </w:r>
      <w:r>
        <w:rPr>
          <w:i/>
          <w:color w:val="475569"/>
        </w:rPr>
        <w:t xml:space="preserve"> </w:t>
      </w:r>
      <w:r>
        <w:rPr>
          <w:i/>
        </w:rPr>
        <w:t>"In a previous data warehouse initiative, our analytics engineering team and the backend software development team had a significant disagreement regarding schema evolution. The backend team deployed an unannounced database migration that renamed two foreign keys, which immediately broke our downstream nightly ETL pipeline and caused our executive reporting dashboard to display zero values."</w:t>
      </w:r>
      <w:r>
        <w:rPr>
          <w:i/>
          <w:color w:val="475569"/>
        </w:rPr>
        <w:br/>
      </w:r>
      <w:r>
        <w:rPr>
          <w:b/>
          <w:i/>
        </w:rPr>
        <w:t>Conflict &amp; Emotion:</w:t>
      </w:r>
      <w:r>
        <w:rPr>
          <w:i/>
          <w:color w:val="475569"/>
        </w:rPr>
        <w:t xml:space="preserve"> </w:t>
      </w:r>
      <w:r>
        <w:rPr>
          <w:i/>
        </w:rPr>
        <w:t>"Tensions were high because executive leadership questioned data reliability, and initial conversations focused on who was at fault."</w:t>
      </w:r>
      <w:r>
        <w:rPr>
          <w:i/>
          <w:color w:val="475569"/>
        </w:rPr>
        <w:br/>
      </w:r>
      <w:r>
        <w:rPr>
          <w:b/>
          <w:i/>
        </w:rPr>
        <w:t>Action:</w:t>
      </w:r>
      <w:r>
        <w:rPr>
          <w:i/>
          <w:color w:val="475569"/>
        </w:rPr>
        <w:t xml:space="preserve"> *"I stepped in to de-escalate the tension. Instead of assigning blame, I scheduled a joint 30-minute post-mortem with the backend lead. I acknowledged that our pipeline lacked defensive decoupling and proposed a permanent systemic solution:</w:t>
      </w:r>
      <w:r>
        <w:rPr>
          <w:i/>
          <w:color w:val="475569"/>
        </w:rPr>
        <w:br/>
      </w:r>
      <w:r>
        <w:rPr>
          <w:i/>
          <w:color w:val="475569"/>
        </w:rPr>
        <w:br/>
      </w:r>
      <w:r>
        <w:rPr>
          <w:i/>
          <w:color w:val="475569"/>
        </w:rPr>
        <w:br/>
        <w:t xml:space="preserve">We introduced </w:t>
      </w:r>
      <w:r>
        <w:rPr>
          <w:b/>
          <w:i/>
        </w:rPr>
        <w:t>Data Contracts</w:t>
      </w:r>
      <w:r>
        <w:rPr>
          <w:i/>
          <w:color w:val="475569"/>
        </w:rPr>
        <w:t xml:space="preserve"> defined in YAML that codified schema expectations.</w:t>
      </w:r>
      <w:r>
        <w:rPr>
          <w:i/>
          <w:color w:val="475569"/>
        </w:rPr>
        <w:br/>
        <w:t>I integrated automated schema-validation checks into their GitHub CI/CD deployment workflow, so any breaking column alteration in the backend automatically alerted the data team before code merged to staging.</w:t>
      </w:r>
      <w:r>
        <w:rPr>
          <w:i/>
          <w:color w:val="475569"/>
        </w:rPr>
        <w:br/>
        <w:t>In our pipeline, I added a Dead Letter Queue (DLQ) quarantine pattern, ensuring that schema drift no longer halted the entire pipeline."*</w:t>
      </w:r>
      <w:r>
        <w:rPr>
          <w:i/>
          <w:color w:val="475569"/>
        </w:rPr>
        <w:br/>
      </w:r>
      <w:r>
        <w:rPr>
          <w:i/>
          <w:color w:val="475569"/>
        </w:rPr>
        <w:br/>
      </w:r>
      <w:r>
        <w:rPr>
          <w:i/>
          <w:color w:val="475569"/>
        </w:rPr>
        <w:br/>
      </w:r>
      <w:r>
        <w:rPr>
          <w:b/>
          <w:i/>
        </w:rPr>
        <w:t>Result:</w:t>
      </w:r>
      <w:r>
        <w:rPr>
          <w:i/>
          <w:color w:val="475569"/>
        </w:rPr>
        <w:t xml:space="preserve"> </w:t>
      </w:r>
      <w:r>
        <w:rPr>
          <w:i/>
        </w:rPr>
        <w:t>"This eliminated unannounced schema breaks entirely over the following two quarters, restored executive confidence in our dashboards, and created a collaborative weekly sync between software engineering and data teams."</w:t>
      </w:r>
      <w:r>
        <w:rPr>
          <w:i/>
          <w:color w:val="475569"/>
        </w:rPr>
        <w:br/>
      </w:r>
      <w:r>
        <w:rPr>
          <w:i/>
          <w:color w:val="475569"/>
        </w:rPr>
        <w:br/>
      </w:r>
    </w:p>
    <w:p w14:paraId="75D4AFF0" w14:textId="77777777" w:rsidR="00D7481C" w:rsidRDefault="00D7481C">
      <w:pPr>
        <w:pBdr>
          <w:bottom w:val="single" w:sz="6" w:space="1" w:color="CBD5E1"/>
        </w:pBdr>
        <w:spacing w:before="120" w:after="120"/>
      </w:pPr>
    </w:p>
    <w:p w14:paraId="7B6E91F4" w14:textId="77777777" w:rsidR="00D7481C" w:rsidRDefault="00000000">
      <w:pPr>
        <w:keepNext/>
        <w:spacing w:before="200"/>
      </w:pPr>
      <w:r>
        <w:rPr>
          <w:b/>
          <w:color w:val="1E40AF"/>
          <w:sz w:val="24"/>
        </w:rPr>
        <w:t>Question 5: "Are you comfortable learning unfamiliar tools and working with global teams?"</w:t>
      </w:r>
    </w:p>
    <w:p w14:paraId="5BE242F0" w14:textId="77777777" w:rsidR="00D7481C" w:rsidRDefault="00000000">
      <w:pPr>
        <w:spacing w:before="20"/>
      </w:pPr>
      <w:r>
        <w:rPr>
          <w:b/>
        </w:rPr>
        <w:t>Framework:</w:t>
      </w:r>
      <w:r>
        <w:t xml:space="preserve"> </w:t>
      </w:r>
      <w:r>
        <w:rPr>
          <w:b/>
        </w:rPr>
        <w:t>Systematic Learning Methodology $\to$ Asynchronous Best Practices</w:t>
      </w:r>
    </w:p>
    <w:p w14:paraId="122ED06D" w14:textId="77777777" w:rsidR="00D7481C" w:rsidRDefault="00000000">
      <w:pPr>
        <w:spacing w:before="20"/>
      </w:pPr>
      <w:r>
        <w:rPr>
          <w:b/>
        </w:rPr>
        <w:t>Spoken Script:</w:t>
      </w:r>
    </w:p>
    <w:p w14:paraId="28FE93E8" w14:textId="77777777" w:rsidR="00D7481C" w:rsidRDefault="00000000">
      <w:pPr>
        <w:pBdr>
          <w:left w:val="single" w:sz="18" w:space="8" w:color="64748B"/>
        </w:pBdr>
        <w:spacing w:before="80" w:after="80"/>
        <w:ind w:left="360"/>
      </w:pPr>
      <w:r>
        <w:rPr>
          <w:i/>
          <w:color w:val="475569"/>
        </w:rPr>
        <w:lastRenderedPageBreak/>
        <w:br/>
        <w:t>*"Absolutely. In data engineering and AI, technologies evolve constantly; tools are simply means to an end. Whenever I encounter an unfamiliar technology—whether it's learning dbt, adapting to Snowflake's micro-partition tuning, or working with a proprietary BIM API—I follow a structured 3-step learning framework:</w:t>
      </w:r>
      <w:r>
        <w:rPr>
          <w:i/>
          <w:color w:val="475569"/>
        </w:rPr>
        <w:br/>
      </w:r>
      <w:r>
        <w:rPr>
          <w:i/>
          <w:color w:val="475569"/>
        </w:rPr>
        <w:br/>
        <w:t>Read the official architecture documentation from first principles.</w:t>
      </w:r>
      <w:r>
        <w:rPr>
          <w:i/>
          <w:color w:val="475569"/>
        </w:rPr>
        <w:br/>
        <w:t>Build a minimal proof-of-concept pipeline in an isolated scratch environment.</w:t>
      </w:r>
      <w:r>
        <w:rPr>
          <w:i/>
          <w:color w:val="475569"/>
        </w:rPr>
        <w:br/>
        <w:t>Review production post-mortems and GitHub issues to identify known edge cases and anti-patterns.</w:t>
      </w:r>
      <w:r>
        <w:br/>
      </w:r>
      <w:r>
        <w:rPr>
          <w:i/>
          <w:color w:val="475569"/>
        </w:rPr>
        <w:br/>
        <w:t xml:space="preserve">Regarding global collaboration: I have extensive experience collaborating across Indian, European, and US timezones. Working successfully across timezones requires an </w:t>
      </w:r>
      <w:r>
        <w:rPr>
          <w:b/>
          <w:i/>
        </w:rPr>
        <w:t>asynchronous-first culture</w:t>
      </w:r>
      <w:r>
        <w:rPr>
          <w:i/>
          <w:color w:val="475569"/>
        </w:rPr>
        <w:t>: writing clear, comprehensive documentation, maintaining clean Git pull requests with detailed architectural context, establishing unambiguous task tickets with clear definition-of-done criteria, and respecting overlap windows for high-bandwidth synchronous discussions."*</w:t>
      </w:r>
      <w:r>
        <w:rPr>
          <w:i/>
          <w:color w:val="475569"/>
        </w:rPr>
        <w:br/>
      </w:r>
      <w:r>
        <w:rPr>
          <w:i/>
          <w:color w:val="475569"/>
        </w:rPr>
        <w:br/>
      </w:r>
    </w:p>
    <w:p w14:paraId="497CE87F" w14:textId="77777777" w:rsidR="00D7481C" w:rsidRDefault="00D7481C">
      <w:pPr>
        <w:pBdr>
          <w:bottom w:val="single" w:sz="6" w:space="1" w:color="CBD5E1"/>
        </w:pBdr>
        <w:spacing w:before="120" w:after="120"/>
      </w:pPr>
    </w:p>
    <w:p w14:paraId="57F03956" w14:textId="77777777" w:rsidR="00D7481C" w:rsidRDefault="00000000">
      <w:pPr>
        <w:keepNext/>
        <w:spacing w:before="200"/>
      </w:pPr>
      <w:r>
        <w:rPr>
          <w:b/>
          <w:color w:val="1E40AF"/>
          <w:sz w:val="24"/>
        </w:rPr>
        <w:t>Question 6: "What are your strengths, weaknesses, and 3-year career goals?"</w:t>
      </w:r>
    </w:p>
    <w:p w14:paraId="35D472FB" w14:textId="77777777" w:rsidR="00D7481C" w:rsidRDefault="00000000">
      <w:pPr>
        <w:spacing w:before="20"/>
      </w:pPr>
      <w:r>
        <w:rPr>
          <w:b/>
        </w:rPr>
        <w:t>Framework:</w:t>
      </w:r>
      <w:r>
        <w:t xml:space="preserve"> </w:t>
      </w:r>
      <w:r>
        <w:rPr>
          <w:b/>
        </w:rPr>
        <w:t>Evidence-Based Strengths $\to$ Transparent Weakness with Mitigation $\to$ Ambitious Path</w:t>
      </w:r>
    </w:p>
    <w:p w14:paraId="324BDFC0" w14:textId="77777777" w:rsidR="00D7481C" w:rsidRDefault="00000000">
      <w:pPr>
        <w:spacing w:before="20"/>
      </w:pPr>
      <w:r>
        <w:rPr>
          <w:b/>
        </w:rPr>
        <w:t>Spoken Script:</w:t>
      </w:r>
    </w:p>
    <w:p w14:paraId="23D3970D" w14:textId="77777777" w:rsidR="00D7481C" w:rsidRDefault="00000000">
      <w:pPr>
        <w:pBdr>
          <w:left w:val="single" w:sz="18" w:space="8" w:color="64748B"/>
        </w:pBdr>
        <w:spacing w:before="80" w:after="80"/>
        <w:ind w:left="360"/>
      </w:pPr>
      <w:r>
        <w:rPr>
          <w:i/>
          <w:color w:val="475569"/>
        </w:rPr>
        <w:br/>
      </w:r>
      <w:r>
        <w:rPr>
          <w:i/>
          <w:color w:val="475569"/>
        </w:rPr>
        <w:br/>
      </w:r>
      <w:r>
        <w:rPr>
          <w:b/>
          <w:i/>
        </w:rPr>
        <w:t>Strengths:</w:t>
      </w:r>
      <w:r>
        <w:rPr>
          <w:i/>
          <w:color w:val="475569"/>
        </w:rPr>
        <w:t xml:space="preserve"> </w:t>
      </w:r>
      <w:r>
        <w:rPr>
          <w:i/>
        </w:rPr>
        <w:t>"My greatest strength is my first-principles systems approach to data problems. I don't just write queries or train models in isolation; I think about the entire lifecycle—data contracts at ingestion, indexing and execution plans at storage, cost-sensitive threshold economics in modeling, and automated testing in production."</w:t>
      </w:r>
      <w:r>
        <w:rPr>
          <w:i/>
          <w:color w:val="475569"/>
        </w:rPr>
        <w:br/>
      </w:r>
      <w:r>
        <w:rPr>
          <w:b/>
          <w:i/>
        </w:rPr>
        <w:t>Weakness:</w:t>
      </w:r>
      <w:r>
        <w:rPr>
          <w:i/>
          <w:color w:val="475569"/>
        </w:rPr>
        <w:t xml:space="preserve"> </w:t>
      </w:r>
      <w:r>
        <w:rPr>
          <w:i/>
        </w:rPr>
        <w:t>"Historically, my primary weakness was premature optimization. In early projects, I would spend days micro-optimizing a query or building a complex caching layer before validating whether that step was actually the true system bottleneck. I overcame this by adopting a strict profiling-first discipline: I now always benchmark using EXPLAIN ANALYZE or Python profiling before optimizing, focusing solely on the top 20% of operations causing 80% of latency."</w:t>
      </w:r>
      <w:r>
        <w:rPr>
          <w:i/>
          <w:color w:val="475569"/>
        </w:rPr>
        <w:br/>
      </w:r>
      <w:r>
        <w:rPr>
          <w:b/>
          <w:i/>
        </w:rPr>
        <w:t>3-Year Career Goals:</w:t>
      </w:r>
      <w:r>
        <w:rPr>
          <w:i/>
          <w:color w:val="475569"/>
        </w:rPr>
        <w:t xml:space="preserve"> </w:t>
      </w:r>
      <w:r>
        <w:rPr>
          <w:i/>
        </w:rPr>
        <w:t>"Over the next 3 years, my goal is to grow from a strong individual contributor into a Lead Data Architect. I want to master large-scale distributed streaming architectures, spearhead modern data platform initiatives, and mentor junior engineers, establishing best practices in data quality, cloud cost governance, and applied AI deployment."</w:t>
      </w:r>
      <w:r>
        <w:rPr>
          <w:i/>
          <w:color w:val="475569"/>
        </w:rPr>
        <w:br/>
      </w:r>
      <w:r>
        <w:rPr>
          <w:i/>
          <w:color w:val="475569"/>
        </w:rPr>
        <w:br/>
      </w:r>
    </w:p>
    <w:p w14:paraId="0756A073" w14:textId="77777777" w:rsidR="00D7481C" w:rsidRDefault="00D7481C">
      <w:pPr>
        <w:pBdr>
          <w:bottom w:val="single" w:sz="6" w:space="1" w:color="CBD5E1"/>
        </w:pBdr>
        <w:spacing w:before="120" w:after="120"/>
      </w:pPr>
    </w:p>
    <w:p w14:paraId="2155FD46" w14:textId="77777777" w:rsidR="00D7481C" w:rsidRDefault="00000000">
      <w:pPr>
        <w:keepNext/>
        <w:spacing w:before="320" w:after="120"/>
      </w:pPr>
      <w:r>
        <w:rPr>
          <w:b/>
          <w:color w:val="0F2C59"/>
          <w:sz w:val="36"/>
        </w:rPr>
        <w:lastRenderedPageBreak/>
        <w:t>Part 3: The Reverse-Interviewing Playbook: Questions to Ask Them</w:t>
      </w:r>
    </w:p>
    <w:p w14:paraId="7AE22152" w14:textId="77777777" w:rsidR="00D7481C" w:rsidRDefault="00000000">
      <w:pPr>
        <w:spacing w:before="20"/>
      </w:pPr>
      <w:r>
        <w:t xml:space="preserve">At the end of every interview, when the interviewer asks </w:t>
      </w:r>
      <w:r>
        <w:rPr>
          <w:i/>
        </w:rPr>
        <w:t>"Do you have any questions for us?"</w:t>
      </w:r>
      <w:r>
        <w:t>, asking generic questions (</w:t>
      </w:r>
      <w:r>
        <w:rPr>
          <w:i/>
        </w:rPr>
        <w:t>"What is the company culture like?"</w:t>
      </w:r>
      <w:r>
        <w:t xml:space="preserve">) wastes a massive opportunity. Use these </w:t>
      </w:r>
      <w:r>
        <w:rPr>
          <w:b/>
        </w:rPr>
        <w:t>Senior-Level Questions</w:t>
      </w:r>
      <w:r>
        <w:t>:</w:t>
      </w:r>
    </w:p>
    <w:p w14:paraId="50253E26" w14:textId="77777777" w:rsidR="00D7481C" w:rsidRDefault="00000000">
      <w:pPr>
        <w:spacing w:before="20" w:after="40"/>
        <w:ind w:left="360"/>
      </w:pPr>
      <w:r>
        <w:rPr>
          <w:b/>
          <w:color w:val="3B82F6"/>
        </w:rPr>
        <w:t xml:space="preserve">• </w:t>
      </w:r>
      <w:r>
        <w:rPr>
          <w:i/>
        </w:rPr>
        <w:t>"What does the data maturity curve look like across vConstruct's client projects today? Are most teams operating in standard batch reporting, or is there an active push toward real-time telemetry and predictive models?"</w:t>
      </w:r>
    </w:p>
    <w:p w14:paraId="3FCE1F48" w14:textId="77777777" w:rsidR="00D7481C" w:rsidRDefault="00000000">
      <w:pPr>
        <w:spacing w:before="20" w:after="40"/>
        <w:ind w:left="360"/>
      </w:pPr>
      <w:r>
        <w:rPr>
          <w:b/>
          <w:color w:val="3B82F6"/>
        </w:rPr>
        <w:t xml:space="preserve">• </w:t>
      </w:r>
      <w:r>
        <w:rPr>
          <w:i/>
        </w:rPr>
        <w:t>"How does the data engineering team handle schema evolution and data contracts with upstream AEC software tools like Revit, Navisworks, or Procore?"</w:t>
      </w:r>
    </w:p>
    <w:p w14:paraId="6192E113" w14:textId="77777777" w:rsidR="00D7481C" w:rsidRDefault="00000000">
      <w:pPr>
        <w:spacing w:before="20" w:after="40"/>
        <w:ind w:left="360"/>
      </w:pPr>
      <w:r>
        <w:rPr>
          <w:b/>
          <w:color w:val="3B82F6"/>
        </w:rPr>
        <w:t xml:space="preserve">• </w:t>
      </w:r>
      <w:r>
        <w:rPr>
          <w:i/>
        </w:rPr>
        <w:t>"What is currently the single biggest technical bottleneck or source of technical debt in your existing data platform?"</w:t>
      </w:r>
    </w:p>
    <w:p w14:paraId="5AD18086" w14:textId="77777777" w:rsidR="00D7481C" w:rsidRDefault="00000000">
      <w:pPr>
        <w:spacing w:before="20" w:after="40"/>
        <w:ind w:left="360"/>
      </w:pPr>
      <w:r>
        <w:rPr>
          <w:b/>
          <w:color w:val="3B82F6"/>
        </w:rPr>
        <w:t xml:space="preserve">• </w:t>
      </w:r>
      <w:r>
        <w:rPr>
          <w:i/>
        </w:rPr>
        <w:t>"How does the engineering team balance building rapid bespoke client analytics versus abstracting reusable internal platform tooling?"</w:t>
      </w:r>
    </w:p>
    <w:p w14:paraId="323C80BA" w14:textId="77777777" w:rsidR="00D7481C" w:rsidRDefault="00000000">
      <w:pPr>
        <w:spacing w:before="20" w:after="40"/>
        <w:ind w:left="360"/>
      </w:pPr>
      <w:r>
        <w:rPr>
          <w:b/>
          <w:color w:val="3B82F6"/>
        </w:rPr>
        <w:t xml:space="preserve">• </w:t>
      </w:r>
      <w:r>
        <w:rPr>
          <w:i/>
        </w:rPr>
        <w:t>"What would success look like for someone in this Data Science Engineer role in the first 90 days?"</w:t>
      </w:r>
    </w:p>
    <w:p w14:paraId="56233690" w14:textId="77777777" w:rsidR="00D7481C" w:rsidRDefault="00D7481C">
      <w:pPr>
        <w:pBdr>
          <w:bottom w:val="single" w:sz="6" w:space="1" w:color="CBD5E1"/>
        </w:pBdr>
        <w:spacing w:before="120" w:after="120"/>
      </w:pPr>
    </w:p>
    <w:p w14:paraId="1FF107BC" w14:textId="77777777" w:rsidR="00D7481C" w:rsidRDefault="00000000">
      <w:pPr>
        <w:keepNext/>
        <w:spacing w:before="320" w:after="120"/>
      </w:pPr>
      <w:r>
        <w:rPr>
          <w:b/>
          <w:color w:val="0F2C59"/>
          <w:sz w:val="36"/>
        </w:rPr>
        <w:t>Part 4: 10-Minute Rapid Revision Sheet</w:t>
      </w:r>
    </w:p>
    <w:p w14:paraId="7CC26D77"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BEHAVIORAL &amp; HR INTERVIEW CHEAT SHEET                │</w:t>
      </w:r>
      <w:r>
        <w:rPr>
          <w:rFonts w:ascii="Consolas" w:hAnsi="Consolas"/>
          <w:color w:val="0F172A"/>
          <w:sz w:val="17"/>
        </w:rPr>
        <w:br/>
        <w:t>├────────────────────────────────────────────────────────────────────────┤</w:t>
      </w:r>
      <w:r>
        <w:rPr>
          <w:rFonts w:ascii="Consolas" w:hAnsi="Consolas"/>
          <w:color w:val="0F172A"/>
          <w:sz w:val="17"/>
        </w:rPr>
        <w:br/>
        <w:t>│ 1. ELEVATOR PITCH (90s):                                               │</w:t>
      </w:r>
      <w:r>
        <w:rPr>
          <w:rFonts w:ascii="Consolas" w:hAnsi="Consolas"/>
          <w:color w:val="0F172A"/>
          <w:sz w:val="17"/>
        </w:rPr>
        <w:br/>
        <w:t>│    - Present (Data Science Engineer / SQL / Python / Cloud)            │</w:t>
      </w:r>
      <w:r>
        <w:rPr>
          <w:rFonts w:ascii="Consolas" w:hAnsi="Consolas"/>
          <w:color w:val="0F172A"/>
          <w:sz w:val="17"/>
        </w:rPr>
        <w:br/>
        <w:t>│    - Past (Built resilient pipelines &amp; ML systems; quantified wins)    │</w:t>
      </w:r>
      <w:r>
        <w:rPr>
          <w:rFonts w:ascii="Consolas" w:hAnsi="Consolas"/>
          <w:color w:val="0F172A"/>
          <w:sz w:val="17"/>
        </w:rPr>
        <w:br/>
        <w:t>│    - Future (Align with vConstruct's AEC digital transformation).      │</w:t>
      </w:r>
      <w:r>
        <w:rPr>
          <w:rFonts w:ascii="Consolas" w:hAnsi="Consolas"/>
          <w:color w:val="0F172A"/>
          <w:sz w:val="17"/>
        </w:rPr>
        <w:br/>
        <w:t>├────────────────────────────────────────────────────────────────────────┤</w:t>
      </w:r>
      <w:r>
        <w:rPr>
          <w:rFonts w:ascii="Consolas" w:hAnsi="Consolas"/>
          <w:color w:val="0F172A"/>
          <w:sz w:val="17"/>
        </w:rPr>
        <w:br/>
        <w:t>│ 2. STAR NARRATIVE:                                                     │</w:t>
      </w:r>
      <w:r>
        <w:rPr>
          <w:rFonts w:ascii="Consolas" w:hAnsi="Consolas"/>
          <w:color w:val="0F172A"/>
          <w:sz w:val="17"/>
        </w:rPr>
        <w:br/>
        <w:t>│    - Situation: 50k articles/hr, clustering crashed from memory.       │</w:t>
      </w:r>
      <w:r>
        <w:rPr>
          <w:rFonts w:ascii="Consolas" w:hAnsi="Consolas"/>
          <w:color w:val="0F172A"/>
          <w:sz w:val="17"/>
        </w:rPr>
        <w:br/>
        <w:t>│    - Task: Reduce runtime to &lt; 1s within 16 GB RAM budget.             │</w:t>
      </w:r>
      <w:r>
        <w:rPr>
          <w:rFonts w:ascii="Consolas" w:hAnsi="Consolas"/>
          <w:color w:val="0F172A"/>
          <w:sz w:val="17"/>
        </w:rPr>
        <w:br/>
        <w:t>│    - Action: INT8 Qdrant quantization + Anchor Centroid 2-tier model.  │</w:t>
      </w:r>
      <w:r>
        <w:rPr>
          <w:rFonts w:ascii="Consolas" w:hAnsi="Consolas"/>
          <w:color w:val="0F172A"/>
          <w:sz w:val="17"/>
        </w:rPr>
        <w:br/>
        <w:t>│    - Result: Latency 18 min -&gt; 350ms (-62% cost, zero downtime).       │</w:t>
      </w:r>
      <w:r>
        <w:rPr>
          <w:rFonts w:ascii="Consolas" w:hAnsi="Consolas"/>
          <w:color w:val="0F172A"/>
          <w:sz w:val="17"/>
        </w:rPr>
        <w:br/>
        <w:t>├────────────────────────────────────────────────────────────────────────┤</w:t>
      </w:r>
      <w:r>
        <w:rPr>
          <w:rFonts w:ascii="Consolas" w:hAnsi="Consolas"/>
          <w:color w:val="0F172A"/>
          <w:sz w:val="17"/>
        </w:rPr>
        <w:br/>
        <w:t>│ 3. CONFLICT RESOLUTION:                                                │</w:t>
      </w:r>
      <w:r>
        <w:rPr>
          <w:rFonts w:ascii="Consolas" w:hAnsi="Consolas"/>
          <w:color w:val="0F172A"/>
          <w:sz w:val="17"/>
        </w:rPr>
        <w:br/>
        <w:t>│    - Never personal blame. Frame around unaligned systems.             │</w:t>
      </w:r>
      <w:r>
        <w:rPr>
          <w:rFonts w:ascii="Consolas" w:hAnsi="Consolas"/>
          <w:color w:val="0F172A"/>
          <w:sz w:val="17"/>
        </w:rPr>
        <w:br/>
        <w:t>│    - Solution: Implemented Data Contracts + CI/CD schema validation.   │</w:t>
      </w:r>
      <w:r>
        <w:rPr>
          <w:rFonts w:ascii="Consolas" w:hAnsi="Consolas"/>
          <w:color w:val="0F172A"/>
          <w:sz w:val="17"/>
        </w:rPr>
        <w:br/>
        <w:t>├────────────────────────────────────────────────────────────────────────┤</w:t>
      </w:r>
      <w:r>
        <w:rPr>
          <w:rFonts w:ascii="Consolas" w:hAnsi="Consolas"/>
          <w:color w:val="0F172A"/>
          <w:sz w:val="17"/>
        </w:rPr>
        <w:br/>
        <w:t>│ 4. WEAKNESS FORMULATION:                                               │</w:t>
      </w:r>
      <w:r>
        <w:rPr>
          <w:rFonts w:ascii="Consolas" w:hAnsi="Consolas"/>
          <w:color w:val="0F172A"/>
          <w:sz w:val="17"/>
        </w:rPr>
        <w:br/>
        <w:t>│    - Premature optimization -&gt; Solved via profiling-first discipline.  │</w:t>
      </w:r>
      <w:r>
        <w:rPr>
          <w:rFonts w:ascii="Consolas" w:hAnsi="Consolas"/>
          <w:color w:val="0F172A"/>
          <w:sz w:val="17"/>
        </w:rPr>
        <w:br/>
        <w:t>└────────────────────────────────────────────────────────────────────────┘</w:t>
      </w:r>
    </w:p>
    <w:p w14:paraId="49EE7AF2" w14:textId="77777777" w:rsidR="00D7481C" w:rsidRDefault="00D7481C">
      <w:pPr>
        <w:pBdr>
          <w:bottom w:val="single" w:sz="6" w:space="1" w:color="CBD5E1"/>
        </w:pBdr>
        <w:spacing w:before="120" w:after="120"/>
      </w:pPr>
    </w:p>
    <w:p w14:paraId="5CEF748C" w14:textId="77777777" w:rsidR="00D7481C" w:rsidRDefault="00000000">
      <w:pPr>
        <w:keepNext/>
        <w:spacing w:before="320" w:after="120"/>
      </w:pPr>
      <w:r>
        <w:rPr>
          <w:b/>
          <w:color w:val="0F2C59"/>
          <w:sz w:val="36"/>
        </w:rPr>
        <w:t>Part 5: 100-Mark Self-Assessment Examination</w:t>
      </w:r>
    </w:p>
    <w:p w14:paraId="69570882" w14:textId="77777777" w:rsidR="00D7481C" w:rsidRDefault="00000000">
      <w:pPr>
        <w:keepNext/>
        <w:spacing w:before="200"/>
      </w:pPr>
      <w:r>
        <w:rPr>
          <w:b/>
          <w:color w:val="1E40AF"/>
          <w:sz w:val="24"/>
        </w:rPr>
        <w:t>Section A: Strategic Communication Concepts (25 Marks — 5 marks each)</w:t>
      </w:r>
    </w:p>
    <w:p w14:paraId="4AEE4169" w14:textId="77777777" w:rsidR="00D7481C" w:rsidRDefault="00000000">
      <w:pPr>
        <w:spacing w:before="20"/>
      </w:pPr>
      <w:r>
        <w:rPr>
          <w:b/>
        </w:rPr>
        <w:t>Q1:</w:t>
      </w:r>
      <w:r>
        <w:t xml:space="preserve"> What is the ideal target duration for answering a standard behavioral interview question?</w:t>
      </w:r>
      <w:r>
        <w:br/>
      </w:r>
      <w:r>
        <w:br/>
        <w:t>(a) 15–30 seconds</w:t>
      </w:r>
      <w:r>
        <w:br/>
      </w:r>
      <w:r>
        <w:lastRenderedPageBreak/>
        <w:br/>
        <w:t>(b) 90–120 seconds</w:t>
      </w:r>
      <w:r>
        <w:br/>
      </w:r>
      <w:r>
        <w:br/>
        <w:t>(c) 5–7 minutes</w:t>
      </w:r>
      <w:r>
        <w:br/>
      </w:r>
      <w:r>
        <w:br/>
        <w:t>(d) As long as the interviewer stays silent</w:t>
      </w:r>
    </w:p>
    <w:p w14:paraId="31503F59" w14:textId="77777777" w:rsidR="00D7481C" w:rsidRDefault="00000000">
      <w:pPr>
        <w:spacing w:before="20"/>
      </w:pPr>
      <w:r>
        <w:rPr>
          <w:b/>
        </w:rPr>
        <w:t>Q2:</w:t>
      </w:r>
      <w:r>
        <w:t xml:space="preserve"> In the STAR method, what does the 'R' stand for, and how must it be articulated?</w:t>
      </w:r>
      <w:r>
        <w:br/>
      </w:r>
      <w:r>
        <w:br/>
        <w:t>(a) Recommendation; state what the company should do.</w:t>
      </w:r>
      <w:r>
        <w:br/>
      </w:r>
      <w:r>
        <w:br/>
        <w:t>(b) Result; must be quantified with measurable business or engineering impact ($, %, latency).</w:t>
      </w:r>
      <w:r>
        <w:br/>
      </w:r>
      <w:r>
        <w:br/>
        <w:t>(c) Reflection; talk about how you felt.</w:t>
      </w:r>
      <w:r>
        <w:br/>
      </w:r>
      <w:r>
        <w:br/>
        <w:t>(d) Review; ask the interviewer for feedback.</w:t>
      </w:r>
    </w:p>
    <w:p w14:paraId="6E9B09E1" w14:textId="77777777" w:rsidR="00D7481C" w:rsidRDefault="00000000">
      <w:pPr>
        <w:spacing w:before="20"/>
      </w:pPr>
      <w:r>
        <w:rPr>
          <w:b/>
        </w:rPr>
        <w:t>Q3:</w:t>
      </w:r>
      <w:r>
        <w:t xml:space="preserve"> What is the primary flaw of citing "I am a perfectionist" as your professional weakness?</w:t>
      </w:r>
      <w:r>
        <w:br/>
      </w:r>
      <w:r>
        <w:br/>
        <w:t>(a) It is grammatically incorrect.</w:t>
      </w:r>
      <w:r>
        <w:br/>
      </w:r>
      <w:r>
        <w:br/>
        <w:t>(b) It is an insincere cliché that fails to demonstrate genuine self-awareness and active remediation.</w:t>
      </w:r>
      <w:r>
        <w:br/>
      </w:r>
      <w:r>
        <w:br/>
        <w:t>(c) It violates company HR policy.</w:t>
      </w:r>
      <w:r>
        <w:br/>
      </w:r>
      <w:r>
        <w:br/>
        <w:t>(d) Perfectionism is not allowed in engineering.</w:t>
      </w:r>
    </w:p>
    <w:p w14:paraId="4CD6E0B1" w14:textId="77777777" w:rsidR="00D7481C" w:rsidRDefault="00000000">
      <w:pPr>
        <w:spacing w:before="20"/>
      </w:pPr>
      <w:r>
        <w:rPr>
          <w:b/>
        </w:rPr>
        <w:t>Q4:</w:t>
      </w:r>
      <w:r>
        <w:t xml:space="preserve"> When asked about a past conflict with a teammate, what is the single most critical behavioral principle to follow?</w:t>
      </w:r>
      <w:r>
        <w:br/>
      </w:r>
      <w:r>
        <w:br/>
        <w:t>(a) Prove to the interviewer that you were technically correct.</w:t>
      </w:r>
      <w:r>
        <w:br/>
      </w:r>
      <w:r>
        <w:br/>
        <w:t>(b) Frame the conflict around misaligned system constraints or missing processes, never personal incompetence.</w:t>
      </w:r>
      <w:r>
        <w:br/>
      </w:r>
      <w:r>
        <w:br/>
        <w:t>(c) Deny that any conflict ever occurred.</w:t>
      </w:r>
      <w:r>
        <w:br/>
      </w:r>
      <w:r>
        <w:br/>
        <w:t>(d) State that you escalated the matter to human resources immediately.</w:t>
      </w:r>
    </w:p>
    <w:p w14:paraId="6A76CC20" w14:textId="77777777" w:rsidR="00D7481C" w:rsidRDefault="00000000">
      <w:pPr>
        <w:spacing w:before="20"/>
      </w:pPr>
      <w:r>
        <w:rPr>
          <w:b/>
        </w:rPr>
        <w:t>Q5:</w:t>
      </w:r>
      <w:r>
        <w:t xml:space="preserve"> What is the primary purpose of asking insightful reverse-interview questions at the end of the interview?</w:t>
      </w:r>
      <w:r>
        <w:br/>
      </w:r>
      <w:r>
        <w:br/>
        <w:t>(a) To pass the time until the hour ends.</w:t>
      </w:r>
      <w:r>
        <w:br/>
      </w:r>
      <w:r>
        <w:br/>
        <w:t>(b) To demonstrate technical curiosity, strategic business understanding, and senior-level ownership.</w:t>
      </w:r>
      <w:r>
        <w:br/>
      </w:r>
      <w:r>
        <w:br/>
        <w:t>(c) To find out how much vacation time you get.</w:t>
      </w:r>
      <w:r>
        <w:br/>
      </w:r>
      <w:r>
        <w:br/>
        <w:t>(d) To test the interviewer's coding ability.</w:t>
      </w:r>
    </w:p>
    <w:p w14:paraId="6A81E20E" w14:textId="77777777" w:rsidR="00D7481C" w:rsidRDefault="00D7481C">
      <w:pPr>
        <w:pBdr>
          <w:bottom w:val="single" w:sz="6" w:space="1" w:color="CBD5E1"/>
        </w:pBdr>
        <w:spacing w:before="120" w:after="120"/>
      </w:pPr>
    </w:p>
    <w:p w14:paraId="13CA2BA6" w14:textId="77777777" w:rsidR="00D7481C" w:rsidRDefault="00000000">
      <w:pPr>
        <w:keepNext/>
        <w:spacing w:before="200"/>
      </w:pPr>
      <w:r>
        <w:rPr>
          <w:b/>
          <w:color w:val="1E40AF"/>
          <w:sz w:val="24"/>
        </w:rPr>
        <w:lastRenderedPageBreak/>
        <w:t>Section B: Live Behavioral Scripting (50 Marks)</w:t>
      </w:r>
    </w:p>
    <w:p w14:paraId="4DF93CBF" w14:textId="77777777" w:rsidR="00D7481C" w:rsidRDefault="00000000">
      <w:pPr>
        <w:spacing w:before="20"/>
      </w:pPr>
      <w:r>
        <w:rPr>
          <w:b/>
        </w:rPr>
        <w:t>Q6 (25 Marks - Overcoming Project Failure):</w:t>
      </w:r>
      <w:r>
        <w:br/>
      </w:r>
      <w:r>
        <w:br/>
        <w:t>Write a complete, spoken STAR script (under 120 words) answering:</w:t>
      </w:r>
      <w:r>
        <w:br/>
      </w:r>
      <w:r>
        <w:br/>
      </w:r>
      <w:r>
        <w:rPr>
          <w:i/>
        </w:rPr>
        <w:t>"Describe a time when a project or pipeline deployment failed in production. How did you handle the failure, and what did you implement to ensure it never happened again?"</w:t>
      </w:r>
    </w:p>
    <w:p w14:paraId="6D9C4320" w14:textId="77777777" w:rsidR="00D7481C" w:rsidRDefault="00000000">
      <w:pPr>
        <w:spacing w:before="20"/>
      </w:pPr>
      <w:r>
        <w:rPr>
          <w:b/>
        </w:rPr>
        <w:t>Q7 (25 Marks - Cross-Functional Negotiation):</w:t>
      </w:r>
      <w:r>
        <w:br/>
      </w:r>
      <w:r>
        <w:br/>
        <w:t>Write a complete, spoken STAR script (under 120 words) answering:</w:t>
      </w:r>
      <w:r>
        <w:br/>
      </w:r>
      <w:r>
        <w:br/>
      </w:r>
      <w:r>
        <w:rPr>
          <w:i/>
        </w:rPr>
        <w:t>"Describe a situation where a non-technical product manager or business stakeholder requested an unrealistic delivery timeline for a machine learning model or data pipeline. How did you negotiate and manage expectations?"</w:t>
      </w:r>
    </w:p>
    <w:p w14:paraId="1EC8175E" w14:textId="77777777" w:rsidR="00D7481C" w:rsidRDefault="00D7481C">
      <w:pPr>
        <w:pBdr>
          <w:bottom w:val="single" w:sz="6" w:space="1" w:color="CBD5E1"/>
        </w:pBdr>
        <w:spacing w:before="120" w:after="120"/>
      </w:pPr>
    </w:p>
    <w:p w14:paraId="7D35249F" w14:textId="77777777" w:rsidR="00D7481C" w:rsidRDefault="00000000">
      <w:pPr>
        <w:keepNext/>
        <w:spacing w:before="200"/>
      </w:pPr>
      <w:r>
        <w:rPr>
          <w:b/>
          <w:color w:val="1E40AF"/>
          <w:sz w:val="24"/>
        </w:rPr>
        <w:t>Section C: Company Research &amp; Domain Scenario (25 Marks)</w:t>
      </w:r>
    </w:p>
    <w:p w14:paraId="7ACADFCB" w14:textId="77777777" w:rsidR="00D7481C" w:rsidRDefault="00000000">
      <w:pPr>
        <w:spacing w:before="20"/>
      </w:pPr>
      <w:r>
        <w:rPr>
          <w:b/>
        </w:rPr>
        <w:t>Q8 (25 Marks):</w:t>
      </w:r>
      <w:r>
        <w:t xml:space="preserve"> Explain how a Data Science Engineer at </w:t>
      </w:r>
      <w:r>
        <w:rPr>
          <w:b/>
        </w:rPr>
        <w:t>vConstruct</w:t>
      </w:r>
      <w:r>
        <w:t xml:space="preserve"> contributes to reducing project risk, material waste, and schedule overruns on large-scale commercial construction projects. Detail the role of data integration between Building Information Modeling (BIM) tools and historical cost databases.</w:t>
      </w:r>
    </w:p>
    <w:p w14:paraId="53F86EA6" w14:textId="77777777" w:rsidR="00D7481C" w:rsidRDefault="00D7481C">
      <w:pPr>
        <w:pBdr>
          <w:bottom w:val="single" w:sz="6" w:space="1" w:color="CBD5E1"/>
        </w:pBdr>
        <w:spacing w:before="120" w:after="120"/>
      </w:pPr>
    </w:p>
    <w:p w14:paraId="7CB9B28A" w14:textId="77777777" w:rsidR="00D7481C" w:rsidRDefault="00000000">
      <w:pPr>
        <w:keepNext/>
        <w:spacing w:before="320" w:after="120"/>
      </w:pPr>
      <w:r>
        <w:rPr>
          <w:b/>
          <w:color w:val="0F2C59"/>
          <w:sz w:val="36"/>
        </w:rPr>
        <w:t>Assessment Solutions &amp; Scoring Guide</w:t>
      </w:r>
    </w:p>
    <w:p w14:paraId="7B0348F9" w14:textId="77777777" w:rsidR="00D7481C" w:rsidRDefault="00000000">
      <w:pPr>
        <w:keepNext/>
        <w:spacing w:before="200"/>
      </w:pPr>
      <w:r>
        <w:rPr>
          <w:b/>
          <w:color w:val="1E40AF"/>
          <w:sz w:val="24"/>
        </w:rPr>
        <w:t>Section A Solutions</w:t>
      </w:r>
    </w:p>
    <w:p w14:paraId="48136793" w14:textId="77777777" w:rsidR="00D7481C" w:rsidRDefault="00000000">
      <w:pPr>
        <w:spacing w:before="20" w:after="40"/>
        <w:ind w:left="360"/>
      </w:pPr>
      <w:r>
        <w:rPr>
          <w:b/>
          <w:color w:val="3B82F6"/>
        </w:rPr>
        <w:t xml:space="preserve">• </w:t>
      </w:r>
      <w:r>
        <w:rPr>
          <w:b/>
        </w:rPr>
        <w:t>Q1:</w:t>
      </w:r>
      <w:r>
        <w:t xml:space="preserve"> </w:t>
      </w:r>
      <w:r>
        <w:rPr>
          <w:b/>
        </w:rPr>
        <w:t>(b)</w:t>
      </w:r>
      <w:r>
        <w:t xml:space="preserve"> 90–120 seconds.</w:t>
      </w:r>
    </w:p>
    <w:p w14:paraId="2B795AA1" w14:textId="77777777" w:rsidR="00D7481C" w:rsidRDefault="00000000">
      <w:pPr>
        <w:spacing w:before="20" w:after="40"/>
        <w:ind w:left="360"/>
      </w:pPr>
      <w:r>
        <w:rPr>
          <w:b/>
          <w:color w:val="3B82F6"/>
        </w:rPr>
        <w:t xml:space="preserve">• </w:t>
      </w:r>
      <w:r>
        <w:rPr>
          <w:b/>
        </w:rPr>
        <w:t>Q2:</w:t>
      </w:r>
      <w:r>
        <w:t xml:space="preserve"> </w:t>
      </w:r>
      <w:r>
        <w:rPr>
          <w:b/>
        </w:rPr>
        <w:t>(b)</w:t>
      </w:r>
      <w:r>
        <w:t xml:space="preserve"> Result with quantified metrics.</w:t>
      </w:r>
    </w:p>
    <w:p w14:paraId="69969F5D" w14:textId="77777777" w:rsidR="00D7481C" w:rsidRDefault="00000000">
      <w:pPr>
        <w:spacing w:before="20" w:after="40"/>
        <w:ind w:left="360"/>
      </w:pPr>
      <w:r>
        <w:rPr>
          <w:b/>
          <w:color w:val="3B82F6"/>
        </w:rPr>
        <w:t xml:space="preserve">• </w:t>
      </w:r>
      <w:r>
        <w:rPr>
          <w:b/>
        </w:rPr>
        <w:t>Q3:</w:t>
      </w:r>
      <w:r>
        <w:t xml:space="preserve"> </w:t>
      </w:r>
      <w:r>
        <w:rPr>
          <w:b/>
        </w:rPr>
        <w:t>(b)</w:t>
      </w:r>
      <w:r>
        <w:t xml:space="preserve"> Insincere cliché lacking authentic self-awareness.</w:t>
      </w:r>
    </w:p>
    <w:p w14:paraId="526C9A8F" w14:textId="77777777" w:rsidR="00D7481C" w:rsidRDefault="00000000">
      <w:pPr>
        <w:spacing w:before="20" w:after="40"/>
        <w:ind w:left="360"/>
      </w:pPr>
      <w:r>
        <w:rPr>
          <w:b/>
          <w:color w:val="3B82F6"/>
        </w:rPr>
        <w:t xml:space="preserve">• </w:t>
      </w:r>
      <w:r>
        <w:rPr>
          <w:b/>
        </w:rPr>
        <w:t>Q4:</w:t>
      </w:r>
      <w:r>
        <w:t xml:space="preserve"> </w:t>
      </w:r>
      <w:r>
        <w:rPr>
          <w:b/>
        </w:rPr>
        <w:t>(b)</w:t>
      </w:r>
      <w:r>
        <w:t xml:space="preserve"> Frame around system constraints and process fixes, never personal blame.</w:t>
      </w:r>
    </w:p>
    <w:p w14:paraId="2B724FBE" w14:textId="77777777" w:rsidR="00D7481C" w:rsidRDefault="00000000">
      <w:pPr>
        <w:spacing w:before="20" w:after="40"/>
        <w:ind w:left="360"/>
      </w:pPr>
      <w:r>
        <w:rPr>
          <w:b/>
          <w:color w:val="3B82F6"/>
        </w:rPr>
        <w:t xml:space="preserve">• </w:t>
      </w:r>
      <w:r>
        <w:rPr>
          <w:b/>
        </w:rPr>
        <w:t>Q5:</w:t>
      </w:r>
      <w:r>
        <w:t xml:space="preserve"> </w:t>
      </w:r>
      <w:r>
        <w:rPr>
          <w:b/>
        </w:rPr>
        <w:t>(b)</w:t>
      </w:r>
      <w:r>
        <w:t xml:space="preserve"> Demonstrates technical curiosity, ownership, and strategic alignment.</w:t>
      </w:r>
    </w:p>
    <w:p w14:paraId="5B6A0629" w14:textId="77777777" w:rsidR="00D7481C" w:rsidRDefault="00000000">
      <w:pPr>
        <w:keepNext/>
        <w:spacing w:before="200"/>
      </w:pPr>
      <w:r>
        <w:rPr>
          <w:b/>
          <w:color w:val="1E40AF"/>
          <w:sz w:val="24"/>
        </w:rPr>
        <w:t>Section B Solutions</w:t>
      </w:r>
    </w:p>
    <w:p w14:paraId="0D7B4071" w14:textId="77777777" w:rsidR="00D7481C" w:rsidRDefault="00000000">
      <w:pPr>
        <w:spacing w:before="20"/>
      </w:pPr>
      <w:r>
        <w:rPr>
          <w:b/>
        </w:rPr>
        <w:t>Q6 Spoken Script:</w:t>
      </w:r>
    </w:p>
    <w:p w14:paraId="4C63F7F5" w14:textId="77777777" w:rsidR="00D7481C" w:rsidRDefault="00000000">
      <w:pPr>
        <w:spacing w:before="20" w:after="40"/>
        <w:ind w:left="360"/>
      </w:pPr>
      <w:r>
        <w:rPr>
          <w:b/>
          <w:color w:val="3B82F6"/>
        </w:rPr>
        <w:t xml:space="preserve">• </w:t>
      </w:r>
      <w:r>
        <w:rPr>
          <w:i/>
        </w:rPr>
        <w:t>Situation:</w:t>
      </w:r>
      <w:r>
        <w:t xml:space="preserve"> During a Black Friday deployment, our automated ETL pipeline crashed because an upstream payment vendor introduced an undocumented null field in transaction records.</w:t>
      </w:r>
    </w:p>
    <w:p w14:paraId="322C41BB" w14:textId="77777777" w:rsidR="00D7481C" w:rsidRDefault="00000000">
      <w:pPr>
        <w:spacing w:before="20" w:after="40"/>
        <w:ind w:left="360"/>
      </w:pPr>
      <w:r>
        <w:rPr>
          <w:b/>
          <w:color w:val="3B82F6"/>
        </w:rPr>
        <w:t xml:space="preserve">• </w:t>
      </w:r>
      <w:r>
        <w:rPr>
          <w:i/>
        </w:rPr>
        <w:t>Task:</w:t>
      </w:r>
      <w:r>
        <w:t xml:space="preserve"> As on-call data engineer, I had to restore our real-time revenue dashboard within a 30-minute SLA.</w:t>
      </w:r>
    </w:p>
    <w:p w14:paraId="66E26099" w14:textId="77777777" w:rsidR="00D7481C" w:rsidRDefault="00000000">
      <w:pPr>
        <w:spacing w:before="20" w:after="40"/>
        <w:ind w:left="360"/>
      </w:pPr>
      <w:r>
        <w:rPr>
          <w:b/>
          <w:color w:val="3B82F6"/>
        </w:rPr>
        <w:t xml:space="preserve">• </w:t>
      </w:r>
      <w:r>
        <w:rPr>
          <w:i/>
        </w:rPr>
        <w:t>Action:</w:t>
      </w:r>
      <w:r>
        <w:t xml:space="preserve"> I immediately activated our fallback failover, rolling back the pipeline to the prior release. Then, rather than applying a quick hack, I refactored the ingestion worker with a Pydantic schema validator and a Dead Letter Queue quarantine, allowing clean transactions to flow while routing corrupted records to an audit table.</w:t>
      </w:r>
    </w:p>
    <w:p w14:paraId="15A0BA3B" w14:textId="77777777" w:rsidR="00D7481C" w:rsidRDefault="00000000">
      <w:pPr>
        <w:spacing w:before="20" w:after="40"/>
        <w:ind w:left="360"/>
      </w:pPr>
      <w:r>
        <w:rPr>
          <w:b/>
          <w:color w:val="3B82F6"/>
        </w:rPr>
        <w:t xml:space="preserve">• </w:t>
      </w:r>
      <w:r>
        <w:rPr>
          <w:i/>
        </w:rPr>
        <w:t>Result:</w:t>
      </w:r>
      <w:r>
        <w:t xml:space="preserve"> Service was restored in 18 minutes with zero data loss, and the quarantine pattern permanently eliminated pipeline crashes from schema drift.</w:t>
      </w:r>
    </w:p>
    <w:p w14:paraId="52152B72" w14:textId="77777777" w:rsidR="00D7481C" w:rsidRDefault="00000000">
      <w:pPr>
        <w:spacing w:before="20"/>
      </w:pPr>
      <w:r>
        <w:rPr>
          <w:b/>
        </w:rPr>
        <w:t>Q7 Spoken Script:</w:t>
      </w:r>
    </w:p>
    <w:p w14:paraId="11308F3B" w14:textId="77777777" w:rsidR="00D7481C" w:rsidRDefault="00000000">
      <w:pPr>
        <w:spacing w:before="20" w:after="40"/>
        <w:ind w:left="360"/>
      </w:pPr>
      <w:r>
        <w:rPr>
          <w:b/>
          <w:color w:val="3B82F6"/>
        </w:rPr>
        <w:lastRenderedPageBreak/>
        <w:t xml:space="preserve">• </w:t>
      </w:r>
      <w:r>
        <w:rPr>
          <w:i/>
        </w:rPr>
        <w:t>Situation:</w:t>
      </w:r>
      <w:r>
        <w:t xml:space="preserve"> A business stakeholder requested a complex customer churn prediction model deployed in two weeks, which was unrealistic given our uncleaned raw data.</w:t>
      </w:r>
    </w:p>
    <w:p w14:paraId="0EF3839B" w14:textId="77777777" w:rsidR="00D7481C" w:rsidRDefault="00000000">
      <w:pPr>
        <w:spacing w:before="20" w:after="40"/>
        <w:ind w:left="360"/>
      </w:pPr>
      <w:r>
        <w:rPr>
          <w:b/>
          <w:color w:val="3B82F6"/>
        </w:rPr>
        <w:t xml:space="preserve">• </w:t>
      </w:r>
      <w:r>
        <w:rPr>
          <w:i/>
        </w:rPr>
        <w:t>Task:</w:t>
      </w:r>
      <w:r>
        <w:t xml:space="preserve"> I needed to manage stakeholder expectations without demoralizing the team or shipping an unvalidated model.</w:t>
      </w:r>
    </w:p>
    <w:p w14:paraId="2F0C9B7D" w14:textId="77777777" w:rsidR="00D7481C" w:rsidRDefault="00000000">
      <w:pPr>
        <w:spacing w:before="20" w:after="40"/>
        <w:ind w:left="360"/>
      </w:pPr>
      <w:r>
        <w:rPr>
          <w:b/>
          <w:color w:val="3B82F6"/>
        </w:rPr>
        <w:t xml:space="preserve">• </w:t>
      </w:r>
      <w:r>
        <w:rPr>
          <w:i/>
        </w:rPr>
        <w:t>Action:</w:t>
      </w:r>
      <w:r>
        <w:t xml:space="preserve"> I scheduled a 15-minute alignment sync. Instead of flatly saying 'no', I broke the deliverables into a phased MVP roadmap: Phase 1 delivered a rules-based heuristic dashboard in 5 days that gave immediate 80/20 visibility. Phase 2 allocated 3 weeks for proper cross-validation, feature engineering, and model training.</w:t>
      </w:r>
    </w:p>
    <w:p w14:paraId="11B5DD82" w14:textId="77777777" w:rsidR="00D7481C" w:rsidRDefault="00000000">
      <w:pPr>
        <w:spacing w:before="20" w:after="40"/>
        <w:ind w:left="360"/>
      </w:pPr>
      <w:r>
        <w:rPr>
          <w:b/>
          <w:color w:val="3B82F6"/>
        </w:rPr>
        <w:t xml:space="preserve">• </w:t>
      </w:r>
      <w:r>
        <w:rPr>
          <w:i/>
        </w:rPr>
        <w:t>Result:</w:t>
      </w:r>
      <w:r>
        <w:t xml:space="preserve"> The stakeholder was thrilled to have immediate business visibility via Phase 1, and our team was given the required runway to deliver a robust, leak-free Random Forest model that achieved an 86% ROC-AUC.</w:t>
      </w:r>
    </w:p>
    <w:p w14:paraId="08FF8891" w14:textId="77777777" w:rsidR="00D7481C" w:rsidRDefault="00000000">
      <w:pPr>
        <w:keepNext/>
        <w:spacing w:before="200"/>
      </w:pPr>
      <w:r>
        <w:rPr>
          <w:b/>
          <w:color w:val="1E40AF"/>
          <w:sz w:val="24"/>
        </w:rPr>
        <w:t>Section C Solutions</w:t>
      </w:r>
    </w:p>
    <w:p w14:paraId="4E26C8F7" w14:textId="77777777" w:rsidR="00D7481C" w:rsidRDefault="00000000">
      <w:pPr>
        <w:spacing w:before="20"/>
      </w:pPr>
      <w:r>
        <w:rPr>
          <w:b/>
        </w:rPr>
        <w:t>Q8 Solution:</w:t>
      </w:r>
    </w:p>
    <w:p w14:paraId="40F87E9A" w14:textId="77777777" w:rsidR="00D7481C" w:rsidRDefault="00000000">
      <w:pPr>
        <w:spacing w:before="20" w:after="40"/>
        <w:ind w:left="360"/>
      </w:pPr>
      <w:r>
        <w:rPr>
          <w:b/>
          <w:color w:val="3B82F6"/>
        </w:rPr>
        <w:t xml:space="preserve">• </w:t>
      </w:r>
      <w:r>
        <w:t xml:space="preserve">In commercial construction, projects frequently suffer from </w:t>
      </w:r>
      <w:r>
        <w:rPr>
          <w:b/>
        </w:rPr>
        <w:t>Cost Overruns and Schedule Delays</w:t>
      </w:r>
      <w:r>
        <w:t xml:space="preserve"> caused by uncoordinated spatial clashes, supply chain delays, and manual progress tracking.</w:t>
      </w:r>
    </w:p>
    <w:p w14:paraId="181DAFBE" w14:textId="77777777" w:rsidR="00D7481C" w:rsidRDefault="00000000">
      <w:pPr>
        <w:spacing w:before="20" w:after="40"/>
        <w:ind w:left="360"/>
      </w:pPr>
      <w:r>
        <w:rPr>
          <w:b/>
          <w:color w:val="3B82F6"/>
        </w:rPr>
        <w:t xml:space="preserve">• </w:t>
      </w:r>
      <w:r>
        <w:t>A Data Science Engineer at vConstruct bridges the gap between 3D BIM models (Revit, Navisworks) and ERP project management databases (Procore, Primavera P6):</w:t>
      </w:r>
      <w:r>
        <w:br/>
      </w:r>
      <w:r>
        <w:rPr>
          <w:i/>
        </w:rPr>
        <w:t>Automated Clash Analytics:</w:t>
      </w:r>
      <w:r>
        <w:t xml:space="preserve"> Extracting spatial conflict logs from Navisworks into a centralized Snowflake warehouse to identify which design trades (e.g., HVAC vs. Electrical) repeatedly cause design bottlenecks.</w:t>
      </w:r>
      <w:r>
        <w:br/>
      </w:r>
      <w:r>
        <w:rPr>
          <w:i/>
        </w:rPr>
        <w:t>Earned Value Management (EVM):</w:t>
      </w:r>
      <w:r>
        <w:t xml:space="preserve"> Building automated ELT pipelines that correlate physical field installation velocity with planned baseline schedules, flagging schedule slippage weeks before critical milestones fail.</w:t>
      </w:r>
      <w:r>
        <w:br/>
      </w:r>
      <w:r>
        <w:rPr>
          <w:i/>
        </w:rPr>
        <w:t>Predictive Procurement:</w:t>
      </w:r>
      <w:r>
        <w:t xml:space="preserve"> Training regression and time-series models on historical material pricing and lead times to optimize bulk purchasing schedules, directly reducing material waste and hedging against inflation.</w:t>
      </w:r>
      <w:r>
        <w:br/>
      </w:r>
      <w:r>
        <w:br/>
      </w:r>
    </w:p>
    <w:p w14:paraId="45EBBEAD" w14:textId="77777777" w:rsidR="00D7481C" w:rsidRDefault="00000000">
      <w:pPr>
        <w:spacing w:before="20"/>
      </w:pPr>
      <w:r>
        <w:t>&lt;a id="day-23"&gt;&lt;/a&gt;</w:t>
      </w:r>
    </w:p>
    <w:p w14:paraId="7FFEC497" w14:textId="77777777" w:rsidR="00D7481C" w:rsidRDefault="00D7481C">
      <w:pPr>
        <w:pBdr>
          <w:bottom w:val="single" w:sz="6" w:space="1" w:color="CBD5E1"/>
        </w:pBdr>
        <w:spacing w:before="120" w:after="120"/>
      </w:pPr>
    </w:p>
    <w:p w14:paraId="6BC8DB93" w14:textId="77777777" w:rsidR="00D7481C" w:rsidRDefault="00000000">
      <w:r>
        <w:br w:type="page"/>
      </w:r>
    </w:p>
    <w:p w14:paraId="139C8706" w14:textId="77777777" w:rsidR="00D7481C" w:rsidRDefault="00000000">
      <w:pPr>
        <w:keepNext/>
        <w:spacing w:before="320" w:after="120"/>
      </w:pPr>
      <w:r>
        <w:rPr>
          <w:b/>
          <w:color w:val="0F2C59"/>
          <w:sz w:val="36"/>
        </w:rPr>
        <w:lastRenderedPageBreak/>
        <w:t>Day 23: Full Two-Stage Technical &amp; Project Mock Interview Simulation</w:t>
      </w:r>
    </w:p>
    <w:p w14:paraId="76F4A4F4" w14:textId="77777777" w:rsidR="00D7481C" w:rsidRDefault="00000000">
      <w:pPr>
        <w:keepNext/>
        <w:spacing w:before="240" w:after="80"/>
      </w:pPr>
      <w:r>
        <w:rPr>
          <w:b/>
          <w:color w:val="1E3A8A"/>
          <w:sz w:val="28"/>
        </w:rPr>
        <w:t>Complete 65-Minute Two-Round Simulation: Breadth Screening + Deep-Dive Architecture &amp; HR</w:t>
      </w:r>
    </w:p>
    <w:p w14:paraId="22691230" w14:textId="77777777" w:rsidR="00D7481C" w:rsidRDefault="00D7481C">
      <w:pPr>
        <w:pBdr>
          <w:bottom w:val="single" w:sz="6" w:space="1" w:color="CBD5E1"/>
        </w:pBdr>
        <w:spacing w:before="120" w:after="120"/>
      </w:pPr>
    </w:p>
    <w:p w14:paraId="33EB847E" w14:textId="77777777" w:rsidR="00D7481C" w:rsidRDefault="00000000">
      <w:pPr>
        <w:keepNext/>
        <w:spacing w:before="320" w:after="120"/>
      </w:pPr>
      <w:r>
        <w:rPr>
          <w:b/>
          <w:color w:val="0F2C59"/>
          <w:sz w:val="36"/>
        </w:rPr>
        <w:t>Part 1: Round 1 — Technical Foundations &amp; Core Coding (35 Minutes)</w:t>
      </w:r>
    </w:p>
    <w:p w14:paraId="6D46B36E" w14:textId="77777777" w:rsidR="00D7481C" w:rsidRDefault="00D7481C">
      <w:pPr>
        <w:pBdr>
          <w:bottom w:val="single" w:sz="6" w:space="1" w:color="CBD5E1"/>
        </w:pBdr>
        <w:spacing w:before="120" w:after="120"/>
      </w:pPr>
    </w:p>
    <w:p w14:paraId="4C5E851C" w14:textId="77777777" w:rsidR="00D7481C" w:rsidRDefault="00000000">
      <w:pPr>
        <w:keepNext/>
        <w:spacing w:before="200"/>
      </w:pPr>
      <w:r>
        <w:rPr>
          <w:b/>
          <w:color w:val="1E40AF"/>
          <w:sz w:val="24"/>
        </w:rPr>
        <w:t>Section A: SQL &amp; Query Execution (10 Minutes)</w:t>
      </w:r>
    </w:p>
    <w:p w14:paraId="612570A4" w14:textId="77777777" w:rsidR="00D7481C" w:rsidRDefault="00000000">
      <w:pPr>
        <w:keepNext/>
        <w:spacing w:before="160" w:after="40"/>
      </w:pPr>
      <w:r>
        <w:rPr>
          <w:b/>
          <w:color w:val="334155"/>
          <w:sz w:val="22"/>
        </w:rPr>
        <w:t>Question 1 (Theory):</w:t>
      </w:r>
    </w:p>
    <w:p w14:paraId="745F2BE0" w14:textId="77777777" w:rsidR="00D7481C" w:rsidRDefault="00000000">
      <w:pPr>
        <w:spacing w:before="20"/>
      </w:pPr>
      <w:r>
        <w:rPr>
          <w:b/>
        </w:rPr>
        <w:t>Interviewer:</w:t>
      </w:r>
      <w:r>
        <w:t xml:space="preserve"> </w:t>
      </w:r>
      <w:r>
        <w:rPr>
          <w:i/>
        </w:rPr>
        <w:t>"Walk me through the exact logical execution order of an ANSI SQL query with a GROUP BY, HAVING, and LEFT JOIN."</w:t>
      </w:r>
      <w:r>
        <w:br/>
      </w:r>
      <w:r>
        <w:br/>
      </w:r>
      <w:r>
        <w:rPr>
          <w:b/>
        </w:rPr>
        <w:t>Candidate Model Answer:</w:t>
      </w:r>
    </w:p>
    <w:p w14:paraId="02232A96" w14:textId="77777777" w:rsidR="00D7481C" w:rsidRDefault="00000000">
      <w:pPr>
        <w:pBdr>
          <w:left w:val="single" w:sz="18" w:space="8" w:color="64748B"/>
        </w:pBdr>
        <w:spacing w:before="80" w:after="80"/>
        <w:ind w:left="360"/>
      </w:pPr>
      <w:r>
        <w:rPr>
          <w:i/>
          <w:color w:val="475569"/>
        </w:rPr>
        <w:br/>
      </w:r>
      <w:r>
        <w:rPr>
          <w:i/>
        </w:rPr>
        <w:t>"The database executes clauses in this strict logical sequence:</w:t>
      </w:r>
      <w:r>
        <w:rPr>
          <w:i/>
          <w:color w:val="475569"/>
        </w:rPr>
        <w:br/>
      </w:r>
      <w:r>
        <w:rPr>
          <w:i/>
          <w:color w:val="475569"/>
        </w:rPr>
        <w:br/>
      </w:r>
      <w:r>
        <w:rPr>
          <w:i/>
        </w:rPr>
        <w:t>FROM: Table references and Cartesian product are identified.</w:t>
      </w:r>
      <w:r>
        <w:rPr>
          <w:i/>
          <w:color w:val="475569"/>
        </w:rPr>
        <w:br/>
      </w:r>
      <w:r>
        <w:rPr>
          <w:i/>
        </w:rPr>
        <w:t>ON: Join condition is evaluated for each record pair.</w:t>
      </w:r>
      <w:r>
        <w:rPr>
          <w:i/>
          <w:color w:val="475569"/>
        </w:rPr>
        <w:br/>
      </w:r>
      <w:r>
        <w:rPr>
          <w:i/>
        </w:rPr>
        <w:t>JOIN: Matching rows are retained; unmatched left rows are preserved with NULL padding.</w:t>
      </w:r>
      <w:r>
        <w:rPr>
          <w:i/>
          <w:color w:val="475569"/>
        </w:rPr>
        <w:br/>
      </w:r>
      <w:r>
        <w:rPr>
          <w:i/>
        </w:rPr>
        <w:t>WHERE: Row-level filters are applied to the combined intermediate table.</w:t>
      </w:r>
      <w:r>
        <w:rPr>
          <w:i/>
          <w:color w:val="475569"/>
        </w:rPr>
        <w:br/>
      </w:r>
      <w:r>
        <w:rPr>
          <w:i/>
        </w:rPr>
        <w:t>GROUP BY: Rows sharing identical keys are collapsed into summary group buckets.</w:t>
      </w:r>
      <w:r>
        <w:rPr>
          <w:i/>
          <w:color w:val="475569"/>
        </w:rPr>
        <w:br/>
      </w:r>
      <w:r>
        <w:rPr>
          <w:i/>
        </w:rPr>
        <w:t>HAVING: Filters are applied to the aggregated summary buckets.</w:t>
      </w:r>
      <w:r>
        <w:rPr>
          <w:i/>
          <w:color w:val="475569"/>
        </w:rPr>
        <w:br/>
      </w:r>
      <w:r>
        <w:rPr>
          <w:i/>
        </w:rPr>
        <w:t>SELECT: Projection list, expressions, and window functions are evaluated.</w:t>
      </w:r>
      <w:r>
        <w:rPr>
          <w:i/>
          <w:color w:val="475569"/>
        </w:rPr>
        <w:br/>
      </w:r>
      <w:r>
        <w:rPr>
          <w:i/>
        </w:rPr>
        <w:t>DISTINCT: Duplicate output rows are eliminated.</w:t>
      </w:r>
      <w:r>
        <w:rPr>
          <w:i/>
          <w:color w:val="475569"/>
        </w:rPr>
        <w:br/>
      </w:r>
      <w:r>
        <w:rPr>
          <w:i/>
        </w:rPr>
        <w:t>ORDER BY: Output rows are sorted.</w:t>
      </w:r>
      <w:r>
        <w:rPr>
          <w:i/>
          <w:color w:val="475569"/>
        </w:rPr>
        <w:br/>
      </w:r>
      <w:r>
        <w:rPr>
          <w:i/>
        </w:rPr>
        <w:t>LIMIT / OFFSET: The requested slice of rows is emitted.</w:t>
      </w:r>
      <w:r>
        <w:rPr>
          <w:i/>
          <w:color w:val="475569"/>
        </w:rPr>
        <w:br/>
      </w:r>
      <w:r>
        <w:rPr>
          <w:i/>
        </w:rPr>
        <w:t>This execution order explains why aliases declared in SELECT cannot be referenced in WHERE or GROUP BY clauses."</w:t>
      </w:r>
      <w:r>
        <w:rPr>
          <w:i/>
          <w:color w:val="475569"/>
        </w:rPr>
        <w:br/>
      </w:r>
      <w:r>
        <w:rPr>
          <w:i/>
          <w:color w:val="475569"/>
        </w:rPr>
        <w:br/>
      </w:r>
    </w:p>
    <w:p w14:paraId="1A2579DC" w14:textId="77777777" w:rsidR="00D7481C" w:rsidRDefault="00000000">
      <w:pPr>
        <w:keepNext/>
        <w:spacing w:before="160" w:after="40"/>
      </w:pPr>
      <w:r>
        <w:rPr>
          <w:b/>
          <w:color w:val="334155"/>
          <w:sz w:val="22"/>
        </w:rPr>
        <w:t>Live Challenge 1 (Coding):</w:t>
      </w:r>
    </w:p>
    <w:p w14:paraId="2AC0BDB3" w14:textId="77777777" w:rsidR="00D7481C" w:rsidRDefault="00000000">
      <w:pPr>
        <w:spacing w:before="20"/>
      </w:pPr>
      <w:r>
        <w:rPr>
          <w:b/>
        </w:rPr>
        <w:t>Interviewer:</w:t>
      </w:r>
      <w:r>
        <w:t xml:space="preserve"> </w:t>
      </w:r>
      <w:r>
        <w:rPr>
          <w:i/>
        </w:rPr>
        <w:t>"Given employees (emp_id, emp_name, dept_id, salary). Find the employee with the second-highest salary in each department. If a department has ties for second place, return all tied employees. If a department has only one employee, return nothing for that department."</w:t>
      </w:r>
    </w:p>
    <w:p w14:paraId="3F3A3F2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RankedDeptSalaries AS (</w:t>
      </w:r>
      <w:r>
        <w:rPr>
          <w:rFonts w:ascii="Consolas" w:hAnsi="Consolas"/>
          <w:color w:val="0F172A"/>
          <w:sz w:val="17"/>
        </w:rPr>
        <w:br/>
        <w:t xml:space="preserve">    SELECT </w:t>
      </w:r>
      <w:r>
        <w:rPr>
          <w:rFonts w:ascii="Consolas" w:hAnsi="Consolas"/>
          <w:color w:val="0F172A"/>
          <w:sz w:val="17"/>
        </w:rPr>
        <w:br/>
      </w:r>
      <w:r>
        <w:rPr>
          <w:rFonts w:ascii="Consolas" w:hAnsi="Consolas"/>
          <w:color w:val="0F172A"/>
          <w:sz w:val="17"/>
        </w:rPr>
        <w:lastRenderedPageBreak/>
        <w:t xml:space="preserve">        dept_id,</w:t>
      </w:r>
      <w:r>
        <w:rPr>
          <w:rFonts w:ascii="Consolas" w:hAnsi="Consolas"/>
          <w:color w:val="0F172A"/>
          <w:sz w:val="17"/>
        </w:rPr>
        <w:br/>
        <w:t xml:space="preserve">        emp_name,</w:t>
      </w:r>
      <w:r>
        <w:rPr>
          <w:rFonts w:ascii="Consolas" w:hAnsi="Consolas"/>
          <w:color w:val="0F172A"/>
          <w:sz w:val="17"/>
        </w:rPr>
        <w:br/>
        <w:t xml:space="preserve">        salary,</w:t>
      </w:r>
      <w:r>
        <w:rPr>
          <w:rFonts w:ascii="Consolas" w:hAnsi="Consolas"/>
          <w:color w:val="0F172A"/>
          <w:sz w:val="17"/>
        </w:rPr>
        <w:br/>
        <w:t xml:space="preserve">        DENSE_RANK() OVER (</w:t>
      </w:r>
      <w:r>
        <w:rPr>
          <w:rFonts w:ascii="Consolas" w:hAnsi="Consolas"/>
          <w:color w:val="0F172A"/>
          <w:sz w:val="17"/>
        </w:rPr>
        <w:br/>
        <w:t xml:space="preserve">            PARTITION BY dept_id </w:t>
      </w:r>
      <w:r>
        <w:rPr>
          <w:rFonts w:ascii="Consolas" w:hAnsi="Consolas"/>
          <w:color w:val="0F172A"/>
          <w:sz w:val="17"/>
        </w:rPr>
        <w:br/>
        <w:t xml:space="preserve">            ORDER BY salary DESC</w:t>
      </w:r>
      <w:r>
        <w:rPr>
          <w:rFonts w:ascii="Consolas" w:hAnsi="Consolas"/>
          <w:color w:val="0F172A"/>
          <w:sz w:val="17"/>
        </w:rPr>
        <w:br/>
        <w:t xml:space="preserve">        ) AS salary_rank</w:t>
      </w:r>
      <w:r>
        <w:rPr>
          <w:rFonts w:ascii="Consolas" w:hAnsi="Consolas"/>
          <w:color w:val="0F172A"/>
          <w:sz w:val="17"/>
        </w:rPr>
        <w:br/>
        <w:t xml:space="preserve">    FROM employees</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dept_id,</w:t>
      </w:r>
      <w:r>
        <w:rPr>
          <w:rFonts w:ascii="Consolas" w:hAnsi="Consolas"/>
          <w:color w:val="0F172A"/>
          <w:sz w:val="17"/>
        </w:rPr>
        <w:br/>
        <w:t xml:space="preserve">    emp_name,</w:t>
      </w:r>
      <w:r>
        <w:rPr>
          <w:rFonts w:ascii="Consolas" w:hAnsi="Consolas"/>
          <w:color w:val="0F172A"/>
          <w:sz w:val="17"/>
        </w:rPr>
        <w:br/>
        <w:t xml:space="preserve">    salary</w:t>
      </w:r>
      <w:r>
        <w:rPr>
          <w:rFonts w:ascii="Consolas" w:hAnsi="Consolas"/>
          <w:color w:val="0F172A"/>
          <w:sz w:val="17"/>
        </w:rPr>
        <w:br/>
        <w:t>FROM RankedDeptSalaries</w:t>
      </w:r>
      <w:r>
        <w:rPr>
          <w:rFonts w:ascii="Consolas" w:hAnsi="Consolas"/>
          <w:color w:val="0F172A"/>
          <w:sz w:val="17"/>
        </w:rPr>
        <w:br/>
        <w:t>WHERE salary_rank = 2</w:t>
      </w:r>
      <w:r>
        <w:rPr>
          <w:rFonts w:ascii="Consolas" w:hAnsi="Consolas"/>
          <w:color w:val="0F172A"/>
          <w:sz w:val="17"/>
        </w:rPr>
        <w:br/>
        <w:t>ORDER BY dept_id, emp_name;</w:t>
      </w:r>
    </w:p>
    <w:p w14:paraId="3895FE82" w14:textId="77777777" w:rsidR="00D7481C" w:rsidRDefault="00D7481C">
      <w:pPr>
        <w:pBdr>
          <w:bottom w:val="single" w:sz="6" w:space="1" w:color="CBD5E1"/>
        </w:pBdr>
        <w:spacing w:before="120" w:after="120"/>
      </w:pPr>
    </w:p>
    <w:p w14:paraId="6D51894E" w14:textId="77777777" w:rsidR="00D7481C" w:rsidRDefault="00000000">
      <w:pPr>
        <w:keepNext/>
        <w:spacing w:before="200"/>
      </w:pPr>
      <w:r>
        <w:rPr>
          <w:b/>
          <w:color w:val="1E40AF"/>
          <w:sz w:val="24"/>
        </w:rPr>
        <w:t>Section B: DBMS Architecture &amp; Internals (10 Minutes)</w:t>
      </w:r>
    </w:p>
    <w:p w14:paraId="6C0D6B7F" w14:textId="77777777" w:rsidR="00D7481C" w:rsidRDefault="00000000">
      <w:pPr>
        <w:keepNext/>
        <w:spacing w:before="160" w:after="40"/>
      </w:pPr>
      <w:r>
        <w:rPr>
          <w:b/>
          <w:color w:val="334155"/>
          <w:sz w:val="22"/>
        </w:rPr>
        <w:t>Question 2:</w:t>
      </w:r>
    </w:p>
    <w:p w14:paraId="59E1D235" w14:textId="77777777" w:rsidR="00D7481C" w:rsidRDefault="00000000">
      <w:pPr>
        <w:spacing w:before="20"/>
      </w:pPr>
      <w:r>
        <w:rPr>
          <w:b/>
        </w:rPr>
        <w:t>Interviewer:</w:t>
      </w:r>
      <w:r>
        <w:t xml:space="preserve"> </w:t>
      </w:r>
      <w:r>
        <w:rPr>
          <w:i/>
        </w:rPr>
        <w:t>"Explain what a 'Covering Index' is, how the INCLUDE clause works in PostgreSQL/SQL Server, and why it provides massive throughput gains."</w:t>
      </w:r>
      <w:r>
        <w:br/>
      </w:r>
      <w:r>
        <w:br/>
      </w:r>
      <w:r>
        <w:rPr>
          <w:b/>
        </w:rPr>
        <w:t>Candidate Model Answer:</w:t>
      </w:r>
    </w:p>
    <w:p w14:paraId="474A2AD2" w14:textId="77777777" w:rsidR="00D7481C" w:rsidRDefault="00000000">
      <w:pPr>
        <w:pBdr>
          <w:left w:val="single" w:sz="18" w:space="8" w:color="64748B"/>
        </w:pBdr>
        <w:spacing w:before="80" w:after="80"/>
        <w:ind w:left="360"/>
      </w:pPr>
      <w:r>
        <w:rPr>
          <w:i/>
          <w:color w:val="475569"/>
        </w:rPr>
        <w:br/>
      </w:r>
      <w:r>
        <w:rPr>
          <w:i/>
        </w:rPr>
        <w:t>"A Covering Index is a non-clustered secondary index that contains all columns requested by a query, allowing the engine to satisfy the request via an Index-Only Scan without touching the underlying base table heap.</w:t>
      </w:r>
      <w:r>
        <w:rPr>
          <w:i/>
        </w:rPr>
        <w:br/>
        <w:t>Standard composite index keys (CREATE INDEX idx ON tbl (A, B)) store attributes in the internal B-tree search nodes, increasing tree height and index size. The INCLUDE (C, D) clause stores non-key attributes strictly in the leaf nodes of the B-tree.</w:t>
      </w:r>
      <w:r>
        <w:rPr>
          <w:i/>
        </w:rPr>
        <w:br/>
        <w:t>This eliminates the expensive Key Lookup / Bookmark Lookup (random disk I/O to fetch row attributes from the clustered table), cutting query latency from hundreds of milliseconds to under 2ms for high-concurrency workloads."</w:t>
      </w:r>
      <w:r>
        <w:rPr>
          <w:i/>
          <w:color w:val="475569"/>
        </w:rPr>
        <w:br/>
      </w:r>
    </w:p>
    <w:p w14:paraId="0359A5E4" w14:textId="77777777" w:rsidR="00D7481C" w:rsidRDefault="00000000">
      <w:pPr>
        <w:keepNext/>
        <w:spacing w:before="160" w:after="40"/>
      </w:pPr>
      <w:r>
        <w:rPr>
          <w:b/>
          <w:color w:val="334155"/>
          <w:sz w:val="22"/>
        </w:rPr>
        <w:t>Question 3:</w:t>
      </w:r>
    </w:p>
    <w:p w14:paraId="213DC903" w14:textId="77777777" w:rsidR="00D7481C" w:rsidRDefault="00000000">
      <w:pPr>
        <w:spacing w:before="20"/>
      </w:pPr>
      <w:r>
        <w:rPr>
          <w:b/>
        </w:rPr>
        <w:t>Interviewer:</w:t>
      </w:r>
      <w:r>
        <w:t xml:space="preserve"> </w:t>
      </w:r>
      <w:r>
        <w:rPr>
          <w:i/>
        </w:rPr>
        <w:t>"What is the difference between Optimistic Concurrency Control (OCC) and Pessimistic Locking with SELECT ... FOR UPDATE?"</w:t>
      </w:r>
      <w:r>
        <w:br/>
      </w:r>
      <w:r>
        <w:br/>
      </w:r>
      <w:r>
        <w:rPr>
          <w:b/>
        </w:rPr>
        <w:t>Candidate Model Answer:</w:t>
      </w:r>
    </w:p>
    <w:p w14:paraId="5A553FDF" w14:textId="77777777" w:rsidR="00D7481C" w:rsidRDefault="00000000">
      <w:pPr>
        <w:pBdr>
          <w:left w:val="single" w:sz="18" w:space="8" w:color="64748B"/>
        </w:pBdr>
        <w:spacing w:before="80" w:after="80"/>
        <w:ind w:left="360"/>
      </w:pPr>
      <w:r>
        <w:rPr>
          <w:i/>
          <w:color w:val="475569"/>
        </w:rPr>
        <w:br/>
      </w:r>
      <w:r>
        <w:rPr>
          <w:i/>
        </w:rPr>
        <w:t>"Pessimistic locking assumes contention is high; it acquires exclusive row locks immediately upon reading (SELECT FOR UPDATE), forcing concurrent transactions to block until commit. It prevents conflicts at the cost of concurrency.</w:t>
      </w:r>
      <w:r>
        <w:rPr>
          <w:i/>
        </w:rPr>
        <w:br/>
        <w:t>OCC assumes conflicts are rare. Transactions read data without locks, record a version or timestamp, and validate whether the record was modified before writing. If modified, the transaction rolls back and retries. OCC provides vastly superior throughput for read-heavy systems with rare write collisions."</w:t>
      </w:r>
      <w:r>
        <w:rPr>
          <w:i/>
          <w:color w:val="475569"/>
        </w:rPr>
        <w:br/>
      </w:r>
    </w:p>
    <w:p w14:paraId="1380284E" w14:textId="77777777" w:rsidR="00D7481C" w:rsidRDefault="00D7481C">
      <w:pPr>
        <w:pBdr>
          <w:bottom w:val="single" w:sz="6" w:space="1" w:color="CBD5E1"/>
        </w:pBdr>
        <w:spacing w:before="120" w:after="120"/>
      </w:pPr>
    </w:p>
    <w:p w14:paraId="3696E718" w14:textId="77777777" w:rsidR="00D7481C" w:rsidRDefault="00000000">
      <w:pPr>
        <w:keepNext/>
        <w:spacing w:before="200"/>
      </w:pPr>
      <w:r>
        <w:rPr>
          <w:b/>
          <w:color w:val="1E40AF"/>
          <w:sz w:val="24"/>
        </w:rPr>
        <w:t>Section C: Python Engineering &amp; Data Structures (10 Minutes)</w:t>
      </w:r>
    </w:p>
    <w:p w14:paraId="562C4461" w14:textId="77777777" w:rsidR="00D7481C" w:rsidRDefault="00000000">
      <w:pPr>
        <w:keepNext/>
        <w:spacing w:before="160" w:after="40"/>
      </w:pPr>
      <w:r>
        <w:rPr>
          <w:b/>
          <w:color w:val="334155"/>
          <w:sz w:val="22"/>
        </w:rPr>
        <w:t>Question 4 (Theory):</w:t>
      </w:r>
    </w:p>
    <w:p w14:paraId="7B483412" w14:textId="77777777" w:rsidR="00D7481C" w:rsidRDefault="00000000">
      <w:pPr>
        <w:spacing w:before="20"/>
      </w:pPr>
      <w:r>
        <w:rPr>
          <w:b/>
        </w:rPr>
        <w:t>Interviewer:</w:t>
      </w:r>
      <w:r>
        <w:t xml:space="preserve"> </w:t>
      </w:r>
      <w:r>
        <w:rPr>
          <w:i/>
        </w:rPr>
        <w:t>"What is the difference between list.append(x) and list.extend(iterable) in Python in terms of memory operations and performance?"</w:t>
      </w:r>
      <w:r>
        <w:br/>
      </w:r>
      <w:r>
        <w:br/>
      </w:r>
      <w:r>
        <w:rPr>
          <w:b/>
        </w:rPr>
        <w:t>Candidate Model Answer:</w:t>
      </w:r>
    </w:p>
    <w:p w14:paraId="1C0299E4" w14:textId="77777777" w:rsidR="00D7481C" w:rsidRDefault="00000000">
      <w:pPr>
        <w:pBdr>
          <w:left w:val="single" w:sz="18" w:space="8" w:color="64748B"/>
        </w:pBdr>
        <w:spacing w:before="80" w:after="80"/>
        <w:ind w:left="360"/>
      </w:pPr>
      <w:r>
        <w:rPr>
          <w:i/>
          <w:color w:val="475569"/>
        </w:rPr>
        <w:br/>
      </w:r>
      <w:r>
        <w:rPr>
          <w:i/>
        </w:rPr>
        <w:t>"append(x) adds the single object reference x to the end of the list in amortized $O(1)$ time, resizing the internal dynamic array when capacity is reached.</w:t>
      </w:r>
      <w:r>
        <w:rPr>
          <w:i/>
        </w:rPr>
        <w:br/>
        <w:t>extend(iterable) iterates over the argument and appends each element individually. Under the hood, CPython optimizes extend by calculating the length of the incoming iterable and resizing the internal buffer in a single memory reallocation, making extend significantly faster than repeated append calls in a Python loop."</w:t>
      </w:r>
      <w:r>
        <w:rPr>
          <w:i/>
          <w:color w:val="475569"/>
        </w:rPr>
        <w:br/>
      </w:r>
    </w:p>
    <w:p w14:paraId="2AD68357" w14:textId="77777777" w:rsidR="00D7481C" w:rsidRDefault="00000000">
      <w:pPr>
        <w:keepNext/>
        <w:spacing w:before="160" w:after="40"/>
      </w:pPr>
      <w:r>
        <w:rPr>
          <w:b/>
          <w:color w:val="334155"/>
          <w:sz w:val="22"/>
        </w:rPr>
        <w:t>Live Challenge 2 (Coding):</w:t>
      </w:r>
    </w:p>
    <w:p w14:paraId="02796D56" w14:textId="77777777" w:rsidR="00D7481C" w:rsidRDefault="00000000">
      <w:pPr>
        <w:spacing w:before="20"/>
      </w:pPr>
      <w:r>
        <w:rPr>
          <w:b/>
        </w:rPr>
        <w:t>Interviewer:</w:t>
      </w:r>
      <w:r>
        <w:t xml:space="preserve"> </w:t>
      </w:r>
      <w:r>
        <w:rPr>
          <w:i/>
        </w:rPr>
        <w:t>"Given an array of integers nums, find the contiguous subarray (containing at least one number) which has the largest sum and return its sum (Kadane's Algorithm). What is its time and space complexity?"</w:t>
      </w:r>
    </w:p>
    <w:p w14:paraId="07642FB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max_sub_array(nums: list[int]) -&gt; int:</w:t>
      </w:r>
      <w:r>
        <w:rPr>
          <w:rFonts w:ascii="Consolas" w:hAnsi="Consolas"/>
          <w:color w:val="0F172A"/>
          <w:sz w:val="17"/>
        </w:rPr>
        <w:br/>
        <w:t xml:space="preserve">    """</w:t>
      </w:r>
      <w:r>
        <w:rPr>
          <w:rFonts w:ascii="Consolas" w:hAnsi="Consolas"/>
          <w:color w:val="0F172A"/>
          <w:sz w:val="17"/>
        </w:rPr>
        <w:br/>
        <w:t xml:space="preserve">    Kadane's Algorithm.</w:t>
      </w:r>
      <w:r>
        <w:rPr>
          <w:rFonts w:ascii="Consolas" w:hAnsi="Consolas"/>
          <w:color w:val="0F172A"/>
          <w:sz w:val="17"/>
        </w:rPr>
        <w:br/>
        <w:t xml:space="preserve">    Time Complexity: O(N) single pass.</w:t>
      </w:r>
      <w:r>
        <w:rPr>
          <w:rFonts w:ascii="Consolas" w:hAnsi="Consolas"/>
          <w:color w:val="0F172A"/>
          <w:sz w:val="17"/>
        </w:rPr>
        <w:br/>
        <w:t xml:space="preserve">    Space Complexity: O(1) constant auxiliary memory.</w:t>
      </w:r>
      <w:r>
        <w:rPr>
          <w:rFonts w:ascii="Consolas" w:hAnsi="Consolas"/>
          <w:color w:val="0F172A"/>
          <w:sz w:val="17"/>
        </w:rPr>
        <w:br/>
        <w:t xml:space="preserve">    """</w:t>
      </w:r>
      <w:r>
        <w:rPr>
          <w:rFonts w:ascii="Consolas" w:hAnsi="Consolas"/>
          <w:color w:val="0F172A"/>
          <w:sz w:val="17"/>
        </w:rPr>
        <w:br/>
        <w:t xml:space="preserve">    if not nums:</w:t>
      </w:r>
      <w:r>
        <w:rPr>
          <w:rFonts w:ascii="Consolas" w:hAnsi="Consolas"/>
          <w:color w:val="0F172A"/>
          <w:sz w:val="17"/>
        </w:rPr>
        <w:br/>
        <w:t xml:space="preserve">        return 0</w:t>
      </w:r>
      <w:r>
        <w:rPr>
          <w:rFonts w:ascii="Consolas" w:hAnsi="Consolas"/>
          <w:color w:val="0F172A"/>
          <w:sz w:val="17"/>
        </w:rPr>
        <w:br/>
      </w:r>
      <w:r>
        <w:rPr>
          <w:rFonts w:ascii="Consolas" w:hAnsi="Consolas"/>
          <w:color w:val="0F172A"/>
          <w:sz w:val="17"/>
        </w:rPr>
        <w:br/>
        <w:t xml:space="preserve">    max_so_far = nums[0]</w:t>
      </w:r>
      <w:r>
        <w:rPr>
          <w:rFonts w:ascii="Consolas" w:hAnsi="Consolas"/>
          <w:color w:val="0F172A"/>
          <w:sz w:val="17"/>
        </w:rPr>
        <w:br/>
        <w:t xml:space="preserve">    current_max = nums[0]</w:t>
      </w:r>
      <w:r>
        <w:rPr>
          <w:rFonts w:ascii="Consolas" w:hAnsi="Consolas"/>
          <w:color w:val="0F172A"/>
          <w:sz w:val="17"/>
        </w:rPr>
        <w:br/>
      </w:r>
      <w:r>
        <w:rPr>
          <w:rFonts w:ascii="Consolas" w:hAnsi="Consolas"/>
          <w:color w:val="0F172A"/>
          <w:sz w:val="17"/>
        </w:rPr>
        <w:br/>
        <w:t xml:space="preserve">    for num in nums[1:]:</w:t>
      </w:r>
      <w:r>
        <w:rPr>
          <w:rFonts w:ascii="Consolas" w:hAnsi="Consolas"/>
          <w:color w:val="0F172A"/>
          <w:sz w:val="17"/>
        </w:rPr>
        <w:br/>
        <w:t xml:space="preserve">        # Decide whether to add current num to running subarray, or start fresh from current num</w:t>
      </w:r>
      <w:r>
        <w:rPr>
          <w:rFonts w:ascii="Consolas" w:hAnsi="Consolas"/>
          <w:color w:val="0F172A"/>
          <w:sz w:val="17"/>
        </w:rPr>
        <w:br/>
        <w:t xml:space="preserve">        current_max = max(num, current_max + num)</w:t>
      </w:r>
      <w:r>
        <w:rPr>
          <w:rFonts w:ascii="Consolas" w:hAnsi="Consolas"/>
          <w:color w:val="0F172A"/>
          <w:sz w:val="17"/>
        </w:rPr>
        <w:br/>
        <w:t xml:space="preserve">        max_so_far = max(max_so_far, current_max)</w:t>
      </w:r>
      <w:r>
        <w:rPr>
          <w:rFonts w:ascii="Consolas" w:hAnsi="Consolas"/>
          <w:color w:val="0F172A"/>
          <w:sz w:val="17"/>
        </w:rPr>
        <w:br/>
      </w:r>
      <w:r>
        <w:rPr>
          <w:rFonts w:ascii="Consolas" w:hAnsi="Consolas"/>
          <w:color w:val="0F172A"/>
          <w:sz w:val="17"/>
        </w:rPr>
        <w:br/>
        <w:t xml:space="preserve">    return max_so_far</w:t>
      </w:r>
      <w:r>
        <w:rPr>
          <w:rFonts w:ascii="Consolas" w:hAnsi="Consolas"/>
          <w:color w:val="0F172A"/>
          <w:sz w:val="17"/>
        </w:rPr>
        <w:br/>
      </w:r>
      <w:r>
        <w:rPr>
          <w:rFonts w:ascii="Consolas" w:hAnsi="Consolas"/>
          <w:color w:val="0F172A"/>
          <w:sz w:val="17"/>
        </w:rPr>
        <w:br/>
        <w:t>assert max_sub_array([-2, 1, -3, 4, -1, 2, 1, -5, 4]) == 6  # [4, -1, 2, 1]</w:t>
      </w:r>
      <w:r>
        <w:rPr>
          <w:rFonts w:ascii="Consolas" w:hAnsi="Consolas"/>
          <w:color w:val="0F172A"/>
          <w:sz w:val="17"/>
        </w:rPr>
        <w:br/>
        <w:t>assert max_sub_array([1]) == 1</w:t>
      </w:r>
      <w:r>
        <w:rPr>
          <w:rFonts w:ascii="Consolas" w:hAnsi="Consolas"/>
          <w:color w:val="0F172A"/>
          <w:sz w:val="17"/>
        </w:rPr>
        <w:br/>
        <w:t>assert max_sub_array([-1]) == -1</w:t>
      </w:r>
    </w:p>
    <w:p w14:paraId="29877785" w14:textId="77777777" w:rsidR="00D7481C" w:rsidRDefault="00D7481C">
      <w:pPr>
        <w:pBdr>
          <w:bottom w:val="single" w:sz="6" w:space="1" w:color="CBD5E1"/>
        </w:pBdr>
        <w:spacing w:before="120" w:after="120"/>
      </w:pPr>
    </w:p>
    <w:p w14:paraId="4D00F356" w14:textId="77777777" w:rsidR="00D7481C" w:rsidRDefault="00000000">
      <w:pPr>
        <w:keepNext/>
        <w:spacing w:before="200"/>
      </w:pPr>
      <w:r>
        <w:rPr>
          <w:b/>
          <w:color w:val="1E40AF"/>
          <w:sz w:val="24"/>
        </w:rPr>
        <w:t>Section D: High-Level Architecture Screen (5 Minutes)</w:t>
      </w:r>
    </w:p>
    <w:p w14:paraId="38840684" w14:textId="77777777" w:rsidR="00D7481C" w:rsidRDefault="00000000">
      <w:pPr>
        <w:keepNext/>
        <w:spacing w:before="160" w:after="40"/>
      </w:pPr>
      <w:r>
        <w:rPr>
          <w:b/>
          <w:color w:val="334155"/>
          <w:sz w:val="22"/>
        </w:rPr>
        <w:t>Question 5:</w:t>
      </w:r>
    </w:p>
    <w:p w14:paraId="3BFAD710" w14:textId="77777777" w:rsidR="00D7481C" w:rsidRDefault="00000000">
      <w:pPr>
        <w:spacing w:before="20"/>
      </w:pPr>
      <w:r>
        <w:rPr>
          <w:b/>
        </w:rPr>
        <w:t>Interviewer:</w:t>
      </w:r>
      <w:r>
        <w:t xml:space="preserve"> </w:t>
      </w:r>
      <w:r>
        <w:rPr>
          <w:i/>
        </w:rPr>
        <w:t>"If an Apache Airflow pipeline extracts data from a REST API and loads it into Snowflake, where should data transformations occur: in Python before loading, or in Snowflake after loading?"</w:t>
      </w:r>
      <w:r>
        <w:br/>
      </w:r>
      <w:r>
        <w:br/>
      </w:r>
      <w:r>
        <w:rPr>
          <w:b/>
        </w:rPr>
        <w:t>Candidate Model Answer:</w:t>
      </w:r>
    </w:p>
    <w:p w14:paraId="211943E0" w14:textId="77777777" w:rsidR="00D7481C" w:rsidRDefault="00000000">
      <w:pPr>
        <w:pBdr>
          <w:left w:val="single" w:sz="18" w:space="8" w:color="64748B"/>
        </w:pBdr>
        <w:spacing w:before="80" w:after="80"/>
        <w:ind w:left="360"/>
      </w:pPr>
      <w:r>
        <w:rPr>
          <w:i/>
          <w:color w:val="475569"/>
        </w:rPr>
        <w:lastRenderedPageBreak/>
        <w:br/>
      </w:r>
      <w:r>
        <w:rPr>
          <w:i/>
        </w:rPr>
        <w:t>"Data transformations should occur inside Snowflake after loading using an ELT paradigm (typically managed via dbt).</w:t>
      </w:r>
      <w:r>
        <w:rPr>
          <w:i/>
        </w:rPr>
        <w:br/>
        <w:t>Transforming data in Python on the Airflow worker bottlenecks the pipeline to the CPU/RAM limits of the Airflow VM, creates a single point of failure, and permanently discards raw data.</w:t>
      </w:r>
      <w:r>
        <w:rPr>
          <w:i/>
        </w:rPr>
        <w:br/>
        <w:t>In modern ELT, raw JSON/Parquet lands directly in Snowflake Bronze storage. Transformations are then executed using Snowflake's decoupled virtual warehouses, leveraging columnar parallel query engines and preserving raw audit trails for full reprocessing."</w:t>
      </w:r>
      <w:r>
        <w:rPr>
          <w:i/>
          <w:color w:val="475569"/>
        </w:rPr>
        <w:br/>
      </w:r>
    </w:p>
    <w:p w14:paraId="614DB1A7" w14:textId="77777777" w:rsidR="00D7481C" w:rsidRDefault="00D7481C">
      <w:pPr>
        <w:pBdr>
          <w:bottom w:val="single" w:sz="6" w:space="1" w:color="CBD5E1"/>
        </w:pBdr>
        <w:spacing w:before="120" w:after="120"/>
      </w:pPr>
    </w:p>
    <w:p w14:paraId="7CA5463B" w14:textId="77777777" w:rsidR="00D7481C" w:rsidRDefault="00000000">
      <w:pPr>
        <w:keepNext/>
        <w:spacing w:before="320" w:after="120"/>
      </w:pPr>
      <w:r>
        <w:rPr>
          <w:b/>
          <w:color w:val="0F2C59"/>
          <w:sz w:val="36"/>
        </w:rPr>
        <w:t>Part 2: Round 2 — Project Deep Dive, Production SQL &amp; HR Alignment (30 Minutes)</w:t>
      </w:r>
    </w:p>
    <w:p w14:paraId="6B843B38" w14:textId="77777777" w:rsidR="00D7481C" w:rsidRDefault="00D7481C">
      <w:pPr>
        <w:pBdr>
          <w:bottom w:val="single" w:sz="6" w:space="1" w:color="CBD5E1"/>
        </w:pBdr>
        <w:spacing w:before="120" w:after="120"/>
      </w:pPr>
    </w:p>
    <w:p w14:paraId="4AE0C1DD" w14:textId="77777777" w:rsidR="00D7481C" w:rsidRDefault="00000000">
      <w:pPr>
        <w:keepNext/>
        <w:spacing w:before="200"/>
      </w:pPr>
      <w:r>
        <w:rPr>
          <w:b/>
          <w:color w:val="1E40AF"/>
          <w:sz w:val="24"/>
        </w:rPr>
        <w:t>Section A: Project Architecture Deep Dive (15 Minutes)</w:t>
      </w:r>
    </w:p>
    <w:p w14:paraId="2B7A1221" w14:textId="77777777" w:rsidR="00D7481C" w:rsidRDefault="00000000">
      <w:pPr>
        <w:spacing w:before="20"/>
      </w:pPr>
      <w:r>
        <w:rPr>
          <w:b/>
        </w:rPr>
        <w:t>Interviewer:</w:t>
      </w:r>
      <w:r>
        <w:t xml:space="preserve"> </w:t>
      </w:r>
      <w:r>
        <w:rPr>
          <w:i/>
        </w:rPr>
        <w:t>"Let's talk about your MediCLIP medical imaging project. You trained a multimodal contrastive model on chest X-rays and radiology reports. Tell me about a time when the model produced a clinically catastrophic prediction during evaluation, how you diagnosed it, and what you changed."</w:t>
      </w:r>
    </w:p>
    <w:p w14:paraId="05164379" w14:textId="77777777" w:rsidR="00D7481C" w:rsidRDefault="00000000">
      <w:pPr>
        <w:spacing w:before="20"/>
      </w:pPr>
      <w:r>
        <w:rPr>
          <w:b/>
        </w:rPr>
        <w:t>Candidate Spoken Response:</w:t>
      </w:r>
    </w:p>
    <w:p w14:paraId="4227375F" w14:textId="77777777" w:rsidR="00D7481C" w:rsidRDefault="00000000">
      <w:pPr>
        <w:pBdr>
          <w:left w:val="single" w:sz="18" w:space="8" w:color="64748B"/>
        </w:pBdr>
        <w:spacing w:before="80" w:after="80"/>
        <w:ind w:left="360"/>
      </w:pPr>
      <w:r>
        <w:rPr>
          <w:i/>
          <w:color w:val="475569"/>
        </w:rPr>
        <w:br/>
        <w:t xml:space="preserve">*"During our initial validation on CheXpert holdout test sets, our zero-shot model achieved a high 0.88 AUROC on Cardiomegaly and Pneumonia, but completely collapsed on </w:t>
      </w:r>
      <w:r>
        <w:rPr>
          <w:b/>
          <w:i/>
        </w:rPr>
        <w:t>Pneumothorax (collapsed lung)</w:t>
      </w:r>
      <w:r>
        <w:rPr>
          <w:i/>
          <w:color w:val="475569"/>
        </w:rPr>
        <w:t>, achieving an AUROC of only 0.54—barely better than random guessing. In an emergency department, a missed pneumothorax can lead to tension pneumothorax and cardiac arrest.</w:t>
      </w:r>
      <w:r>
        <w:br/>
      </w:r>
      <w:r>
        <w:rPr>
          <w:i/>
          <w:color w:val="475569"/>
        </w:rPr>
        <w:br/>
        <w:t>I conducted an error audit and discovered two root causes:</w:t>
      </w:r>
      <w:r>
        <w:rPr>
          <w:i/>
          <w:color w:val="475569"/>
        </w:rPr>
        <w:br/>
      </w:r>
      <w:r>
        <w:rPr>
          <w:i/>
          <w:color w:val="475569"/>
        </w:rPr>
        <w:br/>
      </w:r>
      <w:r>
        <w:rPr>
          <w:i/>
        </w:rPr>
        <w:t>Resolution Downsampling Distortion:</w:t>
      </w:r>
      <w:r>
        <w:rPr>
          <w:i/>
          <w:color w:val="475569"/>
        </w:rPr>
        <w:t xml:space="preserve"> Our standard Vision Transformer patch projection downsampled DICOM images from $2048 \times 2048$ to $224 \times 224$. Pneumothorax presents as a paper-thin visceral pleural line and subtle absence of peripheral lung markings; downsampling was completely blurring out these micro-pathology features!</w:t>
      </w:r>
      <w:r>
        <w:rPr>
          <w:i/>
          <w:color w:val="475569"/>
        </w:rPr>
        <w:br/>
      </w:r>
      <w:r>
        <w:rPr>
          <w:i/>
        </w:rPr>
        <w:t>Severe Class Imbalance:</w:t>
      </w:r>
      <w:r>
        <w:rPr>
          <w:i/>
          <w:color w:val="475569"/>
        </w:rPr>
        <w:t xml:space="preserve"> Pneumothorax was present in less than 2% of our pretraining reports.</w:t>
      </w:r>
      <w:r>
        <w:rPr>
          <w:i/>
          <w:color w:val="475569"/>
        </w:rPr>
        <w:br/>
      </w:r>
      <w:r>
        <w:rPr>
          <w:i/>
          <w:color w:val="475569"/>
        </w:rPr>
        <w:br/>
      </w:r>
      <w:r>
        <w:rPr>
          <w:i/>
        </w:rPr>
        <w:t>The Engineering Solution:</w:t>
      </w:r>
      <w:r>
        <w:br/>
      </w:r>
      <w:r>
        <w:rPr>
          <w:i/>
          <w:color w:val="475569"/>
        </w:rPr>
        <w:br/>
        <w:t xml:space="preserve">First, I refactored the image input pipeline to a </w:t>
      </w:r>
      <w:r>
        <w:rPr>
          <w:b/>
          <w:i/>
        </w:rPr>
        <w:t>Multi-Crop High-Resolution Architecture</w:t>
      </w:r>
      <w:r>
        <w:rPr>
          <w:i/>
          <w:color w:val="475569"/>
        </w:rPr>
        <w:t>: the model took a global $224 \times 224$ view paired with $448 \times 448$ local crops of the apical and lateral pleural spaces.</w:t>
      </w:r>
      <w:r>
        <w:br/>
      </w:r>
      <w:r>
        <w:rPr>
          <w:i/>
          <w:color w:val="475569"/>
        </w:rPr>
        <w:br/>
        <w:t xml:space="preserve">Second, I modified our contrastive InfoNCE loss function to incorporate </w:t>
      </w:r>
      <w:r>
        <w:rPr>
          <w:b/>
          <w:i/>
        </w:rPr>
        <w:t>Hard Negative Mining</w:t>
      </w:r>
      <w:r>
        <w:rPr>
          <w:i/>
          <w:color w:val="475569"/>
        </w:rPr>
        <w:t>: the dataloader deliberately oversampled batches containing pneumothorax cases and similar confounding conditions like lung cysts and skin folds.</w:t>
      </w:r>
      <w:r>
        <w:br/>
      </w:r>
      <w:r>
        <w:rPr>
          <w:i/>
          <w:color w:val="475569"/>
        </w:rPr>
        <w:lastRenderedPageBreak/>
        <w:br/>
        <w:t xml:space="preserve">On re-evaluation, Zero-Shot AUROC on Pneumothorax jumped from </w:t>
      </w:r>
      <w:r>
        <w:rPr>
          <w:b/>
          <w:i/>
        </w:rPr>
        <w:t>0.54 to 0.835</w:t>
      </w:r>
      <w:r>
        <w:rPr>
          <w:i/>
          <w:color w:val="475569"/>
        </w:rPr>
        <w:t xml:space="preserve">, and Recall at high sensitivity reached </w:t>
      </w:r>
      <w:r>
        <w:rPr>
          <w:b/>
          <w:i/>
        </w:rPr>
        <w:t>89%</w:t>
      </w:r>
      <w:r>
        <w:rPr>
          <w:i/>
          <w:color w:val="475569"/>
        </w:rPr>
        <w:t>."*</w:t>
      </w:r>
      <w:r>
        <w:rPr>
          <w:i/>
          <w:color w:val="475569"/>
        </w:rPr>
        <w:br/>
      </w:r>
    </w:p>
    <w:p w14:paraId="75841D1D" w14:textId="77777777" w:rsidR="00D7481C" w:rsidRDefault="00D7481C">
      <w:pPr>
        <w:pBdr>
          <w:bottom w:val="single" w:sz="6" w:space="1" w:color="CBD5E1"/>
        </w:pBdr>
        <w:spacing w:before="120" w:after="120"/>
      </w:pPr>
    </w:p>
    <w:p w14:paraId="685DC710" w14:textId="77777777" w:rsidR="00D7481C" w:rsidRDefault="00000000">
      <w:pPr>
        <w:keepNext/>
        <w:spacing w:before="200"/>
      </w:pPr>
      <w:r>
        <w:rPr>
          <w:b/>
          <w:color w:val="1E40AF"/>
          <w:sz w:val="24"/>
        </w:rPr>
        <w:t>Section B: Production Schema Live SQL Challenge (8 Minutes)</w:t>
      </w:r>
    </w:p>
    <w:p w14:paraId="70AA8F72" w14:textId="77777777" w:rsidR="00D7481C" w:rsidRDefault="00000000">
      <w:pPr>
        <w:spacing w:before="20"/>
      </w:pPr>
      <w:r>
        <w:rPr>
          <w:b/>
        </w:rPr>
        <w:t>Problem Statement:</w:t>
      </w:r>
      <w:r>
        <w:br/>
      </w:r>
      <w:r>
        <w:br/>
        <w:t xml:space="preserve">Given an e-commerce subscription table </w:t>
      </w:r>
      <w:r>
        <w:rPr>
          <w:rFonts w:ascii="Consolas" w:hAnsi="Consolas"/>
          <w:color w:val="BE185D"/>
          <w:sz w:val="19"/>
        </w:rPr>
        <w:t>subscriptions (sub_id, customer_id, start_date, end_date)</w:t>
      </w:r>
      <w:r>
        <w:t xml:space="preserve"> where </w:t>
      </w:r>
      <w:r>
        <w:rPr>
          <w:rFonts w:ascii="Consolas" w:hAnsi="Consolas"/>
          <w:color w:val="BE185D"/>
          <w:sz w:val="19"/>
        </w:rPr>
        <w:t>end_date</w:t>
      </w:r>
      <w:r>
        <w:t xml:space="preserve"> can be </w:t>
      </w:r>
      <w:r>
        <w:rPr>
          <w:rFonts w:ascii="Consolas" w:hAnsi="Consolas"/>
          <w:color w:val="BE185D"/>
          <w:sz w:val="19"/>
        </w:rPr>
        <w:t>NULL</w:t>
      </w:r>
      <w:r>
        <w:t xml:space="preserve"> (indicating an active ongoing subscription).</w:t>
      </w:r>
      <w:r>
        <w:br/>
      </w:r>
      <w:r>
        <w:br/>
        <w:t xml:space="preserve">Write a query to calculate the </w:t>
      </w:r>
      <w:r>
        <w:rPr>
          <w:b/>
        </w:rPr>
        <w:t>Monthly Active Subscriber Count</w:t>
      </w:r>
      <w:r>
        <w:t xml:space="preserve"> for each calendar month of 2024. A customer is considered active in month $M$ if their subscription started on or before the last day of month $M$, and either has no end date or ended on or after the first day of month $M$.</w:t>
      </w:r>
    </w:p>
    <w:p w14:paraId="5A4DF210"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RECURSIVE Months2024 AS (</w:t>
      </w:r>
      <w:r>
        <w:rPr>
          <w:rFonts w:ascii="Consolas" w:hAnsi="Consolas"/>
          <w:color w:val="0F172A"/>
          <w:sz w:val="17"/>
        </w:rPr>
        <w:br/>
        <w:t xml:space="preserve">    SELECT </w:t>
      </w:r>
      <w:r>
        <w:rPr>
          <w:rFonts w:ascii="Consolas" w:hAnsi="Consolas"/>
          <w:color w:val="0F172A"/>
          <w:sz w:val="17"/>
        </w:rPr>
        <w:br/>
        <w:t xml:space="preserve">        CAST('2024-01-01' AS DATE) AS month_start,</w:t>
      </w:r>
      <w:r>
        <w:rPr>
          <w:rFonts w:ascii="Consolas" w:hAnsi="Consolas"/>
          <w:color w:val="0F172A"/>
          <w:sz w:val="17"/>
        </w:rPr>
        <w:br/>
        <w:t xml:space="preserve">        CAST('2024-01-31' AS DATE) AS month_end</w:t>
      </w:r>
      <w:r>
        <w:rPr>
          <w:rFonts w:ascii="Consolas" w:hAnsi="Consolas"/>
          <w:color w:val="0F172A"/>
          <w:sz w:val="17"/>
        </w:rPr>
        <w:br/>
        <w:t xml:space="preserve">    UNION ALL</w:t>
      </w:r>
      <w:r>
        <w:rPr>
          <w:rFonts w:ascii="Consolas" w:hAnsi="Consolas"/>
          <w:color w:val="0F172A"/>
          <w:sz w:val="17"/>
        </w:rPr>
        <w:br/>
        <w:t xml:space="preserve">    SELECT </w:t>
      </w:r>
      <w:r>
        <w:rPr>
          <w:rFonts w:ascii="Consolas" w:hAnsi="Consolas"/>
          <w:color w:val="0F172A"/>
          <w:sz w:val="17"/>
        </w:rPr>
        <w:br/>
        <w:t xml:space="preserve">        CAST(month_start + INTERVAL '1 month' AS DATE),</w:t>
      </w:r>
      <w:r>
        <w:rPr>
          <w:rFonts w:ascii="Consolas" w:hAnsi="Consolas"/>
          <w:color w:val="0F172A"/>
          <w:sz w:val="17"/>
        </w:rPr>
        <w:br/>
        <w:t xml:space="preserve">        CAST(month_start + INTERVAL '2 month' - INTERVAL '1 day' AS DATE)</w:t>
      </w:r>
      <w:r>
        <w:rPr>
          <w:rFonts w:ascii="Consolas" w:hAnsi="Consolas"/>
          <w:color w:val="0F172A"/>
          <w:sz w:val="17"/>
        </w:rPr>
        <w:br/>
        <w:t xml:space="preserve">    FROM Months2024</w:t>
      </w:r>
      <w:r>
        <w:rPr>
          <w:rFonts w:ascii="Consolas" w:hAnsi="Consolas"/>
          <w:color w:val="0F172A"/>
          <w:sz w:val="17"/>
        </w:rPr>
        <w:br/>
        <w:t xml:space="preserve">    WHERE month_start &lt; '2024-12-01'</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m.month_start,</w:t>
      </w:r>
      <w:r>
        <w:rPr>
          <w:rFonts w:ascii="Consolas" w:hAnsi="Consolas"/>
          <w:color w:val="0F172A"/>
          <w:sz w:val="17"/>
        </w:rPr>
        <w:br/>
        <w:t xml:space="preserve">    COUNT(DISTINCT s.customer_id) AS active_subscribers</w:t>
      </w:r>
      <w:r>
        <w:rPr>
          <w:rFonts w:ascii="Consolas" w:hAnsi="Consolas"/>
          <w:color w:val="0F172A"/>
          <w:sz w:val="17"/>
        </w:rPr>
        <w:br/>
        <w:t>FROM Months2024 m</w:t>
      </w:r>
      <w:r>
        <w:rPr>
          <w:rFonts w:ascii="Consolas" w:hAnsi="Consolas"/>
          <w:color w:val="0F172A"/>
          <w:sz w:val="17"/>
        </w:rPr>
        <w:br/>
        <w:t>LEFT JOIN subscriptions s</w:t>
      </w:r>
      <w:r>
        <w:rPr>
          <w:rFonts w:ascii="Consolas" w:hAnsi="Consolas"/>
          <w:color w:val="0F172A"/>
          <w:sz w:val="17"/>
        </w:rPr>
        <w:br/>
        <w:t xml:space="preserve">    ON s.start_date &lt;= m.month_end</w:t>
      </w:r>
      <w:r>
        <w:rPr>
          <w:rFonts w:ascii="Consolas" w:hAnsi="Consolas"/>
          <w:color w:val="0F172A"/>
          <w:sz w:val="17"/>
        </w:rPr>
        <w:br/>
        <w:t xml:space="preserve">   AND (s.end_date IS NULL OR s.end_date &gt;= m.month_start)</w:t>
      </w:r>
      <w:r>
        <w:rPr>
          <w:rFonts w:ascii="Consolas" w:hAnsi="Consolas"/>
          <w:color w:val="0F172A"/>
          <w:sz w:val="17"/>
        </w:rPr>
        <w:br/>
        <w:t>GROUP BY m.month_start</w:t>
      </w:r>
      <w:r>
        <w:rPr>
          <w:rFonts w:ascii="Consolas" w:hAnsi="Consolas"/>
          <w:color w:val="0F172A"/>
          <w:sz w:val="17"/>
        </w:rPr>
        <w:br/>
        <w:t>ORDER BY m.month_start;</w:t>
      </w:r>
    </w:p>
    <w:p w14:paraId="7B4C2E25" w14:textId="77777777" w:rsidR="00D7481C" w:rsidRDefault="00D7481C">
      <w:pPr>
        <w:pBdr>
          <w:bottom w:val="single" w:sz="6" w:space="1" w:color="CBD5E1"/>
        </w:pBdr>
        <w:spacing w:before="120" w:after="120"/>
      </w:pPr>
    </w:p>
    <w:p w14:paraId="34933595" w14:textId="77777777" w:rsidR="00D7481C" w:rsidRDefault="00000000">
      <w:pPr>
        <w:keepNext/>
        <w:spacing w:before="200"/>
      </w:pPr>
      <w:r>
        <w:rPr>
          <w:b/>
          <w:color w:val="1E40AF"/>
          <w:sz w:val="24"/>
        </w:rPr>
        <w:t>Section C: Behavioral Leadership &amp; vConstruct Alignment (7 Minutes)</w:t>
      </w:r>
    </w:p>
    <w:p w14:paraId="0E7B5D97" w14:textId="77777777" w:rsidR="00D7481C" w:rsidRDefault="00000000">
      <w:pPr>
        <w:spacing w:before="20"/>
      </w:pPr>
      <w:r>
        <w:rPr>
          <w:b/>
        </w:rPr>
        <w:t>Interviewer:</w:t>
      </w:r>
      <w:r>
        <w:t xml:space="preserve"> </w:t>
      </w:r>
      <w:r>
        <w:rPr>
          <w:i/>
        </w:rPr>
        <w:t>"Why vConstruct? You have strong data science and engineering skills that could apply to finance or e-commerce. Why construction technology?"</w:t>
      </w:r>
    </w:p>
    <w:p w14:paraId="2DC20FC5" w14:textId="77777777" w:rsidR="00D7481C" w:rsidRDefault="00000000">
      <w:pPr>
        <w:spacing w:before="20"/>
      </w:pPr>
      <w:r>
        <w:rPr>
          <w:b/>
        </w:rPr>
        <w:t>Candidate Spoken Response:</w:t>
      </w:r>
    </w:p>
    <w:p w14:paraId="08E3CEF6" w14:textId="77777777" w:rsidR="00D7481C" w:rsidRDefault="00000000">
      <w:pPr>
        <w:pBdr>
          <w:left w:val="single" w:sz="18" w:space="8" w:color="64748B"/>
        </w:pBdr>
        <w:spacing w:before="80" w:after="80"/>
        <w:ind w:left="360"/>
      </w:pPr>
      <w:r>
        <w:rPr>
          <w:i/>
          <w:color w:val="475569"/>
        </w:rPr>
        <w:br/>
      </w:r>
      <w:r>
        <w:rPr>
          <w:i/>
        </w:rPr>
        <w:t>"Finance and e-commerce have spent the last two decades optimizing digital pipelines, but the Built Environment—which represents 13% of global GDP—is currently undergoing its foundational digital transformation.</w:t>
      </w:r>
      <w:r>
        <w:rPr>
          <w:i/>
        </w:rPr>
        <w:br/>
        <w:t>In construction, fragmented data between 3D BIM models, field sensors, and scheduling ERPs leads to massive real-world waste, material loss, and chronic project delays. Working at vConstruct gives me the rare opportunity to apply rigorous data science and data engineering to tangible, physical infrastructure.</w:t>
      </w:r>
      <w:r>
        <w:rPr>
          <w:i/>
        </w:rPr>
        <w:br/>
        <w:t xml:space="preserve">Building an automated pipeline that detects cost overruns weeks before concrete is poured, or training models that optimize equipment procurement schedules, creates direct economic and environmental impact. I want to </w:t>
      </w:r>
      <w:r>
        <w:rPr>
          <w:i/>
        </w:rPr>
        <w:lastRenderedPageBreak/>
        <w:t>build data infrastructure that shapes how global mega-projects are delivered."</w:t>
      </w:r>
      <w:r>
        <w:rPr>
          <w:i/>
          <w:color w:val="475569"/>
        </w:rPr>
        <w:br/>
      </w:r>
    </w:p>
    <w:p w14:paraId="26877767" w14:textId="77777777" w:rsidR="00D7481C" w:rsidRDefault="00D7481C">
      <w:pPr>
        <w:pBdr>
          <w:bottom w:val="single" w:sz="6" w:space="1" w:color="CBD5E1"/>
        </w:pBdr>
        <w:spacing w:before="120" w:after="120"/>
      </w:pPr>
    </w:p>
    <w:p w14:paraId="35FC818F" w14:textId="77777777" w:rsidR="00D7481C" w:rsidRDefault="00000000">
      <w:pPr>
        <w:keepNext/>
        <w:spacing w:before="320" w:after="120"/>
      </w:pPr>
      <w:r>
        <w:rPr>
          <w:b/>
          <w:color w:val="0F2C59"/>
          <w:sz w:val="36"/>
        </w:rPr>
        <w:t>Part 3: Post-Mock Diagnostic Error Matrix</w:t>
      </w:r>
    </w:p>
    <w:p w14:paraId="33032E4E"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MOCK INTERVIEW PERFORMANCE MATRIX                    │</w:t>
      </w:r>
      <w:r>
        <w:rPr>
          <w:rFonts w:ascii="Consolas" w:hAnsi="Consolas"/>
          <w:color w:val="0F172A"/>
          <w:sz w:val="17"/>
        </w:rPr>
        <w:br/>
        <w:t>├────────────────────────────────────────────────────────────────────────┤</w:t>
      </w:r>
      <w:r>
        <w:rPr>
          <w:rFonts w:ascii="Consolas" w:hAnsi="Consolas"/>
          <w:color w:val="0F172A"/>
          <w:sz w:val="17"/>
        </w:rPr>
        <w:br/>
        <w:t>│ CATEGORY 1: TECHNICAL CLARITY (Target: 95%+)                           │</w:t>
      </w:r>
      <w:r>
        <w:rPr>
          <w:rFonts w:ascii="Consolas" w:hAnsi="Consolas"/>
          <w:color w:val="0F172A"/>
          <w:sz w:val="17"/>
        </w:rPr>
        <w:br/>
        <w:t>│  - Did you explain WHY a tool was chosen rather than just WHAT it is?  │</w:t>
      </w:r>
      <w:r>
        <w:rPr>
          <w:rFonts w:ascii="Consolas" w:hAnsi="Consolas"/>
          <w:color w:val="0F172A"/>
          <w:sz w:val="17"/>
        </w:rPr>
        <w:br/>
        <w:t>│  - Did you state time and space complexity without being asked?        │</w:t>
      </w:r>
      <w:r>
        <w:rPr>
          <w:rFonts w:ascii="Consolas" w:hAnsi="Consolas"/>
          <w:color w:val="0F172A"/>
          <w:sz w:val="17"/>
        </w:rPr>
        <w:br/>
        <w:t>├────────────────────────────────────────────────────────────────────────┤</w:t>
      </w:r>
      <w:r>
        <w:rPr>
          <w:rFonts w:ascii="Consolas" w:hAnsi="Consolas"/>
          <w:color w:val="0F172A"/>
          <w:sz w:val="17"/>
        </w:rPr>
        <w:br/>
        <w:t>│ CATEGORY 2: CODE ROBUSTNESS &amp; SYNTAX (Target: 95%+)                    │</w:t>
      </w:r>
      <w:r>
        <w:rPr>
          <w:rFonts w:ascii="Consolas" w:hAnsi="Consolas"/>
          <w:color w:val="0F172A"/>
          <w:sz w:val="17"/>
        </w:rPr>
        <w:br/>
        <w:t>│  - Did Kadane's algorithm handle all-negative arrays correctly?        │</w:t>
      </w:r>
      <w:r>
        <w:rPr>
          <w:rFonts w:ascii="Consolas" w:hAnsi="Consolas"/>
          <w:color w:val="0F172A"/>
          <w:sz w:val="17"/>
        </w:rPr>
        <w:br/>
        <w:t>│  - Did your subscription query handle NULL end dates properly?        │</w:t>
      </w:r>
      <w:r>
        <w:rPr>
          <w:rFonts w:ascii="Consolas" w:hAnsi="Consolas"/>
          <w:color w:val="0F172A"/>
          <w:sz w:val="17"/>
        </w:rPr>
        <w:br/>
        <w:t>├────────────────────────────────────────────────────────────────────────┤</w:t>
      </w:r>
      <w:r>
        <w:rPr>
          <w:rFonts w:ascii="Consolas" w:hAnsi="Consolas"/>
          <w:color w:val="0F172A"/>
          <w:sz w:val="17"/>
        </w:rPr>
        <w:br/>
        <w:t>│ CATEGORY 3: PROJECT DEFENSE AUTHENTICITY (Target: 90%+)                │</w:t>
      </w:r>
      <w:r>
        <w:rPr>
          <w:rFonts w:ascii="Consolas" w:hAnsi="Consolas"/>
          <w:color w:val="0F172A"/>
          <w:sz w:val="17"/>
        </w:rPr>
        <w:br/>
        <w:t>│  - Did you share a genuine failure and technical pivot (Pneumothorax)? │</w:t>
      </w:r>
      <w:r>
        <w:rPr>
          <w:rFonts w:ascii="Consolas" w:hAnsi="Consolas"/>
          <w:color w:val="0F172A"/>
          <w:sz w:val="17"/>
        </w:rPr>
        <w:br/>
        <w:t>│  - Were you able to defend the trade-offs under probing?               │</w:t>
      </w:r>
      <w:r>
        <w:rPr>
          <w:rFonts w:ascii="Consolas" w:hAnsi="Consolas"/>
          <w:color w:val="0F172A"/>
          <w:sz w:val="17"/>
        </w:rPr>
        <w:br/>
        <w:t>├────────────────────────────────────────────────────────────────────────┤</w:t>
      </w:r>
      <w:r>
        <w:rPr>
          <w:rFonts w:ascii="Consolas" w:hAnsi="Consolas"/>
          <w:color w:val="0F172A"/>
          <w:sz w:val="17"/>
        </w:rPr>
        <w:br/>
        <w:t>│ CATEGORY 4: CULTURAL &amp; DOMAIN FIT (Target: 90%+)                       │</w:t>
      </w:r>
      <w:r>
        <w:rPr>
          <w:rFonts w:ascii="Consolas" w:hAnsi="Consolas"/>
          <w:color w:val="0F172A"/>
          <w:sz w:val="17"/>
        </w:rPr>
        <w:br/>
        <w:t>│  - Did your answer to "Why vConstruct" cite specific AEC domain points │</w:t>
      </w:r>
      <w:r>
        <w:rPr>
          <w:rFonts w:ascii="Consolas" w:hAnsi="Consolas"/>
          <w:color w:val="0F172A"/>
          <w:sz w:val="17"/>
        </w:rPr>
        <w:br/>
        <w:t>│    (BIM, VDC, project controls, material waste)?                       │</w:t>
      </w:r>
      <w:r>
        <w:rPr>
          <w:rFonts w:ascii="Consolas" w:hAnsi="Consolas"/>
          <w:color w:val="0F172A"/>
          <w:sz w:val="17"/>
        </w:rPr>
        <w:br/>
        <w:t>└────────────────────────────────────────────────────────────────────────┘</w:t>
      </w:r>
    </w:p>
    <w:p w14:paraId="1C143AA2" w14:textId="77777777" w:rsidR="00D7481C" w:rsidRDefault="00D7481C">
      <w:pPr>
        <w:pBdr>
          <w:bottom w:val="single" w:sz="6" w:space="1" w:color="CBD5E1"/>
        </w:pBdr>
        <w:spacing w:before="120" w:after="120"/>
      </w:pPr>
    </w:p>
    <w:p w14:paraId="4F1A1997" w14:textId="77777777" w:rsidR="00D7481C" w:rsidRDefault="00000000">
      <w:pPr>
        <w:keepNext/>
        <w:spacing w:before="320" w:after="120"/>
      </w:pPr>
      <w:r>
        <w:rPr>
          <w:b/>
          <w:color w:val="0F2C59"/>
          <w:sz w:val="36"/>
        </w:rPr>
        <w:t>Part 4: 10-Minute Rapid Revision Sheet</w:t>
      </w:r>
    </w:p>
    <w:p w14:paraId="37548D4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FULL MOCK INTERVIEW CHEAT SHEET                      │</w:t>
      </w:r>
      <w:r>
        <w:rPr>
          <w:rFonts w:ascii="Consolas" w:hAnsi="Consolas"/>
          <w:color w:val="0F172A"/>
          <w:sz w:val="17"/>
        </w:rPr>
        <w:br/>
        <w:t>├────────────────────────────────────────────────────────────────────────┤</w:t>
      </w:r>
      <w:r>
        <w:rPr>
          <w:rFonts w:ascii="Consolas" w:hAnsi="Consolas"/>
          <w:color w:val="0F172A"/>
          <w:sz w:val="17"/>
        </w:rPr>
        <w:br/>
        <w:t>│ 1. EXECUTION ORDER:                                                    │</w:t>
      </w:r>
      <w:r>
        <w:rPr>
          <w:rFonts w:ascii="Consolas" w:hAnsi="Consolas"/>
          <w:color w:val="0F172A"/>
          <w:sz w:val="17"/>
        </w:rPr>
        <w:br/>
        <w:t>│    FROM -&gt; ON -&gt; JOIN -&gt; WHERE -&gt; GROUP BY -&gt; HAVING -&gt; SELECT -&gt;      │</w:t>
      </w:r>
      <w:r>
        <w:rPr>
          <w:rFonts w:ascii="Consolas" w:hAnsi="Consolas"/>
          <w:color w:val="0F172A"/>
          <w:sz w:val="17"/>
        </w:rPr>
        <w:br/>
        <w:t>│    DISTINCT -&gt; ORDER BY -&gt; LIMIT.                                      │</w:t>
      </w:r>
      <w:r>
        <w:rPr>
          <w:rFonts w:ascii="Consolas" w:hAnsi="Consolas"/>
          <w:color w:val="0F172A"/>
          <w:sz w:val="17"/>
        </w:rPr>
        <w:br/>
        <w:t>├────────────────────────────────────────────────────────────────────────┤</w:t>
      </w:r>
      <w:r>
        <w:rPr>
          <w:rFonts w:ascii="Consolas" w:hAnsi="Consolas"/>
          <w:color w:val="0F172A"/>
          <w:sz w:val="17"/>
        </w:rPr>
        <w:br/>
        <w:t>│ 2. COVERING INDEX:                                                     │</w:t>
      </w:r>
      <w:r>
        <w:rPr>
          <w:rFonts w:ascii="Consolas" w:hAnsi="Consolas"/>
          <w:color w:val="0F172A"/>
          <w:sz w:val="17"/>
        </w:rPr>
        <w:br/>
        <w:t>│    - Non-key cols in INCLUDE live in leaf nodes. Zero Key Lookups!     │</w:t>
      </w:r>
      <w:r>
        <w:rPr>
          <w:rFonts w:ascii="Consolas" w:hAnsi="Consolas"/>
          <w:color w:val="0F172A"/>
          <w:sz w:val="17"/>
        </w:rPr>
        <w:br/>
        <w:t>├────────────────────────────────────────────────────────────────────────┤</w:t>
      </w:r>
      <w:r>
        <w:rPr>
          <w:rFonts w:ascii="Consolas" w:hAnsi="Consolas"/>
          <w:color w:val="0F172A"/>
          <w:sz w:val="17"/>
        </w:rPr>
        <w:br/>
        <w:t>│ 3. KADANE'S ALGORITHM:                                                 │</w:t>
      </w:r>
      <w:r>
        <w:rPr>
          <w:rFonts w:ascii="Consolas" w:hAnsi="Consolas"/>
          <w:color w:val="0F172A"/>
          <w:sz w:val="17"/>
        </w:rPr>
        <w:br/>
        <w:t>│    - current_max = max(num, current_max + num); O(N) time, O(1) space.│</w:t>
      </w:r>
      <w:r>
        <w:rPr>
          <w:rFonts w:ascii="Consolas" w:hAnsi="Consolas"/>
          <w:color w:val="0F172A"/>
          <w:sz w:val="17"/>
        </w:rPr>
        <w:br/>
        <w:t>├────────────────────────────────────────────────────────────────────────┤</w:t>
      </w:r>
      <w:r>
        <w:rPr>
          <w:rFonts w:ascii="Consolas" w:hAnsi="Consolas"/>
          <w:color w:val="0F172A"/>
          <w:sz w:val="17"/>
        </w:rPr>
        <w:br/>
        <w:t>│ 4. INTERVAL MATCHING:                                                  │</w:t>
      </w:r>
      <w:r>
        <w:rPr>
          <w:rFonts w:ascii="Consolas" w:hAnsi="Consolas"/>
          <w:color w:val="0F172A"/>
          <w:sz w:val="17"/>
        </w:rPr>
        <w:br/>
        <w:t>│    - Start &lt;= Period_End AND (End IS NULL OR End &gt;= Period_Start).     │</w:t>
      </w:r>
      <w:r>
        <w:rPr>
          <w:rFonts w:ascii="Consolas" w:hAnsi="Consolas"/>
          <w:color w:val="0F172A"/>
          <w:sz w:val="17"/>
        </w:rPr>
        <w:br/>
        <w:t>├────────────────────────────────────────────────────────────────────────┤</w:t>
      </w:r>
      <w:r>
        <w:rPr>
          <w:rFonts w:ascii="Consolas" w:hAnsi="Consolas"/>
          <w:color w:val="0F172A"/>
          <w:sz w:val="17"/>
        </w:rPr>
        <w:br/>
        <w:t>│ 5. VCONSTRUCT HOOK:                                                    │</w:t>
      </w:r>
      <w:r>
        <w:rPr>
          <w:rFonts w:ascii="Consolas" w:hAnsi="Consolas"/>
          <w:color w:val="0F172A"/>
          <w:sz w:val="17"/>
        </w:rPr>
        <w:br/>
        <w:t>│    - Transforming 13% of global GDP via BIM, VDC &amp; predictive controls.│</w:t>
      </w:r>
      <w:r>
        <w:rPr>
          <w:rFonts w:ascii="Consolas" w:hAnsi="Consolas"/>
          <w:color w:val="0F172A"/>
          <w:sz w:val="17"/>
        </w:rPr>
        <w:br/>
        <w:t>└────────────────────────────────────────────────────────────────────────┘</w:t>
      </w:r>
    </w:p>
    <w:p w14:paraId="41BD7579" w14:textId="77777777" w:rsidR="00D7481C" w:rsidRDefault="00D7481C">
      <w:pPr>
        <w:pBdr>
          <w:bottom w:val="single" w:sz="6" w:space="1" w:color="CBD5E1"/>
        </w:pBdr>
        <w:spacing w:before="120" w:after="120"/>
      </w:pPr>
    </w:p>
    <w:p w14:paraId="1C508D22" w14:textId="77777777" w:rsidR="00D7481C" w:rsidRDefault="00000000">
      <w:pPr>
        <w:keepNext/>
        <w:spacing w:before="320" w:after="120"/>
      </w:pPr>
      <w:r>
        <w:rPr>
          <w:b/>
          <w:color w:val="0F2C59"/>
          <w:sz w:val="36"/>
        </w:rPr>
        <w:lastRenderedPageBreak/>
        <w:t>Part 5: 100-Mark Self-Assessment Examination</w:t>
      </w:r>
    </w:p>
    <w:p w14:paraId="59431396" w14:textId="77777777" w:rsidR="00D7481C" w:rsidRDefault="00000000">
      <w:pPr>
        <w:keepNext/>
        <w:spacing w:before="200"/>
      </w:pPr>
      <w:r>
        <w:rPr>
          <w:b/>
          <w:color w:val="1E40AF"/>
          <w:sz w:val="24"/>
        </w:rPr>
        <w:t>Section A: Technical Precision (25 Marks — 5 marks each)</w:t>
      </w:r>
    </w:p>
    <w:p w14:paraId="7D535135" w14:textId="77777777" w:rsidR="00D7481C" w:rsidRDefault="00000000">
      <w:pPr>
        <w:spacing w:before="20"/>
      </w:pPr>
      <w:r>
        <w:rPr>
          <w:b/>
        </w:rPr>
        <w:t>Q1:</w:t>
      </w:r>
      <w:r>
        <w:t xml:space="preserve"> In Kadane's algorithm for Maximum Subarray Sum, why does initializing </w:t>
      </w:r>
      <w:r>
        <w:rPr>
          <w:rFonts w:ascii="Consolas" w:hAnsi="Consolas"/>
          <w:color w:val="BE185D"/>
          <w:sz w:val="19"/>
        </w:rPr>
        <w:t>max_so_far = 0</w:t>
      </w:r>
      <w:r>
        <w:t xml:space="preserve"> produce an incorrect result when all array elements are negative (e.g., </w:t>
      </w:r>
      <w:r>
        <w:rPr>
          <w:rFonts w:ascii="Consolas" w:hAnsi="Consolas"/>
          <w:color w:val="BE185D"/>
          <w:sz w:val="19"/>
        </w:rPr>
        <w:t>[-5, -2, -8]</w:t>
      </w:r>
      <w:r>
        <w:t>)?</w:t>
      </w:r>
      <w:r>
        <w:br/>
      </w:r>
      <w:r>
        <w:br/>
        <w:t>(a) Causes integer division by zero.</w:t>
      </w:r>
      <w:r>
        <w:br/>
      </w:r>
      <w:r>
        <w:br/>
        <w:t xml:space="preserve">(b) The algorithm will output 0, even though the true maximum subarray sum is </w:t>
      </w:r>
      <w:r>
        <w:rPr>
          <w:rFonts w:ascii="Consolas" w:hAnsi="Consolas"/>
          <w:color w:val="BE185D"/>
          <w:sz w:val="19"/>
        </w:rPr>
        <w:t>-2</w:t>
      </w:r>
      <w:r>
        <w:t>.</w:t>
      </w:r>
      <w:r>
        <w:br/>
      </w:r>
      <w:r>
        <w:br/>
        <w:t>(c) Causes an IndexError in Python.</w:t>
      </w:r>
      <w:r>
        <w:br/>
      </w:r>
      <w:r>
        <w:br/>
        <w:t>(d) Kadane's algorithm only supports positive integers.</w:t>
      </w:r>
    </w:p>
    <w:p w14:paraId="005F57CB" w14:textId="77777777" w:rsidR="00D7481C" w:rsidRDefault="00000000">
      <w:pPr>
        <w:spacing w:before="20"/>
      </w:pPr>
      <w:r>
        <w:rPr>
          <w:b/>
        </w:rPr>
        <w:t>Q2:</w:t>
      </w:r>
      <w:r>
        <w:t xml:space="preserve"> In an ANSI SQL query, which clause is logically evaluated immediately AFTER </w:t>
      </w:r>
      <w:r>
        <w:rPr>
          <w:rFonts w:ascii="Consolas" w:hAnsi="Consolas"/>
          <w:color w:val="BE185D"/>
          <w:sz w:val="19"/>
        </w:rPr>
        <w:t>HAVING</w:t>
      </w:r>
      <w:r>
        <w:t>?</w:t>
      </w:r>
      <w:r>
        <w:br/>
      </w:r>
      <w:r>
        <w:br/>
        <w:t>(a) WHERE</w:t>
      </w:r>
      <w:r>
        <w:br/>
      </w:r>
      <w:r>
        <w:br/>
        <w:t>(b) SELECT</w:t>
      </w:r>
      <w:r>
        <w:br/>
      </w:r>
      <w:r>
        <w:br/>
        <w:t>(c) GROUP BY</w:t>
      </w:r>
      <w:r>
        <w:br/>
      </w:r>
      <w:r>
        <w:br/>
        <w:t>(d) FROM</w:t>
      </w:r>
    </w:p>
    <w:p w14:paraId="64B7ABD5" w14:textId="77777777" w:rsidR="00D7481C" w:rsidRDefault="00000000">
      <w:pPr>
        <w:spacing w:before="20"/>
      </w:pPr>
      <w:r>
        <w:rPr>
          <w:b/>
        </w:rPr>
        <w:t>Q3:</w:t>
      </w:r>
      <w:r>
        <w:t xml:space="preserve"> What is the primary operational advantage of storing non-key columns in the </w:t>
      </w:r>
      <w:r>
        <w:rPr>
          <w:rFonts w:ascii="Consolas" w:hAnsi="Consolas"/>
          <w:color w:val="BE185D"/>
          <w:sz w:val="19"/>
        </w:rPr>
        <w:t>INCLUDE</w:t>
      </w:r>
      <w:r>
        <w:t xml:space="preserve"> clause of a secondary B-tree index rather than as part of the composite key?</w:t>
      </w:r>
      <w:r>
        <w:br/>
      </w:r>
      <w:r>
        <w:br/>
        <w:t>(a) The index can be stored in text files.</w:t>
      </w:r>
      <w:r>
        <w:br/>
      </w:r>
      <w:r>
        <w:br/>
        <w:t>(b) It keeps the B-tree internal navigation nodes lean and shallow while eliminating key lookups.</w:t>
      </w:r>
      <w:r>
        <w:br/>
      </w:r>
      <w:r>
        <w:br/>
        <w:t>(c) It allows the column to store duplicate primary keys.</w:t>
      </w:r>
      <w:r>
        <w:br/>
      </w:r>
      <w:r>
        <w:br/>
        <w:t>(d) It enables FULL OUTER JOIN.</w:t>
      </w:r>
    </w:p>
    <w:p w14:paraId="75480735" w14:textId="77777777" w:rsidR="00D7481C" w:rsidRDefault="00000000">
      <w:pPr>
        <w:spacing w:before="20"/>
      </w:pPr>
      <w:r>
        <w:rPr>
          <w:b/>
        </w:rPr>
        <w:t>Q4:</w:t>
      </w:r>
      <w:r>
        <w:t xml:space="preserve"> In a subscription database where </w:t>
      </w:r>
      <w:r>
        <w:rPr>
          <w:rFonts w:ascii="Consolas" w:hAnsi="Consolas"/>
          <w:color w:val="BE185D"/>
          <w:sz w:val="19"/>
        </w:rPr>
        <w:t>end_date IS NULL</w:t>
      </w:r>
      <w:r>
        <w:t xml:space="preserve"> indicates an active subscription, what is the correct condition to identify subscriptions active during January 2024 ($[S_M, E_M]$)?</w:t>
      </w:r>
      <w:r>
        <w:br/>
      </w:r>
      <w:r>
        <w:br/>
        <w:t xml:space="preserve">(a) </w:t>
      </w:r>
      <w:r>
        <w:rPr>
          <w:rFonts w:ascii="Consolas" w:hAnsi="Consolas"/>
          <w:color w:val="BE185D"/>
          <w:sz w:val="19"/>
        </w:rPr>
        <w:t>start_date = '2024-01-01'</w:t>
      </w:r>
      <w:r>
        <w:br/>
      </w:r>
      <w:r>
        <w:br/>
        <w:t xml:space="preserve">(b) </w:t>
      </w:r>
      <w:r>
        <w:rPr>
          <w:rFonts w:ascii="Consolas" w:hAnsi="Consolas"/>
          <w:color w:val="BE185D"/>
          <w:sz w:val="19"/>
        </w:rPr>
        <w:t>start_date &lt;= '2024-01-31' AND (end_date IS NULL OR end_date &gt;= '2024-01-01')</w:t>
      </w:r>
      <w:r>
        <w:br/>
      </w:r>
      <w:r>
        <w:br/>
        <w:t xml:space="preserve">(c) </w:t>
      </w:r>
      <w:r>
        <w:rPr>
          <w:rFonts w:ascii="Consolas" w:hAnsi="Consolas"/>
          <w:color w:val="BE185D"/>
          <w:sz w:val="19"/>
        </w:rPr>
        <w:t>end_date &gt;= '2024-01-31'</w:t>
      </w:r>
      <w:r>
        <w:br/>
      </w:r>
      <w:r>
        <w:br/>
        <w:t xml:space="preserve">(d) </w:t>
      </w:r>
      <w:r>
        <w:rPr>
          <w:rFonts w:ascii="Consolas" w:hAnsi="Consolas"/>
          <w:color w:val="BE185D"/>
          <w:sz w:val="19"/>
        </w:rPr>
        <w:t>start_date BETWEEN '2024-01-01' AND '2024-01-31'</w:t>
      </w:r>
    </w:p>
    <w:p w14:paraId="67497C01" w14:textId="77777777" w:rsidR="00D7481C" w:rsidRDefault="00000000">
      <w:pPr>
        <w:spacing w:before="20"/>
      </w:pPr>
      <w:r>
        <w:rPr>
          <w:b/>
        </w:rPr>
        <w:t>Q5:</w:t>
      </w:r>
      <w:r>
        <w:t xml:space="preserve"> What is the average time complexity of finding an element in a balanced B+ Tree of $N$ records?</w:t>
      </w:r>
      <w:r>
        <w:br/>
      </w:r>
      <w:r>
        <w:br/>
      </w:r>
      <w:r>
        <w:lastRenderedPageBreak/>
        <w:t>(a) $O(1)$</w:t>
      </w:r>
      <w:r>
        <w:br/>
      </w:r>
      <w:r>
        <w:br/>
        <w:t>(b) $O(\log N)$</w:t>
      </w:r>
      <w:r>
        <w:br/>
      </w:r>
      <w:r>
        <w:br/>
        <w:t>(c) $O(N)$</w:t>
      </w:r>
      <w:r>
        <w:br/>
      </w:r>
      <w:r>
        <w:br/>
        <w:t>(d) $O(N \log N)$</w:t>
      </w:r>
    </w:p>
    <w:p w14:paraId="09272708" w14:textId="77777777" w:rsidR="00D7481C" w:rsidRDefault="00D7481C">
      <w:pPr>
        <w:pBdr>
          <w:bottom w:val="single" w:sz="6" w:space="1" w:color="CBD5E1"/>
        </w:pBdr>
        <w:spacing w:before="120" w:after="120"/>
      </w:pPr>
    </w:p>
    <w:p w14:paraId="3E110A44" w14:textId="77777777" w:rsidR="00D7481C" w:rsidRDefault="00000000">
      <w:pPr>
        <w:keepNext/>
        <w:spacing w:before="200"/>
      </w:pPr>
      <w:r>
        <w:rPr>
          <w:b/>
          <w:color w:val="1E40AF"/>
          <w:sz w:val="24"/>
        </w:rPr>
        <w:t>Section B: Live Coding &amp; Architecture Implementation (50 Marks)</w:t>
      </w:r>
    </w:p>
    <w:p w14:paraId="2EC39A90" w14:textId="77777777" w:rsidR="00D7481C" w:rsidRDefault="00000000">
      <w:pPr>
        <w:spacing w:before="20"/>
      </w:pPr>
      <w:r>
        <w:rPr>
          <w:b/>
        </w:rPr>
        <w:t>Q6 (25 Marks - Live SQL Coding):</w:t>
      </w:r>
      <w:r>
        <w:br/>
      </w:r>
      <w:r>
        <w:br/>
        <w:t xml:space="preserve">Given a table </w:t>
      </w:r>
      <w:r>
        <w:rPr>
          <w:rFonts w:ascii="Consolas" w:hAnsi="Consolas"/>
          <w:color w:val="BE185D"/>
          <w:sz w:val="19"/>
        </w:rPr>
        <w:t>employee_checkins (id, emp_id, checkin_date)</w:t>
      </w:r>
      <w:r>
        <w:t>. Write a query to find all employees who checked in on at least 5 consecutive calendar days.</w:t>
      </w:r>
    </w:p>
    <w:p w14:paraId="210D4135" w14:textId="77777777" w:rsidR="00D7481C" w:rsidRDefault="00000000">
      <w:pPr>
        <w:spacing w:before="20"/>
      </w:pPr>
      <w:r>
        <w:rPr>
          <w:b/>
        </w:rPr>
        <w:t>Q7 (25 Marks - Live Python Algorithmic Coding):</w:t>
      </w:r>
      <w:r>
        <w:br/>
      </w:r>
      <w:r>
        <w:br/>
        <w:t xml:space="preserve">Write a Python function </w:t>
      </w:r>
      <w:r>
        <w:rPr>
          <w:rFonts w:ascii="Consolas" w:hAnsi="Consolas"/>
          <w:color w:val="BE185D"/>
          <w:sz w:val="19"/>
        </w:rPr>
        <w:t>find_peak_element(nums: list[int]) -&gt; int</w:t>
      </w:r>
      <w:r>
        <w:t xml:space="preserve"> that finds a peak element (an element strictly greater than its neighbors) in strictly $O(\log n)$ runtime.</w:t>
      </w:r>
    </w:p>
    <w:p w14:paraId="148B5F41" w14:textId="77777777" w:rsidR="00D7481C" w:rsidRDefault="00D7481C">
      <w:pPr>
        <w:pBdr>
          <w:bottom w:val="single" w:sz="6" w:space="1" w:color="CBD5E1"/>
        </w:pBdr>
        <w:spacing w:before="120" w:after="120"/>
      </w:pPr>
    </w:p>
    <w:p w14:paraId="41D201A7" w14:textId="77777777" w:rsidR="00D7481C" w:rsidRDefault="00000000">
      <w:pPr>
        <w:keepNext/>
        <w:spacing w:before="200"/>
      </w:pPr>
      <w:r>
        <w:rPr>
          <w:b/>
          <w:color w:val="1E40AF"/>
          <w:sz w:val="24"/>
        </w:rPr>
        <w:t>Section C: Systems &amp; Behavioral Scenarios (25 Marks)</w:t>
      </w:r>
    </w:p>
    <w:p w14:paraId="3096309F" w14:textId="77777777" w:rsidR="00D7481C" w:rsidRDefault="00000000">
      <w:pPr>
        <w:spacing w:before="20"/>
      </w:pPr>
      <w:r>
        <w:rPr>
          <w:b/>
        </w:rPr>
        <w:t>Q8 (25 Marks):</w:t>
      </w:r>
      <w:r>
        <w:t xml:space="preserve"> Explain how you would architect an automated data pipeline that ingests daily material delivery manifests and 3D BIM model updates to calculate </w:t>
      </w:r>
      <w:r>
        <w:rPr>
          <w:b/>
        </w:rPr>
        <w:t>Construction Schedule Slippage</w:t>
      </w:r>
      <w:r>
        <w:t xml:space="preserve"> at vConstruct. Detail the data sources, ingestion framework, warehouse modeling, and executive KPI output.</w:t>
      </w:r>
    </w:p>
    <w:p w14:paraId="0CD40C25" w14:textId="77777777" w:rsidR="00D7481C" w:rsidRDefault="00D7481C">
      <w:pPr>
        <w:pBdr>
          <w:bottom w:val="single" w:sz="6" w:space="1" w:color="CBD5E1"/>
        </w:pBdr>
        <w:spacing w:before="120" w:after="120"/>
      </w:pPr>
    </w:p>
    <w:p w14:paraId="3DE2ACC0" w14:textId="77777777" w:rsidR="00D7481C" w:rsidRDefault="00000000">
      <w:pPr>
        <w:keepNext/>
        <w:spacing w:before="320" w:after="120"/>
      </w:pPr>
      <w:r>
        <w:rPr>
          <w:b/>
          <w:color w:val="0F2C59"/>
          <w:sz w:val="36"/>
        </w:rPr>
        <w:t>Assessment Solutions &amp; Scoring Guide</w:t>
      </w:r>
    </w:p>
    <w:p w14:paraId="3C0A1C44" w14:textId="77777777" w:rsidR="00D7481C" w:rsidRDefault="00000000">
      <w:pPr>
        <w:keepNext/>
        <w:spacing w:before="200"/>
      </w:pPr>
      <w:r>
        <w:rPr>
          <w:b/>
          <w:color w:val="1E40AF"/>
          <w:sz w:val="24"/>
        </w:rPr>
        <w:t>Section A Solutions</w:t>
      </w:r>
    </w:p>
    <w:p w14:paraId="6AEB205C" w14:textId="77777777" w:rsidR="00D7481C" w:rsidRDefault="00000000">
      <w:pPr>
        <w:spacing w:before="20" w:after="40"/>
        <w:ind w:left="360"/>
      </w:pPr>
      <w:r>
        <w:rPr>
          <w:b/>
          <w:color w:val="3B82F6"/>
        </w:rPr>
        <w:t xml:space="preserve">• </w:t>
      </w:r>
      <w:r>
        <w:rPr>
          <w:b/>
        </w:rPr>
        <w:t>Q1:</w:t>
      </w:r>
      <w:r>
        <w:t xml:space="preserve"> </w:t>
      </w:r>
      <w:r>
        <w:rPr>
          <w:b/>
        </w:rPr>
        <w:t>(b)</w:t>
      </w:r>
      <w:r>
        <w:t xml:space="preserve"> Outputs 0 instead of the true maximum negative element </w:t>
      </w:r>
      <w:r>
        <w:rPr>
          <w:rFonts w:ascii="Consolas" w:hAnsi="Consolas"/>
          <w:color w:val="BE185D"/>
          <w:sz w:val="19"/>
        </w:rPr>
        <w:t>-2</w:t>
      </w:r>
      <w:r>
        <w:t>.</w:t>
      </w:r>
    </w:p>
    <w:p w14:paraId="59456A72" w14:textId="77777777" w:rsidR="00D7481C" w:rsidRDefault="00000000">
      <w:pPr>
        <w:spacing w:before="20" w:after="40"/>
        <w:ind w:left="360"/>
      </w:pPr>
      <w:r>
        <w:rPr>
          <w:b/>
          <w:color w:val="3B82F6"/>
        </w:rPr>
        <w:t xml:space="preserve">• </w:t>
      </w:r>
      <w:r>
        <w:rPr>
          <w:b/>
        </w:rPr>
        <w:t>Q2:</w:t>
      </w:r>
      <w:r>
        <w:t xml:space="preserve"> </w:t>
      </w:r>
      <w:r>
        <w:rPr>
          <w:b/>
        </w:rPr>
        <w:t>(b)</w:t>
      </w:r>
      <w:r>
        <w:t xml:space="preserve"> </w:t>
      </w:r>
      <w:r>
        <w:rPr>
          <w:rFonts w:ascii="Consolas" w:hAnsi="Consolas"/>
          <w:color w:val="BE185D"/>
          <w:sz w:val="19"/>
        </w:rPr>
        <w:t>SELECT</w:t>
      </w:r>
      <w:r>
        <w:t>.</w:t>
      </w:r>
    </w:p>
    <w:p w14:paraId="57118F86" w14:textId="77777777" w:rsidR="00D7481C" w:rsidRDefault="00000000">
      <w:pPr>
        <w:spacing w:before="20" w:after="40"/>
        <w:ind w:left="360"/>
      </w:pPr>
      <w:r>
        <w:rPr>
          <w:b/>
          <w:color w:val="3B82F6"/>
        </w:rPr>
        <w:t xml:space="preserve">• </w:t>
      </w:r>
      <w:r>
        <w:rPr>
          <w:b/>
        </w:rPr>
        <w:t>Q3:</w:t>
      </w:r>
      <w:r>
        <w:t xml:space="preserve"> </w:t>
      </w:r>
      <w:r>
        <w:rPr>
          <w:b/>
        </w:rPr>
        <w:t>(b)</w:t>
      </w:r>
      <w:r>
        <w:t xml:space="preserve"> Keeps internal nodes lean; eliminates key lookups.</w:t>
      </w:r>
    </w:p>
    <w:p w14:paraId="57BBE809" w14:textId="77777777" w:rsidR="00D7481C" w:rsidRDefault="00000000">
      <w:pPr>
        <w:spacing w:before="20" w:after="40"/>
        <w:ind w:left="360"/>
      </w:pPr>
      <w:r>
        <w:rPr>
          <w:b/>
          <w:color w:val="3B82F6"/>
        </w:rPr>
        <w:t xml:space="preserve">• </w:t>
      </w:r>
      <w:r>
        <w:rPr>
          <w:b/>
        </w:rPr>
        <w:t>Q4:</w:t>
      </w:r>
      <w:r>
        <w:t xml:space="preserve"> </w:t>
      </w:r>
      <w:r>
        <w:rPr>
          <w:b/>
        </w:rPr>
        <w:t>(b)</w:t>
      </w:r>
      <w:r>
        <w:t xml:space="preserve"> </w:t>
      </w:r>
      <w:r>
        <w:rPr>
          <w:rFonts w:ascii="Consolas" w:hAnsi="Consolas"/>
          <w:color w:val="BE185D"/>
          <w:sz w:val="19"/>
        </w:rPr>
        <w:t>start_date &lt;= '2024-01-31' AND (end_date IS NULL OR end_date &gt;= '2024-01-01')</w:t>
      </w:r>
      <w:r>
        <w:t>.</w:t>
      </w:r>
    </w:p>
    <w:p w14:paraId="5EC191BC" w14:textId="77777777" w:rsidR="00D7481C" w:rsidRDefault="00000000">
      <w:pPr>
        <w:spacing w:before="20" w:after="40"/>
        <w:ind w:left="360"/>
      </w:pPr>
      <w:r>
        <w:rPr>
          <w:b/>
          <w:color w:val="3B82F6"/>
        </w:rPr>
        <w:t xml:space="preserve">• </w:t>
      </w:r>
      <w:r>
        <w:rPr>
          <w:b/>
        </w:rPr>
        <w:t>Q5:</w:t>
      </w:r>
      <w:r>
        <w:t xml:space="preserve"> </w:t>
      </w:r>
      <w:r>
        <w:rPr>
          <w:b/>
        </w:rPr>
        <w:t>(b)</w:t>
      </w:r>
      <w:r>
        <w:t xml:space="preserve"> $O(\log N)$.</w:t>
      </w:r>
    </w:p>
    <w:p w14:paraId="4300CBCA" w14:textId="77777777" w:rsidR="00D7481C" w:rsidRDefault="00000000">
      <w:pPr>
        <w:keepNext/>
        <w:spacing w:before="200"/>
      </w:pPr>
      <w:r>
        <w:rPr>
          <w:b/>
          <w:color w:val="1E40AF"/>
          <w:sz w:val="24"/>
        </w:rPr>
        <w:t>Section B Solutions</w:t>
      </w:r>
    </w:p>
    <w:p w14:paraId="1096CCD7" w14:textId="77777777" w:rsidR="00D7481C" w:rsidRDefault="00000000">
      <w:pPr>
        <w:spacing w:before="20"/>
      </w:pPr>
      <w:r>
        <w:rPr>
          <w:b/>
        </w:rPr>
        <w:t>Q6 Solution:</w:t>
      </w:r>
    </w:p>
    <w:p w14:paraId="043D2063"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DistinctDays AS (</w:t>
      </w:r>
      <w:r>
        <w:rPr>
          <w:rFonts w:ascii="Consolas" w:hAnsi="Consolas"/>
          <w:color w:val="0F172A"/>
          <w:sz w:val="17"/>
        </w:rPr>
        <w:br/>
        <w:t xml:space="preserve">    SELECT DISTINCT emp_id, CAST(checkin_date AS DATE) AS c_date</w:t>
      </w:r>
      <w:r>
        <w:rPr>
          <w:rFonts w:ascii="Consolas" w:hAnsi="Consolas"/>
          <w:color w:val="0F172A"/>
          <w:sz w:val="17"/>
        </w:rPr>
        <w:br/>
        <w:t xml:space="preserve">    FROM employee_checkins</w:t>
      </w:r>
      <w:r>
        <w:rPr>
          <w:rFonts w:ascii="Consolas" w:hAnsi="Consolas"/>
          <w:color w:val="0F172A"/>
          <w:sz w:val="17"/>
        </w:rPr>
        <w:br/>
        <w:t>),</w:t>
      </w:r>
      <w:r>
        <w:rPr>
          <w:rFonts w:ascii="Consolas" w:hAnsi="Consolas"/>
          <w:color w:val="0F172A"/>
          <w:sz w:val="17"/>
        </w:rPr>
        <w:br/>
        <w:t>Sequenced AS (</w:t>
      </w:r>
      <w:r>
        <w:rPr>
          <w:rFonts w:ascii="Consolas" w:hAnsi="Consolas"/>
          <w:color w:val="0F172A"/>
          <w:sz w:val="17"/>
        </w:rPr>
        <w:br/>
        <w:t xml:space="preserve">    SELECT </w:t>
      </w:r>
      <w:r>
        <w:rPr>
          <w:rFonts w:ascii="Consolas" w:hAnsi="Consolas"/>
          <w:color w:val="0F172A"/>
          <w:sz w:val="17"/>
        </w:rPr>
        <w:br/>
        <w:t xml:space="preserve">        emp_id,</w:t>
      </w:r>
      <w:r>
        <w:rPr>
          <w:rFonts w:ascii="Consolas" w:hAnsi="Consolas"/>
          <w:color w:val="0F172A"/>
          <w:sz w:val="17"/>
        </w:rPr>
        <w:br/>
      </w:r>
      <w:r>
        <w:rPr>
          <w:rFonts w:ascii="Consolas" w:hAnsi="Consolas"/>
          <w:color w:val="0F172A"/>
          <w:sz w:val="17"/>
        </w:rPr>
        <w:lastRenderedPageBreak/>
        <w:t xml:space="preserve">        c_date,</w:t>
      </w:r>
      <w:r>
        <w:rPr>
          <w:rFonts w:ascii="Consolas" w:hAnsi="Consolas"/>
          <w:color w:val="0F172A"/>
          <w:sz w:val="17"/>
        </w:rPr>
        <w:br/>
        <w:t xml:space="preserve">        c_date - CAST(ROW_NUMBER() OVER (PARTITION BY emp_id ORDER BY c_date) AS INT) * INTERVAL '1 day' AS island_key</w:t>
      </w:r>
      <w:r>
        <w:rPr>
          <w:rFonts w:ascii="Consolas" w:hAnsi="Consolas"/>
          <w:color w:val="0F172A"/>
          <w:sz w:val="17"/>
        </w:rPr>
        <w:br/>
        <w:t xml:space="preserve">    FROM DistinctDays</w:t>
      </w:r>
      <w:r>
        <w:rPr>
          <w:rFonts w:ascii="Consolas" w:hAnsi="Consolas"/>
          <w:color w:val="0F172A"/>
          <w:sz w:val="17"/>
        </w:rPr>
        <w:br/>
        <w:t>)</w:t>
      </w:r>
      <w:r>
        <w:rPr>
          <w:rFonts w:ascii="Consolas" w:hAnsi="Consolas"/>
          <w:color w:val="0F172A"/>
          <w:sz w:val="17"/>
        </w:rPr>
        <w:br/>
        <w:t>SELECT DISTINCT emp_id</w:t>
      </w:r>
      <w:r>
        <w:rPr>
          <w:rFonts w:ascii="Consolas" w:hAnsi="Consolas"/>
          <w:color w:val="0F172A"/>
          <w:sz w:val="17"/>
        </w:rPr>
        <w:br/>
        <w:t>FROM Sequenced</w:t>
      </w:r>
      <w:r>
        <w:rPr>
          <w:rFonts w:ascii="Consolas" w:hAnsi="Consolas"/>
          <w:color w:val="0F172A"/>
          <w:sz w:val="17"/>
        </w:rPr>
        <w:br/>
        <w:t>GROUP BY emp_id, island_key</w:t>
      </w:r>
      <w:r>
        <w:rPr>
          <w:rFonts w:ascii="Consolas" w:hAnsi="Consolas"/>
          <w:color w:val="0F172A"/>
          <w:sz w:val="17"/>
        </w:rPr>
        <w:br/>
        <w:t>HAVING COUNT(*) &gt;= 5;</w:t>
      </w:r>
    </w:p>
    <w:p w14:paraId="381025FF" w14:textId="77777777" w:rsidR="00D7481C" w:rsidRDefault="00000000">
      <w:pPr>
        <w:spacing w:before="20"/>
      </w:pPr>
      <w:r>
        <w:rPr>
          <w:b/>
        </w:rPr>
        <w:t>Q7 Solution:</w:t>
      </w:r>
    </w:p>
    <w:p w14:paraId="5E8E6BA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find_peak_element(nums: list[int]) -&gt; int:</w:t>
      </w:r>
      <w:r>
        <w:rPr>
          <w:rFonts w:ascii="Consolas" w:hAnsi="Consolas"/>
          <w:color w:val="0F172A"/>
          <w:sz w:val="17"/>
        </w:rPr>
        <w:br/>
        <w:t xml:space="preserve">    """</w:t>
      </w:r>
      <w:r>
        <w:rPr>
          <w:rFonts w:ascii="Consolas" w:hAnsi="Consolas"/>
          <w:color w:val="0F172A"/>
          <w:sz w:val="17"/>
        </w:rPr>
        <w:br/>
        <w:t xml:space="preserve">    Binary Search on Peak.</w:t>
      </w:r>
      <w:r>
        <w:rPr>
          <w:rFonts w:ascii="Consolas" w:hAnsi="Consolas"/>
          <w:color w:val="0F172A"/>
          <w:sz w:val="17"/>
        </w:rPr>
        <w:br/>
        <w:t xml:space="preserve">    If nums[mid] &lt; nums[mid + 1], a peak MUST exist in the right half.</w:t>
      </w:r>
      <w:r>
        <w:rPr>
          <w:rFonts w:ascii="Consolas" w:hAnsi="Consolas"/>
          <w:color w:val="0F172A"/>
          <w:sz w:val="17"/>
        </w:rPr>
        <w:br/>
        <w:t xml:space="preserve">    Otherwise, a peak exists in the left half (including mid).</w:t>
      </w:r>
      <w:r>
        <w:rPr>
          <w:rFonts w:ascii="Consolas" w:hAnsi="Consolas"/>
          <w:color w:val="0F172A"/>
          <w:sz w:val="17"/>
        </w:rPr>
        <w:br/>
        <w:t xml:space="preserve">    Time Complexity: O(log N).</w:t>
      </w:r>
      <w:r>
        <w:rPr>
          <w:rFonts w:ascii="Consolas" w:hAnsi="Consolas"/>
          <w:color w:val="0F172A"/>
          <w:sz w:val="17"/>
        </w:rPr>
        <w:br/>
        <w:t xml:space="preserve">    Space Complexity: O(1).</w:t>
      </w:r>
      <w:r>
        <w:rPr>
          <w:rFonts w:ascii="Consolas" w:hAnsi="Consolas"/>
          <w:color w:val="0F172A"/>
          <w:sz w:val="17"/>
        </w:rPr>
        <w:br/>
        <w:t xml:space="preserve">    """</w:t>
      </w:r>
      <w:r>
        <w:rPr>
          <w:rFonts w:ascii="Consolas" w:hAnsi="Consolas"/>
          <w:color w:val="0F172A"/>
          <w:sz w:val="17"/>
        </w:rPr>
        <w:br/>
        <w:t xml:space="preserve">    left = 0</w:t>
      </w:r>
      <w:r>
        <w:rPr>
          <w:rFonts w:ascii="Consolas" w:hAnsi="Consolas"/>
          <w:color w:val="0F172A"/>
          <w:sz w:val="17"/>
        </w:rPr>
        <w:br/>
        <w:t xml:space="preserve">    right = len(nums) - 1</w:t>
      </w:r>
      <w:r>
        <w:rPr>
          <w:rFonts w:ascii="Consolas" w:hAnsi="Consolas"/>
          <w:color w:val="0F172A"/>
          <w:sz w:val="17"/>
        </w:rPr>
        <w:br/>
      </w:r>
      <w:r>
        <w:rPr>
          <w:rFonts w:ascii="Consolas" w:hAnsi="Consolas"/>
          <w:color w:val="0F172A"/>
          <w:sz w:val="17"/>
        </w:rPr>
        <w:br/>
        <w:t xml:space="preserve">    while left &lt; right:</w:t>
      </w:r>
      <w:r>
        <w:rPr>
          <w:rFonts w:ascii="Consolas" w:hAnsi="Consolas"/>
          <w:color w:val="0F172A"/>
          <w:sz w:val="17"/>
        </w:rPr>
        <w:br/>
        <w:t xml:space="preserve">        mid = left + (right - left) // 2</w:t>
      </w:r>
      <w:r>
        <w:rPr>
          <w:rFonts w:ascii="Consolas" w:hAnsi="Consolas"/>
          <w:color w:val="0F172A"/>
          <w:sz w:val="17"/>
        </w:rPr>
        <w:br/>
        <w:t xml:space="preserve">        if nums[mid] &lt; nums[mid + 1]:</w:t>
      </w:r>
      <w:r>
        <w:rPr>
          <w:rFonts w:ascii="Consolas" w:hAnsi="Consolas"/>
          <w:color w:val="0F172A"/>
          <w:sz w:val="17"/>
        </w:rPr>
        <w:br/>
        <w:t xml:space="preserve">            left = mid + 1</w:t>
      </w:r>
      <w:r>
        <w:rPr>
          <w:rFonts w:ascii="Consolas" w:hAnsi="Consolas"/>
          <w:color w:val="0F172A"/>
          <w:sz w:val="17"/>
        </w:rPr>
        <w:br/>
        <w:t xml:space="preserve">        else:</w:t>
      </w:r>
      <w:r>
        <w:rPr>
          <w:rFonts w:ascii="Consolas" w:hAnsi="Consolas"/>
          <w:color w:val="0F172A"/>
          <w:sz w:val="17"/>
        </w:rPr>
        <w:br/>
        <w:t xml:space="preserve">            right = mid</w:t>
      </w:r>
      <w:r>
        <w:rPr>
          <w:rFonts w:ascii="Consolas" w:hAnsi="Consolas"/>
          <w:color w:val="0F172A"/>
          <w:sz w:val="17"/>
        </w:rPr>
        <w:br/>
      </w:r>
      <w:r>
        <w:rPr>
          <w:rFonts w:ascii="Consolas" w:hAnsi="Consolas"/>
          <w:color w:val="0F172A"/>
          <w:sz w:val="17"/>
        </w:rPr>
        <w:br/>
        <w:t xml:space="preserve">    return left</w:t>
      </w:r>
    </w:p>
    <w:p w14:paraId="18C57CA1" w14:textId="77777777" w:rsidR="00D7481C" w:rsidRDefault="00000000">
      <w:pPr>
        <w:keepNext/>
        <w:spacing w:before="200"/>
      </w:pPr>
      <w:r>
        <w:rPr>
          <w:b/>
          <w:color w:val="1E40AF"/>
          <w:sz w:val="24"/>
        </w:rPr>
        <w:t>Section C Solutions</w:t>
      </w:r>
    </w:p>
    <w:p w14:paraId="6B4AE97A" w14:textId="77777777" w:rsidR="00D7481C" w:rsidRDefault="00000000">
      <w:pPr>
        <w:spacing w:before="20"/>
      </w:pPr>
      <w:r>
        <w:rPr>
          <w:b/>
        </w:rPr>
        <w:t>Q8 Solution:</w:t>
      </w:r>
    </w:p>
    <w:p w14:paraId="33EBE7FB" w14:textId="77777777" w:rsidR="00D7481C" w:rsidRDefault="00000000">
      <w:pPr>
        <w:spacing w:before="20" w:after="40"/>
        <w:ind w:left="360"/>
      </w:pPr>
      <w:r>
        <w:rPr>
          <w:b/>
          <w:color w:val="3B82F6"/>
        </w:rPr>
        <w:t xml:space="preserve">• </w:t>
      </w:r>
      <w:r>
        <w:rPr>
          <w:b/>
        </w:rPr>
        <w:t>Data Ingestion:</w:t>
      </w:r>
      <w:r>
        <w:br/>
      </w:r>
      <w:r>
        <w:rPr>
          <w:i/>
        </w:rPr>
        <w:t>Source 1 (BIM/VDC):</w:t>
      </w:r>
      <w:r>
        <w:t xml:space="preserve"> Autodesk BIM 360 / Revit API webhooks exporting planned element metadata (element ID, planned install date, spatial zone).</w:t>
      </w:r>
      <w:r>
        <w:br/>
      </w:r>
      <w:r>
        <w:rPr>
          <w:i/>
        </w:rPr>
        <w:t>Source 2 (Field Tracking):</w:t>
      </w:r>
      <w:r>
        <w:t xml:space="preserve"> Daily field installation logs and barcode scans from ERP / Procore.</w:t>
      </w:r>
      <w:r>
        <w:br/>
        <w:t>Ingested via Azure Data Factory into an ADLS Gen2 Bronze data lake as JSON/Parquet.</w:t>
      </w:r>
      <w:r>
        <w:br/>
      </w:r>
      <w:r>
        <w:br/>
      </w:r>
    </w:p>
    <w:p w14:paraId="7C2F48FE" w14:textId="77777777" w:rsidR="00D7481C" w:rsidRDefault="00000000">
      <w:pPr>
        <w:spacing w:before="20" w:after="40"/>
        <w:ind w:left="360"/>
      </w:pPr>
      <w:r>
        <w:rPr>
          <w:b/>
          <w:color w:val="3B82F6"/>
        </w:rPr>
        <w:t xml:space="preserve">• </w:t>
      </w:r>
      <w:r>
        <w:rPr>
          <w:b/>
        </w:rPr>
        <w:t>Warehouse Modeling (Snowflake / Silver Layer):</w:t>
      </w:r>
      <w:r>
        <w:br/>
        <w:t xml:space="preserve">Staging models built via dbt reconciling </w:t>
      </w:r>
      <w:r>
        <w:rPr>
          <w:rFonts w:ascii="Consolas" w:hAnsi="Consolas"/>
          <w:color w:val="BE185D"/>
          <w:sz w:val="19"/>
        </w:rPr>
        <w:t>planned_install_date</w:t>
      </w:r>
      <w:r>
        <w:t xml:space="preserve"> with </w:t>
      </w:r>
      <w:r>
        <w:rPr>
          <w:rFonts w:ascii="Consolas" w:hAnsi="Consolas"/>
          <w:color w:val="BE185D"/>
          <w:sz w:val="19"/>
        </w:rPr>
        <w:t>actual_install_date</w:t>
      </w:r>
      <w:r>
        <w:t xml:space="preserve"> joined on </w:t>
      </w:r>
      <w:r>
        <w:rPr>
          <w:rFonts w:ascii="Consolas" w:hAnsi="Consolas"/>
          <w:color w:val="BE185D"/>
          <w:sz w:val="19"/>
        </w:rPr>
        <w:t>bim_element_uuid</w:t>
      </w:r>
      <w:r>
        <w:t>.</w:t>
      </w:r>
      <w:r>
        <w:br/>
      </w:r>
      <w:r>
        <w:br/>
      </w:r>
    </w:p>
    <w:p w14:paraId="3D103D0C" w14:textId="77777777" w:rsidR="00D7481C" w:rsidRDefault="00000000">
      <w:pPr>
        <w:spacing w:before="20" w:after="40"/>
        <w:ind w:left="360"/>
      </w:pPr>
      <w:r>
        <w:rPr>
          <w:b/>
          <w:color w:val="3B82F6"/>
        </w:rPr>
        <w:t xml:space="preserve">• </w:t>
      </w:r>
      <w:r>
        <w:rPr>
          <w:b/>
        </w:rPr>
        <w:t>Gold Marts &amp; Executive KPIs:</w:t>
      </w:r>
      <w:r>
        <w:br/>
      </w:r>
      <w:r>
        <w:rPr>
          <w:rFonts w:ascii="Consolas" w:hAnsi="Consolas"/>
          <w:color w:val="BE185D"/>
          <w:sz w:val="19"/>
        </w:rPr>
        <w:t>fct_construction_progress (project_id, trade_id, date_key, planned_qty, actual_qty, variance_days)</w:t>
      </w:r>
      <w:r>
        <w:t>.</w:t>
      </w:r>
      <w:r>
        <w:br/>
        <w:t xml:space="preserve">Core Metric: </w:t>
      </w:r>
      <w:r>
        <w:rPr>
          <w:b/>
        </w:rPr>
        <w:t>Schedule Performance Index (SPI)</w:t>
      </w:r>
      <w:r>
        <w:t xml:space="preserve"> = Earned Value / Planned Value.</w:t>
      </w:r>
      <w:r>
        <w:br/>
        <w:t>Power BI executive dashboard alerting Project Managers when SPI $&lt; 0.85$, predicting project completion date slippage weeks in advance.</w:t>
      </w:r>
      <w:r>
        <w:br/>
      </w:r>
      <w:r>
        <w:br/>
      </w:r>
    </w:p>
    <w:p w14:paraId="3302CA1B" w14:textId="77777777" w:rsidR="00D7481C" w:rsidRDefault="00000000">
      <w:pPr>
        <w:spacing w:before="20"/>
      </w:pPr>
      <w:r>
        <w:t>&lt;a id="day-24"&gt;&lt;/a&gt;</w:t>
      </w:r>
    </w:p>
    <w:p w14:paraId="0D1031FF" w14:textId="77777777" w:rsidR="00D7481C" w:rsidRDefault="00D7481C">
      <w:pPr>
        <w:pBdr>
          <w:bottom w:val="single" w:sz="6" w:space="1" w:color="CBD5E1"/>
        </w:pBdr>
        <w:spacing w:before="120" w:after="120"/>
      </w:pPr>
    </w:p>
    <w:p w14:paraId="415AC25A" w14:textId="77777777" w:rsidR="00D7481C" w:rsidRDefault="00000000">
      <w:r>
        <w:br w:type="page"/>
      </w:r>
    </w:p>
    <w:p w14:paraId="51DED1CF" w14:textId="77777777" w:rsidR="00D7481C" w:rsidRDefault="00000000">
      <w:pPr>
        <w:keepNext/>
        <w:spacing w:before="320" w:after="120"/>
      </w:pPr>
      <w:r>
        <w:rPr>
          <w:b/>
          <w:color w:val="0F2C59"/>
          <w:sz w:val="36"/>
        </w:rPr>
        <w:lastRenderedPageBreak/>
        <w:t>Day 24: Targeted Gap Remediation &amp; Weak Area Repair</w:t>
      </w:r>
    </w:p>
    <w:p w14:paraId="6C23C73E" w14:textId="77777777" w:rsidR="00D7481C" w:rsidRDefault="00000000">
      <w:pPr>
        <w:keepNext/>
        <w:spacing w:before="240" w:after="80"/>
      </w:pPr>
      <w:r>
        <w:rPr>
          <w:b/>
          <w:color w:val="1E3A8A"/>
          <w:sz w:val="28"/>
        </w:rPr>
        <w:t>Deep Diagnostic Framework, Advanced Problem-Solving Drills &amp; High-Difficulty Reinforcement</w:t>
      </w:r>
    </w:p>
    <w:p w14:paraId="339F7595" w14:textId="77777777" w:rsidR="00D7481C" w:rsidRDefault="00D7481C">
      <w:pPr>
        <w:pBdr>
          <w:bottom w:val="single" w:sz="6" w:space="1" w:color="CBD5E1"/>
        </w:pBdr>
        <w:spacing w:before="120" w:after="120"/>
      </w:pPr>
    </w:p>
    <w:p w14:paraId="076EA9E0" w14:textId="77777777" w:rsidR="00D7481C" w:rsidRDefault="00000000">
      <w:pPr>
        <w:keepNext/>
        <w:spacing w:before="320" w:after="120"/>
      </w:pPr>
      <w:r>
        <w:rPr>
          <w:b/>
          <w:color w:val="0F2C59"/>
          <w:sz w:val="36"/>
        </w:rPr>
        <w:t>Part 1: The Diagnostic Triad: Identifying Your Weakest Areas</w:t>
      </w:r>
    </w:p>
    <w:p w14:paraId="3B77BA8F" w14:textId="77777777" w:rsidR="00D7481C" w:rsidRDefault="00000000">
      <w:pPr>
        <w:spacing w:before="20"/>
      </w:pPr>
      <w:r>
        <w:t xml:space="preserve">In technical interview preparation, rereading familiar notes gives a false sense of mastery. Real improvement requires </w:t>
      </w:r>
      <w:r>
        <w:rPr>
          <w:b/>
        </w:rPr>
        <w:t>active problem-solving on your exact points of failure</w:t>
      </w:r>
      <w:r>
        <w:t>:</w:t>
      </w:r>
    </w:p>
    <w:p w14:paraId="7B3CE50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THE THREE TYPICAL FAILURE ARCHETYPES                 │</w:t>
      </w:r>
      <w:r>
        <w:rPr>
          <w:rFonts w:ascii="Consolas" w:hAnsi="Consolas"/>
          <w:color w:val="0F172A"/>
          <w:sz w:val="17"/>
        </w:rPr>
        <w:br/>
        <w:t>├────────────────────────────────────────────────────────────────────────┤</w:t>
      </w:r>
      <w:r>
        <w:rPr>
          <w:rFonts w:ascii="Consolas" w:hAnsi="Consolas"/>
          <w:color w:val="0F172A"/>
          <w:sz w:val="17"/>
        </w:rPr>
        <w:br/>
        <w:t>│ ARCHETYPE A: SQL WINDOW FRAMING &amp; COMPLEX STREAKS                      │</w:t>
      </w:r>
      <w:r>
        <w:rPr>
          <w:rFonts w:ascii="Consolas" w:hAnsi="Consolas"/>
          <w:color w:val="0F172A"/>
          <w:sz w:val="17"/>
        </w:rPr>
        <w:br/>
        <w:t>│   - Symptoms: Struggles when gaps are multi-day, or when streaks       │</w:t>
      </w:r>
      <w:r>
        <w:rPr>
          <w:rFonts w:ascii="Consolas" w:hAnsi="Consolas"/>
          <w:color w:val="0F172A"/>
          <w:sz w:val="17"/>
        </w:rPr>
        <w:br/>
        <w:t>│     reset based on numerical thresholds rather than consecutive dates. │</w:t>
      </w:r>
      <w:r>
        <w:rPr>
          <w:rFonts w:ascii="Consolas" w:hAnsi="Consolas"/>
          <w:color w:val="0F172A"/>
          <w:sz w:val="17"/>
        </w:rPr>
        <w:br/>
        <w:t>│   - Remedy: Master the running conditional sum &amp; difference method.    │</w:t>
      </w:r>
      <w:r>
        <w:rPr>
          <w:rFonts w:ascii="Consolas" w:hAnsi="Consolas"/>
          <w:color w:val="0F172A"/>
          <w:sz w:val="17"/>
        </w:rPr>
        <w:br/>
        <w:t>├────────────────────────────────────────────────────────────────────────┤</w:t>
      </w:r>
      <w:r>
        <w:rPr>
          <w:rFonts w:ascii="Consolas" w:hAnsi="Consolas"/>
          <w:color w:val="0F172A"/>
          <w:sz w:val="17"/>
        </w:rPr>
        <w:br/>
        <w:t>│ ARCHETYPE B: DISTRIBUTED SYSTEMS, CONCURRENCY &amp; LOCKING                │</w:t>
      </w:r>
      <w:r>
        <w:rPr>
          <w:rFonts w:ascii="Consolas" w:hAnsi="Consolas"/>
          <w:color w:val="0F172A"/>
          <w:sz w:val="17"/>
        </w:rPr>
        <w:br/>
        <w:t>│   - Symptoms: Confusion between Read Committed vs. Repeatable Read     │</w:t>
      </w:r>
      <w:r>
        <w:rPr>
          <w:rFonts w:ascii="Consolas" w:hAnsi="Consolas"/>
          <w:color w:val="0F172A"/>
          <w:sz w:val="17"/>
        </w:rPr>
        <w:br/>
        <w:t>│     anomalies; inability to trace deadlocks or query plan spills.      │</w:t>
      </w:r>
      <w:r>
        <w:rPr>
          <w:rFonts w:ascii="Consolas" w:hAnsi="Consolas"/>
          <w:color w:val="0F172A"/>
          <w:sz w:val="17"/>
        </w:rPr>
        <w:br/>
        <w:t>│   - Remedy: Draw physical transaction timelines &amp; Wait-For graphs.     │</w:t>
      </w:r>
      <w:r>
        <w:rPr>
          <w:rFonts w:ascii="Consolas" w:hAnsi="Consolas"/>
          <w:color w:val="0F172A"/>
          <w:sz w:val="17"/>
        </w:rPr>
        <w:br/>
        <w:t>├────────────────────────────────────────────────────────────────────────┤</w:t>
      </w:r>
      <w:r>
        <w:rPr>
          <w:rFonts w:ascii="Consolas" w:hAnsi="Consolas"/>
          <w:color w:val="0F172A"/>
          <w:sz w:val="17"/>
        </w:rPr>
        <w:br/>
        <w:t>│ ARCHETYPE C: MEMORY SCALING &amp; PRODUCTION CRASHES                       │</w:t>
      </w:r>
      <w:r>
        <w:rPr>
          <w:rFonts w:ascii="Consolas" w:hAnsi="Consolas"/>
          <w:color w:val="0F172A"/>
          <w:sz w:val="17"/>
        </w:rPr>
        <w:br/>
        <w:t>│   - Symptoms: Writing code that loads entire datasets into RAM;        │</w:t>
      </w:r>
      <w:r>
        <w:rPr>
          <w:rFonts w:ascii="Consolas" w:hAnsi="Consolas"/>
          <w:color w:val="0F172A"/>
          <w:sz w:val="17"/>
        </w:rPr>
        <w:br/>
        <w:t>│     unfamiliarity with chunking, generators, and INT8 quantization.    │</w:t>
      </w:r>
      <w:r>
        <w:rPr>
          <w:rFonts w:ascii="Consolas" w:hAnsi="Consolas"/>
          <w:color w:val="0F172A"/>
          <w:sz w:val="17"/>
        </w:rPr>
        <w:br/>
        <w:t>│   - Remedy: Enforce strict O(1) memory streaming architectures.        │</w:t>
      </w:r>
      <w:r>
        <w:rPr>
          <w:rFonts w:ascii="Consolas" w:hAnsi="Consolas"/>
          <w:color w:val="0F172A"/>
          <w:sz w:val="17"/>
        </w:rPr>
        <w:br/>
        <w:t>└────────────────────────────────────────────────────────────────────────┘</w:t>
      </w:r>
    </w:p>
    <w:p w14:paraId="6A2B18A7" w14:textId="77777777" w:rsidR="00D7481C" w:rsidRDefault="00D7481C">
      <w:pPr>
        <w:pBdr>
          <w:bottom w:val="single" w:sz="6" w:space="1" w:color="CBD5E1"/>
        </w:pBdr>
        <w:spacing w:before="120" w:after="120"/>
      </w:pPr>
    </w:p>
    <w:p w14:paraId="125DBA14" w14:textId="77777777" w:rsidR="00D7481C" w:rsidRDefault="00000000">
      <w:pPr>
        <w:keepNext/>
        <w:spacing w:before="320" w:after="120"/>
      </w:pPr>
      <w:r>
        <w:rPr>
          <w:b/>
          <w:color w:val="0F2C59"/>
          <w:sz w:val="36"/>
        </w:rPr>
        <w:t>Part 2: Deep Repair Area 1: Advanced SQL Streaks &amp; Custom Gaps</w:t>
      </w:r>
    </w:p>
    <w:p w14:paraId="30B84AF6" w14:textId="77777777" w:rsidR="00D7481C" w:rsidRDefault="00D7481C">
      <w:pPr>
        <w:pBdr>
          <w:bottom w:val="single" w:sz="6" w:space="1" w:color="CBD5E1"/>
        </w:pBdr>
        <w:spacing w:before="120" w:after="120"/>
      </w:pPr>
    </w:p>
    <w:p w14:paraId="292093F7" w14:textId="77777777" w:rsidR="00D7481C" w:rsidRDefault="00000000">
      <w:pPr>
        <w:keepNext/>
        <w:spacing w:before="200"/>
      </w:pPr>
      <w:r>
        <w:rPr>
          <w:b/>
          <w:color w:val="1E40AF"/>
          <w:sz w:val="24"/>
        </w:rPr>
        <w:t>Drill 1: Streaks Resetting on Thresholds (Non-Date Gaps)</w:t>
      </w:r>
    </w:p>
    <w:p w14:paraId="61D920FA" w14:textId="77777777" w:rsidR="00D7481C" w:rsidRDefault="00000000">
      <w:pPr>
        <w:spacing w:before="20"/>
      </w:pPr>
      <w:r>
        <w:rPr>
          <w:b/>
        </w:rPr>
        <w:t>Problem Statement:</w:t>
      </w:r>
      <w:r>
        <w:br/>
      </w:r>
      <w:r>
        <w:br/>
        <w:t xml:space="preserve">Given a sensor telemetry table </w:t>
      </w:r>
      <w:r>
        <w:rPr>
          <w:rFonts w:ascii="Consolas" w:hAnsi="Consolas"/>
          <w:color w:val="BE185D"/>
          <w:sz w:val="19"/>
        </w:rPr>
        <w:t>server_metrics (server_id INT, log_time TIMESTAMP, cpu_utilization FLOAT)</w:t>
      </w:r>
      <w:r>
        <w:t>.</w:t>
      </w:r>
      <w:r>
        <w:br/>
      </w:r>
      <w:r>
        <w:br/>
        <w:t xml:space="preserve">Find all incidents where a server's CPU utilization exceeded </w:t>
      </w:r>
      <w:r>
        <w:rPr>
          <w:b/>
        </w:rPr>
        <w:t>$90.0%$ for at least 3 consecutive readings</w:t>
      </w:r>
      <w:r>
        <w:t xml:space="preserve">, returning the </w:t>
      </w:r>
      <w:r>
        <w:rPr>
          <w:rFonts w:ascii="Consolas" w:hAnsi="Consolas"/>
          <w:color w:val="BE185D"/>
          <w:sz w:val="19"/>
        </w:rPr>
        <w:t>server_id</w:t>
      </w:r>
      <w:r>
        <w:t>, the start time of the incident, the end time, and the count of readings.</w:t>
      </w:r>
    </w:p>
    <w:p w14:paraId="61D3042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AlertFlags AS (</w:t>
      </w:r>
      <w:r>
        <w:rPr>
          <w:rFonts w:ascii="Consolas" w:hAnsi="Consolas"/>
          <w:color w:val="0F172A"/>
          <w:sz w:val="17"/>
        </w:rPr>
        <w:br/>
        <w:t xml:space="preserve">    SELECT </w:t>
      </w:r>
      <w:r>
        <w:rPr>
          <w:rFonts w:ascii="Consolas" w:hAnsi="Consolas"/>
          <w:color w:val="0F172A"/>
          <w:sz w:val="17"/>
        </w:rPr>
        <w:br/>
        <w:t xml:space="preserve">        server_id,</w:t>
      </w:r>
      <w:r>
        <w:rPr>
          <w:rFonts w:ascii="Consolas" w:hAnsi="Consolas"/>
          <w:color w:val="0F172A"/>
          <w:sz w:val="17"/>
        </w:rPr>
        <w:br/>
        <w:t xml:space="preserve">        log_time,</w:t>
      </w:r>
      <w:r>
        <w:rPr>
          <w:rFonts w:ascii="Consolas" w:hAnsi="Consolas"/>
          <w:color w:val="0F172A"/>
          <w:sz w:val="17"/>
        </w:rPr>
        <w:br/>
        <w:t xml:space="preserve">        cpu_utilization,</w:t>
      </w:r>
      <w:r>
        <w:rPr>
          <w:rFonts w:ascii="Consolas" w:hAnsi="Consolas"/>
          <w:color w:val="0F172A"/>
          <w:sz w:val="17"/>
        </w:rPr>
        <w:br/>
        <w:t xml:space="preserve">        CASE WHEN cpu_utilization &gt; 90.0 THEN 1 ELSE 0 END AS is_critical</w:t>
      </w:r>
      <w:r>
        <w:rPr>
          <w:rFonts w:ascii="Consolas" w:hAnsi="Consolas"/>
          <w:color w:val="0F172A"/>
          <w:sz w:val="17"/>
        </w:rPr>
        <w:br/>
        <w:t xml:space="preserve">    FROM server_metrics</w:t>
      </w:r>
      <w:r>
        <w:rPr>
          <w:rFonts w:ascii="Consolas" w:hAnsi="Consolas"/>
          <w:color w:val="0F172A"/>
          <w:sz w:val="17"/>
        </w:rPr>
        <w:br/>
        <w:t>),</w:t>
      </w:r>
      <w:r>
        <w:rPr>
          <w:rFonts w:ascii="Consolas" w:hAnsi="Consolas"/>
          <w:color w:val="0F172A"/>
          <w:sz w:val="17"/>
        </w:rPr>
        <w:br/>
      </w:r>
      <w:r>
        <w:rPr>
          <w:rFonts w:ascii="Consolas" w:hAnsi="Consolas"/>
          <w:color w:val="0F172A"/>
          <w:sz w:val="17"/>
        </w:rPr>
        <w:lastRenderedPageBreak/>
        <w:t>IslandGroups AS (</w:t>
      </w:r>
      <w:r>
        <w:rPr>
          <w:rFonts w:ascii="Consolas" w:hAnsi="Consolas"/>
          <w:color w:val="0F172A"/>
          <w:sz w:val="17"/>
        </w:rPr>
        <w:br/>
        <w:t xml:space="preserve">    SELECT </w:t>
      </w:r>
      <w:r>
        <w:rPr>
          <w:rFonts w:ascii="Consolas" w:hAnsi="Consolas"/>
          <w:color w:val="0F172A"/>
          <w:sz w:val="17"/>
        </w:rPr>
        <w:br/>
        <w:t xml:space="preserve">        server_id,</w:t>
      </w:r>
      <w:r>
        <w:rPr>
          <w:rFonts w:ascii="Consolas" w:hAnsi="Consolas"/>
          <w:color w:val="0F172A"/>
          <w:sz w:val="17"/>
        </w:rPr>
        <w:br/>
        <w:t xml:space="preserve">        log_time,</w:t>
      </w:r>
      <w:r>
        <w:rPr>
          <w:rFonts w:ascii="Consolas" w:hAnsi="Consolas"/>
          <w:color w:val="0F172A"/>
          <w:sz w:val="17"/>
        </w:rPr>
        <w:br/>
        <w:t xml:space="preserve">        cpu_utilization,</w:t>
      </w:r>
      <w:r>
        <w:rPr>
          <w:rFonts w:ascii="Consolas" w:hAnsi="Consolas"/>
          <w:color w:val="0F172A"/>
          <w:sz w:val="17"/>
        </w:rPr>
        <w:br/>
        <w:t xml:space="preserve">        is_critical,</w:t>
      </w:r>
      <w:r>
        <w:rPr>
          <w:rFonts w:ascii="Consolas" w:hAnsi="Consolas"/>
          <w:color w:val="0F172A"/>
          <w:sz w:val="17"/>
        </w:rPr>
        <w:br/>
        <w:t xml:space="preserve">        -- Subtracting row number of critical items from overall row number forms island groups!</w:t>
      </w:r>
      <w:r>
        <w:rPr>
          <w:rFonts w:ascii="Consolas" w:hAnsi="Consolas"/>
          <w:color w:val="0F172A"/>
          <w:sz w:val="17"/>
        </w:rPr>
        <w:br/>
        <w:t xml:space="preserve">        ROW_NUMBER() OVER (PARTITION BY server_id ORDER BY log_time) -</w:t>
      </w:r>
      <w:r>
        <w:rPr>
          <w:rFonts w:ascii="Consolas" w:hAnsi="Consolas"/>
          <w:color w:val="0F172A"/>
          <w:sz w:val="17"/>
        </w:rPr>
        <w:br/>
        <w:t xml:space="preserve">        ROW_NUMBER() OVER (PARTITION BY server_id, is_critical ORDER BY log_time) AS island_id</w:t>
      </w:r>
      <w:r>
        <w:rPr>
          <w:rFonts w:ascii="Consolas" w:hAnsi="Consolas"/>
          <w:color w:val="0F172A"/>
          <w:sz w:val="17"/>
        </w:rPr>
        <w:br/>
        <w:t xml:space="preserve">    FROM AlertFlags</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server_id,</w:t>
      </w:r>
      <w:r>
        <w:rPr>
          <w:rFonts w:ascii="Consolas" w:hAnsi="Consolas"/>
          <w:color w:val="0F172A"/>
          <w:sz w:val="17"/>
        </w:rPr>
        <w:br/>
        <w:t xml:space="preserve">    MIN(log_time) AS incident_start,</w:t>
      </w:r>
      <w:r>
        <w:rPr>
          <w:rFonts w:ascii="Consolas" w:hAnsi="Consolas"/>
          <w:color w:val="0F172A"/>
          <w:sz w:val="17"/>
        </w:rPr>
        <w:br/>
        <w:t xml:space="preserve">    MAX(log_time) AS incident_end,</w:t>
      </w:r>
      <w:r>
        <w:rPr>
          <w:rFonts w:ascii="Consolas" w:hAnsi="Consolas"/>
          <w:color w:val="0F172A"/>
          <w:sz w:val="17"/>
        </w:rPr>
        <w:br/>
        <w:t xml:space="preserve">    COUNT(*) AS consecutive_critical_readings</w:t>
      </w:r>
      <w:r>
        <w:rPr>
          <w:rFonts w:ascii="Consolas" w:hAnsi="Consolas"/>
          <w:color w:val="0F172A"/>
          <w:sz w:val="17"/>
        </w:rPr>
        <w:br/>
        <w:t>FROM IslandGroups</w:t>
      </w:r>
      <w:r>
        <w:rPr>
          <w:rFonts w:ascii="Consolas" w:hAnsi="Consolas"/>
          <w:color w:val="0F172A"/>
          <w:sz w:val="17"/>
        </w:rPr>
        <w:br/>
        <w:t>WHERE is_critical = 1</w:t>
      </w:r>
      <w:r>
        <w:rPr>
          <w:rFonts w:ascii="Consolas" w:hAnsi="Consolas"/>
          <w:color w:val="0F172A"/>
          <w:sz w:val="17"/>
        </w:rPr>
        <w:br/>
        <w:t>GROUP BY server_id, island_id</w:t>
      </w:r>
      <w:r>
        <w:rPr>
          <w:rFonts w:ascii="Consolas" w:hAnsi="Consolas"/>
          <w:color w:val="0F172A"/>
          <w:sz w:val="17"/>
        </w:rPr>
        <w:br/>
        <w:t>HAVING COUNT(*) &gt;= 3</w:t>
      </w:r>
      <w:r>
        <w:rPr>
          <w:rFonts w:ascii="Consolas" w:hAnsi="Consolas"/>
          <w:color w:val="0F172A"/>
          <w:sz w:val="17"/>
        </w:rPr>
        <w:br/>
        <w:t>ORDER BY server_id, incident_start;</w:t>
      </w:r>
    </w:p>
    <w:p w14:paraId="7752B370" w14:textId="77777777" w:rsidR="00D7481C" w:rsidRDefault="00D7481C">
      <w:pPr>
        <w:pBdr>
          <w:bottom w:val="single" w:sz="6" w:space="1" w:color="CBD5E1"/>
        </w:pBdr>
        <w:spacing w:before="120" w:after="120"/>
      </w:pPr>
    </w:p>
    <w:p w14:paraId="3ABAD223" w14:textId="77777777" w:rsidR="00D7481C" w:rsidRDefault="00000000">
      <w:pPr>
        <w:keepNext/>
        <w:spacing w:before="200"/>
      </w:pPr>
      <w:r>
        <w:rPr>
          <w:b/>
          <w:color w:val="1E40AF"/>
          <w:sz w:val="24"/>
        </w:rPr>
        <w:t>Drill 2: Non-Overlapping User Sessionization in Pure SQL</w:t>
      </w:r>
    </w:p>
    <w:p w14:paraId="2C1C6BB2" w14:textId="77777777" w:rsidR="00D7481C" w:rsidRDefault="00000000">
      <w:pPr>
        <w:spacing w:before="20"/>
      </w:pPr>
      <w:r>
        <w:rPr>
          <w:b/>
        </w:rPr>
        <w:t>Problem Statement:</w:t>
      </w:r>
      <w:r>
        <w:br/>
      </w:r>
      <w:r>
        <w:br/>
        <w:t xml:space="preserve">Given web clickstream events </w:t>
      </w:r>
      <w:r>
        <w:rPr>
          <w:rFonts w:ascii="Consolas" w:hAnsi="Consolas"/>
          <w:color w:val="BE185D"/>
          <w:sz w:val="19"/>
        </w:rPr>
        <w:t>web_events (event_id, user_id, event_time)</w:t>
      </w:r>
      <w:r>
        <w:t xml:space="preserve">. A user session expires after </w:t>
      </w:r>
      <w:r>
        <w:rPr>
          <w:b/>
        </w:rPr>
        <w:t>15 minutes of inactivity</w:t>
      </w:r>
      <w:r>
        <w:t xml:space="preserve">. Assign a unique </w:t>
      </w:r>
      <w:r>
        <w:rPr>
          <w:rFonts w:ascii="Consolas" w:hAnsi="Consolas"/>
          <w:color w:val="BE185D"/>
          <w:sz w:val="19"/>
        </w:rPr>
        <w:t>session_number</w:t>
      </w:r>
      <w:r>
        <w:t xml:space="preserve"> to each user's events using pure ANSI SQL without procedural loops.</w:t>
      </w:r>
    </w:p>
    <w:p w14:paraId="595C637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LaggedEvents AS (</w:t>
      </w:r>
      <w:r>
        <w:rPr>
          <w:rFonts w:ascii="Consolas" w:hAnsi="Consolas"/>
          <w:color w:val="0F172A"/>
          <w:sz w:val="17"/>
        </w:rPr>
        <w:br/>
        <w:t xml:space="preserve">    SELECT </w:t>
      </w:r>
      <w:r>
        <w:rPr>
          <w:rFonts w:ascii="Consolas" w:hAnsi="Consolas"/>
          <w:color w:val="0F172A"/>
          <w:sz w:val="17"/>
        </w:rPr>
        <w:br/>
        <w:t xml:space="preserve">        user_id,</w:t>
      </w:r>
      <w:r>
        <w:rPr>
          <w:rFonts w:ascii="Consolas" w:hAnsi="Consolas"/>
          <w:color w:val="0F172A"/>
          <w:sz w:val="17"/>
        </w:rPr>
        <w:br/>
        <w:t xml:space="preserve">        event_time,</w:t>
      </w:r>
      <w:r>
        <w:rPr>
          <w:rFonts w:ascii="Consolas" w:hAnsi="Consolas"/>
          <w:color w:val="0F172A"/>
          <w:sz w:val="17"/>
        </w:rPr>
        <w:br/>
        <w:t xml:space="preserve">        LAG(event_time) OVER (</w:t>
      </w:r>
      <w:r>
        <w:rPr>
          <w:rFonts w:ascii="Consolas" w:hAnsi="Consolas"/>
          <w:color w:val="0F172A"/>
          <w:sz w:val="17"/>
        </w:rPr>
        <w:br/>
        <w:t xml:space="preserve">            PARTITION BY user_id </w:t>
      </w:r>
      <w:r>
        <w:rPr>
          <w:rFonts w:ascii="Consolas" w:hAnsi="Consolas"/>
          <w:color w:val="0F172A"/>
          <w:sz w:val="17"/>
        </w:rPr>
        <w:br/>
        <w:t xml:space="preserve">            ORDER BY event_time</w:t>
      </w:r>
      <w:r>
        <w:rPr>
          <w:rFonts w:ascii="Consolas" w:hAnsi="Consolas"/>
          <w:color w:val="0F172A"/>
          <w:sz w:val="17"/>
        </w:rPr>
        <w:br/>
        <w:t xml:space="preserve">        ) AS prev_event_time</w:t>
      </w:r>
      <w:r>
        <w:rPr>
          <w:rFonts w:ascii="Consolas" w:hAnsi="Consolas"/>
          <w:color w:val="0F172A"/>
          <w:sz w:val="17"/>
        </w:rPr>
        <w:br/>
        <w:t xml:space="preserve">    FROM web_events</w:t>
      </w:r>
      <w:r>
        <w:rPr>
          <w:rFonts w:ascii="Consolas" w:hAnsi="Consolas"/>
          <w:color w:val="0F172A"/>
          <w:sz w:val="17"/>
        </w:rPr>
        <w:br/>
        <w:t>),</w:t>
      </w:r>
      <w:r>
        <w:rPr>
          <w:rFonts w:ascii="Consolas" w:hAnsi="Consolas"/>
          <w:color w:val="0F172A"/>
          <w:sz w:val="17"/>
        </w:rPr>
        <w:br/>
        <w:t>SessionStarters AS (</w:t>
      </w:r>
      <w:r>
        <w:rPr>
          <w:rFonts w:ascii="Consolas" w:hAnsi="Consolas"/>
          <w:color w:val="0F172A"/>
          <w:sz w:val="17"/>
        </w:rPr>
        <w:br/>
        <w:t xml:space="preserve">    SELECT </w:t>
      </w:r>
      <w:r>
        <w:rPr>
          <w:rFonts w:ascii="Consolas" w:hAnsi="Consolas"/>
          <w:color w:val="0F172A"/>
          <w:sz w:val="17"/>
        </w:rPr>
        <w:br/>
        <w:t xml:space="preserve">        user_id,</w:t>
      </w:r>
      <w:r>
        <w:rPr>
          <w:rFonts w:ascii="Consolas" w:hAnsi="Consolas"/>
          <w:color w:val="0F172A"/>
          <w:sz w:val="17"/>
        </w:rPr>
        <w:br/>
        <w:t xml:space="preserve">        event_time,</w:t>
      </w:r>
      <w:r>
        <w:rPr>
          <w:rFonts w:ascii="Consolas" w:hAnsi="Consolas"/>
          <w:color w:val="0F172A"/>
          <w:sz w:val="17"/>
        </w:rPr>
        <w:br/>
        <w:t xml:space="preserve">        CASE </w:t>
      </w:r>
      <w:r>
        <w:rPr>
          <w:rFonts w:ascii="Consolas" w:hAnsi="Consolas"/>
          <w:color w:val="0F172A"/>
          <w:sz w:val="17"/>
        </w:rPr>
        <w:br/>
        <w:t xml:space="preserve">            WHEN prev_event_time IS NULL THEN 1</w:t>
      </w:r>
      <w:r>
        <w:rPr>
          <w:rFonts w:ascii="Consolas" w:hAnsi="Consolas"/>
          <w:color w:val="0F172A"/>
          <w:sz w:val="17"/>
        </w:rPr>
        <w:br/>
        <w:t xml:space="preserve">            WHEN event_time &gt; prev_event_time + INTERVAL '15 minute' THEN 1</w:t>
      </w:r>
      <w:r>
        <w:rPr>
          <w:rFonts w:ascii="Consolas" w:hAnsi="Consolas"/>
          <w:color w:val="0F172A"/>
          <w:sz w:val="17"/>
        </w:rPr>
        <w:br/>
        <w:t xml:space="preserve">            ELSE 0 </w:t>
      </w:r>
      <w:r>
        <w:rPr>
          <w:rFonts w:ascii="Consolas" w:hAnsi="Consolas"/>
          <w:color w:val="0F172A"/>
          <w:sz w:val="17"/>
        </w:rPr>
        <w:br/>
        <w:t xml:space="preserve">        END AS is_new_session</w:t>
      </w:r>
      <w:r>
        <w:rPr>
          <w:rFonts w:ascii="Consolas" w:hAnsi="Consolas"/>
          <w:color w:val="0F172A"/>
          <w:sz w:val="17"/>
        </w:rPr>
        <w:br/>
        <w:t xml:space="preserve">    FROM LaggedEvents</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user_id,</w:t>
      </w:r>
      <w:r>
        <w:rPr>
          <w:rFonts w:ascii="Consolas" w:hAnsi="Consolas"/>
          <w:color w:val="0F172A"/>
          <w:sz w:val="17"/>
        </w:rPr>
        <w:br/>
        <w:t xml:space="preserve">    event_time,</w:t>
      </w:r>
      <w:r>
        <w:rPr>
          <w:rFonts w:ascii="Consolas" w:hAnsi="Consolas"/>
          <w:color w:val="0F172A"/>
          <w:sz w:val="17"/>
        </w:rPr>
        <w:br/>
        <w:t xml:space="preserve">    -- Running sum of session starters produces the session number!</w:t>
      </w:r>
      <w:r>
        <w:rPr>
          <w:rFonts w:ascii="Consolas" w:hAnsi="Consolas"/>
          <w:color w:val="0F172A"/>
          <w:sz w:val="17"/>
        </w:rPr>
        <w:br/>
        <w:t xml:space="preserve">    SUM(is_new_session) OVER (</w:t>
      </w:r>
      <w:r>
        <w:rPr>
          <w:rFonts w:ascii="Consolas" w:hAnsi="Consolas"/>
          <w:color w:val="0F172A"/>
          <w:sz w:val="17"/>
        </w:rPr>
        <w:br/>
        <w:t xml:space="preserve">        PARTITION BY user_id </w:t>
      </w:r>
      <w:r>
        <w:rPr>
          <w:rFonts w:ascii="Consolas" w:hAnsi="Consolas"/>
          <w:color w:val="0F172A"/>
          <w:sz w:val="17"/>
        </w:rPr>
        <w:br/>
        <w:t xml:space="preserve">        ORDER BY event_time </w:t>
      </w:r>
      <w:r>
        <w:rPr>
          <w:rFonts w:ascii="Consolas" w:hAnsi="Consolas"/>
          <w:color w:val="0F172A"/>
          <w:sz w:val="17"/>
        </w:rPr>
        <w:br/>
        <w:t xml:space="preserve">        ROWS BETWEEN UNBOUNDED PRECEDING AND CURRENT ROW</w:t>
      </w:r>
      <w:r>
        <w:rPr>
          <w:rFonts w:ascii="Consolas" w:hAnsi="Consolas"/>
          <w:color w:val="0F172A"/>
          <w:sz w:val="17"/>
        </w:rPr>
        <w:br/>
        <w:t xml:space="preserve">    ) AS session_number</w:t>
      </w:r>
      <w:r>
        <w:rPr>
          <w:rFonts w:ascii="Consolas" w:hAnsi="Consolas"/>
          <w:color w:val="0F172A"/>
          <w:sz w:val="17"/>
        </w:rPr>
        <w:br/>
      </w:r>
      <w:r>
        <w:rPr>
          <w:rFonts w:ascii="Consolas" w:hAnsi="Consolas"/>
          <w:color w:val="0F172A"/>
          <w:sz w:val="17"/>
        </w:rPr>
        <w:lastRenderedPageBreak/>
        <w:t>FROM SessionStarters</w:t>
      </w:r>
      <w:r>
        <w:rPr>
          <w:rFonts w:ascii="Consolas" w:hAnsi="Consolas"/>
          <w:color w:val="0F172A"/>
          <w:sz w:val="17"/>
        </w:rPr>
        <w:br/>
        <w:t>ORDER BY user_id, event_time;</w:t>
      </w:r>
    </w:p>
    <w:p w14:paraId="48613B07" w14:textId="77777777" w:rsidR="00D7481C" w:rsidRDefault="00D7481C">
      <w:pPr>
        <w:pBdr>
          <w:bottom w:val="single" w:sz="6" w:space="1" w:color="CBD5E1"/>
        </w:pBdr>
        <w:spacing w:before="120" w:after="120"/>
      </w:pPr>
    </w:p>
    <w:p w14:paraId="5522511C" w14:textId="77777777" w:rsidR="00D7481C" w:rsidRDefault="00000000">
      <w:pPr>
        <w:keepNext/>
        <w:spacing w:before="320" w:after="120"/>
      </w:pPr>
      <w:r>
        <w:rPr>
          <w:b/>
          <w:color w:val="0F2C59"/>
          <w:sz w:val="36"/>
        </w:rPr>
        <w:t>Part 3: Deep Repair Area 2: Concurrency, Memory &amp; Production Failures</w:t>
      </w:r>
    </w:p>
    <w:p w14:paraId="208E89A6" w14:textId="77777777" w:rsidR="00D7481C" w:rsidRDefault="00D7481C">
      <w:pPr>
        <w:pBdr>
          <w:bottom w:val="single" w:sz="6" w:space="1" w:color="CBD5E1"/>
        </w:pBdr>
        <w:spacing w:before="120" w:after="120"/>
      </w:pPr>
    </w:p>
    <w:p w14:paraId="17435D0E" w14:textId="77777777" w:rsidR="00D7481C" w:rsidRDefault="00000000">
      <w:pPr>
        <w:keepNext/>
        <w:spacing w:before="200"/>
      </w:pPr>
      <w:r>
        <w:rPr>
          <w:b/>
          <w:color w:val="1E40AF"/>
          <w:sz w:val="24"/>
        </w:rPr>
        <w:t>Drill 3: Diagnosing &amp; Eliminating a Financial Double-Spend Deadlock</w:t>
      </w:r>
    </w:p>
    <w:p w14:paraId="0E559AF6" w14:textId="77777777" w:rsidR="00D7481C" w:rsidRDefault="00000000">
      <w:pPr>
        <w:spacing w:before="20"/>
      </w:pPr>
      <w:r>
        <w:rPr>
          <w:b/>
        </w:rPr>
        <w:t>Problem Statement:</w:t>
      </w:r>
      <w:r>
        <w:br/>
      </w:r>
      <w:r>
        <w:br/>
        <w:t>Two transactions attempt to execute atomic transfers between Accounts A and B simultaneously:</w:t>
      </w:r>
    </w:p>
    <w:p w14:paraId="05267DAD" w14:textId="77777777" w:rsidR="00D7481C" w:rsidRDefault="00000000">
      <w:pPr>
        <w:spacing w:before="20" w:after="40"/>
        <w:ind w:left="360"/>
      </w:pPr>
      <w:r>
        <w:rPr>
          <w:b/>
          <w:color w:val="3B82F6"/>
        </w:rPr>
        <w:t xml:space="preserve">• </w:t>
      </w:r>
      <w:r>
        <w:t>Txn 1: Transfers $100 from Account 1 to Account 2.</w:t>
      </w:r>
    </w:p>
    <w:p w14:paraId="30B01311" w14:textId="77777777" w:rsidR="00D7481C" w:rsidRDefault="00000000">
      <w:pPr>
        <w:spacing w:before="20" w:after="40"/>
        <w:ind w:left="360"/>
      </w:pPr>
      <w:r>
        <w:rPr>
          <w:b/>
          <w:color w:val="3B82F6"/>
        </w:rPr>
        <w:t xml:space="preserve">• </w:t>
      </w:r>
      <w:r>
        <w:t>Txn 2: Transfers $50 from Account 2 to Account 1.</w:t>
      </w:r>
      <w:r>
        <w:br/>
        <w:t xml:space="preserve">In production under high load, this causes recurring </w:t>
      </w:r>
      <w:r>
        <w:rPr>
          <w:rFonts w:ascii="Consolas" w:hAnsi="Consolas"/>
          <w:color w:val="BE185D"/>
          <w:sz w:val="19"/>
        </w:rPr>
        <w:t>deadlock detected</w:t>
      </w:r>
      <w:r>
        <w:t xml:space="preserve"> crashes.</w:t>
      </w:r>
      <w:r>
        <w:br/>
      </w:r>
      <w:r>
        <w:br/>
        <w:t>Explain why the deadlock occurs and write the production SQL stored procedure that permanently eliminates the deadlock.</w:t>
      </w:r>
    </w:p>
    <w:p w14:paraId="6DD83602"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DEADLOCK MECHANISM:</w:t>
      </w:r>
      <w:r>
        <w:rPr>
          <w:rFonts w:ascii="Consolas" w:hAnsi="Consolas"/>
          <w:color w:val="0F172A"/>
          <w:sz w:val="17"/>
        </w:rPr>
        <w:br/>
        <w:t>Txn 1 locks Account 1 (Exclusive Lock).</w:t>
      </w:r>
      <w:r>
        <w:rPr>
          <w:rFonts w:ascii="Consolas" w:hAnsi="Consolas"/>
          <w:color w:val="0F172A"/>
          <w:sz w:val="17"/>
        </w:rPr>
        <w:br/>
        <w:t>Txn 2 locks Account 2 (Exclusive Lock).</w:t>
      </w:r>
      <w:r>
        <w:rPr>
          <w:rFonts w:ascii="Consolas" w:hAnsi="Consolas"/>
          <w:color w:val="0F172A"/>
          <w:sz w:val="17"/>
        </w:rPr>
        <w:br/>
        <w:t>Txn 1 requests lock on Account 2 (BLOCKED by Txn 2).</w:t>
      </w:r>
      <w:r>
        <w:rPr>
          <w:rFonts w:ascii="Consolas" w:hAnsi="Consolas"/>
          <w:color w:val="0F172A"/>
          <w:sz w:val="17"/>
        </w:rPr>
        <w:br/>
        <w:t>Txn 2 requests lock on Account 1 (BLOCKED by Txn 1).</w:t>
      </w:r>
      <w:r>
        <w:rPr>
          <w:rFonts w:ascii="Consolas" w:hAnsi="Consolas"/>
          <w:color w:val="0F172A"/>
          <w:sz w:val="17"/>
        </w:rPr>
        <w:br/>
        <w:t>===&gt; CIRCULAR WAIT: DEADLOCK!</w:t>
      </w:r>
    </w:p>
    <w:p w14:paraId="1A9CEBD5" w14:textId="77777777" w:rsidR="00D7481C" w:rsidRDefault="00000000">
      <w:pPr>
        <w:spacing w:before="20"/>
      </w:pPr>
      <w:r>
        <w:rPr>
          <w:b/>
        </w:rPr>
        <w:t>Production Resolution: Deterministic Lock Ordering</w:t>
      </w:r>
    </w:p>
    <w:p w14:paraId="110FFCA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CREATE OR REPLACE PROCEDURE transfer_balance(</w:t>
      </w:r>
      <w:r>
        <w:rPr>
          <w:rFonts w:ascii="Consolas" w:hAnsi="Consolas"/>
          <w:color w:val="0F172A"/>
          <w:sz w:val="17"/>
        </w:rPr>
        <w:br/>
        <w:t xml:space="preserve">    sender_id INT,</w:t>
      </w:r>
      <w:r>
        <w:rPr>
          <w:rFonts w:ascii="Consolas" w:hAnsi="Consolas"/>
          <w:color w:val="0F172A"/>
          <w:sz w:val="17"/>
        </w:rPr>
        <w:br/>
        <w:t xml:space="preserve">    receiver_id INT,</w:t>
      </w:r>
      <w:r>
        <w:rPr>
          <w:rFonts w:ascii="Consolas" w:hAnsi="Consolas"/>
          <w:color w:val="0F172A"/>
          <w:sz w:val="17"/>
        </w:rPr>
        <w:br/>
        <w:t xml:space="preserve">    transfer_amount DECIMAL</w:t>
      </w:r>
      <w:r>
        <w:rPr>
          <w:rFonts w:ascii="Consolas" w:hAnsi="Consolas"/>
          <w:color w:val="0F172A"/>
          <w:sz w:val="17"/>
        </w:rPr>
        <w:br/>
        <w:t>)</w:t>
      </w:r>
      <w:r>
        <w:rPr>
          <w:rFonts w:ascii="Consolas" w:hAnsi="Consolas"/>
          <w:color w:val="0F172A"/>
          <w:sz w:val="17"/>
        </w:rPr>
        <w:br/>
        <w:t>LANGUAGE plpgsql</w:t>
      </w:r>
      <w:r>
        <w:rPr>
          <w:rFonts w:ascii="Consolas" w:hAnsi="Consolas"/>
          <w:color w:val="0F172A"/>
          <w:sz w:val="17"/>
        </w:rPr>
        <w:br/>
        <w:t>AS $$</w:t>
      </w:r>
      <w:r>
        <w:rPr>
          <w:rFonts w:ascii="Consolas" w:hAnsi="Consolas"/>
          <w:color w:val="0F172A"/>
          <w:sz w:val="17"/>
        </w:rPr>
        <w:br/>
        <w:t>DECLARE</w:t>
      </w:r>
      <w:r>
        <w:rPr>
          <w:rFonts w:ascii="Consolas" w:hAnsi="Consolas"/>
          <w:color w:val="0F172A"/>
          <w:sz w:val="17"/>
        </w:rPr>
        <w:br/>
        <w:t xml:space="preserve">    first_id INT;</w:t>
      </w:r>
      <w:r>
        <w:rPr>
          <w:rFonts w:ascii="Consolas" w:hAnsi="Consolas"/>
          <w:color w:val="0F172A"/>
          <w:sz w:val="17"/>
        </w:rPr>
        <w:br/>
        <w:t xml:space="preserve">    second_id INT;</w:t>
      </w:r>
      <w:r>
        <w:rPr>
          <w:rFonts w:ascii="Consolas" w:hAnsi="Consolas"/>
          <w:color w:val="0F172A"/>
          <w:sz w:val="17"/>
        </w:rPr>
        <w:br/>
        <w:t>BEGIN</w:t>
      </w:r>
      <w:r>
        <w:rPr>
          <w:rFonts w:ascii="Consolas" w:hAnsi="Consolas"/>
          <w:color w:val="0F172A"/>
          <w:sz w:val="17"/>
        </w:rPr>
        <w:br/>
        <w:t xml:space="preserve">    -- ALWAYS lock accounts in the exact same numerical sequence!</w:t>
      </w:r>
      <w:r>
        <w:rPr>
          <w:rFonts w:ascii="Consolas" w:hAnsi="Consolas"/>
          <w:color w:val="0F172A"/>
          <w:sz w:val="17"/>
        </w:rPr>
        <w:br/>
        <w:t xml:space="preserve">    IF sender_id &lt; receiver_id THEN</w:t>
      </w:r>
      <w:r>
        <w:rPr>
          <w:rFonts w:ascii="Consolas" w:hAnsi="Consolas"/>
          <w:color w:val="0F172A"/>
          <w:sz w:val="17"/>
        </w:rPr>
        <w:br/>
        <w:t xml:space="preserve">        first_id := sender_id;</w:t>
      </w:r>
      <w:r>
        <w:rPr>
          <w:rFonts w:ascii="Consolas" w:hAnsi="Consolas"/>
          <w:color w:val="0F172A"/>
          <w:sz w:val="17"/>
        </w:rPr>
        <w:br/>
        <w:t xml:space="preserve">        second_id := receiver_id;</w:t>
      </w:r>
      <w:r>
        <w:rPr>
          <w:rFonts w:ascii="Consolas" w:hAnsi="Consolas"/>
          <w:color w:val="0F172A"/>
          <w:sz w:val="17"/>
        </w:rPr>
        <w:br/>
        <w:t xml:space="preserve">    ELSE</w:t>
      </w:r>
      <w:r>
        <w:rPr>
          <w:rFonts w:ascii="Consolas" w:hAnsi="Consolas"/>
          <w:color w:val="0F172A"/>
          <w:sz w:val="17"/>
        </w:rPr>
        <w:br/>
        <w:t xml:space="preserve">        first_id := receiver_id;</w:t>
      </w:r>
      <w:r>
        <w:rPr>
          <w:rFonts w:ascii="Consolas" w:hAnsi="Consolas"/>
          <w:color w:val="0F172A"/>
          <w:sz w:val="17"/>
        </w:rPr>
        <w:br/>
        <w:t xml:space="preserve">        second_id := sender_id;</w:t>
      </w:r>
      <w:r>
        <w:rPr>
          <w:rFonts w:ascii="Consolas" w:hAnsi="Consolas"/>
          <w:color w:val="0F172A"/>
          <w:sz w:val="17"/>
        </w:rPr>
        <w:br/>
        <w:t xml:space="preserve">    END IF;</w:t>
      </w:r>
      <w:r>
        <w:rPr>
          <w:rFonts w:ascii="Consolas" w:hAnsi="Consolas"/>
          <w:color w:val="0F172A"/>
          <w:sz w:val="17"/>
        </w:rPr>
        <w:br/>
      </w:r>
      <w:r>
        <w:rPr>
          <w:rFonts w:ascii="Consolas" w:hAnsi="Consolas"/>
          <w:color w:val="0F172A"/>
          <w:sz w:val="17"/>
        </w:rPr>
        <w:br/>
        <w:t xml:space="preserve">    -- Acquire locks in strict ascending order</w:t>
      </w:r>
      <w:r>
        <w:rPr>
          <w:rFonts w:ascii="Consolas" w:hAnsi="Consolas"/>
          <w:color w:val="0F172A"/>
          <w:sz w:val="17"/>
        </w:rPr>
        <w:br/>
        <w:t xml:space="preserve">    PERFORM 1 FROM accounts WHERE account_id = first_id FOR UPDATE;</w:t>
      </w:r>
      <w:r>
        <w:rPr>
          <w:rFonts w:ascii="Consolas" w:hAnsi="Consolas"/>
          <w:color w:val="0F172A"/>
          <w:sz w:val="17"/>
        </w:rPr>
        <w:br/>
        <w:t xml:space="preserve">    PERFORM 1 FROM accounts WHERE account_id = second_id FOR UPDATE;</w:t>
      </w:r>
      <w:r>
        <w:rPr>
          <w:rFonts w:ascii="Consolas" w:hAnsi="Consolas"/>
          <w:color w:val="0F172A"/>
          <w:sz w:val="17"/>
        </w:rPr>
        <w:br/>
      </w:r>
      <w:r>
        <w:rPr>
          <w:rFonts w:ascii="Consolas" w:hAnsi="Consolas"/>
          <w:color w:val="0F172A"/>
          <w:sz w:val="17"/>
        </w:rPr>
        <w:br/>
        <w:t xml:space="preserve">    -- Execute transfer safely without risk of circular wait</w:t>
      </w:r>
      <w:r>
        <w:rPr>
          <w:rFonts w:ascii="Consolas" w:hAnsi="Consolas"/>
          <w:color w:val="0F172A"/>
          <w:sz w:val="17"/>
        </w:rPr>
        <w:br/>
        <w:t xml:space="preserve">    UPDATE accounts SET balance = balance - transfer_amount WHERE account_id = sender_id;</w:t>
      </w:r>
      <w:r>
        <w:rPr>
          <w:rFonts w:ascii="Consolas" w:hAnsi="Consolas"/>
          <w:color w:val="0F172A"/>
          <w:sz w:val="17"/>
        </w:rPr>
        <w:br/>
        <w:t xml:space="preserve">    UPDATE accounts SET balance = balance + transfer_amount WHERE account_id = receiver_id;</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 xml:space="preserve">    COMMIT;</w:t>
      </w:r>
      <w:r>
        <w:rPr>
          <w:rFonts w:ascii="Consolas" w:hAnsi="Consolas"/>
          <w:color w:val="0F172A"/>
          <w:sz w:val="17"/>
        </w:rPr>
        <w:br/>
        <w:t>END;</w:t>
      </w:r>
      <w:r>
        <w:rPr>
          <w:rFonts w:ascii="Consolas" w:hAnsi="Consolas"/>
          <w:color w:val="0F172A"/>
          <w:sz w:val="17"/>
        </w:rPr>
        <w:br/>
        <w:t>$$;</w:t>
      </w:r>
    </w:p>
    <w:p w14:paraId="2D5C8E4D" w14:textId="77777777" w:rsidR="00D7481C" w:rsidRDefault="00D7481C">
      <w:pPr>
        <w:pBdr>
          <w:bottom w:val="single" w:sz="6" w:space="1" w:color="CBD5E1"/>
        </w:pBdr>
        <w:spacing w:before="120" w:after="120"/>
      </w:pPr>
    </w:p>
    <w:p w14:paraId="52CBEE92" w14:textId="77777777" w:rsidR="00D7481C" w:rsidRDefault="00000000">
      <w:pPr>
        <w:keepNext/>
        <w:spacing w:before="200"/>
      </w:pPr>
      <w:r>
        <w:rPr>
          <w:b/>
          <w:color w:val="1E40AF"/>
          <w:sz w:val="24"/>
        </w:rPr>
        <w:t>Drill 4: Streaming Multi-Gigabyte CSV Parsing in Python with Zero Memory Overhead</w:t>
      </w:r>
    </w:p>
    <w:p w14:paraId="748C45A1" w14:textId="77777777" w:rsidR="00D7481C" w:rsidRDefault="00000000">
      <w:pPr>
        <w:spacing w:before="20"/>
      </w:pPr>
      <w:r>
        <w:rPr>
          <w:b/>
        </w:rPr>
        <w:t>Problem Statement:</w:t>
      </w:r>
      <w:r>
        <w:br/>
      </w:r>
      <w:r>
        <w:br/>
        <w:t>A batch data pipeline receives a 25 GB CSV log file containing 100 million lines. The worker has strictly 2 GB of RAM. Write an idiomatic Python generator that parses, validates, and batches these records without crashing the process.</w:t>
      </w:r>
    </w:p>
    <w:p w14:paraId="44583596"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csv</w:t>
      </w:r>
      <w:r>
        <w:rPr>
          <w:rFonts w:ascii="Consolas" w:hAnsi="Consolas"/>
          <w:color w:val="0F172A"/>
          <w:sz w:val="17"/>
        </w:rPr>
        <w:br/>
        <w:t>from typing import Generator</w:t>
      </w:r>
      <w:r>
        <w:rPr>
          <w:rFonts w:ascii="Consolas" w:hAnsi="Consolas"/>
          <w:color w:val="0F172A"/>
          <w:sz w:val="17"/>
        </w:rPr>
        <w:br/>
      </w:r>
      <w:r>
        <w:rPr>
          <w:rFonts w:ascii="Consolas" w:hAnsi="Consolas"/>
          <w:color w:val="0F172A"/>
          <w:sz w:val="17"/>
        </w:rPr>
        <w:br/>
        <w:t>def stream_large_log_file(file_path: str, batch_size: int = 10_000) -&gt; Generator[list[dict], None, None]:</w:t>
      </w:r>
      <w:r>
        <w:rPr>
          <w:rFonts w:ascii="Consolas" w:hAnsi="Consolas"/>
          <w:color w:val="0F172A"/>
          <w:sz w:val="17"/>
        </w:rPr>
        <w:br/>
        <w:t xml:space="preserve">    """</w:t>
      </w:r>
      <w:r>
        <w:rPr>
          <w:rFonts w:ascii="Consolas" w:hAnsi="Consolas"/>
          <w:color w:val="0F172A"/>
          <w:sz w:val="17"/>
        </w:rPr>
        <w:br/>
        <w:t xml:space="preserve">    Streams and batches a multi-gigabyte file in O(1) memory.</w:t>
      </w:r>
      <w:r>
        <w:rPr>
          <w:rFonts w:ascii="Consolas" w:hAnsi="Consolas"/>
          <w:color w:val="0F172A"/>
          <w:sz w:val="17"/>
        </w:rPr>
        <w:br/>
        <w:t xml:space="preserve">    Reads line-by-line via iterator protocol, yielding memory-isolated chunks.</w:t>
      </w:r>
      <w:r>
        <w:rPr>
          <w:rFonts w:ascii="Consolas" w:hAnsi="Consolas"/>
          <w:color w:val="0F172A"/>
          <w:sz w:val="17"/>
        </w:rPr>
        <w:br/>
        <w:t xml:space="preserve">    """</w:t>
      </w:r>
      <w:r>
        <w:rPr>
          <w:rFonts w:ascii="Consolas" w:hAnsi="Consolas"/>
          <w:color w:val="0F172A"/>
          <w:sz w:val="17"/>
        </w:rPr>
        <w:br/>
        <w:t xml:space="preserve">    batch = []</w:t>
      </w:r>
      <w:r>
        <w:rPr>
          <w:rFonts w:ascii="Consolas" w:hAnsi="Consolas"/>
          <w:color w:val="0F172A"/>
          <w:sz w:val="17"/>
        </w:rPr>
        <w:br/>
        <w:t xml:space="preserve">    with open(file_path, mode="r", encoding="utf-8") as file:</w:t>
      </w:r>
      <w:r>
        <w:rPr>
          <w:rFonts w:ascii="Consolas" w:hAnsi="Consolas"/>
          <w:color w:val="0F172A"/>
          <w:sz w:val="17"/>
        </w:rPr>
        <w:br/>
        <w:t xml:space="preserve">        reader = csv.DictReader(file)</w:t>
      </w:r>
      <w:r>
        <w:rPr>
          <w:rFonts w:ascii="Consolas" w:hAnsi="Consolas"/>
          <w:color w:val="0F172A"/>
          <w:sz w:val="17"/>
        </w:rPr>
        <w:br/>
        <w:t xml:space="preserve">        for row in reader:</w:t>
      </w:r>
      <w:r>
        <w:rPr>
          <w:rFonts w:ascii="Consolas" w:hAnsi="Consolas"/>
          <w:color w:val="0F172A"/>
          <w:sz w:val="17"/>
        </w:rPr>
        <w:br/>
        <w:t xml:space="preserve">            # Inline data cleansing &amp; validation</w:t>
      </w:r>
      <w:r>
        <w:rPr>
          <w:rFonts w:ascii="Consolas" w:hAnsi="Consolas"/>
          <w:color w:val="0F172A"/>
          <w:sz w:val="17"/>
        </w:rPr>
        <w:br/>
        <w:t xml:space="preserve">            if row.get("status_code") and row["status_code"].isdigit():</w:t>
      </w:r>
      <w:r>
        <w:rPr>
          <w:rFonts w:ascii="Consolas" w:hAnsi="Consolas"/>
          <w:color w:val="0F172A"/>
          <w:sz w:val="17"/>
        </w:rPr>
        <w:br/>
        <w:t xml:space="preserve">                clean_record = {</w:t>
      </w:r>
      <w:r>
        <w:rPr>
          <w:rFonts w:ascii="Consolas" w:hAnsi="Consolas"/>
          <w:color w:val="0F172A"/>
          <w:sz w:val="17"/>
        </w:rPr>
        <w:br/>
        <w:t xml:space="preserve">                    "user_id": int(row["user_id"]),</w:t>
      </w:r>
      <w:r>
        <w:rPr>
          <w:rFonts w:ascii="Consolas" w:hAnsi="Consolas"/>
          <w:color w:val="0F172A"/>
          <w:sz w:val="17"/>
        </w:rPr>
        <w:br/>
        <w:t xml:space="preserve">                    "endpoint": row["endpoint"].strip(),</w:t>
      </w:r>
      <w:r>
        <w:rPr>
          <w:rFonts w:ascii="Consolas" w:hAnsi="Consolas"/>
          <w:color w:val="0F172A"/>
          <w:sz w:val="17"/>
        </w:rPr>
        <w:br/>
        <w:t xml:space="preserve">                    "status_code": int(row["status_code"]),</w:t>
      </w:r>
      <w:r>
        <w:rPr>
          <w:rFonts w:ascii="Consolas" w:hAnsi="Consolas"/>
          <w:color w:val="0F172A"/>
          <w:sz w:val="17"/>
        </w:rPr>
        <w:br/>
        <w:t xml:space="preserve">                    "latency_ms": float(row["latency_ms"])</w:t>
      </w:r>
      <w:r>
        <w:rPr>
          <w:rFonts w:ascii="Consolas" w:hAnsi="Consolas"/>
          <w:color w:val="0F172A"/>
          <w:sz w:val="17"/>
        </w:rPr>
        <w:br/>
        <w:t xml:space="preserve">                }</w:t>
      </w:r>
      <w:r>
        <w:rPr>
          <w:rFonts w:ascii="Consolas" w:hAnsi="Consolas"/>
          <w:color w:val="0F172A"/>
          <w:sz w:val="17"/>
        </w:rPr>
        <w:br/>
        <w:t xml:space="preserve">                batch.append(clean_record)</w:t>
      </w:r>
      <w:r>
        <w:rPr>
          <w:rFonts w:ascii="Consolas" w:hAnsi="Consolas"/>
          <w:color w:val="0F172A"/>
          <w:sz w:val="17"/>
        </w:rPr>
        <w:br/>
      </w:r>
      <w:r>
        <w:rPr>
          <w:rFonts w:ascii="Consolas" w:hAnsi="Consolas"/>
          <w:color w:val="0F172A"/>
          <w:sz w:val="17"/>
        </w:rPr>
        <w:br/>
        <w:t xml:space="preserve">            if len(batch) &gt;= batch_size:</w:t>
      </w:r>
      <w:r>
        <w:rPr>
          <w:rFonts w:ascii="Consolas" w:hAnsi="Consolas"/>
          <w:color w:val="0F172A"/>
          <w:sz w:val="17"/>
        </w:rPr>
        <w:br/>
        <w:t xml:space="preserve">                yield batch</w:t>
      </w:r>
      <w:r>
        <w:rPr>
          <w:rFonts w:ascii="Consolas" w:hAnsi="Consolas"/>
          <w:color w:val="0F172A"/>
          <w:sz w:val="17"/>
        </w:rPr>
        <w:br/>
        <w:t xml:space="preserve">                batch = []  # Clear memory reference for garbage collection</w:t>
      </w:r>
      <w:r>
        <w:rPr>
          <w:rFonts w:ascii="Consolas" w:hAnsi="Consolas"/>
          <w:color w:val="0F172A"/>
          <w:sz w:val="17"/>
        </w:rPr>
        <w:br/>
      </w:r>
      <w:r>
        <w:rPr>
          <w:rFonts w:ascii="Consolas" w:hAnsi="Consolas"/>
          <w:color w:val="0F172A"/>
          <w:sz w:val="17"/>
        </w:rPr>
        <w:br/>
        <w:t xml:space="preserve">        if batch:</w:t>
      </w:r>
      <w:r>
        <w:rPr>
          <w:rFonts w:ascii="Consolas" w:hAnsi="Consolas"/>
          <w:color w:val="0F172A"/>
          <w:sz w:val="17"/>
        </w:rPr>
        <w:br/>
        <w:t xml:space="preserve">            yield batch</w:t>
      </w:r>
    </w:p>
    <w:p w14:paraId="070C9E54" w14:textId="77777777" w:rsidR="00D7481C" w:rsidRDefault="00D7481C">
      <w:pPr>
        <w:pBdr>
          <w:bottom w:val="single" w:sz="6" w:space="1" w:color="CBD5E1"/>
        </w:pBdr>
        <w:spacing w:before="120" w:after="120"/>
      </w:pPr>
    </w:p>
    <w:p w14:paraId="0A22A009" w14:textId="77777777" w:rsidR="00D7481C" w:rsidRDefault="00000000">
      <w:pPr>
        <w:keepNext/>
        <w:spacing w:before="320" w:after="120"/>
      </w:pPr>
      <w:r>
        <w:rPr>
          <w:b/>
          <w:color w:val="0F2C59"/>
          <w:sz w:val="36"/>
        </w:rPr>
        <w:t>Part 4: 10-Minute Rapid Revision Sheet</w:t>
      </w:r>
    </w:p>
    <w:p w14:paraId="6D62307D"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WEAK AREA REPAIR CHEAT SHEET                         │</w:t>
      </w:r>
      <w:r>
        <w:rPr>
          <w:rFonts w:ascii="Consolas" w:hAnsi="Consolas"/>
          <w:color w:val="0F172A"/>
          <w:sz w:val="17"/>
        </w:rPr>
        <w:br/>
        <w:t>├────────────────────────────────────────────────────────────────────────┤</w:t>
      </w:r>
      <w:r>
        <w:rPr>
          <w:rFonts w:ascii="Consolas" w:hAnsi="Consolas"/>
          <w:color w:val="0F172A"/>
          <w:sz w:val="17"/>
        </w:rPr>
        <w:br/>
        <w:t>│ 1. CONDITIONAL ISLANDS:                                                │</w:t>
      </w:r>
      <w:r>
        <w:rPr>
          <w:rFonts w:ascii="Consolas" w:hAnsi="Consolas"/>
          <w:color w:val="0F172A"/>
          <w:sz w:val="17"/>
        </w:rPr>
        <w:br/>
        <w:t>│    - ROW_NUMBER() [overall] - ROW_NUMBER() [conditional] = Island Key. │</w:t>
      </w:r>
      <w:r>
        <w:rPr>
          <w:rFonts w:ascii="Consolas" w:hAnsi="Consolas"/>
          <w:color w:val="0F172A"/>
          <w:sz w:val="17"/>
        </w:rPr>
        <w:br/>
        <w:t>│ 2. PURE SQL SESSIONIZATION:                                            │</w:t>
      </w:r>
      <w:r>
        <w:rPr>
          <w:rFonts w:ascii="Consolas" w:hAnsi="Consolas"/>
          <w:color w:val="0F172A"/>
          <w:sz w:val="17"/>
        </w:rPr>
        <w:br/>
        <w:t>│    - LAG() -&gt; Diff &gt; 15m -&gt; Flag (1/0) -&gt; SUM() OVER (Running Total)   │</w:t>
      </w:r>
      <w:r>
        <w:rPr>
          <w:rFonts w:ascii="Consolas" w:hAnsi="Consolas"/>
          <w:color w:val="0F172A"/>
          <w:sz w:val="17"/>
        </w:rPr>
        <w:br/>
        <w:t>│      = Sequential Session Number!                                      │</w:t>
      </w:r>
      <w:r>
        <w:rPr>
          <w:rFonts w:ascii="Consolas" w:hAnsi="Consolas"/>
          <w:color w:val="0F172A"/>
          <w:sz w:val="17"/>
        </w:rPr>
        <w:br/>
        <w:t>├────────────────────────────────────────────────────────────────────────┤</w:t>
      </w:r>
      <w:r>
        <w:rPr>
          <w:rFonts w:ascii="Consolas" w:hAnsi="Consolas"/>
          <w:color w:val="0F172A"/>
          <w:sz w:val="17"/>
        </w:rPr>
        <w:br/>
        <w:t>│ 3. DEADLOCK PREVENTION:                                                │</w:t>
      </w:r>
      <w:r>
        <w:rPr>
          <w:rFonts w:ascii="Consolas" w:hAnsi="Consolas"/>
          <w:color w:val="0F172A"/>
          <w:sz w:val="17"/>
        </w:rPr>
        <w:br/>
        <w:t>│    - Always acquire locks in STRICT SORTED ORDER (first_id &lt; second_id)│</w:t>
      </w:r>
      <w:r>
        <w:rPr>
          <w:rFonts w:ascii="Consolas" w:hAnsi="Consolas"/>
          <w:color w:val="0F172A"/>
          <w:sz w:val="17"/>
        </w:rPr>
        <w:br/>
        <w:t>│      to permanently break circular wait cycles.                        │</w:t>
      </w:r>
      <w:r>
        <w:rPr>
          <w:rFonts w:ascii="Consolas" w:hAnsi="Consolas"/>
          <w:color w:val="0F172A"/>
          <w:sz w:val="17"/>
        </w:rPr>
        <w:br/>
        <w:t>├────────────────────────────────────────────────────────────────────────┤</w:t>
      </w:r>
      <w:r>
        <w:rPr>
          <w:rFonts w:ascii="Consolas" w:hAnsi="Consolas"/>
          <w:color w:val="0F172A"/>
          <w:sz w:val="17"/>
        </w:rPr>
        <w:br/>
        <w:t>│ 4. STREAMING GENERATORS:                                               │</w:t>
      </w:r>
      <w:r>
        <w:rPr>
          <w:rFonts w:ascii="Consolas" w:hAnsi="Consolas"/>
          <w:color w:val="0F172A"/>
          <w:sz w:val="17"/>
        </w:rPr>
        <w:br/>
      </w:r>
      <w:r>
        <w:rPr>
          <w:rFonts w:ascii="Consolas" w:hAnsi="Consolas"/>
          <w:color w:val="0F172A"/>
          <w:sz w:val="17"/>
        </w:rPr>
        <w:lastRenderedPageBreak/>
        <w:t>│    - csv.DictReader + yield batches prevents OutOfMemoryError.         │</w:t>
      </w:r>
      <w:r>
        <w:rPr>
          <w:rFonts w:ascii="Consolas" w:hAnsi="Consolas"/>
          <w:color w:val="0F172A"/>
          <w:sz w:val="17"/>
        </w:rPr>
        <w:br/>
        <w:t>└────────────────────────────────────────────────────────────────────────┘</w:t>
      </w:r>
    </w:p>
    <w:p w14:paraId="6AEB2697" w14:textId="77777777" w:rsidR="00D7481C" w:rsidRDefault="00D7481C">
      <w:pPr>
        <w:pBdr>
          <w:bottom w:val="single" w:sz="6" w:space="1" w:color="CBD5E1"/>
        </w:pBdr>
        <w:spacing w:before="120" w:after="120"/>
      </w:pPr>
    </w:p>
    <w:p w14:paraId="5A34605F" w14:textId="77777777" w:rsidR="00D7481C" w:rsidRDefault="00000000">
      <w:pPr>
        <w:keepNext/>
        <w:spacing w:before="320" w:after="120"/>
      </w:pPr>
      <w:r>
        <w:rPr>
          <w:b/>
          <w:color w:val="0F2C59"/>
          <w:sz w:val="36"/>
        </w:rPr>
        <w:t>Part 5: 100-Mark Self-Assessment Examination</w:t>
      </w:r>
    </w:p>
    <w:p w14:paraId="2661FD8C" w14:textId="77777777" w:rsidR="00D7481C" w:rsidRDefault="00000000">
      <w:pPr>
        <w:keepNext/>
        <w:spacing w:before="200"/>
      </w:pPr>
      <w:r>
        <w:rPr>
          <w:b/>
          <w:color w:val="1E40AF"/>
          <w:sz w:val="24"/>
        </w:rPr>
        <w:t>Section A: Concurrency &amp; Diagnostic Analysis (25 Marks — 5 marks each)</w:t>
      </w:r>
    </w:p>
    <w:p w14:paraId="18489FF4" w14:textId="77777777" w:rsidR="00D7481C" w:rsidRDefault="00000000">
      <w:pPr>
        <w:spacing w:before="20"/>
      </w:pPr>
      <w:r>
        <w:rPr>
          <w:b/>
        </w:rPr>
        <w:t>Q1:</w:t>
      </w:r>
      <w:r>
        <w:t xml:space="preserve"> What condition is mathematically required for a deadlock to occur between two transactions?</w:t>
      </w:r>
      <w:r>
        <w:br/>
      </w:r>
      <w:r>
        <w:br/>
        <w:t>(a) Both transactions must be read-only.</w:t>
      </w:r>
      <w:r>
        <w:br/>
      </w:r>
      <w:r>
        <w:br/>
        <w:t>(b) A circular wait dependency in the Wait-For Graph ($T_1 \to T_2 \to T_1$).</w:t>
      </w:r>
      <w:r>
        <w:br/>
      </w:r>
      <w:r>
        <w:br/>
        <w:t>(c) The database must be unindexed.</w:t>
      </w:r>
      <w:r>
        <w:br/>
      </w:r>
      <w:r>
        <w:br/>
        <w:t>(d) Isolation level must be Read Uncommitted.</w:t>
      </w:r>
    </w:p>
    <w:p w14:paraId="352D210B" w14:textId="77777777" w:rsidR="00D7481C" w:rsidRDefault="00000000">
      <w:pPr>
        <w:spacing w:before="20"/>
      </w:pPr>
      <w:r>
        <w:rPr>
          <w:b/>
        </w:rPr>
        <w:t>Q2:</w:t>
      </w:r>
      <w:r>
        <w:t xml:space="preserve"> In pure SQL sessionization, how is the session number generated after identifying session start events?</w:t>
      </w:r>
      <w:r>
        <w:br/>
      </w:r>
      <w:r>
        <w:br/>
        <w:t xml:space="preserve">(a) Using </w:t>
      </w:r>
      <w:r>
        <w:rPr>
          <w:rFonts w:ascii="Consolas" w:hAnsi="Consolas"/>
          <w:color w:val="BE185D"/>
          <w:sz w:val="19"/>
        </w:rPr>
        <w:t>DENSE_RANK()</w:t>
      </w:r>
      <w:r>
        <w:t>.</w:t>
      </w:r>
      <w:r>
        <w:br/>
      </w:r>
      <w:r>
        <w:br/>
        <w:t xml:space="preserve">(b) Computing a cumulative running sum of the session-start boolean flags: </w:t>
      </w:r>
      <w:r>
        <w:rPr>
          <w:rFonts w:ascii="Consolas" w:hAnsi="Consolas"/>
          <w:color w:val="BE185D"/>
          <w:sz w:val="19"/>
        </w:rPr>
        <w:t>SUM(is_new_session) OVER (ORDER BY event_time)</w:t>
      </w:r>
      <w:r>
        <w:t>.</w:t>
      </w:r>
      <w:r>
        <w:br/>
      </w:r>
      <w:r>
        <w:br/>
        <w:t>(c) Multiplying by 15.</w:t>
      </w:r>
      <w:r>
        <w:br/>
      </w:r>
      <w:r>
        <w:br/>
        <w:t xml:space="preserve">(d) Using </w:t>
      </w:r>
      <w:r>
        <w:rPr>
          <w:rFonts w:ascii="Consolas" w:hAnsi="Consolas"/>
          <w:color w:val="BE185D"/>
          <w:sz w:val="19"/>
        </w:rPr>
        <w:t>AVG() OVER()</w:t>
      </w:r>
      <w:r>
        <w:t>.</w:t>
      </w:r>
    </w:p>
    <w:p w14:paraId="1F596ED3" w14:textId="77777777" w:rsidR="00D7481C" w:rsidRDefault="00000000">
      <w:pPr>
        <w:spacing w:before="20"/>
      </w:pPr>
      <w:r>
        <w:rPr>
          <w:b/>
        </w:rPr>
        <w:t>Q3:</w:t>
      </w:r>
      <w:r>
        <w:t xml:space="preserve"> Why does deterministic lock ordering (e.g., sorting account IDs before </w:t>
      </w:r>
      <w:r>
        <w:rPr>
          <w:rFonts w:ascii="Consolas" w:hAnsi="Consolas"/>
          <w:color w:val="BE185D"/>
          <w:sz w:val="19"/>
        </w:rPr>
        <w:t>SELECT ... FOR UPDATE</w:t>
      </w:r>
      <w:r>
        <w:t>) permanently prevent deadlocks?</w:t>
      </w:r>
      <w:r>
        <w:br/>
      </w:r>
      <w:r>
        <w:br/>
        <w:t>(a) It increases transaction speed.</w:t>
      </w:r>
      <w:r>
        <w:br/>
      </w:r>
      <w:r>
        <w:br/>
        <w:t>(b) It prevents circular wait: no transaction can request a lower-numbered resource while holding a higher-numbered resource.</w:t>
      </w:r>
      <w:r>
        <w:br/>
      </w:r>
      <w:r>
        <w:br/>
        <w:t>(c) It forces all queries to execute sequentially on a single thread.</w:t>
      </w:r>
      <w:r>
        <w:br/>
      </w:r>
      <w:r>
        <w:br/>
        <w:t>(d) It disables row-level locking.</w:t>
      </w:r>
    </w:p>
    <w:p w14:paraId="44FD6799" w14:textId="77777777" w:rsidR="00D7481C" w:rsidRDefault="00000000">
      <w:pPr>
        <w:spacing w:before="20"/>
      </w:pPr>
      <w:r>
        <w:rPr>
          <w:b/>
        </w:rPr>
        <w:t>Q4:</w:t>
      </w:r>
      <w:r>
        <w:t xml:space="preserve"> What happens if an unpruned Decision Tree is trained on a dataset with 1,000 features and 1,000 rows?</w:t>
      </w:r>
      <w:r>
        <w:br/>
      </w:r>
      <w:r>
        <w:br/>
        <w:t>(a) The model achieves high bias and underfits.</w:t>
      </w:r>
      <w:r>
        <w:br/>
      </w:r>
      <w:r>
        <w:br/>
        <w:t>(b) The tree memorizes every row, achieving 100% training accuracy and massive test variance (overfitting).</w:t>
      </w:r>
      <w:r>
        <w:br/>
      </w:r>
      <w:r>
        <w:br/>
        <w:t>(c) The tree cannot compile.</w:t>
      </w:r>
      <w:r>
        <w:br/>
      </w:r>
      <w:r>
        <w:lastRenderedPageBreak/>
        <w:br/>
        <w:t>(d) Feature weights become zero.</w:t>
      </w:r>
    </w:p>
    <w:p w14:paraId="487C3558" w14:textId="77777777" w:rsidR="00D7481C" w:rsidRDefault="00000000">
      <w:pPr>
        <w:spacing w:before="20"/>
      </w:pPr>
      <w:r>
        <w:rPr>
          <w:b/>
        </w:rPr>
        <w:t>Q5:</w:t>
      </w:r>
      <w:r>
        <w:t xml:space="preserve"> In Python, what is the space complexity of an unconsumed generator expression </w:t>
      </w:r>
      <w:r>
        <w:rPr>
          <w:rFonts w:ascii="Consolas" w:hAnsi="Consolas"/>
          <w:color w:val="BE185D"/>
          <w:sz w:val="19"/>
        </w:rPr>
        <w:t>(x**2 for x in range(10_000_000))</w:t>
      </w:r>
      <w:r>
        <w:t>?</w:t>
      </w:r>
      <w:r>
        <w:br/>
      </w:r>
      <w:r>
        <w:br/>
        <w:t>(a) $O(N)$ (requires $\approx 80$ MB of RAM)</w:t>
      </w:r>
      <w:r>
        <w:br/>
      </w:r>
      <w:r>
        <w:br/>
        <w:t>(b) $O(1)$ (requires $\approx 200$ bytes of RAM)</w:t>
      </w:r>
      <w:r>
        <w:br/>
      </w:r>
      <w:r>
        <w:br/>
        <w:t>(c) $O(\log N)$</w:t>
      </w:r>
      <w:r>
        <w:br/>
      </w:r>
      <w:r>
        <w:br/>
        <w:t>(d) $O(N^2)$</w:t>
      </w:r>
    </w:p>
    <w:p w14:paraId="601745DC" w14:textId="77777777" w:rsidR="00D7481C" w:rsidRDefault="00D7481C">
      <w:pPr>
        <w:pBdr>
          <w:bottom w:val="single" w:sz="6" w:space="1" w:color="CBD5E1"/>
        </w:pBdr>
        <w:spacing w:before="120" w:after="120"/>
      </w:pPr>
    </w:p>
    <w:p w14:paraId="77E00167" w14:textId="77777777" w:rsidR="00D7481C" w:rsidRDefault="00000000">
      <w:pPr>
        <w:keepNext/>
        <w:spacing w:before="200"/>
      </w:pPr>
      <w:r>
        <w:rPr>
          <w:b/>
          <w:color w:val="1E40AF"/>
          <w:sz w:val="24"/>
        </w:rPr>
        <w:t>Section B: Advanced Problem Solving (50 Marks)</w:t>
      </w:r>
    </w:p>
    <w:p w14:paraId="67A2CF9E" w14:textId="77777777" w:rsidR="00D7481C" w:rsidRDefault="00000000">
      <w:pPr>
        <w:spacing w:before="20"/>
      </w:pPr>
      <w:r>
        <w:rPr>
          <w:b/>
        </w:rPr>
        <w:t>Q6 (25 Marks - Stock Price Volatility Streak):</w:t>
      </w:r>
      <w:r>
        <w:br/>
      </w:r>
      <w:r>
        <w:br/>
        <w:t xml:space="preserve">Given a financial table </w:t>
      </w:r>
      <w:r>
        <w:rPr>
          <w:rFonts w:ascii="Consolas" w:hAnsi="Consolas"/>
          <w:color w:val="BE185D"/>
          <w:sz w:val="19"/>
        </w:rPr>
        <w:t>stock_prices (stock_id, price_date, closing_price)</w:t>
      </w:r>
      <w:r>
        <w:t xml:space="preserve">. Write a query to find all stocks that experienced </w:t>
      </w:r>
      <w:r>
        <w:rPr>
          <w:b/>
        </w:rPr>
        <w:t>at least 4 consecutive trading days of strictly increasing closing prices</w:t>
      </w:r>
      <w:r>
        <w:t xml:space="preserve">. Output </w:t>
      </w:r>
      <w:r>
        <w:rPr>
          <w:rFonts w:ascii="Consolas" w:hAnsi="Consolas"/>
          <w:color w:val="BE185D"/>
          <w:sz w:val="19"/>
        </w:rPr>
        <w:t>stock_id</w:t>
      </w:r>
      <w:r>
        <w:t>, streak start date, streak end date, and total days in the streak.</w:t>
      </w:r>
    </w:p>
    <w:p w14:paraId="6C03BC55" w14:textId="77777777" w:rsidR="00D7481C" w:rsidRDefault="00000000">
      <w:pPr>
        <w:spacing w:before="20"/>
      </w:pPr>
      <w:r>
        <w:rPr>
          <w:b/>
        </w:rPr>
        <w:t>Q7 (25 Marks - Python LRU Cache):</w:t>
      </w:r>
      <w:r>
        <w:br/>
      </w:r>
      <w:r>
        <w:br/>
        <w:t xml:space="preserve">Implement a Least Recently Used (LRU) Cache class </w:t>
      </w:r>
      <w:r>
        <w:rPr>
          <w:rFonts w:ascii="Consolas" w:hAnsi="Consolas"/>
          <w:color w:val="BE185D"/>
          <w:sz w:val="19"/>
        </w:rPr>
        <w:t>LRUCache(capacity: int)</w:t>
      </w:r>
      <w:r>
        <w:t xml:space="preserve"> with methods </w:t>
      </w:r>
      <w:r>
        <w:rPr>
          <w:rFonts w:ascii="Consolas" w:hAnsi="Consolas"/>
          <w:color w:val="BE185D"/>
          <w:sz w:val="19"/>
        </w:rPr>
        <w:t>get(key: int) -&gt; int</w:t>
      </w:r>
      <w:r>
        <w:t xml:space="preserve"> and </w:t>
      </w:r>
      <w:r>
        <w:rPr>
          <w:rFonts w:ascii="Consolas" w:hAnsi="Consolas"/>
          <w:color w:val="BE185D"/>
          <w:sz w:val="19"/>
        </w:rPr>
        <w:t>put(key: int, value: int)</w:t>
      </w:r>
      <w:r>
        <w:t xml:space="preserve"> where both operations execute in strictly $O(1)$ average time complexity using </w:t>
      </w:r>
      <w:r>
        <w:rPr>
          <w:rFonts w:ascii="Consolas" w:hAnsi="Consolas"/>
          <w:color w:val="BE185D"/>
          <w:sz w:val="19"/>
        </w:rPr>
        <w:t>collections.OrderedDict</w:t>
      </w:r>
      <w:r>
        <w:t>.</w:t>
      </w:r>
    </w:p>
    <w:p w14:paraId="665D0435" w14:textId="77777777" w:rsidR="00D7481C" w:rsidRDefault="00D7481C">
      <w:pPr>
        <w:pBdr>
          <w:bottom w:val="single" w:sz="6" w:space="1" w:color="CBD5E1"/>
        </w:pBdr>
        <w:spacing w:before="120" w:after="120"/>
      </w:pPr>
    </w:p>
    <w:p w14:paraId="197764DC" w14:textId="77777777" w:rsidR="00D7481C" w:rsidRDefault="00000000">
      <w:pPr>
        <w:keepNext/>
        <w:spacing w:before="200"/>
      </w:pPr>
      <w:r>
        <w:rPr>
          <w:b/>
          <w:color w:val="1E40AF"/>
          <w:sz w:val="24"/>
        </w:rPr>
        <w:t>Section C: Enterprise Architecture Failure Recovery (25 Marks)</w:t>
      </w:r>
    </w:p>
    <w:p w14:paraId="14650C37" w14:textId="77777777" w:rsidR="00D7481C" w:rsidRDefault="00000000">
      <w:pPr>
        <w:spacing w:before="20"/>
      </w:pPr>
      <w:r>
        <w:rPr>
          <w:b/>
        </w:rPr>
        <w:t>Q8 (25 Marks):</w:t>
      </w:r>
      <w:r>
        <w:t xml:space="preserve"> A nightly ETL pipeline loading 20 million rows into an analytics database fails with:</w:t>
      </w:r>
      <w:r>
        <w:br/>
      </w:r>
      <w:r>
        <w:br/>
      </w:r>
      <w:r>
        <w:rPr>
          <w:rFonts w:ascii="Consolas" w:hAnsi="Consolas"/>
          <w:color w:val="BE185D"/>
          <w:sz w:val="19"/>
        </w:rPr>
        <w:t>ERROR: out of memory for query result (disk spill quota exceeded in TempDB)</w:t>
      </w:r>
      <w:r>
        <w:t>.</w:t>
      </w:r>
    </w:p>
    <w:p w14:paraId="0392479E" w14:textId="77777777" w:rsidR="00D7481C" w:rsidRDefault="00000000">
      <w:pPr>
        <w:spacing w:before="20" w:after="40"/>
        <w:ind w:left="360"/>
      </w:pPr>
      <w:r>
        <w:rPr>
          <w:b/>
          <w:color w:val="3B82F6"/>
        </w:rPr>
        <w:t xml:space="preserve">• </w:t>
      </w:r>
      <w:r>
        <w:t>Diagnose the query operator causing the spill (Hash Join, Sort, Window Function). (10 marks)</w:t>
      </w:r>
    </w:p>
    <w:p w14:paraId="1DD21D44" w14:textId="77777777" w:rsidR="00D7481C" w:rsidRDefault="00000000">
      <w:pPr>
        <w:spacing w:before="20" w:after="40"/>
        <w:ind w:left="360"/>
      </w:pPr>
      <w:r>
        <w:rPr>
          <w:b/>
          <w:color w:val="3B82F6"/>
        </w:rPr>
        <w:t xml:space="preserve">• </w:t>
      </w:r>
      <w:r>
        <w:t>Detail three architectural strategies to permanently fix the memory spill. (15 marks)</w:t>
      </w:r>
    </w:p>
    <w:p w14:paraId="20B97B45" w14:textId="77777777" w:rsidR="00D7481C" w:rsidRDefault="00D7481C">
      <w:pPr>
        <w:pBdr>
          <w:bottom w:val="single" w:sz="6" w:space="1" w:color="CBD5E1"/>
        </w:pBdr>
        <w:spacing w:before="120" w:after="120"/>
      </w:pPr>
    </w:p>
    <w:p w14:paraId="06BAB713" w14:textId="77777777" w:rsidR="00D7481C" w:rsidRDefault="00000000">
      <w:pPr>
        <w:keepNext/>
        <w:spacing w:before="320" w:after="120"/>
      </w:pPr>
      <w:r>
        <w:rPr>
          <w:b/>
          <w:color w:val="0F2C59"/>
          <w:sz w:val="36"/>
        </w:rPr>
        <w:t>Assessment Solutions &amp; Scoring Guide</w:t>
      </w:r>
    </w:p>
    <w:p w14:paraId="440DFF70" w14:textId="77777777" w:rsidR="00D7481C" w:rsidRDefault="00000000">
      <w:pPr>
        <w:keepNext/>
        <w:spacing w:before="200"/>
      </w:pPr>
      <w:r>
        <w:rPr>
          <w:b/>
          <w:color w:val="1E40AF"/>
          <w:sz w:val="24"/>
        </w:rPr>
        <w:t>Section A Solutions</w:t>
      </w:r>
    </w:p>
    <w:p w14:paraId="680D339E" w14:textId="77777777" w:rsidR="00D7481C" w:rsidRDefault="00000000">
      <w:pPr>
        <w:spacing w:before="20" w:after="40"/>
        <w:ind w:left="360"/>
      </w:pPr>
      <w:r>
        <w:rPr>
          <w:b/>
          <w:color w:val="3B82F6"/>
        </w:rPr>
        <w:t xml:space="preserve">• </w:t>
      </w:r>
      <w:r>
        <w:rPr>
          <w:b/>
        </w:rPr>
        <w:t>Q1:</w:t>
      </w:r>
      <w:r>
        <w:t xml:space="preserve"> </w:t>
      </w:r>
      <w:r>
        <w:rPr>
          <w:b/>
        </w:rPr>
        <w:t>(b)</w:t>
      </w:r>
      <w:r>
        <w:t xml:space="preserve"> Circular wait in the Wait-For Graph.</w:t>
      </w:r>
    </w:p>
    <w:p w14:paraId="5D821C9F" w14:textId="77777777" w:rsidR="00D7481C" w:rsidRDefault="00000000">
      <w:pPr>
        <w:spacing w:before="20" w:after="40"/>
        <w:ind w:left="360"/>
      </w:pPr>
      <w:r>
        <w:rPr>
          <w:b/>
          <w:color w:val="3B82F6"/>
        </w:rPr>
        <w:t xml:space="preserve">• </w:t>
      </w:r>
      <w:r>
        <w:rPr>
          <w:b/>
        </w:rPr>
        <w:t>Q2:</w:t>
      </w:r>
      <w:r>
        <w:t xml:space="preserve"> </w:t>
      </w:r>
      <w:r>
        <w:rPr>
          <w:b/>
        </w:rPr>
        <w:t>(b)</w:t>
      </w:r>
      <w:r>
        <w:t xml:space="preserve"> Cumulative running sum of session start flags.</w:t>
      </w:r>
    </w:p>
    <w:p w14:paraId="6390F300" w14:textId="77777777" w:rsidR="00D7481C" w:rsidRDefault="00000000">
      <w:pPr>
        <w:spacing w:before="20" w:after="40"/>
        <w:ind w:left="360"/>
      </w:pPr>
      <w:r>
        <w:rPr>
          <w:b/>
          <w:color w:val="3B82F6"/>
        </w:rPr>
        <w:t xml:space="preserve">• </w:t>
      </w:r>
      <w:r>
        <w:rPr>
          <w:b/>
        </w:rPr>
        <w:t>Q3:</w:t>
      </w:r>
      <w:r>
        <w:t xml:space="preserve"> </w:t>
      </w:r>
      <w:r>
        <w:rPr>
          <w:b/>
        </w:rPr>
        <w:t>(b)</w:t>
      </w:r>
      <w:r>
        <w:t xml:space="preserve"> Breaks circular wait condition by enforcing global resource hierarchy.</w:t>
      </w:r>
    </w:p>
    <w:p w14:paraId="4AC72EC6" w14:textId="77777777" w:rsidR="00D7481C" w:rsidRDefault="00000000">
      <w:pPr>
        <w:spacing w:before="20" w:after="40"/>
        <w:ind w:left="360"/>
      </w:pPr>
      <w:r>
        <w:rPr>
          <w:b/>
          <w:color w:val="3B82F6"/>
        </w:rPr>
        <w:t xml:space="preserve">• </w:t>
      </w:r>
      <w:r>
        <w:rPr>
          <w:b/>
        </w:rPr>
        <w:t>Q4:</w:t>
      </w:r>
      <w:r>
        <w:t xml:space="preserve"> </w:t>
      </w:r>
      <w:r>
        <w:rPr>
          <w:b/>
        </w:rPr>
        <w:t>(b)</w:t>
      </w:r>
      <w:r>
        <w:t xml:space="preserve"> 100% training accuracy with severe overfitting.</w:t>
      </w:r>
    </w:p>
    <w:p w14:paraId="565A51B9" w14:textId="77777777" w:rsidR="00D7481C" w:rsidRDefault="00000000">
      <w:pPr>
        <w:spacing w:before="20" w:after="40"/>
        <w:ind w:left="360"/>
      </w:pPr>
      <w:r>
        <w:rPr>
          <w:b/>
          <w:color w:val="3B82F6"/>
        </w:rPr>
        <w:lastRenderedPageBreak/>
        <w:t xml:space="preserve">• </w:t>
      </w:r>
      <w:r>
        <w:rPr>
          <w:b/>
        </w:rPr>
        <w:t>Q5:</w:t>
      </w:r>
      <w:r>
        <w:t xml:space="preserve"> </w:t>
      </w:r>
      <w:r>
        <w:rPr>
          <w:b/>
        </w:rPr>
        <w:t>(b)</w:t>
      </w:r>
      <w:r>
        <w:t xml:space="preserve"> $O(1)$ constant memory ($\approx 200$ bytes).</w:t>
      </w:r>
    </w:p>
    <w:p w14:paraId="61FE0058" w14:textId="77777777" w:rsidR="00D7481C" w:rsidRDefault="00000000">
      <w:pPr>
        <w:keepNext/>
        <w:spacing w:before="200"/>
      </w:pPr>
      <w:r>
        <w:rPr>
          <w:b/>
          <w:color w:val="1E40AF"/>
          <w:sz w:val="24"/>
        </w:rPr>
        <w:t>Section B Solutions</w:t>
      </w:r>
    </w:p>
    <w:p w14:paraId="68601D83" w14:textId="77777777" w:rsidR="00D7481C" w:rsidRDefault="00000000">
      <w:pPr>
        <w:spacing w:before="20"/>
      </w:pPr>
      <w:r>
        <w:rPr>
          <w:b/>
        </w:rPr>
        <w:t>Q6 Solution:</w:t>
      </w:r>
    </w:p>
    <w:p w14:paraId="4A5919DC"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PriceDeltas AS (</w:t>
      </w:r>
      <w:r>
        <w:rPr>
          <w:rFonts w:ascii="Consolas" w:hAnsi="Consolas"/>
          <w:color w:val="0F172A"/>
          <w:sz w:val="17"/>
        </w:rPr>
        <w:br/>
        <w:t xml:space="preserve">    SELECT </w:t>
      </w:r>
      <w:r>
        <w:rPr>
          <w:rFonts w:ascii="Consolas" w:hAnsi="Consolas"/>
          <w:color w:val="0F172A"/>
          <w:sz w:val="17"/>
        </w:rPr>
        <w:br/>
        <w:t xml:space="preserve">        stock_id,</w:t>
      </w:r>
      <w:r>
        <w:rPr>
          <w:rFonts w:ascii="Consolas" w:hAnsi="Consolas"/>
          <w:color w:val="0F172A"/>
          <w:sz w:val="17"/>
        </w:rPr>
        <w:br/>
        <w:t xml:space="preserve">        price_date,</w:t>
      </w:r>
      <w:r>
        <w:rPr>
          <w:rFonts w:ascii="Consolas" w:hAnsi="Consolas"/>
          <w:color w:val="0F172A"/>
          <w:sz w:val="17"/>
        </w:rPr>
        <w:br/>
        <w:t xml:space="preserve">        closing_price,</w:t>
      </w:r>
      <w:r>
        <w:rPr>
          <w:rFonts w:ascii="Consolas" w:hAnsi="Consolas"/>
          <w:color w:val="0F172A"/>
          <w:sz w:val="17"/>
        </w:rPr>
        <w:br/>
        <w:t xml:space="preserve">        CASE </w:t>
      </w:r>
      <w:r>
        <w:rPr>
          <w:rFonts w:ascii="Consolas" w:hAnsi="Consolas"/>
          <w:color w:val="0F172A"/>
          <w:sz w:val="17"/>
        </w:rPr>
        <w:br/>
        <w:t xml:space="preserve">            WHEN closing_price &gt; LAG(closing_price) OVER (PARTITION BY stock_id ORDER BY price_date) </w:t>
      </w:r>
      <w:r>
        <w:rPr>
          <w:rFonts w:ascii="Consolas" w:hAnsi="Consolas"/>
          <w:color w:val="0F172A"/>
          <w:sz w:val="17"/>
        </w:rPr>
        <w:br/>
        <w:t xml:space="preserve">            THEN 1 ELSE 0 </w:t>
      </w:r>
      <w:r>
        <w:rPr>
          <w:rFonts w:ascii="Consolas" w:hAnsi="Consolas"/>
          <w:color w:val="0F172A"/>
          <w:sz w:val="17"/>
        </w:rPr>
        <w:br/>
        <w:t xml:space="preserve">        END AS is_increase</w:t>
      </w:r>
      <w:r>
        <w:rPr>
          <w:rFonts w:ascii="Consolas" w:hAnsi="Consolas"/>
          <w:color w:val="0F172A"/>
          <w:sz w:val="17"/>
        </w:rPr>
        <w:br/>
        <w:t xml:space="preserve">    FROM stock_prices</w:t>
      </w:r>
      <w:r>
        <w:rPr>
          <w:rFonts w:ascii="Consolas" w:hAnsi="Consolas"/>
          <w:color w:val="0F172A"/>
          <w:sz w:val="17"/>
        </w:rPr>
        <w:br/>
        <w:t>),</w:t>
      </w:r>
      <w:r>
        <w:rPr>
          <w:rFonts w:ascii="Consolas" w:hAnsi="Consolas"/>
          <w:color w:val="0F172A"/>
          <w:sz w:val="17"/>
        </w:rPr>
        <w:br/>
        <w:t>IslandGroups AS (</w:t>
      </w:r>
      <w:r>
        <w:rPr>
          <w:rFonts w:ascii="Consolas" w:hAnsi="Consolas"/>
          <w:color w:val="0F172A"/>
          <w:sz w:val="17"/>
        </w:rPr>
        <w:br/>
        <w:t xml:space="preserve">    SELECT </w:t>
      </w:r>
      <w:r>
        <w:rPr>
          <w:rFonts w:ascii="Consolas" w:hAnsi="Consolas"/>
          <w:color w:val="0F172A"/>
          <w:sz w:val="17"/>
        </w:rPr>
        <w:br/>
        <w:t xml:space="preserve">        stock_id,</w:t>
      </w:r>
      <w:r>
        <w:rPr>
          <w:rFonts w:ascii="Consolas" w:hAnsi="Consolas"/>
          <w:color w:val="0F172A"/>
          <w:sz w:val="17"/>
        </w:rPr>
        <w:br/>
        <w:t xml:space="preserve">        price_date,</w:t>
      </w:r>
      <w:r>
        <w:rPr>
          <w:rFonts w:ascii="Consolas" w:hAnsi="Consolas"/>
          <w:color w:val="0F172A"/>
          <w:sz w:val="17"/>
        </w:rPr>
        <w:br/>
        <w:t xml:space="preserve">        closing_price,</w:t>
      </w:r>
      <w:r>
        <w:rPr>
          <w:rFonts w:ascii="Consolas" w:hAnsi="Consolas"/>
          <w:color w:val="0F172A"/>
          <w:sz w:val="17"/>
        </w:rPr>
        <w:br/>
        <w:t xml:space="preserve">        is_increase,</w:t>
      </w:r>
      <w:r>
        <w:rPr>
          <w:rFonts w:ascii="Consolas" w:hAnsi="Consolas"/>
          <w:color w:val="0F172A"/>
          <w:sz w:val="17"/>
        </w:rPr>
        <w:br/>
        <w:t xml:space="preserve">        ROW_NUMBER() OVER (PARTITION BY stock_id ORDER BY price_date) -</w:t>
      </w:r>
      <w:r>
        <w:rPr>
          <w:rFonts w:ascii="Consolas" w:hAnsi="Consolas"/>
          <w:color w:val="0F172A"/>
          <w:sz w:val="17"/>
        </w:rPr>
        <w:br/>
        <w:t xml:space="preserve">        ROW_NUMBER() OVER (PARTITION BY stock_id, is_increase ORDER BY price_date) AS island_id</w:t>
      </w:r>
      <w:r>
        <w:rPr>
          <w:rFonts w:ascii="Consolas" w:hAnsi="Consolas"/>
          <w:color w:val="0F172A"/>
          <w:sz w:val="17"/>
        </w:rPr>
        <w:br/>
        <w:t xml:space="preserve">    FROM PriceDeltas</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stock_id,</w:t>
      </w:r>
      <w:r>
        <w:rPr>
          <w:rFonts w:ascii="Consolas" w:hAnsi="Consolas"/>
          <w:color w:val="0F172A"/>
          <w:sz w:val="17"/>
        </w:rPr>
        <w:br/>
        <w:t xml:space="preserve">    MIN(price_date) AS streak_start,</w:t>
      </w:r>
      <w:r>
        <w:rPr>
          <w:rFonts w:ascii="Consolas" w:hAnsi="Consolas"/>
          <w:color w:val="0F172A"/>
          <w:sz w:val="17"/>
        </w:rPr>
        <w:br/>
        <w:t xml:space="preserve">    MAX(price_date) AS streak_end,</w:t>
      </w:r>
      <w:r>
        <w:rPr>
          <w:rFonts w:ascii="Consolas" w:hAnsi="Consolas"/>
          <w:color w:val="0F172A"/>
          <w:sz w:val="17"/>
        </w:rPr>
        <w:br/>
        <w:t xml:space="preserve">    COUNT(*) AS consecutive_increasing_days</w:t>
      </w:r>
      <w:r>
        <w:rPr>
          <w:rFonts w:ascii="Consolas" w:hAnsi="Consolas"/>
          <w:color w:val="0F172A"/>
          <w:sz w:val="17"/>
        </w:rPr>
        <w:br/>
        <w:t>FROM IslandGroups</w:t>
      </w:r>
      <w:r>
        <w:rPr>
          <w:rFonts w:ascii="Consolas" w:hAnsi="Consolas"/>
          <w:color w:val="0F172A"/>
          <w:sz w:val="17"/>
        </w:rPr>
        <w:br/>
        <w:t>WHERE is_increase = 1</w:t>
      </w:r>
      <w:r>
        <w:rPr>
          <w:rFonts w:ascii="Consolas" w:hAnsi="Consolas"/>
          <w:color w:val="0F172A"/>
          <w:sz w:val="17"/>
        </w:rPr>
        <w:br/>
        <w:t>GROUP BY stock_id, island_id</w:t>
      </w:r>
      <w:r>
        <w:rPr>
          <w:rFonts w:ascii="Consolas" w:hAnsi="Consolas"/>
          <w:color w:val="0F172A"/>
          <w:sz w:val="17"/>
        </w:rPr>
        <w:br/>
        <w:t>HAVING COUNT(*) &gt;= 4</w:t>
      </w:r>
      <w:r>
        <w:rPr>
          <w:rFonts w:ascii="Consolas" w:hAnsi="Consolas"/>
          <w:color w:val="0F172A"/>
          <w:sz w:val="17"/>
        </w:rPr>
        <w:br/>
        <w:t>ORDER BY stock_id, streak_start;</w:t>
      </w:r>
    </w:p>
    <w:p w14:paraId="5741DCA5" w14:textId="77777777" w:rsidR="00D7481C" w:rsidRDefault="00000000">
      <w:pPr>
        <w:spacing w:before="20"/>
      </w:pPr>
      <w:r>
        <w:rPr>
          <w:b/>
        </w:rPr>
        <w:t>Q7 Solution:</w:t>
      </w:r>
    </w:p>
    <w:p w14:paraId="14BA89F9"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from collections import OrderedDict</w:t>
      </w:r>
      <w:r>
        <w:rPr>
          <w:rFonts w:ascii="Consolas" w:hAnsi="Consolas"/>
          <w:color w:val="0F172A"/>
          <w:sz w:val="17"/>
        </w:rPr>
        <w:br/>
      </w:r>
      <w:r>
        <w:rPr>
          <w:rFonts w:ascii="Consolas" w:hAnsi="Consolas"/>
          <w:color w:val="0F172A"/>
          <w:sz w:val="17"/>
        </w:rPr>
        <w:br/>
        <w:t>class LRUCache:</w:t>
      </w:r>
      <w:r>
        <w:rPr>
          <w:rFonts w:ascii="Consolas" w:hAnsi="Consolas"/>
          <w:color w:val="0F172A"/>
          <w:sz w:val="17"/>
        </w:rPr>
        <w:br/>
        <w:t xml:space="preserve">    def __init__(self, capacity: int):</w:t>
      </w:r>
      <w:r>
        <w:rPr>
          <w:rFonts w:ascii="Consolas" w:hAnsi="Consolas"/>
          <w:color w:val="0F172A"/>
          <w:sz w:val="17"/>
        </w:rPr>
        <w:br/>
        <w:t xml:space="preserve">        self.capacity = capacity</w:t>
      </w:r>
      <w:r>
        <w:rPr>
          <w:rFonts w:ascii="Consolas" w:hAnsi="Consolas"/>
          <w:color w:val="0F172A"/>
          <w:sz w:val="17"/>
        </w:rPr>
        <w:br/>
        <w:t xml:space="preserve">        self.cache = OrderedDict()</w:t>
      </w:r>
      <w:r>
        <w:rPr>
          <w:rFonts w:ascii="Consolas" w:hAnsi="Consolas"/>
          <w:color w:val="0F172A"/>
          <w:sz w:val="17"/>
        </w:rPr>
        <w:br/>
      </w:r>
      <w:r>
        <w:rPr>
          <w:rFonts w:ascii="Consolas" w:hAnsi="Consolas"/>
          <w:color w:val="0F172A"/>
          <w:sz w:val="17"/>
        </w:rPr>
        <w:br/>
        <w:t xml:space="preserve">    def get(self, key: int) -&gt; int:</w:t>
      </w:r>
      <w:r>
        <w:rPr>
          <w:rFonts w:ascii="Consolas" w:hAnsi="Consolas"/>
          <w:color w:val="0F172A"/>
          <w:sz w:val="17"/>
        </w:rPr>
        <w:br/>
        <w:t xml:space="preserve">        if key not in self.cache:</w:t>
      </w:r>
      <w:r>
        <w:rPr>
          <w:rFonts w:ascii="Consolas" w:hAnsi="Consolas"/>
          <w:color w:val="0F172A"/>
          <w:sz w:val="17"/>
        </w:rPr>
        <w:br/>
        <w:t xml:space="preserve">            return -1</w:t>
      </w:r>
      <w:r>
        <w:rPr>
          <w:rFonts w:ascii="Consolas" w:hAnsi="Consolas"/>
          <w:color w:val="0F172A"/>
          <w:sz w:val="17"/>
        </w:rPr>
        <w:br/>
        <w:t xml:space="preserve">        # Move accessed key to end to represent most recent usage</w:t>
      </w:r>
      <w:r>
        <w:rPr>
          <w:rFonts w:ascii="Consolas" w:hAnsi="Consolas"/>
          <w:color w:val="0F172A"/>
          <w:sz w:val="17"/>
        </w:rPr>
        <w:br/>
        <w:t xml:space="preserve">        self.cache.move_to_end(key)</w:t>
      </w:r>
      <w:r>
        <w:rPr>
          <w:rFonts w:ascii="Consolas" w:hAnsi="Consolas"/>
          <w:color w:val="0F172A"/>
          <w:sz w:val="17"/>
        </w:rPr>
        <w:br/>
        <w:t xml:space="preserve">        return self.cache[key]</w:t>
      </w:r>
      <w:r>
        <w:rPr>
          <w:rFonts w:ascii="Consolas" w:hAnsi="Consolas"/>
          <w:color w:val="0F172A"/>
          <w:sz w:val="17"/>
        </w:rPr>
        <w:br/>
      </w:r>
      <w:r>
        <w:rPr>
          <w:rFonts w:ascii="Consolas" w:hAnsi="Consolas"/>
          <w:color w:val="0F172A"/>
          <w:sz w:val="17"/>
        </w:rPr>
        <w:br/>
        <w:t xml:space="preserve">    def put(self, key: int, value: int) -&gt; None:</w:t>
      </w:r>
      <w:r>
        <w:rPr>
          <w:rFonts w:ascii="Consolas" w:hAnsi="Consolas"/>
          <w:color w:val="0F172A"/>
          <w:sz w:val="17"/>
        </w:rPr>
        <w:br/>
        <w:t xml:space="preserve">        if key in self.cache:</w:t>
      </w:r>
      <w:r>
        <w:rPr>
          <w:rFonts w:ascii="Consolas" w:hAnsi="Consolas"/>
          <w:color w:val="0F172A"/>
          <w:sz w:val="17"/>
        </w:rPr>
        <w:br/>
        <w:t xml:space="preserve">            self.cache.move_to_end(key)</w:t>
      </w:r>
      <w:r>
        <w:rPr>
          <w:rFonts w:ascii="Consolas" w:hAnsi="Consolas"/>
          <w:color w:val="0F172A"/>
          <w:sz w:val="17"/>
        </w:rPr>
        <w:br/>
        <w:t xml:space="preserve">        self.cache[key] = value</w:t>
      </w:r>
      <w:r>
        <w:rPr>
          <w:rFonts w:ascii="Consolas" w:hAnsi="Consolas"/>
          <w:color w:val="0F172A"/>
          <w:sz w:val="17"/>
        </w:rPr>
        <w:br/>
        <w:t xml:space="preserve">        if len(self.cache) &gt; self.capacity:</w:t>
      </w:r>
      <w:r>
        <w:rPr>
          <w:rFonts w:ascii="Consolas" w:hAnsi="Consolas"/>
          <w:color w:val="0F172A"/>
          <w:sz w:val="17"/>
        </w:rPr>
        <w:br/>
        <w:t xml:space="preserve">            # Pop first item (least recently used)</w:t>
      </w:r>
      <w:r>
        <w:rPr>
          <w:rFonts w:ascii="Consolas" w:hAnsi="Consolas"/>
          <w:color w:val="0F172A"/>
          <w:sz w:val="17"/>
        </w:rPr>
        <w:br/>
        <w:t xml:space="preserve">            self.cache.popitem(last=False)</w:t>
      </w:r>
    </w:p>
    <w:p w14:paraId="534BDBBD" w14:textId="77777777" w:rsidR="00D7481C" w:rsidRDefault="00000000">
      <w:pPr>
        <w:keepNext/>
        <w:spacing w:before="200"/>
      </w:pPr>
      <w:r>
        <w:rPr>
          <w:b/>
          <w:color w:val="1E40AF"/>
          <w:sz w:val="24"/>
        </w:rPr>
        <w:t>Section C Solutions</w:t>
      </w:r>
    </w:p>
    <w:p w14:paraId="2039CA0A" w14:textId="77777777" w:rsidR="00D7481C" w:rsidRDefault="00000000">
      <w:pPr>
        <w:spacing w:before="20"/>
      </w:pPr>
      <w:r>
        <w:rPr>
          <w:b/>
        </w:rPr>
        <w:t>Q8 Solution:</w:t>
      </w:r>
    </w:p>
    <w:p w14:paraId="64089615" w14:textId="77777777" w:rsidR="00D7481C" w:rsidRDefault="00000000">
      <w:pPr>
        <w:spacing w:before="20" w:after="40"/>
        <w:ind w:left="360"/>
      </w:pPr>
      <w:r>
        <w:rPr>
          <w:b/>
          <w:color w:val="3B82F6"/>
        </w:rPr>
        <w:lastRenderedPageBreak/>
        <w:t xml:space="preserve">• </w:t>
      </w:r>
      <w:r>
        <w:rPr>
          <w:b/>
        </w:rPr>
        <w:t>Diagnosis:</w:t>
      </w:r>
      <w:r>
        <w:t xml:space="preserve"> An unindexed </w:t>
      </w:r>
      <w:r>
        <w:rPr>
          <w:rFonts w:ascii="Consolas" w:hAnsi="Consolas"/>
          <w:color w:val="BE185D"/>
          <w:sz w:val="19"/>
        </w:rPr>
        <w:t>ORDER BY</w:t>
      </w:r>
      <w:r>
        <w:t xml:space="preserve"> or an analytical window function (</w:t>
      </w:r>
      <w:r>
        <w:rPr>
          <w:rFonts w:ascii="Consolas" w:hAnsi="Consolas"/>
          <w:color w:val="BE185D"/>
          <w:sz w:val="19"/>
        </w:rPr>
        <w:t>ROW_NUMBER() OVER (...)</w:t>
      </w:r>
      <w:r>
        <w:t>) forced the execution engine to perform an external disk sort (</w:t>
      </w:r>
      <w:r>
        <w:rPr>
          <w:rFonts w:ascii="Consolas" w:hAnsi="Consolas"/>
          <w:color w:val="BE185D"/>
          <w:sz w:val="19"/>
        </w:rPr>
        <w:t>external merge disk</w:t>
      </w:r>
      <w:r>
        <w:t xml:space="preserve">). Because the sort volume exceeded allocated </w:t>
      </w:r>
      <w:r>
        <w:rPr>
          <w:rFonts w:ascii="Consolas" w:hAnsi="Consolas"/>
          <w:color w:val="BE185D"/>
          <w:sz w:val="19"/>
        </w:rPr>
        <w:t>work_mem</w:t>
      </w:r>
      <w:r>
        <w:t>, intermediate pages spilled to TempDB, exhausting storage quotas.</w:t>
      </w:r>
    </w:p>
    <w:p w14:paraId="3872832A" w14:textId="77777777" w:rsidR="00D7481C" w:rsidRDefault="00000000">
      <w:pPr>
        <w:spacing w:before="20" w:after="40"/>
        <w:ind w:left="360"/>
      </w:pPr>
      <w:r>
        <w:rPr>
          <w:b/>
          <w:color w:val="3B82F6"/>
        </w:rPr>
        <w:t xml:space="preserve">• </w:t>
      </w:r>
      <w:r>
        <w:rPr>
          <w:b/>
        </w:rPr>
        <w:t>Remediations:</w:t>
      </w:r>
      <w:r>
        <w:br/>
      </w:r>
      <w:r>
        <w:rPr>
          <w:b/>
        </w:rPr>
        <w:t>Index Pre-sorting:</w:t>
      </w:r>
      <w:r>
        <w:t xml:space="preserve"> Create a composite B-tree index matching the exact </w:t>
      </w:r>
      <w:r>
        <w:rPr>
          <w:rFonts w:ascii="Consolas" w:hAnsi="Consolas"/>
          <w:color w:val="BE185D"/>
          <w:sz w:val="19"/>
        </w:rPr>
        <w:t>PARTITION BY</w:t>
      </w:r>
      <w:r>
        <w:t xml:space="preserve"> and </w:t>
      </w:r>
      <w:r>
        <w:rPr>
          <w:rFonts w:ascii="Consolas" w:hAnsi="Consolas"/>
          <w:color w:val="BE185D"/>
          <w:sz w:val="19"/>
        </w:rPr>
        <w:t>ORDER BY</w:t>
      </w:r>
      <w:r>
        <w:t xml:space="preserve"> keys, streaming pre-sorted records directly into the accumulator and eliminating the Sort operator entirely.</w:t>
      </w:r>
      <w:r>
        <w:br/>
      </w:r>
      <w:r>
        <w:rPr>
          <w:b/>
        </w:rPr>
        <w:t>Tuning Work Memory:</w:t>
      </w:r>
      <w:r>
        <w:t xml:space="preserve"> Increase </w:t>
      </w:r>
      <w:r>
        <w:rPr>
          <w:rFonts w:ascii="Consolas" w:hAnsi="Consolas"/>
          <w:color w:val="BE185D"/>
          <w:sz w:val="19"/>
        </w:rPr>
        <w:t>work_mem</w:t>
      </w:r>
      <w:r>
        <w:t xml:space="preserve"> or </w:t>
      </w:r>
      <w:r>
        <w:rPr>
          <w:rFonts w:ascii="Consolas" w:hAnsi="Consolas"/>
          <w:color w:val="BE185D"/>
          <w:sz w:val="19"/>
        </w:rPr>
        <w:t>temp_buffers</w:t>
      </w:r>
      <w:r>
        <w:t xml:space="preserve"> for the pipeline user connection (</w:t>
      </w:r>
      <w:r>
        <w:rPr>
          <w:rFonts w:ascii="Consolas" w:hAnsi="Consolas"/>
          <w:color w:val="BE185D"/>
          <w:sz w:val="19"/>
        </w:rPr>
        <w:t>SET work_mem = '512MB'</w:t>
      </w:r>
      <w:r>
        <w:t>).</w:t>
      </w:r>
      <w:r>
        <w:br/>
      </w:r>
      <w:r>
        <w:rPr>
          <w:b/>
        </w:rPr>
        <w:t>Partitioned Chunking:</w:t>
      </w:r>
      <w:r>
        <w:t xml:space="preserve"> Break the 20-million row load into daily date partition slices using incremental dbt models or ADF tumbling windows.</w:t>
      </w:r>
      <w:r>
        <w:br/>
      </w:r>
      <w:r>
        <w:br/>
      </w:r>
    </w:p>
    <w:p w14:paraId="1C1EAC70" w14:textId="77777777" w:rsidR="00D7481C" w:rsidRDefault="00000000">
      <w:pPr>
        <w:spacing w:before="20"/>
      </w:pPr>
      <w:r>
        <w:t>&lt;a id="day-25"&gt;&lt;/a&gt;</w:t>
      </w:r>
    </w:p>
    <w:p w14:paraId="5FCA17C8" w14:textId="77777777" w:rsidR="00D7481C" w:rsidRDefault="00D7481C">
      <w:pPr>
        <w:pBdr>
          <w:bottom w:val="single" w:sz="6" w:space="1" w:color="CBD5E1"/>
        </w:pBdr>
        <w:spacing w:before="120" w:after="120"/>
      </w:pPr>
    </w:p>
    <w:p w14:paraId="66FF3E5A" w14:textId="77777777" w:rsidR="00D7481C" w:rsidRDefault="00000000">
      <w:r>
        <w:br w:type="page"/>
      </w:r>
    </w:p>
    <w:p w14:paraId="6907F5B5" w14:textId="77777777" w:rsidR="00D7481C" w:rsidRDefault="00000000">
      <w:pPr>
        <w:keepNext/>
        <w:spacing w:before="320" w:after="120"/>
      </w:pPr>
      <w:r>
        <w:rPr>
          <w:b/>
          <w:color w:val="0F2C59"/>
          <w:sz w:val="36"/>
        </w:rPr>
        <w:lastRenderedPageBreak/>
        <w:t>Day 25: Data Engineering &amp; Business Intelligence Comprehensive Revision</w:t>
      </w:r>
    </w:p>
    <w:p w14:paraId="716A19FC" w14:textId="77777777" w:rsidR="00D7481C" w:rsidRDefault="00000000">
      <w:pPr>
        <w:keepNext/>
        <w:spacing w:before="240" w:after="80"/>
      </w:pPr>
      <w:r>
        <w:rPr>
          <w:b/>
          <w:color w:val="1E3A8A"/>
          <w:sz w:val="28"/>
        </w:rPr>
        <w:t>End-to-End Modern Data Stack, Pipeline Blueprinting, Production Debugging &amp; BI Architecture</w:t>
      </w:r>
    </w:p>
    <w:p w14:paraId="0E73D4B5" w14:textId="77777777" w:rsidR="00D7481C" w:rsidRDefault="00D7481C">
      <w:pPr>
        <w:pBdr>
          <w:bottom w:val="single" w:sz="6" w:space="1" w:color="CBD5E1"/>
        </w:pBdr>
        <w:spacing w:before="120" w:after="120"/>
      </w:pPr>
    </w:p>
    <w:p w14:paraId="0CB3D67C" w14:textId="77777777" w:rsidR="00D7481C" w:rsidRDefault="00000000">
      <w:pPr>
        <w:keepNext/>
        <w:spacing w:before="320" w:after="120"/>
      </w:pPr>
      <w:r>
        <w:rPr>
          <w:b/>
          <w:color w:val="0F2C59"/>
          <w:sz w:val="36"/>
        </w:rPr>
        <w:t>Part 1: The Modern Data Stack Architectural Blueprint</w:t>
      </w:r>
    </w:p>
    <w:p w14:paraId="6A380565"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ENTERPRISE MODERN DATA STACK BLUEPRINT                                 │</w:t>
      </w:r>
      <w:r>
        <w:rPr>
          <w:rFonts w:ascii="Consolas" w:hAnsi="Consolas"/>
          <w:color w:val="0F172A"/>
          <w:sz w:val="17"/>
        </w:rPr>
        <w:br/>
        <w:t>└─────────────────────────────────────────────────────────────────────────────────────────────────────────┘</w:t>
      </w:r>
      <w:r>
        <w:rPr>
          <w:rFonts w:ascii="Consolas" w:hAnsi="Consolas"/>
          <w:color w:val="0F172A"/>
          <w:sz w:val="17"/>
        </w:rPr>
        <w:br/>
      </w:r>
      <w:r>
        <w:rPr>
          <w:rFonts w:ascii="Consolas" w:hAnsi="Consolas"/>
          <w:color w:val="0F172A"/>
          <w:sz w:val="17"/>
        </w:rPr>
        <w:br/>
        <w:t xml:space="preserve"> [EXTERNAL DATA SOURCES]</w:t>
      </w:r>
      <w:r>
        <w:rPr>
          <w:rFonts w:ascii="Consolas" w:hAnsi="Consolas"/>
          <w:color w:val="0F172A"/>
          <w:sz w:val="17"/>
        </w:rPr>
        <w:br/>
        <w:t xml:space="preserve">  ├── REST APIs (Stripe, Salesforce, Procore) ──&gt; OAuth 2.0 / Cursor Pagination / Exponential Backoff</w:t>
      </w:r>
      <w:r>
        <w:rPr>
          <w:rFonts w:ascii="Consolas" w:hAnsi="Consolas"/>
          <w:color w:val="0F172A"/>
          <w:sz w:val="17"/>
        </w:rPr>
        <w:br/>
        <w:t xml:space="preserve">  └── Production OLTP DBs (PostgreSQL, Oracle) ──&gt; Change Data Capture (Debezium / Binlog)</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1. ORCHESTRATION &amp; INGESTION (Apache Airflow / Azure Data Factory)                                    │</w:t>
      </w:r>
      <w:r>
        <w:rPr>
          <w:rFonts w:ascii="Consolas" w:hAnsi="Consolas"/>
          <w:color w:val="0F172A"/>
          <w:sz w:val="17"/>
        </w:rPr>
        <w:br/>
        <w:t xml:space="preserve"> │    - Self-Hosted IR (SHIR) securely bridges on-premise firewalls without opening inbound ports        │</w:t>
      </w:r>
      <w:r>
        <w:rPr>
          <w:rFonts w:ascii="Consolas" w:hAnsi="Consolas"/>
          <w:color w:val="0F172A"/>
          <w:sz w:val="17"/>
        </w:rPr>
        <w:br/>
        <w:t xml:space="preserve"> │    - Web Activity &amp; Copy Data Activity stages raw data into Cloud Storage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(Zero-Loss Raw Landing)</w:t>
      </w:r>
      <w:r>
        <w:rPr>
          <w:rFonts w:ascii="Consolas" w:hAnsi="Consolas"/>
          <w:color w:val="0F172A"/>
          <w:sz w:val="17"/>
        </w:rPr>
        <w:br/>
        <w:t xml:space="preserve"> ┌───────────────────────────────────────────────────────────────────────────────────────────────────────┐</w:t>
      </w:r>
      <w:r>
        <w:rPr>
          <w:rFonts w:ascii="Consolas" w:hAnsi="Consolas"/>
          <w:color w:val="0F172A"/>
          <w:sz w:val="17"/>
        </w:rPr>
        <w:br/>
        <w:t xml:space="preserve"> │ 2. CLOUD OBJECT STORAGE (Bronze Data Lake - ADLS Gen2 / AWS S3)                                       │</w:t>
      </w:r>
      <w:r>
        <w:rPr>
          <w:rFonts w:ascii="Consolas" w:hAnsi="Consolas"/>
          <w:color w:val="0F172A"/>
          <w:sz w:val="17"/>
        </w:rPr>
        <w:br/>
        <w:t xml:space="preserve"> │    - Immutable, append-only raw JSON/Parquet storage partitioned by date: /bronze/year=2024/month=03/ │</w:t>
      </w:r>
      <w:r>
        <w:rPr>
          <w:rFonts w:ascii="Consolas" w:hAnsi="Consolas"/>
          <w:color w:val="0F172A"/>
          <w:sz w:val="17"/>
        </w:rPr>
        <w:br/>
        <w:t xml:space="preserve"> │    - Full historical fidelity for disaster recovery, compliance, and backfill replays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(Snowflake COPY INTO / Snowpipe Event Loading)</w:t>
      </w:r>
      <w:r>
        <w:rPr>
          <w:rFonts w:ascii="Consolas" w:hAnsi="Consolas"/>
          <w:color w:val="0F172A"/>
          <w:sz w:val="17"/>
        </w:rPr>
        <w:br/>
        <w:t xml:space="preserve"> ┌───────────────────────────────────────────────────────────────────────────────────────────────────────┐</w:t>
      </w:r>
      <w:r>
        <w:rPr>
          <w:rFonts w:ascii="Consolas" w:hAnsi="Consolas"/>
          <w:color w:val="0F172A"/>
          <w:sz w:val="17"/>
        </w:rPr>
        <w:br/>
        <w:t xml:space="preserve"> │ 3. CLOUD DATA WAREHOUSE (Snowflake Storage &amp; Compute)                                                 │</w:t>
      </w:r>
      <w:r>
        <w:rPr>
          <w:rFonts w:ascii="Consolas" w:hAnsi="Consolas"/>
          <w:color w:val="0F172A"/>
          <w:sz w:val="17"/>
        </w:rPr>
        <w:br/>
        <w:t xml:space="preserve"> │    - Database Storage: Columnar, encrypted micro-partitions with automated min/max metadata pruning    │</w:t>
      </w:r>
      <w:r>
        <w:rPr>
          <w:rFonts w:ascii="Consolas" w:hAnsi="Consolas"/>
          <w:color w:val="0F172A"/>
          <w:sz w:val="17"/>
        </w:rPr>
        <w:br/>
        <w:t xml:space="preserve"> │    - Decoupled Compute: Independent Virtual Warehouses (ETL_WH vs. BI_WH) eliminating contention      </w:t>
      </w:r>
      <w:r>
        <w:rPr>
          <w:rFonts w:ascii="Consolas" w:hAnsi="Consolas"/>
          <w:color w:val="0F172A"/>
          <w:sz w:val="17"/>
        </w:rPr>
        <w:lastRenderedPageBreak/>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(dbt Transformation as Code)</w:t>
      </w:r>
      <w:r>
        <w:rPr>
          <w:rFonts w:ascii="Consolas" w:hAnsi="Consolas"/>
          <w:color w:val="0F172A"/>
          <w:sz w:val="17"/>
        </w:rPr>
        <w:br/>
        <w:t xml:space="preserve"> ┌───────────────────────────────────────────────────────────────────────────────────────────────────────┐</w:t>
      </w:r>
      <w:r>
        <w:rPr>
          <w:rFonts w:ascii="Consolas" w:hAnsi="Consolas"/>
          <w:color w:val="0F172A"/>
          <w:sz w:val="17"/>
        </w:rPr>
        <w:br/>
        <w:t xml:space="preserve"> │ 4. TRANSFORMATION AS CODE (dbt - Data Build Tool)                                                     │</w:t>
      </w:r>
      <w:r>
        <w:rPr>
          <w:rFonts w:ascii="Consolas" w:hAnsi="Consolas"/>
          <w:color w:val="0F172A"/>
          <w:sz w:val="17"/>
        </w:rPr>
        <w:br/>
        <w:t xml:space="preserve"> │    - Silver Layer: Cleansed, deduplicated 3NF tables; enforces dbt tests (unique, not_null)           │</w:t>
      </w:r>
      <w:r>
        <w:rPr>
          <w:rFonts w:ascii="Consolas" w:hAnsi="Consolas"/>
          <w:color w:val="0F172A"/>
          <w:sz w:val="17"/>
        </w:rPr>
        <w:br/>
        <w:t xml:space="preserve"> │    - Gold Layer: Star Schema Dimensional Models (fct_sales, dim_customers, dim_date)                  │</w:t>
      </w:r>
      <w:r>
        <w:rPr>
          <w:rFonts w:ascii="Consolas" w:hAnsi="Consolas"/>
          <w:color w:val="0F172A"/>
          <w:sz w:val="17"/>
        </w:rPr>
        <w:br/>
        <w:t xml:space="preserve"> │    - Lineage Graph: Directed Acyclic Graph compiled via {{ ref() }} macros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(VertiPaq DirectQuery or Import Refresh)</w:t>
      </w:r>
      <w:r>
        <w:rPr>
          <w:rFonts w:ascii="Consolas" w:hAnsi="Consolas"/>
          <w:color w:val="0F172A"/>
          <w:sz w:val="17"/>
        </w:rPr>
        <w:br/>
        <w:t xml:space="preserve"> ┌───────────────────────────────────────────────────────────────────────────────────────────────────────┐</w:t>
      </w:r>
      <w:r>
        <w:rPr>
          <w:rFonts w:ascii="Consolas" w:hAnsi="Consolas"/>
          <w:color w:val="0F172A"/>
          <w:sz w:val="17"/>
        </w:rPr>
        <w:br/>
        <w:t xml:space="preserve"> │ 5. BUSINESS INTELLIGENCE &amp; REPORTING (Power BI &amp; Modern Excel)                                        │</w:t>
      </w:r>
      <w:r>
        <w:rPr>
          <w:rFonts w:ascii="Consolas" w:hAnsi="Consolas"/>
          <w:color w:val="0F172A"/>
          <w:sz w:val="17"/>
        </w:rPr>
        <w:br/>
        <w:t xml:space="preserve"> │    - Star Schema: Single-direction 1:* relationships; denormalized dimensions                         │</w:t>
      </w:r>
      <w:r>
        <w:rPr>
          <w:rFonts w:ascii="Consolas" w:hAnsi="Consolas"/>
          <w:color w:val="0F172A"/>
          <w:sz w:val="17"/>
        </w:rPr>
        <w:br/>
        <w:t xml:space="preserve"> │    - DAX Analytical Measures: Dynamic Filter Context evaluation, CALCULATE(), Time Intelligence       │</w:t>
      </w:r>
      <w:r>
        <w:rPr>
          <w:rFonts w:ascii="Consolas" w:hAnsi="Consolas"/>
          <w:color w:val="0F172A"/>
          <w:sz w:val="17"/>
        </w:rPr>
        <w:br/>
        <w:t xml:space="preserve"> │    - Executive Cockpit: Real-time KPIs, Pareto distribution, and automated anomaly alerts             │</w:t>
      </w:r>
      <w:r>
        <w:rPr>
          <w:rFonts w:ascii="Consolas" w:hAnsi="Consolas"/>
          <w:color w:val="0F172A"/>
          <w:sz w:val="17"/>
        </w:rPr>
        <w:br/>
        <w:t xml:space="preserve"> └───────────────────────────────────────────────────────────────────────────────────────────────────────┘</w:t>
      </w:r>
    </w:p>
    <w:p w14:paraId="0233F64C" w14:textId="77777777" w:rsidR="00D7481C" w:rsidRDefault="00D7481C">
      <w:pPr>
        <w:pBdr>
          <w:bottom w:val="single" w:sz="6" w:space="1" w:color="CBD5E1"/>
        </w:pBdr>
        <w:spacing w:before="120" w:after="120"/>
      </w:pPr>
    </w:p>
    <w:p w14:paraId="1E7C65BA" w14:textId="77777777" w:rsidR="00D7481C" w:rsidRDefault="00000000">
      <w:pPr>
        <w:keepNext/>
        <w:spacing w:before="320" w:after="120"/>
      </w:pPr>
      <w:r>
        <w:rPr>
          <w:b/>
          <w:color w:val="0F2C59"/>
          <w:sz w:val="36"/>
        </w:rPr>
        <w:t>Part 2: The 6-Step Systematic Pipeline Debugging Protocol</w:t>
      </w:r>
    </w:p>
    <w:p w14:paraId="2557592E" w14:textId="77777777" w:rsidR="00D7481C" w:rsidRDefault="00000000">
      <w:pPr>
        <w:spacing w:before="20"/>
      </w:pPr>
      <w:r>
        <w:t xml:space="preserve">When an interviewer asks: </w:t>
      </w:r>
      <w:r>
        <w:rPr>
          <w:i/>
        </w:rPr>
        <w:t>"Your nightly pipeline failed at 03:00 AM, and executive dashboards are displaying stale data. How do you investigate, fix, and communicate the incident?"</w:t>
      </w:r>
      <w:r>
        <w:t>, follow this production protocol:</w:t>
      </w:r>
    </w:p>
    <w:p w14:paraId="2305049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THE 6-STEP PRODUCTION INCIDENT PROTOCOL                  │</w:t>
      </w:r>
      <w:r>
        <w:rPr>
          <w:rFonts w:ascii="Consolas" w:hAnsi="Consolas"/>
          <w:color w:val="0F172A"/>
          <w:sz w:val="17"/>
        </w:rPr>
        <w:br/>
        <w:t>├────────────────────────────────────────────────────────────────────────┤</w:t>
      </w:r>
      <w:r>
        <w:rPr>
          <w:rFonts w:ascii="Consolas" w:hAnsi="Consolas"/>
          <w:color w:val="0F172A"/>
          <w:sz w:val="17"/>
        </w:rPr>
        <w:br/>
        <w:t>│ STEP 1: TRIAGE &amp; STAKEHOLDER COMMUNICATION (0 - 5 mins)                │</w:t>
      </w:r>
      <w:r>
        <w:rPr>
          <w:rFonts w:ascii="Consolas" w:hAnsi="Consolas"/>
          <w:color w:val="0F172A"/>
          <w:sz w:val="17"/>
        </w:rPr>
        <w:br/>
        <w:t>│  - Post status notice to Slack #data-incidents. Set report banner.     │</w:t>
      </w:r>
      <w:r>
        <w:rPr>
          <w:rFonts w:ascii="Consolas" w:hAnsi="Consolas"/>
          <w:color w:val="0F172A"/>
          <w:sz w:val="17"/>
        </w:rPr>
        <w:br/>
        <w:t>├────────────────────────────────────────────────────────────────────────┤</w:t>
      </w:r>
      <w:r>
        <w:rPr>
          <w:rFonts w:ascii="Consolas" w:hAnsi="Consolas"/>
          <w:color w:val="0F172A"/>
          <w:sz w:val="17"/>
        </w:rPr>
        <w:br/>
        <w:t>│ STEP 2: ISOLATE THE POINT OF FAILURE IN THE DAG (5 - 10 mins)          │</w:t>
      </w:r>
      <w:r>
        <w:rPr>
          <w:rFonts w:ascii="Consolas" w:hAnsi="Consolas"/>
          <w:color w:val="0F172A"/>
          <w:sz w:val="17"/>
        </w:rPr>
        <w:br/>
        <w:t>│  - Inspect Airflow Task Instance logs or ADF Activity run output.      │</w:t>
      </w:r>
      <w:r>
        <w:rPr>
          <w:rFonts w:ascii="Consolas" w:hAnsi="Consolas"/>
          <w:color w:val="0F172A"/>
          <w:sz w:val="17"/>
        </w:rPr>
        <w:br/>
        <w:t>│  - Classify failure: Ingestion vs. Storage vs. Transformation vs. BI.  │</w:t>
      </w:r>
      <w:r>
        <w:rPr>
          <w:rFonts w:ascii="Consolas" w:hAnsi="Consolas"/>
          <w:color w:val="0F172A"/>
          <w:sz w:val="17"/>
        </w:rPr>
        <w:br/>
        <w:t>├────────────────────────────────────────────────────────────────────────┤</w:t>
      </w:r>
      <w:r>
        <w:rPr>
          <w:rFonts w:ascii="Consolas" w:hAnsi="Consolas"/>
          <w:color w:val="0F172A"/>
          <w:sz w:val="17"/>
        </w:rPr>
        <w:br/>
        <w:t>│ STEP 3: ANALYZE ERROR SIGNATURES &amp; ROOT CAUSE (10 - 20 mins)           │</w:t>
      </w:r>
      <w:r>
        <w:rPr>
          <w:rFonts w:ascii="Consolas" w:hAnsi="Consolas"/>
          <w:color w:val="0F172A"/>
          <w:sz w:val="17"/>
        </w:rPr>
        <w:br/>
        <w:t>│  - Auth Error: Expired Key Vault secret or token refresh failure.      │</w:t>
      </w:r>
      <w:r>
        <w:rPr>
          <w:rFonts w:ascii="Consolas" w:hAnsi="Consolas"/>
          <w:color w:val="0F172A"/>
          <w:sz w:val="17"/>
        </w:rPr>
        <w:br/>
        <w:t>│  - Schema Drift: Upstream source dropped or renamed a critical column. │</w:t>
      </w:r>
      <w:r>
        <w:rPr>
          <w:rFonts w:ascii="Consolas" w:hAnsi="Consolas"/>
          <w:color w:val="0F172A"/>
          <w:sz w:val="17"/>
        </w:rPr>
        <w:br/>
        <w:t>│  - Memory/Spill: Sort operator exceeded work_mem; OOM kill on worker.  │</w:t>
      </w:r>
      <w:r>
        <w:rPr>
          <w:rFonts w:ascii="Consolas" w:hAnsi="Consolas"/>
          <w:color w:val="0F172A"/>
          <w:sz w:val="17"/>
        </w:rPr>
        <w:br/>
        <w:t>│  - Constraint Failure: dbt test failed on duplicate natural keys.      │</w:t>
      </w:r>
      <w:r>
        <w:rPr>
          <w:rFonts w:ascii="Consolas" w:hAnsi="Consolas"/>
          <w:color w:val="0F172A"/>
          <w:sz w:val="17"/>
        </w:rPr>
        <w:br/>
        <w:t>├────────────────────────────────────────────────────────────────────────┤</w:t>
      </w:r>
      <w:r>
        <w:rPr>
          <w:rFonts w:ascii="Consolas" w:hAnsi="Consolas"/>
          <w:color w:val="0F172A"/>
          <w:sz w:val="17"/>
        </w:rPr>
        <w:br/>
        <w:t>│ STEP 4: APPLY DEFENSIVE REMEDIATION (20 - 35 mins)                     │</w:t>
      </w:r>
      <w:r>
        <w:rPr>
          <w:rFonts w:ascii="Consolas" w:hAnsi="Consolas"/>
          <w:color w:val="0F172A"/>
          <w:sz w:val="17"/>
        </w:rPr>
        <w:br/>
        <w:t>│  - Quarantine corrupted records to Dead Letter Queue (DLQ).            │</w:t>
      </w:r>
      <w:r>
        <w:rPr>
          <w:rFonts w:ascii="Consolas" w:hAnsi="Consolas"/>
          <w:color w:val="0F172A"/>
          <w:sz w:val="17"/>
        </w:rPr>
        <w:br/>
        <w:t>│  - Update dbt model or schema contract; hotfix configuration.          │</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t>│ STEP 5: IDEMPOTENT BACKFILL REPLAY (35 - 45 mins)                      │</w:t>
      </w:r>
      <w:r>
        <w:rPr>
          <w:rFonts w:ascii="Consolas" w:hAnsi="Consolas"/>
          <w:color w:val="0F172A"/>
          <w:sz w:val="17"/>
        </w:rPr>
        <w:br/>
        <w:t>│  - Re-run the specific failed task slice using Tumbling Window rerun.  │</w:t>
      </w:r>
      <w:r>
        <w:rPr>
          <w:rFonts w:ascii="Consolas" w:hAnsi="Consolas"/>
          <w:color w:val="0F172A"/>
          <w:sz w:val="17"/>
        </w:rPr>
        <w:br/>
        <w:t>│  - Verify MERGE statement upserted records without duplication.        │</w:t>
      </w:r>
      <w:r>
        <w:rPr>
          <w:rFonts w:ascii="Consolas" w:hAnsi="Consolas"/>
          <w:color w:val="0F172A"/>
          <w:sz w:val="17"/>
        </w:rPr>
        <w:br/>
        <w:t>├────────────────────────────────────────────────────────────────────────┤</w:t>
      </w:r>
      <w:r>
        <w:rPr>
          <w:rFonts w:ascii="Consolas" w:hAnsi="Consolas"/>
          <w:color w:val="0F172A"/>
          <w:sz w:val="17"/>
        </w:rPr>
        <w:br/>
        <w:t>│ STEP 6: POST-MORTEM &amp; PERMANENT PREVENTION (Within 24 hours)           │</w:t>
      </w:r>
      <w:r>
        <w:rPr>
          <w:rFonts w:ascii="Consolas" w:hAnsi="Consolas"/>
          <w:color w:val="0F172A"/>
          <w:sz w:val="17"/>
        </w:rPr>
        <w:br/>
        <w:t>│  - Publish formal 5-Whys root cause analysis (RCA).                    │</w:t>
      </w:r>
      <w:r>
        <w:rPr>
          <w:rFonts w:ascii="Consolas" w:hAnsi="Consolas"/>
          <w:color w:val="0F172A"/>
          <w:sz w:val="17"/>
        </w:rPr>
        <w:br/>
        <w:t>│  - Implement automated dbt source freshness tests and alert rules.     │</w:t>
      </w:r>
      <w:r>
        <w:rPr>
          <w:rFonts w:ascii="Consolas" w:hAnsi="Consolas"/>
          <w:color w:val="0F172A"/>
          <w:sz w:val="17"/>
        </w:rPr>
        <w:br/>
        <w:t>└────────────────────────────────────────────────────────────────────────┘</w:t>
      </w:r>
    </w:p>
    <w:p w14:paraId="128CF3C3" w14:textId="77777777" w:rsidR="00D7481C" w:rsidRDefault="00D7481C">
      <w:pPr>
        <w:pBdr>
          <w:bottom w:val="single" w:sz="6" w:space="1" w:color="CBD5E1"/>
        </w:pBdr>
        <w:spacing w:before="120" w:after="120"/>
      </w:pPr>
    </w:p>
    <w:p w14:paraId="44704573" w14:textId="77777777" w:rsidR="00D7481C" w:rsidRDefault="00000000">
      <w:pPr>
        <w:keepNext/>
        <w:spacing w:before="320" w:after="120"/>
      </w:pPr>
      <w:r>
        <w:rPr>
          <w:b/>
          <w:color w:val="0F2C59"/>
          <w:sz w:val="36"/>
        </w:rPr>
        <w:t>Part 3: Cross-Cutting Data Engineering &amp; BI Interview Bank</w:t>
      </w:r>
    </w:p>
    <w:p w14:paraId="22251CCE" w14:textId="77777777" w:rsidR="00D7481C" w:rsidRDefault="00000000">
      <w:pPr>
        <w:keepNext/>
        <w:spacing w:before="200"/>
      </w:pPr>
      <w:r>
        <w:rPr>
          <w:b/>
          <w:color w:val="1E40AF"/>
          <w:sz w:val="24"/>
        </w:rPr>
        <w:t>Q1: Why does a Star Schema outperform a denormalized "One Big Table" (OBT) in Power BI, whereas OBT is often preferred in Snowflake/BigQuery?</w:t>
      </w:r>
    </w:p>
    <w:p w14:paraId="04CEBE04" w14:textId="77777777" w:rsidR="00D7481C" w:rsidRDefault="00000000">
      <w:pPr>
        <w:spacing w:before="20"/>
      </w:pPr>
      <w:r>
        <w:rPr>
          <w:b/>
        </w:rPr>
        <w:t>Answer:</w:t>
      </w:r>
    </w:p>
    <w:p w14:paraId="0A5C5541" w14:textId="77777777" w:rsidR="00D7481C" w:rsidRDefault="00000000">
      <w:pPr>
        <w:spacing w:before="20" w:after="40"/>
        <w:ind w:left="360"/>
      </w:pPr>
      <w:r>
        <w:rPr>
          <w:b/>
          <w:color w:val="3B82F6"/>
        </w:rPr>
        <w:t xml:space="preserve">• </w:t>
      </w:r>
      <w:r>
        <w:rPr>
          <w:b/>
        </w:rPr>
        <w:t>In Power BI (VertiPaq Engine):</w:t>
      </w:r>
      <w:r>
        <w:t xml:space="preserve"> VertiPaq uses columnar in-memory dictionary encoding. Storing descriptive strings (e.g., customer addresses) in a single normalized dimension table encodes the text once; repeating those strings across 50 million rows in an OBT destroys dictionary compression and balloons RAM usage. Furthermore, Star Schemas enable clean, intuitive DAX filter context propagation.</w:t>
      </w:r>
    </w:p>
    <w:p w14:paraId="133F6220" w14:textId="77777777" w:rsidR="00D7481C" w:rsidRDefault="00000000">
      <w:pPr>
        <w:spacing w:before="20" w:after="40"/>
        <w:ind w:left="360"/>
      </w:pPr>
      <w:r>
        <w:rPr>
          <w:b/>
          <w:color w:val="3B82F6"/>
        </w:rPr>
        <w:t xml:space="preserve">• </w:t>
      </w:r>
      <w:r>
        <w:rPr>
          <w:b/>
        </w:rPr>
        <w:t>In Snowflake / BigQuery (Cloud OLAP):</w:t>
      </w:r>
      <w:r>
        <w:t xml:space="preserve"> Storage is cheap and compute is massively parallelized (MPP). Querying an OBT completely eliminates join overhead and join shuffle across distributed compute nodes, making OBT optimal for fast ad-hoc scanning.</w:t>
      </w:r>
    </w:p>
    <w:p w14:paraId="01A4325B" w14:textId="77777777" w:rsidR="00D7481C" w:rsidRDefault="00000000">
      <w:pPr>
        <w:keepNext/>
        <w:spacing w:before="200"/>
      </w:pPr>
      <w:r>
        <w:rPr>
          <w:b/>
          <w:color w:val="1E40AF"/>
          <w:sz w:val="24"/>
        </w:rPr>
        <w:t>Q2: What is "Context Transition" in DAX, and how does it relate to SQL window functions?</w:t>
      </w:r>
    </w:p>
    <w:p w14:paraId="132C808A" w14:textId="77777777" w:rsidR="00D7481C" w:rsidRDefault="00000000">
      <w:pPr>
        <w:spacing w:before="20"/>
      </w:pPr>
      <w:r>
        <w:rPr>
          <w:b/>
        </w:rPr>
        <w:t>Answer:</w:t>
      </w:r>
      <w:r>
        <w:br/>
        <w:t xml:space="preserve">In DAX, Context Transition occurs when </w:t>
      </w:r>
      <w:r>
        <w:rPr>
          <w:rFonts w:ascii="Consolas" w:hAnsi="Consolas"/>
          <w:color w:val="BE185D"/>
          <w:sz w:val="19"/>
        </w:rPr>
        <w:t>CALCULATE()</w:t>
      </w:r>
      <w:r>
        <w:t xml:space="preserve"> is executed within an active Row Context (such as inside a calculated column or iterator like </w:t>
      </w:r>
      <w:r>
        <w:rPr>
          <w:rFonts w:ascii="Consolas" w:hAnsi="Consolas"/>
          <w:color w:val="BE185D"/>
          <w:sz w:val="19"/>
        </w:rPr>
        <w:t>SUMX</w:t>
      </w:r>
      <w:r>
        <w:t xml:space="preserve">). </w:t>
      </w:r>
      <w:r>
        <w:rPr>
          <w:rFonts w:ascii="Consolas" w:hAnsi="Consolas"/>
          <w:color w:val="BE185D"/>
          <w:sz w:val="19"/>
        </w:rPr>
        <w:t>CALCULATE()</w:t>
      </w:r>
      <w:r>
        <w:t xml:space="preserve"> converts all column values of the current row into an equivalent active Filter Context.</w:t>
      </w:r>
      <w:r>
        <w:br/>
      </w:r>
      <w:r>
        <w:br/>
        <w:t xml:space="preserve">This is conceptually identical to a SQL window function </w:t>
      </w:r>
      <w:r>
        <w:rPr>
          <w:rFonts w:ascii="Consolas" w:hAnsi="Consolas"/>
          <w:color w:val="BE185D"/>
          <w:sz w:val="19"/>
        </w:rPr>
        <w:t>OVER (PARTITION BY current_row_values)</w:t>
      </w:r>
      <w:r>
        <w:t>: it calculates an aggregated metric across the subset of records that share the current row's coordinates without collapsing the row itself.</w:t>
      </w:r>
    </w:p>
    <w:p w14:paraId="2D4BD972" w14:textId="77777777" w:rsidR="00D7481C" w:rsidRDefault="00000000">
      <w:pPr>
        <w:keepNext/>
        <w:spacing w:before="200"/>
      </w:pPr>
      <w:r>
        <w:rPr>
          <w:b/>
          <w:color w:val="1E40AF"/>
          <w:sz w:val="24"/>
        </w:rPr>
        <w:t>Q3: How do you handle late-arriving dimension records in a real-time data warehouse?</w:t>
      </w:r>
    </w:p>
    <w:p w14:paraId="51E1A8F1" w14:textId="77777777" w:rsidR="00D7481C" w:rsidRDefault="00000000">
      <w:pPr>
        <w:spacing w:before="20"/>
      </w:pPr>
      <w:r>
        <w:rPr>
          <w:b/>
        </w:rPr>
        <w:t>Answer:</w:t>
      </w:r>
      <w:r>
        <w:br/>
        <w:t xml:space="preserve">When a transactional fact record arrives (e.g., a sale made by </w:t>
      </w:r>
      <w:r>
        <w:rPr>
          <w:rFonts w:ascii="Consolas" w:hAnsi="Consolas"/>
          <w:color w:val="BE185D"/>
          <w:sz w:val="19"/>
        </w:rPr>
        <w:t>customer_id = 999</w:t>
      </w:r>
      <w:r>
        <w:t>), but the corresponding customer profile has not yet replicated from the CRM:</w:t>
      </w:r>
    </w:p>
    <w:p w14:paraId="591B026C" w14:textId="77777777" w:rsidR="00D7481C" w:rsidRDefault="00000000">
      <w:pPr>
        <w:spacing w:before="20" w:after="40"/>
        <w:ind w:left="360"/>
      </w:pPr>
      <w:r>
        <w:rPr>
          <w:b/>
          <w:color w:val="3B82F6"/>
        </w:rPr>
        <w:t xml:space="preserve">• </w:t>
      </w:r>
      <w:r>
        <w:rPr>
          <w:b/>
        </w:rPr>
        <w:t>Inferred Member Pattern:</w:t>
      </w:r>
      <w:r>
        <w:t xml:space="preserve"> The pipeline inserts a placeholder "dummy" record into </w:t>
      </w:r>
      <w:r>
        <w:rPr>
          <w:rFonts w:ascii="Consolas" w:hAnsi="Consolas"/>
          <w:color w:val="BE185D"/>
          <w:sz w:val="19"/>
        </w:rPr>
        <w:t>dim_customers</w:t>
      </w:r>
      <w:r>
        <w:t xml:space="preserve"> with </w:t>
      </w:r>
      <w:r>
        <w:rPr>
          <w:rFonts w:ascii="Consolas" w:hAnsi="Consolas"/>
          <w:color w:val="BE185D"/>
          <w:sz w:val="19"/>
        </w:rPr>
        <w:t>customer_id = 999</w:t>
      </w:r>
      <w:r>
        <w:t xml:space="preserve">, setting attributes to </w:t>
      </w:r>
      <w:r>
        <w:rPr>
          <w:rFonts w:ascii="Consolas" w:hAnsi="Consolas"/>
          <w:color w:val="BE185D"/>
          <w:sz w:val="19"/>
        </w:rPr>
        <w:t>'Unknown / Pending'</w:t>
      </w:r>
      <w:r>
        <w:t xml:space="preserve"> and recording an </w:t>
      </w:r>
      <w:r>
        <w:rPr>
          <w:rFonts w:ascii="Consolas" w:hAnsi="Consolas"/>
          <w:color w:val="BE185D"/>
          <w:sz w:val="19"/>
        </w:rPr>
        <w:t>is_inferred = TRUE</w:t>
      </w:r>
      <w:r>
        <w:t xml:space="preserve"> flag.</w:t>
      </w:r>
    </w:p>
    <w:p w14:paraId="7C38DBB9" w14:textId="77777777" w:rsidR="00D7481C" w:rsidRDefault="00000000">
      <w:pPr>
        <w:spacing w:before="20" w:after="40"/>
        <w:ind w:left="360"/>
      </w:pPr>
      <w:r>
        <w:rPr>
          <w:b/>
          <w:color w:val="3B82F6"/>
        </w:rPr>
        <w:t xml:space="preserve">• </w:t>
      </w:r>
      <w:r>
        <w:t>The fact record joins successfully with the inferred dimension record, preserving referential integrity and preventing pipeline failure.</w:t>
      </w:r>
    </w:p>
    <w:p w14:paraId="2C523707" w14:textId="77777777" w:rsidR="00D7481C" w:rsidRDefault="00000000">
      <w:pPr>
        <w:spacing w:before="20" w:after="40"/>
        <w:ind w:left="360"/>
      </w:pPr>
      <w:r>
        <w:rPr>
          <w:b/>
          <w:color w:val="3B82F6"/>
        </w:rPr>
        <w:t xml:space="preserve">• </w:t>
      </w:r>
      <w:r>
        <w:t xml:space="preserve">When the true customer record eventually arrives from the CRM, a </w:t>
      </w:r>
      <w:r>
        <w:rPr>
          <w:rFonts w:ascii="Consolas" w:hAnsi="Consolas"/>
          <w:color w:val="BE185D"/>
          <w:sz w:val="19"/>
        </w:rPr>
        <w:t>MERGE</w:t>
      </w:r>
      <w:r>
        <w:t xml:space="preserve"> statement overwrites the placeholder attributes while preserving the original surrogate key.</w:t>
      </w:r>
    </w:p>
    <w:p w14:paraId="6915D3E5" w14:textId="77777777" w:rsidR="00D7481C" w:rsidRDefault="00D7481C">
      <w:pPr>
        <w:pBdr>
          <w:bottom w:val="single" w:sz="6" w:space="1" w:color="CBD5E1"/>
        </w:pBdr>
        <w:spacing w:before="120" w:after="120"/>
      </w:pPr>
    </w:p>
    <w:p w14:paraId="056ED58E" w14:textId="77777777" w:rsidR="00D7481C" w:rsidRDefault="00000000">
      <w:pPr>
        <w:keepNext/>
        <w:spacing w:before="320" w:after="120"/>
      </w:pPr>
      <w:r>
        <w:rPr>
          <w:b/>
          <w:color w:val="0F2C59"/>
          <w:sz w:val="36"/>
        </w:rPr>
        <w:lastRenderedPageBreak/>
        <w:t>Part 4: 10-Minute Rapid Revision Sheet</w:t>
      </w:r>
    </w:p>
    <w:p w14:paraId="08036881"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t>
      </w:r>
      <w:r>
        <w:rPr>
          <w:rFonts w:ascii="Consolas" w:hAnsi="Consolas"/>
          <w:color w:val="0F172A"/>
          <w:sz w:val="17"/>
        </w:rPr>
        <w:br/>
        <w:t>│                   DATA ENGINEERING &amp; BI CHEAT SHEET                    │</w:t>
      </w:r>
      <w:r>
        <w:rPr>
          <w:rFonts w:ascii="Consolas" w:hAnsi="Consolas"/>
          <w:color w:val="0F172A"/>
          <w:sz w:val="17"/>
        </w:rPr>
        <w:br/>
        <w:t>├────────────────────────────────────────────────────────────────────────┤</w:t>
      </w:r>
      <w:r>
        <w:rPr>
          <w:rFonts w:ascii="Consolas" w:hAnsi="Consolas"/>
          <w:color w:val="0F172A"/>
          <w:sz w:val="17"/>
        </w:rPr>
        <w:br/>
        <w:t>│ 1. PIPELINE BLUEPRINT:                                                 │</w:t>
      </w:r>
      <w:r>
        <w:rPr>
          <w:rFonts w:ascii="Consolas" w:hAnsi="Consolas"/>
          <w:color w:val="0F172A"/>
          <w:sz w:val="17"/>
        </w:rPr>
        <w:br/>
        <w:t>│    - API/CDC -&gt; ADF/Airflow -&gt; ADLS/S3 Bronze -&gt; Snowflake Silver -&gt;   │</w:t>
      </w:r>
      <w:r>
        <w:rPr>
          <w:rFonts w:ascii="Consolas" w:hAnsi="Consolas"/>
          <w:color w:val="0F172A"/>
          <w:sz w:val="17"/>
        </w:rPr>
        <w:br/>
        <w:t>│      dbt Gold Star Schema -&gt; Power BI VertiPaq Dashboard.              │</w:t>
      </w:r>
      <w:r>
        <w:rPr>
          <w:rFonts w:ascii="Consolas" w:hAnsi="Consolas"/>
          <w:color w:val="0F172A"/>
          <w:sz w:val="17"/>
        </w:rPr>
        <w:br/>
        <w:t>├────────────────────────────────────────────────────────────────────────┤</w:t>
      </w:r>
      <w:r>
        <w:rPr>
          <w:rFonts w:ascii="Consolas" w:hAnsi="Consolas"/>
          <w:color w:val="0F172A"/>
          <w:sz w:val="17"/>
        </w:rPr>
        <w:br/>
        <w:t>│ 2. DEBUGGING CHECKLIST:                                                │</w:t>
      </w:r>
      <w:r>
        <w:rPr>
          <w:rFonts w:ascii="Consolas" w:hAnsi="Consolas"/>
          <w:color w:val="0F172A"/>
          <w:sz w:val="17"/>
        </w:rPr>
        <w:br/>
        <w:t>│    - Check Airflow task logs -&gt; Identify error class (Auth, Schema,    │</w:t>
      </w:r>
      <w:r>
        <w:rPr>
          <w:rFonts w:ascii="Consolas" w:hAnsi="Consolas"/>
          <w:color w:val="0F172A"/>
          <w:sz w:val="17"/>
        </w:rPr>
        <w:br/>
        <w:t>│      Memory, Duplicates) -&gt; Quarantine to DLQ -&gt; Replay via MERGE.    │</w:t>
      </w:r>
      <w:r>
        <w:rPr>
          <w:rFonts w:ascii="Consolas" w:hAnsi="Consolas"/>
          <w:color w:val="0F172A"/>
          <w:sz w:val="17"/>
        </w:rPr>
        <w:br/>
        <w:t>├────────────────────────────────────────────────────────────────────────┤</w:t>
      </w:r>
      <w:r>
        <w:rPr>
          <w:rFonts w:ascii="Consolas" w:hAnsi="Consolas"/>
          <w:color w:val="0F172A"/>
          <w:sz w:val="17"/>
        </w:rPr>
        <w:br/>
        <w:t>│ 3. SNOWFLAKE vs POWER BI MODELING:                                     │</w:t>
      </w:r>
      <w:r>
        <w:rPr>
          <w:rFonts w:ascii="Consolas" w:hAnsi="Consolas"/>
          <w:color w:val="0F172A"/>
          <w:sz w:val="17"/>
        </w:rPr>
        <w:br/>
        <w:t>│    - Snowflake: OBT or Star Schema. Decoupled storage &amp; compute.       │</w:t>
      </w:r>
      <w:r>
        <w:rPr>
          <w:rFonts w:ascii="Consolas" w:hAnsi="Consolas"/>
          <w:color w:val="0F172A"/>
          <w:sz w:val="17"/>
        </w:rPr>
        <w:br/>
        <w:t>│    - Power BI : STRICT STAR SCHEMA. Minimize column cardinality!       │</w:t>
      </w:r>
      <w:r>
        <w:rPr>
          <w:rFonts w:ascii="Consolas" w:hAnsi="Consolas"/>
          <w:color w:val="0F172A"/>
          <w:sz w:val="17"/>
        </w:rPr>
        <w:br/>
        <w:t>├────────────────────────────────────────────────────────────────────────┤</w:t>
      </w:r>
      <w:r>
        <w:rPr>
          <w:rFonts w:ascii="Consolas" w:hAnsi="Consolas"/>
          <w:color w:val="0F172A"/>
          <w:sz w:val="17"/>
        </w:rPr>
        <w:br/>
        <w:t>│ 4. ESSENTIAL DAX:                                                      │</w:t>
      </w:r>
      <w:r>
        <w:rPr>
          <w:rFonts w:ascii="Consolas" w:hAnsi="Consolas"/>
          <w:color w:val="0F172A"/>
          <w:sz w:val="17"/>
        </w:rPr>
        <w:br/>
        <w:t>│    - CALCULATE(): Only way to modify filter context.                   │</w:t>
      </w:r>
      <w:r>
        <w:rPr>
          <w:rFonts w:ascii="Consolas" w:hAnsi="Consolas"/>
          <w:color w:val="0F172A"/>
          <w:sz w:val="17"/>
        </w:rPr>
        <w:br/>
        <w:t>│    - ALL(): Strips filters (Grand Total).                              │</w:t>
      </w:r>
      <w:r>
        <w:rPr>
          <w:rFonts w:ascii="Consolas" w:hAnsi="Consolas"/>
          <w:color w:val="0F172A"/>
          <w:sz w:val="17"/>
        </w:rPr>
        <w:br/>
        <w:t>│    - ALLSELECTED(): Strips visual filters, preserves slicers.          │</w:t>
      </w:r>
      <w:r>
        <w:rPr>
          <w:rFonts w:ascii="Consolas" w:hAnsi="Consolas"/>
          <w:color w:val="0F172A"/>
          <w:sz w:val="17"/>
        </w:rPr>
        <w:br/>
        <w:t>└────────────────────────────────────────────────────────────────────────┘</w:t>
      </w:r>
    </w:p>
    <w:p w14:paraId="05CCCE05" w14:textId="77777777" w:rsidR="00D7481C" w:rsidRDefault="00D7481C">
      <w:pPr>
        <w:pBdr>
          <w:bottom w:val="single" w:sz="6" w:space="1" w:color="CBD5E1"/>
        </w:pBdr>
        <w:spacing w:before="120" w:after="120"/>
      </w:pPr>
    </w:p>
    <w:p w14:paraId="1D084F4A" w14:textId="77777777" w:rsidR="00D7481C" w:rsidRDefault="00000000">
      <w:pPr>
        <w:keepNext/>
        <w:spacing w:before="320" w:after="120"/>
      </w:pPr>
      <w:r>
        <w:rPr>
          <w:b/>
          <w:color w:val="0F2C59"/>
          <w:sz w:val="36"/>
        </w:rPr>
        <w:t>Part 5: 100-Mark Self-Assessment Examination</w:t>
      </w:r>
    </w:p>
    <w:p w14:paraId="62D68992" w14:textId="77777777" w:rsidR="00D7481C" w:rsidRDefault="00000000">
      <w:pPr>
        <w:keepNext/>
        <w:spacing w:before="200"/>
      </w:pPr>
      <w:r>
        <w:rPr>
          <w:b/>
          <w:color w:val="1E40AF"/>
          <w:sz w:val="24"/>
        </w:rPr>
        <w:t>Section A: Architectural Foundations (25 Marks — 5 marks each)</w:t>
      </w:r>
    </w:p>
    <w:p w14:paraId="5B688F03" w14:textId="77777777" w:rsidR="00D7481C" w:rsidRDefault="00000000">
      <w:pPr>
        <w:spacing w:before="20"/>
      </w:pPr>
      <w:r>
        <w:rPr>
          <w:b/>
        </w:rPr>
        <w:t>Q1:</w:t>
      </w:r>
      <w:r>
        <w:t xml:space="preserve"> What is the primary operational purpose of a Self-Hosted Integration Runtime (SHIR) in Azure Data Factory?</w:t>
      </w:r>
      <w:r>
        <w:br/>
      </w:r>
      <w:r>
        <w:br/>
        <w:t>(a) To execute Python scripts on GPUs.</w:t>
      </w:r>
      <w:r>
        <w:br/>
      </w:r>
      <w:r>
        <w:br/>
        <w:t>(b) To establish a secure bridge for copying data between private on-premises corporate networks and the Azure cloud without opening inbound firewall ports.</w:t>
      </w:r>
      <w:r>
        <w:br/>
      </w:r>
      <w:r>
        <w:br/>
        <w:t>(c) To host web APIs.</w:t>
      </w:r>
      <w:r>
        <w:br/>
      </w:r>
      <w:r>
        <w:br/>
        <w:t>(d) To replace Snowflake.</w:t>
      </w:r>
    </w:p>
    <w:p w14:paraId="55435249" w14:textId="77777777" w:rsidR="00D7481C" w:rsidRDefault="00000000">
      <w:pPr>
        <w:spacing w:before="20"/>
      </w:pPr>
      <w:r>
        <w:rPr>
          <w:b/>
        </w:rPr>
        <w:t>Q2:</w:t>
      </w:r>
      <w:r>
        <w:t xml:space="preserve"> In dbt, what does the macro </w:t>
      </w:r>
      <w:r>
        <w:rPr>
          <w:rFonts w:ascii="Consolas" w:hAnsi="Consolas"/>
          <w:color w:val="BE185D"/>
          <w:sz w:val="19"/>
        </w:rPr>
        <w:t>{{ source('raw_data', 'orders') }}</w:t>
      </w:r>
      <w:r>
        <w:t xml:space="preserve"> accomplish compared to hardcoding </w:t>
      </w:r>
      <w:r>
        <w:rPr>
          <w:rFonts w:ascii="Consolas" w:hAnsi="Consolas"/>
          <w:color w:val="BE185D"/>
          <w:sz w:val="19"/>
        </w:rPr>
        <w:t>raw_data.orders</w:t>
      </w:r>
      <w:r>
        <w:t>?</w:t>
      </w:r>
      <w:r>
        <w:br/>
      </w:r>
      <w:r>
        <w:br/>
        <w:t>(a) Encrypts the table with AES-256.</w:t>
      </w:r>
      <w:r>
        <w:br/>
      </w:r>
      <w:r>
        <w:br/>
        <w:t>(b) Declares external source dependencies, enabling automated source freshness testing and graphical lineage tracing.</w:t>
      </w:r>
      <w:r>
        <w:br/>
      </w:r>
      <w:r>
        <w:br/>
        <w:t>(c) Converts the table into a CSV file.</w:t>
      </w:r>
      <w:r>
        <w:br/>
      </w:r>
      <w:r>
        <w:br/>
        <w:t>(d) Automatically deletes null values.</w:t>
      </w:r>
    </w:p>
    <w:p w14:paraId="12B89F73" w14:textId="77777777" w:rsidR="00D7481C" w:rsidRDefault="00000000">
      <w:pPr>
        <w:spacing w:before="20"/>
      </w:pPr>
      <w:r>
        <w:rPr>
          <w:b/>
        </w:rPr>
        <w:lastRenderedPageBreak/>
        <w:t>Q3:</w:t>
      </w:r>
      <w:r>
        <w:t xml:space="preserve"> In Power BI, why is bi-directional cross-filtering between Fact and Dimension tables strongly discouraged?</w:t>
      </w:r>
      <w:r>
        <w:br/>
      </w:r>
      <w:r>
        <w:br/>
        <w:t>(a) It causes syntax errors in DAX.</w:t>
      </w:r>
      <w:r>
        <w:br/>
      </w:r>
      <w:r>
        <w:br/>
        <w:t>(b) It introduces ambiguous relationship paths, degrades VertiPaq query performance, and can cause unexpected filter context propagation.</w:t>
      </w:r>
      <w:r>
        <w:br/>
      </w:r>
      <w:r>
        <w:br/>
        <w:t>(c) Power BI does not support bi-directional filtering.</w:t>
      </w:r>
      <w:r>
        <w:br/>
      </w:r>
      <w:r>
        <w:br/>
        <w:t>(d) It requires Excel licenses.</w:t>
      </w:r>
    </w:p>
    <w:p w14:paraId="4FC9CBF4" w14:textId="77777777" w:rsidR="00D7481C" w:rsidRDefault="00000000">
      <w:pPr>
        <w:spacing w:before="20"/>
      </w:pPr>
      <w:r>
        <w:rPr>
          <w:b/>
        </w:rPr>
        <w:t>Q4:</w:t>
      </w:r>
      <w:r>
        <w:t xml:space="preserve"> In Snowflake, what happens to underlying storage costs when a 10 TB database is cloned using </w:t>
      </w:r>
      <w:r>
        <w:rPr>
          <w:rFonts w:ascii="Consolas" w:hAnsi="Consolas"/>
          <w:color w:val="BE185D"/>
          <w:sz w:val="19"/>
        </w:rPr>
        <w:t>CREATE DATABASE dev CLONE prod;</w:t>
      </w:r>
      <w:r>
        <w:t>?</w:t>
      </w:r>
      <w:r>
        <w:br/>
      </w:r>
      <w:r>
        <w:br/>
        <w:t>(a) Storage cost immediately doubles (incurs an extra 10 TB charge).</w:t>
      </w:r>
      <w:r>
        <w:br/>
      </w:r>
      <w:r>
        <w:br/>
        <w:t>(b) Zero extra storage cost initially; both databases share the same immutable micro-partitions via metadata pointers until modifications occur (Copy-on-Write).</w:t>
      </w:r>
      <w:r>
        <w:br/>
      </w:r>
      <w:r>
        <w:br/>
        <w:t>(c) The production database is permanently deleted.</w:t>
      </w:r>
      <w:r>
        <w:br/>
      </w:r>
      <w:r>
        <w:br/>
        <w:t>(d) Cloning requires downloading data to local disk.</w:t>
      </w:r>
    </w:p>
    <w:p w14:paraId="0BA22CEE" w14:textId="77777777" w:rsidR="00D7481C" w:rsidRDefault="00000000">
      <w:pPr>
        <w:spacing w:before="20"/>
      </w:pPr>
      <w:r>
        <w:rPr>
          <w:b/>
        </w:rPr>
        <w:t>Q5:</w:t>
      </w:r>
      <w:r>
        <w:t xml:space="preserve"> What type of measure is a bank account balance in a Kimball Dimensional Model?</w:t>
      </w:r>
      <w:r>
        <w:br/>
      </w:r>
      <w:r>
        <w:br/>
        <w:t>(a) Fully Additive</w:t>
      </w:r>
      <w:r>
        <w:br/>
      </w:r>
      <w:r>
        <w:br/>
        <w:t>(b) Semi-Additive (cannot be summed across the Time dimension)</w:t>
      </w:r>
      <w:r>
        <w:br/>
      </w:r>
      <w:r>
        <w:br/>
        <w:t>(c) Non-Additive</w:t>
      </w:r>
      <w:r>
        <w:br/>
      </w:r>
      <w:r>
        <w:br/>
        <w:t>(d) Degenerate</w:t>
      </w:r>
    </w:p>
    <w:p w14:paraId="67A25F68" w14:textId="77777777" w:rsidR="00D7481C" w:rsidRDefault="00D7481C">
      <w:pPr>
        <w:pBdr>
          <w:bottom w:val="single" w:sz="6" w:space="1" w:color="CBD5E1"/>
        </w:pBdr>
        <w:spacing w:before="120" w:after="120"/>
      </w:pPr>
    </w:p>
    <w:p w14:paraId="5B32F46B" w14:textId="77777777" w:rsidR="00D7481C" w:rsidRDefault="00000000">
      <w:pPr>
        <w:keepNext/>
        <w:spacing w:before="200"/>
      </w:pPr>
      <w:r>
        <w:rPr>
          <w:b/>
          <w:color w:val="1E40AF"/>
          <w:sz w:val="24"/>
        </w:rPr>
        <w:t>Section B: Failure Debugging Scenarios (45 Marks)</w:t>
      </w:r>
    </w:p>
    <w:p w14:paraId="4CD78C54" w14:textId="77777777" w:rsidR="00D7481C" w:rsidRDefault="00000000">
      <w:pPr>
        <w:spacing w:before="20"/>
      </w:pPr>
      <w:r>
        <w:rPr>
          <w:b/>
        </w:rPr>
        <w:t>Q6 (25 Marks - The Broken Nightly Load):</w:t>
      </w:r>
      <w:r>
        <w:br/>
      </w:r>
      <w:r>
        <w:br/>
        <w:t>At 06:00 AM, your team discovers that the automated nightly pipeline failed at the dbt transformation stage with the error:</w:t>
      </w:r>
      <w:r>
        <w:br/>
      </w:r>
      <w:r>
        <w:br/>
      </w:r>
      <w:r>
        <w:rPr>
          <w:rFonts w:ascii="Consolas" w:hAnsi="Consolas"/>
          <w:color w:val="BE185D"/>
          <w:sz w:val="19"/>
        </w:rPr>
        <w:t>dbt test failure: 14 failures found on unique_order_id in model stg_orders</w:t>
      </w:r>
      <w:r>
        <w:t>.</w:t>
      </w:r>
    </w:p>
    <w:p w14:paraId="042F5C18" w14:textId="77777777" w:rsidR="00D7481C" w:rsidRDefault="00000000">
      <w:pPr>
        <w:spacing w:before="20" w:after="40"/>
        <w:ind w:left="360"/>
      </w:pPr>
      <w:r>
        <w:rPr>
          <w:b/>
          <w:color w:val="3B82F6"/>
        </w:rPr>
        <w:t xml:space="preserve">• </w:t>
      </w:r>
      <w:r>
        <w:t>Explain how duplicate natural keys in the raw source system caused this failure. (10 marks)</w:t>
      </w:r>
    </w:p>
    <w:p w14:paraId="27ECB593" w14:textId="77777777" w:rsidR="00D7481C" w:rsidRDefault="00000000">
      <w:pPr>
        <w:spacing w:before="20" w:after="40"/>
        <w:ind w:left="360"/>
      </w:pPr>
      <w:r>
        <w:rPr>
          <w:b/>
          <w:color w:val="3B82F6"/>
        </w:rPr>
        <w:t xml:space="preserve">• </w:t>
      </w:r>
      <w:r>
        <w:t xml:space="preserve">Detail the exact deduplication SQL transformation using </w:t>
      </w:r>
      <w:r>
        <w:rPr>
          <w:rFonts w:ascii="Consolas" w:hAnsi="Consolas"/>
          <w:color w:val="BE185D"/>
          <w:sz w:val="19"/>
        </w:rPr>
        <w:t>ROW_NUMBER()</w:t>
      </w:r>
      <w:r>
        <w:t xml:space="preserve"> that must be implemented in the staging layer to resolve this issue. (15 marks)</w:t>
      </w:r>
    </w:p>
    <w:p w14:paraId="3EFE8C5D" w14:textId="77777777" w:rsidR="00D7481C" w:rsidRDefault="00000000">
      <w:pPr>
        <w:spacing w:before="20"/>
      </w:pPr>
      <w:r>
        <w:rPr>
          <w:b/>
        </w:rPr>
        <w:t>Q7 (20 Marks - Power BI Memory Degradation):</w:t>
      </w:r>
      <w:r>
        <w:br/>
      </w:r>
      <w:r>
        <w:br/>
      </w:r>
      <w:r>
        <w:lastRenderedPageBreak/>
        <w:t xml:space="preserve">A Power BI report connected to Snowflake via Import Mode takes 25 minutes to refresh and consumes 4.2 GB of RAM on the Power BI Premium capacity. Investigation reveals a calculated column </w:t>
      </w:r>
      <w:r>
        <w:rPr>
          <w:rFonts w:ascii="Consolas" w:hAnsi="Consolas"/>
          <w:color w:val="BE185D"/>
          <w:sz w:val="19"/>
        </w:rPr>
        <w:t>Event_UUID</w:t>
      </w:r>
      <w:r>
        <w:t xml:space="preserve"> exists on the fact table. Explain why removing this single column will reduce model size by over 60%.</w:t>
      </w:r>
    </w:p>
    <w:p w14:paraId="465B9BF5" w14:textId="77777777" w:rsidR="00D7481C" w:rsidRDefault="00D7481C">
      <w:pPr>
        <w:pBdr>
          <w:bottom w:val="single" w:sz="6" w:space="1" w:color="CBD5E1"/>
        </w:pBdr>
        <w:spacing w:before="120" w:after="120"/>
      </w:pPr>
    </w:p>
    <w:p w14:paraId="437AED7B" w14:textId="77777777" w:rsidR="00D7481C" w:rsidRDefault="00000000">
      <w:pPr>
        <w:keepNext/>
        <w:spacing w:before="200"/>
      </w:pPr>
      <w:r>
        <w:rPr>
          <w:b/>
          <w:color w:val="1E40AF"/>
          <w:sz w:val="24"/>
        </w:rPr>
        <w:t>Section C: Systems Integration Challenge (30 Marks)</w:t>
      </w:r>
    </w:p>
    <w:p w14:paraId="5DF55B9A" w14:textId="77777777" w:rsidR="00D7481C" w:rsidRDefault="00000000">
      <w:pPr>
        <w:spacing w:before="20"/>
      </w:pPr>
      <w:r>
        <w:rPr>
          <w:b/>
        </w:rPr>
        <w:t>Q8 (30 Marks):</w:t>
      </w:r>
      <w:r>
        <w:t xml:space="preserve"> Draw the architectural component diagram and write the end-to-end data flow specifications for an </w:t>
      </w:r>
      <w:r>
        <w:rPr>
          <w:b/>
        </w:rPr>
        <w:t>AEC Construction Equipment Telemetry Platform</w:t>
      </w:r>
      <w:r>
        <w:t xml:space="preserve"> at vConstruct:</w:t>
      </w:r>
    </w:p>
    <w:p w14:paraId="28C80D92" w14:textId="77777777" w:rsidR="00D7481C" w:rsidRDefault="00000000">
      <w:pPr>
        <w:spacing w:before="20" w:after="40"/>
        <w:ind w:left="360"/>
      </w:pPr>
      <w:r>
        <w:rPr>
          <w:b/>
          <w:color w:val="3B82F6"/>
        </w:rPr>
        <w:t xml:space="preserve">• </w:t>
      </w:r>
      <w:r>
        <w:t>IoT field equipment transmits GPS and engine idle-time metrics via REST API.</w:t>
      </w:r>
    </w:p>
    <w:p w14:paraId="1DBD5FBA" w14:textId="77777777" w:rsidR="00D7481C" w:rsidRDefault="00000000">
      <w:pPr>
        <w:spacing w:before="20" w:after="40"/>
        <w:ind w:left="360"/>
      </w:pPr>
      <w:r>
        <w:rPr>
          <w:b/>
          <w:color w:val="3B82F6"/>
        </w:rPr>
        <w:t xml:space="preserve">• </w:t>
      </w:r>
      <w:r>
        <w:t>Azure Data Factory ingests data incrementally into an ADLS Gen2 Bronze lake.</w:t>
      </w:r>
    </w:p>
    <w:p w14:paraId="050E1334" w14:textId="77777777" w:rsidR="00D7481C" w:rsidRDefault="00000000">
      <w:pPr>
        <w:spacing w:before="20" w:after="40"/>
        <w:ind w:left="360"/>
      </w:pPr>
      <w:r>
        <w:rPr>
          <w:b/>
          <w:color w:val="3B82F6"/>
        </w:rPr>
        <w:t xml:space="preserve">• </w:t>
      </w:r>
      <w:r>
        <w:t xml:space="preserve">Snowflake loads raw data via </w:t>
      </w:r>
      <w:r>
        <w:rPr>
          <w:rFonts w:ascii="Consolas" w:hAnsi="Consolas"/>
          <w:color w:val="BE185D"/>
          <w:sz w:val="19"/>
        </w:rPr>
        <w:t>COPY INTO</w:t>
      </w:r>
      <w:r>
        <w:t xml:space="preserve"> and dbt cleanses and models it into an equipment utilization Star Schema.</w:t>
      </w:r>
    </w:p>
    <w:p w14:paraId="080360F3" w14:textId="77777777" w:rsidR="00D7481C" w:rsidRDefault="00000000">
      <w:pPr>
        <w:spacing w:before="20" w:after="40"/>
        <w:ind w:left="360"/>
      </w:pPr>
      <w:r>
        <w:rPr>
          <w:b/>
          <w:color w:val="3B82F6"/>
        </w:rPr>
        <w:t xml:space="preserve">• </w:t>
      </w:r>
      <w:r>
        <w:t xml:space="preserve">Power BI presents an executive dashboard displaying the </w:t>
      </w:r>
      <w:r>
        <w:rPr>
          <w:b/>
        </w:rPr>
        <w:t>Equipment Utilization Rate %</w:t>
      </w:r>
      <w:r>
        <w:t xml:space="preserve"> and </w:t>
      </w:r>
      <w:r>
        <w:rPr>
          <w:b/>
        </w:rPr>
        <w:t>Idle Fuel Waste Cost ($)</w:t>
      </w:r>
      <w:r>
        <w:t>.</w:t>
      </w:r>
    </w:p>
    <w:p w14:paraId="04AB0074" w14:textId="77777777" w:rsidR="00D7481C" w:rsidRDefault="00D7481C">
      <w:pPr>
        <w:pBdr>
          <w:bottom w:val="single" w:sz="6" w:space="1" w:color="CBD5E1"/>
        </w:pBdr>
        <w:spacing w:before="120" w:after="120"/>
      </w:pPr>
    </w:p>
    <w:p w14:paraId="2F3D2221" w14:textId="77777777" w:rsidR="00D7481C" w:rsidRDefault="00000000">
      <w:pPr>
        <w:keepNext/>
        <w:spacing w:before="320" w:after="120"/>
      </w:pPr>
      <w:r>
        <w:rPr>
          <w:b/>
          <w:color w:val="0F2C59"/>
          <w:sz w:val="36"/>
        </w:rPr>
        <w:t>Assessment Solutions &amp; Scoring Guide</w:t>
      </w:r>
    </w:p>
    <w:p w14:paraId="57532A79" w14:textId="77777777" w:rsidR="00D7481C" w:rsidRDefault="00000000">
      <w:pPr>
        <w:keepNext/>
        <w:spacing w:before="200"/>
      </w:pPr>
      <w:r>
        <w:rPr>
          <w:b/>
          <w:color w:val="1E40AF"/>
          <w:sz w:val="24"/>
        </w:rPr>
        <w:t>Section A Solutions</w:t>
      </w:r>
    </w:p>
    <w:p w14:paraId="2C913FAC" w14:textId="77777777" w:rsidR="00D7481C" w:rsidRDefault="00000000">
      <w:pPr>
        <w:spacing w:before="20" w:after="40"/>
        <w:ind w:left="360"/>
      </w:pPr>
      <w:r>
        <w:rPr>
          <w:b/>
          <w:color w:val="3B82F6"/>
        </w:rPr>
        <w:t xml:space="preserve">• </w:t>
      </w:r>
      <w:r>
        <w:rPr>
          <w:b/>
        </w:rPr>
        <w:t>Q1:</w:t>
      </w:r>
      <w:r>
        <w:t xml:space="preserve"> </w:t>
      </w:r>
      <w:r>
        <w:rPr>
          <w:b/>
        </w:rPr>
        <w:t>(b)</w:t>
      </w:r>
      <w:r>
        <w:t xml:space="preserve"> Secure bridge for on-premises to cloud data movement without inbound ports.</w:t>
      </w:r>
    </w:p>
    <w:p w14:paraId="5B44698C" w14:textId="77777777" w:rsidR="00D7481C" w:rsidRDefault="00000000">
      <w:pPr>
        <w:spacing w:before="20" w:after="40"/>
        <w:ind w:left="360"/>
      </w:pPr>
      <w:r>
        <w:rPr>
          <w:b/>
          <w:color w:val="3B82F6"/>
        </w:rPr>
        <w:t xml:space="preserve">• </w:t>
      </w:r>
      <w:r>
        <w:rPr>
          <w:b/>
        </w:rPr>
        <w:t>Q2:</w:t>
      </w:r>
      <w:r>
        <w:t xml:space="preserve"> </w:t>
      </w:r>
      <w:r>
        <w:rPr>
          <w:b/>
        </w:rPr>
        <w:t>(b)</w:t>
      </w:r>
      <w:r>
        <w:t xml:space="preserve"> External source declaration, freshness testing, and lineage graph generation.</w:t>
      </w:r>
    </w:p>
    <w:p w14:paraId="6A92054F" w14:textId="77777777" w:rsidR="00D7481C" w:rsidRDefault="00000000">
      <w:pPr>
        <w:spacing w:before="20" w:after="40"/>
        <w:ind w:left="360"/>
      </w:pPr>
      <w:r>
        <w:rPr>
          <w:b/>
          <w:color w:val="3B82F6"/>
        </w:rPr>
        <w:t xml:space="preserve">• </w:t>
      </w:r>
      <w:r>
        <w:rPr>
          <w:b/>
        </w:rPr>
        <w:t>Q3:</w:t>
      </w:r>
      <w:r>
        <w:t xml:space="preserve"> </w:t>
      </w:r>
      <w:r>
        <w:rPr>
          <w:b/>
        </w:rPr>
        <w:t>(b)</w:t>
      </w:r>
      <w:r>
        <w:t xml:space="preserve"> Ambiguous relationship paths and severe performance degradation.</w:t>
      </w:r>
    </w:p>
    <w:p w14:paraId="7EE2A5A6" w14:textId="77777777" w:rsidR="00D7481C" w:rsidRDefault="00000000">
      <w:pPr>
        <w:spacing w:before="20" w:after="40"/>
        <w:ind w:left="360"/>
      </w:pPr>
      <w:r>
        <w:rPr>
          <w:b/>
          <w:color w:val="3B82F6"/>
        </w:rPr>
        <w:t xml:space="preserve">• </w:t>
      </w:r>
      <w:r>
        <w:rPr>
          <w:b/>
        </w:rPr>
        <w:t>Q4:</w:t>
      </w:r>
      <w:r>
        <w:t xml:space="preserve"> </w:t>
      </w:r>
      <w:r>
        <w:rPr>
          <w:b/>
        </w:rPr>
        <w:t>(b)</w:t>
      </w:r>
      <w:r>
        <w:t xml:space="preserve"> Zero extra storage cost initially (Metadata Zero-Copy Cloning).</w:t>
      </w:r>
    </w:p>
    <w:p w14:paraId="57F9DE78" w14:textId="77777777" w:rsidR="00D7481C" w:rsidRDefault="00000000">
      <w:pPr>
        <w:spacing w:before="20" w:after="40"/>
        <w:ind w:left="360"/>
      </w:pPr>
      <w:r>
        <w:rPr>
          <w:b/>
          <w:color w:val="3B82F6"/>
        </w:rPr>
        <w:t xml:space="preserve">• </w:t>
      </w:r>
      <w:r>
        <w:rPr>
          <w:b/>
        </w:rPr>
        <w:t>Q5:</w:t>
      </w:r>
      <w:r>
        <w:t xml:space="preserve"> </w:t>
      </w:r>
      <w:r>
        <w:rPr>
          <w:b/>
        </w:rPr>
        <w:t>(b)</w:t>
      </w:r>
      <w:r>
        <w:t xml:space="preserve"> Semi-Additive.</w:t>
      </w:r>
    </w:p>
    <w:p w14:paraId="27D88387" w14:textId="77777777" w:rsidR="00D7481C" w:rsidRDefault="00000000">
      <w:pPr>
        <w:keepNext/>
        <w:spacing w:before="200"/>
      </w:pPr>
      <w:r>
        <w:rPr>
          <w:b/>
          <w:color w:val="1E40AF"/>
          <w:sz w:val="24"/>
        </w:rPr>
        <w:t>Section B Solutions</w:t>
      </w:r>
    </w:p>
    <w:p w14:paraId="383A9508" w14:textId="77777777" w:rsidR="00D7481C" w:rsidRDefault="00000000">
      <w:pPr>
        <w:spacing w:before="20"/>
      </w:pPr>
      <w:r>
        <w:rPr>
          <w:b/>
        </w:rPr>
        <w:t>Q6 Solution:</w:t>
      </w:r>
    </w:p>
    <w:p w14:paraId="3A741638" w14:textId="77777777" w:rsidR="00D7481C" w:rsidRDefault="00000000">
      <w:pPr>
        <w:spacing w:before="20" w:after="40"/>
        <w:ind w:left="360"/>
      </w:pPr>
      <w:r>
        <w:rPr>
          <w:b/>
          <w:color w:val="3B82F6"/>
        </w:rPr>
        <w:t xml:space="preserve">• </w:t>
      </w:r>
      <w:r>
        <w:rPr>
          <w:b/>
        </w:rPr>
        <w:t>Root Cause:</w:t>
      </w:r>
      <w:r>
        <w:t xml:space="preserve"> Upstream source transactional systems updated order records without enforcing uniqueness in the extract window (e.g., an order was updated twice in the same batch, or network retries inserted duplicate payloads into the raw landing zone). When dbt executed its generic </w:t>
      </w:r>
      <w:r>
        <w:rPr>
          <w:rFonts w:ascii="Consolas" w:hAnsi="Consolas"/>
          <w:color w:val="BE185D"/>
          <w:sz w:val="19"/>
        </w:rPr>
        <w:t>unique</w:t>
      </w:r>
      <w:r>
        <w:t xml:space="preserve"> test on </w:t>
      </w:r>
      <w:r>
        <w:rPr>
          <w:rFonts w:ascii="Consolas" w:hAnsi="Consolas"/>
          <w:color w:val="BE185D"/>
          <w:sz w:val="19"/>
        </w:rPr>
        <w:t>order_id</w:t>
      </w:r>
      <w:r>
        <w:t>, it detected multiple rows sharing the same key, halting the pipeline to prevent corrupted downstream financial metrics.</w:t>
      </w:r>
    </w:p>
    <w:p w14:paraId="128532AC" w14:textId="77777777" w:rsidR="00D7481C" w:rsidRDefault="00000000">
      <w:pPr>
        <w:spacing w:before="20" w:after="40"/>
        <w:ind w:left="360"/>
      </w:pPr>
      <w:r>
        <w:rPr>
          <w:b/>
          <w:color w:val="3B82F6"/>
        </w:rPr>
        <w:t xml:space="preserve">• </w:t>
      </w:r>
      <w:r>
        <w:rPr>
          <w:b/>
        </w:rPr>
        <w:t>Deduplication SQL Pattern:</w:t>
      </w:r>
      <w:r>
        <w:rPr>
          <w:rFonts w:ascii="Consolas" w:hAnsi="Consolas"/>
          <w:color w:val="BE185D"/>
          <w:sz w:val="19"/>
        </w:rPr>
        <w:t>WITH RankedRaw AS (</w:t>
      </w:r>
      <w:r>
        <w:rPr>
          <w:rFonts w:ascii="Consolas" w:hAnsi="Consolas"/>
          <w:color w:val="BE185D"/>
          <w:sz w:val="19"/>
        </w:rPr>
        <w:br/>
        <w:t xml:space="preserve">    SELECT </w:t>
      </w:r>
      <w:r>
        <w:rPr>
          <w:rFonts w:ascii="Consolas" w:hAnsi="Consolas"/>
          <w:color w:val="BE185D"/>
          <w:sz w:val="19"/>
        </w:rPr>
        <w:br/>
        <w:t xml:space="preserve">        order_id,</w:t>
      </w:r>
      <w:r>
        <w:rPr>
          <w:rFonts w:ascii="Consolas" w:hAnsi="Consolas"/>
          <w:color w:val="BE185D"/>
          <w:sz w:val="19"/>
        </w:rPr>
        <w:br/>
        <w:t xml:space="preserve">        customer_id,</w:t>
      </w:r>
      <w:r>
        <w:rPr>
          <w:rFonts w:ascii="Consolas" w:hAnsi="Consolas"/>
          <w:color w:val="BE185D"/>
          <w:sz w:val="19"/>
        </w:rPr>
        <w:br/>
        <w:t xml:space="preserve">        order_date,</w:t>
      </w:r>
      <w:r>
        <w:rPr>
          <w:rFonts w:ascii="Consolas" w:hAnsi="Consolas"/>
          <w:color w:val="BE185D"/>
          <w:sz w:val="19"/>
        </w:rPr>
        <w:br/>
        <w:t xml:space="preserve">        total_amount,</w:t>
      </w:r>
      <w:r>
        <w:rPr>
          <w:rFonts w:ascii="Consolas" w:hAnsi="Consolas"/>
          <w:color w:val="BE185D"/>
          <w:sz w:val="19"/>
        </w:rPr>
        <w:br/>
        <w:t xml:space="preserve">        updated_at,</w:t>
      </w:r>
      <w:r>
        <w:rPr>
          <w:rFonts w:ascii="Consolas" w:hAnsi="Consolas"/>
          <w:color w:val="BE185D"/>
          <w:sz w:val="19"/>
        </w:rPr>
        <w:br/>
        <w:t xml:space="preserve">        ROW_NUMBER() OVER (</w:t>
      </w:r>
      <w:r>
        <w:rPr>
          <w:rFonts w:ascii="Consolas" w:hAnsi="Consolas"/>
          <w:color w:val="BE185D"/>
          <w:sz w:val="19"/>
        </w:rPr>
        <w:br/>
        <w:t xml:space="preserve">            PARTITION BY order_id </w:t>
      </w:r>
      <w:r>
        <w:rPr>
          <w:rFonts w:ascii="Consolas" w:hAnsi="Consolas"/>
          <w:color w:val="BE185D"/>
          <w:sz w:val="19"/>
        </w:rPr>
        <w:br/>
        <w:t xml:space="preserve">            ORDER BY updated_at DESC, _ingested_at DESC</w:t>
      </w:r>
      <w:r>
        <w:rPr>
          <w:rFonts w:ascii="Consolas" w:hAnsi="Consolas"/>
          <w:color w:val="BE185D"/>
          <w:sz w:val="19"/>
        </w:rPr>
        <w:br/>
        <w:t xml:space="preserve">        ) AS rn</w:t>
      </w:r>
      <w:r>
        <w:rPr>
          <w:rFonts w:ascii="Consolas" w:hAnsi="Consolas"/>
          <w:color w:val="BE185D"/>
          <w:sz w:val="19"/>
        </w:rPr>
        <w:br/>
        <w:t xml:space="preserve">    FROM {{ source('raw', 'orders') }}</w:t>
      </w:r>
      <w:r>
        <w:rPr>
          <w:rFonts w:ascii="Consolas" w:hAnsi="Consolas"/>
          <w:color w:val="BE185D"/>
          <w:sz w:val="19"/>
        </w:rPr>
        <w:br/>
        <w:t>)</w:t>
      </w:r>
      <w:r>
        <w:rPr>
          <w:rFonts w:ascii="Consolas" w:hAnsi="Consolas"/>
          <w:color w:val="BE185D"/>
          <w:sz w:val="19"/>
        </w:rPr>
        <w:br/>
      </w:r>
      <w:r>
        <w:rPr>
          <w:rFonts w:ascii="Consolas" w:hAnsi="Consolas"/>
          <w:color w:val="BE185D"/>
          <w:sz w:val="19"/>
        </w:rPr>
        <w:lastRenderedPageBreak/>
        <w:t xml:space="preserve">SELECT </w:t>
      </w:r>
      <w:r>
        <w:rPr>
          <w:rFonts w:ascii="Consolas" w:hAnsi="Consolas"/>
          <w:color w:val="BE185D"/>
          <w:sz w:val="19"/>
        </w:rPr>
        <w:br/>
        <w:t xml:space="preserve">    order_id,</w:t>
      </w:r>
      <w:r>
        <w:rPr>
          <w:rFonts w:ascii="Consolas" w:hAnsi="Consolas"/>
          <w:color w:val="BE185D"/>
          <w:sz w:val="19"/>
        </w:rPr>
        <w:br/>
        <w:t xml:space="preserve">    customer_id,</w:t>
      </w:r>
      <w:r>
        <w:rPr>
          <w:rFonts w:ascii="Consolas" w:hAnsi="Consolas"/>
          <w:color w:val="BE185D"/>
          <w:sz w:val="19"/>
        </w:rPr>
        <w:br/>
        <w:t xml:space="preserve">    order_date,</w:t>
      </w:r>
      <w:r>
        <w:rPr>
          <w:rFonts w:ascii="Consolas" w:hAnsi="Consolas"/>
          <w:color w:val="BE185D"/>
          <w:sz w:val="19"/>
        </w:rPr>
        <w:br/>
        <w:t xml:space="preserve">    total_amount,</w:t>
      </w:r>
      <w:r>
        <w:rPr>
          <w:rFonts w:ascii="Consolas" w:hAnsi="Consolas"/>
          <w:color w:val="BE185D"/>
          <w:sz w:val="19"/>
        </w:rPr>
        <w:br/>
        <w:t xml:space="preserve">    updated_at</w:t>
      </w:r>
      <w:r>
        <w:rPr>
          <w:rFonts w:ascii="Consolas" w:hAnsi="Consolas"/>
          <w:color w:val="BE185D"/>
          <w:sz w:val="19"/>
        </w:rPr>
        <w:br/>
        <w:t>FROM RankedRaw</w:t>
      </w:r>
      <w:r>
        <w:rPr>
          <w:rFonts w:ascii="Consolas" w:hAnsi="Consolas"/>
          <w:color w:val="BE185D"/>
          <w:sz w:val="19"/>
        </w:rPr>
        <w:br/>
        <w:t>WHERE rn = 1;</w:t>
      </w:r>
      <w:r>
        <w:rPr>
          <w:rFonts w:ascii="Consolas" w:hAnsi="Consolas"/>
          <w:color w:val="BE185D"/>
          <w:sz w:val="19"/>
        </w:rPr>
        <w:br/>
      </w:r>
      <w:r>
        <w:br/>
      </w:r>
    </w:p>
    <w:p w14:paraId="1AF5992C" w14:textId="77777777" w:rsidR="00D7481C" w:rsidRDefault="00000000">
      <w:pPr>
        <w:spacing w:before="20"/>
      </w:pPr>
      <w:r>
        <w:rPr>
          <w:b/>
        </w:rPr>
        <w:t>Q7 Solution:</w:t>
      </w:r>
    </w:p>
    <w:p w14:paraId="5B01F8A9" w14:textId="77777777" w:rsidR="00D7481C" w:rsidRDefault="00000000">
      <w:pPr>
        <w:spacing w:before="20" w:after="40"/>
        <w:ind w:left="360"/>
      </w:pPr>
      <w:r>
        <w:rPr>
          <w:b/>
          <w:color w:val="3B82F6"/>
        </w:rPr>
        <w:t xml:space="preserve">• </w:t>
      </w:r>
      <w:r>
        <w:t xml:space="preserve">VertiPaq memory compression depends strictly on </w:t>
      </w:r>
      <w:r>
        <w:rPr>
          <w:b/>
        </w:rPr>
        <w:t>column cardinality</w:t>
      </w:r>
      <w:r>
        <w:t xml:space="preserve"> (the number of unique values).</w:t>
      </w:r>
    </w:p>
    <w:p w14:paraId="75AD56C4" w14:textId="77777777" w:rsidR="00D7481C" w:rsidRDefault="00000000">
      <w:pPr>
        <w:spacing w:before="20" w:after="40"/>
        <w:ind w:left="360"/>
      </w:pPr>
      <w:r>
        <w:rPr>
          <w:b/>
          <w:color w:val="3B82F6"/>
        </w:rPr>
        <w:t xml:space="preserve">• </w:t>
      </w:r>
      <w:r>
        <w:t xml:space="preserve">An </w:t>
      </w:r>
      <w:r>
        <w:rPr>
          <w:rFonts w:ascii="Consolas" w:hAnsi="Consolas"/>
          <w:color w:val="BE185D"/>
          <w:sz w:val="19"/>
        </w:rPr>
        <w:t>Event_UUID</w:t>
      </w:r>
      <w:r>
        <w:t xml:space="preserve"> on a 20-million row fact table contains 20 million unique strings.</w:t>
      </w:r>
    </w:p>
    <w:p w14:paraId="15E68236" w14:textId="77777777" w:rsidR="00D7481C" w:rsidRDefault="00000000">
      <w:pPr>
        <w:spacing w:before="20" w:after="40"/>
        <w:ind w:left="360"/>
      </w:pPr>
      <w:r>
        <w:rPr>
          <w:b/>
          <w:color w:val="3B82F6"/>
        </w:rPr>
        <w:t xml:space="preserve">• </w:t>
      </w:r>
      <w:r>
        <w:t>This completely destroys dictionary encoding (creating a 20-million-entry string hash table) and renders Run-Length Encoding (RLE) and bit-packing completely useless.</w:t>
      </w:r>
    </w:p>
    <w:p w14:paraId="471DFF66" w14:textId="77777777" w:rsidR="00D7481C" w:rsidRDefault="00000000">
      <w:pPr>
        <w:spacing w:before="20" w:after="40"/>
        <w:ind w:left="360"/>
      </w:pPr>
      <w:r>
        <w:rPr>
          <w:b/>
          <w:color w:val="3B82F6"/>
        </w:rPr>
        <w:t xml:space="preserve">• </w:t>
      </w:r>
      <w:r>
        <w:t>Because a UUID is never used as an analytical dimension or aggregation metric in dashboards, dropping it eliminates the dictionary table, reclaiming 60–80% of model RAM.</w:t>
      </w:r>
    </w:p>
    <w:p w14:paraId="64DBC538" w14:textId="77777777" w:rsidR="00D7481C" w:rsidRDefault="00000000">
      <w:pPr>
        <w:keepNext/>
        <w:spacing w:before="200"/>
      </w:pPr>
      <w:r>
        <w:rPr>
          <w:b/>
          <w:color w:val="1E40AF"/>
          <w:sz w:val="24"/>
        </w:rPr>
        <w:t>Section C Solutions</w:t>
      </w:r>
    </w:p>
    <w:p w14:paraId="5E29D507" w14:textId="77777777" w:rsidR="00D7481C" w:rsidRDefault="00000000">
      <w:pPr>
        <w:spacing w:before="20"/>
      </w:pPr>
      <w:r>
        <w:rPr>
          <w:b/>
        </w:rPr>
        <w:t>Q8 Component Architecture &amp; Data Flow:</w:t>
      </w:r>
    </w:p>
    <w:p w14:paraId="05DE45AA" w14:textId="77777777" w:rsidR="00D7481C" w:rsidRDefault="00000000">
      <w:pPr>
        <w:spacing w:before="20" w:after="40"/>
        <w:ind w:left="360"/>
      </w:pPr>
      <w:r>
        <w:rPr>
          <w:b/>
          <w:color w:val="3B82F6"/>
        </w:rPr>
        <w:t xml:space="preserve">• </w:t>
      </w:r>
      <w:r>
        <w:rPr>
          <w:b/>
        </w:rPr>
        <w:t>Ingestion Layer:</w:t>
      </w:r>
      <w:r>
        <w:br/>
        <w:t>IoT Gateway buffers telemetry into Azure Event Hubs / REST API.</w:t>
      </w:r>
      <w:r>
        <w:br/>
        <w:t>ADF pipeline triggers an hourly Tumbling Window copying raw JSON payloads into ADLS Gen2 Bronze (</w:t>
      </w:r>
      <w:r>
        <w:rPr>
          <w:rFonts w:ascii="Consolas" w:hAnsi="Consolas"/>
          <w:color w:val="BE185D"/>
          <w:sz w:val="19"/>
        </w:rPr>
        <w:t>/bronze/equipment_telemetry/year=2024/...</w:t>
      </w:r>
      <w:r>
        <w:t>).</w:t>
      </w:r>
      <w:r>
        <w:br/>
      </w:r>
      <w:r>
        <w:br/>
      </w:r>
    </w:p>
    <w:p w14:paraId="3B232F40" w14:textId="77777777" w:rsidR="00D7481C" w:rsidRDefault="00000000">
      <w:pPr>
        <w:spacing w:before="20" w:after="40"/>
        <w:ind w:left="360"/>
      </w:pPr>
      <w:r>
        <w:rPr>
          <w:b/>
          <w:color w:val="3B82F6"/>
        </w:rPr>
        <w:t xml:space="preserve">• </w:t>
      </w:r>
      <w:r>
        <w:rPr>
          <w:b/>
        </w:rPr>
        <w:t>Storage &amp; Warehousing (Snowflake):</w:t>
      </w:r>
      <w:r>
        <w:br/>
        <w:t xml:space="preserve">Snowflake executes </w:t>
      </w:r>
      <w:r>
        <w:rPr>
          <w:rFonts w:ascii="Consolas" w:hAnsi="Consolas"/>
          <w:color w:val="BE185D"/>
          <w:sz w:val="19"/>
        </w:rPr>
        <w:t>COPY INTO bronze.raw_telemetry FROM @adls_telemetry_stage FILE_FORMAT = (TYPE = 'JSON');</w:t>
      </w:r>
      <w:r>
        <w:t>.</w:t>
      </w:r>
      <w:r>
        <w:br/>
      </w:r>
      <w:r>
        <w:br/>
      </w:r>
    </w:p>
    <w:p w14:paraId="4FD86F55" w14:textId="77777777" w:rsidR="00D7481C" w:rsidRDefault="00000000">
      <w:pPr>
        <w:spacing w:before="20" w:after="40"/>
        <w:ind w:left="360"/>
      </w:pPr>
      <w:r>
        <w:rPr>
          <w:b/>
          <w:color w:val="3B82F6"/>
        </w:rPr>
        <w:t xml:space="preserve">• </w:t>
      </w:r>
      <w:r>
        <w:rPr>
          <w:b/>
        </w:rPr>
        <w:t>dbt Transformation (Silver $\to$ Gold):</w:t>
      </w:r>
      <w:r>
        <w:br/>
      </w:r>
      <w:r>
        <w:rPr>
          <w:rFonts w:ascii="Consolas" w:hAnsi="Consolas"/>
          <w:color w:val="BE185D"/>
          <w:sz w:val="19"/>
        </w:rPr>
        <w:t>stg_telemetry</w:t>
      </w:r>
      <w:r>
        <w:t>: Extracts JSON keys (</w:t>
      </w:r>
      <w:r>
        <w:rPr>
          <w:rFonts w:ascii="Consolas" w:hAnsi="Consolas"/>
          <w:color w:val="BE185D"/>
          <w:sz w:val="19"/>
        </w:rPr>
        <w:t>equipment_id</w:t>
      </w:r>
      <w:r>
        <w:t xml:space="preserve">, </w:t>
      </w:r>
      <w:r>
        <w:rPr>
          <w:rFonts w:ascii="Consolas" w:hAnsi="Consolas"/>
          <w:color w:val="BE185D"/>
          <w:sz w:val="19"/>
        </w:rPr>
        <w:t>engine_status</w:t>
      </w:r>
      <w:r>
        <w:t xml:space="preserve">, </w:t>
      </w:r>
      <w:r>
        <w:rPr>
          <w:rFonts w:ascii="Consolas" w:hAnsi="Consolas"/>
          <w:color w:val="BE185D"/>
          <w:sz w:val="19"/>
        </w:rPr>
        <w:t>fuel_rate</w:t>
      </w:r>
      <w:r>
        <w:t xml:space="preserve">, </w:t>
      </w:r>
      <w:r>
        <w:rPr>
          <w:rFonts w:ascii="Consolas" w:hAnsi="Consolas"/>
          <w:color w:val="BE185D"/>
          <w:sz w:val="19"/>
        </w:rPr>
        <w:t>timestamp</w:t>
      </w:r>
      <w:r>
        <w:t>).</w:t>
      </w:r>
      <w:r>
        <w:br/>
      </w:r>
      <w:r>
        <w:rPr>
          <w:rFonts w:ascii="Consolas" w:hAnsi="Consolas"/>
          <w:color w:val="BE185D"/>
          <w:sz w:val="19"/>
        </w:rPr>
        <w:t>fct_equipment_daily_activity</w:t>
      </w:r>
      <w:r>
        <w:t>: Aggregates operating hours, idle hours, and fuel burned per equipment per day.</w:t>
      </w:r>
      <w:r>
        <w:br/>
      </w:r>
      <w:r>
        <w:rPr>
          <w:rFonts w:ascii="Consolas" w:hAnsi="Consolas"/>
          <w:color w:val="BE185D"/>
          <w:sz w:val="19"/>
        </w:rPr>
        <w:t>dim_equipment</w:t>
      </w:r>
      <w:r>
        <w:t>: Equipment metadata (Model, Trade, Job Site, Hourly Rental Cost).</w:t>
      </w:r>
      <w:r>
        <w:br/>
      </w:r>
      <w:r>
        <w:br/>
      </w:r>
    </w:p>
    <w:p w14:paraId="3D33FBDA" w14:textId="77777777" w:rsidR="00D7481C" w:rsidRDefault="00000000">
      <w:pPr>
        <w:spacing w:before="20" w:after="40"/>
        <w:ind w:left="360"/>
      </w:pPr>
      <w:r>
        <w:rPr>
          <w:b/>
          <w:color w:val="3B82F6"/>
        </w:rPr>
        <w:t xml:space="preserve">• </w:t>
      </w:r>
      <w:r>
        <w:rPr>
          <w:b/>
        </w:rPr>
        <w:t>Power BI Executive Dashboard:</w:t>
      </w:r>
      <w:r>
        <w:br/>
        <w:t>Star Schema model (</w:t>
      </w:r>
      <w:r>
        <w:rPr>
          <w:rFonts w:ascii="Consolas" w:hAnsi="Consolas"/>
          <w:color w:val="BE185D"/>
          <w:sz w:val="19"/>
        </w:rPr>
        <w:t>fct_equipment_daily_activity</w:t>
      </w:r>
      <w:r>
        <w:t xml:space="preserve"> connected $1:*$ to </w:t>
      </w:r>
      <w:r>
        <w:rPr>
          <w:rFonts w:ascii="Consolas" w:hAnsi="Consolas"/>
          <w:color w:val="BE185D"/>
          <w:sz w:val="19"/>
        </w:rPr>
        <w:t>dim_equipment</w:t>
      </w:r>
      <w:r>
        <w:t xml:space="preserve"> and </w:t>
      </w:r>
      <w:r>
        <w:rPr>
          <w:rFonts w:ascii="Consolas" w:hAnsi="Consolas"/>
          <w:color w:val="BE185D"/>
          <w:sz w:val="19"/>
        </w:rPr>
        <w:t>dim_date</w:t>
      </w:r>
      <w:r>
        <w:t>).</w:t>
      </w:r>
      <w:r>
        <w:br/>
        <w:t>DAX Measures:</w:t>
      </w:r>
      <w:r>
        <w:rPr>
          <w:rFonts w:ascii="Consolas" w:hAnsi="Consolas"/>
          <w:color w:val="BE185D"/>
          <w:sz w:val="19"/>
        </w:rPr>
        <w:t xml:space="preserve">Utilization Rate % = </w:t>
      </w:r>
      <w:r>
        <w:rPr>
          <w:rFonts w:ascii="Consolas" w:hAnsi="Consolas"/>
          <w:color w:val="BE185D"/>
          <w:sz w:val="19"/>
        </w:rPr>
        <w:br/>
        <w:t xml:space="preserve">DIVIDE(SUM(fct_equipment_daily_activity[operating_hours]), </w:t>
      </w:r>
      <w:r>
        <w:rPr>
          <w:rFonts w:ascii="Consolas" w:hAnsi="Consolas"/>
          <w:color w:val="BE185D"/>
          <w:sz w:val="19"/>
        </w:rPr>
        <w:br/>
        <w:t xml:space="preserve">       SUM(fct_equipment_daily_activity[total_logged_hours]))</w:t>
      </w:r>
      <w:r>
        <w:rPr>
          <w:rFonts w:ascii="Consolas" w:hAnsi="Consolas"/>
          <w:color w:val="BE185D"/>
          <w:sz w:val="19"/>
        </w:rPr>
        <w:br/>
      </w:r>
      <w:r>
        <w:rPr>
          <w:rFonts w:ascii="Consolas" w:hAnsi="Consolas"/>
          <w:color w:val="BE185D"/>
          <w:sz w:val="19"/>
        </w:rPr>
        <w:br/>
        <w:t xml:space="preserve">Idle Fuel Cost ($) = </w:t>
      </w:r>
      <w:r>
        <w:rPr>
          <w:rFonts w:ascii="Consolas" w:hAnsi="Consolas"/>
          <w:color w:val="BE185D"/>
          <w:sz w:val="19"/>
        </w:rPr>
        <w:br/>
        <w:t>SUM(fct_equipment_daily_activity[idle_fuel_gallons]) * 4.25</w:t>
      </w:r>
      <w:r>
        <w:rPr>
          <w:rFonts w:ascii="Consolas" w:hAnsi="Consolas"/>
          <w:color w:val="BE185D"/>
          <w:sz w:val="19"/>
        </w:rPr>
        <w:br/>
      </w:r>
      <w:r>
        <w:lastRenderedPageBreak/>
        <w:br/>
      </w:r>
      <w:r>
        <w:br/>
      </w:r>
      <w:r>
        <w:br/>
      </w:r>
    </w:p>
    <w:p w14:paraId="0E51AA39" w14:textId="77777777" w:rsidR="00D7481C" w:rsidRDefault="00000000">
      <w:pPr>
        <w:spacing w:before="20"/>
      </w:pPr>
      <w:r>
        <w:t>&lt;a id="day-26"&gt;&lt;/a&gt;</w:t>
      </w:r>
    </w:p>
    <w:p w14:paraId="6DFBFFE1" w14:textId="77777777" w:rsidR="00D7481C" w:rsidRDefault="00D7481C">
      <w:pPr>
        <w:pBdr>
          <w:bottom w:val="single" w:sz="6" w:space="1" w:color="CBD5E1"/>
        </w:pBdr>
        <w:spacing w:before="120" w:after="120"/>
      </w:pPr>
    </w:p>
    <w:p w14:paraId="77945D43" w14:textId="77777777" w:rsidR="00D7481C" w:rsidRDefault="00000000">
      <w:r>
        <w:br w:type="page"/>
      </w:r>
    </w:p>
    <w:p w14:paraId="11CABD5E" w14:textId="77777777" w:rsidR="00D7481C" w:rsidRDefault="00000000">
      <w:pPr>
        <w:keepNext/>
        <w:spacing w:before="320" w:after="120"/>
      </w:pPr>
      <w:r>
        <w:rPr>
          <w:b/>
          <w:color w:val="0F2C59"/>
          <w:sz w:val="36"/>
        </w:rPr>
        <w:lastRenderedPageBreak/>
        <w:t>Day 26: Final Timed Comprehensive Technical Assessment</w:t>
      </w:r>
    </w:p>
    <w:p w14:paraId="29CF7386" w14:textId="77777777" w:rsidR="00D7481C" w:rsidRDefault="00000000">
      <w:pPr>
        <w:keepNext/>
        <w:spacing w:before="240" w:after="80"/>
      </w:pPr>
      <w:r>
        <w:rPr>
          <w:b/>
          <w:color w:val="1E3A8A"/>
          <w:sz w:val="28"/>
        </w:rPr>
        <w:t>90-Minute Closed-Book Examination Across SQL, Python, DBMS, Statistics, ML &amp; System Design</w:t>
      </w:r>
    </w:p>
    <w:p w14:paraId="168FB43F" w14:textId="77777777" w:rsidR="00D7481C" w:rsidRDefault="00D7481C">
      <w:pPr>
        <w:pBdr>
          <w:bottom w:val="single" w:sz="6" w:space="1" w:color="CBD5E1"/>
        </w:pBdr>
        <w:spacing w:before="120" w:after="120"/>
      </w:pPr>
    </w:p>
    <w:p w14:paraId="2202A330" w14:textId="77777777" w:rsidR="00D7481C" w:rsidRDefault="00000000">
      <w:pPr>
        <w:keepNext/>
        <w:spacing w:before="240" w:after="80"/>
      </w:pPr>
      <w:r>
        <w:rPr>
          <w:b/>
          <w:color w:val="1E3A8A"/>
          <w:sz w:val="28"/>
        </w:rPr>
        <w:t>Examination Instructions &amp; Protocol</w:t>
      </w:r>
    </w:p>
    <w:p w14:paraId="5A3B3B28" w14:textId="77777777" w:rsidR="00D7481C" w:rsidRDefault="00000000">
      <w:pPr>
        <w:spacing w:before="20"/>
      </w:pPr>
      <w:r>
        <w:rPr>
          <w:b/>
        </w:rPr>
        <w:t>Duration:</w:t>
      </w:r>
      <w:r>
        <w:t xml:space="preserve"> 90 Minutes</w:t>
      </w:r>
      <w:r>
        <w:br/>
      </w:r>
      <w:r>
        <w:br/>
      </w:r>
      <w:r>
        <w:rPr>
          <w:b/>
        </w:rPr>
        <w:t>Format:</w:t>
      </w:r>
      <w:r>
        <w:t xml:space="preserve"> Closed-Book Proctored Technical Benchmark (No notes, no web searches, no AI assistance, no pausing the timer)</w:t>
      </w:r>
      <w:r>
        <w:br/>
      </w:r>
      <w:r>
        <w:br/>
      </w:r>
      <w:r>
        <w:rPr>
          <w:b/>
        </w:rPr>
        <w:t>Total Marks:</w:t>
      </w:r>
      <w:r>
        <w:t xml:space="preserve"> 100</w:t>
      </w:r>
      <w:r>
        <w:br/>
      </w:r>
      <w:r>
        <w:br/>
      </w:r>
      <w:r>
        <w:rPr>
          <w:b/>
        </w:rPr>
        <w:t>Passing Threshold:</w:t>
      </w:r>
      <w:r>
        <w:t xml:space="preserve"> 75 Marks (Interview Ready) | 90+ Marks (Tier-1 Tech Ready)</w:t>
      </w:r>
      <w:r>
        <w:br/>
      </w:r>
      <w:r>
        <w:br/>
      </w:r>
      <w:r>
        <w:rPr>
          <w:b/>
        </w:rPr>
        <w:t>Structure:</w:t>
      </w:r>
    </w:p>
    <w:p w14:paraId="2D595BC1" w14:textId="77777777" w:rsidR="00D7481C" w:rsidRDefault="00000000">
      <w:pPr>
        <w:spacing w:before="20" w:after="40"/>
        <w:ind w:left="360"/>
      </w:pPr>
      <w:r>
        <w:rPr>
          <w:b/>
          <w:color w:val="3B82F6"/>
        </w:rPr>
        <w:t xml:space="preserve">• </w:t>
      </w:r>
      <w:r>
        <w:rPr>
          <w:b/>
        </w:rPr>
        <w:t>Section 1: Advanced Relational SQL (30 Marks — 3 Problems)</w:t>
      </w:r>
    </w:p>
    <w:p w14:paraId="5821B601" w14:textId="77777777" w:rsidR="00D7481C" w:rsidRDefault="00000000">
      <w:pPr>
        <w:spacing w:before="20" w:after="40"/>
        <w:ind w:left="360"/>
      </w:pPr>
      <w:r>
        <w:rPr>
          <w:b/>
          <w:color w:val="3B82F6"/>
        </w:rPr>
        <w:t xml:space="preserve">• </w:t>
      </w:r>
      <w:r>
        <w:rPr>
          <w:b/>
        </w:rPr>
        <w:t>Section 2: Algorithmic Python &amp; Data Wrangling (25 Marks — 2 Problems)</w:t>
      </w:r>
    </w:p>
    <w:p w14:paraId="20503BBA" w14:textId="77777777" w:rsidR="00D7481C" w:rsidRDefault="00000000">
      <w:pPr>
        <w:spacing w:before="20" w:after="40"/>
        <w:ind w:left="360"/>
      </w:pPr>
      <w:r>
        <w:rPr>
          <w:b/>
          <w:color w:val="3B82F6"/>
        </w:rPr>
        <w:t xml:space="preserve">• </w:t>
      </w:r>
      <w:r>
        <w:rPr>
          <w:b/>
        </w:rPr>
        <w:t>Section 3: Database Internals, Concurrency &amp; Indexing (15 Marks — 3 Problems)</w:t>
      </w:r>
    </w:p>
    <w:p w14:paraId="41100F9C" w14:textId="77777777" w:rsidR="00D7481C" w:rsidRDefault="00000000">
      <w:pPr>
        <w:spacing w:before="20" w:after="40"/>
        <w:ind w:left="360"/>
      </w:pPr>
      <w:r>
        <w:rPr>
          <w:b/>
          <w:color w:val="3B82F6"/>
        </w:rPr>
        <w:t xml:space="preserve">• </w:t>
      </w:r>
      <w:r>
        <w:rPr>
          <w:b/>
        </w:rPr>
        <w:t>Section 4: Applied Statistics, Probability &amp; Machine Learning (15 Marks — 3 Problems)</w:t>
      </w:r>
    </w:p>
    <w:p w14:paraId="2033A0A0" w14:textId="77777777" w:rsidR="00D7481C" w:rsidRDefault="00000000">
      <w:pPr>
        <w:spacing w:before="20" w:after="40"/>
        <w:ind w:left="360"/>
      </w:pPr>
      <w:r>
        <w:rPr>
          <w:b/>
          <w:color w:val="3B82F6"/>
        </w:rPr>
        <w:t xml:space="preserve">• </w:t>
      </w:r>
      <w:r>
        <w:rPr>
          <w:b/>
        </w:rPr>
        <w:t>Section 5: End-to-End System Design &amp; Architecture Defense (15 Marks — 1 Problem)</w:t>
      </w:r>
    </w:p>
    <w:p w14:paraId="77A5E281" w14:textId="77777777" w:rsidR="00D7481C" w:rsidRDefault="00D7481C">
      <w:pPr>
        <w:pBdr>
          <w:bottom w:val="single" w:sz="6" w:space="1" w:color="CBD5E1"/>
        </w:pBdr>
        <w:spacing w:before="120" w:after="120"/>
      </w:pPr>
    </w:p>
    <w:p w14:paraId="31EF5A89" w14:textId="77777777" w:rsidR="00D7481C" w:rsidRDefault="00000000">
      <w:pPr>
        <w:keepNext/>
        <w:spacing w:before="320" w:after="120"/>
      </w:pPr>
      <w:r>
        <w:rPr>
          <w:b/>
          <w:color w:val="0F2C59"/>
          <w:sz w:val="36"/>
        </w:rPr>
        <w:t>The Examination Paper</w:t>
      </w:r>
    </w:p>
    <w:p w14:paraId="4671145C" w14:textId="77777777" w:rsidR="00D7481C" w:rsidRDefault="00D7481C">
      <w:pPr>
        <w:pBdr>
          <w:bottom w:val="single" w:sz="6" w:space="1" w:color="CBD5E1"/>
        </w:pBdr>
        <w:spacing w:before="120" w:after="120"/>
      </w:pPr>
    </w:p>
    <w:p w14:paraId="7B26D80C" w14:textId="77777777" w:rsidR="00D7481C" w:rsidRDefault="00000000">
      <w:pPr>
        <w:keepNext/>
        <w:spacing w:before="240" w:after="80"/>
      </w:pPr>
      <w:r>
        <w:rPr>
          <w:b/>
          <w:color w:val="1E3A8A"/>
          <w:sz w:val="28"/>
        </w:rPr>
        <w:t>Section 1: Advanced Relational SQL (30 Marks)</w:t>
      </w:r>
    </w:p>
    <w:p w14:paraId="1C3B4144" w14:textId="77777777" w:rsidR="00D7481C" w:rsidRDefault="00000000">
      <w:pPr>
        <w:keepNext/>
        <w:spacing w:before="200"/>
      </w:pPr>
      <w:r>
        <w:rPr>
          <w:b/>
          <w:color w:val="1E40AF"/>
          <w:sz w:val="24"/>
        </w:rPr>
        <w:t>Problem 1.1: Relative Ranking with Multi-Attribute Tiebreak (10 Marks)</w:t>
      </w:r>
    </w:p>
    <w:p w14:paraId="28439FC0" w14:textId="77777777" w:rsidR="00D7481C" w:rsidRDefault="00000000">
      <w:pPr>
        <w:spacing w:before="20"/>
      </w:pPr>
      <w:r>
        <w:t xml:space="preserve">Given tables </w:t>
      </w:r>
      <w:r>
        <w:rPr>
          <w:rFonts w:ascii="Consolas" w:hAnsi="Consolas"/>
          <w:color w:val="BE185D"/>
          <w:sz w:val="19"/>
        </w:rPr>
        <w:t>employees (emp_id INT, emp_name VARCHAR, dept_id INT, salary DECIMAL)</w:t>
      </w:r>
      <w:r>
        <w:t xml:space="preserve"> and </w:t>
      </w:r>
      <w:r>
        <w:rPr>
          <w:rFonts w:ascii="Consolas" w:hAnsi="Consolas"/>
          <w:color w:val="BE185D"/>
          <w:sz w:val="19"/>
        </w:rPr>
        <w:t>departments (dept_id INT, dept_name VARCHAR)</w:t>
      </w:r>
      <w:r>
        <w:t>.</w:t>
      </w:r>
      <w:r>
        <w:br/>
      </w:r>
      <w:r>
        <w:br/>
        <w:t xml:space="preserve">Write an ANSI SQL query to find the employees who earn the </w:t>
      </w:r>
      <w:r>
        <w:rPr>
          <w:b/>
        </w:rPr>
        <w:t>top 3 distinct salaries in each department</w:t>
      </w:r>
      <w:r>
        <w:t>.</w:t>
      </w:r>
    </w:p>
    <w:p w14:paraId="45545E9E" w14:textId="77777777" w:rsidR="00D7481C" w:rsidRDefault="00000000">
      <w:pPr>
        <w:spacing w:before="20" w:after="40"/>
        <w:ind w:left="360"/>
      </w:pPr>
      <w:r>
        <w:rPr>
          <w:b/>
          <w:color w:val="3B82F6"/>
        </w:rPr>
        <w:t xml:space="preserve">• </w:t>
      </w:r>
      <w:r>
        <w:t>If multiple employees share the exact same salary, include all of them.</w:t>
      </w:r>
    </w:p>
    <w:p w14:paraId="50BEB362" w14:textId="77777777" w:rsidR="00D7481C" w:rsidRDefault="00000000">
      <w:pPr>
        <w:spacing w:before="20" w:after="40"/>
        <w:ind w:left="360"/>
      </w:pPr>
      <w:r>
        <w:rPr>
          <w:b/>
          <w:color w:val="3B82F6"/>
        </w:rPr>
        <w:t xml:space="preserve">• </w:t>
      </w:r>
      <w:r>
        <w:t xml:space="preserve">Output columns: </w:t>
      </w:r>
      <w:r>
        <w:rPr>
          <w:rFonts w:ascii="Consolas" w:hAnsi="Consolas"/>
          <w:color w:val="BE185D"/>
          <w:sz w:val="19"/>
        </w:rPr>
        <w:t>dept_name</w:t>
      </w:r>
      <w:r>
        <w:t xml:space="preserve">, </w:t>
      </w:r>
      <w:r>
        <w:rPr>
          <w:rFonts w:ascii="Consolas" w:hAnsi="Consolas"/>
          <w:color w:val="BE185D"/>
          <w:sz w:val="19"/>
        </w:rPr>
        <w:t>emp_name</w:t>
      </w:r>
      <w:r>
        <w:t xml:space="preserve">, </w:t>
      </w:r>
      <w:r>
        <w:rPr>
          <w:rFonts w:ascii="Consolas" w:hAnsi="Consolas"/>
          <w:color w:val="BE185D"/>
          <w:sz w:val="19"/>
        </w:rPr>
        <w:t>salary</w:t>
      </w:r>
      <w:r>
        <w:t xml:space="preserve">, and </w:t>
      </w:r>
      <w:r>
        <w:rPr>
          <w:rFonts w:ascii="Consolas" w:hAnsi="Consolas"/>
          <w:color w:val="BE185D"/>
          <w:sz w:val="19"/>
        </w:rPr>
        <w:t>salary_rank</w:t>
      </w:r>
      <w:r>
        <w:t>.</w:t>
      </w:r>
    </w:p>
    <w:p w14:paraId="3EF4843A" w14:textId="77777777" w:rsidR="00D7481C" w:rsidRDefault="00000000">
      <w:pPr>
        <w:spacing w:before="20" w:after="40"/>
        <w:ind w:left="360"/>
      </w:pPr>
      <w:r>
        <w:rPr>
          <w:b/>
          <w:color w:val="3B82F6"/>
        </w:rPr>
        <w:t xml:space="preserve">• </w:t>
      </w:r>
      <w:r>
        <w:t xml:space="preserve">Order the final output by </w:t>
      </w:r>
      <w:r>
        <w:rPr>
          <w:rFonts w:ascii="Consolas" w:hAnsi="Consolas"/>
          <w:color w:val="BE185D"/>
          <w:sz w:val="19"/>
        </w:rPr>
        <w:t>dept_name</w:t>
      </w:r>
      <w:r>
        <w:t xml:space="preserve"> ascending, </w:t>
      </w:r>
      <w:r>
        <w:rPr>
          <w:rFonts w:ascii="Consolas" w:hAnsi="Consolas"/>
          <w:color w:val="BE185D"/>
          <w:sz w:val="19"/>
        </w:rPr>
        <w:t>salary_rank</w:t>
      </w:r>
      <w:r>
        <w:t xml:space="preserve"> ascending, and </w:t>
      </w:r>
      <w:r>
        <w:rPr>
          <w:rFonts w:ascii="Consolas" w:hAnsi="Consolas"/>
          <w:color w:val="BE185D"/>
          <w:sz w:val="19"/>
        </w:rPr>
        <w:t>emp_name</w:t>
      </w:r>
      <w:r>
        <w:t xml:space="preserve"> ascending.</w:t>
      </w:r>
    </w:p>
    <w:p w14:paraId="458185CD" w14:textId="77777777" w:rsidR="00D7481C" w:rsidRDefault="00D7481C">
      <w:pPr>
        <w:pBdr>
          <w:bottom w:val="single" w:sz="6" w:space="1" w:color="CBD5E1"/>
        </w:pBdr>
        <w:spacing w:before="120" w:after="120"/>
      </w:pPr>
    </w:p>
    <w:p w14:paraId="14F6F66C" w14:textId="77777777" w:rsidR="00D7481C" w:rsidRDefault="00000000">
      <w:pPr>
        <w:keepNext/>
        <w:spacing w:before="200"/>
      </w:pPr>
      <w:r>
        <w:rPr>
          <w:b/>
          <w:color w:val="1E40AF"/>
          <w:sz w:val="24"/>
        </w:rPr>
        <w:lastRenderedPageBreak/>
        <w:t>Problem 1.2: Advanced Gaps &amp; Islands Activity Streaks (10 Marks)</w:t>
      </w:r>
    </w:p>
    <w:p w14:paraId="615844C1" w14:textId="77777777" w:rsidR="00D7481C" w:rsidRDefault="00000000">
      <w:pPr>
        <w:spacing w:before="20"/>
      </w:pPr>
      <w:r>
        <w:t xml:space="preserve">Given a website user activity log </w:t>
      </w:r>
      <w:r>
        <w:rPr>
          <w:rFonts w:ascii="Consolas" w:hAnsi="Consolas"/>
          <w:color w:val="BE185D"/>
          <w:sz w:val="19"/>
        </w:rPr>
        <w:t>user_activity (user_id INT, activity_timestamp TIMESTAMP)</w:t>
      </w:r>
      <w:r>
        <w:t>.</w:t>
      </w:r>
      <w:r>
        <w:br/>
      </w:r>
      <w:r>
        <w:br/>
        <w:t xml:space="preserve">Find all </w:t>
      </w:r>
      <w:r>
        <w:rPr>
          <w:rFonts w:ascii="Consolas" w:hAnsi="Consolas"/>
          <w:color w:val="BE185D"/>
          <w:sz w:val="19"/>
        </w:rPr>
        <w:t>user_id</w:t>
      </w:r>
      <w:r>
        <w:t xml:space="preserve">s who were active on </w:t>
      </w:r>
      <w:r>
        <w:rPr>
          <w:b/>
        </w:rPr>
        <w:t>at least 3 consecutive calendar days</w:t>
      </w:r>
      <w:r>
        <w:t>.</w:t>
      </w:r>
    </w:p>
    <w:p w14:paraId="125290CF" w14:textId="77777777" w:rsidR="00D7481C" w:rsidRDefault="00000000">
      <w:pPr>
        <w:spacing w:before="20" w:after="40"/>
        <w:ind w:left="360"/>
      </w:pPr>
      <w:r>
        <w:rPr>
          <w:b/>
          <w:color w:val="3B82F6"/>
        </w:rPr>
        <w:t xml:space="preserve">• </w:t>
      </w:r>
      <w:r>
        <w:t>Note: A user may log multiple events in a single calendar day.</w:t>
      </w:r>
    </w:p>
    <w:p w14:paraId="048A0FDF" w14:textId="77777777" w:rsidR="00D7481C" w:rsidRDefault="00000000">
      <w:pPr>
        <w:spacing w:before="20" w:after="40"/>
        <w:ind w:left="360"/>
      </w:pPr>
      <w:r>
        <w:rPr>
          <w:b/>
          <w:color w:val="3B82F6"/>
        </w:rPr>
        <w:t xml:space="preserve">• </w:t>
      </w:r>
      <w:r>
        <w:t xml:space="preserve">Output columns: </w:t>
      </w:r>
      <w:r>
        <w:rPr>
          <w:rFonts w:ascii="Consolas" w:hAnsi="Consolas"/>
          <w:color w:val="BE185D"/>
          <w:sz w:val="19"/>
        </w:rPr>
        <w:t>user_id</w:t>
      </w:r>
      <w:r>
        <w:t xml:space="preserve">, </w:t>
      </w:r>
      <w:r>
        <w:rPr>
          <w:rFonts w:ascii="Consolas" w:hAnsi="Consolas"/>
          <w:color w:val="BE185D"/>
          <w:sz w:val="19"/>
        </w:rPr>
        <w:t>streak_start_date</w:t>
      </w:r>
      <w:r>
        <w:t xml:space="preserve">, </w:t>
      </w:r>
      <w:r>
        <w:rPr>
          <w:rFonts w:ascii="Consolas" w:hAnsi="Consolas"/>
          <w:color w:val="BE185D"/>
          <w:sz w:val="19"/>
        </w:rPr>
        <w:t>streak_end_date</w:t>
      </w:r>
      <w:r>
        <w:t xml:space="preserve">, and </w:t>
      </w:r>
      <w:r>
        <w:rPr>
          <w:rFonts w:ascii="Consolas" w:hAnsi="Consolas"/>
          <w:color w:val="BE185D"/>
          <w:sz w:val="19"/>
        </w:rPr>
        <w:t>total_consecutive_days</w:t>
      </w:r>
      <w:r>
        <w:t>.</w:t>
      </w:r>
    </w:p>
    <w:p w14:paraId="3F8F9A1B" w14:textId="77777777" w:rsidR="00D7481C" w:rsidRDefault="00000000">
      <w:pPr>
        <w:spacing w:before="20" w:after="40"/>
        <w:ind w:left="360"/>
      </w:pPr>
      <w:r>
        <w:rPr>
          <w:b/>
          <w:color w:val="3B82F6"/>
        </w:rPr>
        <w:t xml:space="preserve">• </w:t>
      </w:r>
      <w:r>
        <w:t xml:space="preserve">Order by </w:t>
      </w:r>
      <w:r>
        <w:rPr>
          <w:rFonts w:ascii="Consolas" w:hAnsi="Consolas"/>
          <w:color w:val="BE185D"/>
          <w:sz w:val="19"/>
        </w:rPr>
        <w:t>user_id</w:t>
      </w:r>
      <w:r>
        <w:t xml:space="preserve"> ascending, </w:t>
      </w:r>
      <w:r>
        <w:rPr>
          <w:rFonts w:ascii="Consolas" w:hAnsi="Consolas"/>
          <w:color w:val="BE185D"/>
          <w:sz w:val="19"/>
        </w:rPr>
        <w:t>streak_start_date</w:t>
      </w:r>
      <w:r>
        <w:t xml:space="preserve"> ascending.</w:t>
      </w:r>
    </w:p>
    <w:p w14:paraId="0317CB37" w14:textId="77777777" w:rsidR="00D7481C" w:rsidRDefault="00D7481C">
      <w:pPr>
        <w:pBdr>
          <w:bottom w:val="single" w:sz="6" w:space="1" w:color="CBD5E1"/>
        </w:pBdr>
        <w:spacing w:before="120" w:after="120"/>
      </w:pPr>
    </w:p>
    <w:p w14:paraId="42DBA272" w14:textId="77777777" w:rsidR="00D7481C" w:rsidRDefault="00000000">
      <w:pPr>
        <w:keepNext/>
        <w:spacing w:before="200"/>
      </w:pPr>
      <w:r>
        <w:rPr>
          <w:b/>
          <w:color w:val="1E40AF"/>
          <w:sz w:val="24"/>
        </w:rPr>
        <w:t>Problem 1.3: Month-over-Month (MoM) Customer Retention Rate (10 Marks)</w:t>
      </w:r>
    </w:p>
    <w:p w14:paraId="7EF3C25C" w14:textId="77777777" w:rsidR="00D7481C" w:rsidRDefault="00000000">
      <w:pPr>
        <w:spacing w:before="20"/>
      </w:pPr>
      <w:r>
        <w:t xml:space="preserve">Given an e-commerce orders table </w:t>
      </w:r>
      <w:r>
        <w:rPr>
          <w:rFonts w:ascii="Consolas" w:hAnsi="Consolas"/>
          <w:color w:val="BE185D"/>
          <w:sz w:val="19"/>
        </w:rPr>
        <w:t>orders (order_id INT, customer_id INT, order_date DATE, amount DECIMAL)</w:t>
      </w:r>
      <w:r>
        <w:t>.</w:t>
      </w:r>
      <w:r>
        <w:br/>
      </w:r>
      <w:r>
        <w:br/>
        <w:t xml:space="preserve">Write an ANSI SQL query to calculate the </w:t>
      </w:r>
      <w:r>
        <w:rPr>
          <w:b/>
        </w:rPr>
        <w:t>Month-over-Month Customer Retention Rate</w:t>
      </w:r>
      <w:r>
        <w:t xml:space="preserve"> for every calendar month:</w:t>
      </w:r>
    </w:p>
    <w:p w14:paraId="6874372F" w14:textId="77777777" w:rsidR="00D7481C" w:rsidRDefault="00000000">
      <w:pPr>
        <w:spacing w:before="20" w:after="40"/>
        <w:ind w:left="360"/>
      </w:pPr>
      <w:r>
        <w:rPr>
          <w:b/>
          <w:color w:val="3B82F6"/>
        </w:rPr>
        <w:t xml:space="preserve">• </w:t>
      </w:r>
      <w:r>
        <w:t>For each month $M$, calculate:</w:t>
      </w:r>
      <w:r>
        <w:br/>
      </w:r>
      <w:r>
        <w:rPr>
          <w:rFonts w:ascii="Consolas" w:hAnsi="Consolas"/>
          <w:color w:val="BE185D"/>
          <w:sz w:val="19"/>
        </w:rPr>
        <w:t>active_customers</w:t>
      </w:r>
      <w:r>
        <w:t>: Total distinct customers who placed an order in month $M$.</w:t>
      </w:r>
      <w:r>
        <w:br/>
      </w:r>
      <w:r>
        <w:rPr>
          <w:rFonts w:ascii="Consolas" w:hAnsi="Consolas"/>
          <w:color w:val="BE185D"/>
          <w:sz w:val="19"/>
        </w:rPr>
        <w:t>retained_customers</w:t>
      </w:r>
      <w:r>
        <w:t xml:space="preserve">: Distinct customers who placed an order in month $M$ </w:t>
      </w:r>
      <w:r>
        <w:rPr>
          <w:b/>
        </w:rPr>
        <w:t>AND</w:t>
      </w:r>
      <w:r>
        <w:t xml:space="preserve"> also placed an order in the immediately preceding month ($M-1$).</w:t>
      </w:r>
      <w:r>
        <w:br/>
      </w:r>
      <w:r>
        <w:rPr>
          <w:rFonts w:ascii="Consolas" w:hAnsi="Consolas"/>
          <w:color w:val="BE185D"/>
          <w:sz w:val="19"/>
        </w:rPr>
        <w:t>retention_rate_pct</w:t>
      </w:r>
      <w:r>
        <w:t>: Percentage of month $M-1$'s active customers who returned in month $M$, rounded to 2 decimal places.</w:t>
      </w:r>
      <w:r>
        <w:br/>
      </w:r>
      <w:r>
        <w:br/>
      </w:r>
    </w:p>
    <w:p w14:paraId="4D75F857" w14:textId="77777777" w:rsidR="00D7481C" w:rsidRDefault="00D7481C">
      <w:pPr>
        <w:pBdr>
          <w:bottom w:val="single" w:sz="6" w:space="1" w:color="CBD5E1"/>
        </w:pBdr>
        <w:spacing w:before="120" w:after="120"/>
      </w:pPr>
    </w:p>
    <w:p w14:paraId="41C4FB85" w14:textId="77777777" w:rsidR="00D7481C" w:rsidRDefault="00000000">
      <w:pPr>
        <w:keepNext/>
        <w:spacing w:before="240" w:after="80"/>
      </w:pPr>
      <w:r>
        <w:rPr>
          <w:b/>
          <w:color w:val="1E3A8A"/>
          <w:sz w:val="28"/>
        </w:rPr>
        <w:t>Section 2: Algorithmic Python &amp; Data Wrangling (25 Marks)</w:t>
      </w:r>
    </w:p>
    <w:p w14:paraId="3CF1F5F5" w14:textId="77777777" w:rsidR="00D7481C" w:rsidRDefault="00000000">
      <w:pPr>
        <w:keepNext/>
        <w:spacing w:before="200"/>
      </w:pPr>
      <w:r>
        <w:rPr>
          <w:b/>
          <w:color w:val="1E40AF"/>
          <w:sz w:val="24"/>
        </w:rPr>
        <w:t>Problem 2.1: Longest Substring with At Most K Distinct Characters (12 Marks)</w:t>
      </w:r>
    </w:p>
    <w:p w14:paraId="29758D46" w14:textId="77777777" w:rsidR="00D7481C" w:rsidRDefault="00000000">
      <w:pPr>
        <w:spacing w:before="20"/>
      </w:pPr>
      <w:r>
        <w:t xml:space="preserve">Write a Python function </w:t>
      </w:r>
      <w:r>
        <w:rPr>
          <w:rFonts w:ascii="Consolas" w:hAnsi="Consolas"/>
          <w:color w:val="BE185D"/>
          <w:sz w:val="19"/>
        </w:rPr>
        <w:t>length_of_longest_substring_k_distinct(s: str, k: int) -&gt; int</w:t>
      </w:r>
      <w:r>
        <w:t xml:space="preserve"> that returns the length of the longest contiguous substring that contains at most $k$ distinct characters.</w:t>
      </w:r>
    </w:p>
    <w:p w14:paraId="1DB98508" w14:textId="77777777" w:rsidR="00D7481C" w:rsidRDefault="00000000">
      <w:pPr>
        <w:spacing w:before="20" w:after="40"/>
        <w:ind w:left="360"/>
      </w:pPr>
      <w:r>
        <w:rPr>
          <w:b/>
          <w:color w:val="3B82F6"/>
        </w:rPr>
        <w:t xml:space="preserve">• </w:t>
      </w:r>
      <w:r>
        <w:t>Constraints: $0 \le k \le 50$, $s$ contains standard ASCII characters.</w:t>
      </w:r>
    </w:p>
    <w:p w14:paraId="71314C22" w14:textId="77777777" w:rsidR="00D7481C" w:rsidRDefault="00000000">
      <w:pPr>
        <w:spacing w:before="20" w:after="40"/>
        <w:ind w:left="360"/>
      </w:pPr>
      <w:r>
        <w:rPr>
          <w:b/>
          <w:color w:val="3B82F6"/>
        </w:rPr>
        <w:t xml:space="preserve">• </w:t>
      </w:r>
      <w:r>
        <w:t xml:space="preserve">Your solution must run in strictly </w:t>
      </w:r>
      <w:r>
        <w:rPr>
          <w:b/>
        </w:rPr>
        <w:t>$O(N)$ time complexity</w:t>
      </w:r>
      <w:r>
        <w:t xml:space="preserve"> using the Sliding Window pattern with a hash map.</w:t>
      </w:r>
    </w:p>
    <w:p w14:paraId="0B42B874" w14:textId="77777777" w:rsidR="00D7481C" w:rsidRDefault="00D7481C">
      <w:pPr>
        <w:pBdr>
          <w:bottom w:val="single" w:sz="6" w:space="1" w:color="CBD5E1"/>
        </w:pBdr>
        <w:spacing w:before="120" w:after="120"/>
      </w:pPr>
    </w:p>
    <w:p w14:paraId="19AAF69C" w14:textId="77777777" w:rsidR="00D7481C" w:rsidRDefault="00000000">
      <w:pPr>
        <w:keepNext/>
        <w:spacing w:before="200"/>
      </w:pPr>
      <w:r>
        <w:rPr>
          <w:b/>
          <w:color w:val="1E40AF"/>
          <w:sz w:val="24"/>
        </w:rPr>
        <w:t>Problem 2.2: Advanced Clickstream Sessionization in Pandas (13 Marks)</w:t>
      </w:r>
    </w:p>
    <w:p w14:paraId="4EC3888D" w14:textId="77777777" w:rsidR="00D7481C" w:rsidRDefault="00000000">
      <w:pPr>
        <w:spacing w:before="20"/>
      </w:pPr>
      <w:r>
        <w:t xml:space="preserve">You are given a Pandas DataFrame </w:t>
      </w:r>
      <w:r>
        <w:rPr>
          <w:rFonts w:ascii="Consolas" w:hAnsi="Consolas"/>
          <w:color w:val="BE185D"/>
          <w:sz w:val="19"/>
        </w:rPr>
        <w:t>clicks</w:t>
      </w:r>
      <w:r>
        <w:t xml:space="preserve"> with columns </w:t>
      </w:r>
      <w:r>
        <w:rPr>
          <w:rFonts w:ascii="Consolas" w:hAnsi="Consolas"/>
          <w:color w:val="BE185D"/>
          <w:sz w:val="19"/>
        </w:rPr>
        <w:t>['user_id', 'timestamp', 'page_url', 'action']</w:t>
      </w:r>
      <w:r>
        <w:t>.</w:t>
      </w:r>
      <w:r>
        <w:br/>
      </w:r>
      <w:r>
        <w:br/>
        <w:t xml:space="preserve">An active user session is defined as a sequence of clicks where the time elapsed between consecutive clicks is </w:t>
      </w:r>
      <w:r>
        <w:rPr>
          <w:b/>
        </w:rPr>
        <w:t>less than 20 minutes</w:t>
      </w:r>
      <w:r>
        <w:t>.</w:t>
      </w:r>
      <w:r>
        <w:br/>
      </w:r>
      <w:r>
        <w:br/>
        <w:t xml:space="preserve">Write a Python function </w:t>
      </w:r>
      <w:r>
        <w:rPr>
          <w:rFonts w:ascii="Consolas" w:hAnsi="Consolas"/>
          <w:color w:val="BE185D"/>
          <w:sz w:val="19"/>
        </w:rPr>
        <w:t>sessionize_clicks(clicks: pd.DataFrame) -&gt; pd.DataFrame</w:t>
      </w:r>
      <w:r>
        <w:t xml:space="preserve"> that:</w:t>
      </w:r>
    </w:p>
    <w:p w14:paraId="3E5A66CF" w14:textId="77777777" w:rsidR="00D7481C" w:rsidRDefault="00000000">
      <w:pPr>
        <w:spacing w:before="20" w:after="40"/>
        <w:ind w:left="360"/>
      </w:pPr>
      <w:r>
        <w:rPr>
          <w:b/>
          <w:color w:val="3B82F6"/>
        </w:rPr>
        <w:t xml:space="preserve">• </w:t>
      </w:r>
      <w:r>
        <w:t xml:space="preserve">Assigns a unique </w:t>
      </w:r>
      <w:r>
        <w:rPr>
          <w:rFonts w:ascii="Consolas" w:hAnsi="Consolas"/>
          <w:color w:val="BE185D"/>
          <w:sz w:val="19"/>
        </w:rPr>
        <w:t>session_id</w:t>
      </w:r>
      <w:r>
        <w:t xml:space="preserve"> string (e.g., </w:t>
      </w:r>
      <w:r>
        <w:rPr>
          <w:rFonts w:ascii="Consolas" w:hAnsi="Consolas"/>
          <w:color w:val="BE185D"/>
          <w:sz w:val="19"/>
        </w:rPr>
        <w:t>'user101_s1'</w:t>
      </w:r>
      <w:r>
        <w:t>) to every row.</w:t>
      </w:r>
    </w:p>
    <w:p w14:paraId="2D26E805" w14:textId="77777777" w:rsidR="00D7481C" w:rsidRDefault="00000000">
      <w:pPr>
        <w:spacing w:before="20" w:after="40"/>
        <w:ind w:left="360"/>
      </w:pPr>
      <w:r>
        <w:rPr>
          <w:b/>
          <w:color w:val="3B82F6"/>
        </w:rPr>
        <w:lastRenderedPageBreak/>
        <w:t xml:space="preserve">• </w:t>
      </w:r>
      <w:r>
        <w:t xml:space="preserve">Returns an aggregated summary DataFrame grouped by </w:t>
      </w:r>
      <w:r>
        <w:rPr>
          <w:rFonts w:ascii="Consolas" w:hAnsi="Consolas"/>
          <w:color w:val="BE185D"/>
          <w:sz w:val="19"/>
        </w:rPr>
        <w:t>user_id</w:t>
      </w:r>
      <w:r>
        <w:t xml:space="preserve"> containing:</w:t>
      </w:r>
      <w:r>
        <w:br/>
      </w:r>
      <w:r>
        <w:rPr>
          <w:rFonts w:ascii="Consolas" w:hAnsi="Consolas"/>
          <w:color w:val="BE185D"/>
          <w:sz w:val="19"/>
        </w:rPr>
        <w:t>total_sessions</w:t>
      </w:r>
      <w:r>
        <w:t>: Count of unique sessions.</w:t>
      </w:r>
      <w:r>
        <w:br/>
      </w:r>
      <w:r>
        <w:rPr>
          <w:rFonts w:ascii="Consolas" w:hAnsi="Consolas"/>
          <w:color w:val="BE185D"/>
          <w:sz w:val="19"/>
        </w:rPr>
        <w:t>avg_clicks_per_session</w:t>
      </w:r>
      <w:r>
        <w:t>: Average number of clicks per session, rounded to 1 decimal place.</w:t>
      </w:r>
      <w:r>
        <w:br/>
      </w:r>
      <w:r>
        <w:rPr>
          <w:rFonts w:ascii="Consolas" w:hAnsi="Consolas"/>
          <w:color w:val="BE185D"/>
          <w:sz w:val="19"/>
        </w:rPr>
        <w:t>bounced_sessions</w:t>
      </w:r>
      <w:r>
        <w:t>: Count of sessions containing exactly 1 click.</w:t>
      </w:r>
      <w:r>
        <w:br/>
      </w:r>
      <w:r>
        <w:br/>
      </w:r>
    </w:p>
    <w:p w14:paraId="489FD2F8" w14:textId="77777777" w:rsidR="00D7481C" w:rsidRDefault="00D7481C">
      <w:pPr>
        <w:pBdr>
          <w:bottom w:val="single" w:sz="6" w:space="1" w:color="CBD5E1"/>
        </w:pBdr>
        <w:spacing w:before="120" w:after="120"/>
      </w:pPr>
    </w:p>
    <w:p w14:paraId="366D550D" w14:textId="77777777" w:rsidR="00D7481C" w:rsidRDefault="00000000">
      <w:pPr>
        <w:keepNext/>
        <w:spacing w:before="240" w:after="80"/>
      </w:pPr>
      <w:r>
        <w:rPr>
          <w:b/>
          <w:color w:val="1E3A8A"/>
          <w:sz w:val="28"/>
        </w:rPr>
        <w:t>Section 3: Database Internals, Concurrency &amp; Indexing (15 Marks)</w:t>
      </w:r>
    </w:p>
    <w:p w14:paraId="1B64AF36" w14:textId="77777777" w:rsidR="00D7481C" w:rsidRDefault="00000000">
      <w:pPr>
        <w:keepNext/>
        <w:spacing w:before="200"/>
      </w:pPr>
      <w:r>
        <w:rPr>
          <w:b/>
          <w:color w:val="1E40AF"/>
          <w:sz w:val="24"/>
        </w:rPr>
        <w:t>Problem 3.1: The Composite Index Left-Prefix Rule (5 Marks)</w:t>
      </w:r>
    </w:p>
    <w:p w14:paraId="00A27C25" w14:textId="77777777" w:rsidR="00D7481C" w:rsidRDefault="00000000">
      <w:pPr>
        <w:spacing w:before="20"/>
      </w:pPr>
      <w:r>
        <w:t xml:space="preserve">A database table </w:t>
      </w:r>
      <w:r>
        <w:rPr>
          <w:rFonts w:ascii="Consolas" w:hAnsi="Consolas"/>
          <w:color w:val="BE185D"/>
          <w:sz w:val="19"/>
        </w:rPr>
        <w:t>transactions</w:t>
      </w:r>
      <w:r>
        <w:t xml:space="preserve"> has 50 million rows and a composite B-tree index:</w:t>
      </w:r>
      <w:r>
        <w:br/>
      </w:r>
      <w:r>
        <w:rPr>
          <w:rFonts w:ascii="Consolas" w:hAnsi="Consolas"/>
          <w:color w:val="BE185D"/>
          <w:sz w:val="19"/>
        </w:rPr>
        <w:t>CREATE INDEX idx_txns_composite ON transactions (account_id, txn_date, txn_type);</w:t>
      </w:r>
      <w:r>
        <w:br/>
      </w:r>
      <w:r>
        <w:br/>
        <w:t xml:space="preserve">Evaluate whether the following queries can utilize an </w:t>
      </w:r>
      <w:r>
        <w:rPr>
          <w:b/>
        </w:rPr>
        <w:t>Index Seek</w:t>
      </w:r>
      <w:r>
        <w:t xml:space="preserve"> using this index, and justify your answer for each:</w:t>
      </w:r>
    </w:p>
    <w:p w14:paraId="74813C87" w14:textId="77777777" w:rsidR="00D7481C" w:rsidRDefault="00000000">
      <w:pPr>
        <w:spacing w:before="20" w:after="40"/>
        <w:ind w:left="360"/>
      </w:pPr>
      <w:r>
        <w:rPr>
          <w:b/>
          <w:color w:val="3B82F6"/>
        </w:rPr>
        <w:t xml:space="preserve">• </w:t>
      </w:r>
      <w:r>
        <w:rPr>
          <w:rFonts w:ascii="Consolas" w:hAnsi="Consolas"/>
          <w:color w:val="BE185D"/>
          <w:sz w:val="19"/>
        </w:rPr>
        <w:t>SELECT * FROM transactions WHERE account_id = 1045 AND txn_type = 'WIRE';</w:t>
      </w:r>
    </w:p>
    <w:p w14:paraId="1CFC03E1" w14:textId="77777777" w:rsidR="00D7481C" w:rsidRDefault="00000000">
      <w:pPr>
        <w:spacing w:before="20" w:after="40"/>
        <w:ind w:left="360"/>
      </w:pPr>
      <w:r>
        <w:rPr>
          <w:b/>
          <w:color w:val="3B82F6"/>
        </w:rPr>
        <w:t xml:space="preserve">• </w:t>
      </w:r>
      <w:r>
        <w:rPr>
          <w:rFonts w:ascii="Consolas" w:hAnsi="Consolas"/>
          <w:color w:val="BE185D"/>
          <w:sz w:val="19"/>
        </w:rPr>
        <w:t>SELECT * FROM transactions WHERE txn_date &gt;= '2024-01-01' AND txn_type = 'WIRE';</w:t>
      </w:r>
    </w:p>
    <w:p w14:paraId="0B2D7EEC" w14:textId="77777777" w:rsidR="00D7481C" w:rsidRDefault="00D7481C">
      <w:pPr>
        <w:pBdr>
          <w:bottom w:val="single" w:sz="6" w:space="1" w:color="CBD5E1"/>
        </w:pBdr>
        <w:spacing w:before="120" w:after="120"/>
      </w:pPr>
    </w:p>
    <w:p w14:paraId="6B6ACF57" w14:textId="77777777" w:rsidR="00D7481C" w:rsidRDefault="00000000">
      <w:pPr>
        <w:keepNext/>
        <w:spacing w:before="200"/>
      </w:pPr>
      <w:r>
        <w:rPr>
          <w:b/>
          <w:color w:val="1E40AF"/>
          <w:sz w:val="24"/>
        </w:rPr>
        <w:t>Problem 3.2: Isolation Level Read Phenomena Matrix (5 Marks)</w:t>
      </w:r>
    </w:p>
    <w:p w14:paraId="7BA131DD" w14:textId="77777777" w:rsidR="00D7481C" w:rsidRDefault="00000000">
      <w:pPr>
        <w:spacing w:before="20"/>
      </w:pPr>
      <w:r>
        <w:t xml:space="preserve">Fill in the following concurrency matrix with </w:t>
      </w:r>
      <w:r>
        <w:rPr>
          <w:b/>
        </w:rPr>
        <w:t>YES</w:t>
      </w:r>
      <w:r>
        <w:t xml:space="preserve"> (Permitted) or </w:t>
      </w:r>
      <w:r>
        <w:rPr>
          <w:b/>
        </w:rPr>
        <w:t>NO</w:t>
      </w:r>
      <w:r>
        <w:t xml:space="preserve"> (Eliminated) according to ANSI SQL standards:</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4BDF8DA2" w14:textId="77777777">
        <w:trPr>
          <w:jc w:val="center"/>
        </w:trPr>
        <w:tc>
          <w:tcPr>
            <w:tcW w:w="2484" w:type="dxa"/>
            <w:shd w:val="clear" w:color="auto" w:fill="1E3A8A"/>
            <w:tcMar>
              <w:top w:w="90" w:type="dxa"/>
              <w:left w:w="130" w:type="dxa"/>
              <w:bottom w:w="90" w:type="dxa"/>
              <w:right w:w="130" w:type="dxa"/>
            </w:tcMar>
            <w:vAlign w:val="center"/>
          </w:tcPr>
          <w:p w14:paraId="7202F5D3" w14:textId="77777777" w:rsidR="00D7481C" w:rsidRDefault="00000000">
            <w:pPr>
              <w:spacing w:before="20" w:after="20" w:line="252" w:lineRule="auto"/>
            </w:pPr>
            <w:r>
              <w:rPr>
                <w:b/>
                <w:color w:val="FFFFFF"/>
                <w:sz w:val="19"/>
              </w:rPr>
              <w:t>Isolation Level</w:t>
            </w:r>
          </w:p>
        </w:tc>
        <w:tc>
          <w:tcPr>
            <w:tcW w:w="2484" w:type="dxa"/>
            <w:shd w:val="clear" w:color="auto" w:fill="1E3A8A"/>
            <w:tcMar>
              <w:top w:w="90" w:type="dxa"/>
              <w:left w:w="130" w:type="dxa"/>
              <w:bottom w:w="90" w:type="dxa"/>
              <w:right w:w="130" w:type="dxa"/>
            </w:tcMar>
            <w:vAlign w:val="center"/>
          </w:tcPr>
          <w:p w14:paraId="769D9A4F" w14:textId="77777777" w:rsidR="00D7481C" w:rsidRDefault="00000000">
            <w:pPr>
              <w:spacing w:before="20" w:after="20" w:line="252" w:lineRule="auto"/>
            </w:pPr>
            <w:r>
              <w:rPr>
                <w:b/>
                <w:color w:val="FFFFFF"/>
                <w:sz w:val="19"/>
              </w:rPr>
              <w:t>Dirty Read Permitted?</w:t>
            </w:r>
          </w:p>
        </w:tc>
        <w:tc>
          <w:tcPr>
            <w:tcW w:w="2484" w:type="dxa"/>
            <w:shd w:val="clear" w:color="auto" w:fill="1E3A8A"/>
            <w:tcMar>
              <w:top w:w="90" w:type="dxa"/>
              <w:left w:w="130" w:type="dxa"/>
              <w:bottom w:w="90" w:type="dxa"/>
              <w:right w:w="130" w:type="dxa"/>
            </w:tcMar>
            <w:vAlign w:val="center"/>
          </w:tcPr>
          <w:p w14:paraId="1735AFE1" w14:textId="77777777" w:rsidR="00D7481C" w:rsidRDefault="00000000">
            <w:pPr>
              <w:spacing w:before="20" w:after="20" w:line="252" w:lineRule="auto"/>
            </w:pPr>
            <w:r>
              <w:rPr>
                <w:b/>
                <w:color w:val="FFFFFF"/>
                <w:sz w:val="19"/>
              </w:rPr>
              <w:t>Non-Repeatable Read Permitted?</w:t>
            </w:r>
          </w:p>
        </w:tc>
        <w:tc>
          <w:tcPr>
            <w:tcW w:w="2484" w:type="dxa"/>
            <w:shd w:val="clear" w:color="auto" w:fill="1E3A8A"/>
            <w:tcMar>
              <w:top w:w="90" w:type="dxa"/>
              <w:left w:w="130" w:type="dxa"/>
              <w:bottom w:w="90" w:type="dxa"/>
              <w:right w:w="130" w:type="dxa"/>
            </w:tcMar>
            <w:vAlign w:val="center"/>
          </w:tcPr>
          <w:p w14:paraId="01A902DD" w14:textId="77777777" w:rsidR="00D7481C" w:rsidRDefault="00000000">
            <w:pPr>
              <w:spacing w:before="20" w:after="20" w:line="252" w:lineRule="auto"/>
            </w:pPr>
            <w:r>
              <w:rPr>
                <w:b/>
                <w:color w:val="FFFFFF"/>
                <w:sz w:val="19"/>
              </w:rPr>
              <w:t>Phantom Read Permitted?</w:t>
            </w:r>
          </w:p>
        </w:tc>
      </w:tr>
      <w:tr w:rsidR="00D7481C" w14:paraId="52160437" w14:textId="77777777">
        <w:trPr>
          <w:jc w:val="center"/>
        </w:trPr>
        <w:tc>
          <w:tcPr>
            <w:tcW w:w="2484" w:type="dxa"/>
            <w:shd w:val="clear" w:color="auto" w:fill="F8FAFC"/>
            <w:tcMar>
              <w:top w:w="90" w:type="dxa"/>
              <w:left w:w="130" w:type="dxa"/>
              <w:bottom w:w="90" w:type="dxa"/>
              <w:right w:w="130" w:type="dxa"/>
            </w:tcMar>
            <w:vAlign w:val="center"/>
          </w:tcPr>
          <w:p w14:paraId="5A496647" w14:textId="77777777" w:rsidR="00D7481C" w:rsidRDefault="00000000">
            <w:pPr>
              <w:spacing w:before="20" w:after="20" w:line="252" w:lineRule="auto"/>
            </w:pPr>
            <w:r>
              <w:rPr>
                <w:b/>
                <w:sz w:val="18"/>
              </w:rPr>
              <w:t>Read Committed</w:t>
            </w:r>
          </w:p>
        </w:tc>
        <w:tc>
          <w:tcPr>
            <w:tcW w:w="2484" w:type="dxa"/>
            <w:shd w:val="clear" w:color="auto" w:fill="F8FAFC"/>
            <w:tcMar>
              <w:top w:w="90" w:type="dxa"/>
              <w:left w:w="130" w:type="dxa"/>
              <w:bottom w:w="90" w:type="dxa"/>
              <w:right w:w="130" w:type="dxa"/>
            </w:tcMar>
            <w:vAlign w:val="center"/>
          </w:tcPr>
          <w:p w14:paraId="4CE5A2B6" w14:textId="77777777" w:rsidR="00D7481C" w:rsidRDefault="00D7481C">
            <w:pPr>
              <w:spacing w:before="20" w:after="20" w:line="252" w:lineRule="auto"/>
            </w:pPr>
          </w:p>
        </w:tc>
        <w:tc>
          <w:tcPr>
            <w:tcW w:w="2484" w:type="dxa"/>
            <w:shd w:val="clear" w:color="auto" w:fill="F8FAFC"/>
            <w:tcMar>
              <w:top w:w="90" w:type="dxa"/>
              <w:left w:w="130" w:type="dxa"/>
              <w:bottom w:w="90" w:type="dxa"/>
              <w:right w:w="130" w:type="dxa"/>
            </w:tcMar>
            <w:vAlign w:val="center"/>
          </w:tcPr>
          <w:p w14:paraId="209FEFB1" w14:textId="77777777" w:rsidR="00D7481C" w:rsidRDefault="00D7481C">
            <w:pPr>
              <w:spacing w:before="20" w:after="20" w:line="252" w:lineRule="auto"/>
            </w:pPr>
          </w:p>
        </w:tc>
        <w:tc>
          <w:tcPr>
            <w:tcW w:w="2484" w:type="dxa"/>
            <w:shd w:val="clear" w:color="auto" w:fill="F8FAFC"/>
            <w:tcMar>
              <w:top w:w="90" w:type="dxa"/>
              <w:left w:w="130" w:type="dxa"/>
              <w:bottom w:w="90" w:type="dxa"/>
              <w:right w:w="130" w:type="dxa"/>
            </w:tcMar>
            <w:vAlign w:val="center"/>
          </w:tcPr>
          <w:p w14:paraId="32BB2F65" w14:textId="77777777" w:rsidR="00D7481C" w:rsidRDefault="00D7481C">
            <w:pPr>
              <w:spacing w:before="20" w:after="20" w:line="252" w:lineRule="auto"/>
            </w:pPr>
          </w:p>
        </w:tc>
      </w:tr>
      <w:tr w:rsidR="00D7481C" w14:paraId="714EBF09" w14:textId="77777777">
        <w:trPr>
          <w:jc w:val="center"/>
        </w:trPr>
        <w:tc>
          <w:tcPr>
            <w:tcW w:w="2484" w:type="dxa"/>
            <w:shd w:val="clear" w:color="auto" w:fill="FFFFFF"/>
            <w:tcMar>
              <w:top w:w="90" w:type="dxa"/>
              <w:left w:w="130" w:type="dxa"/>
              <w:bottom w:w="90" w:type="dxa"/>
              <w:right w:w="130" w:type="dxa"/>
            </w:tcMar>
            <w:vAlign w:val="center"/>
          </w:tcPr>
          <w:p w14:paraId="31AC999C" w14:textId="77777777" w:rsidR="00D7481C" w:rsidRDefault="00000000">
            <w:pPr>
              <w:spacing w:before="20" w:after="20" w:line="252" w:lineRule="auto"/>
            </w:pPr>
            <w:r>
              <w:rPr>
                <w:b/>
                <w:sz w:val="18"/>
              </w:rPr>
              <w:t>Repeatable Read</w:t>
            </w:r>
          </w:p>
        </w:tc>
        <w:tc>
          <w:tcPr>
            <w:tcW w:w="2484" w:type="dxa"/>
            <w:shd w:val="clear" w:color="auto" w:fill="FFFFFF"/>
            <w:tcMar>
              <w:top w:w="90" w:type="dxa"/>
              <w:left w:w="130" w:type="dxa"/>
              <w:bottom w:w="90" w:type="dxa"/>
              <w:right w:w="130" w:type="dxa"/>
            </w:tcMar>
            <w:vAlign w:val="center"/>
          </w:tcPr>
          <w:p w14:paraId="458DB12A" w14:textId="77777777" w:rsidR="00D7481C" w:rsidRDefault="00D7481C">
            <w:pPr>
              <w:spacing w:before="20" w:after="20" w:line="252" w:lineRule="auto"/>
            </w:pPr>
          </w:p>
        </w:tc>
        <w:tc>
          <w:tcPr>
            <w:tcW w:w="2484" w:type="dxa"/>
            <w:shd w:val="clear" w:color="auto" w:fill="FFFFFF"/>
            <w:tcMar>
              <w:top w:w="90" w:type="dxa"/>
              <w:left w:w="130" w:type="dxa"/>
              <w:bottom w:w="90" w:type="dxa"/>
              <w:right w:w="130" w:type="dxa"/>
            </w:tcMar>
            <w:vAlign w:val="center"/>
          </w:tcPr>
          <w:p w14:paraId="67D27AA3" w14:textId="77777777" w:rsidR="00D7481C" w:rsidRDefault="00D7481C">
            <w:pPr>
              <w:spacing w:before="20" w:after="20" w:line="252" w:lineRule="auto"/>
            </w:pPr>
          </w:p>
        </w:tc>
        <w:tc>
          <w:tcPr>
            <w:tcW w:w="2484" w:type="dxa"/>
            <w:shd w:val="clear" w:color="auto" w:fill="FFFFFF"/>
            <w:tcMar>
              <w:top w:w="90" w:type="dxa"/>
              <w:left w:w="130" w:type="dxa"/>
              <w:bottom w:w="90" w:type="dxa"/>
              <w:right w:w="130" w:type="dxa"/>
            </w:tcMar>
            <w:vAlign w:val="center"/>
          </w:tcPr>
          <w:p w14:paraId="10B7AC04" w14:textId="77777777" w:rsidR="00D7481C" w:rsidRDefault="00D7481C">
            <w:pPr>
              <w:spacing w:before="20" w:after="20" w:line="252" w:lineRule="auto"/>
            </w:pPr>
          </w:p>
        </w:tc>
      </w:tr>
      <w:tr w:rsidR="00D7481C" w14:paraId="3EC34BFD" w14:textId="77777777">
        <w:trPr>
          <w:jc w:val="center"/>
        </w:trPr>
        <w:tc>
          <w:tcPr>
            <w:tcW w:w="2484" w:type="dxa"/>
            <w:shd w:val="clear" w:color="auto" w:fill="F8FAFC"/>
            <w:tcMar>
              <w:top w:w="90" w:type="dxa"/>
              <w:left w:w="130" w:type="dxa"/>
              <w:bottom w:w="90" w:type="dxa"/>
              <w:right w:w="130" w:type="dxa"/>
            </w:tcMar>
            <w:vAlign w:val="center"/>
          </w:tcPr>
          <w:p w14:paraId="7503B533" w14:textId="77777777" w:rsidR="00D7481C" w:rsidRDefault="00000000">
            <w:pPr>
              <w:spacing w:before="20" w:after="20" w:line="252" w:lineRule="auto"/>
            </w:pPr>
            <w:r>
              <w:rPr>
                <w:b/>
                <w:sz w:val="18"/>
              </w:rPr>
              <w:t>Serializable</w:t>
            </w:r>
          </w:p>
        </w:tc>
        <w:tc>
          <w:tcPr>
            <w:tcW w:w="2484" w:type="dxa"/>
            <w:shd w:val="clear" w:color="auto" w:fill="F8FAFC"/>
            <w:tcMar>
              <w:top w:w="90" w:type="dxa"/>
              <w:left w:w="130" w:type="dxa"/>
              <w:bottom w:w="90" w:type="dxa"/>
              <w:right w:w="130" w:type="dxa"/>
            </w:tcMar>
            <w:vAlign w:val="center"/>
          </w:tcPr>
          <w:p w14:paraId="2A4B6C53" w14:textId="77777777" w:rsidR="00D7481C" w:rsidRDefault="00D7481C">
            <w:pPr>
              <w:spacing w:before="20" w:after="20" w:line="252" w:lineRule="auto"/>
            </w:pPr>
          </w:p>
        </w:tc>
        <w:tc>
          <w:tcPr>
            <w:tcW w:w="2484" w:type="dxa"/>
            <w:shd w:val="clear" w:color="auto" w:fill="F8FAFC"/>
            <w:tcMar>
              <w:top w:w="90" w:type="dxa"/>
              <w:left w:w="130" w:type="dxa"/>
              <w:bottom w:w="90" w:type="dxa"/>
              <w:right w:w="130" w:type="dxa"/>
            </w:tcMar>
            <w:vAlign w:val="center"/>
          </w:tcPr>
          <w:p w14:paraId="2A877D4D" w14:textId="77777777" w:rsidR="00D7481C" w:rsidRDefault="00D7481C">
            <w:pPr>
              <w:spacing w:before="20" w:after="20" w:line="252" w:lineRule="auto"/>
            </w:pPr>
          </w:p>
        </w:tc>
        <w:tc>
          <w:tcPr>
            <w:tcW w:w="2484" w:type="dxa"/>
            <w:shd w:val="clear" w:color="auto" w:fill="F8FAFC"/>
            <w:tcMar>
              <w:top w:w="90" w:type="dxa"/>
              <w:left w:w="130" w:type="dxa"/>
              <w:bottom w:w="90" w:type="dxa"/>
              <w:right w:w="130" w:type="dxa"/>
            </w:tcMar>
            <w:vAlign w:val="center"/>
          </w:tcPr>
          <w:p w14:paraId="2ADEC1F3" w14:textId="77777777" w:rsidR="00D7481C" w:rsidRDefault="00D7481C">
            <w:pPr>
              <w:spacing w:before="20" w:after="20" w:line="252" w:lineRule="auto"/>
            </w:pPr>
          </w:p>
        </w:tc>
      </w:tr>
    </w:tbl>
    <w:p w14:paraId="6546F20A" w14:textId="77777777" w:rsidR="00D7481C" w:rsidRDefault="00D7481C">
      <w:pPr>
        <w:spacing w:after="80"/>
      </w:pPr>
    </w:p>
    <w:p w14:paraId="6DC04E42" w14:textId="77777777" w:rsidR="00D7481C" w:rsidRDefault="00D7481C">
      <w:pPr>
        <w:pBdr>
          <w:bottom w:val="single" w:sz="6" w:space="1" w:color="CBD5E1"/>
        </w:pBdr>
        <w:spacing w:before="120" w:after="120"/>
      </w:pPr>
    </w:p>
    <w:p w14:paraId="05873803" w14:textId="77777777" w:rsidR="00D7481C" w:rsidRDefault="00000000">
      <w:pPr>
        <w:keepNext/>
        <w:spacing w:before="200"/>
      </w:pPr>
      <w:r>
        <w:rPr>
          <w:b/>
          <w:color w:val="1E40AF"/>
          <w:sz w:val="24"/>
        </w:rPr>
        <w:t>Problem 3.3: Deadlock Detection &amp; Deterministic Lock Ordering (5 Marks)</w:t>
      </w:r>
    </w:p>
    <w:p w14:paraId="2F7C6C49" w14:textId="77777777" w:rsidR="00D7481C" w:rsidRDefault="00000000">
      <w:pPr>
        <w:spacing w:before="20"/>
      </w:pPr>
      <w:r>
        <w:t xml:space="preserve">Explain how the database engine's </w:t>
      </w:r>
      <w:r>
        <w:rPr>
          <w:b/>
        </w:rPr>
        <w:t>Wait-For Graph (WFG)</w:t>
      </w:r>
      <w:r>
        <w:t xml:space="preserve"> detects deadlocks. Provide the single application-level engineering practice that permanently eliminates circular wait deadlocks.</w:t>
      </w:r>
    </w:p>
    <w:p w14:paraId="5352F1E7" w14:textId="77777777" w:rsidR="00D7481C" w:rsidRDefault="00D7481C">
      <w:pPr>
        <w:pBdr>
          <w:bottom w:val="single" w:sz="6" w:space="1" w:color="CBD5E1"/>
        </w:pBdr>
        <w:spacing w:before="120" w:after="120"/>
      </w:pPr>
    </w:p>
    <w:p w14:paraId="30170C67" w14:textId="77777777" w:rsidR="00D7481C" w:rsidRDefault="00000000">
      <w:pPr>
        <w:keepNext/>
        <w:spacing w:before="240" w:after="80"/>
      </w:pPr>
      <w:r>
        <w:rPr>
          <w:b/>
          <w:color w:val="1E3A8A"/>
          <w:sz w:val="28"/>
        </w:rPr>
        <w:t>Section 4: Applied Statistics &amp; Machine Learning (15 Marks)</w:t>
      </w:r>
    </w:p>
    <w:p w14:paraId="7F438AF4" w14:textId="77777777" w:rsidR="00D7481C" w:rsidRDefault="00000000">
      <w:pPr>
        <w:keepNext/>
        <w:spacing w:before="200"/>
      </w:pPr>
      <w:r>
        <w:rPr>
          <w:b/>
          <w:color w:val="1E40AF"/>
          <w:sz w:val="24"/>
        </w:rPr>
        <w:t>Problem 4.1: Bayesian Diagnostic Paradox &amp; Base Rate Fallacy (5 Marks)</w:t>
      </w:r>
    </w:p>
    <w:p w14:paraId="5D36B40A" w14:textId="77777777" w:rsidR="00D7481C" w:rsidRDefault="00000000">
      <w:pPr>
        <w:spacing w:before="20"/>
      </w:pPr>
      <w:r>
        <w:t>A rare disease affects $0.05%$ ($0.0005$) of a population. A diagnostic blood test has:</w:t>
      </w:r>
    </w:p>
    <w:p w14:paraId="16A5D826" w14:textId="77777777" w:rsidR="00D7481C" w:rsidRDefault="00000000">
      <w:pPr>
        <w:spacing w:before="20" w:after="40"/>
        <w:ind w:left="360"/>
      </w:pPr>
      <w:r>
        <w:rPr>
          <w:b/>
          <w:color w:val="3B82F6"/>
        </w:rPr>
        <w:t xml:space="preserve">• </w:t>
      </w:r>
      <w:r>
        <w:rPr>
          <w:b/>
        </w:rPr>
        <w:t>Sensitivity (True Positive Rate):</w:t>
      </w:r>
      <w:r>
        <w:t xml:space="preserve"> $98%$ ($0.98$)</w:t>
      </w:r>
    </w:p>
    <w:p w14:paraId="7361EE96" w14:textId="77777777" w:rsidR="00D7481C" w:rsidRDefault="00000000">
      <w:pPr>
        <w:spacing w:before="20" w:after="40"/>
        <w:ind w:left="360"/>
      </w:pPr>
      <w:r>
        <w:rPr>
          <w:b/>
          <w:color w:val="3B82F6"/>
        </w:rPr>
        <w:lastRenderedPageBreak/>
        <w:t xml:space="preserve">• </w:t>
      </w:r>
      <w:r>
        <w:rPr>
          <w:b/>
        </w:rPr>
        <w:t>False Positive Rate:</w:t>
      </w:r>
      <w:r>
        <w:t xml:space="preserve"> $2%$ ($0.02$)</w:t>
      </w:r>
      <w:r>
        <w:br/>
      </w:r>
      <w:r>
        <w:br/>
        <w:t xml:space="preserve">A randomly tested individual receives a positive result. Calculate the </w:t>
      </w:r>
      <w:r>
        <w:rPr>
          <w:b/>
        </w:rPr>
        <w:t>exact probability</w:t>
      </w:r>
      <w:r>
        <w:t xml:space="preserve"> that they actually have the disease. Show all formula steps.</w:t>
      </w:r>
    </w:p>
    <w:p w14:paraId="0F0AE6F5" w14:textId="77777777" w:rsidR="00D7481C" w:rsidRDefault="00D7481C">
      <w:pPr>
        <w:pBdr>
          <w:bottom w:val="single" w:sz="6" w:space="1" w:color="CBD5E1"/>
        </w:pBdr>
        <w:spacing w:before="120" w:after="120"/>
      </w:pPr>
    </w:p>
    <w:p w14:paraId="304AFF39" w14:textId="77777777" w:rsidR="00D7481C" w:rsidRDefault="00000000">
      <w:pPr>
        <w:keepNext/>
        <w:spacing w:before="200"/>
      </w:pPr>
      <w:r>
        <w:rPr>
          <w:b/>
          <w:color w:val="1E40AF"/>
          <w:sz w:val="24"/>
        </w:rPr>
        <w:t>Problem 4.2: Asymmetric Cost Matrix &amp; Decision Threshold Optimization (5 Marks)</w:t>
      </w:r>
    </w:p>
    <w:p w14:paraId="482E0CB7" w14:textId="77777777" w:rsidR="00D7481C" w:rsidRDefault="00000000">
      <w:pPr>
        <w:spacing w:before="20"/>
      </w:pPr>
      <w:r>
        <w:t>In an enterprise credit card fraud model:</w:t>
      </w:r>
    </w:p>
    <w:p w14:paraId="29AAAE9C" w14:textId="77777777" w:rsidR="00D7481C" w:rsidRDefault="00000000">
      <w:pPr>
        <w:spacing w:before="20" w:after="40"/>
        <w:ind w:left="360"/>
      </w:pPr>
      <w:r>
        <w:rPr>
          <w:b/>
          <w:color w:val="3B82F6"/>
        </w:rPr>
        <w:t xml:space="preserve">• </w:t>
      </w:r>
      <w:r>
        <w:t xml:space="preserve">Cost of a </w:t>
      </w:r>
      <w:r>
        <w:rPr>
          <w:b/>
        </w:rPr>
        <w:t>False Negative ($FN$)</w:t>
      </w:r>
      <w:r>
        <w:t xml:space="preserve"> (uncaught fraud): $$250$</w:t>
      </w:r>
    </w:p>
    <w:p w14:paraId="13F96041" w14:textId="77777777" w:rsidR="00D7481C" w:rsidRDefault="00000000">
      <w:pPr>
        <w:spacing w:before="20" w:after="40"/>
        <w:ind w:left="360"/>
      </w:pPr>
      <w:r>
        <w:rPr>
          <w:b/>
          <w:color w:val="3B82F6"/>
        </w:rPr>
        <w:t xml:space="preserve">• </w:t>
      </w:r>
      <w:r>
        <w:t xml:space="preserve">Cost of a </w:t>
      </w:r>
      <w:r>
        <w:rPr>
          <w:b/>
        </w:rPr>
        <w:t>False Positive ($FP$)</w:t>
      </w:r>
      <w:r>
        <w:t xml:space="preserve"> (declining a legitimate customer): $$10$</w:t>
      </w:r>
      <w:r>
        <w:br/>
      </w:r>
      <w:r>
        <w:br/>
        <w:t>Explain why deploying this model with a default probability threshold of $0.50$ is financially suboptimal, and explain the mathematical direction in which the threshold must be adjusted to minimize total expected dollar loss.</w:t>
      </w:r>
    </w:p>
    <w:p w14:paraId="60EE5F53" w14:textId="77777777" w:rsidR="00D7481C" w:rsidRDefault="00D7481C">
      <w:pPr>
        <w:pBdr>
          <w:bottom w:val="single" w:sz="6" w:space="1" w:color="CBD5E1"/>
        </w:pBdr>
        <w:spacing w:before="120" w:after="120"/>
      </w:pPr>
    </w:p>
    <w:p w14:paraId="33CBD875" w14:textId="77777777" w:rsidR="00D7481C" w:rsidRDefault="00000000">
      <w:pPr>
        <w:keepNext/>
        <w:spacing w:before="200"/>
      </w:pPr>
      <w:r>
        <w:rPr>
          <w:b/>
          <w:color w:val="1E40AF"/>
          <w:sz w:val="24"/>
        </w:rPr>
        <w:t>Problem 4.3: The Bias-Variance Trade-Off &amp; Regularization (5 Marks)</w:t>
      </w:r>
    </w:p>
    <w:p w14:paraId="2E3BCA29" w14:textId="77777777" w:rsidR="00D7481C" w:rsidRDefault="00000000">
      <w:pPr>
        <w:spacing w:before="20"/>
      </w:pPr>
      <w:r>
        <w:t xml:space="preserve">Compare </w:t>
      </w:r>
      <w:r>
        <w:rPr>
          <w:b/>
        </w:rPr>
        <w:t>Ridge (L2)</w:t>
      </w:r>
      <w:r>
        <w:t xml:space="preserve"> and </w:t>
      </w:r>
      <w:r>
        <w:rPr>
          <w:b/>
        </w:rPr>
        <w:t>Lasso (L1)</w:t>
      </w:r>
      <w:r>
        <w:t xml:space="preserve"> regularization. Explain why Lasso is capable of performing automated feature selection by setting weights strictly to zero, whereas Ridge only shrinks weights asymptotically toward zero.</w:t>
      </w:r>
    </w:p>
    <w:p w14:paraId="46C74F93" w14:textId="77777777" w:rsidR="00D7481C" w:rsidRDefault="00D7481C">
      <w:pPr>
        <w:pBdr>
          <w:bottom w:val="single" w:sz="6" w:space="1" w:color="CBD5E1"/>
        </w:pBdr>
        <w:spacing w:before="120" w:after="120"/>
      </w:pPr>
    </w:p>
    <w:p w14:paraId="67449B95" w14:textId="77777777" w:rsidR="00D7481C" w:rsidRDefault="00000000">
      <w:pPr>
        <w:keepNext/>
        <w:spacing w:before="240" w:after="80"/>
      </w:pPr>
      <w:r>
        <w:rPr>
          <w:b/>
          <w:color w:val="1E3A8A"/>
          <w:sz w:val="28"/>
        </w:rPr>
        <w:t>Section 5: End-to-End System Design &amp; Architecture Defense (15 Marks)</w:t>
      </w:r>
    </w:p>
    <w:p w14:paraId="4E119385" w14:textId="77777777" w:rsidR="00D7481C" w:rsidRDefault="00000000">
      <w:pPr>
        <w:keepNext/>
        <w:spacing w:before="200"/>
      </w:pPr>
      <w:r>
        <w:rPr>
          <w:b/>
          <w:color w:val="1E40AF"/>
          <w:sz w:val="24"/>
        </w:rPr>
        <w:t>Problem 5.1: The Modern Data Stack &amp; Pipeline Resilience (15 Marks)</w:t>
      </w:r>
    </w:p>
    <w:p w14:paraId="135540D7" w14:textId="77777777" w:rsidR="00D7481C" w:rsidRDefault="00000000">
      <w:pPr>
        <w:spacing w:before="20"/>
      </w:pPr>
      <w:r>
        <w:t xml:space="preserve">You are hired as a Lead Data Science Engineer to design a real-time analytics platform for </w:t>
      </w:r>
      <w:r>
        <w:rPr>
          <w:b/>
        </w:rPr>
        <w:t>vConstruct</w:t>
      </w:r>
      <w:r>
        <w:t>.</w:t>
      </w:r>
      <w:r>
        <w:br/>
      </w:r>
      <w:r>
        <w:br/>
        <w:t>The system must ingest sensor telemetry and construction progress updates from 50 global job sites:</w:t>
      </w:r>
    </w:p>
    <w:p w14:paraId="48A544AF" w14:textId="77777777" w:rsidR="00D7481C" w:rsidRDefault="00000000">
      <w:pPr>
        <w:spacing w:before="20" w:after="40"/>
        <w:ind w:left="360"/>
      </w:pPr>
      <w:r>
        <w:rPr>
          <w:b/>
          <w:color w:val="3B82F6"/>
        </w:rPr>
        <w:t xml:space="preserve">• </w:t>
      </w:r>
      <w:r>
        <w:rPr>
          <w:b/>
        </w:rPr>
        <w:t>Draw the Architectural Diagram / Component Flow</w:t>
      </w:r>
      <w:r>
        <w:t xml:space="preserve"> from raw ingestion to executive dashboard (IoT/API $\to$ Ingestion Buffer $\to$ Raw Lake $\to$ Cloud Warehouse $\to$ dbt Modeling $\to$ Power BI). (5 marks)</w:t>
      </w:r>
    </w:p>
    <w:p w14:paraId="0748B97B" w14:textId="77777777" w:rsidR="00D7481C" w:rsidRDefault="00000000">
      <w:pPr>
        <w:spacing w:before="20" w:after="40"/>
        <w:ind w:left="360"/>
      </w:pPr>
      <w:r>
        <w:rPr>
          <w:b/>
          <w:color w:val="3B82F6"/>
        </w:rPr>
        <w:t xml:space="preserve">• </w:t>
      </w:r>
      <w:r>
        <w:rPr>
          <w:b/>
        </w:rPr>
        <w:t>Defend Storage &amp; Compute Decoupling:</w:t>
      </w:r>
      <w:r>
        <w:t xml:space="preserve"> Why is Snowflake's virtual warehouse architecture superior to a monolithic PostgreSQL server for this workload? (5 marks)</w:t>
      </w:r>
    </w:p>
    <w:p w14:paraId="0C00573D" w14:textId="77777777" w:rsidR="00D7481C" w:rsidRDefault="00000000">
      <w:pPr>
        <w:spacing w:before="20" w:after="40"/>
        <w:ind w:left="360"/>
      </w:pPr>
      <w:r>
        <w:rPr>
          <w:b/>
          <w:color w:val="3B82F6"/>
        </w:rPr>
        <w:t xml:space="preserve">• </w:t>
      </w:r>
      <w:r>
        <w:rPr>
          <w:b/>
        </w:rPr>
        <w:t>Disaster Recovery &amp; Failure Handling:</w:t>
      </w:r>
      <w:r>
        <w:t xml:space="preserve"> How does your architecture handle upstream schema changes and corrupted records without halting the entire daily reporting pipeline? (5 marks)</w:t>
      </w:r>
    </w:p>
    <w:p w14:paraId="041F7171" w14:textId="77777777" w:rsidR="00D7481C" w:rsidRDefault="00D7481C">
      <w:pPr>
        <w:pBdr>
          <w:bottom w:val="single" w:sz="6" w:space="1" w:color="CBD5E1"/>
        </w:pBdr>
        <w:spacing w:before="120" w:after="120"/>
      </w:pPr>
    </w:p>
    <w:p w14:paraId="454FAAF5" w14:textId="77777777" w:rsidR="00D7481C" w:rsidRDefault="00000000">
      <w:pPr>
        <w:keepNext/>
        <w:spacing w:before="320" w:after="120"/>
      </w:pPr>
      <w:r>
        <w:rPr>
          <w:b/>
          <w:color w:val="0F2C59"/>
          <w:sz w:val="36"/>
        </w:rPr>
        <w:t>Official Answer Key &amp; Scoring Guide</w:t>
      </w:r>
    </w:p>
    <w:p w14:paraId="1C5E479B" w14:textId="77777777" w:rsidR="00D7481C" w:rsidRDefault="00D7481C">
      <w:pPr>
        <w:pBdr>
          <w:bottom w:val="single" w:sz="6" w:space="1" w:color="CBD5E1"/>
        </w:pBdr>
        <w:spacing w:before="120" w:after="120"/>
      </w:pPr>
    </w:p>
    <w:p w14:paraId="67EDCD8A" w14:textId="77777777" w:rsidR="00D7481C" w:rsidRDefault="00000000">
      <w:pPr>
        <w:keepNext/>
        <w:spacing w:before="240" w:after="80"/>
      </w:pPr>
      <w:r>
        <w:rPr>
          <w:b/>
          <w:color w:val="1E3A8A"/>
          <w:sz w:val="28"/>
        </w:rPr>
        <w:lastRenderedPageBreak/>
        <w:t>Section 1: SQL Solutions (30 Marks)</w:t>
      </w:r>
    </w:p>
    <w:p w14:paraId="28F304DF" w14:textId="77777777" w:rsidR="00D7481C" w:rsidRDefault="00000000">
      <w:pPr>
        <w:keepNext/>
        <w:spacing w:before="200"/>
      </w:pPr>
      <w:r>
        <w:rPr>
          <w:b/>
          <w:color w:val="1E40AF"/>
          <w:sz w:val="24"/>
        </w:rPr>
        <w:t>Solution 1.1 (10 Marks): Top-N per Department with Ties</w:t>
      </w:r>
    </w:p>
    <w:p w14:paraId="0E0E9B68"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RankedEmployees AS (</w:t>
      </w:r>
      <w:r>
        <w:rPr>
          <w:rFonts w:ascii="Consolas" w:hAnsi="Consolas"/>
          <w:color w:val="0F172A"/>
          <w:sz w:val="17"/>
        </w:rPr>
        <w:br/>
        <w:t xml:space="preserve">    SELECT </w:t>
      </w:r>
      <w:r>
        <w:rPr>
          <w:rFonts w:ascii="Consolas" w:hAnsi="Consolas"/>
          <w:color w:val="0F172A"/>
          <w:sz w:val="17"/>
        </w:rPr>
        <w:br/>
        <w:t xml:space="preserve">        d.dept_name,</w:t>
      </w:r>
      <w:r>
        <w:rPr>
          <w:rFonts w:ascii="Consolas" w:hAnsi="Consolas"/>
          <w:color w:val="0F172A"/>
          <w:sz w:val="17"/>
        </w:rPr>
        <w:br/>
        <w:t xml:space="preserve">        e.emp_name,</w:t>
      </w:r>
      <w:r>
        <w:rPr>
          <w:rFonts w:ascii="Consolas" w:hAnsi="Consolas"/>
          <w:color w:val="0F172A"/>
          <w:sz w:val="17"/>
        </w:rPr>
        <w:br/>
        <w:t xml:space="preserve">        e.salary,</w:t>
      </w:r>
      <w:r>
        <w:rPr>
          <w:rFonts w:ascii="Consolas" w:hAnsi="Consolas"/>
          <w:color w:val="0F172A"/>
          <w:sz w:val="17"/>
        </w:rPr>
        <w:br/>
        <w:t xml:space="preserve">        DENSE_RANK() OVER (</w:t>
      </w:r>
      <w:r>
        <w:rPr>
          <w:rFonts w:ascii="Consolas" w:hAnsi="Consolas"/>
          <w:color w:val="0F172A"/>
          <w:sz w:val="17"/>
        </w:rPr>
        <w:br/>
        <w:t xml:space="preserve">            PARTITION BY e.dept_id </w:t>
      </w:r>
      <w:r>
        <w:rPr>
          <w:rFonts w:ascii="Consolas" w:hAnsi="Consolas"/>
          <w:color w:val="0F172A"/>
          <w:sz w:val="17"/>
        </w:rPr>
        <w:br/>
        <w:t xml:space="preserve">            ORDER BY e.salary DESC</w:t>
      </w:r>
      <w:r>
        <w:rPr>
          <w:rFonts w:ascii="Consolas" w:hAnsi="Consolas"/>
          <w:color w:val="0F172A"/>
          <w:sz w:val="17"/>
        </w:rPr>
        <w:br/>
        <w:t xml:space="preserve">        ) AS salary_rank</w:t>
      </w:r>
      <w:r>
        <w:rPr>
          <w:rFonts w:ascii="Consolas" w:hAnsi="Consolas"/>
          <w:color w:val="0F172A"/>
          <w:sz w:val="17"/>
        </w:rPr>
        <w:br/>
        <w:t xml:space="preserve">    FROM employees e</w:t>
      </w:r>
      <w:r>
        <w:rPr>
          <w:rFonts w:ascii="Consolas" w:hAnsi="Consolas"/>
          <w:color w:val="0F172A"/>
          <w:sz w:val="17"/>
        </w:rPr>
        <w:br/>
        <w:t xml:space="preserve">    INNER JOIN departments d ON e.dept_id = d.dept_id</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dept_name,</w:t>
      </w:r>
      <w:r>
        <w:rPr>
          <w:rFonts w:ascii="Consolas" w:hAnsi="Consolas"/>
          <w:color w:val="0F172A"/>
          <w:sz w:val="17"/>
        </w:rPr>
        <w:br/>
        <w:t xml:space="preserve">    emp_name,</w:t>
      </w:r>
      <w:r>
        <w:rPr>
          <w:rFonts w:ascii="Consolas" w:hAnsi="Consolas"/>
          <w:color w:val="0F172A"/>
          <w:sz w:val="17"/>
        </w:rPr>
        <w:br/>
        <w:t xml:space="preserve">    salary,</w:t>
      </w:r>
      <w:r>
        <w:rPr>
          <w:rFonts w:ascii="Consolas" w:hAnsi="Consolas"/>
          <w:color w:val="0F172A"/>
          <w:sz w:val="17"/>
        </w:rPr>
        <w:br/>
        <w:t xml:space="preserve">    salary_rank</w:t>
      </w:r>
      <w:r>
        <w:rPr>
          <w:rFonts w:ascii="Consolas" w:hAnsi="Consolas"/>
          <w:color w:val="0F172A"/>
          <w:sz w:val="17"/>
        </w:rPr>
        <w:br/>
        <w:t>FROM RankedEmployees</w:t>
      </w:r>
      <w:r>
        <w:rPr>
          <w:rFonts w:ascii="Consolas" w:hAnsi="Consolas"/>
          <w:color w:val="0F172A"/>
          <w:sz w:val="17"/>
        </w:rPr>
        <w:br/>
        <w:t>WHERE salary_rank &lt;= 3</w:t>
      </w:r>
      <w:r>
        <w:rPr>
          <w:rFonts w:ascii="Consolas" w:hAnsi="Consolas"/>
          <w:color w:val="0F172A"/>
          <w:sz w:val="17"/>
        </w:rPr>
        <w:br/>
        <w:t>ORDER BY dept_name ASC, salary_rank ASC, emp_name ASC;</w:t>
      </w:r>
    </w:p>
    <w:p w14:paraId="616CA7B1" w14:textId="77777777" w:rsidR="00D7481C" w:rsidRDefault="00000000">
      <w:pPr>
        <w:spacing w:before="20"/>
      </w:pPr>
      <w:r>
        <w:rPr>
          <w:i/>
        </w:rPr>
        <w:t>Grading Rubric:</w:t>
      </w:r>
    </w:p>
    <w:p w14:paraId="206A1302" w14:textId="77777777" w:rsidR="00D7481C" w:rsidRDefault="00000000">
      <w:pPr>
        <w:spacing w:before="20" w:after="40"/>
        <w:ind w:left="360"/>
      </w:pPr>
      <w:r>
        <w:rPr>
          <w:b/>
          <w:color w:val="3B82F6"/>
        </w:rPr>
        <w:t xml:space="preserve">• </w:t>
      </w:r>
      <w:r>
        <w:t xml:space="preserve">4 marks: Correct use of </w:t>
      </w:r>
      <w:r>
        <w:rPr>
          <w:rFonts w:ascii="Consolas" w:hAnsi="Consolas"/>
          <w:color w:val="BE185D"/>
          <w:sz w:val="19"/>
        </w:rPr>
        <w:t>DENSE_RANK()</w:t>
      </w:r>
      <w:r>
        <w:t xml:space="preserve"> with </w:t>
      </w:r>
      <w:r>
        <w:rPr>
          <w:rFonts w:ascii="Consolas" w:hAnsi="Consolas"/>
          <w:color w:val="BE185D"/>
          <w:sz w:val="19"/>
        </w:rPr>
        <w:t>PARTITION BY dept_id ORDER BY salary DESC</w:t>
      </w:r>
      <w:r>
        <w:t>.</w:t>
      </w:r>
    </w:p>
    <w:p w14:paraId="2068082C" w14:textId="77777777" w:rsidR="00D7481C" w:rsidRDefault="00000000">
      <w:pPr>
        <w:spacing w:before="20" w:after="40"/>
        <w:ind w:left="360"/>
      </w:pPr>
      <w:r>
        <w:rPr>
          <w:b/>
          <w:color w:val="3B82F6"/>
        </w:rPr>
        <w:t xml:space="preserve">• </w:t>
      </w:r>
      <w:r>
        <w:t xml:space="preserve">2 marks: Correct join between </w:t>
      </w:r>
      <w:r>
        <w:rPr>
          <w:rFonts w:ascii="Consolas" w:hAnsi="Consolas"/>
          <w:color w:val="BE185D"/>
          <w:sz w:val="19"/>
        </w:rPr>
        <w:t>employees</w:t>
      </w:r>
      <w:r>
        <w:t xml:space="preserve"> and </w:t>
      </w:r>
      <w:r>
        <w:rPr>
          <w:rFonts w:ascii="Consolas" w:hAnsi="Consolas"/>
          <w:color w:val="BE185D"/>
          <w:sz w:val="19"/>
        </w:rPr>
        <w:t>departments</w:t>
      </w:r>
      <w:r>
        <w:t>.</w:t>
      </w:r>
    </w:p>
    <w:p w14:paraId="520E4EA9" w14:textId="77777777" w:rsidR="00D7481C" w:rsidRDefault="00000000">
      <w:pPr>
        <w:spacing w:before="20" w:after="40"/>
        <w:ind w:left="360"/>
      </w:pPr>
      <w:r>
        <w:rPr>
          <w:b/>
          <w:color w:val="3B82F6"/>
        </w:rPr>
        <w:t xml:space="preserve">• </w:t>
      </w:r>
      <w:r>
        <w:t xml:space="preserve">2 marks: Proper outer </w:t>
      </w:r>
      <w:r>
        <w:rPr>
          <w:rFonts w:ascii="Consolas" w:hAnsi="Consolas"/>
          <w:color w:val="BE185D"/>
          <w:sz w:val="19"/>
        </w:rPr>
        <w:t>WHERE salary_rank &lt;= 3</w:t>
      </w:r>
      <w:r>
        <w:t xml:space="preserve"> filter.</w:t>
      </w:r>
    </w:p>
    <w:p w14:paraId="09EC7899" w14:textId="77777777" w:rsidR="00D7481C" w:rsidRDefault="00000000">
      <w:pPr>
        <w:spacing w:before="20" w:after="40"/>
        <w:ind w:left="360"/>
      </w:pPr>
      <w:r>
        <w:rPr>
          <w:b/>
          <w:color w:val="3B82F6"/>
        </w:rPr>
        <w:t xml:space="preserve">• </w:t>
      </w:r>
      <w:r>
        <w:t>2 marks: Correct ordering clause.</w:t>
      </w:r>
    </w:p>
    <w:p w14:paraId="4FDB38D5" w14:textId="77777777" w:rsidR="00D7481C" w:rsidRDefault="00D7481C">
      <w:pPr>
        <w:pBdr>
          <w:bottom w:val="single" w:sz="6" w:space="1" w:color="CBD5E1"/>
        </w:pBdr>
        <w:spacing w:before="120" w:after="120"/>
      </w:pPr>
    </w:p>
    <w:p w14:paraId="28202683" w14:textId="77777777" w:rsidR="00D7481C" w:rsidRDefault="00000000">
      <w:pPr>
        <w:keepNext/>
        <w:spacing w:before="200"/>
      </w:pPr>
      <w:r>
        <w:rPr>
          <w:b/>
          <w:color w:val="1E40AF"/>
          <w:sz w:val="24"/>
        </w:rPr>
        <w:t>Solution 1.2 (10 Marks): Gaps &amp; Islands Activity Streaks</w:t>
      </w:r>
    </w:p>
    <w:p w14:paraId="74722EF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DistinctDays AS (</w:t>
      </w:r>
      <w:r>
        <w:rPr>
          <w:rFonts w:ascii="Consolas" w:hAnsi="Consolas"/>
          <w:color w:val="0F172A"/>
          <w:sz w:val="17"/>
        </w:rPr>
        <w:br/>
        <w:t xml:space="preserve">    SELECT DISTINCT </w:t>
      </w:r>
      <w:r>
        <w:rPr>
          <w:rFonts w:ascii="Consolas" w:hAnsi="Consolas"/>
          <w:color w:val="0F172A"/>
          <w:sz w:val="17"/>
        </w:rPr>
        <w:br/>
        <w:t xml:space="preserve">        user_id,</w:t>
      </w:r>
      <w:r>
        <w:rPr>
          <w:rFonts w:ascii="Consolas" w:hAnsi="Consolas"/>
          <w:color w:val="0F172A"/>
          <w:sz w:val="17"/>
        </w:rPr>
        <w:br/>
        <w:t xml:space="preserve">        CAST(activity_timestamp AS DATE) AS act_date</w:t>
      </w:r>
      <w:r>
        <w:rPr>
          <w:rFonts w:ascii="Consolas" w:hAnsi="Consolas"/>
          <w:color w:val="0F172A"/>
          <w:sz w:val="17"/>
        </w:rPr>
        <w:br/>
        <w:t xml:space="preserve">    FROM user_activity</w:t>
      </w:r>
      <w:r>
        <w:rPr>
          <w:rFonts w:ascii="Consolas" w:hAnsi="Consolas"/>
          <w:color w:val="0F172A"/>
          <w:sz w:val="17"/>
        </w:rPr>
        <w:br/>
        <w:t>),</w:t>
      </w:r>
      <w:r>
        <w:rPr>
          <w:rFonts w:ascii="Consolas" w:hAnsi="Consolas"/>
          <w:color w:val="0F172A"/>
          <w:sz w:val="17"/>
        </w:rPr>
        <w:br/>
        <w:t>SequencedDays AS (</w:t>
      </w:r>
      <w:r>
        <w:rPr>
          <w:rFonts w:ascii="Consolas" w:hAnsi="Consolas"/>
          <w:color w:val="0F172A"/>
          <w:sz w:val="17"/>
        </w:rPr>
        <w:br/>
        <w:t xml:space="preserve">    SELECT </w:t>
      </w:r>
      <w:r>
        <w:rPr>
          <w:rFonts w:ascii="Consolas" w:hAnsi="Consolas"/>
          <w:color w:val="0F172A"/>
          <w:sz w:val="17"/>
        </w:rPr>
        <w:br/>
        <w:t xml:space="preserve">        user_id,</w:t>
      </w:r>
      <w:r>
        <w:rPr>
          <w:rFonts w:ascii="Consolas" w:hAnsi="Consolas"/>
          <w:color w:val="0F172A"/>
          <w:sz w:val="17"/>
        </w:rPr>
        <w:br/>
        <w:t xml:space="preserve">        act_date,</w:t>
      </w:r>
      <w:r>
        <w:rPr>
          <w:rFonts w:ascii="Consolas" w:hAnsi="Consolas"/>
          <w:color w:val="0F172A"/>
          <w:sz w:val="17"/>
        </w:rPr>
        <w:br/>
        <w:t xml:space="preserve">        act_date - CAST(ROW_NUMBER() OVER (</w:t>
      </w:r>
      <w:r>
        <w:rPr>
          <w:rFonts w:ascii="Consolas" w:hAnsi="Consolas"/>
          <w:color w:val="0F172A"/>
          <w:sz w:val="17"/>
        </w:rPr>
        <w:br/>
        <w:t xml:space="preserve">            PARTITION BY user_id </w:t>
      </w:r>
      <w:r>
        <w:rPr>
          <w:rFonts w:ascii="Consolas" w:hAnsi="Consolas"/>
          <w:color w:val="0F172A"/>
          <w:sz w:val="17"/>
        </w:rPr>
        <w:br/>
        <w:t xml:space="preserve">            ORDER BY act_date</w:t>
      </w:r>
      <w:r>
        <w:rPr>
          <w:rFonts w:ascii="Consolas" w:hAnsi="Consolas"/>
          <w:color w:val="0F172A"/>
          <w:sz w:val="17"/>
        </w:rPr>
        <w:br/>
        <w:t xml:space="preserve">        ) AS INT) * INTERVAL '1 day' AS island_key</w:t>
      </w:r>
      <w:r>
        <w:rPr>
          <w:rFonts w:ascii="Consolas" w:hAnsi="Consolas"/>
          <w:color w:val="0F172A"/>
          <w:sz w:val="17"/>
        </w:rPr>
        <w:br/>
        <w:t xml:space="preserve">    FROM DistinctDays</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user_id,</w:t>
      </w:r>
      <w:r>
        <w:rPr>
          <w:rFonts w:ascii="Consolas" w:hAnsi="Consolas"/>
          <w:color w:val="0F172A"/>
          <w:sz w:val="17"/>
        </w:rPr>
        <w:br/>
        <w:t xml:space="preserve">    MIN(act_date) AS streak_start_date,</w:t>
      </w:r>
      <w:r>
        <w:rPr>
          <w:rFonts w:ascii="Consolas" w:hAnsi="Consolas"/>
          <w:color w:val="0F172A"/>
          <w:sz w:val="17"/>
        </w:rPr>
        <w:br/>
        <w:t xml:space="preserve">    MAX(act_date) AS streak_end_date,</w:t>
      </w:r>
      <w:r>
        <w:rPr>
          <w:rFonts w:ascii="Consolas" w:hAnsi="Consolas"/>
          <w:color w:val="0F172A"/>
          <w:sz w:val="17"/>
        </w:rPr>
        <w:br/>
        <w:t xml:space="preserve">    COUNT(*) AS total_consecutive_days</w:t>
      </w:r>
      <w:r>
        <w:rPr>
          <w:rFonts w:ascii="Consolas" w:hAnsi="Consolas"/>
          <w:color w:val="0F172A"/>
          <w:sz w:val="17"/>
        </w:rPr>
        <w:br/>
        <w:t>FROM SequencedDays</w:t>
      </w:r>
      <w:r>
        <w:rPr>
          <w:rFonts w:ascii="Consolas" w:hAnsi="Consolas"/>
          <w:color w:val="0F172A"/>
          <w:sz w:val="17"/>
        </w:rPr>
        <w:br/>
        <w:t>GROUP BY user_id, island_key</w:t>
      </w:r>
      <w:r>
        <w:rPr>
          <w:rFonts w:ascii="Consolas" w:hAnsi="Consolas"/>
          <w:color w:val="0F172A"/>
          <w:sz w:val="17"/>
        </w:rPr>
        <w:br/>
        <w:t>HAVING COUNT(*) &gt;= 3</w:t>
      </w:r>
      <w:r>
        <w:rPr>
          <w:rFonts w:ascii="Consolas" w:hAnsi="Consolas"/>
          <w:color w:val="0F172A"/>
          <w:sz w:val="17"/>
        </w:rPr>
        <w:br/>
        <w:t>ORDER BY user_id ASC, streak_start_date ASC;</w:t>
      </w:r>
    </w:p>
    <w:p w14:paraId="5B812049" w14:textId="77777777" w:rsidR="00D7481C" w:rsidRDefault="00000000">
      <w:pPr>
        <w:spacing w:before="20"/>
      </w:pPr>
      <w:r>
        <w:rPr>
          <w:i/>
        </w:rPr>
        <w:t>Grading Rubric:</w:t>
      </w:r>
    </w:p>
    <w:p w14:paraId="03C066EA" w14:textId="77777777" w:rsidR="00D7481C" w:rsidRDefault="00000000">
      <w:pPr>
        <w:spacing w:before="20" w:after="40"/>
        <w:ind w:left="360"/>
      </w:pPr>
      <w:r>
        <w:rPr>
          <w:b/>
          <w:color w:val="3B82F6"/>
        </w:rPr>
        <w:lastRenderedPageBreak/>
        <w:t xml:space="preserve">• </w:t>
      </w:r>
      <w:r>
        <w:t xml:space="preserve">3 marks: Deduplicating timestamps to calendar dates via </w:t>
      </w:r>
      <w:r>
        <w:rPr>
          <w:rFonts w:ascii="Consolas" w:hAnsi="Consolas"/>
          <w:color w:val="BE185D"/>
          <w:sz w:val="19"/>
        </w:rPr>
        <w:t>DISTINCT</w:t>
      </w:r>
      <w:r>
        <w:t>.</w:t>
      </w:r>
    </w:p>
    <w:p w14:paraId="0738E30C" w14:textId="77777777" w:rsidR="00D7481C" w:rsidRDefault="00000000">
      <w:pPr>
        <w:spacing w:before="20" w:after="40"/>
        <w:ind w:left="360"/>
      </w:pPr>
      <w:r>
        <w:rPr>
          <w:b/>
          <w:color w:val="3B82F6"/>
        </w:rPr>
        <w:t xml:space="preserve">• </w:t>
      </w:r>
      <w:r>
        <w:t>4 marks: Applying the Difference of Sequences technique (</w:t>
      </w:r>
      <w:r>
        <w:rPr>
          <w:rFonts w:ascii="Consolas" w:hAnsi="Consolas"/>
          <w:color w:val="BE185D"/>
          <w:sz w:val="19"/>
        </w:rPr>
        <w:t>act_date - ROW_NUMBER()</w:t>
      </w:r>
      <w:r>
        <w:t>).</w:t>
      </w:r>
    </w:p>
    <w:p w14:paraId="2C6AF424" w14:textId="77777777" w:rsidR="00D7481C" w:rsidRDefault="00000000">
      <w:pPr>
        <w:spacing w:before="20" w:after="40"/>
        <w:ind w:left="360"/>
      </w:pPr>
      <w:r>
        <w:rPr>
          <w:b/>
          <w:color w:val="3B82F6"/>
        </w:rPr>
        <w:t xml:space="preserve">• </w:t>
      </w:r>
      <w:r>
        <w:t xml:space="preserve">3 marks: Grouping by </w:t>
      </w:r>
      <w:r>
        <w:rPr>
          <w:rFonts w:ascii="Consolas" w:hAnsi="Consolas"/>
          <w:color w:val="BE185D"/>
          <w:sz w:val="19"/>
        </w:rPr>
        <w:t>island_key</w:t>
      </w:r>
      <w:r>
        <w:t xml:space="preserve"> and filtering with </w:t>
      </w:r>
      <w:r>
        <w:rPr>
          <w:rFonts w:ascii="Consolas" w:hAnsi="Consolas"/>
          <w:color w:val="BE185D"/>
          <w:sz w:val="19"/>
        </w:rPr>
        <w:t>HAVING COUNT(*) &gt;= 3</w:t>
      </w:r>
      <w:r>
        <w:t>.</w:t>
      </w:r>
    </w:p>
    <w:p w14:paraId="1E24C612" w14:textId="77777777" w:rsidR="00D7481C" w:rsidRDefault="00D7481C">
      <w:pPr>
        <w:pBdr>
          <w:bottom w:val="single" w:sz="6" w:space="1" w:color="CBD5E1"/>
        </w:pBdr>
        <w:spacing w:before="120" w:after="120"/>
      </w:pPr>
    </w:p>
    <w:p w14:paraId="03CF74D6" w14:textId="77777777" w:rsidR="00D7481C" w:rsidRDefault="00000000">
      <w:pPr>
        <w:keepNext/>
        <w:spacing w:before="200"/>
      </w:pPr>
      <w:r>
        <w:rPr>
          <w:b/>
          <w:color w:val="1E40AF"/>
          <w:sz w:val="24"/>
        </w:rPr>
        <w:t>Solution 1.3 (10 Marks): MoM Customer Retention Rate</w:t>
      </w:r>
    </w:p>
    <w:p w14:paraId="48C1F67B"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WITH MonthlyActiveUsers AS (</w:t>
      </w:r>
      <w:r>
        <w:rPr>
          <w:rFonts w:ascii="Consolas" w:hAnsi="Consolas"/>
          <w:color w:val="0F172A"/>
          <w:sz w:val="17"/>
        </w:rPr>
        <w:br/>
        <w:t xml:space="preserve">    SELECT DISTINCT </w:t>
      </w:r>
      <w:r>
        <w:rPr>
          <w:rFonts w:ascii="Consolas" w:hAnsi="Consolas"/>
          <w:color w:val="0F172A"/>
          <w:sz w:val="17"/>
        </w:rPr>
        <w:br/>
        <w:t xml:space="preserve">        customer_id,</w:t>
      </w:r>
      <w:r>
        <w:rPr>
          <w:rFonts w:ascii="Consolas" w:hAnsi="Consolas"/>
          <w:color w:val="0F172A"/>
          <w:sz w:val="17"/>
        </w:rPr>
        <w:br/>
        <w:t xml:space="preserve">        DATE_TRUNC('month', order_date) AS order_month</w:t>
      </w:r>
      <w:r>
        <w:rPr>
          <w:rFonts w:ascii="Consolas" w:hAnsi="Consolas"/>
          <w:color w:val="0F172A"/>
          <w:sz w:val="17"/>
        </w:rPr>
        <w:br/>
        <w:t xml:space="preserve">    FROM orders</w:t>
      </w:r>
      <w:r>
        <w:rPr>
          <w:rFonts w:ascii="Consolas" w:hAnsi="Consolas"/>
          <w:color w:val="0F172A"/>
          <w:sz w:val="17"/>
        </w:rPr>
        <w:br/>
        <w:t>),</w:t>
      </w:r>
      <w:r>
        <w:rPr>
          <w:rFonts w:ascii="Consolas" w:hAnsi="Consolas"/>
          <w:color w:val="0F172A"/>
          <w:sz w:val="17"/>
        </w:rPr>
        <w:br/>
        <w:t>MonthlyCohorts AS (</w:t>
      </w:r>
      <w:r>
        <w:rPr>
          <w:rFonts w:ascii="Consolas" w:hAnsi="Consolas"/>
          <w:color w:val="0F172A"/>
          <w:sz w:val="17"/>
        </w:rPr>
        <w:br/>
        <w:t xml:space="preserve">    SELECT </w:t>
      </w:r>
      <w:r>
        <w:rPr>
          <w:rFonts w:ascii="Consolas" w:hAnsi="Consolas"/>
          <w:color w:val="0F172A"/>
          <w:sz w:val="17"/>
        </w:rPr>
        <w:br/>
        <w:t xml:space="preserve">        m1.order_month,</w:t>
      </w:r>
      <w:r>
        <w:rPr>
          <w:rFonts w:ascii="Consolas" w:hAnsi="Consolas"/>
          <w:color w:val="0F172A"/>
          <w:sz w:val="17"/>
        </w:rPr>
        <w:br/>
        <w:t xml:space="preserve">        COUNT(DISTINCT m1.customer_id) AS active_customers,</w:t>
      </w:r>
      <w:r>
        <w:rPr>
          <w:rFonts w:ascii="Consolas" w:hAnsi="Consolas"/>
          <w:color w:val="0F172A"/>
          <w:sz w:val="17"/>
        </w:rPr>
        <w:br/>
        <w:t xml:space="preserve">        COUNT(DISTINCT m2.customer_id) AS retained_customers</w:t>
      </w:r>
      <w:r>
        <w:rPr>
          <w:rFonts w:ascii="Consolas" w:hAnsi="Consolas"/>
          <w:color w:val="0F172A"/>
          <w:sz w:val="17"/>
        </w:rPr>
        <w:br/>
        <w:t xml:space="preserve">    FROM MonthlyActiveUsers m1</w:t>
      </w:r>
      <w:r>
        <w:rPr>
          <w:rFonts w:ascii="Consolas" w:hAnsi="Consolas"/>
          <w:color w:val="0F172A"/>
          <w:sz w:val="17"/>
        </w:rPr>
        <w:br/>
        <w:t xml:space="preserve">    LEFT JOIN MonthlyActiveUsers m2</w:t>
      </w:r>
      <w:r>
        <w:rPr>
          <w:rFonts w:ascii="Consolas" w:hAnsi="Consolas"/>
          <w:color w:val="0F172A"/>
          <w:sz w:val="17"/>
        </w:rPr>
        <w:br/>
        <w:t xml:space="preserve">        ON m1.customer_id = m2.customer_id</w:t>
      </w:r>
      <w:r>
        <w:rPr>
          <w:rFonts w:ascii="Consolas" w:hAnsi="Consolas"/>
          <w:color w:val="0F172A"/>
          <w:sz w:val="17"/>
        </w:rPr>
        <w:br/>
        <w:t xml:space="preserve">       AND m1.order_month = m2.order_month + INTERVAL '1 month'</w:t>
      </w:r>
      <w:r>
        <w:rPr>
          <w:rFonts w:ascii="Consolas" w:hAnsi="Consolas"/>
          <w:color w:val="0F172A"/>
          <w:sz w:val="17"/>
        </w:rPr>
        <w:br/>
        <w:t xml:space="preserve">    GROUP BY m1.order_month</w:t>
      </w:r>
      <w:r>
        <w:rPr>
          <w:rFonts w:ascii="Consolas" w:hAnsi="Consolas"/>
          <w:color w:val="0F172A"/>
          <w:sz w:val="17"/>
        </w:rPr>
        <w:br/>
        <w:t>)</w:t>
      </w:r>
      <w:r>
        <w:rPr>
          <w:rFonts w:ascii="Consolas" w:hAnsi="Consolas"/>
          <w:color w:val="0F172A"/>
          <w:sz w:val="17"/>
        </w:rPr>
        <w:br/>
        <w:t xml:space="preserve">SELECT </w:t>
      </w:r>
      <w:r>
        <w:rPr>
          <w:rFonts w:ascii="Consolas" w:hAnsi="Consolas"/>
          <w:color w:val="0F172A"/>
          <w:sz w:val="17"/>
        </w:rPr>
        <w:br/>
        <w:t xml:space="preserve">    order_month,</w:t>
      </w:r>
      <w:r>
        <w:rPr>
          <w:rFonts w:ascii="Consolas" w:hAnsi="Consolas"/>
          <w:color w:val="0F172A"/>
          <w:sz w:val="17"/>
        </w:rPr>
        <w:br/>
        <w:t xml:space="preserve">    active_customers,</w:t>
      </w:r>
      <w:r>
        <w:rPr>
          <w:rFonts w:ascii="Consolas" w:hAnsi="Consolas"/>
          <w:color w:val="0F172A"/>
          <w:sz w:val="17"/>
        </w:rPr>
        <w:br/>
        <w:t xml:space="preserve">    retained_customers,</w:t>
      </w:r>
      <w:r>
        <w:rPr>
          <w:rFonts w:ascii="Consolas" w:hAnsi="Consolas"/>
          <w:color w:val="0F172A"/>
          <w:sz w:val="17"/>
        </w:rPr>
        <w:br/>
        <w:t xml:space="preserve">    ROUND(</w:t>
      </w:r>
      <w:r>
        <w:rPr>
          <w:rFonts w:ascii="Consolas" w:hAnsi="Consolas"/>
          <w:color w:val="0F172A"/>
          <w:sz w:val="17"/>
        </w:rPr>
        <w:br/>
        <w:t xml:space="preserve">        100.0 * retained_customers / NULLIF(LAG(active_customers) OVER (ORDER BY order_month), 0),</w:t>
      </w:r>
      <w:r>
        <w:rPr>
          <w:rFonts w:ascii="Consolas" w:hAnsi="Consolas"/>
          <w:color w:val="0F172A"/>
          <w:sz w:val="17"/>
        </w:rPr>
        <w:br/>
        <w:t xml:space="preserve">        2</w:t>
      </w:r>
      <w:r>
        <w:rPr>
          <w:rFonts w:ascii="Consolas" w:hAnsi="Consolas"/>
          <w:color w:val="0F172A"/>
          <w:sz w:val="17"/>
        </w:rPr>
        <w:br/>
        <w:t xml:space="preserve">    ) AS retention_rate_pct</w:t>
      </w:r>
      <w:r>
        <w:rPr>
          <w:rFonts w:ascii="Consolas" w:hAnsi="Consolas"/>
          <w:color w:val="0F172A"/>
          <w:sz w:val="17"/>
        </w:rPr>
        <w:br/>
        <w:t>FROM MonthlyCohorts</w:t>
      </w:r>
      <w:r>
        <w:rPr>
          <w:rFonts w:ascii="Consolas" w:hAnsi="Consolas"/>
          <w:color w:val="0F172A"/>
          <w:sz w:val="17"/>
        </w:rPr>
        <w:br/>
        <w:t>ORDER BY order_month;</w:t>
      </w:r>
    </w:p>
    <w:p w14:paraId="5419A420" w14:textId="77777777" w:rsidR="00D7481C" w:rsidRDefault="00000000">
      <w:pPr>
        <w:spacing w:before="20"/>
      </w:pPr>
      <w:r>
        <w:rPr>
          <w:i/>
        </w:rPr>
        <w:t>Grading Rubric:</w:t>
      </w:r>
    </w:p>
    <w:p w14:paraId="76BA387D" w14:textId="77777777" w:rsidR="00D7481C" w:rsidRDefault="00000000">
      <w:pPr>
        <w:spacing w:before="20" w:after="40"/>
        <w:ind w:left="360"/>
      </w:pPr>
      <w:r>
        <w:rPr>
          <w:b/>
          <w:color w:val="3B82F6"/>
        </w:rPr>
        <w:t xml:space="preserve">• </w:t>
      </w:r>
      <w:r>
        <w:t>3 marks: Isolating unique monthly active users per month.</w:t>
      </w:r>
    </w:p>
    <w:p w14:paraId="6115FD95" w14:textId="77777777" w:rsidR="00D7481C" w:rsidRDefault="00000000">
      <w:pPr>
        <w:spacing w:before="20" w:after="40"/>
        <w:ind w:left="360"/>
      </w:pPr>
      <w:r>
        <w:rPr>
          <w:b/>
          <w:color w:val="3B82F6"/>
        </w:rPr>
        <w:t xml:space="preserve">• </w:t>
      </w:r>
      <w:r>
        <w:t xml:space="preserve">4 marks: Self-join on </w:t>
      </w:r>
      <w:r>
        <w:rPr>
          <w:rFonts w:ascii="Consolas" w:hAnsi="Consolas"/>
          <w:color w:val="BE185D"/>
          <w:sz w:val="19"/>
        </w:rPr>
        <w:t>m1.order_month = m2.order_month + INTERVAL '1 month'</w:t>
      </w:r>
      <w:r>
        <w:t>.</w:t>
      </w:r>
    </w:p>
    <w:p w14:paraId="23AE25CE" w14:textId="77777777" w:rsidR="00D7481C" w:rsidRDefault="00000000">
      <w:pPr>
        <w:spacing w:before="20" w:after="40"/>
        <w:ind w:left="360"/>
      </w:pPr>
      <w:r>
        <w:rPr>
          <w:b/>
          <w:color w:val="3B82F6"/>
        </w:rPr>
        <w:t xml:space="preserve">• </w:t>
      </w:r>
      <w:r>
        <w:t xml:space="preserve">3 marks: Using </w:t>
      </w:r>
      <w:r>
        <w:rPr>
          <w:rFonts w:ascii="Consolas" w:hAnsi="Consolas"/>
          <w:color w:val="BE185D"/>
          <w:sz w:val="19"/>
        </w:rPr>
        <w:t>LAG()</w:t>
      </w:r>
      <w:r>
        <w:t xml:space="preserve"> to compute percentage relative to previous month with </w:t>
      </w:r>
      <w:r>
        <w:rPr>
          <w:rFonts w:ascii="Consolas" w:hAnsi="Consolas"/>
          <w:color w:val="BE185D"/>
          <w:sz w:val="19"/>
        </w:rPr>
        <w:t>NULLIF</w:t>
      </w:r>
      <w:r>
        <w:t xml:space="preserve"> divide-by-zero protection.</w:t>
      </w:r>
    </w:p>
    <w:p w14:paraId="6AED2028" w14:textId="77777777" w:rsidR="00D7481C" w:rsidRDefault="00D7481C">
      <w:pPr>
        <w:pBdr>
          <w:bottom w:val="single" w:sz="6" w:space="1" w:color="CBD5E1"/>
        </w:pBdr>
        <w:spacing w:before="120" w:after="120"/>
      </w:pPr>
    </w:p>
    <w:p w14:paraId="25F793F2" w14:textId="77777777" w:rsidR="00D7481C" w:rsidRDefault="00000000">
      <w:pPr>
        <w:keepNext/>
        <w:spacing w:before="240" w:after="80"/>
      </w:pPr>
      <w:r>
        <w:rPr>
          <w:b/>
          <w:color w:val="1E3A8A"/>
          <w:sz w:val="28"/>
        </w:rPr>
        <w:t>Section 2: Python &amp; Data Wrangling Solutions (25 Marks)</w:t>
      </w:r>
    </w:p>
    <w:p w14:paraId="25F376AB" w14:textId="77777777" w:rsidR="00D7481C" w:rsidRDefault="00000000">
      <w:pPr>
        <w:keepNext/>
        <w:spacing w:before="200"/>
      </w:pPr>
      <w:r>
        <w:rPr>
          <w:b/>
          <w:color w:val="1E40AF"/>
          <w:sz w:val="24"/>
        </w:rPr>
        <w:t>Solution 2.1 (12 Marks): Longest Substring with At Most K Distinct Characters</w:t>
      </w:r>
    </w:p>
    <w:p w14:paraId="081C4A1A"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def length_of_longest_substring_k_distinct(s: str, k: int) -&gt; int:</w:t>
      </w:r>
      <w:r>
        <w:rPr>
          <w:rFonts w:ascii="Consolas" w:hAnsi="Consolas"/>
          <w:color w:val="0F172A"/>
          <w:sz w:val="17"/>
        </w:rPr>
        <w:br/>
        <w:t xml:space="preserve">    if k == 0 or not s:</w:t>
      </w:r>
      <w:r>
        <w:rPr>
          <w:rFonts w:ascii="Consolas" w:hAnsi="Consolas"/>
          <w:color w:val="0F172A"/>
          <w:sz w:val="17"/>
        </w:rPr>
        <w:br/>
        <w:t xml:space="preserve">        return 0</w:t>
      </w:r>
      <w:r>
        <w:rPr>
          <w:rFonts w:ascii="Consolas" w:hAnsi="Consolas"/>
          <w:color w:val="0F172A"/>
          <w:sz w:val="17"/>
        </w:rPr>
        <w:br/>
      </w:r>
      <w:r>
        <w:rPr>
          <w:rFonts w:ascii="Consolas" w:hAnsi="Consolas"/>
          <w:color w:val="0F172A"/>
          <w:sz w:val="17"/>
        </w:rPr>
        <w:br/>
        <w:t xml:space="preserve">    char_counts = {}</w:t>
      </w:r>
      <w:r>
        <w:rPr>
          <w:rFonts w:ascii="Consolas" w:hAnsi="Consolas"/>
          <w:color w:val="0F172A"/>
          <w:sz w:val="17"/>
        </w:rPr>
        <w:br/>
        <w:t xml:space="preserve">    max_len = 0</w:t>
      </w:r>
      <w:r>
        <w:rPr>
          <w:rFonts w:ascii="Consolas" w:hAnsi="Consolas"/>
          <w:color w:val="0F172A"/>
          <w:sz w:val="17"/>
        </w:rPr>
        <w:br/>
        <w:t xml:space="preserve">    left = 0</w:t>
      </w:r>
      <w:r>
        <w:rPr>
          <w:rFonts w:ascii="Consolas" w:hAnsi="Consolas"/>
          <w:color w:val="0F172A"/>
          <w:sz w:val="17"/>
        </w:rPr>
        <w:br/>
      </w:r>
      <w:r>
        <w:rPr>
          <w:rFonts w:ascii="Consolas" w:hAnsi="Consolas"/>
          <w:color w:val="0F172A"/>
          <w:sz w:val="17"/>
        </w:rPr>
        <w:br/>
        <w:t xml:space="preserve">    for right, char in enumerate(s):</w:t>
      </w:r>
      <w:r>
        <w:rPr>
          <w:rFonts w:ascii="Consolas" w:hAnsi="Consolas"/>
          <w:color w:val="0F172A"/>
          <w:sz w:val="17"/>
        </w:rPr>
        <w:br/>
        <w:t xml:space="preserve">        char_counts[char] = char_counts.get(char, 0) + 1</w:t>
      </w:r>
      <w:r>
        <w:rPr>
          <w:rFonts w:ascii="Consolas" w:hAnsi="Consolas"/>
          <w:color w:val="0F172A"/>
          <w:sz w:val="17"/>
        </w:rPr>
        <w:br/>
      </w:r>
      <w:r>
        <w:rPr>
          <w:rFonts w:ascii="Consolas" w:hAnsi="Consolas"/>
          <w:color w:val="0F172A"/>
          <w:sz w:val="17"/>
        </w:rPr>
        <w:br/>
        <w:t xml:space="preserve">        # Contract window if distinct character count exceeds k</w:t>
      </w:r>
      <w:r>
        <w:rPr>
          <w:rFonts w:ascii="Consolas" w:hAnsi="Consolas"/>
          <w:color w:val="0F172A"/>
          <w:sz w:val="17"/>
        </w:rPr>
        <w:br/>
      </w:r>
      <w:r>
        <w:rPr>
          <w:rFonts w:ascii="Consolas" w:hAnsi="Consolas"/>
          <w:color w:val="0F172A"/>
          <w:sz w:val="17"/>
        </w:rPr>
        <w:lastRenderedPageBreak/>
        <w:t xml:space="preserve">        while len(char_counts) &gt; k:</w:t>
      </w:r>
      <w:r>
        <w:rPr>
          <w:rFonts w:ascii="Consolas" w:hAnsi="Consolas"/>
          <w:color w:val="0F172A"/>
          <w:sz w:val="17"/>
        </w:rPr>
        <w:br/>
        <w:t xml:space="preserve">            left_char = s[left]</w:t>
      </w:r>
      <w:r>
        <w:rPr>
          <w:rFonts w:ascii="Consolas" w:hAnsi="Consolas"/>
          <w:color w:val="0F172A"/>
          <w:sz w:val="17"/>
        </w:rPr>
        <w:br/>
        <w:t xml:space="preserve">            char_counts[left_char] -= 1</w:t>
      </w:r>
      <w:r>
        <w:rPr>
          <w:rFonts w:ascii="Consolas" w:hAnsi="Consolas"/>
          <w:color w:val="0F172A"/>
          <w:sz w:val="17"/>
        </w:rPr>
        <w:br/>
        <w:t xml:space="preserve">            if char_counts[left_char] == 0:</w:t>
      </w:r>
      <w:r>
        <w:rPr>
          <w:rFonts w:ascii="Consolas" w:hAnsi="Consolas"/>
          <w:color w:val="0F172A"/>
          <w:sz w:val="17"/>
        </w:rPr>
        <w:br/>
        <w:t xml:space="preserve">                del char_counts[left_char]</w:t>
      </w:r>
      <w:r>
        <w:rPr>
          <w:rFonts w:ascii="Consolas" w:hAnsi="Consolas"/>
          <w:color w:val="0F172A"/>
          <w:sz w:val="17"/>
        </w:rPr>
        <w:br/>
        <w:t xml:space="preserve">            left += 1</w:t>
      </w:r>
      <w:r>
        <w:rPr>
          <w:rFonts w:ascii="Consolas" w:hAnsi="Consolas"/>
          <w:color w:val="0F172A"/>
          <w:sz w:val="17"/>
        </w:rPr>
        <w:br/>
      </w:r>
      <w:r>
        <w:rPr>
          <w:rFonts w:ascii="Consolas" w:hAnsi="Consolas"/>
          <w:color w:val="0F172A"/>
          <w:sz w:val="17"/>
        </w:rPr>
        <w:br/>
        <w:t xml:space="preserve">        max_len = max(max_len, right - left + 1)</w:t>
      </w:r>
      <w:r>
        <w:rPr>
          <w:rFonts w:ascii="Consolas" w:hAnsi="Consolas"/>
          <w:color w:val="0F172A"/>
          <w:sz w:val="17"/>
        </w:rPr>
        <w:br/>
      </w:r>
      <w:r>
        <w:rPr>
          <w:rFonts w:ascii="Consolas" w:hAnsi="Consolas"/>
          <w:color w:val="0F172A"/>
          <w:sz w:val="17"/>
        </w:rPr>
        <w:br/>
        <w:t xml:space="preserve">    return max_len</w:t>
      </w:r>
    </w:p>
    <w:p w14:paraId="405381F7" w14:textId="77777777" w:rsidR="00D7481C" w:rsidRDefault="00000000">
      <w:pPr>
        <w:spacing w:before="20"/>
      </w:pPr>
      <w:r>
        <w:rPr>
          <w:i/>
        </w:rPr>
        <w:t>Grading Rubric:</w:t>
      </w:r>
    </w:p>
    <w:p w14:paraId="5EADB53F" w14:textId="77777777" w:rsidR="00D7481C" w:rsidRDefault="00000000">
      <w:pPr>
        <w:spacing w:before="20" w:after="40"/>
        <w:ind w:left="360"/>
      </w:pPr>
      <w:r>
        <w:rPr>
          <w:b/>
          <w:color w:val="3B82F6"/>
        </w:rPr>
        <w:t xml:space="preserve">• </w:t>
      </w:r>
      <w:r>
        <w:t xml:space="preserve">4 marks: Correct sliding window structure with </w:t>
      </w:r>
      <w:r>
        <w:rPr>
          <w:rFonts w:ascii="Consolas" w:hAnsi="Consolas"/>
          <w:color w:val="BE185D"/>
          <w:sz w:val="19"/>
        </w:rPr>
        <w:t>left</w:t>
      </w:r>
      <w:r>
        <w:t xml:space="preserve"> and </w:t>
      </w:r>
      <w:r>
        <w:rPr>
          <w:rFonts w:ascii="Consolas" w:hAnsi="Consolas"/>
          <w:color w:val="BE185D"/>
          <w:sz w:val="19"/>
        </w:rPr>
        <w:t>right</w:t>
      </w:r>
      <w:r>
        <w:t xml:space="preserve"> pointers.</w:t>
      </w:r>
    </w:p>
    <w:p w14:paraId="490F2DE5" w14:textId="77777777" w:rsidR="00D7481C" w:rsidRDefault="00000000">
      <w:pPr>
        <w:spacing w:before="20" w:after="40"/>
        <w:ind w:left="360"/>
      </w:pPr>
      <w:r>
        <w:rPr>
          <w:b/>
          <w:color w:val="3B82F6"/>
        </w:rPr>
        <w:t xml:space="preserve">• </w:t>
      </w:r>
      <w:r>
        <w:t>4 marks: Proper hash map frequency updates and key deletion when count reaches 0.</w:t>
      </w:r>
    </w:p>
    <w:p w14:paraId="66607544" w14:textId="77777777" w:rsidR="00D7481C" w:rsidRDefault="00000000">
      <w:pPr>
        <w:spacing w:before="20" w:after="40"/>
        <w:ind w:left="360"/>
      </w:pPr>
      <w:r>
        <w:rPr>
          <w:b/>
          <w:color w:val="3B82F6"/>
        </w:rPr>
        <w:t xml:space="preserve">• </w:t>
      </w:r>
      <w:r>
        <w:t>4 marks: Accurate window length calculation and handling edge cases ($k=0$, empty string).</w:t>
      </w:r>
    </w:p>
    <w:p w14:paraId="1D7FB20F" w14:textId="77777777" w:rsidR="00D7481C" w:rsidRDefault="00D7481C">
      <w:pPr>
        <w:pBdr>
          <w:bottom w:val="single" w:sz="6" w:space="1" w:color="CBD5E1"/>
        </w:pBdr>
        <w:spacing w:before="120" w:after="120"/>
      </w:pPr>
    </w:p>
    <w:p w14:paraId="46DEA2B2" w14:textId="77777777" w:rsidR="00D7481C" w:rsidRDefault="00000000">
      <w:pPr>
        <w:keepNext/>
        <w:spacing w:before="200"/>
      </w:pPr>
      <w:r>
        <w:rPr>
          <w:b/>
          <w:color w:val="1E40AF"/>
          <w:sz w:val="24"/>
        </w:rPr>
        <w:t>Solution 2.2 (13 Marks): Clickstream Sessionization</w:t>
      </w:r>
    </w:p>
    <w:p w14:paraId="661457CF"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import pandas as pd</w:t>
      </w:r>
      <w:r>
        <w:rPr>
          <w:rFonts w:ascii="Consolas" w:hAnsi="Consolas"/>
          <w:color w:val="0F172A"/>
          <w:sz w:val="17"/>
        </w:rPr>
        <w:br/>
      </w:r>
      <w:r>
        <w:rPr>
          <w:rFonts w:ascii="Consolas" w:hAnsi="Consolas"/>
          <w:color w:val="0F172A"/>
          <w:sz w:val="17"/>
        </w:rPr>
        <w:br/>
        <w:t>def sessionize_clicks(clicks: pd.DataFrame) -&gt; pd.DataFrame:</w:t>
      </w:r>
      <w:r>
        <w:rPr>
          <w:rFonts w:ascii="Consolas" w:hAnsi="Consolas"/>
          <w:color w:val="0F172A"/>
          <w:sz w:val="17"/>
        </w:rPr>
        <w:br/>
        <w:t xml:space="preserve">    df = clicks.copy()</w:t>
      </w:r>
      <w:r>
        <w:rPr>
          <w:rFonts w:ascii="Consolas" w:hAnsi="Consolas"/>
          <w:color w:val="0F172A"/>
          <w:sz w:val="17"/>
        </w:rPr>
        <w:br/>
        <w:t xml:space="preserve">    df["timestamp"] = pd.to_datetime(df["timestamp"])</w:t>
      </w:r>
      <w:r>
        <w:rPr>
          <w:rFonts w:ascii="Consolas" w:hAnsi="Consolas"/>
          <w:color w:val="0F172A"/>
          <w:sz w:val="17"/>
        </w:rPr>
        <w:br/>
        <w:t xml:space="preserve">    df = df.sort_values(["user_id", "timestamp"]).reset_index(drop=True)</w:t>
      </w:r>
      <w:r>
        <w:rPr>
          <w:rFonts w:ascii="Consolas" w:hAnsi="Consolas"/>
          <w:color w:val="0F172A"/>
          <w:sz w:val="17"/>
        </w:rPr>
        <w:br/>
      </w:r>
      <w:r>
        <w:rPr>
          <w:rFonts w:ascii="Consolas" w:hAnsi="Consolas"/>
          <w:color w:val="0F172A"/>
          <w:sz w:val="17"/>
        </w:rPr>
        <w:br/>
        <w:t xml:space="preserve">    # Calculate gap to previous click</w:t>
      </w:r>
      <w:r>
        <w:rPr>
          <w:rFonts w:ascii="Consolas" w:hAnsi="Consolas"/>
          <w:color w:val="0F172A"/>
          <w:sz w:val="17"/>
        </w:rPr>
        <w:br/>
        <w:t xml:space="preserve">    time_diff = df.groupby("user_id")["timestamp"].diff()</w:t>
      </w:r>
      <w:r>
        <w:rPr>
          <w:rFonts w:ascii="Consolas" w:hAnsi="Consolas"/>
          <w:color w:val="0F172A"/>
          <w:sz w:val="17"/>
        </w:rPr>
        <w:br/>
        <w:t xml:space="preserve">    new_session = time_diff.isna() | (time_diff &gt;= pd.Timedelta(minutes=20))</w:t>
      </w:r>
      <w:r>
        <w:rPr>
          <w:rFonts w:ascii="Consolas" w:hAnsi="Consolas"/>
          <w:color w:val="0F172A"/>
          <w:sz w:val="17"/>
        </w:rPr>
        <w:br/>
      </w:r>
      <w:r>
        <w:rPr>
          <w:rFonts w:ascii="Consolas" w:hAnsi="Consolas"/>
          <w:color w:val="0F172A"/>
          <w:sz w:val="17"/>
        </w:rPr>
        <w:br/>
        <w:t xml:space="preserve">    # Sequential session numbering per user</w:t>
      </w:r>
      <w:r>
        <w:rPr>
          <w:rFonts w:ascii="Consolas" w:hAnsi="Consolas"/>
          <w:color w:val="0F172A"/>
          <w:sz w:val="17"/>
        </w:rPr>
        <w:br/>
        <w:t xml:space="preserve">    df["session_idx"] = df.groupby("user_id")[new_session.name].cumsum()</w:t>
      </w:r>
      <w:r>
        <w:rPr>
          <w:rFonts w:ascii="Consolas" w:hAnsi="Consolas"/>
          <w:color w:val="0F172A"/>
          <w:sz w:val="17"/>
        </w:rPr>
        <w:br/>
        <w:t xml:space="preserve">    df["session_id"] = df["user_id"].astype(str) + "_s" + df["session_idx"].astype(str)</w:t>
      </w:r>
      <w:r>
        <w:rPr>
          <w:rFonts w:ascii="Consolas" w:hAnsi="Consolas"/>
          <w:color w:val="0F172A"/>
          <w:sz w:val="17"/>
        </w:rPr>
        <w:br/>
      </w:r>
      <w:r>
        <w:rPr>
          <w:rFonts w:ascii="Consolas" w:hAnsi="Consolas"/>
          <w:color w:val="0F172A"/>
          <w:sz w:val="17"/>
        </w:rPr>
        <w:br/>
        <w:t xml:space="preserve">    # Session level metrics</w:t>
      </w:r>
      <w:r>
        <w:rPr>
          <w:rFonts w:ascii="Consolas" w:hAnsi="Consolas"/>
          <w:color w:val="0F172A"/>
          <w:sz w:val="17"/>
        </w:rPr>
        <w:br/>
        <w:t xml:space="preserve">    session_stats = df.groupby(["user_id", "session_id"]).agg(</w:t>
      </w:r>
      <w:r>
        <w:rPr>
          <w:rFonts w:ascii="Consolas" w:hAnsi="Consolas"/>
          <w:color w:val="0F172A"/>
          <w:sz w:val="17"/>
        </w:rPr>
        <w:br/>
        <w:t xml:space="preserve">        click_count=("page_url", "count")</w:t>
      </w:r>
      <w:r>
        <w:rPr>
          <w:rFonts w:ascii="Consolas" w:hAnsi="Consolas"/>
          <w:color w:val="0F172A"/>
          <w:sz w:val="17"/>
        </w:rPr>
        <w:br/>
        <w:t xml:space="preserve">    ).reset_index()</w:t>
      </w:r>
      <w:r>
        <w:rPr>
          <w:rFonts w:ascii="Consolas" w:hAnsi="Consolas"/>
          <w:color w:val="0F172A"/>
          <w:sz w:val="17"/>
        </w:rPr>
        <w:br/>
      </w:r>
      <w:r>
        <w:rPr>
          <w:rFonts w:ascii="Consolas" w:hAnsi="Consolas"/>
          <w:color w:val="0F172A"/>
          <w:sz w:val="17"/>
        </w:rPr>
        <w:br/>
        <w:t xml:space="preserve">    # User level report</w:t>
      </w:r>
      <w:r>
        <w:rPr>
          <w:rFonts w:ascii="Consolas" w:hAnsi="Consolas"/>
          <w:color w:val="0F172A"/>
          <w:sz w:val="17"/>
        </w:rPr>
        <w:br/>
        <w:t xml:space="preserve">    user_report = session_stats.groupby("user_id").agg(</w:t>
      </w:r>
      <w:r>
        <w:rPr>
          <w:rFonts w:ascii="Consolas" w:hAnsi="Consolas"/>
          <w:color w:val="0F172A"/>
          <w:sz w:val="17"/>
        </w:rPr>
        <w:br/>
        <w:t xml:space="preserve">        total_sessions=("session_id", "count"),</w:t>
      </w:r>
      <w:r>
        <w:rPr>
          <w:rFonts w:ascii="Consolas" w:hAnsi="Consolas"/>
          <w:color w:val="0F172A"/>
          <w:sz w:val="17"/>
        </w:rPr>
        <w:br/>
        <w:t xml:space="preserve">        avg_clicks_per_session=("click_count", lambda x: round(x.mean(), 1)),</w:t>
      </w:r>
      <w:r>
        <w:rPr>
          <w:rFonts w:ascii="Consolas" w:hAnsi="Consolas"/>
          <w:color w:val="0F172A"/>
          <w:sz w:val="17"/>
        </w:rPr>
        <w:br/>
        <w:t xml:space="preserve">        bounced_sessions=("click_count", lambda x: (x == 1).sum())</w:t>
      </w:r>
      <w:r>
        <w:rPr>
          <w:rFonts w:ascii="Consolas" w:hAnsi="Consolas"/>
          <w:color w:val="0F172A"/>
          <w:sz w:val="17"/>
        </w:rPr>
        <w:br/>
        <w:t xml:space="preserve">    ).reset_index()</w:t>
      </w:r>
      <w:r>
        <w:rPr>
          <w:rFonts w:ascii="Consolas" w:hAnsi="Consolas"/>
          <w:color w:val="0F172A"/>
          <w:sz w:val="17"/>
        </w:rPr>
        <w:br/>
      </w:r>
      <w:r>
        <w:rPr>
          <w:rFonts w:ascii="Consolas" w:hAnsi="Consolas"/>
          <w:color w:val="0F172A"/>
          <w:sz w:val="17"/>
        </w:rPr>
        <w:br/>
        <w:t xml:space="preserve">    return user_report</w:t>
      </w:r>
    </w:p>
    <w:p w14:paraId="3579958A" w14:textId="77777777" w:rsidR="00D7481C" w:rsidRDefault="00000000">
      <w:pPr>
        <w:spacing w:before="20"/>
      </w:pPr>
      <w:r>
        <w:rPr>
          <w:i/>
        </w:rPr>
        <w:t>Grading Rubric:</w:t>
      </w:r>
    </w:p>
    <w:p w14:paraId="146A93D8" w14:textId="77777777" w:rsidR="00D7481C" w:rsidRDefault="00000000">
      <w:pPr>
        <w:spacing w:before="20" w:after="40"/>
        <w:ind w:left="360"/>
      </w:pPr>
      <w:r>
        <w:rPr>
          <w:b/>
          <w:color w:val="3B82F6"/>
        </w:rPr>
        <w:t xml:space="preserve">• </w:t>
      </w:r>
      <w:r>
        <w:t xml:space="preserve">4 marks: Correctly identifying session boundaries via </w:t>
      </w:r>
      <w:r>
        <w:rPr>
          <w:rFonts w:ascii="Consolas" w:hAnsi="Consolas"/>
          <w:color w:val="BE185D"/>
          <w:sz w:val="19"/>
        </w:rPr>
        <w:t>.diff() &gt;= 20 mins</w:t>
      </w:r>
      <w:r>
        <w:t>.</w:t>
      </w:r>
    </w:p>
    <w:p w14:paraId="57B68E99" w14:textId="77777777" w:rsidR="00D7481C" w:rsidRDefault="00000000">
      <w:pPr>
        <w:spacing w:before="20" w:after="40"/>
        <w:ind w:left="360"/>
      </w:pPr>
      <w:r>
        <w:rPr>
          <w:b/>
          <w:color w:val="3B82F6"/>
        </w:rPr>
        <w:t xml:space="preserve">• </w:t>
      </w:r>
      <w:r>
        <w:t xml:space="preserve">4 marks: Generating cumulative session IDs via </w:t>
      </w:r>
      <w:r>
        <w:rPr>
          <w:rFonts w:ascii="Consolas" w:hAnsi="Consolas"/>
          <w:color w:val="BE185D"/>
          <w:sz w:val="19"/>
        </w:rPr>
        <w:t>.cumsum()</w:t>
      </w:r>
      <w:r>
        <w:t>.</w:t>
      </w:r>
    </w:p>
    <w:p w14:paraId="11896837" w14:textId="77777777" w:rsidR="00D7481C" w:rsidRDefault="00000000">
      <w:pPr>
        <w:spacing w:before="20" w:after="40"/>
        <w:ind w:left="360"/>
      </w:pPr>
      <w:r>
        <w:rPr>
          <w:b/>
          <w:color w:val="3B82F6"/>
        </w:rPr>
        <w:t xml:space="preserve">• </w:t>
      </w:r>
      <w:r>
        <w:t xml:space="preserve">5 marks: Accurate two-stage aggregation producing </w:t>
      </w:r>
      <w:r>
        <w:rPr>
          <w:rFonts w:ascii="Consolas" w:hAnsi="Consolas"/>
          <w:color w:val="BE185D"/>
          <w:sz w:val="19"/>
        </w:rPr>
        <w:t>total_sessions</w:t>
      </w:r>
      <w:r>
        <w:t xml:space="preserve">, </w:t>
      </w:r>
      <w:r>
        <w:rPr>
          <w:rFonts w:ascii="Consolas" w:hAnsi="Consolas"/>
          <w:color w:val="BE185D"/>
          <w:sz w:val="19"/>
        </w:rPr>
        <w:t>avg_clicks</w:t>
      </w:r>
      <w:r>
        <w:t xml:space="preserve">, and </w:t>
      </w:r>
      <w:r>
        <w:rPr>
          <w:rFonts w:ascii="Consolas" w:hAnsi="Consolas"/>
          <w:color w:val="BE185D"/>
          <w:sz w:val="19"/>
        </w:rPr>
        <w:t>bounced_sessions</w:t>
      </w:r>
      <w:r>
        <w:t>.</w:t>
      </w:r>
    </w:p>
    <w:p w14:paraId="5F6FB748" w14:textId="77777777" w:rsidR="00D7481C" w:rsidRDefault="00D7481C">
      <w:pPr>
        <w:pBdr>
          <w:bottom w:val="single" w:sz="6" w:space="1" w:color="CBD5E1"/>
        </w:pBdr>
        <w:spacing w:before="120" w:after="120"/>
      </w:pPr>
    </w:p>
    <w:p w14:paraId="5BD732ED" w14:textId="77777777" w:rsidR="00D7481C" w:rsidRDefault="00000000">
      <w:pPr>
        <w:keepNext/>
        <w:spacing w:before="240" w:after="80"/>
      </w:pPr>
      <w:r>
        <w:rPr>
          <w:b/>
          <w:color w:val="1E3A8A"/>
          <w:sz w:val="28"/>
        </w:rPr>
        <w:lastRenderedPageBreak/>
        <w:t>Section 3: Database Internals Solutions (15 Marks)</w:t>
      </w:r>
    </w:p>
    <w:p w14:paraId="69C98BE8" w14:textId="77777777" w:rsidR="00D7481C" w:rsidRDefault="00000000">
      <w:pPr>
        <w:keepNext/>
        <w:spacing w:before="200"/>
      </w:pPr>
      <w:r>
        <w:rPr>
          <w:b/>
          <w:color w:val="1E40AF"/>
          <w:sz w:val="24"/>
        </w:rPr>
        <w:t>Solution 3.1 (5 Marks): Left-Prefix Rule</w:t>
      </w:r>
    </w:p>
    <w:p w14:paraId="74092D01" w14:textId="77777777" w:rsidR="00D7481C" w:rsidRDefault="00000000">
      <w:pPr>
        <w:spacing w:before="20" w:after="40"/>
        <w:ind w:left="360"/>
      </w:pPr>
      <w:r>
        <w:rPr>
          <w:b/>
          <w:color w:val="3B82F6"/>
        </w:rPr>
        <w:t xml:space="preserve">• </w:t>
      </w:r>
      <w:r>
        <w:rPr>
          <w:b/>
        </w:rPr>
        <w:t>Query 1 (account_id = 1045 AND txn_type = 'WIRE'):</w:t>
      </w:r>
      <w:r>
        <w:t xml:space="preserve"> </w:t>
      </w:r>
      <w:r>
        <w:rPr>
          <w:b/>
        </w:rPr>
        <w:t>PARTIAL SEEK.</w:t>
      </w:r>
      <w:r>
        <w:br/>
        <w:t xml:space="preserve">The engine uses </w:t>
      </w:r>
      <w:r>
        <w:rPr>
          <w:rFonts w:ascii="Consolas" w:hAnsi="Consolas"/>
          <w:color w:val="BE185D"/>
          <w:sz w:val="19"/>
        </w:rPr>
        <w:t>account_id</w:t>
      </w:r>
      <w:r>
        <w:t xml:space="preserve"> to seek directly to matching leaf pages ($O(\log N)$). However, because </w:t>
      </w:r>
      <w:r>
        <w:rPr>
          <w:rFonts w:ascii="Consolas" w:hAnsi="Consolas"/>
          <w:color w:val="BE185D"/>
          <w:sz w:val="19"/>
        </w:rPr>
        <w:t>txn_date</w:t>
      </w:r>
      <w:r>
        <w:t xml:space="preserve"> was skipped, it cannot seek on </w:t>
      </w:r>
      <w:r>
        <w:rPr>
          <w:rFonts w:ascii="Consolas" w:hAnsi="Consolas"/>
          <w:color w:val="BE185D"/>
          <w:sz w:val="19"/>
        </w:rPr>
        <w:t>txn_type</w:t>
      </w:r>
      <w:r>
        <w:t xml:space="preserve">; it scans the remaining matching rows in memory to evaluate </w:t>
      </w:r>
      <w:r>
        <w:rPr>
          <w:rFonts w:ascii="Consolas" w:hAnsi="Consolas"/>
          <w:color w:val="BE185D"/>
          <w:sz w:val="19"/>
        </w:rPr>
        <w:t>txn_type</w:t>
      </w:r>
      <w:r>
        <w:t>.</w:t>
      </w:r>
      <w:r>
        <w:br/>
      </w:r>
      <w:r>
        <w:br/>
      </w:r>
    </w:p>
    <w:p w14:paraId="1F106485" w14:textId="77777777" w:rsidR="00D7481C" w:rsidRDefault="00000000">
      <w:pPr>
        <w:spacing w:before="20" w:after="40"/>
        <w:ind w:left="360"/>
      </w:pPr>
      <w:r>
        <w:rPr>
          <w:b/>
          <w:color w:val="3B82F6"/>
        </w:rPr>
        <w:t xml:space="preserve">• </w:t>
      </w:r>
      <w:r>
        <w:rPr>
          <w:b/>
        </w:rPr>
        <w:t>Query 2 (txn_date &gt;= '2024-01-01' AND txn_type = 'WIRE'):</w:t>
      </w:r>
      <w:r>
        <w:t xml:space="preserve"> </w:t>
      </w:r>
      <w:r>
        <w:rPr>
          <w:b/>
        </w:rPr>
        <w:t>NO SEEK (FULL SCAN).</w:t>
      </w:r>
      <w:r>
        <w:br/>
        <w:t xml:space="preserve">The query completely omits the leading column </w:t>
      </w:r>
      <w:r>
        <w:rPr>
          <w:rFonts w:ascii="Consolas" w:hAnsi="Consolas"/>
          <w:color w:val="BE185D"/>
          <w:sz w:val="19"/>
        </w:rPr>
        <w:t>account_id</w:t>
      </w:r>
      <w:r>
        <w:t xml:space="preserve">. The B-tree is sorted primarily by </w:t>
      </w:r>
      <w:r>
        <w:rPr>
          <w:rFonts w:ascii="Consolas" w:hAnsi="Consolas"/>
          <w:color w:val="BE185D"/>
          <w:sz w:val="19"/>
        </w:rPr>
        <w:t>account_id</w:t>
      </w:r>
      <w:r>
        <w:t>, so the engine cannot navigate the tree hierarchy and must resort to a full index or table scan.</w:t>
      </w:r>
      <w:r>
        <w:br/>
      </w:r>
      <w:r>
        <w:br/>
      </w:r>
    </w:p>
    <w:p w14:paraId="52ECFE2F" w14:textId="77777777" w:rsidR="00D7481C" w:rsidRDefault="00D7481C">
      <w:pPr>
        <w:pBdr>
          <w:bottom w:val="single" w:sz="6" w:space="1" w:color="CBD5E1"/>
        </w:pBdr>
        <w:spacing w:before="120" w:after="120"/>
      </w:pPr>
    </w:p>
    <w:p w14:paraId="68E02FEE" w14:textId="77777777" w:rsidR="00D7481C" w:rsidRDefault="00000000">
      <w:pPr>
        <w:keepNext/>
        <w:spacing w:before="200"/>
      </w:pPr>
      <w:r>
        <w:rPr>
          <w:b/>
          <w:color w:val="1E40AF"/>
          <w:sz w:val="24"/>
        </w:rPr>
        <w:t>Solution 3.2 (5 Marks): Isolation Level Matrix</w:t>
      </w:r>
    </w:p>
    <w:tbl>
      <w:tblPr>
        <w:tblStyle w:val="TableGrid"/>
        <w:tblW w:w="0" w:type="auto"/>
        <w:jc w:val="center"/>
        <w:tblLook w:val="04A0" w:firstRow="1" w:lastRow="0" w:firstColumn="1" w:lastColumn="0" w:noHBand="0" w:noVBand="1"/>
      </w:tblPr>
      <w:tblGrid>
        <w:gridCol w:w="2484"/>
        <w:gridCol w:w="2484"/>
        <w:gridCol w:w="2484"/>
        <w:gridCol w:w="2484"/>
      </w:tblGrid>
      <w:tr w:rsidR="00D7481C" w14:paraId="1C370A5F" w14:textId="77777777">
        <w:trPr>
          <w:jc w:val="center"/>
        </w:trPr>
        <w:tc>
          <w:tcPr>
            <w:tcW w:w="2484" w:type="dxa"/>
            <w:shd w:val="clear" w:color="auto" w:fill="1E3A8A"/>
            <w:tcMar>
              <w:top w:w="90" w:type="dxa"/>
              <w:left w:w="130" w:type="dxa"/>
              <w:bottom w:w="90" w:type="dxa"/>
              <w:right w:w="130" w:type="dxa"/>
            </w:tcMar>
            <w:vAlign w:val="center"/>
          </w:tcPr>
          <w:p w14:paraId="7B9BBC03" w14:textId="77777777" w:rsidR="00D7481C" w:rsidRDefault="00000000">
            <w:pPr>
              <w:spacing w:before="20" w:after="20" w:line="252" w:lineRule="auto"/>
            </w:pPr>
            <w:r>
              <w:rPr>
                <w:b/>
                <w:color w:val="FFFFFF"/>
                <w:sz w:val="19"/>
              </w:rPr>
              <w:t>Isolation Level</w:t>
            </w:r>
          </w:p>
        </w:tc>
        <w:tc>
          <w:tcPr>
            <w:tcW w:w="2484" w:type="dxa"/>
            <w:shd w:val="clear" w:color="auto" w:fill="1E3A8A"/>
            <w:tcMar>
              <w:top w:w="90" w:type="dxa"/>
              <w:left w:w="130" w:type="dxa"/>
              <w:bottom w:w="90" w:type="dxa"/>
              <w:right w:w="130" w:type="dxa"/>
            </w:tcMar>
            <w:vAlign w:val="center"/>
          </w:tcPr>
          <w:p w14:paraId="2088B747" w14:textId="77777777" w:rsidR="00D7481C" w:rsidRDefault="00000000">
            <w:pPr>
              <w:spacing w:before="20" w:after="20" w:line="252" w:lineRule="auto"/>
            </w:pPr>
            <w:r>
              <w:rPr>
                <w:b/>
                <w:color w:val="FFFFFF"/>
                <w:sz w:val="19"/>
              </w:rPr>
              <w:t>Dirty Read Permitted?</w:t>
            </w:r>
          </w:p>
        </w:tc>
        <w:tc>
          <w:tcPr>
            <w:tcW w:w="2484" w:type="dxa"/>
            <w:shd w:val="clear" w:color="auto" w:fill="1E3A8A"/>
            <w:tcMar>
              <w:top w:w="90" w:type="dxa"/>
              <w:left w:w="130" w:type="dxa"/>
              <w:bottom w:w="90" w:type="dxa"/>
              <w:right w:w="130" w:type="dxa"/>
            </w:tcMar>
            <w:vAlign w:val="center"/>
          </w:tcPr>
          <w:p w14:paraId="37EBDFC2" w14:textId="77777777" w:rsidR="00D7481C" w:rsidRDefault="00000000">
            <w:pPr>
              <w:spacing w:before="20" w:after="20" w:line="252" w:lineRule="auto"/>
            </w:pPr>
            <w:r>
              <w:rPr>
                <w:b/>
                <w:color w:val="FFFFFF"/>
                <w:sz w:val="19"/>
              </w:rPr>
              <w:t>Non-Repeatable Read Permitted?</w:t>
            </w:r>
          </w:p>
        </w:tc>
        <w:tc>
          <w:tcPr>
            <w:tcW w:w="2484" w:type="dxa"/>
            <w:shd w:val="clear" w:color="auto" w:fill="1E3A8A"/>
            <w:tcMar>
              <w:top w:w="90" w:type="dxa"/>
              <w:left w:w="130" w:type="dxa"/>
              <w:bottom w:w="90" w:type="dxa"/>
              <w:right w:w="130" w:type="dxa"/>
            </w:tcMar>
            <w:vAlign w:val="center"/>
          </w:tcPr>
          <w:p w14:paraId="6EF3DB75" w14:textId="77777777" w:rsidR="00D7481C" w:rsidRDefault="00000000">
            <w:pPr>
              <w:spacing w:before="20" w:after="20" w:line="252" w:lineRule="auto"/>
            </w:pPr>
            <w:r>
              <w:rPr>
                <w:b/>
                <w:color w:val="FFFFFF"/>
                <w:sz w:val="19"/>
              </w:rPr>
              <w:t>Phantom Read Permitted?</w:t>
            </w:r>
          </w:p>
        </w:tc>
      </w:tr>
      <w:tr w:rsidR="00D7481C" w14:paraId="33522598" w14:textId="77777777">
        <w:trPr>
          <w:jc w:val="center"/>
        </w:trPr>
        <w:tc>
          <w:tcPr>
            <w:tcW w:w="2484" w:type="dxa"/>
            <w:shd w:val="clear" w:color="auto" w:fill="F8FAFC"/>
            <w:tcMar>
              <w:top w:w="90" w:type="dxa"/>
              <w:left w:w="130" w:type="dxa"/>
              <w:bottom w:w="90" w:type="dxa"/>
              <w:right w:w="130" w:type="dxa"/>
            </w:tcMar>
            <w:vAlign w:val="center"/>
          </w:tcPr>
          <w:p w14:paraId="0695A386" w14:textId="77777777" w:rsidR="00D7481C" w:rsidRDefault="00000000">
            <w:pPr>
              <w:spacing w:before="20" w:after="20" w:line="252" w:lineRule="auto"/>
            </w:pPr>
            <w:r>
              <w:rPr>
                <w:b/>
                <w:sz w:val="18"/>
              </w:rPr>
              <w:t>Read Committed</w:t>
            </w:r>
          </w:p>
        </w:tc>
        <w:tc>
          <w:tcPr>
            <w:tcW w:w="2484" w:type="dxa"/>
            <w:shd w:val="clear" w:color="auto" w:fill="F8FAFC"/>
            <w:tcMar>
              <w:top w:w="90" w:type="dxa"/>
              <w:left w:w="130" w:type="dxa"/>
              <w:bottom w:w="90" w:type="dxa"/>
              <w:right w:w="130" w:type="dxa"/>
            </w:tcMar>
            <w:vAlign w:val="center"/>
          </w:tcPr>
          <w:p w14:paraId="35AF0A52" w14:textId="77777777" w:rsidR="00D7481C" w:rsidRDefault="00000000">
            <w:pPr>
              <w:spacing w:before="20" w:after="20" w:line="252" w:lineRule="auto"/>
            </w:pPr>
            <w:r>
              <w:rPr>
                <w:b/>
                <w:sz w:val="18"/>
              </w:rPr>
              <w:t>NO</w:t>
            </w:r>
          </w:p>
        </w:tc>
        <w:tc>
          <w:tcPr>
            <w:tcW w:w="2484" w:type="dxa"/>
            <w:shd w:val="clear" w:color="auto" w:fill="F8FAFC"/>
            <w:tcMar>
              <w:top w:w="90" w:type="dxa"/>
              <w:left w:w="130" w:type="dxa"/>
              <w:bottom w:w="90" w:type="dxa"/>
              <w:right w:w="130" w:type="dxa"/>
            </w:tcMar>
            <w:vAlign w:val="center"/>
          </w:tcPr>
          <w:p w14:paraId="172BBFF0" w14:textId="77777777" w:rsidR="00D7481C" w:rsidRDefault="00000000">
            <w:pPr>
              <w:spacing w:before="20" w:after="20" w:line="252" w:lineRule="auto"/>
            </w:pPr>
            <w:r>
              <w:rPr>
                <w:b/>
                <w:sz w:val="18"/>
              </w:rPr>
              <w:t>YES</w:t>
            </w:r>
          </w:p>
        </w:tc>
        <w:tc>
          <w:tcPr>
            <w:tcW w:w="2484" w:type="dxa"/>
            <w:shd w:val="clear" w:color="auto" w:fill="F8FAFC"/>
            <w:tcMar>
              <w:top w:w="90" w:type="dxa"/>
              <w:left w:w="130" w:type="dxa"/>
              <w:bottom w:w="90" w:type="dxa"/>
              <w:right w:w="130" w:type="dxa"/>
            </w:tcMar>
            <w:vAlign w:val="center"/>
          </w:tcPr>
          <w:p w14:paraId="046F0CFE" w14:textId="77777777" w:rsidR="00D7481C" w:rsidRDefault="00000000">
            <w:pPr>
              <w:spacing w:before="20" w:after="20" w:line="252" w:lineRule="auto"/>
            </w:pPr>
            <w:r>
              <w:rPr>
                <w:b/>
                <w:sz w:val="18"/>
              </w:rPr>
              <w:t>YES</w:t>
            </w:r>
          </w:p>
        </w:tc>
      </w:tr>
      <w:tr w:rsidR="00D7481C" w14:paraId="01A3265A" w14:textId="77777777">
        <w:trPr>
          <w:jc w:val="center"/>
        </w:trPr>
        <w:tc>
          <w:tcPr>
            <w:tcW w:w="2484" w:type="dxa"/>
            <w:shd w:val="clear" w:color="auto" w:fill="FFFFFF"/>
            <w:tcMar>
              <w:top w:w="90" w:type="dxa"/>
              <w:left w:w="130" w:type="dxa"/>
              <w:bottom w:w="90" w:type="dxa"/>
              <w:right w:w="130" w:type="dxa"/>
            </w:tcMar>
            <w:vAlign w:val="center"/>
          </w:tcPr>
          <w:p w14:paraId="71791055" w14:textId="77777777" w:rsidR="00D7481C" w:rsidRDefault="00000000">
            <w:pPr>
              <w:spacing w:before="20" w:after="20" w:line="252" w:lineRule="auto"/>
            </w:pPr>
            <w:r>
              <w:rPr>
                <w:b/>
                <w:sz w:val="18"/>
              </w:rPr>
              <w:t>Repeatable Read</w:t>
            </w:r>
          </w:p>
        </w:tc>
        <w:tc>
          <w:tcPr>
            <w:tcW w:w="2484" w:type="dxa"/>
            <w:shd w:val="clear" w:color="auto" w:fill="FFFFFF"/>
            <w:tcMar>
              <w:top w:w="90" w:type="dxa"/>
              <w:left w:w="130" w:type="dxa"/>
              <w:bottom w:w="90" w:type="dxa"/>
              <w:right w:w="130" w:type="dxa"/>
            </w:tcMar>
            <w:vAlign w:val="center"/>
          </w:tcPr>
          <w:p w14:paraId="4C747E18" w14:textId="77777777" w:rsidR="00D7481C" w:rsidRDefault="00000000">
            <w:pPr>
              <w:spacing w:before="20" w:after="20" w:line="252" w:lineRule="auto"/>
            </w:pPr>
            <w:r>
              <w:rPr>
                <w:b/>
                <w:sz w:val="18"/>
              </w:rPr>
              <w:t>NO</w:t>
            </w:r>
          </w:p>
        </w:tc>
        <w:tc>
          <w:tcPr>
            <w:tcW w:w="2484" w:type="dxa"/>
            <w:shd w:val="clear" w:color="auto" w:fill="FFFFFF"/>
            <w:tcMar>
              <w:top w:w="90" w:type="dxa"/>
              <w:left w:w="130" w:type="dxa"/>
              <w:bottom w:w="90" w:type="dxa"/>
              <w:right w:w="130" w:type="dxa"/>
            </w:tcMar>
            <w:vAlign w:val="center"/>
          </w:tcPr>
          <w:p w14:paraId="2C164A3E" w14:textId="77777777" w:rsidR="00D7481C" w:rsidRDefault="00000000">
            <w:pPr>
              <w:spacing w:before="20" w:after="20" w:line="252" w:lineRule="auto"/>
            </w:pPr>
            <w:r>
              <w:rPr>
                <w:b/>
                <w:sz w:val="18"/>
              </w:rPr>
              <w:t>NO</w:t>
            </w:r>
          </w:p>
        </w:tc>
        <w:tc>
          <w:tcPr>
            <w:tcW w:w="2484" w:type="dxa"/>
            <w:shd w:val="clear" w:color="auto" w:fill="FFFFFF"/>
            <w:tcMar>
              <w:top w:w="90" w:type="dxa"/>
              <w:left w:w="130" w:type="dxa"/>
              <w:bottom w:w="90" w:type="dxa"/>
              <w:right w:w="130" w:type="dxa"/>
            </w:tcMar>
            <w:vAlign w:val="center"/>
          </w:tcPr>
          <w:p w14:paraId="6E2AF919" w14:textId="77777777" w:rsidR="00D7481C" w:rsidRDefault="00000000">
            <w:pPr>
              <w:spacing w:before="20" w:after="20" w:line="252" w:lineRule="auto"/>
            </w:pPr>
            <w:r>
              <w:rPr>
                <w:b/>
                <w:sz w:val="18"/>
              </w:rPr>
              <w:t>YES</w:t>
            </w:r>
            <w:r>
              <w:rPr>
                <w:sz w:val="18"/>
              </w:rPr>
              <w:t xml:space="preserve"> (Standard ANSI) / </w:t>
            </w:r>
            <w:r>
              <w:rPr>
                <w:b/>
                <w:sz w:val="18"/>
              </w:rPr>
              <w:t>NO</w:t>
            </w:r>
            <w:r>
              <w:rPr>
                <w:sz w:val="18"/>
              </w:rPr>
              <w:t xml:space="preserve"> (Postgres/InnoDB)</w:t>
            </w:r>
          </w:p>
        </w:tc>
      </w:tr>
      <w:tr w:rsidR="00D7481C" w14:paraId="1129C678" w14:textId="77777777">
        <w:trPr>
          <w:jc w:val="center"/>
        </w:trPr>
        <w:tc>
          <w:tcPr>
            <w:tcW w:w="2484" w:type="dxa"/>
            <w:shd w:val="clear" w:color="auto" w:fill="F8FAFC"/>
            <w:tcMar>
              <w:top w:w="90" w:type="dxa"/>
              <w:left w:w="130" w:type="dxa"/>
              <w:bottom w:w="90" w:type="dxa"/>
              <w:right w:w="130" w:type="dxa"/>
            </w:tcMar>
            <w:vAlign w:val="center"/>
          </w:tcPr>
          <w:p w14:paraId="6B02FE52" w14:textId="77777777" w:rsidR="00D7481C" w:rsidRDefault="00000000">
            <w:pPr>
              <w:spacing w:before="20" w:after="20" w:line="252" w:lineRule="auto"/>
            </w:pPr>
            <w:r>
              <w:rPr>
                <w:b/>
                <w:sz w:val="18"/>
              </w:rPr>
              <w:t>Serializable</w:t>
            </w:r>
          </w:p>
        </w:tc>
        <w:tc>
          <w:tcPr>
            <w:tcW w:w="2484" w:type="dxa"/>
            <w:shd w:val="clear" w:color="auto" w:fill="F8FAFC"/>
            <w:tcMar>
              <w:top w:w="90" w:type="dxa"/>
              <w:left w:w="130" w:type="dxa"/>
              <w:bottom w:w="90" w:type="dxa"/>
              <w:right w:w="130" w:type="dxa"/>
            </w:tcMar>
            <w:vAlign w:val="center"/>
          </w:tcPr>
          <w:p w14:paraId="6CE36F65" w14:textId="77777777" w:rsidR="00D7481C" w:rsidRDefault="00000000">
            <w:pPr>
              <w:spacing w:before="20" w:after="20" w:line="252" w:lineRule="auto"/>
            </w:pPr>
            <w:r>
              <w:rPr>
                <w:b/>
                <w:sz w:val="18"/>
              </w:rPr>
              <w:t>NO</w:t>
            </w:r>
          </w:p>
        </w:tc>
        <w:tc>
          <w:tcPr>
            <w:tcW w:w="2484" w:type="dxa"/>
            <w:shd w:val="clear" w:color="auto" w:fill="F8FAFC"/>
            <w:tcMar>
              <w:top w:w="90" w:type="dxa"/>
              <w:left w:w="130" w:type="dxa"/>
              <w:bottom w:w="90" w:type="dxa"/>
              <w:right w:w="130" w:type="dxa"/>
            </w:tcMar>
            <w:vAlign w:val="center"/>
          </w:tcPr>
          <w:p w14:paraId="6C3578BD" w14:textId="77777777" w:rsidR="00D7481C" w:rsidRDefault="00000000">
            <w:pPr>
              <w:spacing w:before="20" w:after="20" w:line="252" w:lineRule="auto"/>
            </w:pPr>
            <w:r>
              <w:rPr>
                <w:b/>
                <w:sz w:val="18"/>
              </w:rPr>
              <w:t>NO</w:t>
            </w:r>
          </w:p>
        </w:tc>
        <w:tc>
          <w:tcPr>
            <w:tcW w:w="2484" w:type="dxa"/>
            <w:shd w:val="clear" w:color="auto" w:fill="F8FAFC"/>
            <w:tcMar>
              <w:top w:w="90" w:type="dxa"/>
              <w:left w:w="130" w:type="dxa"/>
              <w:bottom w:w="90" w:type="dxa"/>
              <w:right w:w="130" w:type="dxa"/>
            </w:tcMar>
            <w:vAlign w:val="center"/>
          </w:tcPr>
          <w:p w14:paraId="5A65DF06" w14:textId="77777777" w:rsidR="00D7481C" w:rsidRDefault="00000000">
            <w:pPr>
              <w:spacing w:before="20" w:after="20" w:line="252" w:lineRule="auto"/>
            </w:pPr>
            <w:r>
              <w:rPr>
                <w:b/>
                <w:sz w:val="18"/>
              </w:rPr>
              <w:t>NO</w:t>
            </w:r>
          </w:p>
        </w:tc>
      </w:tr>
    </w:tbl>
    <w:p w14:paraId="0AAFA28B" w14:textId="77777777" w:rsidR="00D7481C" w:rsidRDefault="00D7481C">
      <w:pPr>
        <w:spacing w:after="80"/>
      </w:pPr>
    </w:p>
    <w:p w14:paraId="0EFB63C6" w14:textId="77777777" w:rsidR="00D7481C" w:rsidRDefault="00D7481C">
      <w:pPr>
        <w:pBdr>
          <w:bottom w:val="single" w:sz="6" w:space="1" w:color="CBD5E1"/>
        </w:pBdr>
        <w:spacing w:before="120" w:after="120"/>
      </w:pPr>
    </w:p>
    <w:p w14:paraId="5D2F5C06" w14:textId="77777777" w:rsidR="00D7481C" w:rsidRDefault="00000000">
      <w:pPr>
        <w:keepNext/>
        <w:spacing w:before="200"/>
      </w:pPr>
      <w:r>
        <w:rPr>
          <w:b/>
          <w:color w:val="1E40AF"/>
          <w:sz w:val="24"/>
        </w:rPr>
        <w:t>Solution 3.3 (5 Marks): Deadlock Detection &amp; Resolution</w:t>
      </w:r>
    </w:p>
    <w:p w14:paraId="7CEA3BC0" w14:textId="77777777" w:rsidR="00D7481C" w:rsidRDefault="00000000">
      <w:pPr>
        <w:spacing w:before="20" w:after="40"/>
        <w:ind w:left="360"/>
      </w:pPr>
      <w:r>
        <w:rPr>
          <w:b/>
          <w:color w:val="3B82F6"/>
        </w:rPr>
        <w:t xml:space="preserve">• </w:t>
      </w:r>
      <w:r>
        <w:rPr>
          <w:b/>
        </w:rPr>
        <w:t>Wait-For Graph:</w:t>
      </w:r>
      <w:r>
        <w:t xml:space="preserve"> The engine maintains a directed graph where transactions are nodes and locks are edges ($T_1 \to T_2$ means $T_1$ waits for $T_2$). A background thread traverses the graph; if a </w:t>
      </w:r>
      <w:r>
        <w:rPr>
          <w:b/>
        </w:rPr>
        <w:t>directed cycle</w:t>
      </w:r>
      <w:r>
        <w:t xml:space="preserve"> is detected ($T_1 \to T_2 \to T_1$), a deadlock exists, and the engine aborts the lowest-cost victim transaction.</w:t>
      </w:r>
    </w:p>
    <w:p w14:paraId="41033254" w14:textId="77777777" w:rsidR="00D7481C" w:rsidRDefault="00000000">
      <w:pPr>
        <w:spacing w:before="20" w:after="40"/>
        <w:ind w:left="360"/>
      </w:pPr>
      <w:r>
        <w:rPr>
          <w:b/>
          <w:color w:val="3B82F6"/>
        </w:rPr>
        <w:t xml:space="preserve">• </w:t>
      </w:r>
      <w:r>
        <w:rPr>
          <w:b/>
        </w:rPr>
        <w:t>Prevention Practice:</w:t>
      </w:r>
      <w:r>
        <w:t xml:space="preserve"> </w:t>
      </w:r>
      <w:r>
        <w:rPr>
          <w:b/>
        </w:rPr>
        <w:t>Deterministic Lock Ordering</w:t>
      </w:r>
      <w:r>
        <w:t xml:space="preserve">: all application transactions must acquire locks on resources in the exact same sorted numerical sequence (e.g., sorting primary keys before executing </w:t>
      </w:r>
      <w:r>
        <w:rPr>
          <w:rFonts w:ascii="Consolas" w:hAnsi="Consolas"/>
          <w:color w:val="BE185D"/>
          <w:sz w:val="19"/>
        </w:rPr>
        <w:t>SELECT ... FOR UPDATE</w:t>
      </w:r>
      <w:r>
        <w:t>), mathematically eliminating circular wait conditions.</w:t>
      </w:r>
    </w:p>
    <w:p w14:paraId="32AEAAD7" w14:textId="77777777" w:rsidR="00D7481C" w:rsidRDefault="00D7481C">
      <w:pPr>
        <w:pBdr>
          <w:bottom w:val="single" w:sz="6" w:space="1" w:color="CBD5E1"/>
        </w:pBdr>
        <w:spacing w:before="120" w:after="120"/>
      </w:pPr>
    </w:p>
    <w:p w14:paraId="71DCCA47" w14:textId="77777777" w:rsidR="00D7481C" w:rsidRDefault="00000000">
      <w:pPr>
        <w:keepNext/>
        <w:spacing w:before="240" w:after="80"/>
      </w:pPr>
      <w:r>
        <w:rPr>
          <w:b/>
          <w:color w:val="1E3A8A"/>
          <w:sz w:val="28"/>
        </w:rPr>
        <w:t>Section 4: Statistics &amp; Machine Learning Solutions (15 Marks)</w:t>
      </w:r>
    </w:p>
    <w:p w14:paraId="3E48ED45" w14:textId="77777777" w:rsidR="00D7481C" w:rsidRDefault="00000000">
      <w:pPr>
        <w:keepNext/>
        <w:spacing w:before="200"/>
      </w:pPr>
      <w:r>
        <w:rPr>
          <w:b/>
          <w:color w:val="1E40AF"/>
          <w:sz w:val="24"/>
        </w:rPr>
        <w:t>Solution 4.1 (5 Marks): Bayes' Theorem Proof</w:t>
      </w:r>
    </w:p>
    <w:p w14:paraId="0EC34410" w14:textId="77777777" w:rsidR="00D7481C" w:rsidRDefault="00000000">
      <w:pPr>
        <w:spacing w:before="20"/>
      </w:pPr>
      <w:r>
        <w:t>$$P(D) = 0.0005, \quad P(H) = 0.9995$$</w:t>
      </w:r>
      <w:r>
        <w:br/>
        <w:t>$$P(+ \mid D) = 0.98, \quad P(+ \mid H) = 0.02$$</w:t>
      </w:r>
    </w:p>
    <w:p w14:paraId="7416E50A" w14:textId="77777777" w:rsidR="00D7481C" w:rsidRDefault="00000000">
      <w:pPr>
        <w:spacing w:before="20"/>
      </w:pPr>
      <w:r>
        <w:t>$$P(+) = (0.98 \times 0.0005) + (0.02 \times 0.9995) = 0.00049 + 0.01999 = 0.02048$$</w:t>
      </w:r>
    </w:p>
    <w:p w14:paraId="2D5D988F" w14:textId="77777777" w:rsidR="00D7481C" w:rsidRDefault="00000000">
      <w:pPr>
        <w:spacing w:before="20"/>
      </w:pPr>
      <w:r>
        <w:lastRenderedPageBreak/>
        <w:t>$$P(D \mid +) = \frac{0.98 \times 0.0005}{0.02048} = \frac{0.00049}{0.02048} \approx 0.0239 \quad (\mathbf{2.39%})$$</w:t>
      </w:r>
    </w:p>
    <w:p w14:paraId="7AB27D63" w14:textId="77777777" w:rsidR="00D7481C" w:rsidRDefault="00000000">
      <w:pPr>
        <w:spacing w:before="20" w:after="40"/>
        <w:ind w:left="360"/>
      </w:pPr>
      <w:r>
        <w:rPr>
          <w:b/>
          <w:color w:val="3B82F6"/>
        </w:rPr>
        <w:t xml:space="preserve">• </w:t>
      </w:r>
      <w:r>
        <w:rPr>
          <w:i/>
        </w:rPr>
        <w:t>Conclusion:</w:t>
      </w:r>
      <w:r>
        <w:t xml:space="preserve"> Even with a 98% sensitive test, an individual who tests positive has only a </w:t>
      </w:r>
      <w:r>
        <w:rPr>
          <w:b/>
        </w:rPr>
        <w:t>$2.39%$ chance</w:t>
      </w:r>
      <w:r>
        <w:t xml:space="preserve"> of actually having the disease due to the extremely rare base rate ($0.05%$).</w:t>
      </w:r>
    </w:p>
    <w:p w14:paraId="2C813E32" w14:textId="77777777" w:rsidR="00D7481C" w:rsidRDefault="00D7481C">
      <w:pPr>
        <w:pBdr>
          <w:bottom w:val="single" w:sz="6" w:space="1" w:color="CBD5E1"/>
        </w:pBdr>
        <w:spacing w:before="120" w:after="120"/>
      </w:pPr>
    </w:p>
    <w:p w14:paraId="753BC81F" w14:textId="77777777" w:rsidR="00D7481C" w:rsidRDefault="00000000">
      <w:pPr>
        <w:keepNext/>
        <w:spacing w:before="200"/>
      </w:pPr>
      <w:r>
        <w:rPr>
          <w:b/>
          <w:color w:val="1E40AF"/>
          <w:sz w:val="24"/>
        </w:rPr>
        <w:t>Solution 4.2 (5 Marks): Asymmetric Cost Optimization</w:t>
      </w:r>
    </w:p>
    <w:p w14:paraId="117943CD" w14:textId="77777777" w:rsidR="00D7481C" w:rsidRDefault="00000000">
      <w:pPr>
        <w:spacing w:before="20" w:after="40"/>
        <w:ind w:left="360"/>
      </w:pPr>
      <w:r>
        <w:rPr>
          <w:b/>
          <w:color w:val="3B82F6"/>
        </w:rPr>
        <w:t xml:space="preserve">• </w:t>
      </w:r>
      <w:r>
        <w:rPr>
          <w:b/>
        </w:rPr>
        <w:t>Why 0.5 is Suboptimal:</w:t>
      </w:r>
      <w:r>
        <w:t xml:space="preserve"> A default 0.5 threshold assumes symmetric error costs ($C(FN) = C(FP)$). In this scenario, missing a fraudulent transaction ($FN$) costs $$250$, which is </w:t>
      </w:r>
      <w:r>
        <w:rPr>
          <w:b/>
        </w:rPr>
        <w:t>$25\times$ more expensive</w:t>
      </w:r>
      <w:r>
        <w:t xml:space="preserve"> than a false alarm ($FP = $10$).</w:t>
      </w:r>
    </w:p>
    <w:p w14:paraId="742AD0BB" w14:textId="77777777" w:rsidR="00D7481C" w:rsidRDefault="00000000">
      <w:pPr>
        <w:spacing w:before="20" w:after="40"/>
        <w:ind w:left="360"/>
      </w:pPr>
      <w:r>
        <w:rPr>
          <w:b/>
          <w:color w:val="3B82F6"/>
        </w:rPr>
        <w:t xml:space="preserve">• </w:t>
      </w:r>
      <w:r>
        <w:rPr>
          <w:b/>
        </w:rPr>
        <w:t>Direction of Adjustment:</w:t>
      </w:r>
      <w:r>
        <w:t xml:space="preserve"> The decision threshold must be </w:t>
      </w:r>
      <w:r>
        <w:rPr>
          <w:b/>
        </w:rPr>
        <w:t>lowered significantly</w:t>
      </w:r>
      <w:r>
        <w:t xml:space="preserve"> (e.g., from $0.50$ down to $0.08–0.15$). This forces the model to flag transactions as fraud even with low probability, deliberately trading off more false positives ($10) to eliminate catastrophic false negatives ($250).</w:t>
      </w:r>
    </w:p>
    <w:p w14:paraId="29969E28" w14:textId="77777777" w:rsidR="00D7481C" w:rsidRDefault="00D7481C">
      <w:pPr>
        <w:pBdr>
          <w:bottom w:val="single" w:sz="6" w:space="1" w:color="CBD5E1"/>
        </w:pBdr>
        <w:spacing w:before="120" w:after="120"/>
      </w:pPr>
    </w:p>
    <w:p w14:paraId="123E20B4" w14:textId="77777777" w:rsidR="00D7481C" w:rsidRDefault="00000000">
      <w:pPr>
        <w:keepNext/>
        <w:spacing w:before="200"/>
      </w:pPr>
      <w:r>
        <w:rPr>
          <w:b/>
          <w:color w:val="1E40AF"/>
          <w:sz w:val="24"/>
        </w:rPr>
        <w:t>Solution 4.3 (5 Marks): Ridge vs. Lasso Regularization</w:t>
      </w:r>
    </w:p>
    <w:p w14:paraId="74794765" w14:textId="77777777" w:rsidR="00D7481C" w:rsidRDefault="00000000">
      <w:pPr>
        <w:spacing w:before="20" w:after="40"/>
        <w:ind w:left="360"/>
      </w:pPr>
      <w:r>
        <w:rPr>
          <w:b/>
          <w:color w:val="3B82F6"/>
        </w:rPr>
        <w:t xml:space="preserve">• </w:t>
      </w:r>
      <w:r>
        <w:rPr>
          <w:b/>
        </w:rPr>
        <w:t>L1 (Lasso):</w:t>
      </w:r>
      <w:r>
        <w:t xml:space="preserve"> Uses an absolute value penalty ($\sum |w_j|$), which creates a </w:t>
      </w:r>
      <w:r>
        <w:rPr>
          <w:b/>
        </w:rPr>
        <w:t>diamond-shaped constraint boundary</w:t>
      </w:r>
      <w:r>
        <w:t xml:space="preserve"> with sharp corners on the coordinate axes. Loss contours frequently hit these corners directly on the axes, setting non-informative feature weights </w:t>
      </w:r>
      <w:r>
        <w:rPr>
          <w:b/>
        </w:rPr>
        <w:t>strictly to zero</w:t>
      </w:r>
      <w:r>
        <w:t xml:space="preserve"> (performing automatic feature selection).</w:t>
      </w:r>
    </w:p>
    <w:p w14:paraId="6BB4DBC2" w14:textId="77777777" w:rsidR="00D7481C" w:rsidRDefault="00000000">
      <w:pPr>
        <w:spacing w:before="20" w:after="40"/>
        <w:ind w:left="360"/>
      </w:pPr>
      <w:r>
        <w:rPr>
          <w:b/>
          <w:color w:val="3B82F6"/>
        </w:rPr>
        <w:t xml:space="preserve">• </w:t>
      </w:r>
      <w:r>
        <w:rPr>
          <w:b/>
        </w:rPr>
        <w:t>L2 (Ridge):</w:t>
      </w:r>
      <w:r>
        <w:t xml:space="preserve"> Uses a squared penalty ($\sum w_j^2$), creating a smooth </w:t>
      </w:r>
      <w:r>
        <w:rPr>
          <w:b/>
        </w:rPr>
        <w:t>circular/spherical constraint boundary</w:t>
      </w:r>
      <w:r>
        <w:t>. Loss contours touch the circle along continuous curves, shrinking weights close to zero but never reaching exact zero.</w:t>
      </w:r>
    </w:p>
    <w:p w14:paraId="145F9B3D" w14:textId="77777777" w:rsidR="00D7481C" w:rsidRDefault="00D7481C">
      <w:pPr>
        <w:pBdr>
          <w:bottom w:val="single" w:sz="6" w:space="1" w:color="CBD5E1"/>
        </w:pBdr>
        <w:spacing w:before="120" w:after="120"/>
      </w:pPr>
    </w:p>
    <w:p w14:paraId="32D32D15" w14:textId="77777777" w:rsidR="00D7481C" w:rsidRDefault="00000000">
      <w:pPr>
        <w:keepNext/>
        <w:spacing w:before="240" w:after="80"/>
      </w:pPr>
      <w:r>
        <w:rPr>
          <w:b/>
          <w:color w:val="1E3A8A"/>
          <w:sz w:val="28"/>
        </w:rPr>
        <w:t>Section 5: System Design &amp; Architecture Solutions (15 Marks)</w:t>
      </w:r>
    </w:p>
    <w:p w14:paraId="6A7541C3" w14:textId="77777777" w:rsidR="00D7481C" w:rsidRDefault="00000000">
      <w:pPr>
        <w:keepNext/>
        <w:spacing w:before="200"/>
      </w:pPr>
      <w:r>
        <w:rPr>
          <w:b/>
          <w:color w:val="1E40AF"/>
          <w:sz w:val="24"/>
        </w:rPr>
        <w:t>Solution 5.1 (15 Marks): Enterprise IoT Analytics Platform</w:t>
      </w:r>
    </w:p>
    <w:p w14:paraId="2F68CC74" w14:textId="77777777" w:rsidR="00D7481C" w:rsidRDefault="00000000">
      <w:pPr>
        <w:spacing w:before="20" w:after="40"/>
        <w:ind w:left="360"/>
      </w:pPr>
      <w:r>
        <w:rPr>
          <w:b/>
          <w:color w:val="3B82F6"/>
        </w:rPr>
        <w:t xml:space="preserve">• </w:t>
      </w:r>
      <w:r>
        <w:rPr>
          <w:b/>
        </w:rPr>
        <w:t>Architecture Blueprint (5 marks):</w:t>
      </w:r>
      <w:r>
        <w:br/>
      </w:r>
      <w:r>
        <w:rPr>
          <w:i/>
        </w:rPr>
        <w:t>Ingestion:</w:t>
      </w:r>
      <w:r>
        <w:t xml:space="preserve"> IoT Gateways buffer telemetry $\to$ Azure Event Hubs / Kafka $\to$ Azure Data Factory tumbling window jobs.</w:t>
      </w:r>
      <w:r>
        <w:br/>
      </w:r>
      <w:r>
        <w:rPr>
          <w:i/>
        </w:rPr>
        <w:t>Storage:</w:t>
      </w:r>
      <w:r>
        <w:t xml:space="preserve"> Raw JSON landed immutably in ADLS Gen2 Bronze lake.</w:t>
      </w:r>
      <w:r>
        <w:br/>
      </w:r>
      <w:r>
        <w:rPr>
          <w:i/>
        </w:rPr>
        <w:t>Warehousing:</w:t>
      </w:r>
      <w:r>
        <w:t xml:space="preserve"> Snowflake loads Bronze via </w:t>
      </w:r>
      <w:r>
        <w:rPr>
          <w:rFonts w:ascii="Consolas" w:hAnsi="Consolas"/>
          <w:color w:val="BE185D"/>
          <w:sz w:val="19"/>
        </w:rPr>
        <w:t>COPY INTO</w:t>
      </w:r>
      <w:r>
        <w:t>.</w:t>
      </w:r>
      <w:r>
        <w:br/>
      </w:r>
      <w:r>
        <w:rPr>
          <w:i/>
        </w:rPr>
        <w:t>Transformation:</w:t>
      </w:r>
      <w:r>
        <w:t xml:space="preserve"> dbt executes scheduled runs compiling Silver conformed tables and Gold Star Schema models (</w:t>
      </w:r>
      <w:r>
        <w:rPr>
          <w:rFonts w:ascii="Consolas" w:hAnsi="Consolas"/>
          <w:color w:val="BE185D"/>
          <w:sz w:val="19"/>
        </w:rPr>
        <w:t>fct_equipment_telemetry</w:t>
      </w:r>
      <w:r>
        <w:t xml:space="preserve">, </w:t>
      </w:r>
      <w:r>
        <w:rPr>
          <w:rFonts w:ascii="Consolas" w:hAnsi="Consolas"/>
          <w:color w:val="BE185D"/>
          <w:sz w:val="19"/>
        </w:rPr>
        <w:t>dim_job_site</w:t>
      </w:r>
      <w:r>
        <w:t xml:space="preserve">, </w:t>
      </w:r>
      <w:r>
        <w:rPr>
          <w:rFonts w:ascii="Consolas" w:hAnsi="Consolas"/>
          <w:color w:val="BE185D"/>
          <w:sz w:val="19"/>
        </w:rPr>
        <w:t>dim_equipment</w:t>
      </w:r>
      <w:r>
        <w:t>).</w:t>
      </w:r>
      <w:r>
        <w:br/>
      </w:r>
      <w:r>
        <w:rPr>
          <w:i/>
        </w:rPr>
        <w:t>BI Layer:</w:t>
      </w:r>
      <w:r>
        <w:t xml:space="preserve"> Power BI connects to Gold tables in Import Mode; DAX measures calculate utilization and idle fuel costs.</w:t>
      </w:r>
      <w:r>
        <w:br/>
      </w:r>
      <w:r>
        <w:br/>
      </w:r>
    </w:p>
    <w:p w14:paraId="62784638" w14:textId="77777777" w:rsidR="00D7481C" w:rsidRDefault="00000000">
      <w:pPr>
        <w:spacing w:before="20" w:after="40"/>
        <w:ind w:left="360"/>
      </w:pPr>
      <w:r>
        <w:rPr>
          <w:b/>
          <w:color w:val="3B82F6"/>
        </w:rPr>
        <w:t xml:space="preserve">• </w:t>
      </w:r>
      <w:r>
        <w:rPr>
          <w:b/>
        </w:rPr>
        <w:t>Storage &amp; Compute Decoupling Defense (5 marks):</w:t>
      </w:r>
      <w:r>
        <w:br/>
        <w:t xml:space="preserve">Independent Virtual Warehouses eliminate resource contention: heavy batch transformations running on </w:t>
      </w:r>
      <w:r>
        <w:rPr>
          <w:rFonts w:ascii="Consolas" w:hAnsi="Consolas"/>
          <w:color w:val="BE185D"/>
          <w:sz w:val="19"/>
        </w:rPr>
        <w:t>ETL_WH</w:t>
      </w:r>
      <w:r>
        <w:t xml:space="preserve"> do not degrade interactive Power BI executive queries running on </w:t>
      </w:r>
      <w:r>
        <w:rPr>
          <w:rFonts w:ascii="Consolas" w:hAnsi="Consolas"/>
          <w:color w:val="BE185D"/>
          <w:sz w:val="19"/>
        </w:rPr>
        <w:t>BI_WH</w:t>
      </w:r>
      <w:r>
        <w:t>.</w:t>
      </w:r>
      <w:r>
        <w:br/>
        <w:t>Per-second billing with Auto-Suspend ensures compute clusters shut down when idle, saving up to 70% in cloud infrastructure costs compared to an always-on monolithic PostgreSQL instance.</w:t>
      </w:r>
      <w:r>
        <w:br/>
      </w:r>
      <w:r>
        <w:lastRenderedPageBreak/>
        <w:br/>
      </w:r>
    </w:p>
    <w:p w14:paraId="3B2AC882" w14:textId="77777777" w:rsidR="00D7481C" w:rsidRDefault="00000000">
      <w:pPr>
        <w:spacing w:before="20" w:after="40"/>
        <w:ind w:left="360"/>
      </w:pPr>
      <w:r>
        <w:rPr>
          <w:b/>
          <w:color w:val="3B82F6"/>
        </w:rPr>
        <w:t xml:space="preserve">• </w:t>
      </w:r>
      <w:r>
        <w:rPr>
          <w:b/>
        </w:rPr>
        <w:t>Disaster Recovery &amp; Failure Handling (5 marks):</w:t>
      </w:r>
      <w:r>
        <w:br/>
        <w:t xml:space="preserve">Ingestion pipelines implement a </w:t>
      </w:r>
      <w:r>
        <w:rPr>
          <w:b/>
        </w:rPr>
        <w:t>Quarantine Pattern / Dead Letter Queue (DLQ)</w:t>
      </w:r>
      <w:r>
        <w:t>: schema-corrupted sensor payloads are routed to an error table while clean records process uninterrupted.</w:t>
      </w:r>
      <w:r>
        <w:br/>
        <w:t>Raw data in Bronze ADLS Gen2 is append-only and immutable, allowing full replay from scratch if transformation logic requires updates.</w:t>
      </w:r>
      <w:r>
        <w:br/>
      </w:r>
      <w:r>
        <w:br/>
      </w:r>
    </w:p>
    <w:p w14:paraId="735AE7DC" w14:textId="77777777" w:rsidR="00D7481C" w:rsidRDefault="00000000">
      <w:pPr>
        <w:spacing w:before="20"/>
      </w:pPr>
      <w:r>
        <w:t>&lt;a id="day-27"&gt;&lt;/a&gt;</w:t>
      </w:r>
    </w:p>
    <w:p w14:paraId="017DCB73" w14:textId="77777777" w:rsidR="00D7481C" w:rsidRDefault="00D7481C">
      <w:pPr>
        <w:pBdr>
          <w:bottom w:val="single" w:sz="6" w:space="1" w:color="CBD5E1"/>
        </w:pBdr>
        <w:spacing w:before="120" w:after="120"/>
      </w:pPr>
    </w:p>
    <w:p w14:paraId="51F2BD3D" w14:textId="77777777" w:rsidR="00D7481C" w:rsidRDefault="00000000">
      <w:r>
        <w:br w:type="page"/>
      </w:r>
    </w:p>
    <w:p w14:paraId="6852AB6B" w14:textId="77777777" w:rsidR="00D7481C" w:rsidRDefault="00000000">
      <w:pPr>
        <w:keepNext/>
        <w:spacing w:before="320" w:after="120"/>
      </w:pPr>
      <w:r>
        <w:rPr>
          <w:b/>
          <w:color w:val="0F2C59"/>
          <w:sz w:val="36"/>
        </w:rPr>
        <w:lastRenderedPageBreak/>
        <w:t>Day 27: Final Light Revision &amp; Day-Before Interview Readiness</w:t>
      </w:r>
    </w:p>
    <w:p w14:paraId="46872081" w14:textId="77777777" w:rsidR="00D7481C" w:rsidRDefault="00000000">
      <w:pPr>
        <w:keepNext/>
        <w:spacing w:before="240" w:after="80"/>
      </w:pPr>
      <w:r>
        <w:rPr>
          <w:b/>
          <w:color w:val="1E3A8A"/>
          <w:sz w:val="28"/>
        </w:rPr>
        <w:t>High-Yield Recall Sheets, Common Pitfalls, Behavioral Anchors &amp; Environmental Setup</w:t>
      </w:r>
    </w:p>
    <w:p w14:paraId="48F6DFA3" w14:textId="77777777" w:rsidR="00D7481C" w:rsidRDefault="00D7481C">
      <w:pPr>
        <w:pBdr>
          <w:bottom w:val="single" w:sz="6" w:space="1" w:color="CBD5E1"/>
        </w:pBdr>
        <w:spacing w:before="120" w:after="120"/>
      </w:pPr>
    </w:p>
    <w:p w14:paraId="41EE43D6" w14:textId="77777777" w:rsidR="00D7481C" w:rsidRDefault="00000000">
      <w:pPr>
        <w:keepNext/>
        <w:spacing w:before="240" w:after="80"/>
      </w:pPr>
      <w:r>
        <w:rPr>
          <w:b/>
          <w:color w:val="1E3A8A"/>
          <w:sz w:val="28"/>
        </w:rPr>
        <w:t>The Golden Rule of Day 27</w:t>
      </w:r>
    </w:p>
    <w:p w14:paraId="6CAD377D" w14:textId="77777777" w:rsidR="00D7481C" w:rsidRDefault="00000000">
      <w:pPr>
        <w:pBdr>
          <w:left w:val="single" w:sz="18" w:space="8" w:color="64748B"/>
        </w:pBdr>
        <w:spacing w:before="80" w:after="80"/>
        <w:ind w:left="360"/>
      </w:pPr>
      <w:r>
        <w:rPr>
          <w:i/>
          <w:color w:val="475569"/>
        </w:rPr>
        <w:br/>
        <w:t>[!IMPORTANT]</w:t>
      </w:r>
      <w:r>
        <w:rPr>
          <w:i/>
          <w:color w:val="475569"/>
        </w:rPr>
        <w:br/>
      </w:r>
      <w:r>
        <w:rPr>
          <w:b/>
          <w:i/>
        </w:rPr>
        <w:t>DO NOT START ANY NEW ADVANCED TOPICS TODAY.</w:t>
      </w:r>
      <w:r>
        <w:br/>
      </w:r>
      <w:r>
        <w:rPr>
          <w:i/>
          <w:color w:val="475569"/>
        </w:rPr>
        <w:br/>
        <w:t xml:space="preserve">Today is dedicated entirely to </w:t>
      </w:r>
      <w:r>
        <w:rPr>
          <w:b/>
          <w:i/>
        </w:rPr>
        <w:t>consolidation, high-yield pattern recall, behavioral anchoring, and logistical readiness</w:t>
      </w:r>
      <w:r>
        <w:rPr>
          <w:i/>
          <w:color w:val="475569"/>
        </w:rPr>
        <w:t>. Attempting to learn complex new algorithms on the day before an interview increases cognitive fatigue and erodes confidence. Review the distilled cheat sheets below, review your personal mistake log, verify your physical environment, and rest.</w:t>
      </w:r>
      <w:r>
        <w:rPr>
          <w:i/>
          <w:color w:val="475569"/>
        </w:rPr>
        <w:br/>
      </w:r>
    </w:p>
    <w:p w14:paraId="4C36B2F1" w14:textId="77777777" w:rsidR="00D7481C" w:rsidRDefault="00D7481C">
      <w:pPr>
        <w:pBdr>
          <w:bottom w:val="single" w:sz="6" w:space="1" w:color="CBD5E1"/>
        </w:pBdr>
        <w:spacing w:before="120" w:after="120"/>
      </w:pPr>
    </w:p>
    <w:p w14:paraId="697B9D31" w14:textId="77777777" w:rsidR="00D7481C" w:rsidRDefault="00000000">
      <w:pPr>
        <w:keepNext/>
        <w:spacing w:before="320" w:after="120"/>
      </w:pPr>
      <w:r>
        <w:rPr>
          <w:b/>
          <w:color w:val="0F2C59"/>
          <w:sz w:val="36"/>
        </w:rPr>
        <w:t>Part 1: The Ultimate SQL &amp; Relational DBMS Fast-Recall Sheet</w:t>
      </w:r>
    </w:p>
    <w:p w14:paraId="464A523E" w14:textId="77777777" w:rsidR="00D7481C" w:rsidRDefault="00000000">
      <w:pPr>
        <w:keepNext/>
        <w:spacing w:before="200"/>
      </w:pPr>
      <w:r>
        <w:rPr>
          <w:b/>
          <w:color w:val="1E40AF"/>
          <w:sz w:val="24"/>
        </w:rPr>
        <w:t>1.1 The SQL Execution Pipeline</w:t>
      </w:r>
    </w:p>
    <w:p w14:paraId="2C41EE84" w14:textId="77777777" w:rsidR="00D7481C" w:rsidRDefault="00000000">
      <w:pPr>
        <w:pBdr>
          <w:left w:val="single" w:sz="18" w:space="8" w:color="3B82F6"/>
        </w:pBdr>
        <w:shd w:val="clear" w:color="auto" w:fill="F8FAFC"/>
        <w:spacing w:before="60" w:line="252" w:lineRule="auto"/>
        <w:ind w:left="288"/>
      </w:pPr>
      <w:r>
        <w:rPr>
          <w:rFonts w:ascii="Consolas" w:hAnsi="Consolas"/>
          <w:color w:val="0F172A"/>
          <w:sz w:val="17"/>
        </w:rPr>
        <w:t xml:space="preserve">1. FROM / ON / JOIN ──&gt; 2. WHERE ──&gt; 3. GROUP BY ──&gt; 4. HAVING ──&gt; </w:t>
      </w:r>
      <w:r>
        <w:rPr>
          <w:rFonts w:ascii="Consolas" w:hAnsi="Consolas"/>
          <w:color w:val="0F172A"/>
          <w:sz w:val="17"/>
        </w:rPr>
        <w:br/>
        <w:t>5. SELECT (Projection + Window Functions) ──&gt; 6. DISTINCT ──&gt; 7. ORDER BY ──&gt; 8. LIMIT</w:t>
      </w:r>
    </w:p>
    <w:p w14:paraId="7867F732" w14:textId="77777777" w:rsidR="00D7481C" w:rsidRDefault="00000000">
      <w:pPr>
        <w:spacing w:before="20"/>
      </w:pPr>
      <w:r>
        <w:rPr>
          <w:i/>
        </w:rPr>
        <w:t>Why it matters:</w:t>
      </w:r>
      <w:r>
        <w:t xml:space="preserve"> You cannot use aliases defined in </w:t>
      </w:r>
      <w:r>
        <w:rPr>
          <w:rFonts w:ascii="Consolas" w:hAnsi="Consolas"/>
          <w:color w:val="BE185D"/>
          <w:sz w:val="19"/>
        </w:rPr>
        <w:t>SELECT</w:t>
      </w:r>
      <w:r>
        <w:t xml:space="preserve"> inside </w:t>
      </w:r>
      <w:r>
        <w:rPr>
          <w:rFonts w:ascii="Consolas" w:hAnsi="Consolas"/>
          <w:color w:val="BE185D"/>
          <w:sz w:val="19"/>
        </w:rPr>
        <w:t>WHERE</w:t>
      </w:r>
      <w:r>
        <w:t xml:space="preserve"> or </w:t>
      </w:r>
      <w:r>
        <w:rPr>
          <w:rFonts w:ascii="Consolas" w:hAnsi="Consolas"/>
          <w:color w:val="BE185D"/>
          <w:sz w:val="19"/>
        </w:rPr>
        <w:t>GROUP BY</w:t>
      </w:r>
      <w:r>
        <w:t xml:space="preserve"> because those clauses execute earlier in the pipeline!</w:t>
      </w:r>
    </w:p>
    <w:p w14:paraId="478330AD" w14:textId="77777777" w:rsidR="00D7481C" w:rsidRDefault="00000000">
      <w:pPr>
        <w:keepNext/>
        <w:spacing w:before="200"/>
      </w:pPr>
      <w:r>
        <w:rPr>
          <w:b/>
          <w:color w:val="1E40AF"/>
          <w:sz w:val="24"/>
        </w:rPr>
        <w:t>1.2 The Core SQL Patterns</w:t>
      </w:r>
    </w:p>
    <w:p w14:paraId="0EEF2BE6" w14:textId="77777777" w:rsidR="00D7481C" w:rsidRDefault="00000000">
      <w:pPr>
        <w:spacing w:before="20" w:after="40"/>
        <w:ind w:left="360"/>
      </w:pPr>
      <w:r>
        <w:rPr>
          <w:b/>
          <w:color w:val="3B82F6"/>
        </w:rPr>
        <w:t xml:space="preserve">• </w:t>
      </w:r>
      <w:r>
        <w:rPr>
          <w:b/>
        </w:rPr>
        <w:t>Second-Highest Salary:</w:t>
      </w:r>
      <w:r>
        <w:rPr>
          <w:rFonts w:ascii="Consolas" w:hAnsi="Consolas"/>
          <w:color w:val="BE185D"/>
          <w:sz w:val="19"/>
        </w:rPr>
        <w:t>WITH R AS (SELECT salary, DENSE_RANK() OVER (ORDER BY salary DESC) as rnk FROM employees)</w:t>
      </w:r>
      <w:r>
        <w:rPr>
          <w:rFonts w:ascii="Consolas" w:hAnsi="Consolas"/>
          <w:color w:val="BE185D"/>
          <w:sz w:val="19"/>
        </w:rPr>
        <w:br/>
        <w:t>SELECT COALESCE((SELECT DISTINCT salary FROM R WHERE rnk = 2), NULL);</w:t>
      </w:r>
      <w:r>
        <w:rPr>
          <w:rFonts w:ascii="Consolas" w:hAnsi="Consolas"/>
          <w:color w:val="BE185D"/>
          <w:sz w:val="19"/>
        </w:rPr>
        <w:br/>
      </w:r>
      <w:r>
        <w:br/>
      </w:r>
    </w:p>
    <w:p w14:paraId="0873E23C" w14:textId="77777777" w:rsidR="00D7481C" w:rsidRDefault="00000000">
      <w:pPr>
        <w:spacing w:before="20" w:after="40"/>
        <w:ind w:left="360"/>
      </w:pPr>
      <w:r>
        <w:rPr>
          <w:b/>
          <w:color w:val="3B82F6"/>
        </w:rPr>
        <w:t xml:space="preserve">• </w:t>
      </w:r>
      <w:r>
        <w:rPr>
          <w:b/>
        </w:rPr>
        <w:t>Top-N per Group (with ties):</w:t>
      </w:r>
      <w:r>
        <w:rPr>
          <w:rFonts w:ascii="Consolas" w:hAnsi="Consolas"/>
          <w:color w:val="BE185D"/>
          <w:sz w:val="19"/>
        </w:rPr>
        <w:t>DENSE_RANK() OVER (PARTITION BY dept_id ORDER BY salary DESC) &lt;= N</w:t>
      </w:r>
      <w:r>
        <w:rPr>
          <w:rFonts w:ascii="Consolas" w:hAnsi="Consolas"/>
          <w:color w:val="BE185D"/>
          <w:sz w:val="19"/>
        </w:rPr>
        <w:br/>
      </w:r>
      <w:r>
        <w:br/>
      </w:r>
    </w:p>
    <w:p w14:paraId="60BADCCE" w14:textId="77777777" w:rsidR="00D7481C" w:rsidRDefault="00000000">
      <w:pPr>
        <w:spacing w:before="20" w:after="40"/>
        <w:ind w:left="360"/>
      </w:pPr>
      <w:r>
        <w:rPr>
          <w:b/>
          <w:color w:val="3B82F6"/>
        </w:rPr>
        <w:t xml:space="preserve">• </w:t>
      </w:r>
      <w:r>
        <w:rPr>
          <w:b/>
        </w:rPr>
        <w:t>Gaps &amp; Islands (Consecutive Days):</w:t>
      </w:r>
      <w:r>
        <w:rPr>
          <w:rFonts w:ascii="Consolas" w:hAnsi="Consolas"/>
          <w:color w:val="BE185D"/>
          <w:sz w:val="19"/>
        </w:rPr>
        <w:t>-- Date - Sequential Integer = CONSTANT ANCHOR DATE for consecutive streaks!</w:t>
      </w:r>
      <w:r>
        <w:rPr>
          <w:rFonts w:ascii="Consolas" w:hAnsi="Consolas"/>
          <w:color w:val="BE185D"/>
          <w:sz w:val="19"/>
        </w:rPr>
        <w:br/>
        <w:t>activity_date - CAST(ROW_NUMBER() OVER (PARTITION BY user_id ORDER BY activity_date) AS INT) * INTERVAL '1 day'</w:t>
      </w:r>
      <w:r>
        <w:rPr>
          <w:rFonts w:ascii="Consolas" w:hAnsi="Consolas"/>
          <w:color w:val="BE185D"/>
          <w:sz w:val="19"/>
        </w:rPr>
        <w:br/>
      </w:r>
      <w:r>
        <w:br/>
      </w:r>
    </w:p>
    <w:p w14:paraId="7BB5AFD6" w14:textId="77777777" w:rsidR="00D7481C" w:rsidRDefault="00000000">
      <w:pPr>
        <w:spacing w:before="20" w:after="40"/>
        <w:ind w:left="360"/>
      </w:pPr>
      <w:r>
        <w:rPr>
          <w:b/>
          <w:color w:val="3B82F6"/>
        </w:rPr>
        <w:t xml:space="preserve">• </w:t>
      </w:r>
      <w:r>
        <w:rPr>
          <w:b/>
        </w:rPr>
        <w:t>Left Anti-Join (Unmatched Records):</w:t>
      </w:r>
      <w:r>
        <w:rPr>
          <w:rFonts w:ascii="Consolas" w:hAnsi="Consolas"/>
          <w:color w:val="BE185D"/>
          <w:sz w:val="19"/>
        </w:rPr>
        <w:t>SELECT a.* FROM table_a a LEFT JOIN table_b b ON a.id = b.id WHERE b.id IS NULL;</w:t>
      </w:r>
      <w:r>
        <w:rPr>
          <w:rFonts w:ascii="Consolas" w:hAnsi="Consolas"/>
          <w:color w:val="BE185D"/>
          <w:sz w:val="19"/>
        </w:rPr>
        <w:br/>
      </w:r>
      <w:r>
        <w:lastRenderedPageBreak/>
        <w:br/>
      </w:r>
    </w:p>
    <w:p w14:paraId="04279F41" w14:textId="77777777" w:rsidR="00D7481C" w:rsidRDefault="00000000">
      <w:pPr>
        <w:spacing w:before="20" w:after="40"/>
        <w:ind w:left="360"/>
      </w:pPr>
      <w:r>
        <w:rPr>
          <w:b/>
          <w:color w:val="3B82F6"/>
        </w:rPr>
        <w:t xml:space="preserve">• </w:t>
      </w:r>
      <w:r>
        <w:rPr>
          <w:b/>
        </w:rPr>
        <w:t>Running Total (Cumulative):</w:t>
      </w:r>
      <w:r>
        <w:rPr>
          <w:rFonts w:ascii="Consolas" w:hAnsi="Consolas"/>
          <w:color w:val="BE185D"/>
          <w:sz w:val="19"/>
        </w:rPr>
        <w:t>SUM(val) OVER (ORDER BY dt ROWS BETWEEN UNBOUNDED PRECEDING AND CURRENT ROW)</w:t>
      </w:r>
      <w:r>
        <w:rPr>
          <w:rFonts w:ascii="Consolas" w:hAnsi="Consolas"/>
          <w:color w:val="BE185D"/>
          <w:sz w:val="19"/>
        </w:rPr>
        <w:br/>
      </w:r>
      <w:r>
        <w:br/>
      </w:r>
    </w:p>
    <w:p w14:paraId="7F15337C" w14:textId="77777777" w:rsidR="00D7481C" w:rsidRDefault="00000000">
      <w:pPr>
        <w:spacing w:before="20" w:after="40"/>
        <w:ind w:left="360"/>
      </w:pPr>
      <w:r>
        <w:rPr>
          <w:b/>
          <w:color w:val="3B82F6"/>
        </w:rPr>
        <w:t xml:space="preserve">• </w:t>
      </w:r>
      <w:r>
        <w:rPr>
          <w:b/>
        </w:rPr>
        <w:t>7-Day Rolling Average:</w:t>
      </w:r>
      <w:r>
        <w:rPr>
          <w:rFonts w:ascii="Consolas" w:hAnsi="Consolas"/>
          <w:color w:val="BE185D"/>
          <w:sz w:val="19"/>
        </w:rPr>
        <w:t>AVG(val) OVER (ORDER BY dt ROWS BETWEEN 6 PRECEDING AND CURRENT ROW)</w:t>
      </w:r>
      <w:r>
        <w:rPr>
          <w:rFonts w:ascii="Consolas" w:hAnsi="Consolas"/>
          <w:color w:val="BE185D"/>
          <w:sz w:val="19"/>
        </w:rPr>
        <w:br/>
      </w:r>
      <w:r>
        <w:br/>
      </w:r>
    </w:p>
    <w:p w14:paraId="6B65290F" w14:textId="77777777" w:rsidR="00D7481C" w:rsidRDefault="00000000">
      <w:pPr>
        <w:keepNext/>
        <w:spacing w:before="200"/>
      </w:pPr>
      <w:r>
        <w:rPr>
          <w:b/>
          <w:color w:val="1E40AF"/>
          <w:sz w:val="24"/>
        </w:rPr>
        <w:t>1.3 Database Storage &amp; Concurrency Anchors</w:t>
      </w:r>
    </w:p>
    <w:p w14:paraId="22E51EF6" w14:textId="77777777" w:rsidR="00D7481C" w:rsidRDefault="00000000">
      <w:pPr>
        <w:spacing w:before="20" w:after="40"/>
        <w:ind w:left="360"/>
      </w:pPr>
      <w:r>
        <w:rPr>
          <w:b/>
          <w:color w:val="3B82F6"/>
        </w:rPr>
        <w:t xml:space="preserve">• </w:t>
      </w:r>
      <w:r>
        <w:rPr>
          <w:b/>
        </w:rPr>
        <w:t>B+ Tree Index:</w:t>
      </w:r>
      <w:r>
        <w:t xml:space="preserve"> $O(\log N)$. Internal nodes guide traversal; all records/pointers live in sequentially linked leaf disk pages. Excels at range scans and pre-sorted output (</w:t>
      </w:r>
      <w:r>
        <w:rPr>
          <w:rFonts w:ascii="Consolas" w:hAnsi="Consolas"/>
          <w:color w:val="BE185D"/>
          <w:sz w:val="19"/>
        </w:rPr>
        <w:t>ORDER BY</w:t>
      </w:r>
      <w:r>
        <w:t>).</w:t>
      </w:r>
    </w:p>
    <w:p w14:paraId="4AE1763E" w14:textId="77777777" w:rsidR="00D7481C" w:rsidRDefault="00000000">
      <w:pPr>
        <w:spacing w:before="20" w:after="40"/>
        <w:ind w:left="360"/>
      </w:pPr>
      <w:r>
        <w:rPr>
          <w:b/>
          <w:color w:val="3B82F6"/>
        </w:rPr>
        <w:t xml:space="preserve">• </w:t>
      </w:r>
      <w:r>
        <w:rPr>
          <w:b/>
        </w:rPr>
        <w:t>Composite Index Left-Prefix Rule:</w:t>
      </w:r>
      <w:r>
        <w:t xml:space="preserve"> An index on </w:t>
      </w:r>
      <w:r>
        <w:rPr>
          <w:rFonts w:ascii="Consolas" w:hAnsi="Consolas"/>
          <w:color w:val="BE185D"/>
          <w:sz w:val="19"/>
        </w:rPr>
        <w:t>(A, B, C)</w:t>
      </w:r>
      <w:r>
        <w:t xml:space="preserve"> supports queries on </w:t>
      </w:r>
      <w:r>
        <w:rPr>
          <w:rFonts w:ascii="Consolas" w:hAnsi="Consolas"/>
          <w:color w:val="BE185D"/>
          <w:sz w:val="19"/>
        </w:rPr>
        <w:t>A</w:t>
      </w:r>
      <w:r>
        <w:t xml:space="preserve">, </w:t>
      </w:r>
      <w:r>
        <w:rPr>
          <w:rFonts w:ascii="Consolas" w:hAnsi="Consolas"/>
          <w:color w:val="BE185D"/>
          <w:sz w:val="19"/>
        </w:rPr>
        <w:t>(A, B)</w:t>
      </w:r>
      <w:r>
        <w:t xml:space="preserve">, and </w:t>
      </w:r>
      <w:r>
        <w:rPr>
          <w:rFonts w:ascii="Consolas" w:hAnsi="Consolas"/>
          <w:color w:val="BE185D"/>
          <w:sz w:val="19"/>
        </w:rPr>
        <w:t>(A, B, C)</w:t>
      </w:r>
      <w:r>
        <w:t xml:space="preserve">, but </w:t>
      </w:r>
      <w:r>
        <w:rPr>
          <w:b/>
        </w:rPr>
        <w:t>cannot</w:t>
      </w:r>
      <w:r>
        <w:t xml:space="preserve"> seek on </w:t>
      </w:r>
      <w:r>
        <w:rPr>
          <w:rFonts w:ascii="Consolas" w:hAnsi="Consolas"/>
          <w:color w:val="BE185D"/>
          <w:sz w:val="19"/>
        </w:rPr>
        <w:t>B</w:t>
      </w:r>
      <w:r>
        <w:t xml:space="preserve"> or </w:t>
      </w:r>
      <w:r>
        <w:rPr>
          <w:rFonts w:ascii="Consolas" w:hAnsi="Consolas"/>
          <w:color w:val="BE185D"/>
          <w:sz w:val="19"/>
        </w:rPr>
        <w:t>C</w:t>
      </w:r>
      <w:r>
        <w:t xml:space="preserve"> alone!</w:t>
      </w:r>
    </w:p>
    <w:p w14:paraId="46820F2D" w14:textId="77777777" w:rsidR="00D7481C" w:rsidRDefault="00000000">
      <w:pPr>
        <w:spacing w:before="20" w:after="40"/>
        <w:ind w:left="360"/>
      </w:pPr>
      <w:r>
        <w:rPr>
          <w:b/>
          <w:color w:val="3B82F6"/>
        </w:rPr>
        <w:t xml:space="preserve">• </w:t>
      </w:r>
      <w:r>
        <w:rPr>
          <w:b/>
        </w:rPr>
        <w:t>Covering Index:</w:t>
      </w:r>
      <w:r>
        <w:t xml:space="preserve"> Non-key attributes in </w:t>
      </w:r>
      <w:r>
        <w:rPr>
          <w:rFonts w:ascii="Consolas" w:hAnsi="Consolas"/>
          <w:color w:val="BE185D"/>
          <w:sz w:val="19"/>
        </w:rPr>
        <w:t>INCLUDE</w:t>
      </w:r>
      <w:r>
        <w:t xml:space="preserve"> reside in leaf nodes, satisfying queries via </w:t>
      </w:r>
      <w:r>
        <w:rPr>
          <w:b/>
        </w:rPr>
        <w:t>Index-Only Scans</w:t>
      </w:r>
      <w:r>
        <w:t xml:space="preserve"> and eliminating expensive Key Lookups.</w:t>
      </w:r>
    </w:p>
    <w:p w14:paraId="068D0559" w14:textId="77777777" w:rsidR="00D7481C" w:rsidRDefault="00000000">
      <w:pPr>
        <w:spacing w:before="20" w:after="40"/>
        <w:ind w:left="360"/>
      </w:pPr>
      <w:r>
        <w:rPr>
          <w:b/>
          <w:color w:val="3B82F6"/>
        </w:rPr>
        <w:t xml:space="preserve">• </w:t>
      </w:r>
      <w:r>
        <w:rPr>
          <w:b/>
        </w:rPr>
        <w:t>Deadlock Resolution:</w:t>
      </w:r>
      <w:r>
        <w:t xml:space="preserve"> Enforce </w:t>
      </w:r>
      <w:r>
        <w:rPr>
          <w:b/>
        </w:rPr>
        <w:t>Deterministic Lock Ordering</w:t>
      </w:r>
      <w:r>
        <w:t>: always acquire row locks in strict ascending primary key order across all transactions.</w:t>
      </w:r>
    </w:p>
    <w:p w14:paraId="6B12CC32" w14:textId="77777777" w:rsidR="00D7481C" w:rsidRDefault="00D7481C">
      <w:pPr>
        <w:pBdr>
          <w:bottom w:val="single" w:sz="6" w:space="1" w:color="CBD5E1"/>
        </w:pBdr>
        <w:spacing w:before="120" w:after="120"/>
      </w:pPr>
    </w:p>
    <w:p w14:paraId="4B308217" w14:textId="77777777" w:rsidR="00D7481C" w:rsidRDefault="00000000">
      <w:pPr>
        <w:keepNext/>
        <w:spacing w:before="320" w:after="120"/>
      </w:pPr>
      <w:r>
        <w:rPr>
          <w:b/>
          <w:color w:val="0F2C59"/>
          <w:sz w:val="36"/>
        </w:rPr>
        <w:t>Part 2: The Python, Pandas &amp; Data Engineering Fast-Recall Sheet</w:t>
      </w:r>
    </w:p>
    <w:p w14:paraId="1EFB83CD" w14:textId="77777777" w:rsidR="00D7481C" w:rsidRDefault="00000000">
      <w:pPr>
        <w:keepNext/>
        <w:spacing w:before="200"/>
      </w:pPr>
      <w:r>
        <w:rPr>
          <w:b/>
          <w:color w:val="1E40AF"/>
          <w:sz w:val="24"/>
        </w:rPr>
        <w:t>2.1 Python Built-In Complexities</w:t>
      </w:r>
    </w:p>
    <w:p w14:paraId="31FC01FA" w14:textId="77777777" w:rsidR="00D7481C" w:rsidRDefault="00000000">
      <w:pPr>
        <w:spacing w:before="20" w:after="40"/>
        <w:ind w:left="360"/>
      </w:pPr>
      <w:r>
        <w:rPr>
          <w:b/>
          <w:color w:val="3B82F6"/>
        </w:rPr>
        <w:t xml:space="preserve">• </w:t>
      </w:r>
      <w:r>
        <w:rPr>
          <w:rFonts w:ascii="Consolas" w:hAnsi="Consolas"/>
          <w:color w:val="BE185D"/>
          <w:sz w:val="19"/>
        </w:rPr>
        <w:t>list</w:t>
      </w:r>
      <w:r>
        <w:t xml:space="preserve">: </w:t>
      </w:r>
      <w:r>
        <w:rPr>
          <w:rFonts w:ascii="Consolas" w:hAnsi="Consolas"/>
          <w:color w:val="BE185D"/>
          <w:sz w:val="19"/>
        </w:rPr>
        <w:t>append()</w:t>
      </w:r>
      <w:r>
        <w:t xml:space="preserve"> $O(1)$ amortized, </w:t>
      </w:r>
      <w:r>
        <w:rPr>
          <w:rFonts w:ascii="Consolas" w:hAnsi="Consolas"/>
          <w:color w:val="BE185D"/>
          <w:sz w:val="19"/>
        </w:rPr>
        <w:t>pop()</w:t>
      </w:r>
      <w:r>
        <w:t xml:space="preserve"> from end $O(1)$, </w:t>
      </w:r>
      <w:r>
        <w:rPr>
          <w:rFonts w:ascii="Consolas" w:hAnsi="Consolas"/>
          <w:color w:val="BE185D"/>
          <w:sz w:val="19"/>
        </w:rPr>
        <w:t>insert(0, x)</w:t>
      </w:r>
      <w:r>
        <w:t xml:space="preserve"> $O(n)$, </w:t>
      </w:r>
      <w:r>
        <w:rPr>
          <w:rFonts w:ascii="Consolas" w:hAnsi="Consolas"/>
          <w:color w:val="BE185D"/>
          <w:sz w:val="19"/>
        </w:rPr>
        <w:t>search</w:t>
      </w:r>
      <w:r>
        <w:t xml:space="preserve"> $O(n)$.</w:t>
      </w:r>
    </w:p>
    <w:p w14:paraId="2BE497A2" w14:textId="77777777" w:rsidR="00D7481C" w:rsidRDefault="00000000">
      <w:pPr>
        <w:spacing w:before="20" w:after="40"/>
        <w:ind w:left="360"/>
      </w:pPr>
      <w:r>
        <w:rPr>
          <w:b/>
          <w:color w:val="3B82F6"/>
        </w:rPr>
        <w:t xml:space="preserve">• </w:t>
      </w:r>
      <w:r>
        <w:rPr>
          <w:rFonts w:ascii="Consolas" w:hAnsi="Consolas"/>
          <w:color w:val="BE185D"/>
          <w:sz w:val="19"/>
        </w:rPr>
        <w:t>dict</w:t>
      </w:r>
      <w:r>
        <w:t xml:space="preserve"> / </w:t>
      </w:r>
      <w:r>
        <w:rPr>
          <w:rFonts w:ascii="Consolas" w:hAnsi="Consolas"/>
          <w:color w:val="BE185D"/>
          <w:sz w:val="19"/>
        </w:rPr>
        <w:t>set</w:t>
      </w:r>
      <w:r>
        <w:t xml:space="preserve">: Average lookup, insertion, and deletion are </w:t>
      </w:r>
      <w:r>
        <w:rPr>
          <w:b/>
        </w:rPr>
        <w:t>$O(1)$</w:t>
      </w:r>
      <w:r>
        <w:t>; worst-case $O(n)$ under hash collisions.</w:t>
      </w:r>
    </w:p>
    <w:p w14:paraId="7B99E416" w14:textId="77777777" w:rsidR="00D7481C" w:rsidRDefault="00000000">
      <w:pPr>
        <w:spacing w:before="20" w:after="40"/>
        <w:ind w:left="360"/>
      </w:pPr>
      <w:r>
        <w:rPr>
          <w:b/>
          <w:color w:val="3B82F6"/>
        </w:rPr>
        <w:t xml:space="preserve">• </w:t>
      </w:r>
      <w:r>
        <w:rPr>
          <w:rFonts w:ascii="Consolas" w:hAnsi="Consolas"/>
          <w:color w:val="BE185D"/>
          <w:sz w:val="19"/>
        </w:rPr>
        <w:t>collections.deque</w:t>
      </w:r>
      <w:r>
        <w:t xml:space="preserve">: $O(1)$ append and pop from </w:t>
      </w:r>
      <w:r>
        <w:rPr>
          <w:b/>
        </w:rPr>
        <w:t>both ends</w:t>
      </w:r>
      <w:r>
        <w:t>.</w:t>
      </w:r>
    </w:p>
    <w:p w14:paraId="59D00FB6" w14:textId="77777777" w:rsidR="00D7481C" w:rsidRDefault="00000000">
      <w:pPr>
        <w:spacing w:before="20" w:after="40"/>
        <w:ind w:left="360"/>
      </w:pPr>
      <w:r>
        <w:rPr>
          <w:b/>
          <w:color w:val="3B82F6"/>
        </w:rPr>
        <w:t xml:space="preserve">• </w:t>
      </w:r>
      <w:r>
        <w:rPr>
          <w:rFonts w:ascii="Consolas" w:hAnsi="Consolas"/>
          <w:color w:val="BE185D"/>
          <w:sz w:val="19"/>
        </w:rPr>
        <w:t>sorted()</w:t>
      </w:r>
      <w:r>
        <w:t xml:space="preserve"> / </w:t>
      </w:r>
      <w:r>
        <w:rPr>
          <w:rFonts w:ascii="Consolas" w:hAnsi="Consolas"/>
          <w:color w:val="BE185D"/>
          <w:sz w:val="19"/>
        </w:rPr>
        <w:t>.sort()</w:t>
      </w:r>
      <w:r>
        <w:t xml:space="preserve">: </w:t>
      </w:r>
      <w:r>
        <w:rPr>
          <w:b/>
        </w:rPr>
        <w:t>Timsort</w:t>
      </w:r>
      <w:r>
        <w:t xml:space="preserve"> ($O(n \log n)$ worst-case, $O(n)$ best-case, guaranteed stable).</w:t>
      </w:r>
    </w:p>
    <w:p w14:paraId="1DF78C5D" w14:textId="77777777" w:rsidR="00D7481C" w:rsidRDefault="00000000">
      <w:pPr>
        <w:keepNext/>
        <w:spacing w:before="200"/>
      </w:pPr>
      <w:r>
        <w:rPr>
          <w:b/>
          <w:color w:val="1E40AF"/>
          <w:sz w:val="24"/>
        </w:rPr>
        <w:t>2.2 Core Algorithmic Code Templates</w:t>
      </w:r>
    </w:p>
    <w:p w14:paraId="3CD09E0F" w14:textId="77777777" w:rsidR="00D7481C" w:rsidRDefault="00000000">
      <w:pPr>
        <w:spacing w:before="20" w:after="40"/>
        <w:ind w:left="360"/>
      </w:pPr>
      <w:r>
        <w:rPr>
          <w:b/>
          <w:color w:val="3B82F6"/>
        </w:rPr>
        <w:t xml:space="preserve">• </w:t>
      </w:r>
      <w:r>
        <w:rPr>
          <w:b/>
        </w:rPr>
        <w:t>Dynamic Sliding Window (Longest Substring):</w:t>
      </w:r>
      <w:r>
        <w:rPr>
          <w:rFonts w:ascii="Consolas" w:hAnsi="Consolas"/>
          <w:color w:val="BE185D"/>
          <w:sz w:val="19"/>
        </w:rPr>
        <w:t>last_seen = {}</w:t>
      </w:r>
      <w:r>
        <w:rPr>
          <w:rFonts w:ascii="Consolas" w:hAnsi="Consolas"/>
          <w:color w:val="BE185D"/>
          <w:sz w:val="19"/>
        </w:rPr>
        <w:br/>
        <w:t>left = max_len = 0</w:t>
      </w:r>
      <w:r>
        <w:rPr>
          <w:rFonts w:ascii="Consolas" w:hAnsi="Consolas"/>
          <w:color w:val="BE185D"/>
          <w:sz w:val="19"/>
        </w:rPr>
        <w:br/>
        <w:t>for right, char in enumerate(s):</w:t>
      </w:r>
      <w:r>
        <w:rPr>
          <w:rFonts w:ascii="Consolas" w:hAnsi="Consolas"/>
          <w:color w:val="BE185D"/>
          <w:sz w:val="19"/>
        </w:rPr>
        <w:br/>
        <w:t xml:space="preserve">    if char in last_seen and last_seen[char] &gt;= left:</w:t>
      </w:r>
      <w:r>
        <w:rPr>
          <w:rFonts w:ascii="Consolas" w:hAnsi="Consolas"/>
          <w:color w:val="BE185D"/>
          <w:sz w:val="19"/>
        </w:rPr>
        <w:br/>
        <w:t xml:space="preserve">        left = last_seen[char] + 1</w:t>
      </w:r>
      <w:r>
        <w:rPr>
          <w:rFonts w:ascii="Consolas" w:hAnsi="Consolas"/>
          <w:color w:val="BE185D"/>
          <w:sz w:val="19"/>
        </w:rPr>
        <w:br/>
        <w:t xml:space="preserve">    last_seen[char] = right</w:t>
      </w:r>
      <w:r>
        <w:rPr>
          <w:rFonts w:ascii="Consolas" w:hAnsi="Consolas"/>
          <w:color w:val="BE185D"/>
          <w:sz w:val="19"/>
        </w:rPr>
        <w:br/>
        <w:t xml:space="preserve">    max_len = max(max_len, right - left + 1)</w:t>
      </w:r>
      <w:r>
        <w:rPr>
          <w:rFonts w:ascii="Consolas" w:hAnsi="Consolas"/>
          <w:color w:val="BE185D"/>
          <w:sz w:val="19"/>
        </w:rPr>
        <w:br/>
      </w:r>
      <w:r>
        <w:br/>
      </w:r>
    </w:p>
    <w:p w14:paraId="2A4C69DC" w14:textId="77777777" w:rsidR="00D7481C" w:rsidRDefault="00000000">
      <w:pPr>
        <w:spacing w:before="20" w:after="40"/>
        <w:ind w:left="360"/>
      </w:pPr>
      <w:r>
        <w:rPr>
          <w:b/>
          <w:color w:val="3B82F6"/>
        </w:rPr>
        <w:t xml:space="preserve">• </w:t>
      </w:r>
      <w:r>
        <w:rPr>
          <w:b/>
        </w:rPr>
        <w:t>Subarray Sum Equals K (Prefix Sums):</w:t>
      </w:r>
      <w:r>
        <w:rPr>
          <w:rFonts w:ascii="Consolas" w:hAnsi="Consolas"/>
          <w:color w:val="BE185D"/>
          <w:sz w:val="19"/>
        </w:rPr>
        <w:t>counts = {0: 1}</w:t>
      </w:r>
      <w:r>
        <w:rPr>
          <w:rFonts w:ascii="Consolas" w:hAnsi="Consolas"/>
          <w:color w:val="BE185D"/>
          <w:sz w:val="19"/>
        </w:rPr>
        <w:br/>
        <w:t>running_sum = total = 0</w:t>
      </w:r>
      <w:r>
        <w:rPr>
          <w:rFonts w:ascii="Consolas" w:hAnsi="Consolas"/>
          <w:color w:val="BE185D"/>
          <w:sz w:val="19"/>
        </w:rPr>
        <w:br/>
        <w:t>for num in nums:</w:t>
      </w:r>
      <w:r>
        <w:rPr>
          <w:rFonts w:ascii="Consolas" w:hAnsi="Consolas"/>
          <w:color w:val="BE185D"/>
          <w:sz w:val="19"/>
        </w:rPr>
        <w:br/>
        <w:t xml:space="preserve">    running_sum += num</w:t>
      </w:r>
      <w:r>
        <w:rPr>
          <w:rFonts w:ascii="Consolas" w:hAnsi="Consolas"/>
          <w:color w:val="BE185D"/>
          <w:sz w:val="19"/>
        </w:rPr>
        <w:br/>
        <w:t xml:space="preserve">    total += counts.get(running_sum - k, 0)</w:t>
      </w:r>
      <w:r>
        <w:rPr>
          <w:rFonts w:ascii="Consolas" w:hAnsi="Consolas"/>
          <w:color w:val="BE185D"/>
          <w:sz w:val="19"/>
        </w:rPr>
        <w:br/>
      </w:r>
      <w:r>
        <w:rPr>
          <w:rFonts w:ascii="Consolas" w:hAnsi="Consolas"/>
          <w:color w:val="BE185D"/>
          <w:sz w:val="19"/>
        </w:rPr>
        <w:lastRenderedPageBreak/>
        <w:t xml:space="preserve">    counts[running_sum] = counts.get(running_sum, 0) + 1</w:t>
      </w:r>
      <w:r>
        <w:rPr>
          <w:rFonts w:ascii="Consolas" w:hAnsi="Consolas"/>
          <w:color w:val="BE185D"/>
          <w:sz w:val="19"/>
        </w:rPr>
        <w:br/>
      </w:r>
      <w:r>
        <w:br/>
      </w:r>
    </w:p>
    <w:p w14:paraId="5085F08B" w14:textId="77777777" w:rsidR="00D7481C" w:rsidRDefault="00000000">
      <w:pPr>
        <w:spacing w:before="20" w:after="40"/>
        <w:ind w:left="360"/>
      </w:pPr>
      <w:r>
        <w:rPr>
          <w:b/>
          <w:color w:val="3B82F6"/>
        </w:rPr>
        <w:t xml:space="preserve">• </w:t>
      </w:r>
      <w:r>
        <w:rPr>
          <w:b/>
        </w:rPr>
        <w:t>Two Pointers on Sorted Array:</w:t>
      </w:r>
      <w:r>
        <w:rPr>
          <w:rFonts w:ascii="Consolas" w:hAnsi="Consolas"/>
          <w:color w:val="BE185D"/>
          <w:sz w:val="19"/>
        </w:rPr>
        <w:t>left, right = 0, len(nums) - 1</w:t>
      </w:r>
      <w:r>
        <w:rPr>
          <w:rFonts w:ascii="Consolas" w:hAnsi="Consolas"/>
          <w:color w:val="BE185D"/>
          <w:sz w:val="19"/>
        </w:rPr>
        <w:br/>
        <w:t>while left &lt; right:</w:t>
      </w:r>
      <w:r>
        <w:rPr>
          <w:rFonts w:ascii="Consolas" w:hAnsi="Consolas"/>
          <w:color w:val="BE185D"/>
          <w:sz w:val="19"/>
        </w:rPr>
        <w:br/>
        <w:t xml:space="preserve">    s = nums[left] + nums[right]</w:t>
      </w:r>
      <w:r>
        <w:rPr>
          <w:rFonts w:ascii="Consolas" w:hAnsi="Consolas"/>
          <w:color w:val="BE185D"/>
          <w:sz w:val="19"/>
        </w:rPr>
        <w:br/>
        <w:t xml:space="preserve">    if s == target: return [left, right]</w:t>
      </w:r>
      <w:r>
        <w:rPr>
          <w:rFonts w:ascii="Consolas" w:hAnsi="Consolas"/>
          <w:color w:val="BE185D"/>
          <w:sz w:val="19"/>
        </w:rPr>
        <w:br/>
        <w:t xml:space="preserve">    elif s &lt; target: left += 1</w:t>
      </w:r>
      <w:r>
        <w:rPr>
          <w:rFonts w:ascii="Consolas" w:hAnsi="Consolas"/>
          <w:color w:val="BE185D"/>
          <w:sz w:val="19"/>
        </w:rPr>
        <w:br/>
        <w:t xml:space="preserve">    else: right -= 1</w:t>
      </w:r>
      <w:r>
        <w:rPr>
          <w:rFonts w:ascii="Consolas" w:hAnsi="Consolas"/>
          <w:color w:val="BE185D"/>
          <w:sz w:val="19"/>
        </w:rPr>
        <w:br/>
      </w:r>
      <w:r>
        <w:br/>
      </w:r>
    </w:p>
    <w:p w14:paraId="3D69D33F" w14:textId="77777777" w:rsidR="00D7481C" w:rsidRDefault="00000000">
      <w:pPr>
        <w:keepNext/>
        <w:spacing w:before="200"/>
      </w:pPr>
      <w:r>
        <w:rPr>
          <w:b/>
          <w:color w:val="1E40AF"/>
          <w:sz w:val="24"/>
        </w:rPr>
        <w:t>2.3 Pandas Idioms</w:t>
      </w:r>
    </w:p>
    <w:p w14:paraId="1FD9EE0E" w14:textId="77777777" w:rsidR="00D7481C" w:rsidRDefault="00000000">
      <w:pPr>
        <w:spacing w:before="20" w:after="40"/>
        <w:ind w:left="360"/>
      </w:pPr>
      <w:r>
        <w:rPr>
          <w:b/>
          <w:color w:val="3B82F6"/>
        </w:rPr>
        <w:t xml:space="preserve">• </w:t>
      </w:r>
      <w:r>
        <w:rPr>
          <w:b/>
        </w:rPr>
        <w:t>Avoid Chained Indexing:</w:t>
      </w:r>
      <w:r>
        <w:t xml:space="preserve"> Always use atomic assignment: </w:t>
      </w:r>
      <w:r>
        <w:rPr>
          <w:rFonts w:ascii="Consolas" w:hAnsi="Consolas"/>
          <w:color w:val="BE185D"/>
          <w:sz w:val="19"/>
        </w:rPr>
        <w:t>df.loc[mask, 'col'] = val</w:t>
      </w:r>
      <w:r>
        <w:t>.</w:t>
      </w:r>
    </w:p>
    <w:p w14:paraId="068E6495" w14:textId="77777777" w:rsidR="00D7481C" w:rsidRDefault="00000000">
      <w:pPr>
        <w:spacing w:before="20" w:after="40"/>
        <w:ind w:left="360"/>
      </w:pPr>
      <w:r>
        <w:rPr>
          <w:b/>
          <w:color w:val="3B82F6"/>
        </w:rPr>
        <w:t xml:space="preserve">• </w:t>
      </w:r>
      <w:r>
        <w:rPr>
          <w:b/>
        </w:rPr>
        <w:t>Emulating SQL Window Functions:</w:t>
      </w:r>
      <w:r>
        <w:t xml:space="preserve"> </w:t>
      </w:r>
      <w:r>
        <w:rPr>
          <w:rFonts w:ascii="Consolas" w:hAnsi="Consolas"/>
          <w:color w:val="BE185D"/>
          <w:sz w:val="19"/>
        </w:rPr>
        <w:t>df['dept_avg'] = df.groupby('dept')['salary'].transform('mean')</w:t>
      </w:r>
      <w:r>
        <w:t>.</w:t>
      </w:r>
    </w:p>
    <w:p w14:paraId="1FB56546" w14:textId="77777777" w:rsidR="00D7481C" w:rsidRDefault="00000000">
      <w:pPr>
        <w:spacing w:before="20" w:after="40"/>
        <w:ind w:left="360"/>
      </w:pPr>
      <w:r>
        <w:rPr>
          <w:b/>
          <w:color w:val="3B82F6"/>
        </w:rPr>
        <w:t xml:space="preserve">• </w:t>
      </w:r>
      <w:r>
        <w:rPr>
          <w:b/>
        </w:rPr>
        <w:t>Sessionization:</w:t>
      </w:r>
      <w:r>
        <w:t xml:space="preserve"> </w:t>
      </w:r>
      <w:r>
        <w:rPr>
          <w:rFonts w:ascii="Consolas" w:hAnsi="Consolas"/>
          <w:color w:val="BE185D"/>
          <w:sz w:val="19"/>
        </w:rPr>
        <w:t>df['session_id'] = (df.groupby('user')['ts'].diff() &gt; pd.Timedelta(minutes=30)).cumsum()</w:t>
      </w:r>
      <w:r>
        <w:t>.</w:t>
      </w:r>
    </w:p>
    <w:p w14:paraId="0CFAEA4D" w14:textId="77777777" w:rsidR="00D7481C" w:rsidRDefault="00000000">
      <w:pPr>
        <w:keepNext/>
        <w:spacing w:before="200"/>
      </w:pPr>
      <w:r>
        <w:rPr>
          <w:b/>
          <w:color w:val="1E40AF"/>
          <w:sz w:val="24"/>
        </w:rPr>
        <w:t>2.4 Cloud Warehousing &amp; Orchestration</w:t>
      </w:r>
    </w:p>
    <w:p w14:paraId="10FB4479" w14:textId="77777777" w:rsidR="00D7481C" w:rsidRDefault="00000000">
      <w:pPr>
        <w:spacing w:before="20" w:after="40"/>
        <w:ind w:left="360"/>
      </w:pPr>
      <w:r>
        <w:rPr>
          <w:b/>
          <w:color w:val="3B82F6"/>
        </w:rPr>
        <w:t xml:space="preserve">• </w:t>
      </w:r>
      <w:r>
        <w:rPr>
          <w:b/>
        </w:rPr>
        <w:t>Snowflake:</w:t>
      </w:r>
      <w:r>
        <w:t xml:space="preserve"> Decoupled storage (micro-partitions) and compute (Virtual Warehouses). Zero-Copy Cloning duplicates metadata pointers without copying data blocks.</w:t>
      </w:r>
    </w:p>
    <w:p w14:paraId="127E87CA" w14:textId="77777777" w:rsidR="00D7481C" w:rsidRDefault="00000000">
      <w:pPr>
        <w:spacing w:before="20" w:after="40"/>
        <w:ind w:left="360"/>
      </w:pPr>
      <w:r>
        <w:rPr>
          <w:b/>
          <w:color w:val="3B82F6"/>
        </w:rPr>
        <w:t xml:space="preserve">• </w:t>
      </w:r>
      <w:r>
        <w:rPr>
          <w:b/>
        </w:rPr>
        <w:t>Airflow:</w:t>
      </w:r>
      <w:r>
        <w:t xml:space="preserve"> DAGs authored as Python. Always set </w:t>
      </w:r>
      <w:r>
        <w:rPr>
          <w:rFonts w:ascii="Consolas" w:hAnsi="Consolas"/>
          <w:color w:val="BE185D"/>
          <w:sz w:val="19"/>
        </w:rPr>
        <w:t>catchup=False</w:t>
      </w:r>
      <w:r>
        <w:t xml:space="preserve"> to prevent backfilling hundreds of historical runs. Bitshift operator: </w:t>
      </w:r>
      <w:r>
        <w:rPr>
          <w:rFonts w:ascii="Consolas" w:hAnsi="Consolas"/>
          <w:color w:val="BE185D"/>
          <w:sz w:val="19"/>
        </w:rPr>
        <w:t>task_a &gt;&gt; task_b</w:t>
      </w:r>
      <w:r>
        <w:t>.</w:t>
      </w:r>
    </w:p>
    <w:p w14:paraId="1B2BFBD8" w14:textId="77777777" w:rsidR="00D7481C" w:rsidRDefault="00000000">
      <w:pPr>
        <w:spacing w:before="20" w:after="40"/>
        <w:ind w:left="360"/>
      </w:pPr>
      <w:r>
        <w:rPr>
          <w:b/>
          <w:color w:val="3B82F6"/>
        </w:rPr>
        <w:t xml:space="preserve">• </w:t>
      </w:r>
      <w:r>
        <w:rPr>
          <w:b/>
        </w:rPr>
        <w:t>dbt:</w:t>
      </w:r>
      <w:r>
        <w:t xml:space="preserve"> Transforms raw data inside the warehouse (ELT). </w:t>
      </w:r>
      <w:r>
        <w:rPr>
          <w:rFonts w:ascii="Consolas" w:hAnsi="Consolas"/>
          <w:color w:val="BE185D"/>
          <w:sz w:val="19"/>
        </w:rPr>
        <w:t>{{ ref('model') }}</w:t>
      </w:r>
      <w:r>
        <w:t xml:space="preserve"> automatically compiles dependencies and environment routing.</w:t>
      </w:r>
    </w:p>
    <w:p w14:paraId="01694E70" w14:textId="77777777" w:rsidR="00D7481C" w:rsidRDefault="00D7481C">
      <w:pPr>
        <w:pBdr>
          <w:bottom w:val="single" w:sz="6" w:space="1" w:color="CBD5E1"/>
        </w:pBdr>
        <w:spacing w:before="120" w:after="120"/>
      </w:pPr>
    </w:p>
    <w:p w14:paraId="3FF2BE4F" w14:textId="77777777" w:rsidR="00D7481C" w:rsidRDefault="00000000">
      <w:pPr>
        <w:keepNext/>
        <w:spacing w:before="320" w:after="120"/>
      </w:pPr>
      <w:r>
        <w:rPr>
          <w:b/>
          <w:color w:val="0F2C59"/>
          <w:sz w:val="36"/>
        </w:rPr>
        <w:t>Part 3: Statistics, Machine Learning &amp; Power BI Fast-Recall Sheet</w:t>
      </w:r>
    </w:p>
    <w:p w14:paraId="5E7BA933" w14:textId="77777777" w:rsidR="00D7481C" w:rsidRDefault="00000000">
      <w:pPr>
        <w:keepNext/>
        <w:spacing w:before="200"/>
      </w:pPr>
      <w:r>
        <w:rPr>
          <w:b/>
          <w:color w:val="1E40AF"/>
          <w:sz w:val="24"/>
        </w:rPr>
        <w:t>3.1 Statistics &amp; Bayes' Theorem</w:t>
      </w:r>
    </w:p>
    <w:p w14:paraId="4917004A" w14:textId="77777777" w:rsidR="00D7481C" w:rsidRDefault="00000000">
      <w:pPr>
        <w:spacing w:before="20" w:after="40"/>
        <w:ind w:left="360"/>
      </w:pPr>
      <w:r>
        <w:rPr>
          <w:b/>
          <w:color w:val="3B82F6"/>
        </w:rPr>
        <w:t xml:space="preserve">• </w:t>
      </w:r>
      <w:r>
        <w:rPr>
          <w:b/>
        </w:rPr>
        <w:t>Skewness:</w:t>
      </w:r>
      <w:r>
        <w:t xml:space="preserve"> Right Skew = $\text{Mean} &gt; \text{Median} &gt; \text{Mode}$. Outliers pull the mean toward the tail.</w:t>
      </w:r>
    </w:p>
    <w:p w14:paraId="1272ECE7" w14:textId="77777777" w:rsidR="00D7481C" w:rsidRDefault="00000000">
      <w:pPr>
        <w:spacing w:before="20" w:after="40"/>
        <w:ind w:left="360"/>
      </w:pPr>
      <w:r>
        <w:rPr>
          <w:b/>
          <w:color w:val="3B82F6"/>
        </w:rPr>
        <w:t xml:space="preserve">• </w:t>
      </w:r>
      <w:r>
        <w:rPr>
          <w:b/>
        </w:rPr>
        <w:t>Bessel's Correction:</w:t>
      </w:r>
      <w:r>
        <w:t xml:space="preserve"> Divide sample variance by $n-1$ to produce an unbiased estimator of $\sigma^2$.</w:t>
      </w:r>
    </w:p>
    <w:p w14:paraId="5DF72179" w14:textId="77777777" w:rsidR="00D7481C" w:rsidRDefault="00000000">
      <w:pPr>
        <w:spacing w:before="20" w:after="40"/>
        <w:ind w:left="360"/>
      </w:pPr>
      <w:r>
        <w:rPr>
          <w:b/>
          <w:color w:val="3B82F6"/>
        </w:rPr>
        <w:t xml:space="preserve">• </w:t>
      </w:r>
      <w:r>
        <w:rPr>
          <w:b/>
        </w:rPr>
        <w:t>Bayes' Formula:</w:t>
      </w:r>
      <w:r>
        <w:br/>
        <w:t>$$P(A|B) = \frac{P(B|A) \cdot P(A)}{P(B)}$$</w:t>
      </w:r>
    </w:p>
    <w:p w14:paraId="6CCC0AB4" w14:textId="77777777" w:rsidR="00D7481C" w:rsidRDefault="00000000">
      <w:pPr>
        <w:spacing w:before="20" w:after="40"/>
        <w:ind w:left="360"/>
      </w:pPr>
      <w:r>
        <w:rPr>
          <w:b/>
          <w:color w:val="3B82F6"/>
        </w:rPr>
        <w:t xml:space="preserve">• </w:t>
      </w:r>
      <w:r>
        <w:rPr>
          <w:b/>
        </w:rPr>
        <w:t>Base Rate Fallacy:</w:t>
      </w:r>
      <w:r>
        <w:t xml:space="preserve"> When the base rate $P(\text{Fraud})$ is rare (e.g., $0.1%$), most positive test alarms are false positives, even with a 99% accurate model!</w:t>
      </w:r>
    </w:p>
    <w:p w14:paraId="6AC37CDF" w14:textId="77777777" w:rsidR="00D7481C" w:rsidRDefault="00000000">
      <w:pPr>
        <w:keepNext/>
        <w:spacing w:before="200"/>
      </w:pPr>
      <w:r>
        <w:rPr>
          <w:b/>
          <w:color w:val="1E40AF"/>
          <w:sz w:val="24"/>
        </w:rPr>
        <w:t>3.2 Machine Learning Metrics &amp; Trade-Offs</w:t>
      </w:r>
    </w:p>
    <w:p w14:paraId="689A5CFD" w14:textId="77777777" w:rsidR="00D7481C" w:rsidRDefault="00000000">
      <w:pPr>
        <w:spacing w:before="20" w:after="40"/>
        <w:ind w:left="360"/>
      </w:pPr>
      <w:r>
        <w:rPr>
          <w:b/>
          <w:color w:val="3B82F6"/>
        </w:rPr>
        <w:t xml:space="preserve">• </w:t>
      </w:r>
      <w:r>
        <w:rPr>
          <w:b/>
        </w:rPr>
        <w:t>Precision:</w:t>
      </w:r>
      <w:r>
        <w:t xml:space="preserve"> $\frac{TP}{TP + FP}$ (Cost of False Alarm is high: spam, recommendations).</w:t>
      </w:r>
    </w:p>
    <w:p w14:paraId="04EE37EC" w14:textId="77777777" w:rsidR="00D7481C" w:rsidRDefault="00000000">
      <w:pPr>
        <w:spacing w:before="20" w:after="40"/>
        <w:ind w:left="360"/>
      </w:pPr>
      <w:r>
        <w:rPr>
          <w:b/>
          <w:color w:val="3B82F6"/>
        </w:rPr>
        <w:t xml:space="preserve">• </w:t>
      </w:r>
      <w:r>
        <w:rPr>
          <w:b/>
        </w:rPr>
        <w:t>Recall:</w:t>
      </w:r>
      <w:r>
        <w:t xml:space="preserve"> $\frac{TP}{TP + FN}$ (Cost of Missed Positive is high: cancer, fraud).</w:t>
      </w:r>
    </w:p>
    <w:p w14:paraId="41E3FC53" w14:textId="77777777" w:rsidR="00D7481C" w:rsidRDefault="00000000">
      <w:pPr>
        <w:spacing w:before="20" w:after="40"/>
        <w:ind w:left="360"/>
      </w:pPr>
      <w:r>
        <w:rPr>
          <w:b/>
          <w:color w:val="3B82F6"/>
        </w:rPr>
        <w:t xml:space="preserve">• </w:t>
      </w:r>
      <w:r>
        <w:rPr>
          <w:b/>
        </w:rPr>
        <w:t>$F_1$-Score:</w:t>
      </w:r>
      <w:r>
        <w:t xml:space="preserve"> Harmonic mean $2 \cdot \frac{P \cdot R}{P + R}$. Penalizes extreme trade-offs.</w:t>
      </w:r>
    </w:p>
    <w:p w14:paraId="6253E0B4" w14:textId="77777777" w:rsidR="00D7481C" w:rsidRDefault="00000000">
      <w:pPr>
        <w:spacing w:before="20" w:after="40"/>
        <w:ind w:left="360"/>
      </w:pPr>
      <w:r>
        <w:rPr>
          <w:b/>
          <w:color w:val="3B82F6"/>
        </w:rPr>
        <w:lastRenderedPageBreak/>
        <w:t xml:space="preserve">• </w:t>
      </w:r>
      <w:r>
        <w:rPr>
          <w:b/>
        </w:rPr>
        <w:t>Severe Class Imbalance:</w:t>
      </w:r>
      <w:r>
        <w:t xml:space="preserve"> </w:t>
      </w:r>
      <w:r>
        <w:rPr>
          <w:b/>
        </w:rPr>
        <w:t>Use PR-AUC</w:t>
      </w:r>
      <w:r>
        <w:t>, not ROC-AUC! High True Negatives artificially mask poor precision in ROC-AUC.</w:t>
      </w:r>
    </w:p>
    <w:p w14:paraId="46E05074" w14:textId="77777777" w:rsidR="00D7481C" w:rsidRDefault="00000000">
      <w:pPr>
        <w:spacing w:before="20" w:after="40"/>
        <w:ind w:left="360"/>
      </w:pPr>
      <w:r>
        <w:rPr>
          <w:b/>
          <w:color w:val="3B82F6"/>
        </w:rPr>
        <w:t xml:space="preserve">• </w:t>
      </w:r>
      <w:r>
        <w:rPr>
          <w:b/>
        </w:rPr>
        <w:t>Data Leakage:</w:t>
      </w:r>
      <w:r>
        <w:t xml:space="preserve"> </w:t>
      </w:r>
      <w:r>
        <w:rPr>
          <w:b/>
        </w:rPr>
        <w:t>NEVER</w:t>
      </w:r>
      <w:r>
        <w:t xml:space="preserve"> fit scalers or imputers on the full dataset before splitting! Encapsulate in </w:t>
      </w:r>
      <w:r>
        <w:rPr>
          <w:rFonts w:ascii="Consolas" w:hAnsi="Consolas"/>
          <w:color w:val="BE185D"/>
          <w:sz w:val="19"/>
        </w:rPr>
        <w:t>Pipeline</w:t>
      </w:r>
      <w:r>
        <w:t>.</w:t>
      </w:r>
    </w:p>
    <w:p w14:paraId="267B3DAC" w14:textId="77777777" w:rsidR="00D7481C" w:rsidRDefault="00000000">
      <w:pPr>
        <w:keepNext/>
        <w:spacing w:before="200"/>
      </w:pPr>
      <w:r>
        <w:rPr>
          <w:b/>
          <w:color w:val="1E40AF"/>
          <w:sz w:val="24"/>
        </w:rPr>
        <w:t>3.3 Power BI &amp; DAX</w:t>
      </w:r>
    </w:p>
    <w:p w14:paraId="60F9A68E" w14:textId="77777777" w:rsidR="00D7481C" w:rsidRDefault="00000000">
      <w:pPr>
        <w:spacing w:before="20" w:after="40"/>
        <w:ind w:left="360"/>
      </w:pPr>
      <w:r>
        <w:rPr>
          <w:b/>
          <w:color w:val="3B82F6"/>
        </w:rPr>
        <w:t xml:space="preserve">• </w:t>
      </w:r>
      <w:r>
        <w:rPr>
          <w:b/>
        </w:rPr>
        <w:t>Kimball Star Schema:</w:t>
      </w:r>
      <w:r>
        <w:t xml:space="preserve"> Central Fact table ($*$) connected via single-direction relationships to denormalized Dimension tables ($1$).</w:t>
      </w:r>
    </w:p>
    <w:p w14:paraId="647782D4" w14:textId="77777777" w:rsidR="00D7481C" w:rsidRDefault="00000000">
      <w:pPr>
        <w:spacing w:before="20" w:after="40"/>
        <w:ind w:left="360"/>
      </w:pPr>
      <w:r>
        <w:rPr>
          <w:b/>
          <w:color w:val="3B82F6"/>
        </w:rPr>
        <w:t xml:space="preserve">• </w:t>
      </w:r>
      <w:r>
        <w:rPr>
          <w:b/>
        </w:rPr>
        <w:t>Calculated Column vs. Measure:</w:t>
      </w:r>
      <w:r>
        <w:t xml:space="preserve"> Calculated columns consume RAM; Measures are evaluated dynamically at query time based on visual </w:t>
      </w:r>
      <w:r>
        <w:rPr>
          <w:b/>
        </w:rPr>
        <w:t>Filter Context</w:t>
      </w:r>
      <w:r>
        <w:t>.</w:t>
      </w:r>
    </w:p>
    <w:p w14:paraId="57E2F8C6" w14:textId="77777777" w:rsidR="00D7481C" w:rsidRDefault="00000000">
      <w:pPr>
        <w:spacing w:before="20" w:after="40"/>
        <w:ind w:left="360"/>
      </w:pPr>
      <w:r>
        <w:rPr>
          <w:b/>
          <w:color w:val="3B82F6"/>
        </w:rPr>
        <w:t xml:space="preserve">• </w:t>
      </w:r>
      <w:r>
        <w:rPr>
          <w:b/>
        </w:rPr>
        <w:t>CALCULATE():</w:t>
      </w:r>
      <w:r>
        <w:t xml:space="preserve"> The only DAX function that modifies Filter Context; triggers </w:t>
      </w:r>
      <w:r>
        <w:rPr>
          <w:b/>
        </w:rPr>
        <w:t>Context Transition</w:t>
      </w:r>
      <w:r>
        <w:t xml:space="preserve"> inside row contexts.</w:t>
      </w:r>
    </w:p>
    <w:p w14:paraId="396EA423" w14:textId="77777777" w:rsidR="00D7481C" w:rsidRDefault="00000000">
      <w:pPr>
        <w:spacing w:before="20" w:after="40"/>
        <w:ind w:left="360"/>
      </w:pPr>
      <w:r>
        <w:rPr>
          <w:b/>
          <w:color w:val="3B82F6"/>
        </w:rPr>
        <w:t xml:space="preserve">• </w:t>
      </w:r>
      <w:r>
        <w:rPr>
          <w:b/>
        </w:rPr>
        <w:t>ALL() vs. ALLSELECTED():</w:t>
      </w:r>
      <w:r>
        <w:t xml:space="preserve"> </w:t>
      </w:r>
      <w:r>
        <w:rPr>
          <w:rFonts w:ascii="Consolas" w:hAnsi="Consolas"/>
          <w:color w:val="BE185D"/>
          <w:sz w:val="19"/>
        </w:rPr>
        <w:t>ALL()</w:t>
      </w:r>
      <w:r>
        <w:t xml:space="preserve"> strips all filters (Grand Total); </w:t>
      </w:r>
      <w:r>
        <w:rPr>
          <w:rFonts w:ascii="Consolas" w:hAnsi="Consolas"/>
          <w:color w:val="BE185D"/>
          <w:sz w:val="19"/>
        </w:rPr>
        <w:t>ALLSELECTED()</w:t>
      </w:r>
      <w:r>
        <w:t xml:space="preserve"> strips visual row headers while preserving external slicer selections.</w:t>
      </w:r>
    </w:p>
    <w:p w14:paraId="649BB53E" w14:textId="77777777" w:rsidR="00D7481C" w:rsidRDefault="00D7481C">
      <w:pPr>
        <w:pBdr>
          <w:bottom w:val="single" w:sz="6" w:space="1" w:color="CBD5E1"/>
        </w:pBdr>
        <w:spacing w:before="120" w:after="120"/>
      </w:pPr>
    </w:p>
    <w:p w14:paraId="44850642" w14:textId="77777777" w:rsidR="00D7481C" w:rsidRDefault="00000000">
      <w:pPr>
        <w:keepNext/>
        <w:spacing w:before="320" w:after="120"/>
      </w:pPr>
      <w:r>
        <w:rPr>
          <w:b/>
          <w:color w:val="0F2C59"/>
          <w:sz w:val="36"/>
        </w:rPr>
        <w:t>Part 4: Behavioral &amp; Executive Communication Anchors</w:t>
      </w:r>
    </w:p>
    <w:p w14:paraId="3E4DD9AF" w14:textId="77777777" w:rsidR="00D7481C" w:rsidRDefault="00000000">
      <w:pPr>
        <w:keepNext/>
        <w:spacing w:before="200"/>
      </w:pPr>
      <w:r>
        <w:rPr>
          <w:b/>
          <w:color w:val="1E40AF"/>
          <w:sz w:val="24"/>
        </w:rPr>
        <w:t>4.1 Your 90-Second Professional Pitch</w:t>
      </w:r>
    </w:p>
    <w:p w14:paraId="4BA4E1E5" w14:textId="77777777" w:rsidR="00D7481C" w:rsidRDefault="00000000">
      <w:pPr>
        <w:pBdr>
          <w:left w:val="single" w:sz="18" w:space="8" w:color="64748B"/>
        </w:pBdr>
        <w:spacing w:before="80" w:after="80"/>
        <w:ind w:left="360"/>
      </w:pPr>
      <w:r>
        <w:rPr>
          <w:i/>
          <w:color w:val="475569"/>
        </w:rPr>
        <w:br/>
      </w:r>
      <w:r>
        <w:rPr>
          <w:i/>
        </w:rPr>
        <w:t>"I am a Data Science Engineer specializing in building scalable relational pipelines, analytical data warehouses, and applied machine learning systems.</w:t>
      </w:r>
      <w:r>
        <w:rPr>
          <w:i/>
        </w:rPr>
        <w:br/>
        <w:t>My core expertise lies in transforming fragmented, messy operational data into high-performance analytical assets using SQL, Python, Snowflake, and Apache Airflow. For example, I recently architected a real-time event aggregation engine processing over 50,000 hourly events with sub-second vector search retrieval, reducing compute costs by 62%.</w:t>
      </w:r>
      <w:r>
        <w:rPr>
          <w:i/>
        </w:rPr>
        <w:br/>
        <w:t>What brings me to vConstruct today is the opportunity to apply this rigorous data engineering foundation to the digital transformation of construction and virtual design workflows."</w:t>
      </w:r>
      <w:r>
        <w:rPr>
          <w:i/>
          <w:color w:val="475569"/>
        </w:rPr>
        <w:br/>
      </w:r>
    </w:p>
    <w:p w14:paraId="0F7AE76F" w14:textId="77777777" w:rsidR="00D7481C" w:rsidRDefault="00000000">
      <w:pPr>
        <w:keepNext/>
        <w:spacing w:before="200"/>
      </w:pPr>
      <w:r>
        <w:rPr>
          <w:b/>
          <w:color w:val="1E40AF"/>
          <w:sz w:val="24"/>
        </w:rPr>
        <w:t>4.2 Why vConstruct? (The 30-Second Punchline)</w:t>
      </w:r>
    </w:p>
    <w:p w14:paraId="790D4D9C" w14:textId="77777777" w:rsidR="00D7481C" w:rsidRDefault="00000000">
      <w:pPr>
        <w:pBdr>
          <w:left w:val="single" w:sz="18" w:space="8" w:color="64748B"/>
        </w:pBdr>
        <w:spacing w:before="80" w:after="80"/>
        <w:ind w:left="360"/>
      </w:pPr>
      <w:r>
        <w:rPr>
          <w:i/>
          <w:color w:val="475569"/>
        </w:rPr>
        <w:br/>
      </w:r>
      <w:r>
        <w:rPr>
          <w:i/>
        </w:rPr>
        <w:t>"vConstruct is digitizing one of the largest physical industries in the world: Architecture, Engineering, and Construction (13% of global GDP). While most tech roles optimize ad clicks, vConstruct solves tangible real-world problems—preventing schedule slippage and material waste through BIM and VDC integration. My background in resilient ELT pipelines and predictive modeling directly aligns with your data platform mission."</w:t>
      </w:r>
      <w:r>
        <w:rPr>
          <w:i/>
          <w:color w:val="475569"/>
        </w:rPr>
        <w:br/>
      </w:r>
    </w:p>
    <w:p w14:paraId="0E675408" w14:textId="77777777" w:rsidR="00D7481C" w:rsidRDefault="00D7481C">
      <w:pPr>
        <w:pBdr>
          <w:bottom w:val="single" w:sz="6" w:space="1" w:color="CBD5E1"/>
        </w:pBdr>
        <w:spacing w:before="120" w:after="120"/>
      </w:pPr>
    </w:p>
    <w:p w14:paraId="2D0F8236" w14:textId="77777777" w:rsidR="00D7481C" w:rsidRDefault="00000000">
      <w:pPr>
        <w:keepNext/>
        <w:spacing w:before="320" w:after="120"/>
      </w:pPr>
      <w:r>
        <w:rPr>
          <w:b/>
          <w:color w:val="0F2C59"/>
          <w:sz w:val="36"/>
        </w:rPr>
        <w:t>Part 5: The 10 Most Fatal Technical Traps to Avoid Tomorrow</w:t>
      </w:r>
    </w:p>
    <w:p w14:paraId="47031A26" w14:textId="77777777" w:rsidR="00D7481C" w:rsidRDefault="00000000">
      <w:pPr>
        <w:spacing w:before="20" w:after="40"/>
        <w:ind w:left="360"/>
      </w:pPr>
      <w:r>
        <w:rPr>
          <w:b/>
          <w:color w:val="3B82F6"/>
        </w:rPr>
        <w:t xml:space="preserve">• </w:t>
      </w:r>
      <w:r>
        <w:rPr>
          <w:b/>
        </w:rPr>
        <w:t>The = NULL Trap:</w:t>
      </w:r>
      <w:r>
        <w:t xml:space="preserve"> Never write </w:t>
      </w:r>
      <w:r>
        <w:rPr>
          <w:rFonts w:ascii="Consolas" w:hAnsi="Consolas"/>
          <w:color w:val="BE185D"/>
          <w:sz w:val="19"/>
        </w:rPr>
        <w:t>WHERE col = NULL</w:t>
      </w:r>
      <w:r>
        <w:t xml:space="preserve">. Always write </w:t>
      </w:r>
      <w:r>
        <w:rPr>
          <w:rFonts w:ascii="Consolas" w:hAnsi="Consolas"/>
          <w:color w:val="BE185D"/>
          <w:sz w:val="19"/>
        </w:rPr>
        <w:t>WHERE col IS NULL</w:t>
      </w:r>
      <w:r>
        <w:t>.</w:t>
      </w:r>
    </w:p>
    <w:p w14:paraId="5D0EF70C" w14:textId="77777777" w:rsidR="00D7481C" w:rsidRDefault="00000000">
      <w:pPr>
        <w:spacing w:before="20" w:after="40"/>
        <w:ind w:left="360"/>
      </w:pPr>
      <w:r>
        <w:rPr>
          <w:b/>
          <w:color w:val="3B82F6"/>
        </w:rPr>
        <w:t xml:space="preserve">• </w:t>
      </w:r>
      <w:r>
        <w:rPr>
          <w:b/>
        </w:rPr>
        <w:t>The NOT IN (NULL) Trap:</w:t>
      </w:r>
      <w:r>
        <w:t xml:space="preserve"> If a subquery returns a single </w:t>
      </w:r>
      <w:r>
        <w:rPr>
          <w:rFonts w:ascii="Consolas" w:hAnsi="Consolas"/>
          <w:color w:val="BE185D"/>
          <w:sz w:val="19"/>
        </w:rPr>
        <w:t>NULL</w:t>
      </w:r>
      <w:r>
        <w:t xml:space="preserve">, </w:t>
      </w:r>
      <w:r>
        <w:rPr>
          <w:rFonts w:ascii="Consolas" w:hAnsi="Consolas"/>
          <w:color w:val="BE185D"/>
          <w:sz w:val="19"/>
        </w:rPr>
        <w:t>NOT IN</w:t>
      </w:r>
      <w:r>
        <w:t xml:space="preserve"> returns zero rows. Always use </w:t>
      </w:r>
      <w:r>
        <w:rPr>
          <w:rFonts w:ascii="Consolas" w:hAnsi="Consolas"/>
          <w:color w:val="BE185D"/>
          <w:sz w:val="19"/>
        </w:rPr>
        <w:t>NOT EXISTS</w:t>
      </w:r>
      <w:r>
        <w:t xml:space="preserve"> or </w:t>
      </w:r>
      <w:r>
        <w:rPr>
          <w:rFonts w:ascii="Consolas" w:hAnsi="Consolas"/>
          <w:color w:val="BE185D"/>
          <w:sz w:val="19"/>
        </w:rPr>
        <w:t>LEFT JOIN ... WHERE key IS NULL</w:t>
      </w:r>
      <w:r>
        <w:t>.</w:t>
      </w:r>
    </w:p>
    <w:p w14:paraId="22287FFF" w14:textId="77777777" w:rsidR="00D7481C" w:rsidRDefault="00000000">
      <w:pPr>
        <w:spacing w:before="20" w:after="40"/>
        <w:ind w:left="360"/>
      </w:pPr>
      <w:r>
        <w:rPr>
          <w:b/>
          <w:color w:val="3B82F6"/>
        </w:rPr>
        <w:lastRenderedPageBreak/>
        <w:t xml:space="preserve">• </w:t>
      </w:r>
      <w:r>
        <w:rPr>
          <w:b/>
        </w:rPr>
        <w:t>The Outer Join WHERE Trap:</w:t>
      </w:r>
      <w:r>
        <w:t xml:space="preserve"> Placing a right-table filter in the </w:t>
      </w:r>
      <w:r>
        <w:rPr>
          <w:rFonts w:ascii="Consolas" w:hAnsi="Consolas"/>
          <w:color w:val="BE185D"/>
          <w:sz w:val="19"/>
        </w:rPr>
        <w:t>WHERE</w:t>
      </w:r>
      <w:r>
        <w:t xml:space="preserve"> clause of a </w:t>
      </w:r>
      <w:r>
        <w:rPr>
          <w:rFonts w:ascii="Consolas" w:hAnsi="Consolas"/>
          <w:color w:val="BE185D"/>
          <w:sz w:val="19"/>
        </w:rPr>
        <w:t>LEFT JOIN</w:t>
      </w:r>
      <w:r>
        <w:t xml:space="preserve"> silently converts it into an </w:t>
      </w:r>
      <w:r>
        <w:rPr>
          <w:rFonts w:ascii="Consolas" w:hAnsi="Consolas"/>
          <w:color w:val="BE185D"/>
          <w:sz w:val="19"/>
        </w:rPr>
        <w:t>INNER JOIN</w:t>
      </w:r>
      <w:r>
        <w:t>.</w:t>
      </w:r>
    </w:p>
    <w:p w14:paraId="06C31E0D" w14:textId="77777777" w:rsidR="00D7481C" w:rsidRDefault="00000000">
      <w:pPr>
        <w:spacing w:before="20" w:after="40"/>
        <w:ind w:left="360"/>
      </w:pPr>
      <w:r>
        <w:rPr>
          <w:b/>
          <w:color w:val="3B82F6"/>
        </w:rPr>
        <w:t xml:space="preserve">• </w:t>
      </w:r>
      <w:r>
        <w:rPr>
          <w:b/>
        </w:rPr>
        <w:t>The RANK() vs. DENSE_RANK() Trap:</w:t>
      </w:r>
      <w:r>
        <w:t xml:space="preserve"> If looking for the second-highest salary with ties, </w:t>
      </w:r>
      <w:r>
        <w:rPr>
          <w:rFonts w:ascii="Consolas" w:hAnsi="Consolas"/>
          <w:color w:val="BE185D"/>
          <w:sz w:val="19"/>
        </w:rPr>
        <w:t>RANK()</w:t>
      </w:r>
      <w:r>
        <w:t xml:space="preserve"> skips ($1, 1, 3$). Always use </w:t>
      </w:r>
      <w:r>
        <w:rPr>
          <w:rFonts w:ascii="Consolas" w:hAnsi="Consolas"/>
          <w:color w:val="BE185D"/>
          <w:sz w:val="19"/>
        </w:rPr>
        <w:t>DENSE_RANK()</w:t>
      </w:r>
      <w:r>
        <w:t xml:space="preserve"> ($1, 1, 2$).</w:t>
      </w:r>
    </w:p>
    <w:p w14:paraId="066485FC" w14:textId="77777777" w:rsidR="00D7481C" w:rsidRDefault="00000000">
      <w:pPr>
        <w:spacing w:before="20" w:after="40"/>
        <w:ind w:left="360"/>
      </w:pPr>
      <w:r>
        <w:rPr>
          <w:b/>
          <w:color w:val="3B82F6"/>
        </w:rPr>
        <w:t xml:space="preserve">• </w:t>
      </w:r>
      <w:r>
        <w:rPr>
          <w:b/>
        </w:rPr>
        <w:t>The Chained Indexing Trap:</w:t>
      </w:r>
      <w:r>
        <w:t xml:space="preserve"> Never write </w:t>
      </w:r>
      <w:r>
        <w:rPr>
          <w:rFonts w:ascii="Consolas" w:hAnsi="Consolas"/>
          <w:color w:val="BE185D"/>
          <w:sz w:val="19"/>
        </w:rPr>
        <w:t>df[mask]['col'] = val</w:t>
      </w:r>
      <w:r>
        <w:t xml:space="preserve">. Always write </w:t>
      </w:r>
      <w:r>
        <w:rPr>
          <w:rFonts w:ascii="Consolas" w:hAnsi="Consolas"/>
          <w:color w:val="BE185D"/>
          <w:sz w:val="19"/>
        </w:rPr>
        <w:t>df.loc[mask, 'col'] = val</w:t>
      </w:r>
      <w:r>
        <w:t>.</w:t>
      </w:r>
    </w:p>
    <w:p w14:paraId="5974BCEF" w14:textId="77777777" w:rsidR="00D7481C" w:rsidRDefault="00000000">
      <w:pPr>
        <w:spacing w:before="20" w:after="40"/>
        <w:ind w:left="360"/>
      </w:pPr>
      <w:r>
        <w:rPr>
          <w:b/>
          <w:color w:val="3B82F6"/>
        </w:rPr>
        <w:t xml:space="preserve">• </w:t>
      </w:r>
      <w:r>
        <w:rPr>
          <w:b/>
        </w:rPr>
        <w:t>The Mutable Default Argument Trap:</w:t>
      </w:r>
      <w:r>
        <w:t xml:space="preserve"> Never write </w:t>
      </w:r>
      <w:r>
        <w:rPr>
          <w:rFonts w:ascii="Consolas" w:hAnsi="Consolas"/>
          <w:color w:val="BE185D"/>
          <w:sz w:val="19"/>
        </w:rPr>
        <w:t>def f(x=[]):</w:t>
      </w:r>
      <w:r>
        <w:t xml:space="preserve">. Always write </w:t>
      </w:r>
      <w:r>
        <w:rPr>
          <w:rFonts w:ascii="Consolas" w:hAnsi="Consolas"/>
          <w:color w:val="BE185D"/>
          <w:sz w:val="19"/>
        </w:rPr>
        <w:t>def f(x=None): if x is None: x = []</w:t>
      </w:r>
      <w:r>
        <w:t>.</w:t>
      </w:r>
    </w:p>
    <w:p w14:paraId="6E80F2FD" w14:textId="77777777" w:rsidR="00D7481C" w:rsidRDefault="00000000">
      <w:pPr>
        <w:spacing w:before="20" w:after="40"/>
        <w:ind w:left="360"/>
      </w:pPr>
      <w:r>
        <w:rPr>
          <w:b/>
          <w:color w:val="3B82F6"/>
        </w:rPr>
        <w:t xml:space="preserve">• </w:t>
      </w:r>
      <w:r>
        <w:rPr>
          <w:b/>
        </w:rPr>
        <w:t>The Global Scaling Leakage Trap:</w:t>
      </w:r>
      <w:r>
        <w:t xml:space="preserve"> Never run </w:t>
      </w:r>
      <w:r>
        <w:rPr>
          <w:rFonts w:ascii="Consolas" w:hAnsi="Consolas"/>
          <w:color w:val="BE185D"/>
          <w:sz w:val="19"/>
        </w:rPr>
        <w:t>StandardScaler().fit_transform(X)</w:t>
      </w:r>
      <w:r>
        <w:t xml:space="preserve"> before </w:t>
      </w:r>
      <w:r>
        <w:rPr>
          <w:rFonts w:ascii="Consolas" w:hAnsi="Consolas"/>
          <w:color w:val="BE185D"/>
          <w:sz w:val="19"/>
        </w:rPr>
        <w:t>train_test_split()</w:t>
      </w:r>
      <w:r>
        <w:t>.</w:t>
      </w:r>
    </w:p>
    <w:p w14:paraId="63F6CFC4" w14:textId="77777777" w:rsidR="00D7481C" w:rsidRDefault="00000000">
      <w:pPr>
        <w:spacing w:before="20" w:after="40"/>
        <w:ind w:left="360"/>
      </w:pPr>
      <w:r>
        <w:rPr>
          <w:b/>
          <w:color w:val="3B82F6"/>
        </w:rPr>
        <w:t xml:space="preserve">• </w:t>
      </w:r>
      <w:r>
        <w:rPr>
          <w:b/>
        </w:rPr>
        <w:t>The Silent Coding Trap:</w:t>
      </w:r>
      <w:r>
        <w:t xml:space="preserve"> Never write code in silence during live interviews. State your algorithm, constraints, and time complexity upfront.</w:t>
      </w:r>
    </w:p>
    <w:p w14:paraId="0E8D75C9" w14:textId="77777777" w:rsidR="00D7481C" w:rsidRDefault="00000000">
      <w:pPr>
        <w:spacing w:before="20" w:after="40"/>
        <w:ind w:left="360"/>
      </w:pPr>
      <w:r>
        <w:rPr>
          <w:b/>
          <w:color w:val="3B82F6"/>
        </w:rPr>
        <w:t xml:space="preserve">• </w:t>
      </w:r>
      <w:r>
        <w:rPr>
          <w:b/>
        </w:rPr>
        <w:t>The Defensive Answer Trap:</w:t>
      </w:r>
      <w:r>
        <w:t xml:space="preserve"> When an interviewer challenges your design, never become defensive. Acknowledge the constraint and reason from first principles.</w:t>
      </w:r>
    </w:p>
    <w:p w14:paraId="63EC62DB" w14:textId="77777777" w:rsidR="00D7481C" w:rsidRDefault="00000000">
      <w:pPr>
        <w:spacing w:before="20" w:after="40"/>
        <w:ind w:left="360"/>
      </w:pPr>
      <w:r>
        <w:rPr>
          <w:b/>
          <w:color w:val="3B82F6"/>
        </w:rPr>
        <w:t xml:space="preserve">• </w:t>
      </w:r>
      <w:r>
        <w:rPr>
          <w:b/>
        </w:rPr>
        <w:t>The Unquantified STAR Trap:</w:t>
      </w:r>
      <w:r>
        <w:t xml:space="preserve"> Never end a behavioral story without a measurable metric ($62%$ latency reduction, zero downtime, $$2.4\text{M}$ GMV lift).</w:t>
      </w:r>
    </w:p>
    <w:p w14:paraId="7E99464B" w14:textId="77777777" w:rsidR="00D7481C" w:rsidRDefault="00D7481C">
      <w:pPr>
        <w:pBdr>
          <w:bottom w:val="single" w:sz="6" w:space="1" w:color="CBD5E1"/>
        </w:pBdr>
        <w:spacing w:before="120" w:after="120"/>
      </w:pPr>
    </w:p>
    <w:p w14:paraId="592AAA2C" w14:textId="77777777" w:rsidR="00D7481C" w:rsidRDefault="00000000">
      <w:pPr>
        <w:keepNext/>
        <w:spacing w:before="320" w:after="120"/>
      </w:pPr>
      <w:r>
        <w:rPr>
          <w:b/>
          <w:color w:val="0F2C59"/>
          <w:sz w:val="36"/>
        </w:rPr>
        <w:t>Part 6: The Day-Before Logistics &amp; Environmental Checklist</w:t>
      </w:r>
    </w:p>
    <w:p w14:paraId="54CF4ECC" w14:textId="77777777" w:rsidR="00D7481C" w:rsidRDefault="00000000">
      <w:pPr>
        <w:spacing w:before="20"/>
      </w:pPr>
      <w:r>
        <w:t>Execute this physical and technical verification protocol today:</w:t>
      </w:r>
    </w:p>
    <w:p w14:paraId="300EC8C5" w14:textId="77777777" w:rsidR="00D7481C" w:rsidRDefault="00000000">
      <w:pPr>
        <w:spacing w:before="20" w:after="40"/>
        <w:ind w:left="360"/>
      </w:pPr>
      <w:r>
        <w:rPr>
          <w:b/>
          <w:color w:val="3B82F6"/>
        </w:rPr>
        <w:t xml:space="preserve">• </w:t>
      </w:r>
      <w:r>
        <w:t xml:space="preserve">[ ] </w:t>
      </w:r>
      <w:r>
        <w:rPr>
          <w:b/>
        </w:rPr>
        <w:t>1. Computer Hardware &amp; OS:</w:t>
      </w:r>
      <w:r>
        <w:t xml:space="preserve"> Reboot your laptop. Disable background OS updates, Slack notifications, and torrent/sync clients.</w:t>
      </w:r>
    </w:p>
    <w:p w14:paraId="4238ED2E" w14:textId="77777777" w:rsidR="00D7481C" w:rsidRDefault="00000000">
      <w:pPr>
        <w:spacing w:before="20" w:after="40"/>
        <w:ind w:left="360"/>
      </w:pPr>
      <w:r>
        <w:rPr>
          <w:b/>
          <w:color w:val="3B82F6"/>
        </w:rPr>
        <w:t xml:space="preserve">• </w:t>
      </w:r>
      <w:r>
        <w:t xml:space="preserve">[ ] </w:t>
      </w:r>
      <w:r>
        <w:rPr>
          <w:b/>
        </w:rPr>
        <w:t>2. Web Camera &amp; Lighting:</w:t>
      </w:r>
      <w:r>
        <w:t xml:space="preserve"> Position your camera at eye level. Ensure primary light is in front of you, not behind you (avoid backlighting).</w:t>
      </w:r>
    </w:p>
    <w:p w14:paraId="1CEFDFB8" w14:textId="77777777" w:rsidR="00D7481C" w:rsidRDefault="00000000">
      <w:pPr>
        <w:spacing w:before="20" w:after="40"/>
        <w:ind w:left="360"/>
      </w:pPr>
      <w:r>
        <w:rPr>
          <w:b/>
          <w:color w:val="3B82F6"/>
        </w:rPr>
        <w:t xml:space="preserve">• </w:t>
      </w:r>
      <w:r>
        <w:t xml:space="preserve">[ ] </w:t>
      </w:r>
      <w:r>
        <w:rPr>
          <w:b/>
        </w:rPr>
        <w:t>3. Microphone &amp; Audio:</w:t>
      </w:r>
      <w:r>
        <w:t xml:space="preserve"> Test your external headset/microphone. Confirm input/output devices are selected in Zoom/Teams/Google Meet.</w:t>
      </w:r>
    </w:p>
    <w:p w14:paraId="39665FCC" w14:textId="77777777" w:rsidR="00D7481C" w:rsidRDefault="00000000">
      <w:pPr>
        <w:spacing w:before="20" w:after="40"/>
        <w:ind w:left="360"/>
      </w:pPr>
      <w:r>
        <w:rPr>
          <w:b/>
          <w:color w:val="3B82F6"/>
        </w:rPr>
        <w:t xml:space="preserve">• </w:t>
      </w:r>
      <w:r>
        <w:t xml:space="preserve">[ ] </w:t>
      </w:r>
      <w:r>
        <w:rPr>
          <w:b/>
        </w:rPr>
        <w:t>4. Internet Failover:</w:t>
      </w:r>
      <w:r>
        <w:t xml:space="preserve"> Confirm primary Wi-Fi speed. Have your mobile phone configured as an instant </w:t>
      </w:r>
      <w:r>
        <w:rPr>
          <w:b/>
        </w:rPr>
        <w:t>Personal Hotspot</w:t>
      </w:r>
      <w:r>
        <w:t xml:space="preserve"> ready to connect in 10 seconds if home internet drops.</w:t>
      </w:r>
    </w:p>
    <w:p w14:paraId="2775F9AA" w14:textId="77777777" w:rsidR="00D7481C" w:rsidRDefault="00000000">
      <w:pPr>
        <w:spacing w:before="20" w:after="40"/>
        <w:ind w:left="360"/>
      </w:pPr>
      <w:r>
        <w:rPr>
          <w:b/>
          <w:color w:val="3B82F6"/>
        </w:rPr>
        <w:t xml:space="preserve">• </w:t>
      </w:r>
      <w:r>
        <w:t xml:space="preserve">[ ] </w:t>
      </w:r>
      <w:r>
        <w:rPr>
          <w:b/>
        </w:rPr>
        <w:t>5. Browser &amp; Environment:</w:t>
      </w:r>
      <w:r>
        <w:t xml:space="preserve"> Close all personal tabs. Have a clean, distraction-free browser window open. Ensure your desktop is clear.</w:t>
      </w:r>
    </w:p>
    <w:p w14:paraId="73F7BF74" w14:textId="77777777" w:rsidR="00D7481C" w:rsidRDefault="00000000">
      <w:pPr>
        <w:spacing w:before="20" w:after="40"/>
        <w:ind w:left="360"/>
      </w:pPr>
      <w:r>
        <w:rPr>
          <w:b/>
          <w:color w:val="3B82F6"/>
        </w:rPr>
        <w:t xml:space="preserve">• </w:t>
      </w:r>
      <w:r>
        <w:t xml:space="preserve">[ ] </w:t>
      </w:r>
      <w:r>
        <w:rPr>
          <w:b/>
        </w:rPr>
        <w:t>6. Paper &amp; Pen:</w:t>
      </w:r>
      <w:r>
        <w:t xml:space="preserve"> Have a clean physical notepad and pen on your desk for taking notes during multi-part interviewer questions.</w:t>
      </w:r>
    </w:p>
    <w:p w14:paraId="0278B709" w14:textId="77777777" w:rsidR="00D7481C" w:rsidRDefault="00000000">
      <w:pPr>
        <w:spacing w:before="20" w:after="40"/>
        <w:ind w:left="360"/>
      </w:pPr>
      <w:r>
        <w:rPr>
          <w:b/>
          <w:color w:val="3B82F6"/>
        </w:rPr>
        <w:t xml:space="preserve">• </w:t>
      </w:r>
      <w:r>
        <w:t xml:space="preserve">[ ] </w:t>
      </w:r>
      <w:r>
        <w:rPr>
          <w:b/>
        </w:rPr>
        <w:t>7. Documentation &amp; Resume:</w:t>
      </w:r>
      <w:r>
        <w:t xml:space="preserve"> Have a physical printed copy or separate clean window with your resume, portfolio links, and government ID ready.</w:t>
      </w:r>
    </w:p>
    <w:p w14:paraId="6C128B57" w14:textId="77777777" w:rsidR="00D7481C" w:rsidRDefault="00000000">
      <w:pPr>
        <w:spacing w:before="20" w:after="40"/>
        <w:ind w:left="360"/>
      </w:pPr>
      <w:r>
        <w:rPr>
          <w:b/>
          <w:color w:val="3B82F6"/>
        </w:rPr>
        <w:t xml:space="preserve">• </w:t>
      </w:r>
      <w:r>
        <w:t xml:space="preserve">[ ] </w:t>
      </w:r>
      <w:r>
        <w:rPr>
          <w:b/>
        </w:rPr>
        <w:t>8. Sleep &amp; Nutrition:</w:t>
      </w:r>
      <w:r>
        <w:t xml:space="preserve"> Stop studying by 20:00. Hydrate, eat a balanced dinner, and get at least 7.5 to 8 hours of sleep. A sharp, well-rested brain outperforms a tired, over-caffeinated brain every single time.</w:t>
      </w:r>
    </w:p>
    <w:p w14:paraId="1E7875DB" w14:textId="77777777" w:rsidR="00D7481C" w:rsidRDefault="00D7481C">
      <w:pPr>
        <w:pBdr>
          <w:bottom w:val="single" w:sz="6" w:space="1" w:color="CBD5E1"/>
        </w:pBdr>
        <w:spacing w:before="120" w:after="120"/>
      </w:pPr>
    </w:p>
    <w:p w14:paraId="0E4E16AC" w14:textId="77777777" w:rsidR="00D7481C" w:rsidRDefault="00000000">
      <w:pPr>
        <w:keepNext/>
        <w:spacing w:before="320" w:after="120"/>
      </w:pPr>
      <w:r>
        <w:rPr>
          <w:b/>
          <w:color w:val="0F2C59"/>
          <w:sz w:val="36"/>
        </w:rPr>
        <w:t>Part 7: Final Words of Encouragement</w:t>
      </w:r>
    </w:p>
    <w:p w14:paraId="64C87C3B" w14:textId="77777777" w:rsidR="00D7481C" w:rsidRDefault="00000000">
      <w:pPr>
        <w:spacing w:before="20"/>
      </w:pPr>
      <w:r>
        <w:t>You have completed an exhaustive, rigorous 27-day preparation journey:</w:t>
      </w:r>
    </w:p>
    <w:p w14:paraId="7A52C2AA" w14:textId="77777777" w:rsidR="00D7481C" w:rsidRDefault="00000000">
      <w:pPr>
        <w:spacing w:before="20" w:after="40"/>
        <w:ind w:left="360"/>
      </w:pPr>
      <w:r>
        <w:rPr>
          <w:b/>
          <w:color w:val="3B82F6"/>
        </w:rPr>
        <w:lastRenderedPageBreak/>
        <w:t xml:space="preserve">• </w:t>
      </w:r>
      <w:r>
        <w:t>You have mastered foundational to advanced ANSI SQL, window framing, and execution internals.</w:t>
      </w:r>
    </w:p>
    <w:p w14:paraId="5402EECA" w14:textId="77777777" w:rsidR="00D7481C" w:rsidRDefault="00000000">
      <w:pPr>
        <w:spacing w:before="20" w:after="40"/>
        <w:ind w:left="360"/>
      </w:pPr>
      <w:r>
        <w:rPr>
          <w:b/>
          <w:color w:val="3B82F6"/>
        </w:rPr>
        <w:t xml:space="preserve">• </w:t>
      </w:r>
      <w:r>
        <w:t>You have conquered B-Tree storage, ACID guarantees, MVCC, and deadlock mechanics.</w:t>
      </w:r>
    </w:p>
    <w:p w14:paraId="0F8F9F1E" w14:textId="77777777" w:rsidR="00D7481C" w:rsidRDefault="00000000">
      <w:pPr>
        <w:spacing w:before="20" w:after="40"/>
        <w:ind w:left="360"/>
      </w:pPr>
      <w:r>
        <w:rPr>
          <w:b/>
          <w:color w:val="3B82F6"/>
        </w:rPr>
        <w:t xml:space="preserve">• </w:t>
      </w:r>
      <w:r>
        <w:t>You have written production Python algorithms, data structures, and streaming generators in $O(1)$ memory.</w:t>
      </w:r>
    </w:p>
    <w:p w14:paraId="13D7EC50" w14:textId="77777777" w:rsidR="00D7481C" w:rsidRDefault="00000000">
      <w:pPr>
        <w:spacing w:before="20" w:after="40"/>
        <w:ind w:left="360"/>
      </w:pPr>
      <w:r>
        <w:rPr>
          <w:b/>
          <w:color w:val="3B82F6"/>
        </w:rPr>
        <w:t xml:space="preserve">• </w:t>
      </w:r>
      <w:r>
        <w:t>You have designed end-to-end cloud ELT pipelines in Snowflake, Airflow, and dbt.</w:t>
      </w:r>
    </w:p>
    <w:p w14:paraId="5D916532" w14:textId="77777777" w:rsidR="00D7481C" w:rsidRDefault="00000000">
      <w:pPr>
        <w:spacing w:before="20" w:after="40"/>
        <w:ind w:left="360"/>
      </w:pPr>
      <w:r>
        <w:rPr>
          <w:b/>
          <w:color w:val="3B82F6"/>
        </w:rPr>
        <w:t xml:space="preserve">• </w:t>
      </w:r>
      <w:r>
        <w:t>You have modeled clinical AI in MediCLIP and real-time streaming in your AI News Engine.</w:t>
      </w:r>
    </w:p>
    <w:p w14:paraId="2DE4087B" w14:textId="77777777" w:rsidR="00D7481C" w:rsidRDefault="00000000">
      <w:pPr>
        <w:spacing w:before="20" w:after="40"/>
        <w:ind w:left="360"/>
      </w:pPr>
      <w:r>
        <w:rPr>
          <w:b/>
          <w:color w:val="3B82F6"/>
        </w:rPr>
        <w:t xml:space="preserve">• </w:t>
      </w:r>
      <w:r>
        <w:t>You have practiced under timed mock pressure and polished your executive communication.</w:t>
      </w:r>
    </w:p>
    <w:p w14:paraId="20261DF1" w14:textId="77777777" w:rsidR="00D7481C" w:rsidRDefault="00000000">
      <w:pPr>
        <w:spacing w:before="20"/>
      </w:pPr>
      <w:r>
        <w:rPr>
          <w:b/>
        </w:rPr>
        <w:t>Trust your preparation, breathe deeply, communicate clearly, and go claim your Data Science Engineer offer.</w:t>
      </w:r>
    </w:p>
    <w:sectPr w:rsidR="00D7481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745233">
    <w:abstractNumId w:val="8"/>
  </w:num>
  <w:num w:numId="2" w16cid:durableId="1875195680">
    <w:abstractNumId w:val="6"/>
  </w:num>
  <w:num w:numId="3" w16cid:durableId="43064204">
    <w:abstractNumId w:val="5"/>
  </w:num>
  <w:num w:numId="4" w16cid:durableId="265771595">
    <w:abstractNumId w:val="4"/>
  </w:num>
  <w:num w:numId="5" w16cid:durableId="529805444">
    <w:abstractNumId w:val="7"/>
  </w:num>
  <w:num w:numId="6" w16cid:durableId="1733499935">
    <w:abstractNumId w:val="3"/>
  </w:num>
  <w:num w:numId="7" w16cid:durableId="1763866770">
    <w:abstractNumId w:val="2"/>
  </w:num>
  <w:num w:numId="8" w16cid:durableId="1642036230">
    <w:abstractNumId w:val="1"/>
  </w:num>
  <w:num w:numId="9" w16cid:durableId="13876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C4F49"/>
    <w:rsid w:val="00CB0664"/>
    <w:rsid w:val="00D7481C"/>
    <w:rsid w:val="00E53F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ACF3B"/>
  <w14:defaultImageDpi w14:val="300"/>
  <w15:docId w15:val="{DFA99BEA-FE55-4075-B751-4CFB80627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350</Pages>
  <Words>97278</Words>
  <Characters>554489</Characters>
  <Application>Microsoft Office Word</Application>
  <DocSecurity>0</DocSecurity>
  <Lines>4620</Lines>
  <Paragraphs>1300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Arman Tiwari</cp:lastModifiedBy>
  <cp:revision>2</cp:revision>
  <dcterms:created xsi:type="dcterms:W3CDTF">2013-12-23T23:15:00Z</dcterms:created>
  <dcterms:modified xsi:type="dcterms:W3CDTF">2026-10-20T04:55:00Z</dcterms:modified>
  <cp:category/>
</cp:coreProperties>
</file>