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Link Shortener: presenter's reading guide</w:t>
      </w:r>
    </w:p>
    <w:p>
      <w:pPr/>
      <w:r>
        <w:t xml:space="preserve">Oct 11, 2026</w:t>
      </w:r>
    </w:p>
    <w:p>
      <w:pPr>
        <w:pStyle w:val="Heading2"/>
      </w:pPr>
      <w:r>
        <w:t xml:space="preserve">What the project is</w:t>
      </w:r>
    </w:p>
    <w:p>
      <w:pPr/>
      <w:r>
        <w:t xml:space="preserve">Link Shortener turns a long web address into a short one. When someone opens the short address, the service sends them on to the long address and counts the visit.</w:t>
      </w:r>
    </w:p>
    <w:p>
      <w:pPr/>
      <w:r>
        <w:t xml:space="preserve">It is a Java 17 Spring Boot REST service. It is built with Maven and runs from IntelliJ IDEA. Three things make up what you will show: the REST API, the test page at /urlshortner, and the short links that redirect.</w:t>
      </w:r>
    </w:p>
    <w:p>
      <w:pPr>
        <w:pStyle w:val="Heading2"/>
      </w:pPr>
      <w:r>
        <w:t xml:space="preserve">Requirements</w:t>
      </w:r>
    </w:p>
    <w:p>
      <w:pPr/>
      <w:r>
        <w:t xml:space="preserve">The service must do the following. Each requirement has an identifier, so it can be traced to code and to a test.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REQ-01</w:t>
            </w:r>
          </w:p>
        </w:tc>
        <w:tc>
          <w:tcPr>
            <w:tcW w:w="4680" w:type="dxa"/>
          </w:tcPr>
          <w:p>
            <w:pPr/>
            <w:r>
              <w:t xml:space="preserve">Create a short link from a web address that starts with http or https</w:t>
            </w:r>
          </w:p>
        </w:tc>
      </w:tr>
      <w:tr>
        <w:tc>
          <w:tcPr>
            <w:tcW w:w="4680" w:type="dxa"/>
          </w:tcPr>
          <w:p>
            <w:pPr/>
            <w:r>
              <w:t xml:space="preserve">REQ-02</w:t>
            </w:r>
          </w:p>
        </w:tc>
        <w:tc>
          <w:tcPr>
            <w:tcW w:w="4680" w:type="dxa"/>
          </w:tcPr>
          <w:p>
            <w:pPr/>
            <w:r>
              <w:t xml:space="preserve">Give a random 7-character code when no name is chosen</w:t>
            </w:r>
          </w:p>
        </w:tc>
      </w:tr>
      <w:tr>
        <w:tc>
          <w:tcPr>
            <w:tcW w:w="4680" w:type="dxa"/>
          </w:tcPr>
          <w:p>
            <w:pPr/>
            <w:r>
              <w:t xml:space="preserve">REQ-03</w:t>
            </w:r>
          </w:p>
        </w:tc>
        <w:tc>
          <w:tcPr>
            <w:tcW w:w="4680" w:type="dxa"/>
          </w:tcPr>
          <w:p>
            <w:pPr/>
            <w:r>
              <w:t xml:space="preserve">Let the owner choose a name, such as my-docs</w:t>
            </w:r>
          </w:p>
        </w:tc>
      </w:tr>
      <w:tr>
        <w:tc>
          <w:tcPr>
            <w:tcW w:w="4680" w:type="dxa"/>
          </w:tcPr>
          <w:p>
            <w:pPr/>
            <w:r>
              <w:t xml:space="preserve">REQ-04</w:t>
            </w:r>
          </w:p>
        </w:tc>
        <w:tc>
          <w:tcPr>
            <w:tcW w:w="4680" w:type="dxa"/>
          </w:tcPr>
          <w:p>
            <w:pPr/>
            <w:r>
              <w:t xml:space="preserve">Let a link expire after a lifetime of 1 second to 1 year</w:t>
            </w:r>
          </w:p>
        </w:tc>
      </w:tr>
      <w:tr>
        <w:tc>
          <w:tcPr>
            <w:tcW w:w="4680" w:type="dxa"/>
          </w:tcPr>
          <w:p>
            <w:pPr/>
            <w:r>
              <w:t xml:space="preserve">REQ-05</w:t>
            </w:r>
          </w:p>
        </w:tc>
        <w:tc>
          <w:tcPr>
            <w:tcW w:w="4680" w:type="dxa"/>
          </w:tcPr>
          <w:p>
            <w:pPr/>
            <w:r>
              <w:t xml:space="preserve">Redirect a visitor from the short address to the long one</w:t>
            </w:r>
          </w:p>
        </w:tc>
      </w:tr>
      <w:tr>
        <w:tc>
          <w:tcPr>
            <w:tcW w:w="4680" w:type="dxa"/>
          </w:tcPr>
          <w:p>
            <w:pPr/>
            <w:r>
              <w:t xml:space="preserve">REQ-06</w:t>
            </w:r>
          </w:p>
        </w:tc>
        <w:tc>
          <w:tcPr>
            <w:tcW w:w="4680" w:type="dxa"/>
          </w:tcPr>
          <w:p>
            <w:pPr/>
            <w:r>
              <w:t xml:space="preserve">Count every visit to an active link</w:t>
            </w:r>
          </w:p>
        </w:tc>
      </w:tr>
      <w:tr>
        <w:tc>
          <w:tcPr>
            <w:tcW w:w="4680" w:type="dxa"/>
          </w:tcPr>
          <w:p>
            <w:pPr/>
            <w:r>
              <w:t xml:space="preserve">REQ-07</w:t>
            </w:r>
          </w:p>
        </w:tc>
        <w:tc>
          <w:tcPr>
            <w:tcW w:w="4680" w:type="dxa"/>
          </w:tcPr>
          <w:p>
            <w:pPr/>
            <w:r>
              <w:t xml:space="preserve">Show statistics: total clicks and the time of the last click</w:t>
            </w:r>
          </w:p>
        </w:tc>
      </w:tr>
      <w:tr>
        <w:tc>
          <w:tcPr>
            <w:tcW w:w="4680" w:type="dxa"/>
          </w:tcPr>
          <w:p>
            <w:pPr/>
            <w:r>
              <w:t xml:space="preserve">REQ-08</w:t>
            </w:r>
          </w:p>
        </w:tc>
        <w:tc>
          <w:tcPr>
            <w:tcW w:w="4680" w:type="dxa"/>
          </w:tcPr>
          <w:p>
            <w:pPr/>
            <w:r>
              <w:t xml:space="preserve">Disable a link so that it no longer redirects</w:t>
            </w:r>
          </w:p>
        </w:tc>
      </w:tr>
    </w:tbl>
    <w:p>
      <w:pPr/>
      <w:r>
        <w:t xml:space="preserve">The brief left some points open. These are the decisions made:</w:t>
      </w:r>
    </w:p>
    <w:p>
      <w:pPr>
        <w:pStyle w:val="ListParagraph"/>
        <w:numPr>
          <w:ilvl w:val="0"/>
          <w:numId w:val="2"/>
        </w:numPr>
      </w:pPr>
      <w:r>
        <w:t xml:space="preserve">Visits to expired or disabled links are refused with 410 and are not counted.</w:t>
      </w:r>
    </w:p>
    <w:p>
      <w:pPr>
        <w:pStyle w:val="ListParagraph"/>
        <w:numPr>
          <w:ilvl w:val="0"/>
          <w:numId w:val="2"/>
        </w:numPr>
      </w:pPr>
      <w:r>
        <w:t xml:space="preserve">Reserved names are refused: api, admin, health, login, metrics, root, static, urlshortner and v1.</w:t>
      </w:r>
    </w:p>
    <w:p>
      <w:pPr>
        <w:pStyle w:val="ListParagraph"/>
        <w:numPr>
          <w:ilvl w:val="0"/>
          <w:numId w:val="2"/>
        </w:numPr>
      </w:pPr>
      <w:r>
        <w:t xml:space="preserve">Addresses that point inside a private network, such as localhost, are refused.</w:t>
      </w:r>
    </w:p>
    <w:p>
      <w:pPr>
        <w:pStyle w:val="ListParagraph"/>
        <w:numPr>
          <w:ilvl w:val="0"/>
          <w:numId w:val="2"/>
        </w:numPr>
      </w:pPr>
      <w:r>
        <w:t xml:space="preserve">Only http and https addresses are allowed, with no user name or password.</w:t>
      </w:r>
    </w:p>
    <w:p>
      <w:pPr>
        <w:pStyle w:val="Heading2"/>
      </w:pPr>
      <w:r>
        <w:t xml:space="preserve">Design and architecture</w:t>
      </w:r>
    </w:p>
    <w:p>
      <w:pPr/>
      <w:r>
        <w:t xml:space="preserve">The code is split into three layers. Each layer has one job and calls only the layer below it.</w:t>
      </w:r>
    </w:p>
    <w:p>
      <w:pPr>
        <w:pStyle w:val="ListParagraph"/>
        <w:numPr>
          <w:ilvl w:val="0"/>
          <w:numId w:val="3"/>
        </w:numPr>
      </w:pPr>
      <w:r>
        <w:rPr>
          <w:b/>
        </w:rPr>
        <w:t xml:space="preserve">API layer</w:t>
      </w:r>
      <w:r>
        <w:t xml:space="preserve"> (package </w:t>
      </w:r>
      <w:r>
        <w:rPr>
          <w:rStyle w:val="CodeChar"/>
        </w:rPr>
        <w:t xml:space="preserve">api</w:t>
      </w:r>
      <w:r>
        <w:t xml:space="preserve">). It receives HTTP requests and sends replies. It holds no rules.</w:t>
      </w:r>
    </w:p>
    <w:p>
      <w:pPr>
        <w:pStyle w:val="ListParagraph"/>
        <w:numPr>
          <w:ilvl w:val="0"/>
          <w:numId w:val="3"/>
        </w:numPr>
      </w:pPr>
      <w:r>
        <w:rPr>
          <w:b/>
        </w:rPr>
        <w:t xml:space="preserve">Service layer</w:t>
      </w:r>
      <w:r>
        <w:t xml:space="preserve"> (package </w:t>
      </w:r>
      <w:r>
        <w:rPr>
          <w:rStyle w:val="CodeChar"/>
        </w:rPr>
        <w:t xml:space="preserve">service</w:t>
      </w:r>
      <w:r>
        <w:t xml:space="preserve">). It holds the rules: check the address, set the expiry, count the visits, disable a link.</w:t>
      </w:r>
    </w:p>
    <w:p>
      <w:pPr>
        <w:pStyle w:val="ListParagraph"/>
        <w:numPr>
          <w:ilvl w:val="0"/>
          <w:numId w:val="3"/>
        </w:numPr>
      </w:pPr>
      <w:r>
        <w:rPr>
          <w:b/>
        </w:rPr>
        <w:t xml:space="preserve">Repository layer</w:t>
      </w:r>
      <w:r>
        <w:t xml:space="preserve"> (package </w:t>
      </w:r>
      <w:r>
        <w:rPr>
          <w:rStyle w:val="CodeChar"/>
        </w:rPr>
        <w:t xml:space="preserve">repository</w:t>
      </w:r>
      <w:r>
        <w:t xml:space="preserve">). It stores links. The service depends on an interface, so a database can replace the in-memory store later without changing the rules.</w:t>
      </w:r>
    </w:p>
    <w:p>
      <w:pPr/>
      <w:r>
        <w:t xml:space="preserve">The model package holds one class, </w:t>
      </w:r>
      <w:r>
        <w:rPr>
          <w:rStyle w:val="CodeChar"/>
        </w:rPr>
        <w:t xml:space="preserve">ShortLink</w:t>
      </w:r>
      <w:r>
        <w:t xml:space="preserve">, which is one link with its click counter.</w:t>
      </w:r>
    </w:p>
    <w:p>
      <w:pPr/>
      <w:r>
        <w:t xml:space="preserve">Four design choices matter most:</w:t>
      </w:r>
    </w:p>
    <w:p>
      <w:pPr>
        <w:pStyle w:val="ListParagraph"/>
        <w:numPr>
          <w:ilvl w:val="0"/>
          <w:numId w:val="4"/>
        </w:numPr>
      </w:pPr>
      <w:r>
        <w:rPr>
          <w:b/>
        </w:rPr>
        <w:t xml:space="preserve">No duplicate names.</w:t>
      </w:r>
      <w:r>
        <w:t xml:space="preserve"> A new code or name is stored only if it is free, in one step. Two requests can never take the same name.</w:t>
      </w:r>
    </w:p>
    <w:p>
      <w:pPr>
        <w:pStyle w:val="ListParagraph"/>
        <w:numPr>
          <w:ilvl w:val="0"/>
          <w:numId w:val="4"/>
        </w:numPr>
      </w:pPr>
      <w:r>
        <w:rPr>
          <w:b/>
        </w:rPr>
        <w:t xml:space="preserve">Thread-safe counting.</w:t>
      </w:r>
      <w:r>
        <w:t xml:space="preserve"> Clicks are counted with a thread-safe counter, so many visitors can be counted at once.</w:t>
      </w:r>
    </w:p>
    <w:p>
      <w:pPr>
        <w:pStyle w:val="ListParagraph"/>
        <w:numPr>
          <w:ilvl w:val="0"/>
          <w:numId w:val="4"/>
        </w:numPr>
      </w:pPr>
      <w:r>
        <w:rPr>
          <w:b/>
        </w:rPr>
        <w:t xml:space="preserve">Testable time.</w:t>
      </w:r>
      <w:r>
        <w:t xml:space="preserve"> Expiry reads the time from a clock object, so tests can move time forward.</w:t>
      </w:r>
    </w:p>
    <w:p>
      <w:pPr>
        <w:pStyle w:val="ListParagraph"/>
        <w:numPr>
          <w:ilvl w:val="0"/>
          <w:numId w:val="4"/>
        </w:numPr>
      </w:pPr>
      <w:r>
        <w:rPr>
          <w:b/>
        </w:rPr>
        <w:t xml:space="preserve">Spring Boot wiring.</w:t>
      </w:r>
      <w:r>
        <w:t xml:space="preserve"> Spring creates the objects and connects them, so no class creates another one directly.</w:t>
      </w:r>
    </w:p>
    <w:p>
      <w:pPr>
        <w:pStyle w:val="Heading3"/>
      </w:pPr>
      <w:r>
        <w:t xml:space="preserve">Architecture diagram</w:t>
      </w:r>
    </w:p>
    <w:p>
      <w:pPr/>
      <w:r>
        <w:drawing>
          <wp:inline distT="0" distB="0" distL="0" distR="0">
            <wp:extent cx="5486400" cy="4931228"/>
            <wp:docPr id="1" name="image1" descr="architecture · three layers and storage"/>
            <a:graphic xmlns:a="http://schemas.openxmlformats.org/drawingml/2006/main">
              <a:graphicData uri="http://schemas.openxmlformats.org/drawingml/2006/picture">
                <pic:pic xmlns:pic="http://schemas.openxmlformats.org/drawingml/2006/picture">
                  <pic:nvPicPr>
                    <pic:cNvPr id="1" name="image1" descr="architecture · three layers and storage"/>
                    <pic:cNvPicPr/>
                  </pic:nvPicPr>
                  <pic:blipFill>
                    <a:blip r:embed="rId3"/>
                    <a:stretch>
                      <a:fillRect/>
                    </a:stretch>
                  </pic:blipFill>
                  <pic:spPr>
                    <a:xfrm>
                      <a:off x="0" y="0"/>
                      <a:ext cx="5486400" cy="4931228"/>
                    </a:xfrm>
                    <a:prstGeom prst="rect">
                      <a:avLst/>
                    </a:prstGeom>
                  </pic:spPr>
                </pic:pic>
              </a:graphicData>
            </a:graphic>
          </wp:inline>
        </w:drawing>
      </w:r>
    </w:p>
    <w:p>
      <w:pPr/>
      <w:r>
        <w:t xml:space="preserve">architecture · three layers and storage</w:t>
      </w:r>
    </w:p>
    <w:p>
      <w:pPr/>
      <w:r>
        <w:t xml:space="preserve">A request enters at the top. The API layer reads it and calls the service. The service applies the rules and stores links through the repository. Arrows show which layer calls which.</w:t>
      </w:r>
    </w:p>
    <w:p>
      <w:pPr>
        <w:pStyle w:val="Heading3"/>
      </w:pPr>
      <w:r>
        <w:t xml:space="preserve">Opening a link</w:t>
      </w:r>
    </w:p>
    <w:p>
      <w:pPr/>
      <w:r>
        <w:drawing>
          <wp:inline distT="0" distB="0" distL="0" distR="0">
            <wp:extent cx="5486400" cy="4098471"/>
            <wp:docPr id="2" name="image2" descr="opening a link · three answers, three replies"/>
            <a:graphic xmlns:a="http://schemas.openxmlformats.org/drawingml/2006/main">
              <a:graphicData uri="http://schemas.openxmlformats.org/drawingml/2006/picture">
                <pic:pic xmlns:pic="http://schemas.openxmlformats.org/drawingml/2006/picture">
                  <pic:nvPicPr>
                    <pic:cNvPr id="2" name="image2" descr="opening a link · three answers, three replies"/>
                    <pic:cNvPicPr/>
                  </pic:nvPicPr>
                  <pic:blipFill>
                    <a:blip r:embed="rId4"/>
                    <a:stretch>
                      <a:fillRect/>
                    </a:stretch>
                  </pic:blipFill>
                  <pic:spPr>
                    <a:xfrm>
                      <a:off x="0" y="0"/>
                      <a:ext cx="5486400" cy="4098471"/>
                    </a:xfrm>
                    <a:prstGeom prst="rect">
                      <a:avLst/>
                    </a:prstGeom>
                  </pic:spPr>
                </pic:pic>
              </a:graphicData>
            </a:graphic>
          </wp:inline>
        </w:drawing>
      </w:r>
    </w:p>
    <w:p>
      <w:pPr/>
      <w:r>
        <w:t xml:space="preserve">opening a link · three answers, three replies</w:t>
      </w:r>
    </w:p>
    <w:p>
      <w:pPr/>
      <w:r>
        <w:t xml:space="preserve">The service checks the code first, then the state of the link. Only an existing, active link is counted and redirected.</w:t>
      </w:r>
    </w:p>
    <w:p>
      <w:pPr>
        <w:pStyle w:val="Heading2"/>
      </w:pPr>
      <w:r>
        <w:t xml:space="preserve">Main files</w:t>
      </w:r>
    </w:p>
    <w:p>
      <w:pPr/>
      <w:r>
        <w:t xml:space="preserve">Start with </w:t>
      </w:r>
      <w:r>
        <w:rPr>
          <w:rStyle w:val="CodeChar"/>
        </w:rPr>
        <w:t xml:space="preserve">LinkController</w:t>
      </w:r>
      <w:r>
        <w:t xml:space="preserve"> to see the routes, then </w:t>
      </w:r>
      <w:r>
        <w:rPr>
          <w:rStyle w:val="CodeChar"/>
        </w:rPr>
        <w:t xml:space="preserve">LinkService</w:t>
      </w:r>
      <w:r>
        <w:t xml:space="preserve"> for the rules.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What it does</w:t>
            </w:r>
          </w:p>
        </w:tc>
      </w:tr>
      <w:tr>
        <w:tc>
          <w:tcPr>
            <w:tcW w:w="4680" w:type="dxa"/>
          </w:tcPr>
          <w:p>
            <w:pPr/>
            <w:r>
              <w:rPr>
                <w:rStyle w:val="CodeChar"/>
              </w:rPr>
              <w:t xml:space="preserve">LinkShortenerApplication.java</w:t>
            </w:r>
          </w:p>
        </w:tc>
        <w:tc>
          <w:tcPr>
            <w:tcW w:w="4680" w:type="dxa"/>
          </w:tcPr>
          <w:p>
            <w:pPr/>
            <w:r>
              <w:t xml:space="preserve">Starts the application</w:t>
            </w:r>
          </w:p>
        </w:tc>
      </w:tr>
      <w:tr>
        <w:tc>
          <w:tcPr>
            <w:tcW w:w="4680" w:type="dxa"/>
          </w:tcPr>
          <w:p>
            <w:pPr/>
            <w:r>
              <w:rPr>
                <w:rStyle w:val="CodeChar"/>
              </w:rPr>
              <w:t xml:space="preserve">api/LinkController.java</w:t>
            </w:r>
          </w:p>
        </w:tc>
        <w:tc>
          <w:tcPr>
            <w:tcW w:w="4680" w:type="dxa"/>
          </w:tcPr>
          <w:p>
            <w:pPr/>
            <w:r>
              <w:t xml:space="preserve">All routes: health, create, get, stats, disable, and the redirect</w:t>
            </w:r>
          </w:p>
        </w:tc>
      </w:tr>
      <w:tr>
        <w:tc>
          <w:tcPr>
            <w:tcW w:w="4680" w:type="dxa"/>
          </w:tcPr>
          <w:p>
            <w:pPr/>
            <w:r>
              <w:rPr>
                <w:rStyle w:val="CodeChar"/>
              </w:rPr>
              <w:t xml:space="preserve">api/ApiExceptionHandler.java</w:t>
            </w:r>
          </w:p>
        </w:tc>
        <w:tc>
          <w:tcPr>
            <w:tcW w:w="4680" w:type="dxa"/>
          </w:tcPr>
          <w:p>
            <w:pPr/>
            <w:r>
              <w:t xml:space="preserve">Turns any error into the standard JSON reply</w:t>
            </w:r>
          </w:p>
        </w:tc>
      </w:tr>
      <w:tr>
        <w:tc>
          <w:tcPr>
            <w:tcW w:w="4680" w:type="dxa"/>
          </w:tcPr>
          <w:p>
            <w:pPr/>
            <w:r>
              <w:rPr>
                <w:rStyle w:val="CodeChar"/>
              </w:rPr>
              <w:t xml:space="preserve">api/UiController.java</w:t>
            </w:r>
          </w:p>
        </w:tc>
        <w:tc>
          <w:tcPr>
            <w:tcW w:w="4680" w:type="dxa"/>
          </w:tcPr>
          <w:p>
            <w:pPr/>
            <w:r>
              <w:t xml:space="preserve">Serves the test page at /urlshortner</w:t>
            </w:r>
          </w:p>
        </w:tc>
      </w:tr>
      <w:tr>
        <w:tc>
          <w:tcPr>
            <w:tcW w:w="4680" w:type="dxa"/>
          </w:tcPr>
          <w:p>
            <w:pPr/>
            <w:r>
              <w:rPr>
                <w:rStyle w:val="CodeChar"/>
              </w:rPr>
              <w:t xml:space="preserve">api/dto/*.java</w:t>
            </w:r>
          </w:p>
        </w:tc>
        <w:tc>
          <w:tcPr>
            <w:tcW w:w="4680" w:type="dxa"/>
          </w:tcPr>
          <w:p>
            <w:pPr/>
            <w:r>
              <w:t xml:space="preserve">The shapes of the request and the replies</w:t>
            </w:r>
          </w:p>
        </w:tc>
      </w:tr>
      <w:tr>
        <w:tc>
          <w:tcPr>
            <w:tcW w:w="4680" w:type="dxa"/>
          </w:tcPr>
          <w:p>
            <w:pPr/>
            <w:r>
              <w:rPr>
                <w:rStyle w:val="CodeChar"/>
              </w:rPr>
              <w:t xml:space="preserve">service/LinkService.java</w:t>
            </w:r>
          </w:p>
        </w:tc>
        <w:tc>
          <w:tcPr>
            <w:tcW w:w="4680" w:type="dxa"/>
          </w:tcPr>
          <w:p>
            <w:pPr/>
            <w:r>
              <w:t xml:space="preserve">The rules: create, follow and count, disable, expiry</w:t>
            </w:r>
          </w:p>
        </w:tc>
      </w:tr>
      <w:tr>
        <w:tc>
          <w:tcPr>
            <w:tcW w:w="4680" w:type="dxa"/>
          </w:tcPr>
          <w:p>
            <w:pPr/>
            <w:r>
              <w:rPr>
                <w:rStyle w:val="CodeChar"/>
              </w:rPr>
              <w:t xml:space="preserve">service/UrlValidator.java</w:t>
            </w:r>
          </w:p>
        </w:tc>
        <w:tc>
          <w:tcPr>
            <w:tcW w:w="4680" w:type="dxa"/>
          </w:tcPr>
          <w:p>
            <w:pPr/>
            <w:r>
              <w:t xml:space="preserve">Checks web addresses and custom names</w:t>
            </w:r>
          </w:p>
        </w:tc>
      </w:tr>
      <w:tr>
        <w:tc>
          <w:tcPr>
            <w:tcW w:w="4680" w:type="dxa"/>
          </w:tcPr>
          <w:p>
            <w:pPr/>
            <w:r>
              <w:rPr>
                <w:rStyle w:val="CodeChar"/>
              </w:rPr>
              <w:t xml:space="preserve">service/CodeGenerator.java</w:t>
            </w:r>
          </w:p>
        </w:tc>
        <w:tc>
          <w:tcPr>
            <w:tcW w:w="4680" w:type="dxa"/>
          </w:tcPr>
          <w:p>
            <w:pPr/>
            <w:r>
              <w:t xml:space="preserve">Makes random 7-character codes</w:t>
            </w:r>
          </w:p>
        </w:tc>
      </w:tr>
      <w:tr>
        <w:tc>
          <w:tcPr>
            <w:tcW w:w="4680" w:type="dxa"/>
          </w:tcPr>
          <w:p>
            <w:pPr/>
            <w:r>
              <w:rPr>
                <w:rStyle w:val="CodeChar"/>
              </w:rPr>
              <w:t xml:space="preserve">service/ApiException.java</w:t>
            </w:r>
          </w:p>
        </w:tc>
        <w:tc>
          <w:tcPr>
            <w:tcW w:w="4680" w:type="dxa"/>
          </w:tcPr>
          <w:p>
            <w:pPr/>
            <w:r>
              <w:t xml:space="preserve">An error with an HTTP status</w:t>
            </w:r>
          </w:p>
        </w:tc>
      </w:tr>
      <w:tr>
        <w:tc>
          <w:tcPr>
            <w:tcW w:w="4680" w:type="dxa"/>
          </w:tcPr>
          <w:p>
            <w:pPr/>
            <w:r>
              <w:rPr>
                <w:rStyle w:val="CodeChar"/>
              </w:rPr>
              <w:t xml:space="preserve">model/ShortLink.java</w:t>
            </w:r>
          </w:p>
        </w:tc>
        <w:tc>
          <w:tcPr>
            <w:tcW w:w="4680" w:type="dxa"/>
          </w:tcPr>
          <w:p>
            <w:pPr/>
            <w:r>
              <w:t xml:space="preserve">One link: target, expiry, disabled flag, click count</w:t>
            </w:r>
          </w:p>
        </w:tc>
      </w:tr>
      <w:tr>
        <w:tc>
          <w:tcPr>
            <w:tcW w:w="4680" w:type="dxa"/>
          </w:tcPr>
          <w:p>
            <w:pPr/>
            <w:r>
              <w:rPr>
                <w:rStyle w:val="CodeChar"/>
              </w:rPr>
              <w:t xml:space="preserve">repository/LinkRepository.java</w:t>
            </w:r>
          </w:p>
        </w:tc>
        <w:tc>
          <w:tcPr>
            <w:tcW w:w="4680" w:type="dxa"/>
          </w:tcPr>
          <w:p>
            <w:pPr/>
            <w:r>
              <w:t xml:space="preserve">The storage interface</w:t>
            </w:r>
          </w:p>
        </w:tc>
      </w:tr>
      <w:tr>
        <w:tc>
          <w:tcPr>
            <w:tcW w:w="4680" w:type="dxa"/>
          </w:tcPr>
          <w:p>
            <w:pPr/>
            <w:r>
              <w:rPr>
                <w:rStyle w:val="CodeChar"/>
              </w:rPr>
              <w:t xml:space="preserve">repository/InMemoryLinkRepository.java</w:t>
            </w:r>
          </w:p>
        </w:tc>
        <w:tc>
          <w:tcPr>
            <w:tcW w:w="4680" w:type="dxa"/>
          </w:tcPr>
          <w:p>
            <w:pPr/>
            <w:r>
              <w:t xml:space="preserve">Stores links in memory</w:t>
            </w:r>
          </w:p>
        </w:tc>
      </w:tr>
      <w:tr>
        <w:tc>
          <w:tcPr>
            <w:tcW w:w="4680" w:type="dxa"/>
          </w:tcPr>
          <w:p>
            <w:pPr/>
            <w:r>
              <w:rPr>
                <w:rStyle w:val="CodeChar"/>
              </w:rPr>
              <w:t xml:space="preserve">config/AppConfig.java</w:t>
            </w:r>
          </w:p>
        </w:tc>
        <w:tc>
          <w:tcPr>
            <w:tcW w:w="4680" w:type="dxa"/>
          </w:tcPr>
          <w:p>
            <w:pPr/>
            <w:r>
              <w:t xml:space="preserve">Provides the clock</w:t>
            </w:r>
          </w:p>
        </w:tc>
      </w:tr>
      <w:tr>
        <w:tc>
          <w:tcPr>
            <w:tcW w:w="4680" w:type="dxa"/>
          </w:tcPr>
          <w:p>
            <w:pPr/>
            <w:r>
              <w:rPr>
                <w:rStyle w:val="CodeChar"/>
              </w:rPr>
              <w:t xml:space="preserve">config/ShortenerProperties.java</w:t>
            </w:r>
          </w:p>
        </w:tc>
        <w:tc>
          <w:tcPr>
            <w:tcW w:w="4680" w:type="dxa"/>
          </w:tcPr>
          <w:p>
            <w:pPr/>
            <w:r>
              <w:t xml:space="preserve">Reads the base address from the settings</w:t>
            </w:r>
          </w:p>
        </w:tc>
      </w:tr>
      <w:tr>
        <w:tc>
          <w:tcPr>
            <w:tcW w:w="4680" w:type="dxa"/>
          </w:tcPr>
          <w:p>
            <w:pPr/>
            <w:r>
              <w:rPr>
                <w:rStyle w:val="CodeChar"/>
              </w:rPr>
              <w:t xml:space="preserve">resources/application.yml</w:t>
            </w:r>
          </w:p>
        </w:tc>
        <w:tc>
          <w:tcPr>
            <w:tcW w:w="4680" w:type="dxa"/>
          </w:tcPr>
          <w:p>
            <w:pPr/>
            <w:r>
              <w:t xml:space="preserve">Settings: port and base address</w:t>
            </w:r>
          </w:p>
        </w:tc>
      </w:tr>
      <w:tr>
        <w:tc>
          <w:tcPr>
            <w:tcW w:w="4680" w:type="dxa"/>
          </w:tcPr>
          <w:p>
            <w:pPr/>
            <w:r>
              <w:rPr>
                <w:rStyle w:val="CodeChar"/>
              </w:rPr>
              <w:t xml:space="preserve">resources/static/urlshortner.html</w:t>
            </w:r>
          </w:p>
        </w:tc>
        <w:tc>
          <w:tcPr>
            <w:tcW w:w="4680" w:type="dxa"/>
          </w:tcPr>
          <w:p>
            <w:pPr/>
            <w:r>
              <w:t xml:space="preserve">The test page</w:t>
            </w:r>
          </w:p>
        </w:tc>
      </w:tr>
      <w:tr>
        <w:tc>
          <w:tcPr>
            <w:tcW w:w="4680" w:type="dxa"/>
          </w:tcPr>
          <w:p>
            <w:pPr/>
            <w:r>
              <w:rPr>
                <w:rStyle w:val="CodeChar"/>
              </w:rPr>
              <w:t xml:space="preserve">src/test/java/...</w:t>
            </w:r>
          </w:p>
        </w:tc>
        <w:tc>
          <w:tcPr>
            <w:tcW w:w="4680" w:type="dxa"/>
          </w:tcPr>
          <w:p>
            <w:pPr/>
            <w:r>
              <w:t xml:space="preserve">The tests</w:t>
            </w:r>
          </w:p>
        </w:tc>
      </w:tr>
    </w:tbl>
    <w:p>
      <w:pPr>
        <w:pStyle w:val="Heading2"/>
      </w:pPr>
      <w:r>
        <w:t xml:space="preserve">The test page: every UI component</w:t>
      </w:r>
    </w:p>
    <w:p>
      <w:pPr/>
      <w:r>
        <w:t xml:space="preserve">The test page is one HTML file. It opens at http://localhost:8080/urlshortner. It calls the same REST API as any other client, so it adds no rules of its own.</w:t>
      </w:r>
    </w:p>
    <w:p>
      <w:pPr>
        <w:pStyle w:val="Heading3"/>
      </w:pPr>
      <w:r>
        <w:t xml:space="preserve">Header</w:t>
      </w:r>
    </w:p>
    <w:p>
      <w:pPr/>
      <w:r>
        <w:t xml:space="preserve">The header has the title </w:t>
      </w:r>
      <w:r>
        <w:rPr>
          <w:b/>
        </w:rPr>
        <w:t xml:space="preserve">Link Shortener - test page</w:t>
      </w:r>
      <w:r>
        <w:t xml:space="preserve"> and a health indicator on the right. The page checks </w:t>
      </w:r>
      <w:r>
        <w:rPr>
          <w:rStyle w:val="CodeChar"/>
        </w:rPr>
        <w:t xml:space="preserve">GET /api/v1/health</w:t>
      </w:r>
      <w:r>
        <w:t xml:space="preserve"> when it loads.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State</w:t>
            </w:r>
          </w:p>
        </w:tc>
        <w:tc>
          <w:tcPr>
            <w:tcW w:w="3120" w:type="dxa"/>
            <w:shd w:val="clear" w:color="auto" w:fill="F2F2F2"/>
          </w:tcPr>
          <w:p>
            <w:pPr/>
            <w:r>
              <w:t xml:space="preserve">Dot colour</w:t>
            </w:r>
          </w:p>
        </w:tc>
        <w:tc>
          <w:tcPr>
            <w:tcW w:w="3120" w:type="dxa"/>
            <w:shd w:val="clear" w:color="auto" w:fill="F2F2F2"/>
          </w:tcPr>
          <w:p>
            <w:pPr/>
            <w:r>
              <w:t xml:space="preserve">Text</w:t>
            </w:r>
          </w:p>
        </w:tc>
      </w:tr>
      <w:tr>
        <w:tc>
          <w:tcPr>
            <w:tcW w:w="3120" w:type="dxa"/>
          </w:tcPr>
          <w:p>
            <w:pPr/>
            <w:r>
              <w:t xml:space="preserve">Service answers UP</w:t>
            </w:r>
          </w:p>
        </w:tc>
        <w:tc>
          <w:tcPr>
            <w:tcW w:w="3120" w:type="dxa"/>
          </w:tcPr>
          <w:p>
            <w:pPr/>
            <w:r>
              <w:t xml:space="preserve">Green</w:t>
            </w:r>
          </w:p>
        </w:tc>
        <w:tc>
          <w:tcPr>
            <w:tcW w:w="3120" w:type="dxa"/>
          </w:tcPr>
          <w:p>
            <w:pPr/>
            <w:r>
              <w:t xml:space="preserve">service is up</w:t>
            </w:r>
          </w:p>
        </w:tc>
      </w:tr>
      <w:tr>
        <w:tc>
          <w:tcPr>
            <w:tcW w:w="3120" w:type="dxa"/>
          </w:tcPr>
          <w:p>
            <w:pPr/>
            <w:r>
              <w:t xml:space="preserve">Service answers something else</w:t>
            </w:r>
          </w:p>
        </w:tc>
        <w:tc>
          <w:tcPr>
            <w:tcW w:w="3120" w:type="dxa"/>
          </w:tcPr>
          <w:p>
            <w:pPr/>
            <w:r>
              <w:t xml:space="preserve">Red</w:t>
            </w:r>
          </w:p>
        </w:tc>
        <w:tc>
          <w:tcPr>
            <w:tcW w:w="3120" w:type="dxa"/>
          </w:tcPr>
          <w:p>
            <w:pPr/>
            <w:r>
              <w:t xml:space="preserve">service returned &lt;status&gt;</w:t>
            </w:r>
          </w:p>
        </w:tc>
      </w:tr>
      <w:tr>
        <w:tc>
          <w:tcPr>
            <w:tcW w:w="3120" w:type="dxa"/>
          </w:tcPr>
          <w:p>
            <w:pPr/>
            <w:r>
              <w:t xml:space="preserve">Service cannot be reached</w:t>
            </w:r>
          </w:p>
        </w:tc>
        <w:tc>
          <w:tcPr>
            <w:tcW w:w="3120" w:type="dxa"/>
          </w:tcPr>
          <w:p>
            <w:pPr/>
            <w:r>
              <w:t xml:space="preserve">Red</w:t>
            </w:r>
          </w:p>
        </w:tc>
        <w:tc>
          <w:tcPr>
            <w:tcW w:w="3120" w:type="dxa"/>
          </w:tcPr>
          <w:p>
            <w:pPr/>
            <w:r>
              <w:t xml:space="preserve">service not reachable</w:t>
            </w:r>
          </w:p>
        </w:tc>
      </w:tr>
    </w:tbl>
    <w:p>
      <w:pPr>
        <w:pStyle w:val="Heading3"/>
      </w:pPr>
      <w:r>
        <w:t xml:space="preserve">Card 1: Create a short link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What it is for</w:t>
            </w:r>
          </w:p>
        </w:tc>
        <w:tc>
          <w:tcPr>
            <w:tcW w:w="3120" w:type="dxa"/>
            <w:shd w:val="clear" w:color="auto" w:fill="F2F2F2"/>
          </w:tcPr>
          <w:p>
            <w:pPr/>
            <w:r>
              <w:t xml:space="preserve">Required</w:t>
            </w:r>
          </w:p>
        </w:tc>
      </w:tr>
      <w:tr>
        <w:tc>
          <w:tcPr>
            <w:tcW w:w="3120" w:type="dxa"/>
          </w:tcPr>
          <w:p>
            <w:pPr/>
            <w:r>
              <w:t xml:space="preserve">Long address</w:t>
            </w:r>
          </w:p>
        </w:tc>
        <w:tc>
          <w:tcPr>
            <w:tcW w:w="3120" w:type="dxa"/>
          </w:tcPr>
          <w:p>
            <w:pPr/>
            <w:r>
              <w:t xml:space="preserve">The web address to shorten, such as https://docs.oracle.com/en/java/</w:t>
            </w:r>
          </w:p>
        </w:tc>
        <w:tc>
          <w:tcPr>
            <w:tcW w:w="3120" w:type="dxa"/>
          </w:tcPr>
          <w:p>
            <w:pPr/>
            <w:r>
              <w:t xml:space="preserve">Yes</w:t>
            </w:r>
          </w:p>
        </w:tc>
      </w:tr>
      <w:tr>
        <w:tc>
          <w:tcPr>
            <w:tcW w:w="3120" w:type="dxa"/>
          </w:tcPr>
          <w:p>
            <w:pPr/>
            <w:r>
              <w:t xml:space="preserve">Custom name</w:t>
            </w:r>
          </w:p>
        </w:tc>
        <w:tc>
          <w:tcPr>
            <w:tcW w:w="3120" w:type="dxa"/>
          </w:tcPr>
          <w:p>
            <w:pPr/>
            <w:r>
              <w:t xml:space="preserve">A name for the short address, such as my-docs. Use 3 to 32 letters, digits or hyphens</w:t>
            </w:r>
          </w:p>
        </w:tc>
        <w:tc>
          <w:tcPr>
            <w:tcW w:w="3120" w:type="dxa"/>
          </w:tcPr>
          <w:p>
            <w:pPr/>
            <w:r>
              <w:t xml:space="preserve">No</w:t>
            </w:r>
          </w:p>
        </w:tc>
      </w:tr>
      <w:tr>
        <w:tc>
          <w:tcPr>
            <w:tcW w:w="3120" w:type="dxa"/>
          </w:tcPr>
          <w:p>
            <w:pPr/>
            <w:r>
              <w:t xml:space="preserve">Lifetime in seconds</w:t>
            </w:r>
          </w:p>
        </w:tc>
        <w:tc>
          <w:tcPr>
            <w:tcW w:w="3120" w:type="dxa"/>
          </w:tcPr>
          <w:p>
            <w:pPr/>
            <w:r>
              <w:t xml:space="preserve">How long the link works, from 1 to 31536000</w:t>
            </w:r>
          </w:p>
        </w:tc>
        <w:tc>
          <w:tcPr>
            <w:tcW w:w="3120" w:type="dxa"/>
          </w:tcPr>
          <w:p>
            <w:pPr/>
            <w:r>
              <w:t xml:space="preserve">No</w:t>
            </w:r>
          </w:p>
        </w:tc>
      </w:tr>
      <w:tr>
        <w:tc>
          <w:tcPr>
            <w:tcW w:w="3120" w:type="dxa"/>
          </w:tcPr>
          <w:p>
            <w:pPr/>
            <w:r>
              <w:t xml:space="preserve">Create link button</w:t>
            </w:r>
          </w:p>
        </w:tc>
        <w:tc>
          <w:tcPr>
            <w:tcW w:w="3120" w:type="dxa"/>
          </w:tcPr>
          <w:p>
            <w:pPr/>
            <w:r>
              <w:t xml:space="preserve">Sends the request to create the link</w:t>
            </w:r>
          </w:p>
        </w:tc>
        <w:tc>
          <w:tcPr>
            <w:tcW w:w="3120" w:type="dxa"/>
          </w:tcPr>
          <w:p>
            <w:pPr/>
          </w:p>
        </w:tc>
      </w:tr>
      <w:tr>
        <w:tc>
          <w:tcPr>
            <w:tcW w:w="3120" w:type="dxa"/>
          </w:tcPr>
          <w:p>
            <w:pPr/>
            <w:r>
              <w:t xml:space="preserve">Result line under the button</w:t>
            </w:r>
          </w:p>
        </w:tc>
        <w:tc>
          <w:tcPr>
            <w:tcW w:w="3120" w:type="dxa"/>
          </w:tcPr>
          <w:p>
            <w:pPr/>
            <w:r>
              <w:t xml:space="preserve">Green: Created, with the short address. Red: the error message from the service</w:t>
            </w:r>
          </w:p>
        </w:tc>
        <w:tc>
          <w:tcPr>
            <w:tcW w:w="3120" w:type="dxa"/>
          </w:tcPr>
          <w:p>
            <w:pPr/>
          </w:p>
        </w:tc>
      </w:tr>
    </w:tbl>
    <w:p>
      <w:pPr>
        <w:pStyle w:val="Heading3"/>
      </w:pPr>
      <w:r>
        <w:t xml:space="preserve">Card 2: Open, check or disable a link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Component</w:t>
            </w:r>
          </w:p>
        </w:tc>
        <w:tc>
          <w:tcPr>
            <w:tcW w:w="4680" w:type="dxa"/>
            <w:shd w:val="clear" w:color="auto" w:fill="F2F2F2"/>
          </w:tcPr>
          <w:p>
            <w:pPr/>
            <w:r>
              <w:t xml:space="preserve">What it does</w:t>
            </w:r>
          </w:p>
        </w:tc>
      </w:tr>
      <w:tr>
        <w:tc>
          <w:tcPr>
            <w:tcW w:w="4680" w:type="dxa"/>
          </w:tcPr>
          <w:p>
            <w:pPr/>
            <w:r>
              <w:t xml:space="preserve">Code or custom name field</w:t>
            </w:r>
          </w:p>
        </w:tc>
        <w:tc>
          <w:tcPr>
            <w:tcW w:w="4680" w:type="dxa"/>
          </w:tcPr>
          <w:p>
            <w:pPr/>
            <w:r>
              <w:t xml:space="preserve">Holds the code to work on. It is filled in automatically after a create</w:t>
            </w:r>
          </w:p>
        </w:tc>
      </w:tr>
      <w:tr>
        <w:tc>
          <w:tcPr>
            <w:tcW w:w="4680" w:type="dxa"/>
          </w:tcPr>
          <w:p>
            <w:pPr/>
            <w:r>
              <w:t xml:space="preserve">Show stats button</w:t>
            </w:r>
          </w:p>
        </w:tc>
        <w:tc>
          <w:tcPr>
            <w:tcW w:w="4680" w:type="dxa"/>
          </w:tcPr>
          <w:p>
            <w:pPr/>
            <w:r>
              <w:t xml:space="preserve">Reads the statistics and shows Clicks: a number, with the time of the last click</w:t>
            </w:r>
          </w:p>
        </w:tc>
      </w:tr>
      <w:tr>
        <w:tc>
          <w:tcPr>
            <w:tcW w:w="4680" w:type="dxa"/>
          </w:tcPr>
          <w:p>
            <w:pPr/>
            <w:r>
              <w:t xml:space="preserve">Open link button</w:t>
            </w:r>
          </w:p>
        </w:tc>
        <w:tc>
          <w:tcPr>
            <w:tcW w:w="4680" w:type="dxa"/>
          </w:tcPr>
          <w:p>
            <w:pPr/>
            <w:r>
              <w:t xml:space="preserve">Opens the short address in a new tab. That visit is counted</w:t>
            </w:r>
          </w:p>
        </w:tc>
      </w:tr>
      <w:tr>
        <w:tc>
          <w:tcPr>
            <w:tcW w:w="4680" w:type="dxa"/>
          </w:tcPr>
          <w:p>
            <w:pPr/>
            <w:r>
              <w:t xml:space="preserve">Disable button</w:t>
            </w:r>
          </w:p>
        </w:tc>
        <w:tc>
          <w:tcPr>
            <w:tcW w:w="4680" w:type="dxa"/>
          </w:tcPr>
          <w:p>
            <w:pPr/>
            <w:r>
              <w:t xml:space="preserve">Disables the link. Opening it afterwards gives 410 Gone</w:t>
            </w:r>
          </w:p>
        </w:tc>
      </w:tr>
      <w:tr>
        <w:tc>
          <w:tcPr>
            <w:tcW w:w="4680" w:type="dxa"/>
          </w:tcPr>
          <w:p>
            <w:pPr/>
            <w:r>
              <w:t xml:space="preserve">Result line under the buttons</w:t>
            </w:r>
          </w:p>
        </w:tc>
        <w:tc>
          <w:tcPr>
            <w:tcW w:w="4680" w:type="dxa"/>
          </w:tcPr>
          <w:p>
            <w:pPr/>
            <w:r>
              <w:t xml:space="preserve">Confirms what happened, or shows the error</w:t>
            </w:r>
          </w:p>
        </w:tc>
      </w:tr>
    </w:tbl>
    <w:p>
      <w:pPr>
        <w:pStyle w:val="Heading3"/>
      </w:pPr>
      <w:r>
        <w:t xml:space="preserve">Card 3: Replies from the API</w:t>
      </w:r>
    </w:p>
    <w:p>
      <w:pPr/>
      <w:r>
        <w:t xml:space="preserve">This box shows the HTTP status and the JSON body of the last request. Use it to show the exact reply the service sent.</w:t>
      </w:r>
    </w:p>
    <w:p>
      <w:pPr>
        <w:pStyle w:val="Heading3"/>
      </w:pPr>
      <w:r>
        <w:t xml:space="preserve">Card 4: Links created in this page</w:t>
      </w:r>
    </w:p>
    <w:p>
      <w:pPr/>
      <w:r>
        <w:t xml:space="preserve">Each link created on this page appears as a small button, called a chip. Click a chip to load its code into Card 2. Hover over it to see the long address. The list is kept only while the page is open. Reloading the page clears it.</w:t>
      </w:r>
    </w:p>
    <w:p>
      <w:pPr>
        <w:pStyle w:val="Heading2"/>
      </w:pPr>
      <w:r>
        <w:t xml:space="preserve">Live walkthrough of the test page</w:t>
      </w:r>
    </w:p>
    <w:p>
      <w:pPr/>
      <w:r>
        <w:t xml:space="preserve">Run these steps in order. Each step says what to do and what the page should show.</w:t>
      </w:r>
    </w:p>
    <w:p>
      <w:pPr>
        <w:pStyle w:val="ListParagraph"/>
        <w:numPr>
          <w:ilvl w:val="0"/>
          <w:numId w:val="5"/>
        </w:numPr>
      </w:pPr>
      <w:r>
        <w:rPr>
          <w:b/>
        </w:rPr>
        <w:t xml:space="preserve">Check the health indicator.</w:t>
      </w:r>
      <w:r>
        <w:t xml:space="preserve"> It should be green and say service is up.</w:t>
      </w:r>
    </w:p>
    <w:p>
      <w:pPr>
        <w:pStyle w:val="ListParagraph"/>
        <w:numPr>
          <w:ilvl w:val="0"/>
          <w:numId w:val="5"/>
        </w:numPr>
      </w:pPr>
      <w:r>
        <w:rPr>
          <w:b/>
        </w:rPr>
        <w:t xml:space="preserve">Create a named link.</w:t>
      </w:r>
      <w:r>
        <w:t xml:space="preserve"> Enter </w:t>
      </w:r>
      <w:r>
        <w:rPr>
          <w:rStyle w:val="CodeChar"/>
        </w:rPr>
        <w:t xml:space="preserve">https://docs.oracle.com/en/java/</w:t>
      </w:r>
      <w:r>
        <w:t xml:space="preserve"> and the custom name </w:t>
      </w:r>
      <w:r>
        <w:rPr>
          <w:rStyle w:val="CodeChar"/>
        </w:rPr>
        <w:t xml:space="preserve">my-docs</w:t>
      </w:r>
      <w:r>
        <w:t xml:space="preserve">. Click Create link. The result line shows Created with http://localhost:8080/my-docs.</w:t>
      </w:r>
    </w:p>
    <w:p>
      <w:pPr>
        <w:pStyle w:val="ListParagraph"/>
        <w:numPr>
          <w:ilvl w:val="0"/>
          <w:numId w:val="5"/>
        </w:numPr>
      </w:pPr>
      <w:r>
        <w:rPr>
          <w:b/>
        </w:rPr>
        <w:t xml:space="preserve">Open the link.</w:t>
      </w:r>
      <w:r>
        <w:t xml:space="preserve"> The code my-docs is filled in. Click Open link. The Oracle page opens in a new tab, and the visit is counted.</w:t>
      </w:r>
    </w:p>
    <w:p>
      <w:pPr>
        <w:pStyle w:val="ListParagraph"/>
        <w:numPr>
          <w:ilvl w:val="0"/>
          <w:numId w:val="5"/>
        </w:numPr>
      </w:pPr>
      <w:r>
        <w:rPr>
          <w:b/>
        </w:rPr>
        <w:t xml:space="preserve">Show the count.</w:t>
      </w:r>
      <w:r>
        <w:t xml:space="preserve"> Click Show stats. It should read Clicks: 1 with the time of the visit.</w:t>
      </w:r>
    </w:p>
    <w:p>
      <w:pPr>
        <w:pStyle w:val="ListParagraph"/>
        <w:numPr>
          <w:ilvl w:val="0"/>
          <w:numId w:val="5"/>
        </w:numPr>
      </w:pPr>
      <w:r>
        <w:rPr>
          <w:b/>
        </w:rPr>
        <w:t xml:space="preserve">Try a duplicate name.</w:t>
      </w:r>
      <w:r>
        <w:t xml:space="preserve"> Create my-docs again. The result line shows: alias is already in use.</w:t>
      </w:r>
    </w:p>
    <w:p>
      <w:pPr>
        <w:pStyle w:val="ListParagraph"/>
        <w:numPr>
          <w:ilvl w:val="0"/>
          <w:numId w:val="5"/>
        </w:numPr>
      </w:pPr>
      <w:r>
        <w:rPr>
          <w:b/>
        </w:rPr>
        <w:t xml:space="preserve">Try a local address.</w:t>
      </w:r>
      <w:r>
        <w:t xml:space="preserve"> Create a link to http://localhost:9000/x. The result line shows: url host is not allowed.</w:t>
      </w:r>
    </w:p>
    <w:p>
      <w:pPr>
        <w:pStyle w:val="ListParagraph"/>
        <w:numPr>
          <w:ilvl w:val="0"/>
          <w:numId w:val="5"/>
        </w:numPr>
      </w:pPr>
      <w:r>
        <w:rPr>
          <w:b/>
        </w:rPr>
        <w:t xml:space="preserve">Disable the link.</w:t>
      </w:r>
      <w:r>
        <w:t xml:space="preserve"> Click Disable. Then click Open link. The new tab shows an error, and the Replies box shows 410 Gone.</w:t>
      </w:r>
    </w:p>
    <w:p>
      <w:pPr>
        <w:pStyle w:val="ListParagraph"/>
        <w:numPr>
          <w:ilvl w:val="0"/>
          <w:numId w:val="5"/>
        </w:numPr>
      </w:pPr>
      <w:r>
        <w:rPr>
          <w:b/>
        </w:rPr>
        <w:t xml:space="preserve">Try expiry.</w:t>
      </w:r>
      <w:r>
        <w:t xml:space="preserve"> Create a link named short-lived with the lifetime 2. Wait 3 seconds, then open it. It returns 410.</w:t>
      </w:r>
    </w:p>
    <w:p>
      <w:pPr>
        <w:pStyle w:val="ListParagraph"/>
        <w:numPr>
          <w:ilvl w:val="0"/>
          <w:numId w:val="5"/>
        </w:numPr>
      </w:pPr>
      <w:r>
        <w:rPr>
          <w:b/>
        </w:rPr>
        <w:t xml:space="preserve">Click a chip.</w:t>
      </w:r>
      <w:r>
        <w:t xml:space="preserve"> Use a chip in Card 4 to load a code into Card 2 again.</w:t>
      </w:r>
    </w:p>
    <w:p>
      <w:pPr>
        <w:pStyle w:val="Heading2"/>
      </w:pPr>
      <w:r>
        <w:t xml:space="preserve">Flows</w:t>
      </w:r>
    </w:p>
    <w:p>
      <w:pPr>
        <w:pStyle w:val="Heading3"/>
      </w:pPr>
      <w:r>
        <w:t xml:space="preserve">Creating a link (POST /api/v1/links)</w:t>
      </w:r>
    </w:p>
    <w:p>
      <w:pPr>
        <w:pStyle w:val="ListParagraph"/>
        <w:numPr>
          <w:ilvl w:val="0"/>
          <w:numId w:val="6"/>
        </w:numPr>
      </w:pPr>
      <w:r>
        <w:t xml:space="preserve">The request arrives at </w:t>
      </w:r>
      <w:r>
        <w:rPr>
          <w:rStyle w:val="CodeChar"/>
        </w:rPr>
        <w:t xml:space="preserve">LinkController</w:t>
      </w:r>
      <w:r>
        <w:t xml:space="preserve">, which passes it to </w:t>
      </w:r>
      <w:r>
        <w:rPr>
          <w:rStyle w:val="CodeChar"/>
        </w:rPr>
        <w:t xml:space="preserve">LinkService</w:t>
      </w:r>
      <w:r>
        <w:t xml:space="preserve">.</w:t>
      </w:r>
    </w:p>
    <w:p>
      <w:pPr>
        <w:pStyle w:val="ListParagraph"/>
        <w:numPr>
          <w:ilvl w:val="0"/>
          <w:numId w:val="6"/>
        </w:numPr>
      </w:pPr>
      <w:r>
        <w:t xml:space="preserve">The service checks the address with </w:t>
      </w:r>
      <w:r>
        <w:rPr>
          <w:rStyle w:val="CodeChar"/>
        </w:rPr>
        <w:t xml:space="preserve">UrlValidator</w:t>
      </w:r>
      <w:r>
        <w:t xml:space="preserve">.</w:t>
      </w:r>
    </w:p>
    <w:p>
      <w:pPr>
        <w:pStyle w:val="ListParagraph"/>
        <w:numPr>
          <w:ilvl w:val="0"/>
          <w:numId w:val="6"/>
        </w:numPr>
      </w:pPr>
      <w:r>
        <w:t xml:space="preserve">If a lifetime was given, the service checks it, from 1 to 31536000 seconds, and sets the expiry time.</w:t>
      </w:r>
    </w:p>
    <w:p>
      <w:pPr>
        <w:pStyle w:val="ListParagraph"/>
        <w:numPr>
          <w:ilvl w:val="0"/>
          <w:numId w:val="6"/>
        </w:numPr>
      </w:pPr>
      <w:r>
        <w:t xml:space="preserve">If a custom name was given, the service checks it and stores it only if it is free. Otherwise the reply is 409.</w:t>
      </w:r>
    </w:p>
    <w:p>
      <w:pPr>
        <w:pStyle w:val="ListParagraph"/>
        <w:numPr>
          <w:ilvl w:val="0"/>
          <w:numId w:val="6"/>
        </w:numPr>
      </w:pPr>
      <w:r>
        <w:t xml:space="preserve">If no name was given, the service makes a random code. If the code is taken, it tries again, up to five times.</w:t>
      </w:r>
    </w:p>
    <w:p>
      <w:pPr>
        <w:pStyle w:val="ListParagraph"/>
        <w:numPr>
          <w:ilvl w:val="0"/>
          <w:numId w:val="6"/>
        </w:numPr>
      </w:pPr>
      <w:r>
        <w:t xml:space="preserve">The reply is 201 Created, with a Location header and the new link.</w:t>
      </w:r>
    </w:p>
    <w:p>
      <w:pPr>
        <w:pStyle w:val="Heading3"/>
      </w:pPr>
      <w:r>
        <w:t xml:space="preserve">Opening a link (GET /{code})</w:t>
      </w:r>
    </w:p>
    <w:p>
      <w:pPr>
        <w:pStyle w:val="ListParagraph"/>
        <w:numPr>
          <w:ilvl w:val="0"/>
          <w:numId w:val="7"/>
        </w:numPr>
      </w:pPr>
      <w:r>
        <w:t xml:space="preserve">A visitor opens the short address. The controller passes the code to the service.</w:t>
      </w:r>
    </w:p>
    <w:p>
      <w:pPr>
        <w:pStyle w:val="ListParagraph"/>
        <w:numPr>
          <w:ilvl w:val="0"/>
          <w:numId w:val="7"/>
        </w:numPr>
      </w:pPr>
      <w:r>
        <w:t xml:space="preserve">If the code does not exist, the reply is 404.</w:t>
      </w:r>
    </w:p>
    <w:p>
      <w:pPr>
        <w:pStyle w:val="ListParagraph"/>
        <w:numPr>
          <w:ilvl w:val="0"/>
          <w:numId w:val="7"/>
        </w:numPr>
      </w:pPr>
      <w:r>
        <w:t xml:space="preserve">If the link is disabled or past its expiry, the reply is 410 Gone. The visit is not counted.</w:t>
      </w:r>
    </w:p>
    <w:p>
      <w:pPr>
        <w:pStyle w:val="ListParagraph"/>
        <w:numPr>
          <w:ilvl w:val="0"/>
          <w:numId w:val="7"/>
        </w:numPr>
      </w:pPr>
      <w:r>
        <w:t xml:space="preserve">Otherwise the service counts the visit.</w:t>
      </w:r>
    </w:p>
    <w:p>
      <w:pPr>
        <w:pStyle w:val="ListParagraph"/>
        <w:numPr>
          <w:ilvl w:val="0"/>
          <w:numId w:val="7"/>
        </w:numPr>
      </w:pPr>
      <w:r>
        <w:t xml:space="preserve">The reply is 302 Found, with the long address in the Location header. The Cache-Control header is no-store, so browsers keep sending visits to the server.</w:t>
      </w:r>
    </w:p>
    <w:p>
      <w:pPr>
        <w:pStyle w:val="Heading2"/>
      </w:pPr>
      <w:r>
        <w:t xml:space="preserve">Errors and what they mean</w:t>
      </w:r>
    </w:p>
    <w:p>
      <w:pPr/>
      <w:r>
        <w:t xml:space="preserve">Every error has the same JSON shape: </w:t>
      </w:r>
      <w:r>
        <w:rPr>
          <w:rStyle w:val="CodeChar"/>
        </w:rPr>
        <w:t xml:space="preserve">error</w:t>
      </w:r>
      <w:r>
        <w:t xml:space="preserve">, </w:t>
      </w:r>
      <w:r>
        <w:rPr>
          <w:rStyle w:val="CodeChar"/>
        </w:rPr>
        <w:t xml:space="preserve">message</w:t>
      </w:r>
      <w:r>
        <w:t xml:space="preserve"> and </w:t>
      </w:r>
      <w:r>
        <w:rPr>
          <w:rStyle w:val="CodeChar"/>
        </w:rPr>
        <w:t xml:space="preserve">status</w:t>
      </w:r>
      <w:r>
        <w:t xml:space="preserve">. Example: </w:t>
      </w:r>
      <w:r>
        <w:rPr>
          <w:rStyle w:val="CodeChar"/>
        </w:rPr>
        <w:t xml:space="preserve">{"error": "Conflict", "message": "alias is already in use", "status": 409}</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Situation</w:t>
            </w:r>
          </w:p>
        </w:tc>
        <w:tc>
          <w:tcPr>
            <w:tcW w:w="3120" w:type="dxa"/>
            <w:shd w:val="clear" w:color="auto" w:fill="F2F2F2"/>
          </w:tcPr>
          <w:p>
            <w:pPr/>
            <w:r>
              <w:t xml:space="preserve">Status</w:t>
            </w:r>
          </w:p>
        </w:tc>
        <w:tc>
          <w:tcPr>
            <w:tcW w:w="3120" w:type="dxa"/>
            <w:shd w:val="clear" w:color="auto" w:fill="F2F2F2"/>
          </w:tcPr>
          <w:p>
            <w:pPr/>
            <w:r>
              <w:t xml:space="preserve">Message</w:t>
            </w:r>
          </w:p>
        </w:tc>
      </w:tr>
      <w:tr>
        <w:tc>
          <w:tcPr>
            <w:tcW w:w="3120" w:type="dxa"/>
          </w:tcPr>
          <w:p>
            <w:pPr/>
            <w:r>
              <w:t xml:space="preserve">Address missing, empty or invalid</w:t>
            </w:r>
          </w:p>
        </w:tc>
        <w:tc>
          <w:tcPr>
            <w:tcW w:w="3120" w:type="dxa"/>
          </w:tcPr>
          <w:p>
            <w:pPr/>
            <w:r>
              <w:t xml:space="preserve">400</w:t>
            </w:r>
          </w:p>
        </w:tc>
        <w:tc>
          <w:tcPr>
            <w:tcW w:w="3120" w:type="dxa"/>
          </w:tcPr>
          <w:p>
            <w:pPr/>
            <w:r>
              <w:t xml:space="preserve">url is required, or url is not a valid web address</w:t>
            </w:r>
          </w:p>
        </w:tc>
      </w:tr>
      <w:tr>
        <w:tc>
          <w:tcPr>
            <w:tcW w:w="3120" w:type="dxa"/>
          </w:tcPr>
          <w:p>
            <w:pPr/>
            <w:r>
              <w:t xml:space="preserve">Scheme is not http or https</w:t>
            </w:r>
          </w:p>
        </w:tc>
        <w:tc>
          <w:tcPr>
            <w:tcW w:w="3120" w:type="dxa"/>
          </w:tcPr>
          <w:p>
            <w:pPr/>
            <w:r>
              <w:t xml:space="preserve">400</w:t>
            </w:r>
          </w:p>
        </w:tc>
        <w:tc>
          <w:tcPr>
            <w:tcW w:w="3120" w:type="dxa"/>
          </w:tcPr>
          <w:p>
            <w:pPr/>
            <w:r>
              <w:t xml:space="preserve">only http and https addresses are allowed</w:t>
            </w:r>
          </w:p>
        </w:tc>
      </w:tr>
      <w:tr>
        <w:tc>
          <w:tcPr>
            <w:tcW w:w="3120" w:type="dxa"/>
          </w:tcPr>
          <w:p>
            <w:pPr/>
            <w:r>
              <w:t xml:space="preserve">Localhost or a private network</w:t>
            </w:r>
          </w:p>
        </w:tc>
        <w:tc>
          <w:tcPr>
            <w:tcW w:w="3120" w:type="dxa"/>
          </w:tcPr>
          <w:p>
            <w:pPr/>
            <w:r>
              <w:t xml:space="preserve">400</w:t>
            </w:r>
          </w:p>
        </w:tc>
        <w:tc>
          <w:tcPr>
            <w:tcW w:w="3120" w:type="dxa"/>
          </w:tcPr>
          <w:p>
            <w:pPr/>
            <w:r>
              <w:t xml:space="preserve">url host is not allowed</w:t>
            </w:r>
          </w:p>
        </w:tc>
      </w:tr>
      <w:tr>
        <w:tc>
          <w:tcPr>
            <w:tcW w:w="3120" w:type="dxa"/>
          </w:tcPr>
          <w:p>
            <w:pPr/>
            <w:r>
              <w:t xml:space="preserve">Custom name not 3 to 32 letters, digits or hyphens</w:t>
            </w:r>
          </w:p>
        </w:tc>
        <w:tc>
          <w:tcPr>
            <w:tcW w:w="3120" w:type="dxa"/>
          </w:tcPr>
          <w:p>
            <w:pPr/>
            <w:r>
              <w:t xml:space="preserve">400</w:t>
            </w:r>
          </w:p>
        </w:tc>
        <w:tc>
          <w:tcPr>
            <w:tcW w:w="3120" w:type="dxa"/>
          </w:tcPr>
          <w:p>
            <w:pPr/>
            <w:r>
              <w:t xml:space="preserve">alias must be 3 to 32 letters, digits or hyphens</w:t>
            </w:r>
          </w:p>
        </w:tc>
      </w:tr>
      <w:tr>
        <w:tc>
          <w:tcPr>
            <w:tcW w:w="3120" w:type="dxa"/>
          </w:tcPr>
          <w:p>
            <w:pPr/>
            <w:r>
              <w:t xml:space="preserve">Lifetime outside 1 to 31536000</w:t>
            </w:r>
          </w:p>
        </w:tc>
        <w:tc>
          <w:tcPr>
            <w:tcW w:w="3120" w:type="dxa"/>
          </w:tcPr>
          <w:p>
            <w:pPr/>
            <w:r>
              <w:t xml:space="preserve">400</w:t>
            </w:r>
          </w:p>
        </w:tc>
        <w:tc>
          <w:tcPr>
            <w:tcW w:w="3120" w:type="dxa"/>
          </w:tcPr>
          <w:p>
            <w:pPr/>
            <w:r>
              <w:t xml:space="preserve">ttlSeconds must be between 1 and 31536000</w:t>
            </w:r>
          </w:p>
        </w:tc>
      </w:tr>
      <w:tr>
        <w:tc>
          <w:tcPr>
            <w:tcW w:w="3120" w:type="dxa"/>
          </w:tcPr>
          <w:p>
            <w:pPr/>
            <w:r>
              <w:t xml:space="preserve">Custom name already used</w:t>
            </w:r>
          </w:p>
        </w:tc>
        <w:tc>
          <w:tcPr>
            <w:tcW w:w="3120" w:type="dxa"/>
          </w:tcPr>
          <w:p>
            <w:pPr/>
            <w:r>
              <w:t xml:space="preserve">409</w:t>
            </w:r>
          </w:p>
        </w:tc>
        <w:tc>
          <w:tcPr>
            <w:tcW w:w="3120" w:type="dxa"/>
          </w:tcPr>
          <w:p>
            <w:pPr/>
            <w:r>
              <w:t xml:space="preserve">alias is already in use</w:t>
            </w:r>
          </w:p>
        </w:tc>
      </w:tr>
      <w:tr>
        <w:tc>
          <w:tcPr>
            <w:tcW w:w="3120" w:type="dxa"/>
          </w:tcPr>
          <w:p>
            <w:pPr/>
            <w:r>
              <w:t xml:space="preserve">Custom name is reserved</w:t>
            </w:r>
          </w:p>
        </w:tc>
        <w:tc>
          <w:tcPr>
            <w:tcW w:w="3120" w:type="dxa"/>
          </w:tcPr>
          <w:p>
            <w:pPr/>
            <w:r>
              <w:t xml:space="preserve">409</w:t>
            </w:r>
          </w:p>
        </w:tc>
        <w:tc>
          <w:tcPr>
            <w:tcW w:w="3120" w:type="dxa"/>
          </w:tcPr>
          <w:p>
            <w:pPr/>
            <w:r>
              <w:t xml:space="preserve">alias is reserved</w:t>
            </w:r>
          </w:p>
        </w:tc>
      </w:tr>
      <w:tr>
        <w:tc>
          <w:tcPr>
            <w:tcW w:w="3120" w:type="dxa"/>
          </w:tcPr>
          <w:p>
            <w:pPr/>
            <w:r>
              <w:t xml:space="preserve">Code does not exist</w:t>
            </w:r>
          </w:p>
        </w:tc>
        <w:tc>
          <w:tcPr>
            <w:tcW w:w="3120" w:type="dxa"/>
          </w:tcPr>
          <w:p>
            <w:pPr/>
            <w:r>
              <w:t xml:space="preserve">404</w:t>
            </w:r>
          </w:p>
        </w:tc>
        <w:tc>
          <w:tcPr>
            <w:tcW w:w="3120" w:type="dxa"/>
          </w:tcPr>
          <w:p>
            <w:pPr/>
            <w:r>
              <w:t xml:space="preserve">no such link</w:t>
            </w:r>
          </w:p>
        </w:tc>
      </w:tr>
      <w:tr>
        <w:tc>
          <w:tcPr>
            <w:tcW w:w="3120" w:type="dxa"/>
          </w:tcPr>
          <w:p>
            <w:pPr/>
            <w:r>
              <w:t xml:space="preserve">Link disabled or expired</w:t>
            </w:r>
          </w:p>
        </w:tc>
        <w:tc>
          <w:tcPr>
            <w:tcW w:w="3120" w:type="dxa"/>
          </w:tcPr>
          <w:p>
            <w:pPr/>
            <w:r>
              <w:t xml:space="preserve">410</w:t>
            </w:r>
          </w:p>
        </w:tc>
        <w:tc>
          <w:tcPr>
            <w:tcW w:w="3120" w:type="dxa"/>
          </w:tcPr>
          <w:p>
            <w:pPr/>
            <w:r>
              <w:t xml:space="preserve">link has been disabled or has expired</w:t>
            </w:r>
          </w:p>
        </w:tc>
      </w:tr>
    </w:tbl>
    <w:p>
      <w:pPr>
        <w:pStyle w:val="Heading2"/>
      </w:pPr>
      <w:r>
        <w:t xml:space="preserve">Testing status</w:t>
      </w:r>
    </w:p>
    <w:p>
      <w:pPr>
        <w:pStyle w:val="ListParagraph"/>
        <w:numPr>
          <w:ilvl w:val="0"/>
          <w:numId w:val="8"/>
        </w:numPr>
      </w:pPr>
      <w:r>
        <w:t xml:space="preserve">The rule checks were run in development: 41 of 41 passed.</w:t>
      </w:r>
    </w:p>
    <w:p>
      <w:pPr>
        <w:pStyle w:val="ListParagraph"/>
        <w:numPr>
          <w:ilvl w:val="0"/>
          <w:numId w:val="8"/>
        </w:numPr>
      </w:pPr>
      <w:r>
        <w:t xml:space="preserve">The project has 22 JUnit tests. They were written but could not be run in the development environment, because the libraries could not be downloaded. </w:t>
      </w:r>
      <w:r>
        <w:rPr>
          <w:b/>
        </w:rPr>
        <w:t xml:space="preserve">Run </w:t>
      </w:r>
      <w:r>
        <w:rPr>
          <w:rStyle w:val="CodeChar"/>
          <w:b/>
        </w:rPr>
        <w:t xml:space="preserve">mvn test</w:t>
      </w:r>
      <w:r>
        <w:rPr>
          <w:b/>
        </w:rPr>
        <w:t xml:space="preserve"> on your machine before the demo.</w:t>
      </w:r>
      <w:r>
        <w:t xml:space="preserve"> It should report no failures.</w:t>
      </w:r>
    </w:p>
    <w:p>
      <w:pPr>
        <w:pStyle w:val="ListParagraph"/>
        <w:numPr>
          <w:ilvl w:val="0"/>
          <w:numId w:val="8"/>
        </w:numPr>
      </w:pPr>
      <w:r>
        <w:t xml:space="preserve">The test page was checked for valid JavaScript only. Open it once in IntelliJ before the demo.</w:t>
      </w:r>
    </w:p>
    <w:p>
      <w:pPr>
        <w:pStyle w:val="Heading2"/>
      </w:pPr>
      <w:r>
        <w:t xml:space="preserve">Limits and next steps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Limit today</w:t>
            </w:r>
          </w:p>
        </w:tc>
        <w:tc>
          <w:tcPr>
            <w:tcW w:w="4680" w:type="dxa"/>
            <w:shd w:val="clear" w:color="auto" w:fill="F2F2F2"/>
          </w:tcPr>
          <w:p>
            <w:pPr/>
            <w:r>
              <w:t xml:space="preserve">Next step</w:t>
            </w:r>
          </w:p>
        </w:tc>
      </w:tr>
      <w:tr>
        <w:tc>
          <w:tcPr>
            <w:tcW w:w="4680" w:type="dxa"/>
          </w:tcPr>
          <w:p>
            <w:pPr/>
            <w:r>
              <w:t xml:space="preserve">Links are lost when the application restarts</w:t>
            </w:r>
          </w:p>
        </w:tc>
        <w:tc>
          <w:tcPr>
            <w:tcW w:w="4680" w:type="dxa"/>
          </w:tcPr>
          <w:p>
            <w:pPr/>
            <w:r>
              <w:t xml:space="preserve">Store links in a database behind the repository interface</w:t>
            </w:r>
          </w:p>
        </w:tc>
      </w:tr>
      <w:tr>
        <w:tc>
          <w:tcPr>
            <w:tcW w:w="4680" w:type="dxa"/>
          </w:tcPr>
          <w:p>
            <w:pPr/>
            <w:r>
              <w:t xml:space="preserve">Anyone who can reach port 8080 can create or disable links</w:t>
            </w:r>
          </w:p>
        </w:tc>
        <w:tc>
          <w:tcPr>
            <w:tcW w:w="4680" w:type="dxa"/>
          </w:tcPr>
          <w:p>
            <w:pPr/>
            <w:r>
              <w:t xml:space="preserve">Add login for the management routes</w:t>
            </w:r>
          </w:p>
        </w:tc>
      </w:tr>
      <w:tr>
        <w:tc>
          <w:tcPr>
            <w:tcW w:w="4680" w:type="dxa"/>
          </w:tcPr>
          <w:p>
            <w:pPr/>
            <w:r>
              <w:t xml:space="preserve">No limit on how many requests one client can send</w:t>
            </w:r>
          </w:p>
        </w:tc>
        <w:tc>
          <w:tcPr>
            <w:tcW w:w="4680" w:type="dxa"/>
          </w:tcPr>
          <w:p>
            <w:pPr/>
            <w:r>
              <w:t xml:space="preserve">Add a per-client rate limit as a filter</w:t>
            </w:r>
          </w:p>
        </w:tc>
      </w:tr>
      <w:tr>
        <w:tc>
          <w:tcPr>
            <w:tcW w:w="4680" w:type="dxa"/>
          </w:tcPr>
          <w:p>
            <w:pPr/>
            <w:r>
              <w:t xml:space="preserve">The test page resets its list of links on reload</w:t>
            </w:r>
          </w:p>
        </w:tc>
        <w:tc>
          <w:tcPr>
            <w:tcW w:w="4680" w:type="dxa"/>
          </w:tcPr>
          <w:p>
            <w:pPr/>
            <w:r>
              <w:t xml:space="preserve">Read the list from the server instead</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Link Shortener presenter's reading guide</dc:title>
  <dc:description>Claude Docs node/9a323c96-29f6@11 docx-w6</dc:description>
  <cp:revision>11</cp:revision>
</cp:coreProperties>
</file>