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Street Enumeration &amp; ERPNext Implementation Proposal</w:t>
      </w:r>
    </w:p>
    <w:p>
      <w:pPr>
        <w:pStyle w:val="Heading1"/>
      </w:pPr>
      <w:r>
        <w:t>11. Implementation Timeline</w:t>
      </w:r>
    </w:p>
    <w:p>
      <w:r>
        <w:t>The project will be delivered in structured phases to ensure stability, proper testing, and controlled rollout.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Phase 1: Finance &amp; Operations (QuickBooks Migration)</w:t>
            </w:r>
          </w:p>
        </w:tc>
        <w:tc>
          <w:tcPr>
            <w:tcW w:type="dxa" w:w="2880"/>
          </w:tcPr>
          <w:p>
            <w:r>
              <w:t>ERPNext setup, financial configuration, migration of accounting data from QuickBooks, testing and go-live.</w:t>
            </w:r>
          </w:p>
        </w:tc>
        <w:tc>
          <w:tcPr>
            <w:tcW w:type="dxa" w:w="2880"/>
          </w:tcPr>
          <w:p>
            <w:r>
              <w:t>4 – 6 weeks</w:t>
            </w:r>
          </w:p>
        </w:tc>
      </w:tr>
      <w:tr>
        <w:tc>
          <w:tcPr>
            <w:tcW w:type="dxa" w:w="2880"/>
          </w:tcPr>
          <w:p>
            <w:r>
              <w:t>Phase 2: Contracts &amp; Procurement</w:t>
            </w:r>
          </w:p>
        </w:tc>
        <w:tc>
          <w:tcPr>
            <w:tcW w:type="dxa" w:w="2880"/>
          </w:tcPr>
          <w:p>
            <w:r>
              <w:t>Implementation of procurement workflows, supplier management, contract lifecycle management and approval structures.</w:t>
            </w:r>
          </w:p>
        </w:tc>
        <w:tc>
          <w:tcPr>
            <w:tcW w:type="dxa" w:w="2880"/>
          </w:tcPr>
          <w:p>
            <w:r>
              <w:t>4 – 5 weeks</w:t>
            </w:r>
          </w:p>
        </w:tc>
      </w:tr>
      <w:tr>
        <w:tc>
          <w:tcPr>
            <w:tcW w:type="dxa" w:w="2880"/>
          </w:tcPr>
          <w:p>
            <w:r>
              <w:t>Phase 3: Street &amp; House Enumeration System</w:t>
            </w:r>
          </w:p>
        </w:tc>
        <w:tc>
          <w:tcPr>
            <w:tcW w:type="dxa" w:w="2880"/>
          </w:tcPr>
          <w:p>
            <w:r>
              <w:t>Development of mobile data collection system, GIS integration, street registry, building enumeration module and reporting dashboards.</w:t>
            </w:r>
          </w:p>
        </w:tc>
        <w:tc>
          <w:tcPr>
            <w:tcW w:type="dxa" w:w="2880"/>
          </w:tcPr>
          <w:p>
            <w:r>
              <w:t>8 – 10 weeks</w:t>
            </w:r>
          </w:p>
        </w:tc>
      </w:tr>
    </w:tbl>
    <w:p>
      <w:r>
        <w:t>Estimated Total Project Duration: 16 – 20 weeks</w:t>
      </w:r>
    </w:p>
    <w:p>
      <w:pPr>
        <w:pStyle w:val="Heading1"/>
      </w:pPr>
      <w:r>
        <w:t>12. Pricing Estimate</w:t>
      </w:r>
    </w:p>
    <w:p>
      <w:pPr>
        <w:pStyle w:val="Heading2"/>
      </w:pPr>
      <w:r>
        <w:t>Phase 1 – Finance &amp; Operations (QuickBooks Migration)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</w:tr>
      <w:tr>
        <w:tc>
          <w:tcPr>
            <w:tcW w:type="dxa" w:w="2880"/>
          </w:tcPr>
          <w:p>
            <w:r>
              <w:t>System Setup</w:t>
            </w:r>
          </w:p>
        </w:tc>
        <w:tc>
          <w:tcPr>
            <w:tcW w:type="dxa" w:w="2880"/>
          </w:tcPr>
          <w:p>
            <w:r>
              <w:t>ERPNext installation, hosting configuration, security setup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Financial Configuration</w:t>
            </w:r>
          </w:p>
        </w:tc>
        <w:tc>
          <w:tcPr>
            <w:tcW w:type="dxa" w:w="2880"/>
          </w:tcPr>
          <w:p>
            <w:r>
              <w:t>Chart of Accounts, fiscal periods, financial modules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  <w:tr>
        <w:tc>
          <w:tcPr>
            <w:tcW w:type="dxa" w:w="2880"/>
          </w:tcPr>
          <w:p>
            <w:r>
              <w:t>QuickBooks Data Migration</w:t>
            </w:r>
          </w:p>
        </w:tc>
        <w:tc>
          <w:tcPr>
            <w:tcW w:type="dxa" w:w="2880"/>
          </w:tcPr>
          <w:p>
            <w:r>
              <w:t>Extraction, cleansing, transformation and import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Testing &amp; Validation</w:t>
            </w:r>
          </w:p>
        </w:tc>
        <w:tc>
          <w:tcPr>
            <w:tcW w:type="dxa" w:w="2880"/>
          </w:tcPr>
          <w:p>
            <w:r>
              <w:t>Financial reconciliation and reporting validation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  <w:tr>
        <w:tc>
          <w:tcPr>
            <w:tcW w:type="dxa" w:w="2880"/>
          </w:tcPr>
          <w:p>
            <w:r>
              <w:t>Training &amp; Go-Live Support</w:t>
            </w:r>
          </w:p>
        </w:tc>
        <w:tc>
          <w:tcPr>
            <w:tcW w:type="dxa" w:w="2880"/>
          </w:tcPr>
          <w:p>
            <w:r>
              <w:t>User training and deployment support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</w:tbl>
    <w:p>
      <w:r>
        <w:t>Phase 1 Total: $9,500</w:t>
      </w:r>
    </w:p>
    <w:p>
      <w:pPr>
        <w:pStyle w:val="Heading2"/>
      </w:pPr>
      <w:r>
        <w:t>Phase 2 – Contracts &amp; Procurement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</w:tr>
      <w:tr>
        <w:tc>
          <w:tcPr>
            <w:tcW w:type="dxa" w:w="2880"/>
          </w:tcPr>
          <w:p>
            <w:r>
              <w:t>Procurement Workflow Design</w:t>
            </w:r>
          </w:p>
        </w:tc>
        <w:tc>
          <w:tcPr>
            <w:tcW w:type="dxa" w:w="2880"/>
          </w:tcPr>
          <w:p>
            <w:r>
              <w:t>Approval hierarchy and procurement governance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  <w:tr>
        <w:tc>
          <w:tcPr>
            <w:tcW w:type="dxa" w:w="2880"/>
          </w:tcPr>
          <w:p>
            <w:r>
              <w:t>Supplier Management</w:t>
            </w:r>
          </w:p>
        </w:tc>
        <w:tc>
          <w:tcPr>
            <w:tcW w:type="dxa" w:w="2880"/>
          </w:tcPr>
          <w:p>
            <w:r>
              <w:t>Supplier onboarding and vendor database setup</w:t>
            </w:r>
          </w:p>
        </w:tc>
        <w:tc>
          <w:tcPr>
            <w:tcW w:type="dxa" w:w="2880"/>
          </w:tcPr>
          <w:p>
            <w:r>
              <w:t>$1,800</w:t>
            </w:r>
          </w:p>
        </w:tc>
      </w:tr>
      <w:tr>
        <w:tc>
          <w:tcPr>
            <w:tcW w:type="dxa" w:w="2880"/>
          </w:tcPr>
          <w:p>
            <w:r>
              <w:t>Contract Lifecycle Management</w:t>
            </w:r>
          </w:p>
        </w:tc>
        <w:tc>
          <w:tcPr>
            <w:tcW w:type="dxa" w:w="2880"/>
          </w:tcPr>
          <w:p>
            <w:r>
              <w:t>Contract documentation, approvals, tracking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Supplier Portal Setup</w:t>
            </w:r>
          </w:p>
        </w:tc>
        <w:tc>
          <w:tcPr>
            <w:tcW w:type="dxa" w:w="2880"/>
          </w:tcPr>
          <w:p>
            <w:r>
              <w:t>Secure vendor access and RFQ submission</w:t>
            </w:r>
          </w:p>
        </w:tc>
        <w:tc>
          <w:tcPr>
            <w:tcW w:type="dxa" w:w="2880"/>
          </w:tcPr>
          <w:p>
            <w:r>
              <w:t>$3,200</w:t>
            </w:r>
          </w:p>
        </w:tc>
      </w:tr>
      <w:tr>
        <w:tc>
          <w:tcPr>
            <w:tcW w:type="dxa" w:w="2880"/>
          </w:tcPr>
          <w:p>
            <w:r>
              <w:t>Reporting Dashboards</w:t>
            </w:r>
          </w:p>
        </w:tc>
        <w:tc>
          <w:tcPr>
            <w:tcW w:type="dxa" w:w="2880"/>
          </w:tcPr>
          <w:p>
            <w:r>
              <w:t>Procurement analytics and reporting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</w:tbl>
    <w:p>
      <w:r>
        <w:t>Phase 2 Total: $11,000</w:t>
      </w:r>
    </w:p>
    <w:p>
      <w:pPr>
        <w:pStyle w:val="Heading2"/>
      </w:pPr>
      <w:r>
        <w:t>Phase 3 – Street Enumeration &amp; Address Management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Cost (USD)</w:t>
            </w:r>
          </w:p>
        </w:tc>
      </w:tr>
      <w:tr>
        <w:tc>
          <w:tcPr>
            <w:tcW w:type="dxa" w:w="2880"/>
          </w:tcPr>
          <w:p>
            <w:r>
              <w:t>Mobile Data Collection App</w:t>
            </w:r>
          </w:p>
        </w:tc>
        <w:tc>
          <w:tcPr>
            <w:tcW w:type="dxa" w:w="2880"/>
          </w:tcPr>
          <w:p>
            <w:r>
              <w:t>Development of enumerator mobile interface</w:t>
            </w:r>
          </w:p>
        </w:tc>
        <w:tc>
          <w:tcPr>
            <w:tcW w:type="dxa" w:w="2880"/>
          </w:tcPr>
          <w:p>
            <w:r>
              <w:t>$7,000</w:t>
            </w:r>
          </w:p>
        </w:tc>
      </w:tr>
      <w:tr>
        <w:tc>
          <w:tcPr>
            <w:tcW w:type="dxa" w:w="2880"/>
          </w:tcPr>
          <w:p>
            <w:r>
              <w:t>GPS &amp; Photo Capture Integration</w:t>
            </w:r>
          </w:p>
        </w:tc>
        <w:tc>
          <w:tcPr>
            <w:tcW w:type="dxa" w:w="2880"/>
          </w:tcPr>
          <w:p>
            <w:r>
              <w:t>Real-time GPS logging and photo attachment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</w:tr>
      <w:tr>
        <w:tc>
          <w:tcPr>
            <w:tcW w:type="dxa" w:w="2880"/>
          </w:tcPr>
          <w:p>
            <w:r>
              <w:t>Street Registry Module</w:t>
            </w:r>
          </w:p>
        </w:tc>
        <w:tc>
          <w:tcPr>
            <w:tcW w:type="dxa" w:w="2880"/>
          </w:tcPr>
          <w:p>
            <w:r>
              <w:t>Street database and classification system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  <w:tr>
        <w:tc>
          <w:tcPr>
            <w:tcW w:type="dxa" w:w="2880"/>
          </w:tcPr>
          <w:p>
            <w:r>
              <w:t>Building Enumeration Module</w:t>
            </w:r>
          </w:p>
        </w:tc>
        <w:tc>
          <w:tcPr>
            <w:tcW w:type="dxa" w:w="2880"/>
          </w:tcPr>
          <w:p>
            <w:r>
              <w:t>House counting and classification system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</w:tr>
      <w:tr>
        <w:tc>
          <w:tcPr>
            <w:tcW w:type="dxa" w:w="2880"/>
          </w:tcPr>
          <w:p>
            <w:r>
              <w:t>GIS Integration</w:t>
            </w:r>
          </w:p>
        </w:tc>
        <w:tc>
          <w:tcPr>
            <w:tcW w:type="dxa" w:w="2880"/>
          </w:tcPr>
          <w:p>
            <w:r>
              <w:t>Integration with shapefiles and GIS datasets</w:t>
            </w:r>
          </w:p>
        </w:tc>
        <w:tc>
          <w:tcPr>
            <w:tcW w:type="dxa" w:w="2880"/>
          </w:tcPr>
          <w:p>
            <w:r>
              <w:t>$3,500</w:t>
            </w:r>
          </w:p>
        </w:tc>
      </w:tr>
      <w:tr>
        <w:tc>
          <w:tcPr>
            <w:tcW w:type="dxa" w:w="2880"/>
          </w:tcPr>
          <w:p>
            <w:r>
              <w:t>Quality Control &amp; Validation System</w:t>
            </w:r>
          </w:p>
        </w:tc>
        <w:tc>
          <w:tcPr>
            <w:tcW w:type="dxa" w:w="2880"/>
          </w:tcPr>
          <w:p>
            <w:r>
              <w:t>Back-office verification workflows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</w:tr>
      <w:tr>
        <w:tc>
          <w:tcPr>
            <w:tcW w:type="dxa" w:w="2880"/>
          </w:tcPr>
          <w:p>
            <w:r>
              <w:t>Street Sign &amp; Address Planning Module</w:t>
            </w:r>
          </w:p>
        </w:tc>
        <w:tc>
          <w:tcPr>
            <w:tcW w:type="dxa" w:w="2880"/>
          </w:tcPr>
          <w:p>
            <w:r>
              <w:t>Planning and tracking installation of signs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</w:tr>
      <w:tr>
        <w:tc>
          <w:tcPr>
            <w:tcW w:type="dxa" w:w="2880"/>
          </w:tcPr>
          <w:p>
            <w:r>
              <w:t>Reporting &amp; Dashboards</w:t>
            </w:r>
          </w:p>
        </w:tc>
        <w:tc>
          <w:tcPr>
            <w:tcW w:type="dxa" w:w="2880"/>
          </w:tcPr>
          <w:p>
            <w:r>
              <w:t>Monitoring enumeration and deployment progress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</w:tr>
    </w:tbl>
    <w:p>
      <w:r>
        <w:t>Phase 3 Total: $25,000</w:t>
      </w:r>
    </w:p>
    <w:p>
      <w:pPr>
        <w:pStyle w:val="Heading1"/>
      </w:pPr>
      <w:r>
        <w:t>Total Estimated Project Cost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Phase 1 – Finance &amp; Operations</w:t>
            </w:r>
          </w:p>
        </w:tc>
        <w:tc>
          <w:tcPr>
            <w:tcW w:type="dxa" w:w="4320"/>
          </w:tcPr>
          <w:p>
            <w:r>
              <w:t>$9,500</w:t>
            </w:r>
          </w:p>
        </w:tc>
      </w:tr>
      <w:tr>
        <w:tc>
          <w:tcPr>
            <w:tcW w:type="dxa" w:w="4320"/>
          </w:tcPr>
          <w:p>
            <w:r>
              <w:t>Phase 2 – Contracts &amp; Procurement</w:t>
            </w:r>
          </w:p>
        </w:tc>
        <w:tc>
          <w:tcPr>
            <w:tcW w:type="dxa" w:w="4320"/>
          </w:tcPr>
          <w:p>
            <w:r>
              <w:t>$11,000</w:t>
            </w:r>
          </w:p>
        </w:tc>
      </w:tr>
      <w:tr>
        <w:tc>
          <w:tcPr>
            <w:tcW w:type="dxa" w:w="4320"/>
          </w:tcPr>
          <w:p>
            <w:r>
              <w:t>Phase 3 – Street Enumeration System</w:t>
            </w:r>
          </w:p>
        </w:tc>
        <w:tc>
          <w:tcPr>
            <w:tcW w:type="dxa" w:w="4320"/>
          </w:tcPr>
          <w:p>
            <w:r>
              <w:t>$25,000</w:t>
            </w:r>
          </w:p>
        </w:tc>
      </w:tr>
    </w:tbl>
    <w:p>
      <w:r>
        <w:t>Total Implementation Cost: $45,500</w:t>
      </w:r>
    </w:p>
    <w:p>
      <w:pPr>
        <w:pStyle w:val="Heading1"/>
      </w:pPr>
      <w:r>
        <w:t>Annual System Maintenance (Optional)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System support &amp; updates</w:t>
            </w:r>
          </w:p>
        </w:tc>
        <w:tc>
          <w:tcPr>
            <w:tcW w:type="dxa" w:w="4320"/>
          </w:tcPr>
          <w:p>
            <w:r>
              <w:t>$3,500 / year</w:t>
            </w:r>
          </w:p>
        </w:tc>
      </w:tr>
      <w:tr>
        <w:tc>
          <w:tcPr>
            <w:tcW w:type="dxa" w:w="4320"/>
          </w:tcPr>
          <w:p>
            <w:r>
              <w:t>Server hosting &amp; infrastructure</w:t>
            </w:r>
          </w:p>
        </w:tc>
        <w:tc>
          <w:tcPr>
            <w:tcW w:type="dxa" w:w="4320"/>
          </w:tcPr>
          <w:p>
            <w:r>
              <w:t>$1,500 / year</w:t>
            </w:r>
          </w:p>
        </w:tc>
      </w:tr>
    </w:tbl>
    <w:p>
      <w:r>
        <w:t>Estimated Annual Maintenance: $5,000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