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972" w:rsidRDefault="00546CE5" w:rsidP="00546CE5">
      <w:pPr>
        <w:jc w:val="center"/>
        <w:rPr>
          <w:rFonts w:ascii="Times New Roman" w:hAnsi="Times New Roman" w:cs="Times New Roman"/>
          <w:b/>
          <w:sz w:val="32"/>
        </w:rPr>
      </w:pPr>
      <w:r>
        <w:rPr>
          <w:rFonts w:ascii="Times New Roman" w:hAnsi="Times New Roman" w:cs="Times New Roman"/>
          <w:b/>
          <w:sz w:val="32"/>
        </w:rPr>
        <w:t>Report</w:t>
      </w:r>
    </w:p>
    <w:p w:rsidR="00546CE5" w:rsidRDefault="00546CE5" w:rsidP="006A7D11">
      <w:pPr>
        <w:spacing w:line="480" w:lineRule="auto"/>
        <w:rPr>
          <w:rFonts w:ascii="Times New Roman" w:hAnsi="Times New Roman" w:cs="Times New Roman"/>
          <w:b/>
          <w:sz w:val="28"/>
        </w:rPr>
      </w:pPr>
      <w:r>
        <w:rPr>
          <w:rFonts w:ascii="Times New Roman" w:hAnsi="Times New Roman" w:cs="Times New Roman"/>
          <w:b/>
          <w:sz w:val="28"/>
        </w:rPr>
        <w:t>Abstract:</w:t>
      </w:r>
    </w:p>
    <w:p w:rsidR="00546CE5" w:rsidRPr="00546CE5" w:rsidRDefault="00546CE5" w:rsidP="006A7D11">
      <w:pPr>
        <w:spacing w:line="480" w:lineRule="auto"/>
        <w:rPr>
          <w:rFonts w:ascii="Times New Roman" w:hAnsi="Times New Roman" w:cs="Times New Roman"/>
          <w:sz w:val="24"/>
        </w:rPr>
      </w:pPr>
      <w:r>
        <w:rPr>
          <w:rFonts w:ascii="Times New Roman" w:hAnsi="Times New Roman" w:cs="Times New Roman"/>
          <w:b/>
          <w:sz w:val="28"/>
        </w:rPr>
        <w:tab/>
      </w:r>
      <w:r w:rsidRPr="00546CE5">
        <w:rPr>
          <w:rFonts w:ascii="Times New Roman" w:hAnsi="Times New Roman" w:cs="Times New Roman"/>
          <w:sz w:val="24"/>
        </w:rPr>
        <w:t>The Inception network was a crucial milestone in the development of CNN Image classifiers. Prior to this architecture, most popular CNNs or the classifiers just used stacked convolution layers deeper and deeper to obtain better performance.</w:t>
      </w:r>
    </w:p>
    <w:p w:rsidR="00546CE5" w:rsidRDefault="00546CE5" w:rsidP="006A7D11">
      <w:pPr>
        <w:spacing w:line="480" w:lineRule="auto"/>
        <w:rPr>
          <w:rFonts w:ascii="Times New Roman" w:hAnsi="Times New Roman" w:cs="Times New Roman"/>
          <w:sz w:val="24"/>
        </w:rPr>
      </w:pPr>
      <w:r w:rsidRPr="00546CE5">
        <w:rPr>
          <w:rFonts w:ascii="Times New Roman" w:hAnsi="Times New Roman" w:cs="Times New Roman"/>
          <w:sz w:val="24"/>
        </w:rPr>
        <w:t>The Inception network, on the other hand, was heavily engineered and very much deep and complex. It used many different techniques to push its performance; both in terms of speed as well as accuracy.</w:t>
      </w:r>
    </w:p>
    <w:p w:rsidR="00546CE5" w:rsidRDefault="00546CE5" w:rsidP="006A7D11">
      <w:pPr>
        <w:spacing w:line="480" w:lineRule="auto"/>
        <w:rPr>
          <w:rFonts w:ascii="Times New Roman" w:hAnsi="Times New Roman" w:cs="Times New Roman"/>
          <w:sz w:val="24"/>
        </w:rPr>
      </w:pPr>
      <w:r w:rsidRPr="00546CE5">
        <w:rPr>
          <w:rFonts w:ascii="Times New Roman" w:hAnsi="Times New Roman" w:cs="Times New Roman"/>
          <w:sz w:val="24"/>
        </w:rPr>
        <w:t>Deep learning architecture is rapidly gaining steam as more and more efficient architectures emerge from research papers emerge from around the world. These research papers not only contain a ton of information but also provide a new way to the birth of new Deep learning architectures, they can often be difficult to parse through. And to understand these papers, one might have to go through that paper multiple times and perhaps even other dependent papers. Well! Inception is one of them.</w:t>
      </w:r>
    </w:p>
    <w:p w:rsidR="00546CE5" w:rsidRDefault="003018B9" w:rsidP="006A7D11">
      <w:pPr>
        <w:spacing w:line="480" w:lineRule="auto"/>
        <w:rPr>
          <w:rFonts w:ascii="Times New Roman" w:hAnsi="Times New Roman" w:cs="Times New Roman"/>
          <w:b/>
          <w:sz w:val="28"/>
        </w:rPr>
      </w:pPr>
      <w:r>
        <w:rPr>
          <w:rFonts w:ascii="Times New Roman" w:hAnsi="Times New Roman" w:cs="Times New Roman"/>
          <w:b/>
          <w:sz w:val="28"/>
        </w:rPr>
        <w:t>Introduction:</w:t>
      </w:r>
    </w:p>
    <w:p w:rsidR="003018B9" w:rsidRPr="003018B9" w:rsidRDefault="003018B9" w:rsidP="006A7D11">
      <w:pPr>
        <w:spacing w:line="480" w:lineRule="auto"/>
        <w:rPr>
          <w:rFonts w:ascii="Times New Roman" w:hAnsi="Times New Roman" w:cs="Times New Roman"/>
          <w:sz w:val="24"/>
        </w:rPr>
      </w:pPr>
      <w:r>
        <w:rPr>
          <w:rFonts w:ascii="Times New Roman" w:hAnsi="Times New Roman" w:cs="Times New Roman"/>
          <w:b/>
          <w:sz w:val="28"/>
        </w:rPr>
        <w:tab/>
      </w:r>
      <w:r w:rsidRPr="003018B9">
        <w:rPr>
          <w:rFonts w:ascii="Times New Roman" w:hAnsi="Times New Roman" w:cs="Times New Roman"/>
          <w:sz w:val="24"/>
        </w:rPr>
        <w:t>Inception Network (</w:t>
      </w:r>
      <w:proofErr w:type="spellStart"/>
      <w:r w:rsidRPr="003018B9">
        <w:rPr>
          <w:rFonts w:ascii="Times New Roman" w:hAnsi="Times New Roman" w:cs="Times New Roman"/>
          <w:sz w:val="24"/>
        </w:rPr>
        <w:t>ResNet</w:t>
      </w:r>
      <w:proofErr w:type="spellEnd"/>
      <w:r w:rsidRPr="003018B9">
        <w:rPr>
          <w:rFonts w:ascii="Times New Roman" w:hAnsi="Times New Roman" w:cs="Times New Roman"/>
          <w:sz w:val="24"/>
        </w:rPr>
        <w:t xml:space="preserve">) is one of the well-known deep learning models that was introduced by Christian </w:t>
      </w:r>
      <w:proofErr w:type="spellStart"/>
      <w:r w:rsidRPr="003018B9">
        <w:rPr>
          <w:rFonts w:ascii="Times New Roman" w:hAnsi="Times New Roman" w:cs="Times New Roman"/>
          <w:sz w:val="24"/>
        </w:rPr>
        <w:t>Szegedy</w:t>
      </w:r>
      <w:proofErr w:type="spellEnd"/>
      <w:r w:rsidRPr="003018B9">
        <w:rPr>
          <w:rFonts w:ascii="Times New Roman" w:hAnsi="Times New Roman" w:cs="Times New Roman"/>
          <w:sz w:val="24"/>
        </w:rPr>
        <w:t xml:space="preserve">, Wei Liu, </w:t>
      </w:r>
      <w:proofErr w:type="spellStart"/>
      <w:proofErr w:type="gramStart"/>
      <w:r w:rsidRPr="003018B9">
        <w:rPr>
          <w:rFonts w:ascii="Times New Roman" w:hAnsi="Times New Roman" w:cs="Times New Roman"/>
          <w:sz w:val="24"/>
        </w:rPr>
        <w:t>Yangqing</w:t>
      </w:r>
      <w:proofErr w:type="spellEnd"/>
      <w:proofErr w:type="gramEnd"/>
      <w:r w:rsidRPr="003018B9">
        <w:rPr>
          <w:rFonts w:ascii="Times New Roman" w:hAnsi="Times New Roman" w:cs="Times New Roman"/>
          <w:sz w:val="24"/>
        </w:rPr>
        <w:t xml:space="preserve"> </w:t>
      </w:r>
      <w:proofErr w:type="spellStart"/>
      <w:r w:rsidRPr="003018B9">
        <w:rPr>
          <w:rFonts w:ascii="Times New Roman" w:hAnsi="Times New Roman" w:cs="Times New Roman"/>
          <w:sz w:val="24"/>
        </w:rPr>
        <w:t>Jia</w:t>
      </w:r>
      <w:proofErr w:type="spellEnd"/>
      <w:r w:rsidRPr="003018B9">
        <w:rPr>
          <w:rFonts w:ascii="Times New Roman" w:hAnsi="Times New Roman" w:cs="Times New Roman"/>
          <w:sz w:val="24"/>
        </w:rPr>
        <w:t xml:space="preserve">. Pierre </w:t>
      </w:r>
      <w:proofErr w:type="spellStart"/>
      <w:r w:rsidRPr="003018B9">
        <w:rPr>
          <w:rFonts w:ascii="Times New Roman" w:hAnsi="Times New Roman" w:cs="Times New Roman"/>
          <w:sz w:val="24"/>
        </w:rPr>
        <w:t>Sermanet</w:t>
      </w:r>
      <w:proofErr w:type="spellEnd"/>
      <w:r w:rsidRPr="003018B9">
        <w:rPr>
          <w:rFonts w:ascii="Times New Roman" w:hAnsi="Times New Roman" w:cs="Times New Roman"/>
          <w:sz w:val="24"/>
        </w:rPr>
        <w:t xml:space="preserve">, Scott Reed, </w:t>
      </w:r>
      <w:proofErr w:type="spellStart"/>
      <w:r w:rsidRPr="003018B9">
        <w:rPr>
          <w:rFonts w:ascii="Times New Roman" w:hAnsi="Times New Roman" w:cs="Times New Roman"/>
          <w:sz w:val="24"/>
        </w:rPr>
        <w:t>Dragomir</w:t>
      </w:r>
      <w:proofErr w:type="spellEnd"/>
      <w:r w:rsidRPr="003018B9">
        <w:rPr>
          <w:rFonts w:ascii="Times New Roman" w:hAnsi="Times New Roman" w:cs="Times New Roman"/>
          <w:sz w:val="24"/>
        </w:rPr>
        <w:t xml:space="preserve"> </w:t>
      </w:r>
      <w:proofErr w:type="spellStart"/>
      <w:r w:rsidRPr="003018B9">
        <w:rPr>
          <w:rFonts w:ascii="Times New Roman" w:hAnsi="Times New Roman" w:cs="Times New Roman"/>
          <w:sz w:val="24"/>
        </w:rPr>
        <w:t>Anguelov</w:t>
      </w:r>
      <w:proofErr w:type="spellEnd"/>
      <w:r w:rsidRPr="003018B9">
        <w:rPr>
          <w:rFonts w:ascii="Times New Roman" w:hAnsi="Times New Roman" w:cs="Times New Roman"/>
          <w:sz w:val="24"/>
        </w:rPr>
        <w:t xml:space="preserve">, </w:t>
      </w:r>
      <w:proofErr w:type="spellStart"/>
      <w:r w:rsidRPr="003018B9">
        <w:rPr>
          <w:rFonts w:ascii="Times New Roman" w:hAnsi="Times New Roman" w:cs="Times New Roman"/>
          <w:sz w:val="24"/>
        </w:rPr>
        <w:t>Dumitru</w:t>
      </w:r>
      <w:proofErr w:type="spellEnd"/>
      <w:r w:rsidRPr="003018B9">
        <w:rPr>
          <w:rFonts w:ascii="Times New Roman" w:hAnsi="Times New Roman" w:cs="Times New Roman"/>
          <w:sz w:val="24"/>
        </w:rPr>
        <w:t xml:space="preserve"> </w:t>
      </w:r>
      <w:proofErr w:type="spellStart"/>
      <w:r w:rsidRPr="003018B9">
        <w:rPr>
          <w:rFonts w:ascii="Times New Roman" w:hAnsi="Times New Roman" w:cs="Times New Roman"/>
          <w:sz w:val="24"/>
        </w:rPr>
        <w:t>Erhan</w:t>
      </w:r>
      <w:proofErr w:type="spellEnd"/>
      <w:r w:rsidRPr="003018B9">
        <w:rPr>
          <w:rFonts w:ascii="Times New Roman" w:hAnsi="Times New Roman" w:cs="Times New Roman"/>
          <w:sz w:val="24"/>
        </w:rPr>
        <w:t xml:space="preserve">, Vincent </w:t>
      </w:r>
      <w:proofErr w:type="spellStart"/>
      <w:r w:rsidRPr="003018B9">
        <w:rPr>
          <w:rFonts w:ascii="Times New Roman" w:hAnsi="Times New Roman" w:cs="Times New Roman"/>
          <w:sz w:val="24"/>
        </w:rPr>
        <w:t>Vanhoucke</w:t>
      </w:r>
      <w:proofErr w:type="spellEnd"/>
      <w:r w:rsidRPr="003018B9">
        <w:rPr>
          <w:rFonts w:ascii="Times New Roman" w:hAnsi="Times New Roman" w:cs="Times New Roman"/>
          <w:sz w:val="24"/>
        </w:rPr>
        <w:t xml:space="preserve">, and Andrew </w:t>
      </w:r>
      <w:proofErr w:type="spellStart"/>
      <w:r w:rsidRPr="003018B9">
        <w:rPr>
          <w:rFonts w:ascii="Times New Roman" w:hAnsi="Times New Roman" w:cs="Times New Roman"/>
          <w:sz w:val="24"/>
        </w:rPr>
        <w:t>Rabinovich</w:t>
      </w:r>
      <w:proofErr w:type="spellEnd"/>
      <w:r w:rsidRPr="003018B9">
        <w:rPr>
          <w:rFonts w:ascii="Times New Roman" w:hAnsi="Times New Roman" w:cs="Times New Roman"/>
          <w:sz w:val="24"/>
        </w:rPr>
        <w:t xml:space="preserve"> in their paper “Going deeper with convolutions” </w:t>
      </w:r>
      <w:r w:rsidRPr="003018B9">
        <w:rPr>
          <w:rFonts w:ascii="Times New Roman" w:hAnsi="Times New Roman" w:cs="Times New Roman"/>
          <w:sz w:val="24"/>
          <w:vertAlign w:val="superscript"/>
        </w:rPr>
        <w:t>[1] </w:t>
      </w:r>
      <w:r w:rsidRPr="003018B9">
        <w:rPr>
          <w:rFonts w:ascii="Times New Roman" w:hAnsi="Times New Roman" w:cs="Times New Roman"/>
          <w:sz w:val="24"/>
        </w:rPr>
        <w:t>in 2014.</w:t>
      </w:r>
    </w:p>
    <w:p w:rsidR="003018B9" w:rsidRDefault="003018B9" w:rsidP="006A7D11">
      <w:pPr>
        <w:spacing w:line="480" w:lineRule="auto"/>
        <w:rPr>
          <w:rFonts w:ascii="Times New Roman" w:hAnsi="Times New Roman" w:cs="Times New Roman"/>
          <w:sz w:val="24"/>
        </w:rPr>
      </w:pPr>
      <w:r w:rsidRPr="003018B9">
        <w:rPr>
          <w:rFonts w:ascii="Times New Roman" w:hAnsi="Times New Roman" w:cs="Times New Roman"/>
          <w:sz w:val="24"/>
        </w:rPr>
        <w:t xml:space="preserve">Later the different versions of the Inception network are evolved. That was from Sergey </w:t>
      </w:r>
      <w:proofErr w:type="spellStart"/>
      <w:r w:rsidRPr="003018B9">
        <w:rPr>
          <w:rFonts w:ascii="Times New Roman" w:hAnsi="Times New Roman" w:cs="Times New Roman"/>
          <w:sz w:val="24"/>
        </w:rPr>
        <w:t>Ioffe</w:t>
      </w:r>
      <w:proofErr w:type="spellEnd"/>
      <w:r w:rsidRPr="003018B9">
        <w:rPr>
          <w:rFonts w:ascii="Times New Roman" w:hAnsi="Times New Roman" w:cs="Times New Roman"/>
          <w:sz w:val="24"/>
        </w:rPr>
        <w:t xml:space="preserve">, Christian </w:t>
      </w:r>
      <w:proofErr w:type="spellStart"/>
      <w:r w:rsidRPr="003018B9">
        <w:rPr>
          <w:rFonts w:ascii="Times New Roman" w:hAnsi="Times New Roman" w:cs="Times New Roman"/>
          <w:sz w:val="24"/>
        </w:rPr>
        <w:t>Szegedy</w:t>
      </w:r>
      <w:proofErr w:type="spellEnd"/>
      <w:r w:rsidRPr="003018B9">
        <w:rPr>
          <w:rFonts w:ascii="Times New Roman" w:hAnsi="Times New Roman" w:cs="Times New Roman"/>
          <w:sz w:val="24"/>
        </w:rPr>
        <w:t xml:space="preserve">, Jonathon </w:t>
      </w:r>
      <w:proofErr w:type="spellStart"/>
      <w:r w:rsidRPr="003018B9">
        <w:rPr>
          <w:rFonts w:ascii="Times New Roman" w:hAnsi="Times New Roman" w:cs="Times New Roman"/>
          <w:sz w:val="24"/>
        </w:rPr>
        <w:t>Shlens</w:t>
      </w:r>
      <w:proofErr w:type="spellEnd"/>
      <w:r w:rsidRPr="003018B9">
        <w:rPr>
          <w:rFonts w:ascii="Times New Roman" w:hAnsi="Times New Roman" w:cs="Times New Roman"/>
          <w:sz w:val="24"/>
        </w:rPr>
        <w:t xml:space="preserve">, Vincent </w:t>
      </w:r>
      <w:proofErr w:type="spellStart"/>
      <w:r w:rsidRPr="003018B9">
        <w:rPr>
          <w:rFonts w:ascii="Times New Roman" w:hAnsi="Times New Roman" w:cs="Times New Roman"/>
          <w:sz w:val="24"/>
        </w:rPr>
        <w:t>Vanhouck</w:t>
      </w:r>
      <w:proofErr w:type="spellEnd"/>
      <w:r w:rsidRPr="003018B9">
        <w:rPr>
          <w:rFonts w:ascii="Times New Roman" w:hAnsi="Times New Roman" w:cs="Times New Roman"/>
          <w:sz w:val="24"/>
        </w:rPr>
        <w:t xml:space="preserve">, and </w:t>
      </w:r>
      <w:proofErr w:type="spellStart"/>
      <w:r w:rsidRPr="003018B9">
        <w:rPr>
          <w:rFonts w:ascii="Times New Roman" w:hAnsi="Times New Roman" w:cs="Times New Roman"/>
          <w:sz w:val="24"/>
        </w:rPr>
        <w:t>Zbigniew</w:t>
      </w:r>
      <w:proofErr w:type="spellEnd"/>
      <w:r w:rsidRPr="003018B9">
        <w:rPr>
          <w:rFonts w:ascii="Times New Roman" w:hAnsi="Times New Roman" w:cs="Times New Roman"/>
          <w:sz w:val="24"/>
        </w:rPr>
        <w:t xml:space="preserve"> </w:t>
      </w:r>
      <w:proofErr w:type="spellStart"/>
      <w:r w:rsidRPr="003018B9">
        <w:rPr>
          <w:rFonts w:ascii="Times New Roman" w:hAnsi="Times New Roman" w:cs="Times New Roman"/>
          <w:sz w:val="24"/>
        </w:rPr>
        <w:t>Wojna</w:t>
      </w:r>
      <w:proofErr w:type="spellEnd"/>
      <w:r w:rsidRPr="003018B9">
        <w:rPr>
          <w:rFonts w:ascii="Times New Roman" w:hAnsi="Times New Roman" w:cs="Times New Roman"/>
          <w:sz w:val="24"/>
        </w:rPr>
        <w:t xml:space="preserve"> in their paper </w:t>
      </w:r>
      <w:r w:rsidRPr="003018B9">
        <w:rPr>
          <w:rFonts w:ascii="Times New Roman" w:hAnsi="Times New Roman" w:cs="Times New Roman"/>
          <w:sz w:val="24"/>
        </w:rPr>
        <w:lastRenderedPageBreak/>
        <w:t>named “Rethinking the Inception Architecture for Computer Vision” </w:t>
      </w:r>
      <w:r w:rsidRPr="003018B9">
        <w:rPr>
          <w:rFonts w:ascii="Times New Roman" w:hAnsi="Times New Roman" w:cs="Times New Roman"/>
          <w:sz w:val="24"/>
          <w:vertAlign w:val="superscript"/>
        </w:rPr>
        <w:t>[2]</w:t>
      </w:r>
      <w:r w:rsidRPr="003018B9">
        <w:rPr>
          <w:rFonts w:ascii="Times New Roman" w:hAnsi="Times New Roman" w:cs="Times New Roman"/>
          <w:sz w:val="24"/>
        </w:rPr>
        <w:t> in 2015. The Inception model is categorized as one of the popular and most used deep learning models.</w:t>
      </w:r>
    </w:p>
    <w:p w:rsidR="003018B9" w:rsidRDefault="003018B9" w:rsidP="006A7D11">
      <w:pPr>
        <w:pStyle w:val="ListParagraph"/>
        <w:numPr>
          <w:ilvl w:val="0"/>
          <w:numId w:val="3"/>
        </w:numPr>
        <w:spacing w:line="480" w:lineRule="auto"/>
        <w:rPr>
          <w:rFonts w:ascii="Times New Roman" w:hAnsi="Times New Roman" w:cs="Times New Roman"/>
          <w:b/>
          <w:sz w:val="24"/>
        </w:rPr>
      </w:pPr>
      <w:r>
        <w:rPr>
          <w:rFonts w:ascii="Times New Roman" w:hAnsi="Times New Roman" w:cs="Times New Roman"/>
          <w:b/>
          <w:sz w:val="24"/>
        </w:rPr>
        <w:t>Project Aims</w:t>
      </w:r>
    </w:p>
    <w:p w:rsidR="003018B9" w:rsidRDefault="003018B9" w:rsidP="006A7D11">
      <w:pPr>
        <w:pStyle w:val="ListParagraph"/>
        <w:spacing w:line="480" w:lineRule="auto"/>
        <w:rPr>
          <w:rFonts w:ascii="Times New Roman" w:eastAsia="Times New Roman" w:hAnsi="Times New Roman" w:cs="Times New Roman"/>
          <w:color w:val="222222"/>
          <w:sz w:val="24"/>
          <w:szCs w:val="27"/>
        </w:rPr>
      </w:pPr>
      <w:r w:rsidRPr="003018B9">
        <w:rPr>
          <w:rFonts w:ascii="Times New Roman" w:eastAsia="Times New Roman" w:hAnsi="Times New Roman" w:cs="Times New Roman"/>
          <w:color w:val="222222"/>
          <w:sz w:val="24"/>
          <w:szCs w:val="27"/>
        </w:rPr>
        <w:t>The proposal of few general design principles and optimization techniques proved to be useful for efficiently scaling up convolution networks.</w:t>
      </w:r>
    </w:p>
    <w:p w:rsidR="003018B9" w:rsidRDefault="003018B9" w:rsidP="006A7D11">
      <w:pPr>
        <w:pStyle w:val="ListParagraph"/>
        <w:spacing w:line="480" w:lineRule="auto"/>
        <w:rPr>
          <w:rFonts w:ascii="Times New Roman" w:eastAsia="Times New Roman" w:hAnsi="Times New Roman" w:cs="Times New Roman"/>
          <w:color w:val="222222"/>
          <w:sz w:val="24"/>
          <w:szCs w:val="27"/>
        </w:rPr>
      </w:pPr>
      <w:r w:rsidRPr="003018B9">
        <w:rPr>
          <w:rFonts w:ascii="Times New Roman" w:eastAsia="Times New Roman" w:hAnsi="Times New Roman" w:cs="Times New Roman"/>
          <w:color w:val="222222"/>
          <w:sz w:val="24"/>
          <w:szCs w:val="27"/>
        </w:rPr>
        <w:t>Early in the network architecture, avoid representational bottlenecks.</w:t>
      </w:r>
    </w:p>
    <w:p w:rsidR="003018B9" w:rsidRDefault="003018B9" w:rsidP="006A7D11">
      <w:pPr>
        <w:pStyle w:val="ListParagraph"/>
        <w:spacing w:line="480" w:lineRule="auto"/>
        <w:rPr>
          <w:rFonts w:ascii="Times New Roman" w:eastAsia="Times New Roman" w:hAnsi="Times New Roman" w:cs="Times New Roman"/>
          <w:color w:val="222222"/>
          <w:sz w:val="24"/>
          <w:szCs w:val="27"/>
        </w:rPr>
      </w:pPr>
      <w:r w:rsidRPr="003018B9">
        <w:rPr>
          <w:rFonts w:ascii="Times New Roman" w:eastAsia="Times New Roman" w:hAnsi="Times New Roman" w:cs="Times New Roman"/>
          <w:color w:val="222222"/>
          <w:sz w:val="24"/>
          <w:szCs w:val="27"/>
        </w:rPr>
        <w:t>The network will learn faster if it has more different filters which will have more different feature maps.</w:t>
      </w:r>
    </w:p>
    <w:p w:rsidR="003018B9" w:rsidRDefault="003018B9" w:rsidP="006A7D11">
      <w:pPr>
        <w:pStyle w:val="ListParagraph"/>
        <w:spacing w:line="480" w:lineRule="auto"/>
        <w:rPr>
          <w:rFonts w:ascii="Times New Roman" w:eastAsia="Times New Roman" w:hAnsi="Times New Roman" w:cs="Times New Roman"/>
          <w:color w:val="222222"/>
          <w:sz w:val="24"/>
          <w:szCs w:val="27"/>
        </w:rPr>
      </w:pPr>
      <w:r w:rsidRPr="003018B9">
        <w:rPr>
          <w:rFonts w:ascii="Times New Roman" w:eastAsia="Times New Roman" w:hAnsi="Times New Roman" w:cs="Times New Roman"/>
          <w:color w:val="222222"/>
          <w:sz w:val="24"/>
          <w:szCs w:val="27"/>
        </w:rPr>
        <w:t xml:space="preserve">Spatial aggregation that is dimension reduction can be done over lower dimensional </w:t>
      </w:r>
      <w:proofErr w:type="spellStart"/>
      <w:r w:rsidRPr="003018B9">
        <w:rPr>
          <w:rFonts w:ascii="Times New Roman" w:eastAsia="Times New Roman" w:hAnsi="Times New Roman" w:cs="Times New Roman"/>
          <w:color w:val="222222"/>
          <w:sz w:val="24"/>
          <w:szCs w:val="27"/>
        </w:rPr>
        <w:t>embeddings</w:t>
      </w:r>
      <w:proofErr w:type="spellEnd"/>
      <w:r w:rsidRPr="003018B9">
        <w:rPr>
          <w:rFonts w:ascii="Times New Roman" w:eastAsia="Times New Roman" w:hAnsi="Times New Roman" w:cs="Times New Roman"/>
          <w:color w:val="222222"/>
          <w:sz w:val="24"/>
          <w:szCs w:val="27"/>
        </w:rPr>
        <w:t xml:space="preserve"> without much loss in representational power.</w:t>
      </w:r>
    </w:p>
    <w:p w:rsidR="003018B9" w:rsidRDefault="003018B9" w:rsidP="006A7D11">
      <w:pPr>
        <w:pStyle w:val="ListParagraph"/>
        <w:spacing w:line="480" w:lineRule="auto"/>
        <w:rPr>
          <w:rFonts w:ascii="Times New Roman" w:eastAsia="Times New Roman" w:hAnsi="Times New Roman" w:cs="Times New Roman"/>
          <w:color w:val="222222"/>
          <w:sz w:val="24"/>
          <w:szCs w:val="27"/>
        </w:rPr>
      </w:pPr>
      <w:r w:rsidRPr="003018B9">
        <w:rPr>
          <w:rFonts w:ascii="Times New Roman" w:eastAsia="Times New Roman" w:hAnsi="Times New Roman" w:cs="Times New Roman"/>
          <w:color w:val="222222"/>
          <w:sz w:val="24"/>
          <w:szCs w:val="27"/>
        </w:rPr>
        <w:t>With the balance between width and depth, optimal performance of the network can be achieved.</w:t>
      </w:r>
    </w:p>
    <w:p w:rsidR="003018B9" w:rsidRDefault="003018B9" w:rsidP="006A7D11">
      <w:pPr>
        <w:pStyle w:val="ListParagraph"/>
        <w:numPr>
          <w:ilvl w:val="0"/>
          <w:numId w:val="3"/>
        </w:numPr>
        <w:spacing w:line="480" w:lineRule="auto"/>
        <w:rPr>
          <w:rFonts w:ascii="Times New Roman" w:hAnsi="Times New Roman" w:cs="Times New Roman"/>
          <w:b/>
          <w:sz w:val="24"/>
        </w:rPr>
      </w:pPr>
      <w:r>
        <w:rPr>
          <w:rFonts w:ascii="Times New Roman" w:hAnsi="Times New Roman" w:cs="Times New Roman"/>
          <w:b/>
          <w:sz w:val="24"/>
        </w:rPr>
        <w:t xml:space="preserve">Project </w:t>
      </w:r>
      <w:proofErr w:type="spellStart"/>
      <w:r>
        <w:rPr>
          <w:rFonts w:ascii="Times New Roman" w:hAnsi="Times New Roman" w:cs="Times New Roman"/>
          <w:b/>
          <w:sz w:val="24"/>
        </w:rPr>
        <w:t>Objectves</w:t>
      </w:r>
      <w:proofErr w:type="spellEnd"/>
    </w:p>
    <w:p w:rsidR="003018B9" w:rsidRPr="003018B9" w:rsidRDefault="003018B9" w:rsidP="006A7D11">
      <w:pPr>
        <w:pStyle w:val="ListParagraph"/>
        <w:shd w:val="clear" w:color="auto" w:fill="FFFFFF"/>
        <w:spacing w:after="100" w:afterAutospacing="1" w:line="480" w:lineRule="auto"/>
        <w:rPr>
          <w:rFonts w:ascii="Times New Roman" w:eastAsia="Times New Roman" w:hAnsi="Times New Roman" w:cs="Times New Roman"/>
          <w:color w:val="222222"/>
          <w:sz w:val="24"/>
          <w:szCs w:val="27"/>
        </w:rPr>
      </w:pPr>
      <w:r w:rsidRPr="003018B9">
        <w:rPr>
          <w:rFonts w:ascii="Times New Roman" w:eastAsia="Times New Roman" w:hAnsi="Times New Roman" w:cs="Times New Roman"/>
          <w:color w:val="222222"/>
          <w:sz w:val="24"/>
          <w:szCs w:val="27"/>
        </w:rPr>
        <w:t>Process visual/spatial information at various scales and then aggregate</w:t>
      </w:r>
    </w:p>
    <w:p w:rsidR="003018B9" w:rsidRPr="003018B9" w:rsidRDefault="003018B9" w:rsidP="006A7D11">
      <w:pPr>
        <w:pStyle w:val="ListParagraph"/>
        <w:shd w:val="clear" w:color="auto" w:fill="FFFFFF"/>
        <w:spacing w:after="100" w:afterAutospacing="1" w:line="480" w:lineRule="auto"/>
        <w:rPr>
          <w:rFonts w:ascii="Times New Roman" w:eastAsia="Times New Roman" w:hAnsi="Times New Roman" w:cs="Times New Roman"/>
          <w:color w:val="222222"/>
          <w:sz w:val="24"/>
          <w:szCs w:val="27"/>
        </w:rPr>
      </w:pPr>
      <w:r w:rsidRPr="003018B9">
        <w:rPr>
          <w:rFonts w:ascii="Times New Roman" w:eastAsia="Times New Roman" w:hAnsi="Times New Roman" w:cs="Times New Roman"/>
          <w:color w:val="222222"/>
          <w:sz w:val="24"/>
          <w:szCs w:val="27"/>
        </w:rPr>
        <w:t>This is a bit optimistic, computationally</w:t>
      </w:r>
    </w:p>
    <w:p w:rsidR="003018B9" w:rsidRDefault="003018B9" w:rsidP="006A7D11">
      <w:pPr>
        <w:pStyle w:val="ListParagraph"/>
        <w:shd w:val="clear" w:color="auto" w:fill="FFFFFF"/>
        <w:spacing w:after="100" w:afterAutospacing="1" w:line="480" w:lineRule="auto"/>
        <w:rPr>
          <w:rFonts w:ascii="Times New Roman" w:eastAsia="Times New Roman" w:hAnsi="Times New Roman" w:cs="Times New Roman"/>
          <w:color w:val="222222"/>
          <w:sz w:val="24"/>
          <w:szCs w:val="27"/>
        </w:rPr>
      </w:pPr>
      <w:r w:rsidRPr="003018B9">
        <w:rPr>
          <w:rFonts w:ascii="Times New Roman" w:eastAsia="Times New Roman" w:hAnsi="Times New Roman" w:cs="Times New Roman"/>
          <w:color w:val="222222"/>
          <w:sz w:val="24"/>
          <w:szCs w:val="27"/>
        </w:rPr>
        <w:t>5×5 convolutions are especially expensive</w:t>
      </w:r>
    </w:p>
    <w:p w:rsidR="003018B9" w:rsidRDefault="003018B9" w:rsidP="006A7D11">
      <w:pPr>
        <w:pStyle w:val="ListParagraph"/>
        <w:numPr>
          <w:ilvl w:val="0"/>
          <w:numId w:val="3"/>
        </w:numPr>
        <w:shd w:val="clear" w:color="auto" w:fill="FFFFFF"/>
        <w:spacing w:after="100" w:afterAutospacing="1" w:line="480" w:lineRule="auto"/>
        <w:rPr>
          <w:rFonts w:ascii="Times New Roman" w:eastAsia="Times New Roman" w:hAnsi="Times New Roman" w:cs="Times New Roman"/>
          <w:b/>
          <w:color w:val="222222"/>
          <w:sz w:val="24"/>
          <w:szCs w:val="27"/>
        </w:rPr>
      </w:pPr>
      <w:r>
        <w:rPr>
          <w:rFonts w:ascii="Times New Roman" w:eastAsia="Times New Roman" w:hAnsi="Times New Roman" w:cs="Times New Roman"/>
          <w:b/>
          <w:color w:val="222222"/>
          <w:sz w:val="24"/>
          <w:szCs w:val="27"/>
        </w:rPr>
        <w:t>Background</w:t>
      </w:r>
    </w:p>
    <w:p w:rsidR="003018B9" w:rsidRDefault="003018B9" w:rsidP="006A7D11">
      <w:pPr>
        <w:pStyle w:val="ListParagraph"/>
        <w:shd w:val="clear" w:color="auto" w:fill="FFFFFF"/>
        <w:spacing w:after="100" w:afterAutospacing="1" w:line="480" w:lineRule="auto"/>
        <w:rPr>
          <w:rFonts w:ascii="Times New Roman" w:eastAsia="Times New Roman" w:hAnsi="Times New Roman" w:cs="Times New Roman"/>
          <w:color w:val="222222"/>
          <w:sz w:val="24"/>
          <w:szCs w:val="27"/>
        </w:rPr>
      </w:pPr>
      <w:r w:rsidRPr="003018B9">
        <w:rPr>
          <w:rFonts w:ascii="Times New Roman" w:eastAsia="Times New Roman" w:hAnsi="Times New Roman" w:cs="Times New Roman"/>
          <w:color w:val="222222"/>
          <w:sz w:val="24"/>
          <w:szCs w:val="27"/>
        </w:rPr>
        <w:t>Using the inception module that is dimension-reduced inception module, a deep neural network architecture was built (Inception v1).</w:t>
      </w:r>
    </w:p>
    <w:p w:rsidR="003018B9" w:rsidRDefault="003018B9" w:rsidP="006A7D11">
      <w:pPr>
        <w:shd w:val="clear" w:color="auto" w:fill="FFFFFF"/>
        <w:spacing w:after="100" w:afterAutospacing="1" w:line="480" w:lineRule="auto"/>
        <w:rPr>
          <w:rFonts w:ascii="Times New Roman" w:eastAsia="Times New Roman" w:hAnsi="Times New Roman" w:cs="Times New Roman"/>
          <w:b/>
          <w:color w:val="222222"/>
          <w:sz w:val="28"/>
          <w:szCs w:val="27"/>
        </w:rPr>
      </w:pPr>
      <w:r>
        <w:rPr>
          <w:rFonts w:ascii="Times New Roman" w:eastAsia="Times New Roman" w:hAnsi="Times New Roman" w:cs="Times New Roman"/>
          <w:b/>
          <w:color w:val="222222"/>
          <w:sz w:val="28"/>
          <w:szCs w:val="27"/>
        </w:rPr>
        <w:t>Review of Literature:</w:t>
      </w:r>
    </w:p>
    <w:p w:rsidR="003018B9" w:rsidRDefault="003018B9" w:rsidP="006A7D11">
      <w:pPr>
        <w:shd w:val="clear" w:color="auto" w:fill="FFFFFF"/>
        <w:spacing w:after="100" w:afterAutospacing="1" w:line="480" w:lineRule="auto"/>
        <w:rPr>
          <w:rFonts w:ascii="Times New Roman" w:eastAsia="Times New Roman" w:hAnsi="Times New Roman" w:cs="Times New Roman"/>
          <w:color w:val="222222"/>
          <w:sz w:val="24"/>
          <w:szCs w:val="27"/>
        </w:rPr>
      </w:pPr>
      <w:r>
        <w:rPr>
          <w:rFonts w:ascii="Times New Roman" w:eastAsia="Times New Roman" w:hAnsi="Times New Roman" w:cs="Times New Roman"/>
          <w:b/>
          <w:color w:val="222222"/>
          <w:sz w:val="28"/>
          <w:szCs w:val="27"/>
        </w:rPr>
        <w:tab/>
      </w:r>
      <w:r w:rsidRPr="003018B9">
        <w:rPr>
          <w:rFonts w:ascii="Times New Roman" w:eastAsia="Times New Roman" w:hAnsi="Times New Roman" w:cs="Times New Roman"/>
          <w:color w:val="222222"/>
          <w:sz w:val="24"/>
          <w:szCs w:val="27"/>
        </w:rPr>
        <w:t xml:space="preserve">The basic idea of early traditional oracle bone inscription character recognition methods is to preprocess data first, then manually extract features around graph theory and topology, and </w:t>
      </w:r>
      <w:r w:rsidRPr="003018B9">
        <w:rPr>
          <w:rFonts w:ascii="Times New Roman" w:eastAsia="Times New Roman" w:hAnsi="Times New Roman" w:cs="Times New Roman"/>
          <w:color w:val="222222"/>
          <w:sz w:val="24"/>
          <w:szCs w:val="27"/>
        </w:rPr>
        <w:lastRenderedPageBreak/>
        <w:t xml:space="preserve">then encode the features for matching and recognition. Li and Zhou et al. [2] regarded oracle bone inscription characters as an undirected graph composed of lines and points, so they extracted multilevel graph features based on graph theory, then recognized and classified them. Li et al. [3] abstracted oracle bone inscription characters and classified characters based on the graph isomorphism determination algorithm. S. </w:t>
      </w:r>
      <w:proofErr w:type="spellStart"/>
      <w:proofErr w:type="gramStart"/>
      <w:r w:rsidRPr="003018B9">
        <w:rPr>
          <w:rFonts w:ascii="Times New Roman" w:eastAsia="Times New Roman" w:hAnsi="Times New Roman" w:cs="Times New Roman"/>
          <w:color w:val="222222"/>
          <w:sz w:val="24"/>
          <w:szCs w:val="27"/>
        </w:rPr>
        <w:t>Gu</w:t>
      </w:r>
      <w:proofErr w:type="spellEnd"/>
      <w:proofErr w:type="gramEnd"/>
      <w:r w:rsidRPr="003018B9">
        <w:rPr>
          <w:rFonts w:ascii="Times New Roman" w:eastAsia="Times New Roman" w:hAnsi="Times New Roman" w:cs="Times New Roman"/>
          <w:color w:val="222222"/>
          <w:sz w:val="24"/>
          <w:szCs w:val="27"/>
        </w:rPr>
        <w:t xml:space="preserve"> [4] considered that the topology of oracle bone inscription characters is more stable to some extent, and he used the minimum distance to judge the equivalence relationship of the topological structure coding of characters. These methods mainly focused on the font characteristics of oracle bone inscription characters and achieved meaningful results, but simple graph-theoretical characterizations with manual encoding are prone to </w:t>
      </w:r>
      <w:proofErr w:type="spellStart"/>
      <w:r w:rsidRPr="003018B9">
        <w:rPr>
          <w:rFonts w:ascii="Times New Roman" w:eastAsia="Times New Roman" w:hAnsi="Times New Roman" w:cs="Times New Roman"/>
          <w:color w:val="222222"/>
          <w:sz w:val="24"/>
          <w:szCs w:val="27"/>
        </w:rPr>
        <w:t>underfitting</w:t>
      </w:r>
      <w:proofErr w:type="spellEnd"/>
      <w:r w:rsidRPr="003018B9">
        <w:rPr>
          <w:rFonts w:ascii="Times New Roman" w:eastAsia="Times New Roman" w:hAnsi="Times New Roman" w:cs="Times New Roman"/>
          <w:color w:val="222222"/>
          <w:sz w:val="24"/>
          <w:szCs w:val="27"/>
        </w:rPr>
        <w:t xml:space="preserve"> in the case of a large number of data.</w:t>
      </w:r>
    </w:p>
    <w:p w:rsidR="003018B9" w:rsidRDefault="003018B9" w:rsidP="006A7D11">
      <w:pPr>
        <w:shd w:val="clear" w:color="auto" w:fill="FFFFFF"/>
        <w:spacing w:after="100" w:afterAutospacing="1" w:line="480" w:lineRule="auto"/>
        <w:rPr>
          <w:rFonts w:ascii="Times New Roman" w:hAnsi="Times New Roman" w:cs="Times New Roman"/>
          <w:color w:val="000000"/>
          <w:sz w:val="24"/>
        </w:rPr>
      </w:pPr>
      <w:r w:rsidRPr="003018B9">
        <w:rPr>
          <w:rFonts w:ascii="Times New Roman" w:hAnsi="Times New Roman" w:cs="Times New Roman"/>
          <w:color w:val="000000"/>
          <w:sz w:val="24"/>
        </w:rPr>
        <w:t xml:space="preserve">Many researchers have already implemented oracle bone inscription character recognition by neural networks and deep learning and achieved excellent results. Deep learning-based character recognition is supervised. It requires a large number of training data to enable deep neural networks to learn different patterns of oracle bone inscription characters and thus achieve automatic recognition of single character images. </w:t>
      </w:r>
      <w:proofErr w:type="spellStart"/>
      <w:r w:rsidRPr="003018B9">
        <w:rPr>
          <w:rFonts w:ascii="Times New Roman" w:hAnsi="Times New Roman" w:cs="Times New Roman"/>
          <w:color w:val="000000"/>
          <w:sz w:val="24"/>
        </w:rPr>
        <w:t>Lv</w:t>
      </w:r>
      <w:proofErr w:type="spellEnd"/>
      <w:r w:rsidRPr="003018B9">
        <w:rPr>
          <w:rFonts w:ascii="Times New Roman" w:hAnsi="Times New Roman" w:cs="Times New Roman"/>
          <w:color w:val="000000"/>
          <w:sz w:val="24"/>
        </w:rPr>
        <w:t xml:space="preserve"> et al. [</w:t>
      </w:r>
      <w:r w:rsidRPr="003018B9">
        <w:rPr>
          <w:rFonts w:ascii="Times New Roman" w:hAnsi="Times New Roman" w:cs="Times New Roman"/>
          <w:sz w:val="24"/>
        </w:rPr>
        <w:t>5</w:t>
      </w:r>
      <w:r w:rsidRPr="003018B9">
        <w:rPr>
          <w:rFonts w:ascii="Times New Roman" w:hAnsi="Times New Roman" w:cs="Times New Roman"/>
          <w:color w:val="000000"/>
          <w:sz w:val="24"/>
        </w:rPr>
        <w:t>] proposed a curvature histogram-based Fourier descriptor to extract glyph features and then input the features to the classical support vector machine (SVM) model [</w:t>
      </w:r>
      <w:r w:rsidRPr="003018B9">
        <w:rPr>
          <w:rFonts w:ascii="Times New Roman" w:hAnsi="Times New Roman" w:cs="Times New Roman"/>
          <w:sz w:val="24"/>
        </w:rPr>
        <w:t>6</w:t>
      </w:r>
      <w:r w:rsidRPr="003018B9">
        <w:rPr>
          <w:rFonts w:ascii="Times New Roman" w:hAnsi="Times New Roman" w:cs="Times New Roman"/>
          <w:color w:val="000000"/>
          <w:sz w:val="24"/>
        </w:rPr>
        <w:t xml:space="preserve">] for glyph classification. </w:t>
      </w:r>
      <w:proofErr w:type="spellStart"/>
      <w:r w:rsidRPr="003018B9">
        <w:rPr>
          <w:rFonts w:ascii="Times New Roman" w:hAnsi="Times New Roman" w:cs="Times New Roman"/>
          <w:color w:val="000000"/>
          <w:sz w:val="24"/>
        </w:rPr>
        <w:t>Guo</w:t>
      </w:r>
      <w:proofErr w:type="spellEnd"/>
      <w:r w:rsidRPr="003018B9">
        <w:rPr>
          <w:rFonts w:ascii="Times New Roman" w:hAnsi="Times New Roman" w:cs="Times New Roman"/>
          <w:color w:val="000000"/>
          <w:sz w:val="24"/>
        </w:rPr>
        <w:t xml:space="preserve"> et al. [</w:t>
      </w:r>
      <w:r w:rsidRPr="003018B9">
        <w:rPr>
          <w:rFonts w:ascii="Times New Roman" w:hAnsi="Times New Roman" w:cs="Times New Roman"/>
          <w:sz w:val="24"/>
        </w:rPr>
        <w:t>7</w:t>
      </w:r>
      <w:r w:rsidRPr="003018B9">
        <w:rPr>
          <w:rFonts w:ascii="Times New Roman" w:hAnsi="Times New Roman" w:cs="Times New Roman"/>
          <w:color w:val="000000"/>
          <w:sz w:val="24"/>
        </w:rPr>
        <w:t xml:space="preserve">] proposed a multilevel oracle bone character representation method, combining sparse self-coding-based middle-level representation features and Gabor-based low-level representation features to describe oracle bone characters. </w:t>
      </w:r>
      <w:proofErr w:type="spellStart"/>
      <w:r w:rsidRPr="003018B9">
        <w:rPr>
          <w:rFonts w:ascii="Times New Roman" w:hAnsi="Times New Roman" w:cs="Times New Roman"/>
          <w:color w:val="000000"/>
          <w:sz w:val="24"/>
        </w:rPr>
        <w:t>Gao</w:t>
      </w:r>
      <w:proofErr w:type="spellEnd"/>
      <w:r w:rsidRPr="003018B9">
        <w:rPr>
          <w:rFonts w:ascii="Times New Roman" w:hAnsi="Times New Roman" w:cs="Times New Roman"/>
          <w:color w:val="000000"/>
          <w:sz w:val="24"/>
        </w:rPr>
        <w:t xml:space="preserve"> et al. [</w:t>
      </w:r>
      <w:r w:rsidRPr="003018B9">
        <w:rPr>
          <w:rFonts w:ascii="Times New Roman" w:hAnsi="Times New Roman" w:cs="Times New Roman"/>
          <w:sz w:val="24"/>
        </w:rPr>
        <w:t>8</w:t>
      </w:r>
      <w:r w:rsidRPr="003018B9">
        <w:rPr>
          <w:rFonts w:ascii="Times New Roman" w:hAnsi="Times New Roman" w:cs="Times New Roman"/>
          <w:color w:val="000000"/>
          <w:sz w:val="24"/>
        </w:rPr>
        <w:t xml:space="preserve">] proposed a recognition method based on the Hopfield neural network with an analysis of the context for the recognition of fuzzy characters. </w:t>
      </w:r>
      <w:proofErr w:type="spellStart"/>
      <w:r w:rsidRPr="003018B9">
        <w:rPr>
          <w:rFonts w:ascii="Times New Roman" w:hAnsi="Times New Roman" w:cs="Times New Roman"/>
          <w:color w:val="000000"/>
          <w:sz w:val="24"/>
        </w:rPr>
        <w:t>Yongge</w:t>
      </w:r>
      <w:proofErr w:type="spellEnd"/>
      <w:r w:rsidRPr="003018B9">
        <w:rPr>
          <w:rFonts w:ascii="Times New Roman" w:hAnsi="Times New Roman" w:cs="Times New Roman"/>
          <w:color w:val="000000"/>
          <w:sz w:val="24"/>
        </w:rPr>
        <w:t xml:space="preserve"> Liu [</w:t>
      </w:r>
      <w:r w:rsidRPr="003018B9">
        <w:rPr>
          <w:rFonts w:ascii="Times New Roman" w:hAnsi="Times New Roman" w:cs="Times New Roman"/>
          <w:sz w:val="24"/>
        </w:rPr>
        <w:t>9</w:t>
      </w:r>
      <w:r w:rsidRPr="003018B9">
        <w:rPr>
          <w:rFonts w:ascii="Times New Roman" w:hAnsi="Times New Roman" w:cs="Times New Roman"/>
          <w:color w:val="000000"/>
          <w:sz w:val="24"/>
        </w:rPr>
        <w:t xml:space="preserve">] extracted features by chunked histogram and introduced the classical SVM as their model for oracle bone inscription character classification. </w:t>
      </w:r>
      <w:proofErr w:type="spellStart"/>
      <w:r w:rsidRPr="003018B9">
        <w:rPr>
          <w:rFonts w:ascii="Times New Roman" w:hAnsi="Times New Roman" w:cs="Times New Roman"/>
          <w:color w:val="000000"/>
          <w:sz w:val="24"/>
        </w:rPr>
        <w:t>Meng</w:t>
      </w:r>
      <w:proofErr w:type="spellEnd"/>
      <w:r w:rsidRPr="003018B9">
        <w:rPr>
          <w:rFonts w:ascii="Times New Roman" w:hAnsi="Times New Roman" w:cs="Times New Roman"/>
          <w:color w:val="000000"/>
          <w:sz w:val="24"/>
        </w:rPr>
        <w:t xml:space="preserve"> et al. [</w:t>
      </w:r>
      <w:r w:rsidRPr="003018B9">
        <w:rPr>
          <w:rFonts w:ascii="Times New Roman" w:hAnsi="Times New Roman" w:cs="Times New Roman"/>
          <w:sz w:val="24"/>
        </w:rPr>
        <w:t>10</w:t>
      </w:r>
      <w:r w:rsidRPr="003018B9">
        <w:rPr>
          <w:rFonts w:ascii="Times New Roman" w:hAnsi="Times New Roman" w:cs="Times New Roman"/>
          <w:color w:val="000000"/>
          <w:sz w:val="24"/>
        </w:rPr>
        <w:t xml:space="preserve">] extracted </w:t>
      </w:r>
      <w:r w:rsidRPr="003018B9">
        <w:rPr>
          <w:rFonts w:ascii="Times New Roman" w:hAnsi="Times New Roman" w:cs="Times New Roman"/>
          <w:color w:val="000000"/>
          <w:sz w:val="24"/>
        </w:rPr>
        <w:lastRenderedPageBreak/>
        <w:t>topological features by Hough transform as well as clustering and achieved recognition by calculating the distance between the actual image and the standard image. Liu et al. [</w:t>
      </w:r>
      <w:r w:rsidRPr="003018B9">
        <w:rPr>
          <w:rFonts w:ascii="Times New Roman" w:hAnsi="Times New Roman" w:cs="Times New Roman"/>
          <w:sz w:val="24"/>
        </w:rPr>
        <w:t>11</w:t>
      </w:r>
      <w:r w:rsidRPr="003018B9">
        <w:rPr>
          <w:rFonts w:ascii="Times New Roman" w:hAnsi="Times New Roman" w:cs="Times New Roman"/>
          <w:color w:val="000000"/>
          <w:sz w:val="24"/>
        </w:rPr>
        <w:t xml:space="preserve">] created a convolutional neural network based on the classical </w:t>
      </w:r>
      <w:proofErr w:type="spellStart"/>
      <w:r w:rsidRPr="003018B9">
        <w:rPr>
          <w:rFonts w:ascii="Times New Roman" w:hAnsi="Times New Roman" w:cs="Times New Roman"/>
          <w:color w:val="000000"/>
          <w:sz w:val="24"/>
        </w:rPr>
        <w:t>SqueezeNet</w:t>
      </w:r>
      <w:proofErr w:type="spellEnd"/>
      <w:r w:rsidRPr="003018B9">
        <w:rPr>
          <w:rFonts w:ascii="Times New Roman" w:hAnsi="Times New Roman" w:cs="Times New Roman"/>
          <w:color w:val="000000"/>
          <w:sz w:val="24"/>
        </w:rPr>
        <w:t xml:space="preserve"> for the recognition of incomplete characters at the edges of oracle bones. Sun et al. [</w:t>
      </w:r>
      <w:r w:rsidRPr="003018B9">
        <w:rPr>
          <w:rFonts w:ascii="Times New Roman" w:hAnsi="Times New Roman" w:cs="Times New Roman"/>
          <w:sz w:val="24"/>
        </w:rPr>
        <w:t>12</w:t>
      </w:r>
      <w:r w:rsidRPr="003018B9">
        <w:rPr>
          <w:rFonts w:ascii="Times New Roman" w:hAnsi="Times New Roman" w:cs="Times New Roman"/>
          <w:color w:val="000000"/>
          <w:sz w:val="24"/>
        </w:rPr>
        <w:t xml:space="preserve">] proposed a dual-view oracle bone character recognition system combining temporal-spatial </w:t>
      </w:r>
      <w:proofErr w:type="spellStart"/>
      <w:r w:rsidRPr="003018B9">
        <w:rPr>
          <w:rFonts w:ascii="Times New Roman" w:hAnsi="Times New Roman" w:cs="Times New Roman"/>
          <w:color w:val="000000"/>
          <w:sz w:val="24"/>
        </w:rPr>
        <w:t>psychovisual</w:t>
      </w:r>
      <w:proofErr w:type="spellEnd"/>
      <w:r w:rsidRPr="003018B9">
        <w:rPr>
          <w:rFonts w:ascii="Times New Roman" w:hAnsi="Times New Roman" w:cs="Times New Roman"/>
          <w:color w:val="000000"/>
          <w:sz w:val="24"/>
        </w:rPr>
        <w:t xml:space="preserve"> modulation (TPVM) and the character recognition algorithm. Zhang et al. [</w:t>
      </w:r>
      <w:r w:rsidRPr="003018B9">
        <w:rPr>
          <w:rFonts w:ascii="Times New Roman" w:hAnsi="Times New Roman" w:cs="Times New Roman"/>
          <w:sz w:val="24"/>
        </w:rPr>
        <w:t>13</w:t>
      </w:r>
      <w:r w:rsidRPr="003018B9">
        <w:rPr>
          <w:rFonts w:ascii="Times New Roman" w:hAnsi="Times New Roman" w:cs="Times New Roman"/>
          <w:color w:val="000000"/>
          <w:sz w:val="24"/>
        </w:rPr>
        <w:t xml:space="preserve">] adopted an improved Siamese network to learn the similarity between an oracle bone character and the corresponding template typeset images. </w:t>
      </w:r>
      <w:proofErr w:type="spellStart"/>
      <w:r w:rsidRPr="003018B9">
        <w:rPr>
          <w:rFonts w:ascii="Times New Roman" w:hAnsi="Times New Roman" w:cs="Times New Roman"/>
          <w:color w:val="000000"/>
          <w:sz w:val="24"/>
        </w:rPr>
        <w:t>Fujikawa</w:t>
      </w:r>
      <w:proofErr w:type="spellEnd"/>
      <w:r w:rsidRPr="003018B9">
        <w:rPr>
          <w:rFonts w:ascii="Times New Roman" w:hAnsi="Times New Roman" w:cs="Times New Roman"/>
          <w:color w:val="000000"/>
          <w:sz w:val="24"/>
        </w:rPr>
        <w:t xml:space="preserve"> et al. [</w:t>
      </w:r>
      <w:r w:rsidRPr="003018B9">
        <w:rPr>
          <w:rFonts w:ascii="Times New Roman" w:hAnsi="Times New Roman" w:cs="Times New Roman"/>
          <w:sz w:val="24"/>
        </w:rPr>
        <w:t>14</w:t>
      </w:r>
      <w:r w:rsidRPr="003018B9">
        <w:rPr>
          <w:rFonts w:ascii="Times New Roman" w:hAnsi="Times New Roman" w:cs="Times New Roman"/>
          <w:color w:val="000000"/>
          <w:sz w:val="24"/>
        </w:rPr>
        <w:t xml:space="preserve">] proposed a two-stage method that adopts the latest You Only Look Once (YOLO) model and </w:t>
      </w:r>
      <w:proofErr w:type="spellStart"/>
      <w:r w:rsidRPr="003018B9">
        <w:rPr>
          <w:rFonts w:ascii="Times New Roman" w:hAnsi="Times New Roman" w:cs="Times New Roman"/>
          <w:color w:val="000000"/>
          <w:sz w:val="24"/>
        </w:rPr>
        <w:t>MobileNet</w:t>
      </w:r>
      <w:proofErr w:type="spellEnd"/>
      <w:r w:rsidRPr="003018B9">
        <w:rPr>
          <w:rFonts w:ascii="Times New Roman" w:hAnsi="Times New Roman" w:cs="Times New Roman"/>
          <w:color w:val="000000"/>
          <w:sz w:val="24"/>
        </w:rPr>
        <w:t xml:space="preserve"> for character recognition. These methods introduced neural networks and deep learning, which make the model obtain a better ability of feature representation, so the accuracy of character recognition is improved significantly.</w:t>
      </w:r>
    </w:p>
    <w:p w:rsidR="003018B9" w:rsidRDefault="003018B9" w:rsidP="006A7D11">
      <w:pPr>
        <w:shd w:val="clear" w:color="auto" w:fill="FFFFFF"/>
        <w:spacing w:after="100" w:afterAutospacing="1" w:line="480" w:lineRule="auto"/>
        <w:rPr>
          <w:rFonts w:ascii="Times New Roman" w:hAnsi="Times New Roman" w:cs="Times New Roman"/>
          <w:b/>
          <w:color w:val="000000"/>
          <w:sz w:val="28"/>
        </w:rPr>
      </w:pPr>
      <w:r>
        <w:rPr>
          <w:rFonts w:ascii="Times New Roman" w:hAnsi="Times New Roman" w:cs="Times New Roman"/>
          <w:b/>
          <w:color w:val="000000"/>
          <w:sz w:val="28"/>
        </w:rPr>
        <w:t>Project Methods:</w:t>
      </w:r>
    </w:p>
    <w:p w:rsidR="0042474D" w:rsidRDefault="003018B9" w:rsidP="006A7D11">
      <w:pPr>
        <w:shd w:val="clear" w:color="auto" w:fill="FFFFFF"/>
        <w:spacing w:after="100" w:afterAutospacing="1" w:line="480" w:lineRule="auto"/>
        <w:rPr>
          <w:rFonts w:ascii="Times New Roman" w:hAnsi="Times New Roman" w:cs="Times New Roman"/>
          <w:color w:val="222222"/>
          <w:sz w:val="24"/>
          <w:szCs w:val="27"/>
          <w:shd w:val="clear" w:color="auto" w:fill="FFFFFF"/>
        </w:rPr>
      </w:pPr>
      <w:r>
        <w:rPr>
          <w:rFonts w:ascii="Times New Roman" w:hAnsi="Times New Roman" w:cs="Times New Roman"/>
          <w:color w:val="000000"/>
          <w:sz w:val="24"/>
        </w:rPr>
        <w:tab/>
      </w:r>
      <w:r w:rsidR="0042474D" w:rsidRPr="0042474D">
        <w:rPr>
          <w:rFonts w:ascii="Times New Roman" w:hAnsi="Times New Roman" w:cs="Times New Roman"/>
          <w:color w:val="222222"/>
          <w:sz w:val="24"/>
          <w:szCs w:val="27"/>
          <w:shd w:val="clear" w:color="auto" w:fill="FFFFFF"/>
        </w:rPr>
        <w:t xml:space="preserve">Inception architecture uses the CNN blocks multiple times with different filters like 1×1, 3×3, 5×5, etc., so let us create a class for CNN block, which takes input channels and output channels along with batchnorm2d and </w:t>
      </w:r>
      <w:proofErr w:type="spellStart"/>
      <w:r w:rsidR="0042474D" w:rsidRPr="0042474D">
        <w:rPr>
          <w:rFonts w:ascii="Times New Roman" w:hAnsi="Times New Roman" w:cs="Times New Roman"/>
          <w:color w:val="222222"/>
          <w:sz w:val="24"/>
          <w:szCs w:val="27"/>
          <w:shd w:val="clear" w:color="auto" w:fill="FFFFFF"/>
        </w:rPr>
        <w:t>ReLu</w:t>
      </w:r>
      <w:proofErr w:type="spellEnd"/>
      <w:r w:rsidR="0042474D" w:rsidRPr="0042474D">
        <w:rPr>
          <w:rFonts w:ascii="Times New Roman" w:hAnsi="Times New Roman" w:cs="Times New Roman"/>
          <w:color w:val="222222"/>
          <w:sz w:val="24"/>
          <w:szCs w:val="27"/>
          <w:shd w:val="clear" w:color="auto" w:fill="FFFFFF"/>
        </w:rPr>
        <w:t xml:space="preserve"> activation.</w:t>
      </w:r>
    </w:p>
    <w:p w:rsidR="0042474D" w:rsidRDefault="0042474D" w:rsidP="006A7D11">
      <w:pPr>
        <w:shd w:val="clear" w:color="auto" w:fill="FFFFFF"/>
        <w:spacing w:after="100" w:afterAutospacing="1" w:line="480" w:lineRule="auto"/>
        <w:rPr>
          <w:rFonts w:ascii="Times New Roman" w:eastAsia="Times New Roman" w:hAnsi="Times New Roman" w:cs="Times New Roman"/>
          <w:color w:val="222222"/>
          <w:sz w:val="24"/>
          <w:szCs w:val="27"/>
        </w:rPr>
      </w:pPr>
      <w:r w:rsidRPr="0042474D">
        <w:rPr>
          <w:rFonts w:ascii="Times New Roman" w:eastAsia="Times New Roman" w:hAnsi="Times New Roman" w:cs="Times New Roman"/>
          <w:color w:val="222222"/>
          <w:sz w:val="24"/>
          <w:szCs w:val="27"/>
        </w:rPr>
        <w:t>Then create a class for inception module with dimension reduction, refer the figure above, which shows that is output from 1×1 filter, reduction 3×3, then output from 3×3 filter, reduction 5×5, then output from 5×5 and the out from 1×1 pool.</w:t>
      </w:r>
    </w:p>
    <w:p w:rsidR="0042474D" w:rsidRDefault="0042474D" w:rsidP="006A7D11">
      <w:pPr>
        <w:shd w:val="clear" w:color="auto" w:fill="FFFFFF"/>
        <w:spacing w:after="100" w:afterAutospacing="1" w:line="480" w:lineRule="auto"/>
        <w:rPr>
          <w:rFonts w:ascii="Times New Roman" w:hAnsi="Times New Roman" w:cs="Times New Roman"/>
          <w:color w:val="222222"/>
          <w:sz w:val="24"/>
          <w:szCs w:val="27"/>
          <w:shd w:val="clear" w:color="auto" w:fill="FFFFFF"/>
        </w:rPr>
      </w:pPr>
      <w:r>
        <w:rPr>
          <w:rFonts w:ascii="Times New Roman" w:hAnsi="Times New Roman" w:cs="Times New Roman"/>
          <w:noProof/>
          <w:color w:val="222222"/>
          <w:sz w:val="24"/>
          <w:szCs w:val="27"/>
          <w:shd w:val="clear" w:color="auto" w:fill="FFFFFF"/>
        </w:rPr>
        <w:lastRenderedPageBreak/>
        <w:drawing>
          <wp:inline distT="0" distB="0" distL="0" distR="0">
            <wp:extent cx="626745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5964.png"/>
                    <pic:cNvPicPr/>
                  </pic:nvPicPr>
                  <pic:blipFill>
                    <a:blip r:embed="rId5">
                      <a:extLst>
                        <a:ext uri="{28A0092B-C50C-407E-A947-70E740481C1C}">
                          <a14:useLocalDpi xmlns:a14="http://schemas.microsoft.com/office/drawing/2010/main" val="0"/>
                        </a:ext>
                      </a:extLst>
                    </a:blip>
                    <a:stretch>
                      <a:fillRect/>
                    </a:stretch>
                  </pic:blipFill>
                  <pic:spPr>
                    <a:xfrm>
                      <a:off x="0" y="0"/>
                      <a:ext cx="6267998" cy="3657920"/>
                    </a:xfrm>
                    <a:prstGeom prst="rect">
                      <a:avLst/>
                    </a:prstGeom>
                  </pic:spPr>
                </pic:pic>
              </a:graphicData>
            </a:graphic>
          </wp:inline>
        </w:drawing>
      </w:r>
    </w:p>
    <w:p w:rsidR="0042474D" w:rsidRDefault="0042474D" w:rsidP="006A7D11">
      <w:pPr>
        <w:shd w:val="clear" w:color="auto" w:fill="FFFFFF"/>
        <w:spacing w:after="100" w:afterAutospacing="1" w:line="480" w:lineRule="auto"/>
        <w:rPr>
          <w:rFonts w:ascii="Times New Roman" w:hAnsi="Times New Roman" w:cs="Times New Roman"/>
          <w:color w:val="222222"/>
          <w:sz w:val="24"/>
          <w:szCs w:val="27"/>
          <w:shd w:val="clear" w:color="auto" w:fill="FFFFFF"/>
        </w:rPr>
      </w:pPr>
      <w:r w:rsidRPr="0042474D">
        <w:rPr>
          <w:rFonts w:ascii="Times New Roman" w:hAnsi="Times New Roman" w:cs="Times New Roman"/>
          <w:color w:val="222222"/>
          <w:sz w:val="24"/>
          <w:szCs w:val="27"/>
          <w:shd w:val="clear" w:color="auto" w:fill="FFFFFF"/>
        </w:rPr>
        <w:t xml:space="preserve">The original convolution block performs batch normalization after convolution, and then, the result is passed to the next layer by the activation function. We introduce an Inverted Bottleneck [18], which transforms a single convolution layer into a </w:t>
      </w:r>
      <w:proofErr w:type="spellStart"/>
      <w:r w:rsidRPr="0042474D">
        <w:rPr>
          <w:rFonts w:ascii="Times New Roman" w:hAnsi="Times New Roman" w:cs="Times New Roman"/>
          <w:color w:val="222222"/>
          <w:sz w:val="24"/>
          <w:szCs w:val="27"/>
          <w:shd w:val="clear" w:color="auto" w:fill="FFFFFF"/>
        </w:rPr>
        <w:t>depthwise</w:t>
      </w:r>
      <w:proofErr w:type="spellEnd"/>
      <w:r w:rsidRPr="0042474D">
        <w:rPr>
          <w:rFonts w:ascii="Times New Roman" w:hAnsi="Times New Roman" w:cs="Times New Roman"/>
          <w:color w:val="222222"/>
          <w:sz w:val="24"/>
          <w:szCs w:val="27"/>
          <w:shd w:val="clear" w:color="auto" w:fill="FFFFFF"/>
        </w:rPr>
        <w:t xml:space="preserve"> convolution layer and two </w:t>
      </w:r>
      <w:proofErr w:type="spellStart"/>
      <w:r w:rsidRPr="0042474D">
        <w:rPr>
          <w:rFonts w:ascii="Times New Roman" w:hAnsi="Times New Roman" w:cs="Times New Roman"/>
          <w:color w:val="222222"/>
          <w:sz w:val="24"/>
          <w:szCs w:val="27"/>
          <w:shd w:val="clear" w:color="auto" w:fill="FFFFFF"/>
        </w:rPr>
        <w:t>pointwise</w:t>
      </w:r>
      <w:proofErr w:type="spellEnd"/>
      <w:r w:rsidRPr="0042474D">
        <w:rPr>
          <w:rFonts w:ascii="Times New Roman" w:hAnsi="Times New Roman" w:cs="Times New Roman"/>
          <w:color w:val="222222"/>
          <w:sz w:val="24"/>
          <w:szCs w:val="27"/>
          <w:shd w:val="clear" w:color="auto" w:fill="FFFFFF"/>
        </w:rPr>
        <w:t xml:space="preserve"> convolution layers. We also refer to the property of the Multilayer Perceptron (MLP) block in the Transformer [19] that the hidden dimension is four times larger than the input dimension and design the </w:t>
      </w:r>
      <w:proofErr w:type="spellStart"/>
      <w:r w:rsidRPr="0042474D">
        <w:rPr>
          <w:rFonts w:ascii="Times New Roman" w:hAnsi="Times New Roman" w:cs="Times New Roman"/>
          <w:color w:val="222222"/>
          <w:sz w:val="24"/>
          <w:szCs w:val="27"/>
          <w:shd w:val="clear" w:color="auto" w:fill="FFFFFF"/>
        </w:rPr>
        <w:t>pointwise</w:t>
      </w:r>
      <w:proofErr w:type="spellEnd"/>
      <w:r w:rsidRPr="0042474D">
        <w:rPr>
          <w:rFonts w:ascii="Times New Roman" w:hAnsi="Times New Roman" w:cs="Times New Roman"/>
          <w:color w:val="222222"/>
          <w:sz w:val="24"/>
          <w:szCs w:val="27"/>
          <w:shd w:val="clear" w:color="auto" w:fill="FFFFFF"/>
        </w:rPr>
        <w:t xml:space="preserve"> convolution layer by setting the dimension of the middle hidden layer to four times the size of the input. At the same time, we set the size of the </w:t>
      </w:r>
      <w:proofErr w:type="spellStart"/>
      <w:r w:rsidRPr="0042474D">
        <w:rPr>
          <w:rFonts w:ascii="Times New Roman" w:hAnsi="Times New Roman" w:cs="Times New Roman"/>
          <w:color w:val="222222"/>
          <w:sz w:val="24"/>
          <w:szCs w:val="27"/>
          <w:shd w:val="clear" w:color="auto" w:fill="FFFFFF"/>
        </w:rPr>
        <w:t>depthwise</w:t>
      </w:r>
      <w:proofErr w:type="spellEnd"/>
      <w:r w:rsidRPr="0042474D">
        <w:rPr>
          <w:rFonts w:ascii="Times New Roman" w:hAnsi="Times New Roman" w:cs="Times New Roman"/>
          <w:color w:val="222222"/>
          <w:sz w:val="24"/>
          <w:szCs w:val="27"/>
          <w:shd w:val="clear" w:color="auto" w:fill="FFFFFF"/>
        </w:rPr>
        <w:t xml:space="preserve"> convolution layer to 7 × 7 to improve the accuracy. Since our operations complicate a simple convolution layer into a 3-layer convolution and a summation, we replace the batch normalization with a simpler layer normalization [20] to reduce the complexity. Figure </w:t>
      </w:r>
      <w:hyperlink r:id="rId6" w:tgtFrame="_blank" w:history="1">
        <w:r w:rsidRPr="0042474D">
          <w:rPr>
            <w:rStyle w:val="Hyperlink"/>
            <w:rFonts w:ascii="Times New Roman" w:hAnsi="Times New Roman" w:cs="Times New Roman"/>
            <w:sz w:val="24"/>
            <w:szCs w:val="27"/>
            <w:shd w:val="clear" w:color="auto" w:fill="FFFFFF"/>
          </w:rPr>
          <w:t>3</w:t>
        </w:r>
      </w:hyperlink>
      <w:r w:rsidRPr="0042474D">
        <w:rPr>
          <w:rFonts w:ascii="Times New Roman" w:hAnsi="Times New Roman" w:cs="Times New Roman"/>
          <w:color w:val="222222"/>
          <w:sz w:val="24"/>
          <w:szCs w:val="27"/>
          <w:shd w:val="clear" w:color="auto" w:fill="FFFFFF"/>
        </w:rPr>
        <w:t> shows the structure of the proposed new convolution block.</w:t>
      </w:r>
    </w:p>
    <w:p w:rsidR="0042474D" w:rsidRDefault="0042474D" w:rsidP="006A7D11">
      <w:pPr>
        <w:shd w:val="clear" w:color="auto" w:fill="FFFFFF"/>
        <w:spacing w:after="100" w:afterAutospacing="1" w:line="480" w:lineRule="auto"/>
        <w:rPr>
          <w:rFonts w:ascii="Times New Roman" w:hAnsi="Times New Roman" w:cs="Times New Roman"/>
          <w:color w:val="222222"/>
          <w:sz w:val="24"/>
          <w:szCs w:val="27"/>
          <w:shd w:val="clear" w:color="auto" w:fill="FFFFFF"/>
        </w:rPr>
      </w:pPr>
    </w:p>
    <w:p w:rsidR="0042474D" w:rsidRDefault="0042474D" w:rsidP="006A7D11">
      <w:pPr>
        <w:shd w:val="clear" w:color="auto" w:fill="FFFFFF"/>
        <w:spacing w:after="100" w:afterAutospacing="1" w:line="480" w:lineRule="auto"/>
        <w:rPr>
          <w:rFonts w:ascii="Times New Roman" w:hAnsi="Times New Roman" w:cs="Times New Roman"/>
          <w:color w:val="222222"/>
          <w:sz w:val="24"/>
          <w:szCs w:val="27"/>
          <w:shd w:val="clear" w:color="auto" w:fill="FFFFFF"/>
        </w:rPr>
      </w:pPr>
      <w:r w:rsidRPr="0042474D">
        <w:rPr>
          <w:rFonts w:ascii="Times New Roman" w:hAnsi="Times New Roman" w:cs="Times New Roman"/>
          <w:color w:val="222222"/>
          <w:sz w:val="24"/>
          <w:szCs w:val="27"/>
          <w:shd w:val="clear" w:color="auto" w:fill="FFFFFF"/>
        </w:rPr>
        <w:lastRenderedPageBreak/>
        <w:t>In the choice of activation function, we replace rectified linear unit (</w:t>
      </w:r>
      <w:proofErr w:type="spellStart"/>
      <w:r w:rsidRPr="0042474D">
        <w:rPr>
          <w:rFonts w:ascii="Times New Roman" w:hAnsi="Times New Roman" w:cs="Times New Roman"/>
          <w:color w:val="222222"/>
          <w:sz w:val="24"/>
          <w:szCs w:val="27"/>
          <w:shd w:val="clear" w:color="auto" w:fill="FFFFFF"/>
        </w:rPr>
        <w:t>ReLU</w:t>
      </w:r>
      <w:proofErr w:type="spellEnd"/>
      <w:r w:rsidRPr="0042474D">
        <w:rPr>
          <w:rFonts w:ascii="Times New Roman" w:hAnsi="Times New Roman" w:cs="Times New Roman"/>
          <w:color w:val="222222"/>
          <w:sz w:val="24"/>
          <w:szCs w:val="27"/>
          <w:shd w:val="clear" w:color="auto" w:fill="FFFFFF"/>
        </w:rPr>
        <w:t>) with Gaussian error linear unit (GELU). The activation introduces the idea of random regularity, which is a probabilistic description of the neuronal input and is intuitively more in line with the natural understanding, and the experiment res</w:t>
      </w:r>
      <w:r>
        <w:rPr>
          <w:rFonts w:ascii="Times New Roman" w:hAnsi="Times New Roman" w:cs="Times New Roman"/>
          <w:color w:val="222222"/>
          <w:sz w:val="24"/>
          <w:szCs w:val="27"/>
          <w:shd w:val="clear" w:color="auto" w:fill="FFFFFF"/>
        </w:rPr>
        <w:t xml:space="preserve">ult is exactly better than </w:t>
      </w:r>
      <w:proofErr w:type="spellStart"/>
      <w:r>
        <w:rPr>
          <w:rFonts w:ascii="Times New Roman" w:hAnsi="Times New Roman" w:cs="Times New Roman"/>
          <w:color w:val="222222"/>
          <w:sz w:val="24"/>
          <w:szCs w:val="27"/>
          <w:shd w:val="clear" w:color="auto" w:fill="FFFFFF"/>
        </w:rPr>
        <w:t>ReLU</w:t>
      </w:r>
      <w:proofErr w:type="spellEnd"/>
      <w:r>
        <w:rPr>
          <w:rFonts w:ascii="Times New Roman" w:hAnsi="Times New Roman" w:cs="Times New Roman"/>
          <w:color w:val="222222"/>
          <w:sz w:val="24"/>
          <w:szCs w:val="27"/>
          <w:shd w:val="clear" w:color="auto" w:fill="FFFFFF"/>
        </w:rPr>
        <w:t>.</w:t>
      </w:r>
    </w:p>
    <w:p w:rsidR="0042474D" w:rsidRDefault="0042474D" w:rsidP="006A7D11">
      <w:pPr>
        <w:shd w:val="clear" w:color="auto" w:fill="FFFFFF"/>
        <w:spacing w:after="100" w:afterAutospacing="1" w:line="480" w:lineRule="auto"/>
        <w:rPr>
          <w:rFonts w:ascii="Times New Roman" w:hAnsi="Times New Roman" w:cs="Times New Roman"/>
          <w:b/>
          <w:color w:val="222222"/>
          <w:sz w:val="24"/>
          <w:szCs w:val="27"/>
          <w:shd w:val="clear" w:color="auto" w:fill="FFFFFF"/>
        </w:rPr>
      </w:pPr>
      <w:r>
        <w:rPr>
          <w:rFonts w:ascii="Times New Roman" w:hAnsi="Times New Roman" w:cs="Times New Roman"/>
          <w:color w:val="222222"/>
          <w:sz w:val="24"/>
          <w:szCs w:val="27"/>
          <w:shd w:val="clear" w:color="auto" w:fill="FFFFFF"/>
        </w:rPr>
        <w:tab/>
      </w:r>
      <w:r>
        <w:rPr>
          <w:rFonts w:ascii="Times New Roman" w:hAnsi="Times New Roman" w:cs="Times New Roman"/>
          <w:b/>
          <w:color w:val="222222"/>
          <w:sz w:val="24"/>
          <w:szCs w:val="27"/>
          <w:shd w:val="clear" w:color="auto" w:fill="FFFFFF"/>
        </w:rPr>
        <w:t>Project Activities:</w:t>
      </w:r>
    </w:p>
    <w:p w:rsidR="0042474D" w:rsidRDefault="0042474D" w:rsidP="006A7D11">
      <w:pPr>
        <w:shd w:val="clear" w:color="auto" w:fill="FFFFFF"/>
        <w:spacing w:after="100" w:afterAutospacing="1" w:line="480" w:lineRule="auto"/>
        <w:rPr>
          <w:rFonts w:ascii="Times New Roman" w:hAnsi="Times New Roman" w:cs="Times New Roman"/>
          <w:color w:val="000000"/>
          <w:sz w:val="24"/>
        </w:rPr>
      </w:pPr>
      <w:r>
        <w:rPr>
          <w:rFonts w:ascii="Times New Roman" w:hAnsi="Times New Roman" w:cs="Times New Roman"/>
          <w:b/>
          <w:color w:val="222222"/>
          <w:sz w:val="24"/>
          <w:szCs w:val="27"/>
          <w:shd w:val="clear" w:color="auto" w:fill="FFFFFF"/>
        </w:rPr>
        <w:tab/>
      </w:r>
      <w:r>
        <w:rPr>
          <w:rFonts w:ascii="Times New Roman" w:hAnsi="Times New Roman" w:cs="Times New Roman"/>
          <w:b/>
          <w:color w:val="222222"/>
          <w:sz w:val="24"/>
          <w:szCs w:val="27"/>
          <w:shd w:val="clear" w:color="auto" w:fill="FFFFFF"/>
        </w:rPr>
        <w:tab/>
      </w:r>
      <w:r w:rsidRPr="0042474D">
        <w:rPr>
          <w:rFonts w:ascii="Times New Roman" w:hAnsi="Times New Roman" w:cs="Times New Roman"/>
          <w:color w:val="000000"/>
          <w:sz w:val="24"/>
        </w:rPr>
        <w:t>We introduce the Contextual Transformer (</w:t>
      </w:r>
      <w:proofErr w:type="spellStart"/>
      <w:r w:rsidRPr="0042474D">
        <w:rPr>
          <w:rFonts w:ascii="Times New Roman" w:hAnsi="Times New Roman" w:cs="Times New Roman"/>
          <w:color w:val="000000"/>
          <w:sz w:val="24"/>
        </w:rPr>
        <w:t>CoT</w:t>
      </w:r>
      <w:proofErr w:type="spellEnd"/>
      <w:r w:rsidRPr="0042474D">
        <w:rPr>
          <w:rFonts w:ascii="Times New Roman" w:hAnsi="Times New Roman" w:cs="Times New Roman"/>
          <w:color w:val="000000"/>
          <w:sz w:val="24"/>
        </w:rPr>
        <w:t>) block [</w:t>
      </w:r>
      <w:r w:rsidRPr="0042474D">
        <w:rPr>
          <w:rFonts w:ascii="Times New Roman" w:hAnsi="Times New Roman" w:cs="Times New Roman"/>
          <w:sz w:val="24"/>
        </w:rPr>
        <w:t>21</w:t>
      </w:r>
      <w:r w:rsidRPr="0042474D">
        <w:rPr>
          <w:rFonts w:ascii="Times New Roman" w:hAnsi="Times New Roman" w:cs="Times New Roman"/>
          <w:color w:val="000000"/>
          <w:sz w:val="24"/>
        </w:rPr>
        <w:t>], a novel Transformer-style module for visual recognition. There are a large number of heterogeneous characters in the oracle bone inscription, but they usually have the same features in some close positions. Convolution has no way to represent feature interactions at different spatial locations excellently, and a Transformer-style module is needed to improve this deficiency [</w:t>
      </w:r>
      <w:r w:rsidRPr="0042474D">
        <w:rPr>
          <w:rFonts w:ascii="Times New Roman" w:hAnsi="Times New Roman" w:cs="Times New Roman"/>
          <w:sz w:val="24"/>
        </w:rPr>
        <w:t>22</w:t>
      </w:r>
      <w:r w:rsidRPr="0042474D">
        <w:rPr>
          <w:rFonts w:ascii="Times New Roman" w:hAnsi="Times New Roman" w:cs="Times New Roman"/>
          <w:color w:val="000000"/>
          <w:sz w:val="24"/>
        </w:rPr>
        <w:t>]. However, the conventional self-attention block ignores the rich contextual information among the nearest neighbors [</w:t>
      </w:r>
      <w:r w:rsidRPr="0042474D">
        <w:rPr>
          <w:rFonts w:ascii="Times New Roman" w:hAnsi="Times New Roman" w:cs="Times New Roman"/>
          <w:sz w:val="24"/>
        </w:rPr>
        <w:t>23</w:t>
      </w:r>
      <w:r w:rsidRPr="0042474D">
        <w:rPr>
          <w:rFonts w:ascii="Times New Roman" w:hAnsi="Times New Roman" w:cs="Times New Roman"/>
          <w:color w:val="000000"/>
          <w:sz w:val="24"/>
        </w:rPr>
        <w:t xml:space="preserve">], while the </w:t>
      </w:r>
      <w:proofErr w:type="spellStart"/>
      <w:r w:rsidRPr="0042474D">
        <w:rPr>
          <w:rFonts w:ascii="Times New Roman" w:hAnsi="Times New Roman" w:cs="Times New Roman"/>
          <w:color w:val="000000"/>
          <w:sz w:val="24"/>
        </w:rPr>
        <w:t>CoT</w:t>
      </w:r>
      <w:proofErr w:type="spellEnd"/>
      <w:r w:rsidRPr="0042474D">
        <w:rPr>
          <w:rFonts w:ascii="Times New Roman" w:hAnsi="Times New Roman" w:cs="Times New Roman"/>
          <w:color w:val="000000"/>
          <w:sz w:val="24"/>
        </w:rPr>
        <w:t xml:space="preserve"> block can encode the context of the input keys by 3 × 3 convolution, which produces a static contextual representation of the input and better extracts the nearest-neighbor features. We place it after the initial 3-layer convolution block for feature learning of the nearest neighbor space. Figure </w:t>
      </w:r>
      <w:hyperlink r:id="rId7" w:tgtFrame="_blank" w:history="1">
        <w:r w:rsidRPr="0042474D">
          <w:rPr>
            <w:rStyle w:val="Hyperlink"/>
            <w:rFonts w:ascii="Times New Roman" w:hAnsi="Times New Roman" w:cs="Times New Roman"/>
            <w:color w:val="4D8A17"/>
            <w:sz w:val="24"/>
          </w:rPr>
          <w:t>4</w:t>
        </w:r>
      </w:hyperlink>
      <w:r w:rsidRPr="0042474D">
        <w:rPr>
          <w:rFonts w:ascii="Times New Roman" w:hAnsi="Times New Roman" w:cs="Times New Roman"/>
          <w:color w:val="000000"/>
          <w:sz w:val="24"/>
        </w:rPr>
        <w:t> shows the structure of the Contextual Transformer block.</w:t>
      </w:r>
    </w:p>
    <w:p w:rsidR="0042474D" w:rsidRDefault="0042474D" w:rsidP="006A7D11">
      <w:pPr>
        <w:shd w:val="clear" w:color="auto" w:fill="FFFFFF"/>
        <w:spacing w:after="100" w:afterAutospacing="1" w:line="480" w:lineRule="auto"/>
        <w:rPr>
          <w:rFonts w:ascii="Times New Roman" w:hAnsi="Times New Roman" w:cs="Times New Roman"/>
          <w:b/>
          <w:color w:val="000000"/>
          <w:sz w:val="24"/>
        </w:rPr>
      </w:pPr>
      <w:r>
        <w:rPr>
          <w:rFonts w:ascii="Times New Roman" w:hAnsi="Times New Roman" w:cs="Times New Roman"/>
          <w:color w:val="000000"/>
          <w:sz w:val="24"/>
        </w:rPr>
        <w:tab/>
      </w:r>
      <w:r>
        <w:rPr>
          <w:rFonts w:ascii="Times New Roman" w:hAnsi="Times New Roman" w:cs="Times New Roman"/>
          <w:b/>
          <w:color w:val="000000"/>
          <w:sz w:val="24"/>
        </w:rPr>
        <w:t>Design:</w:t>
      </w:r>
    </w:p>
    <w:p w:rsidR="0042474D" w:rsidRPr="0042474D" w:rsidRDefault="0042474D" w:rsidP="006A7D11">
      <w:pPr>
        <w:shd w:val="clear" w:color="auto" w:fill="FFFFFF"/>
        <w:spacing w:after="100" w:afterAutospacing="1" w:line="480" w:lineRule="auto"/>
        <w:rPr>
          <w:rFonts w:ascii="Times New Roman" w:hAnsi="Times New Roman" w:cs="Times New Roman"/>
          <w:color w:val="000000"/>
          <w:sz w:val="24"/>
          <w:szCs w:val="24"/>
        </w:rPr>
      </w:pPr>
      <w:r>
        <w:rPr>
          <w:rFonts w:ascii="Times New Roman" w:hAnsi="Times New Roman" w:cs="Times New Roman"/>
          <w:b/>
          <w:color w:val="000000"/>
          <w:sz w:val="24"/>
        </w:rPr>
        <w:tab/>
      </w:r>
      <w:r>
        <w:rPr>
          <w:rFonts w:ascii="Times New Roman" w:hAnsi="Times New Roman" w:cs="Times New Roman"/>
          <w:b/>
          <w:color w:val="000000"/>
          <w:sz w:val="24"/>
        </w:rPr>
        <w:tab/>
      </w:r>
      <w:r w:rsidRPr="0042474D">
        <w:rPr>
          <w:rFonts w:ascii="Times New Roman" w:hAnsi="Times New Roman" w:cs="Times New Roman"/>
          <w:color w:val="000000"/>
          <w:sz w:val="24"/>
          <w:szCs w:val="24"/>
        </w:rPr>
        <w:t>We introduce the Convolutional Block Attention Module (CBAM) [24], which contains two modules of attention mechanism, the Channel Attention Module and the Spatial Attention Module.</w:t>
      </w:r>
    </w:p>
    <w:p w:rsidR="0042474D" w:rsidRPr="0042474D" w:rsidRDefault="0042474D" w:rsidP="006A7D11">
      <w:pPr>
        <w:shd w:val="clear" w:color="auto" w:fill="FFFFFF"/>
        <w:spacing w:after="100" w:afterAutospacing="1" w:line="480" w:lineRule="auto"/>
        <w:rPr>
          <w:rFonts w:ascii="Times New Roman" w:hAnsi="Times New Roman" w:cs="Times New Roman"/>
          <w:color w:val="000000"/>
          <w:sz w:val="24"/>
          <w:szCs w:val="24"/>
        </w:rPr>
      </w:pPr>
      <w:r w:rsidRPr="0042474D">
        <w:rPr>
          <w:rFonts w:ascii="Times New Roman" w:hAnsi="Times New Roman" w:cs="Times New Roman"/>
          <w:color w:val="000000"/>
          <w:sz w:val="24"/>
          <w:szCs w:val="24"/>
        </w:rPr>
        <w:lastRenderedPageBreak/>
        <w:t xml:space="preserve">The Channel Attention Module mainly processes the feature maps of different channels and tells the model in which maps should be paid more attention to. It first performs global </w:t>
      </w:r>
      <w:proofErr w:type="spellStart"/>
      <w:r w:rsidRPr="0042474D">
        <w:rPr>
          <w:rFonts w:ascii="Times New Roman" w:hAnsi="Times New Roman" w:cs="Times New Roman"/>
          <w:color w:val="000000"/>
          <w:sz w:val="24"/>
          <w:szCs w:val="24"/>
        </w:rPr>
        <w:t>MaxPooling</w:t>
      </w:r>
      <w:proofErr w:type="spellEnd"/>
      <w:r w:rsidRPr="0042474D">
        <w:rPr>
          <w:rFonts w:ascii="Times New Roman" w:hAnsi="Times New Roman" w:cs="Times New Roman"/>
          <w:color w:val="000000"/>
          <w:sz w:val="24"/>
          <w:szCs w:val="24"/>
        </w:rPr>
        <w:t xml:space="preserve"> or </w:t>
      </w:r>
      <w:proofErr w:type="spellStart"/>
      <w:r w:rsidRPr="0042474D">
        <w:rPr>
          <w:rFonts w:ascii="Times New Roman" w:hAnsi="Times New Roman" w:cs="Times New Roman"/>
          <w:color w:val="000000"/>
          <w:sz w:val="24"/>
          <w:szCs w:val="24"/>
        </w:rPr>
        <w:t>AveragePooling</w:t>
      </w:r>
      <w:proofErr w:type="spellEnd"/>
      <w:r w:rsidRPr="0042474D">
        <w:rPr>
          <w:rFonts w:ascii="Times New Roman" w:hAnsi="Times New Roman" w:cs="Times New Roman"/>
          <w:color w:val="000000"/>
          <w:sz w:val="24"/>
          <w:szCs w:val="24"/>
        </w:rPr>
        <w:t xml:space="preserve"> [25] for the feature maps on different channels and obtains a </w:t>
      </w:r>
      <w:proofErr w:type="spellStart"/>
      <w:r w:rsidRPr="0042474D">
        <w:rPr>
          <w:rFonts w:ascii="Times New Roman" w:hAnsi="Times New Roman" w:cs="Times New Roman"/>
          <w:color w:val="000000"/>
          <w:sz w:val="24"/>
          <w:szCs w:val="24"/>
        </w:rPr>
        <w:t>MaxPool</w:t>
      </w:r>
      <w:proofErr w:type="spellEnd"/>
      <w:r w:rsidRPr="0042474D">
        <w:rPr>
          <w:rFonts w:ascii="Times New Roman" w:hAnsi="Times New Roman" w:cs="Times New Roman"/>
          <w:color w:val="000000"/>
          <w:sz w:val="24"/>
          <w:szCs w:val="24"/>
        </w:rPr>
        <w:t xml:space="preserve"> Channel Attention vector and an </w:t>
      </w:r>
      <w:proofErr w:type="spellStart"/>
      <w:r w:rsidRPr="0042474D">
        <w:rPr>
          <w:rFonts w:ascii="Times New Roman" w:hAnsi="Times New Roman" w:cs="Times New Roman"/>
          <w:color w:val="000000"/>
          <w:sz w:val="24"/>
          <w:szCs w:val="24"/>
        </w:rPr>
        <w:t>AvgPool</w:t>
      </w:r>
      <w:proofErr w:type="spellEnd"/>
      <w:r w:rsidRPr="0042474D">
        <w:rPr>
          <w:rFonts w:ascii="Times New Roman" w:hAnsi="Times New Roman" w:cs="Times New Roman"/>
          <w:color w:val="000000"/>
          <w:sz w:val="24"/>
          <w:szCs w:val="24"/>
        </w:rPr>
        <w:t xml:space="preserve"> Channel Attention vector. Then input these two vectors into a weight-sharing multilayer perceptron (MLP) [26] with only one hidden layer to get two processed channel attention vectors. Finally, these two vectors are processed by element-wise summation and </w:t>
      </w:r>
      <w:proofErr w:type="gramStart"/>
      <w:r w:rsidRPr="0042474D">
        <w:rPr>
          <w:rFonts w:ascii="Times New Roman" w:hAnsi="Times New Roman" w:cs="Times New Roman"/>
          <w:color w:val="000000"/>
          <w:sz w:val="24"/>
          <w:szCs w:val="24"/>
        </w:rPr>
        <w:t>Sigmoid</w:t>
      </w:r>
      <w:proofErr w:type="gramEnd"/>
      <w:r w:rsidRPr="0042474D">
        <w:rPr>
          <w:rFonts w:ascii="Times New Roman" w:hAnsi="Times New Roman" w:cs="Times New Roman"/>
          <w:color w:val="000000"/>
          <w:sz w:val="24"/>
          <w:szCs w:val="24"/>
        </w:rPr>
        <w:t xml:space="preserve"> function, multiplied by the original feature map, and get a new feature map. It can be described as</w:t>
      </w:r>
    </w:p>
    <w:p w:rsidR="0042474D" w:rsidRPr="0042474D" w:rsidRDefault="0042474D" w:rsidP="006A7D11">
      <w:pPr>
        <w:shd w:val="clear" w:color="auto" w:fill="FFFFFF"/>
        <w:spacing w:after="100" w:afterAutospacing="1" w:line="480" w:lineRule="auto"/>
        <w:rPr>
          <w:rFonts w:ascii="Times New Roman" w:hAnsi="Times New Roman" w:cs="Times New Roman"/>
          <w:color w:val="000000"/>
          <w:sz w:val="24"/>
          <w:szCs w:val="24"/>
        </w:rPr>
      </w:pPr>
      <w:r w:rsidRPr="0042474D">
        <w:rPr>
          <w:rFonts w:ascii="Times New Roman" w:hAnsi="Times New Roman" w:cs="Times New Roman"/>
          <w:color w:val="000000"/>
          <w:sz w:val="24"/>
          <w:szCs w:val="24"/>
        </w:rPr>
        <w:t xml:space="preserve">The Spatial Attention Module mainly processes the feature regions on the feature maps and tells the model in which regions of the feature maps should be paid more attention to. It performs global </w:t>
      </w:r>
      <w:proofErr w:type="spellStart"/>
      <w:r w:rsidRPr="0042474D">
        <w:rPr>
          <w:rFonts w:ascii="Times New Roman" w:hAnsi="Times New Roman" w:cs="Times New Roman"/>
          <w:color w:val="000000"/>
          <w:sz w:val="24"/>
          <w:szCs w:val="24"/>
        </w:rPr>
        <w:t>MaxPooling</w:t>
      </w:r>
      <w:proofErr w:type="spellEnd"/>
      <w:r w:rsidRPr="0042474D">
        <w:rPr>
          <w:rFonts w:ascii="Times New Roman" w:hAnsi="Times New Roman" w:cs="Times New Roman"/>
          <w:color w:val="000000"/>
          <w:sz w:val="24"/>
          <w:szCs w:val="24"/>
        </w:rPr>
        <w:t xml:space="preserve"> and </w:t>
      </w:r>
      <w:proofErr w:type="spellStart"/>
      <w:r w:rsidRPr="0042474D">
        <w:rPr>
          <w:rFonts w:ascii="Times New Roman" w:hAnsi="Times New Roman" w:cs="Times New Roman"/>
          <w:color w:val="000000"/>
          <w:sz w:val="24"/>
          <w:szCs w:val="24"/>
        </w:rPr>
        <w:t>AvgPooling</w:t>
      </w:r>
      <w:proofErr w:type="spellEnd"/>
      <w:r w:rsidRPr="0042474D">
        <w:rPr>
          <w:rFonts w:ascii="Times New Roman" w:hAnsi="Times New Roman" w:cs="Times New Roman"/>
          <w:color w:val="000000"/>
          <w:sz w:val="24"/>
          <w:szCs w:val="24"/>
        </w:rPr>
        <w:t xml:space="preserve"> on the pixel values at the same locations on different feature maps in the axis direction, obtains two spatial attention maps, and concatenates them [27]. Then, the feature map passes through a 7 × 7 convolution and a sigmoid activation function to get a spatial attention matrix with the same dimension as the original feature map. Finally, the spatial attention matrix is multiplied by the original feature map and then outputs a new feature map. It can be described as</w:t>
      </w:r>
    </w:p>
    <w:p w:rsidR="0042474D" w:rsidRDefault="0042474D" w:rsidP="006A7D11">
      <w:pPr>
        <w:shd w:val="clear" w:color="auto" w:fill="FFFFFF"/>
        <w:spacing w:after="100" w:afterAutospacing="1" w:line="480" w:lineRule="auto"/>
        <w:rPr>
          <w:rFonts w:ascii="Times New Roman" w:hAnsi="Times New Roman" w:cs="Times New Roman"/>
          <w:color w:val="000000"/>
          <w:sz w:val="24"/>
          <w:szCs w:val="24"/>
        </w:rPr>
      </w:pPr>
      <w:r w:rsidRPr="0042474D">
        <w:rPr>
          <w:rFonts w:ascii="Times New Roman" w:hAnsi="Times New Roman" w:cs="Times New Roman"/>
          <w:color w:val="000000"/>
          <w:sz w:val="24"/>
          <w:szCs w:val="24"/>
        </w:rPr>
        <w:t>The CBAM block will derive the attention map by two different dimensions sequentially and then multiply the input feature map by the attention map to achieve adaptive feature optimization. Figure </w:t>
      </w:r>
      <w:hyperlink r:id="rId8" w:tgtFrame="_blank" w:history="1">
        <w:r w:rsidRPr="0042474D">
          <w:rPr>
            <w:rStyle w:val="Hyperlink"/>
            <w:rFonts w:ascii="Times New Roman" w:hAnsi="Times New Roman" w:cs="Times New Roman"/>
            <w:sz w:val="24"/>
            <w:szCs w:val="24"/>
          </w:rPr>
          <w:t>5</w:t>
        </w:r>
      </w:hyperlink>
      <w:r w:rsidRPr="0042474D">
        <w:rPr>
          <w:rFonts w:ascii="Times New Roman" w:hAnsi="Times New Roman" w:cs="Times New Roman"/>
          <w:color w:val="000000"/>
          <w:sz w:val="24"/>
          <w:szCs w:val="24"/>
        </w:rPr>
        <w:t> shows the structure of the CBAM. Using the attention mechanism, we can make our model more focused on the essential features and suppress unnecessary features [28]. We add CBAM blocks after the convolution layers in Inception-A, Inception-B, and Inception-D for extracting features in channel dimensions and spatial dimensions to improve the accuracy.</w:t>
      </w:r>
    </w:p>
    <w:p w:rsidR="0042474D" w:rsidRDefault="0042474D" w:rsidP="006A7D11">
      <w:pPr>
        <w:shd w:val="clear" w:color="auto" w:fill="FFFFFF"/>
        <w:spacing w:after="100" w:afterAutospacing="1" w:line="480" w:lineRule="auto"/>
        <w:rPr>
          <w:rFonts w:ascii="Times New Roman" w:hAnsi="Times New Roman" w:cs="Times New Roman"/>
          <w:b/>
          <w:color w:val="000000"/>
          <w:sz w:val="28"/>
          <w:szCs w:val="24"/>
        </w:rPr>
      </w:pPr>
      <w:r>
        <w:rPr>
          <w:rFonts w:ascii="Times New Roman" w:hAnsi="Times New Roman" w:cs="Times New Roman"/>
          <w:b/>
          <w:color w:val="000000"/>
          <w:sz w:val="28"/>
          <w:szCs w:val="24"/>
        </w:rPr>
        <w:lastRenderedPageBreak/>
        <w:t>Results:</w:t>
      </w:r>
    </w:p>
    <w:p w:rsidR="0042474D" w:rsidRPr="0042474D" w:rsidRDefault="0042474D" w:rsidP="006A7D11">
      <w:pPr>
        <w:shd w:val="clear" w:color="auto" w:fill="FFFFFF"/>
        <w:spacing w:after="100" w:afterAutospacing="1" w:line="480" w:lineRule="auto"/>
        <w:rPr>
          <w:rFonts w:ascii="Times New Roman" w:hAnsi="Times New Roman" w:cs="Times New Roman"/>
          <w:color w:val="000000"/>
          <w:sz w:val="24"/>
        </w:rPr>
      </w:pPr>
      <w:r>
        <w:rPr>
          <w:rFonts w:ascii="Times New Roman" w:hAnsi="Times New Roman" w:cs="Times New Roman"/>
          <w:b/>
          <w:color w:val="000000"/>
          <w:sz w:val="28"/>
          <w:szCs w:val="24"/>
        </w:rPr>
        <w:tab/>
      </w:r>
      <w:r w:rsidRPr="0042474D">
        <w:rPr>
          <w:rFonts w:ascii="Times New Roman" w:hAnsi="Times New Roman" w:cs="Times New Roman"/>
          <w:color w:val="000000"/>
          <w:sz w:val="24"/>
        </w:rPr>
        <w:t xml:space="preserve">We divide the two oracle character image datasets into a training set and a test set in the ratio of </w:t>
      </w:r>
      <w:proofErr w:type="gramStart"/>
      <w:r w:rsidRPr="0042474D">
        <w:rPr>
          <w:rFonts w:ascii="Times New Roman" w:hAnsi="Times New Roman" w:cs="Times New Roman"/>
          <w:color w:val="000000"/>
          <w:sz w:val="24"/>
        </w:rPr>
        <w:t>7 :</w:t>
      </w:r>
      <w:proofErr w:type="gramEnd"/>
      <w:r w:rsidRPr="0042474D">
        <w:rPr>
          <w:rFonts w:ascii="Times New Roman" w:hAnsi="Times New Roman" w:cs="Times New Roman"/>
          <w:color w:val="000000"/>
          <w:sz w:val="24"/>
        </w:rPr>
        <w:t> 3, respectively, and then preprocess them after loading. Data loader loads the images and randomly crops them to different sizes and aspect ratios, resizes them to 299 × 299, and randomly rotates the images horizontally [29]. It enhances the diversity of the dataset, simulates the oracle characters that appear in different situations, and tests the robustness of the model.</w:t>
      </w:r>
    </w:p>
    <w:p w:rsidR="0042474D" w:rsidRPr="0042474D" w:rsidRDefault="0042474D" w:rsidP="006A7D11">
      <w:pPr>
        <w:shd w:val="clear" w:color="auto" w:fill="FFFFFF"/>
        <w:spacing w:after="100" w:afterAutospacing="1" w:line="480" w:lineRule="auto"/>
        <w:rPr>
          <w:rFonts w:ascii="Times New Roman" w:hAnsi="Times New Roman" w:cs="Times New Roman"/>
          <w:color w:val="000000"/>
          <w:sz w:val="24"/>
          <w:szCs w:val="24"/>
        </w:rPr>
      </w:pPr>
      <w:r w:rsidRPr="0042474D">
        <w:rPr>
          <w:rFonts w:ascii="Times New Roman" w:hAnsi="Times New Roman" w:cs="Times New Roman"/>
          <w:color w:val="000000"/>
          <w:sz w:val="24"/>
          <w:szCs w:val="24"/>
        </w:rPr>
        <w:t xml:space="preserve">We choose </w:t>
      </w:r>
      <w:proofErr w:type="spellStart"/>
      <w:r w:rsidRPr="0042474D">
        <w:rPr>
          <w:rFonts w:ascii="Times New Roman" w:hAnsi="Times New Roman" w:cs="Times New Roman"/>
          <w:color w:val="000000"/>
          <w:sz w:val="24"/>
          <w:szCs w:val="24"/>
        </w:rPr>
        <w:t>AdamW</w:t>
      </w:r>
      <w:proofErr w:type="spellEnd"/>
      <w:r w:rsidRPr="0042474D">
        <w:rPr>
          <w:rFonts w:ascii="Times New Roman" w:hAnsi="Times New Roman" w:cs="Times New Roman"/>
          <w:color w:val="000000"/>
          <w:sz w:val="24"/>
          <w:szCs w:val="24"/>
        </w:rPr>
        <w:t xml:space="preserve"> [30] as the optimizer, which can effectively improve the generalization performance and better avoid the parameter </w:t>
      </w:r>
      <w:proofErr w:type="spellStart"/>
      <w:r w:rsidRPr="0042474D">
        <w:rPr>
          <w:rFonts w:ascii="Times New Roman" w:hAnsi="Times New Roman" w:cs="Times New Roman"/>
          <w:color w:val="000000"/>
          <w:sz w:val="24"/>
          <w:szCs w:val="24"/>
        </w:rPr>
        <w:t>overfitting</w:t>
      </w:r>
      <w:proofErr w:type="spellEnd"/>
      <w:r w:rsidRPr="0042474D">
        <w:rPr>
          <w:rFonts w:ascii="Times New Roman" w:hAnsi="Times New Roman" w:cs="Times New Roman"/>
          <w:color w:val="000000"/>
          <w:sz w:val="24"/>
          <w:szCs w:val="24"/>
        </w:rPr>
        <w:t xml:space="preserve"> problem by decoupling the weight decay from the gradient update. The loss function we choose is cross-entropy loss function [31], and the cross-entropy describes the closeness of the actual output to the expected output. The smaller the cross-entropy is, the smaller the closeness is. The formula of the cross-entropy is as </w:t>
      </w:r>
      <w:proofErr w:type="spellStart"/>
      <w:r w:rsidRPr="0042474D">
        <w:rPr>
          <w:rFonts w:ascii="Times New Roman" w:hAnsi="Times New Roman" w:cs="Times New Roman"/>
          <w:color w:val="000000"/>
          <w:sz w:val="24"/>
          <w:szCs w:val="24"/>
        </w:rPr>
        <w:t>follows</w:t>
      </w:r>
      <w:proofErr w:type="gramStart"/>
      <w:r w:rsidRPr="0042474D">
        <w:rPr>
          <w:rFonts w:ascii="Times New Roman" w:hAnsi="Times New Roman" w:cs="Times New Roman"/>
          <w:color w:val="000000"/>
          <w:sz w:val="24"/>
          <w:szCs w:val="24"/>
        </w:rPr>
        <w:t>:where</w:t>
      </w:r>
      <w:proofErr w:type="spellEnd"/>
      <w:proofErr w:type="gramEnd"/>
      <w:r w:rsidRPr="0042474D">
        <w:rPr>
          <w:rFonts w:ascii="Times New Roman" w:hAnsi="Times New Roman" w:cs="Times New Roman"/>
          <w:color w:val="000000"/>
          <w:sz w:val="24"/>
          <w:szCs w:val="24"/>
        </w:rPr>
        <w:t> </w:t>
      </w:r>
      <w:r w:rsidRPr="0042474D">
        <w:rPr>
          <w:rFonts w:ascii="Times New Roman" w:hAnsi="Times New Roman" w:cs="Times New Roman"/>
          <w:i/>
          <w:iCs/>
          <w:color w:val="000000"/>
          <w:sz w:val="24"/>
          <w:szCs w:val="24"/>
        </w:rPr>
        <w:t>p</w:t>
      </w:r>
      <w:r w:rsidRPr="0042474D">
        <w:rPr>
          <w:rFonts w:ascii="Times New Roman" w:hAnsi="Times New Roman" w:cs="Times New Roman"/>
          <w:color w:val="000000"/>
          <w:sz w:val="24"/>
          <w:szCs w:val="24"/>
        </w:rPr>
        <w:t> is the expected output and </w:t>
      </w:r>
      <w:r w:rsidRPr="0042474D">
        <w:rPr>
          <w:rFonts w:ascii="Times New Roman" w:hAnsi="Times New Roman" w:cs="Times New Roman"/>
          <w:i/>
          <w:iCs/>
          <w:color w:val="000000"/>
          <w:sz w:val="24"/>
          <w:szCs w:val="24"/>
        </w:rPr>
        <w:t>q</w:t>
      </w:r>
      <w:r w:rsidRPr="0042474D">
        <w:rPr>
          <w:rFonts w:ascii="Times New Roman" w:hAnsi="Times New Roman" w:cs="Times New Roman"/>
          <w:color w:val="000000"/>
          <w:sz w:val="24"/>
          <w:szCs w:val="24"/>
        </w:rPr>
        <w:t> is the actual output. There are three model accuracy evaluation indicators, Top-1 Accuracy, Top-3 Accuracy, and Top-5 Accuracy. They refer to the probability that the expected result is among the top </w:t>
      </w:r>
      <w:r w:rsidRPr="0042474D">
        <w:rPr>
          <w:rFonts w:ascii="Times New Roman" w:hAnsi="Times New Roman" w:cs="Times New Roman"/>
          <w:i/>
          <w:iCs/>
          <w:color w:val="000000"/>
          <w:sz w:val="24"/>
          <w:szCs w:val="24"/>
        </w:rPr>
        <w:t>n</w:t>
      </w:r>
      <w:r w:rsidRPr="0042474D">
        <w:rPr>
          <w:rFonts w:ascii="Times New Roman" w:hAnsi="Times New Roman" w:cs="Times New Roman"/>
          <w:color w:val="000000"/>
          <w:sz w:val="24"/>
          <w:szCs w:val="24"/>
        </w:rPr>
        <w:t> in the classification ranking of the actual output, and Top-1 Accuracy is the probability of complete correct identification.</w:t>
      </w:r>
    </w:p>
    <w:p w:rsidR="0042474D" w:rsidRDefault="0042474D" w:rsidP="006A7D11">
      <w:pPr>
        <w:shd w:val="clear" w:color="auto" w:fill="FFFFFF"/>
        <w:spacing w:after="100" w:afterAutospacing="1" w:line="480" w:lineRule="auto"/>
        <w:rPr>
          <w:rFonts w:ascii="Times New Roman" w:hAnsi="Times New Roman" w:cs="Times New Roman"/>
          <w:color w:val="000000"/>
          <w:sz w:val="24"/>
          <w:szCs w:val="24"/>
        </w:rPr>
      </w:pPr>
      <w:r w:rsidRPr="0042474D">
        <w:rPr>
          <w:rFonts w:ascii="Times New Roman" w:hAnsi="Times New Roman" w:cs="Times New Roman"/>
          <w:color w:val="000000"/>
          <w:sz w:val="24"/>
          <w:szCs w:val="24"/>
        </w:rPr>
        <w:t xml:space="preserve">Our experimental environment is </w:t>
      </w:r>
      <w:proofErr w:type="spellStart"/>
      <w:r w:rsidRPr="0042474D">
        <w:rPr>
          <w:rFonts w:ascii="Times New Roman" w:hAnsi="Times New Roman" w:cs="Times New Roman"/>
          <w:color w:val="000000"/>
          <w:sz w:val="24"/>
          <w:szCs w:val="24"/>
        </w:rPr>
        <w:t>PyTorch</w:t>
      </w:r>
      <w:proofErr w:type="spellEnd"/>
      <w:r w:rsidRPr="0042474D">
        <w:rPr>
          <w:rFonts w:ascii="Times New Roman" w:hAnsi="Times New Roman" w:cs="Times New Roman"/>
          <w:color w:val="000000"/>
          <w:sz w:val="24"/>
          <w:szCs w:val="24"/>
        </w:rPr>
        <w:t xml:space="preserve"> 1.10.0, Python 3.8, and </w:t>
      </w:r>
      <w:proofErr w:type="spellStart"/>
      <w:r w:rsidRPr="0042474D">
        <w:rPr>
          <w:rFonts w:ascii="Times New Roman" w:hAnsi="Times New Roman" w:cs="Times New Roman"/>
          <w:color w:val="000000"/>
          <w:sz w:val="24"/>
          <w:szCs w:val="24"/>
        </w:rPr>
        <w:t>Cuda</w:t>
      </w:r>
      <w:proofErr w:type="spellEnd"/>
      <w:r w:rsidRPr="0042474D">
        <w:rPr>
          <w:rFonts w:ascii="Times New Roman" w:hAnsi="Times New Roman" w:cs="Times New Roman"/>
          <w:color w:val="000000"/>
          <w:sz w:val="24"/>
          <w:szCs w:val="24"/>
        </w:rPr>
        <w:t xml:space="preserve"> 11.3, and the hardware configuration is Intel(R) Xeon(R) Gold 5320 @ 2.20 GHz CPU and 16 GB NVIDIA RTX A4000 GPU. The learning rate is set to decrease as the epoch increases so that the objective function is fast enough to reach the local optimum. We plot the change curves of Top-1 Accuracy and Loss during the experimental process of the OBC306 dataset in Figures </w:t>
      </w:r>
      <w:hyperlink r:id="rId9" w:tgtFrame="_blank" w:history="1">
        <w:r w:rsidRPr="0042474D">
          <w:rPr>
            <w:rStyle w:val="Hyperlink"/>
            <w:rFonts w:ascii="Times New Roman" w:hAnsi="Times New Roman" w:cs="Times New Roman"/>
            <w:sz w:val="24"/>
            <w:szCs w:val="24"/>
          </w:rPr>
          <w:t>6</w:t>
        </w:r>
      </w:hyperlink>
      <w:r w:rsidRPr="0042474D">
        <w:rPr>
          <w:rFonts w:ascii="Times New Roman" w:hAnsi="Times New Roman" w:cs="Times New Roman"/>
          <w:color w:val="000000"/>
          <w:sz w:val="24"/>
          <w:szCs w:val="24"/>
        </w:rPr>
        <w:t> and </w:t>
      </w:r>
      <w:hyperlink r:id="rId10" w:tgtFrame="_blank" w:history="1">
        <w:r w:rsidRPr="0042474D">
          <w:rPr>
            <w:rStyle w:val="Hyperlink"/>
            <w:rFonts w:ascii="Times New Roman" w:hAnsi="Times New Roman" w:cs="Times New Roman"/>
            <w:sz w:val="24"/>
            <w:szCs w:val="24"/>
          </w:rPr>
          <w:t>7</w:t>
        </w:r>
      </w:hyperlink>
      <w:r w:rsidRPr="0042474D">
        <w:rPr>
          <w:rFonts w:ascii="Times New Roman" w:hAnsi="Times New Roman" w:cs="Times New Roman"/>
          <w:color w:val="000000"/>
          <w:sz w:val="24"/>
          <w:szCs w:val="24"/>
        </w:rPr>
        <w:t xml:space="preserve">. They indicate that Top-1 Accuracy gradually increases and loss gradually decreases, both converge after the 30th epoch, and there is no </w:t>
      </w:r>
      <w:proofErr w:type="spellStart"/>
      <w:r w:rsidRPr="0042474D">
        <w:rPr>
          <w:rFonts w:ascii="Times New Roman" w:hAnsi="Times New Roman" w:cs="Times New Roman"/>
          <w:color w:val="000000"/>
          <w:sz w:val="24"/>
          <w:szCs w:val="24"/>
        </w:rPr>
        <w:t>overfitting</w:t>
      </w:r>
      <w:proofErr w:type="spellEnd"/>
      <w:r w:rsidRPr="0042474D">
        <w:rPr>
          <w:rFonts w:ascii="Times New Roman" w:hAnsi="Times New Roman" w:cs="Times New Roman"/>
          <w:color w:val="000000"/>
          <w:sz w:val="24"/>
          <w:szCs w:val="24"/>
        </w:rPr>
        <w:t xml:space="preserve">, which preliminarily proves the effectiveness of our model. </w:t>
      </w:r>
      <w:r w:rsidRPr="0042474D">
        <w:rPr>
          <w:rFonts w:ascii="Times New Roman" w:hAnsi="Times New Roman" w:cs="Times New Roman"/>
          <w:color w:val="000000"/>
          <w:sz w:val="24"/>
          <w:szCs w:val="24"/>
        </w:rPr>
        <w:lastRenderedPageBreak/>
        <w:t>Figure </w:t>
      </w:r>
      <w:hyperlink r:id="rId11" w:tgtFrame="_blank" w:history="1">
        <w:r w:rsidRPr="0042474D">
          <w:rPr>
            <w:rStyle w:val="Hyperlink"/>
            <w:rFonts w:ascii="Times New Roman" w:hAnsi="Times New Roman" w:cs="Times New Roman"/>
            <w:sz w:val="24"/>
            <w:szCs w:val="24"/>
          </w:rPr>
          <w:t>8</w:t>
        </w:r>
      </w:hyperlink>
      <w:r w:rsidRPr="0042474D">
        <w:rPr>
          <w:rFonts w:ascii="Times New Roman" w:hAnsi="Times New Roman" w:cs="Times New Roman"/>
          <w:color w:val="000000"/>
          <w:sz w:val="24"/>
          <w:szCs w:val="24"/>
        </w:rPr>
        <w:t> shows the recognition results of some characters in the OBC306, which indicates that our model performs excellently on some character images that are difficult to recognize.</w:t>
      </w:r>
    </w:p>
    <w:p w:rsidR="0042474D" w:rsidRPr="006A7D11" w:rsidRDefault="0042474D" w:rsidP="006A7D11">
      <w:pPr>
        <w:shd w:val="clear" w:color="auto" w:fill="FFFFFF"/>
        <w:spacing w:after="100" w:afterAutospacing="1" w:line="480" w:lineRule="auto"/>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To further demonstrate the excellence of our model, we chose Inception-v3, </w:t>
      </w:r>
      <w:proofErr w:type="spellStart"/>
      <w:r w:rsidRPr="006A7D11">
        <w:rPr>
          <w:rFonts w:ascii="Times New Roman" w:hAnsi="Times New Roman" w:cs="Times New Roman"/>
          <w:color w:val="000000"/>
          <w:sz w:val="24"/>
          <w:szCs w:val="24"/>
        </w:rPr>
        <w:t>AlexNet</w:t>
      </w:r>
      <w:proofErr w:type="spellEnd"/>
      <w:r w:rsidRPr="006A7D11">
        <w:rPr>
          <w:rFonts w:ascii="Times New Roman" w:hAnsi="Times New Roman" w:cs="Times New Roman"/>
          <w:color w:val="000000"/>
          <w:sz w:val="24"/>
          <w:szCs w:val="24"/>
        </w:rPr>
        <w:t xml:space="preserve"> [32], and VGG-19 [33] neural network models to conduct experiments under the same conditions and compared the results.</w:t>
      </w:r>
    </w:p>
    <w:p w:rsidR="0042474D" w:rsidRPr="006A7D11" w:rsidRDefault="0042474D" w:rsidP="006A7D11">
      <w:pPr>
        <w:shd w:val="clear" w:color="auto" w:fill="FFFFFF"/>
        <w:spacing w:after="100" w:afterAutospacing="1" w:line="480" w:lineRule="auto"/>
        <w:rPr>
          <w:rFonts w:ascii="Times New Roman" w:hAnsi="Times New Roman" w:cs="Times New Roman"/>
          <w:color w:val="000000"/>
          <w:sz w:val="24"/>
          <w:szCs w:val="24"/>
        </w:rPr>
      </w:pPr>
      <w:proofErr w:type="spellStart"/>
      <w:r w:rsidRPr="006A7D11">
        <w:rPr>
          <w:rFonts w:ascii="Times New Roman" w:hAnsi="Times New Roman" w:cs="Times New Roman"/>
          <w:color w:val="000000"/>
          <w:sz w:val="24"/>
          <w:szCs w:val="24"/>
        </w:rPr>
        <w:t>AlexNet</w:t>
      </w:r>
      <w:proofErr w:type="spellEnd"/>
      <w:r w:rsidRPr="006A7D11">
        <w:rPr>
          <w:rFonts w:ascii="Times New Roman" w:hAnsi="Times New Roman" w:cs="Times New Roman"/>
          <w:color w:val="000000"/>
          <w:sz w:val="24"/>
          <w:szCs w:val="24"/>
        </w:rPr>
        <w:t xml:space="preserve"> innovatively applies rectified linear unit as the activation function and uses dropout to randomly ignore a portion of neurons during training to avoid </w:t>
      </w:r>
      <w:proofErr w:type="spellStart"/>
      <w:r w:rsidRPr="006A7D11">
        <w:rPr>
          <w:rFonts w:ascii="Times New Roman" w:hAnsi="Times New Roman" w:cs="Times New Roman"/>
          <w:color w:val="000000"/>
          <w:sz w:val="24"/>
          <w:szCs w:val="24"/>
        </w:rPr>
        <w:t>overfitting</w:t>
      </w:r>
      <w:proofErr w:type="spellEnd"/>
      <w:r w:rsidRPr="006A7D11">
        <w:rPr>
          <w:rFonts w:ascii="Times New Roman" w:hAnsi="Times New Roman" w:cs="Times New Roman"/>
          <w:color w:val="000000"/>
          <w:sz w:val="24"/>
          <w:szCs w:val="24"/>
        </w:rPr>
        <w:t>. It also proposes a local response normalization (LRN) layer to create a competition mechanism for the activity of local neurons. It suppresses other neurons with smaller feedback, and the values with larger responses become larger, enhancing the generalization ability of the model, which is suitable for characters recognition.</w:t>
      </w:r>
    </w:p>
    <w:p w:rsidR="0042474D" w:rsidRPr="006A7D11" w:rsidRDefault="0042474D" w:rsidP="006A7D11">
      <w:pPr>
        <w:shd w:val="clear" w:color="auto" w:fill="FFFFFF"/>
        <w:spacing w:after="100" w:afterAutospacing="1" w:line="480" w:lineRule="auto"/>
        <w:rPr>
          <w:rFonts w:ascii="Times New Roman" w:hAnsi="Times New Roman" w:cs="Times New Roman"/>
          <w:color w:val="000000"/>
          <w:sz w:val="24"/>
          <w:szCs w:val="24"/>
        </w:rPr>
      </w:pPr>
      <w:r w:rsidRPr="006A7D11">
        <w:rPr>
          <w:rFonts w:ascii="Times New Roman" w:hAnsi="Times New Roman" w:cs="Times New Roman"/>
          <w:color w:val="000000"/>
          <w:sz w:val="24"/>
          <w:szCs w:val="24"/>
        </w:rPr>
        <w:t>VGG-19 has thirteen convolutional layers and three fully connected layers, each of which further extracts more complex features, so each layer can be seen as an extractor of multiple local features. It has smaller convolutional kernels (3 × 3) and smaller pooling kernels (2 × 2), which enhance the depth of the network and improve the recognition accuracy while ensuring that it has the same receptive field. VGG-19 is widely used in the field of image feature extraction and recognition.</w:t>
      </w:r>
    </w:p>
    <w:p w:rsidR="0042474D" w:rsidRDefault="0042474D" w:rsidP="006A7D11">
      <w:pPr>
        <w:shd w:val="clear" w:color="auto" w:fill="FFFFFF"/>
        <w:spacing w:after="100" w:afterAutospacing="1" w:line="480" w:lineRule="auto"/>
        <w:rPr>
          <w:rFonts w:ascii="Times New Roman" w:hAnsi="Times New Roman" w:cs="Times New Roman"/>
          <w:color w:val="000000"/>
          <w:sz w:val="24"/>
          <w:szCs w:val="24"/>
        </w:rPr>
      </w:pPr>
      <w:r w:rsidRPr="006A7D11">
        <w:rPr>
          <w:rFonts w:ascii="Times New Roman" w:hAnsi="Times New Roman" w:cs="Times New Roman"/>
          <w:color w:val="000000"/>
          <w:sz w:val="24"/>
          <w:szCs w:val="24"/>
        </w:rPr>
        <w:t>The results on the two datasets are shown in Tables </w:t>
      </w:r>
      <w:hyperlink r:id="rId12" w:tgtFrame="_blank" w:history="1">
        <w:r w:rsidRPr="006A7D11">
          <w:rPr>
            <w:rStyle w:val="Hyperlink"/>
            <w:rFonts w:ascii="Times New Roman" w:hAnsi="Times New Roman" w:cs="Times New Roman"/>
            <w:sz w:val="24"/>
            <w:szCs w:val="24"/>
          </w:rPr>
          <w:t>1</w:t>
        </w:r>
      </w:hyperlink>
      <w:r w:rsidRPr="006A7D11">
        <w:rPr>
          <w:rFonts w:ascii="Times New Roman" w:hAnsi="Times New Roman" w:cs="Times New Roman"/>
          <w:color w:val="000000"/>
          <w:sz w:val="24"/>
          <w:szCs w:val="24"/>
        </w:rPr>
        <w:t> and </w:t>
      </w:r>
      <w:hyperlink r:id="rId13" w:tgtFrame="_blank" w:history="1">
        <w:r w:rsidRPr="006A7D11">
          <w:rPr>
            <w:rStyle w:val="Hyperlink"/>
            <w:rFonts w:ascii="Times New Roman" w:hAnsi="Times New Roman" w:cs="Times New Roman"/>
            <w:sz w:val="24"/>
            <w:szCs w:val="24"/>
          </w:rPr>
          <w:t>2</w:t>
        </w:r>
      </w:hyperlink>
      <w:r w:rsidRPr="006A7D11">
        <w:rPr>
          <w:rFonts w:ascii="Times New Roman" w:hAnsi="Times New Roman" w:cs="Times New Roman"/>
          <w:color w:val="000000"/>
          <w:sz w:val="24"/>
          <w:szCs w:val="24"/>
        </w:rPr>
        <w:t>, which indicate that our improved model outperforms other models on both datasets, reaching 98.171% Top-1, 99.837% Top-3, and 99.844% Top-5 Accuracy on HWOBC, and 87.732% Top-1, 94.847% Top-3, and 96.322% Top-5 Accuracy on OBC306. It proves the correctness and superiority of our proposed model.</w:t>
      </w:r>
    </w:p>
    <w:p w:rsidR="006A7D11" w:rsidRDefault="006A7D11" w:rsidP="006A7D11">
      <w:pPr>
        <w:shd w:val="clear" w:color="auto" w:fill="FFFFFF"/>
        <w:spacing w:after="100" w:afterAutospacing="1" w:line="480" w:lineRule="auto"/>
        <w:rPr>
          <w:rFonts w:ascii="Times New Roman" w:hAnsi="Times New Roman" w:cs="Times New Roman"/>
          <w:b/>
          <w:color w:val="000000"/>
          <w:sz w:val="28"/>
          <w:szCs w:val="24"/>
        </w:rPr>
      </w:pPr>
      <w:r>
        <w:rPr>
          <w:rFonts w:ascii="Times New Roman" w:hAnsi="Times New Roman" w:cs="Times New Roman"/>
          <w:b/>
          <w:color w:val="000000"/>
          <w:sz w:val="28"/>
          <w:szCs w:val="24"/>
        </w:rPr>
        <w:lastRenderedPageBreak/>
        <w:t>Conclusion:</w:t>
      </w:r>
    </w:p>
    <w:p w:rsidR="006A7D11" w:rsidRPr="006A7D11" w:rsidRDefault="006A7D11" w:rsidP="006A7D11">
      <w:pPr>
        <w:pStyle w:val="NormalWeb"/>
        <w:spacing w:before="180" w:after="180" w:line="480" w:lineRule="auto"/>
        <w:jc w:val="both"/>
        <w:rPr>
          <w:rFonts w:eastAsia="Times New Roman"/>
          <w:color w:val="000000"/>
        </w:rPr>
      </w:pPr>
      <w:r>
        <w:rPr>
          <w:b/>
          <w:color w:val="000000"/>
          <w:sz w:val="28"/>
        </w:rPr>
        <w:tab/>
      </w:r>
      <w:r w:rsidRPr="006A7D11">
        <w:rPr>
          <w:rFonts w:eastAsia="Times New Roman"/>
          <w:color w:val="000000"/>
        </w:rPr>
        <w:t xml:space="preserve">We propose an improved neural network model based on Inception-v3 for oracle bone inscription character recognition. We replace the original simple convolution layer with our new convolution block. We introduce the Contextual Transformer block between the convolution and pooling layers to improve the recognition ability of nearest-neighbor spatial features. We add the Convolutional Block Attention Module to three main inception modules to enhance the performance of character recognition. We apply the improved model to two oracle bone inscription character image datasets for character recognition and compare it with </w:t>
      </w:r>
      <w:proofErr w:type="spellStart"/>
      <w:r w:rsidRPr="006A7D11">
        <w:rPr>
          <w:rFonts w:eastAsia="Times New Roman"/>
          <w:color w:val="000000"/>
        </w:rPr>
        <w:t>AlexNet</w:t>
      </w:r>
      <w:proofErr w:type="spellEnd"/>
      <w:r w:rsidRPr="006A7D11">
        <w:rPr>
          <w:rFonts w:eastAsia="Times New Roman"/>
          <w:color w:val="000000"/>
        </w:rPr>
        <w:t>, VGG-19, and Inception-v3 neural network models. The results indicate that our model achieves the best performance in both, reaching 98.171% Top-1, 99.837% Top-3, and 99.844% Top-5 Accuracy on dataset HWOBC, and 87.732% Top-1, 94.847% Top-3, and 96.322% Top-5 Accuracy on dataset OBC306, which prove the correctness and excellence of our proposed model.</w:t>
      </w:r>
    </w:p>
    <w:p w:rsidR="006A7D11" w:rsidRDefault="006A7D11" w:rsidP="006A7D11">
      <w:pPr>
        <w:spacing w:before="180" w:after="180" w:line="480" w:lineRule="auto"/>
        <w:jc w:val="both"/>
        <w:rPr>
          <w:rFonts w:ascii="Times New Roman" w:eastAsia="Times New Roman" w:hAnsi="Times New Roman" w:cs="Times New Roman"/>
          <w:color w:val="000000"/>
          <w:sz w:val="24"/>
          <w:szCs w:val="24"/>
        </w:rPr>
      </w:pPr>
      <w:r w:rsidRPr="006A7D11">
        <w:rPr>
          <w:rFonts w:ascii="Times New Roman" w:eastAsia="Times New Roman" w:hAnsi="Times New Roman" w:cs="Times New Roman"/>
          <w:color w:val="000000"/>
          <w:sz w:val="24"/>
          <w:szCs w:val="24"/>
        </w:rPr>
        <w:t>For further work in the future, we plan to improve the model for those characters that rarely appear. Because the number of sample images of these characters is small and their glyphs are usually complex, our model cannot be trained sufficiently to recognize them correctly. We will also try to improve the accuracy of recognition under noise interference as much as possible, such as adopting effective image preprocessing methods to reduce the effect of noise.</w:t>
      </w:r>
    </w:p>
    <w:p w:rsidR="006A7D11" w:rsidRDefault="006A7D11" w:rsidP="006A7D11">
      <w:pPr>
        <w:spacing w:before="180" w:after="180" w:line="480" w:lineRule="auto"/>
        <w:jc w:val="both"/>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References:</w:t>
      </w:r>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C. Cheung, “The Chinese history that is written in bone,” </w:t>
      </w:r>
      <w:r w:rsidRPr="006A7D11">
        <w:rPr>
          <w:rFonts w:ascii="Times New Roman" w:hAnsi="Times New Roman" w:cs="Times New Roman"/>
          <w:i/>
          <w:iCs/>
          <w:color w:val="000000"/>
          <w:sz w:val="24"/>
          <w:szCs w:val="24"/>
        </w:rPr>
        <w:t>American Scientist</w:t>
      </w:r>
      <w:r w:rsidRPr="006A7D11">
        <w:rPr>
          <w:rFonts w:ascii="Times New Roman" w:hAnsi="Times New Roman" w:cs="Times New Roman"/>
          <w:color w:val="000000"/>
          <w:sz w:val="24"/>
          <w:szCs w:val="24"/>
        </w:rPr>
        <w:t>, vol. 106, no. 3, pp. 133–135, 2018.</w:t>
      </w:r>
      <w:r w:rsidRPr="006A7D11">
        <w:rPr>
          <w:rStyle w:val="reflinks"/>
          <w:rFonts w:ascii="Times New Roman" w:hAnsi="Times New Roman" w:cs="Times New Roman"/>
          <w:color w:val="000000"/>
          <w:sz w:val="24"/>
          <w:szCs w:val="24"/>
        </w:rPr>
        <w:t>View at: </w:t>
      </w:r>
      <w:hyperlink r:id="rId14"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15"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F. Li and X. Zhou, “A graph-theoretic approach to automatic oracle recognition,” </w:t>
      </w:r>
      <w:r w:rsidRPr="006A7D11">
        <w:rPr>
          <w:rFonts w:ascii="Times New Roman" w:hAnsi="Times New Roman" w:cs="Times New Roman"/>
          <w:i/>
          <w:iCs/>
          <w:color w:val="000000"/>
          <w:sz w:val="24"/>
          <w:szCs w:val="24"/>
        </w:rPr>
        <w:t>Journal of Electronics and Information</w:t>
      </w:r>
      <w:r w:rsidRPr="006A7D11">
        <w:rPr>
          <w:rFonts w:ascii="Times New Roman" w:hAnsi="Times New Roman" w:cs="Times New Roman"/>
          <w:color w:val="000000"/>
          <w:sz w:val="24"/>
          <w:szCs w:val="24"/>
        </w:rPr>
        <w:t>, pp. 41–47, 1996.</w:t>
      </w:r>
      <w:r w:rsidRPr="006A7D11">
        <w:rPr>
          <w:rStyle w:val="reflinks"/>
          <w:rFonts w:ascii="Times New Roman" w:hAnsi="Times New Roman" w:cs="Times New Roman"/>
          <w:color w:val="000000"/>
          <w:sz w:val="24"/>
          <w:szCs w:val="24"/>
        </w:rPr>
        <w:t>View at: </w:t>
      </w:r>
      <w:hyperlink r:id="rId16"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lastRenderedPageBreak/>
        <w:t>Q. S. Li, Y. X. Yang, and A. M. Wang, “A graph isomorphism approach for oracle recognition,” </w:t>
      </w:r>
      <w:r w:rsidRPr="006A7D11">
        <w:rPr>
          <w:rFonts w:ascii="Times New Roman" w:hAnsi="Times New Roman" w:cs="Times New Roman"/>
          <w:i/>
          <w:iCs/>
          <w:color w:val="000000"/>
          <w:sz w:val="24"/>
          <w:szCs w:val="24"/>
        </w:rPr>
        <w:t>Computer Engineering and Applications</w:t>
      </w:r>
      <w:r w:rsidRPr="006A7D11">
        <w:rPr>
          <w:rFonts w:ascii="Times New Roman" w:hAnsi="Times New Roman" w:cs="Times New Roman"/>
          <w:color w:val="000000"/>
          <w:sz w:val="24"/>
          <w:szCs w:val="24"/>
        </w:rPr>
        <w:t>, vol. 47, no. 8, pp. 112–114, 2011.</w:t>
      </w:r>
      <w:r w:rsidRPr="006A7D11">
        <w:rPr>
          <w:rStyle w:val="reflinks"/>
          <w:rFonts w:ascii="Times New Roman" w:hAnsi="Times New Roman" w:cs="Times New Roman"/>
          <w:color w:val="000000"/>
          <w:sz w:val="24"/>
          <w:szCs w:val="24"/>
        </w:rPr>
        <w:t>View at: </w:t>
      </w:r>
      <w:hyperlink r:id="rId17"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S. T. </w:t>
      </w:r>
      <w:proofErr w:type="spellStart"/>
      <w:r w:rsidRPr="006A7D11">
        <w:rPr>
          <w:rFonts w:ascii="Times New Roman" w:hAnsi="Times New Roman" w:cs="Times New Roman"/>
          <w:color w:val="000000"/>
          <w:sz w:val="24"/>
          <w:szCs w:val="24"/>
        </w:rPr>
        <w:t>Gu</w:t>
      </w:r>
      <w:proofErr w:type="spellEnd"/>
      <w:r w:rsidRPr="006A7D11">
        <w:rPr>
          <w:rFonts w:ascii="Times New Roman" w:hAnsi="Times New Roman" w:cs="Times New Roman"/>
          <w:color w:val="000000"/>
          <w:sz w:val="24"/>
          <w:szCs w:val="24"/>
        </w:rPr>
        <w:t>, “A topological alignment-based method for oracle glyph recognition,” </w:t>
      </w:r>
      <w:r w:rsidRPr="006A7D11">
        <w:rPr>
          <w:rFonts w:ascii="Times New Roman" w:hAnsi="Times New Roman" w:cs="Times New Roman"/>
          <w:i/>
          <w:iCs/>
          <w:color w:val="000000"/>
          <w:sz w:val="24"/>
          <w:szCs w:val="24"/>
        </w:rPr>
        <w:t>Computers and Digital Engineering</w:t>
      </w:r>
      <w:r w:rsidRPr="006A7D11">
        <w:rPr>
          <w:rFonts w:ascii="Times New Roman" w:hAnsi="Times New Roman" w:cs="Times New Roman"/>
          <w:color w:val="000000"/>
          <w:sz w:val="24"/>
          <w:szCs w:val="24"/>
        </w:rPr>
        <w:t>, vol. 44, no. 10, pp. 2001–2006, 2016.</w:t>
      </w:r>
      <w:r w:rsidRPr="006A7D11">
        <w:rPr>
          <w:rStyle w:val="reflinks"/>
          <w:rFonts w:ascii="Times New Roman" w:hAnsi="Times New Roman" w:cs="Times New Roman"/>
          <w:color w:val="000000"/>
          <w:sz w:val="24"/>
          <w:szCs w:val="24"/>
        </w:rPr>
        <w:t>View at: </w:t>
      </w:r>
      <w:hyperlink r:id="rId18"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X. Q. </w:t>
      </w:r>
      <w:proofErr w:type="spellStart"/>
      <w:r w:rsidRPr="006A7D11">
        <w:rPr>
          <w:rFonts w:ascii="Times New Roman" w:hAnsi="Times New Roman" w:cs="Times New Roman"/>
          <w:color w:val="000000"/>
          <w:sz w:val="24"/>
          <w:szCs w:val="24"/>
        </w:rPr>
        <w:t>Lv</w:t>
      </w:r>
      <w:proofErr w:type="spellEnd"/>
      <w:r w:rsidRPr="006A7D11">
        <w:rPr>
          <w:rFonts w:ascii="Times New Roman" w:hAnsi="Times New Roman" w:cs="Times New Roman"/>
          <w:color w:val="000000"/>
          <w:sz w:val="24"/>
          <w:szCs w:val="24"/>
        </w:rPr>
        <w:t xml:space="preserve">, M. N. Li, K. W. </w:t>
      </w:r>
      <w:proofErr w:type="spellStart"/>
      <w:proofErr w:type="gramStart"/>
      <w:r w:rsidRPr="006A7D11">
        <w:rPr>
          <w:rFonts w:ascii="Times New Roman" w:hAnsi="Times New Roman" w:cs="Times New Roman"/>
          <w:color w:val="000000"/>
          <w:sz w:val="24"/>
          <w:szCs w:val="24"/>
        </w:rPr>
        <w:t>Cai</w:t>
      </w:r>
      <w:proofErr w:type="spellEnd"/>
      <w:proofErr w:type="gramEnd"/>
      <w:r w:rsidRPr="006A7D11">
        <w:rPr>
          <w:rFonts w:ascii="Times New Roman" w:hAnsi="Times New Roman" w:cs="Times New Roman"/>
          <w:color w:val="000000"/>
          <w:sz w:val="24"/>
          <w:szCs w:val="24"/>
        </w:rPr>
        <w:t>, X. Wang, and Y.-M. Tang, “A graph recognition-based classification method for oracle bones,” </w:t>
      </w:r>
      <w:r w:rsidRPr="006A7D11">
        <w:rPr>
          <w:rFonts w:ascii="Times New Roman" w:hAnsi="Times New Roman" w:cs="Times New Roman"/>
          <w:i/>
          <w:iCs/>
          <w:color w:val="000000"/>
          <w:sz w:val="24"/>
          <w:szCs w:val="24"/>
        </w:rPr>
        <w:t>Journal of Beijing University of Information Science and Technology</w:t>
      </w:r>
      <w:r w:rsidRPr="006A7D11">
        <w:rPr>
          <w:rFonts w:ascii="Times New Roman" w:hAnsi="Times New Roman" w:cs="Times New Roman"/>
          <w:color w:val="000000"/>
          <w:sz w:val="24"/>
          <w:szCs w:val="24"/>
        </w:rPr>
        <w:t>, pp. 92–96, 2010.</w:t>
      </w:r>
      <w:r w:rsidRPr="006A7D11">
        <w:rPr>
          <w:rStyle w:val="reflinks"/>
          <w:rFonts w:ascii="Times New Roman" w:hAnsi="Times New Roman" w:cs="Times New Roman"/>
          <w:color w:val="000000"/>
          <w:sz w:val="24"/>
          <w:szCs w:val="24"/>
        </w:rPr>
        <w:t>View at: </w:t>
      </w:r>
      <w:hyperlink r:id="rId19"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T. </w:t>
      </w:r>
      <w:proofErr w:type="spellStart"/>
      <w:r w:rsidRPr="006A7D11">
        <w:rPr>
          <w:rFonts w:ascii="Times New Roman" w:hAnsi="Times New Roman" w:cs="Times New Roman"/>
          <w:color w:val="000000"/>
          <w:sz w:val="24"/>
          <w:szCs w:val="24"/>
        </w:rPr>
        <w:t>Evgeniou</w:t>
      </w:r>
      <w:proofErr w:type="spellEnd"/>
      <w:r w:rsidRPr="006A7D11">
        <w:rPr>
          <w:rFonts w:ascii="Times New Roman" w:hAnsi="Times New Roman" w:cs="Times New Roman"/>
          <w:color w:val="000000"/>
          <w:sz w:val="24"/>
          <w:szCs w:val="24"/>
        </w:rPr>
        <w:t xml:space="preserve"> and M. </w:t>
      </w:r>
      <w:proofErr w:type="spellStart"/>
      <w:r w:rsidRPr="006A7D11">
        <w:rPr>
          <w:rFonts w:ascii="Times New Roman" w:hAnsi="Times New Roman" w:cs="Times New Roman"/>
          <w:color w:val="000000"/>
          <w:sz w:val="24"/>
          <w:szCs w:val="24"/>
        </w:rPr>
        <w:t>Pontil</w:t>
      </w:r>
      <w:proofErr w:type="spellEnd"/>
      <w:r w:rsidRPr="006A7D11">
        <w:rPr>
          <w:rFonts w:ascii="Times New Roman" w:hAnsi="Times New Roman" w:cs="Times New Roman"/>
          <w:color w:val="000000"/>
          <w:sz w:val="24"/>
          <w:szCs w:val="24"/>
        </w:rPr>
        <w:t>, “Support vector machines: theory and applications,” </w:t>
      </w:r>
      <w:r w:rsidRPr="006A7D11">
        <w:rPr>
          <w:rFonts w:ascii="Times New Roman" w:hAnsi="Times New Roman" w:cs="Times New Roman"/>
          <w:i/>
          <w:iCs/>
          <w:color w:val="000000"/>
          <w:sz w:val="24"/>
          <w:szCs w:val="24"/>
        </w:rPr>
        <w:t>Advanced Course on Artificial Intelligence</w:t>
      </w:r>
      <w:r w:rsidRPr="006A7D11">
        <w:rPr>
          <w:rFonts w:ascii="Times New Roman" w:hAnsi="Times New Roman" w:cs="Times New Roman"/>
          <w:color w:val="000000"/>
          <w:sz w:val="24"/>
          <w:szCs w:val="24"/>
        </w:rPr>
        <w:t>, Springer, Berlin, Heidelberg, pp. 249–257, 1999.</w:t>
      </w:r>
      <w:r w:rsidRPr="006A7D11">
        <w:rPr>
          <w:rStyle w:val="reflinks"/>
          <w:rFonts w:ascii="Times New Roman" w:hAnsi="Times New Roman" w:cs="Times New Roman"/>
          <w:color w:val="000000"/>
          <w:sz w:val="24"/>
          <w:szCs w:val="24"/>
        </w:rPr>
        <w:t>View at: </w:t>
      </w:r>
      <w:hyperlink r:id="rId20"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J. </w:t>
      </w:r>
      <w:proofErr w:type="spellStart"/>
      <w:r w:rsidRPr="006A7D11">
        <w:rPr>
          <w:rFonts w:ascii="Times New Roman" w:hAnsi="Times New Roman" w:cs="Times New Roman"/>
          <w:color w:val="000000"/>
          <w:sz w:val="24"/>
          <w:szCs w:val="24"/>
        </w:rPr>
        <w:t>Guo</w:t>
      </w:r>
      <w:proofErr w:type="spellEnd"/>
      <w:r w:rsidRPr="006A7D11">
        <w:rPr>
          <w:rFonts w:ascii="Times New Roman" w:hAnsi="Times New Roman" w:cs="Times New Roman"/>
          <w:color w:val="000000"/>
          <w:sz w:val="24"/>
          <w:szCs w:val="24"/>
        </w:rPr>
        <w:t>, C. Wang, E. Roman-Rangel, and H. Y. Chao, “Building hierarchical representations for oracle character and sketch recognition,” </w:t>
      </w:r>
      <w:r w:rsidRPr="006A7D11">
        <w:rPr>
          <w:rFonts w:ascii="Times New Roman" w:hAnsi="Times New Roman" w:cs="Times New Roman"/>
          <w:i/>
          <w:iCs/>
          <w:color w:val="000000"/>
          <w:sz w:val="24"/>
          <w:szCs w:val="24"/>
        </w:rPr>
        <w:t>IEEE Transactions on Image Processing</w:t>
      </w:r>
      <w:r w:rsidRPr="006A7D11">
        <w:rPr>
          <w:rFonts w:ascii="Times New Roman" w:hAnsi="Times New Roman" w:cs="Times New Roman"/>
          <w:color w:val="000000"/>
          <w:sz w:val="24"/>
          <w:szCs w:val="24"/>
        </w:rPr>
        <w:t>, vol. 25, no. 1, pp. 104–118, 2016.</w:t>
      </w:r>
      <w:r w:rsidRPr="006A7D11">
        <w:rPr>
          <w:rStyle w:val="reflinks"/>
          <w:rFonts w:ascii="Times New Roman" w:hAnsi="Times New Roman" w:cs="Times New Roman"/>
          <w:color w:val="000000"/>
          <w:sz w:val="24"/>
          <w:szCs w:val="24"/>
        </w:rPr>
        <w:t>View at: </w:t>
      </w:r>
      <w:hyperlink r:id="rId21"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22"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F. </w:t>
      </w:r>
      <w:proofErr w:type="spellStart"/>
      <w:r w:rsidRPr="006A7D11">
        <w:rPr>
          <w:rFonts w:ascii="Times New Roman" w:hAnsi="Times New Roman" w:cs="Times New Roman"/>
          <w:color w:val="000000"/>
          <w:sz w:val="24"/>
          <w:szCs w:val="24"/>
        </w:rPr>
        <w:t>Gao</w:t>
      </w:r>
      <w:proofErr w:type="spellEnd"/>
      <w:r w:rsidRPr="006A7D11">
        <w:rPr>
          <w:rFonts w:ascii="Times New Roman" w:hAnsi="Times New Roman" w:cs="Times New Roman"/>
          <w:color w:val="000000"/>
          <w:sz w:val="24"/>
          <w:szCs w:val="24"/>
        </w:rPr>
        <w:t>, Q. Wu, Y. Liu, and X. Jing, “A semantic building block-based method for recognizing fuzzy oracle glyphs,” </w:t>
      </w:r>
      <w:r w:rsidRPr="006A7D11">
        <w:rPr>
          <w:rFonts w:ascii="Times New Roman" w:hAnsi="Times New Roman" w:cs="Times New Roman"/>
          <w:i/>
          <w:iCs/>
          <w:color w:val="000000"/>
          <w:sz w:val="24"/>
          <w:szCs w:val="24"/>
        </w:rPr>
        <w:t>Science Technology and Engineering</w:t>
      </w:r>
      <w:r w:rsidRPr="006A7D11">
        <w:rPr>
          <w:rFonts w:ascii="Times New Roman" w:hAnsi="Times New Roman" w:cs="Times New Roman"/>
          <w:color w:val="000000"/>
          <w:sz w:val="24"/>
          <w:szCs w:val="24"/>
        </w:rPr>
        <w:t>, vol. 30, pp. 67–70, 2014.</w:t>
      </w:r>
      <w:r w:rsidRPr="006A7D11">
        <w:rPr>
          <w:rStyle w:val="reflinks"/>
          <w:rFonts w:ascii="Times New Roman" w:hAnsi="Times New Roman" w:cs="Times New Roman"/>
          <w:color w:val="000000"/>
          <w:sz w:val="24"/>
          <w:szCs w:val="24"/>
        </w:rPr>
        <w:t>View at: </w:t>
      </w:r>
      <w:hyperlink r:id="rId23"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Y. G. Liu and G. Y. Liu, “SVM-based oracle bone character recognition,” </w:t>
      </w:r>
      <w:r w:rsidRPr="006A7D11">
        <w:rPr>
          <w:rFonts w:ascii="Times New Roman" w:hAnsi="Times New Roman" w:cs="Times New Roman"/>
          <w:i/>
          <w:iCs/>
          <w:color w:val="000000"/>
          <w:sz w:val="24"/>
          <w:szCs w:val="24"/>
        </w:rPr>
        <w:t>Journal of Anyang Normal College</w:t>
      </w:r>
      <w:r w:rsidRPr="006A7D11">
        <w:rPr>
          <w:rFonts w:ascii="Times New Roman" w:hAnsi="Times New Roman" w:cs="Times New Roman"/>
          <w:color w:val="000000"/>
          <w:sz w:val="24"/>
          <w:szCs w:val="24"/>
        </w:rPr>
        <w:t>, vol. 2, pp. 54–56, 2017.</w:t>
      </w:r>
      <w:r w:rsidRPr="006A7D11">
        <w:rPr>
          <w:rStyle w:val="reflinks"/>
          <w:rFonts w:ascii="Times New Roman" w:hAnsi="Times New Roman" w:cs="Times New Roman"/>
          <w:color w:val="000000"/>
          <w:sz w:val="24"/>
          <w:szCs w:val="24"/>
        </w:rPr>
        <w:t>View at: </w:t>
      </w:r>
      <w:hyperlink r:id="rId24"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25"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L. </w:t>
      </w:r>
      <w:proofErr w:type="spellStart"/>
      <w:r w:rsidRPr="006A7D11">
        <w:rPr>
          <w:rFonts w:ascii="Times New Roman" w:hAnsi="Times New Roman" w:cs="Times New Roman"/>
          <w:color w:val="000000"/>
          <w:sz w:val="24"/>
          <w:szCs w:val="24"/>
        </w:rPr>
        <w:t>Meng</w:t>
      </w:r>
      <w:proofErr w:type="spellEnd"/>
      <w:r w:rsidRPr="006A7D11">
        <w:rPr>
          <w:rFonts w:ascii="Times New Roman" w:hAnsi="Times New Roman" w:cs="Times New Roman"/>
          <w:color w:val="000000"/>
          <w:sz w:val="24"/>
          <w:szCs w:val="24"/>
        </w:rPr>
        <w:t>, “Recognition of oracle bone inscriptions by extracting line features on image processing,” in </w:t>
      </w:r>
      <w:r w:rsidRPr="006A7D11">
        <w:rPr>
          <w:rFonts w:ascii="Times New Roman" w:hAnsi="Times New Roman" w:cs="Times New Roman"/>
          <w:i/>
          <w:iCs/>
          <w:color w:val="000000"/>
          <w:sz w:val="24"/>
          <w:szCs w:val="24"/>
        </w:rPr>
        <w:t>Proceedings of the 6th International Conference on Pattern Recognition Applications and Methods</w:t>
      </w:r>
      <w:r w:rsidRPr="006A7D11">
        <w:rPr>
          <w:rFonts w:ascii="Times New Roman" w:hAnsi="Times New Roman" w:cs="Times New Roman"/>
          <w:color w:val="000000"/>
          <w:sz w:val="24"/>
          <w:szCs w:val="24"/>
        </w:rPr>
        <w:t xml:space="preserve">, pp. 606–611, Porto, Portugal, </w:t>
      </w:r>
      <w:proofErr w:type="spellStart"/>
      <w:r w:rsidRPr="006A7D11">
        <w:rPr>
          <w:rFonts w:ascii="Times New Roman" w:hAnsi="Times New Roman" w:cs="Times New Roman"/>
          <w:color w:val="000000"/>
          <w:sz w:val="24"/>
          <w:szCs w:val="24"/>
        </w:rPr>
        <w:t>Febraury</w:t>
      </w:r>
      <w:proofErr w:type="spellEnd"/>
      <w:r w:rsidRPr="006A7D11">
        <w:rPr>
          <w:rFonts w:ascii="Times New Roman" w:hAnsi="Times New Roman" w:cs="Times New Roman"/>
          <w:color w:val="000000"/>
          <w:sz w:val="24"/>
          <w:szCs w:val="24"/>
        </w:rPr>
        <w:t xml:space="preserve"> 2017.</w:t>
      </w:r>
      <w:r w:rsidRPr="006A7D11">
        <w:rPr>
          <w:rStyle w:val="reflinks"/>
          <w:rFonts w:ascii="Times New Roman" w:hAnsi="Times New Roman" w:cs="Times New Roman"/>
          <w:color w:val="000000"/>
          <w:sz w:val="24"/>
          <w:szCs w:val="24"/>
        </w:rPr>
        <w:t>View at: </w:t>
      </w:r>
      <w:hyperlink r:id="rId26"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27"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lastRenderedPageBreak/>
        <w:t>M. Liu, G. Liu, G. Liu, Y. Liu, and Q. Jiao, “Oracle bone inscriptions recognition based on deep convolutional neural network,” </w:t>
      </w:r>
      <w:r w:rsidRPr="006A7D11">
        <w:rPr>
          <w:rFonts w:ascii="Times New Roman" w:hAnsi="Times New Roman" w:cs="Times New Roman"/>
          <w:i/>
          <w:iCs/>
          <w:color w:val="000000"/>
          <w:sz w:val="24"/>
          <w:szCs w:val="24"/>
        </w:rPr>
        <w:t>Journal of Image and Graphics</w:t>
      </w:r>
      <w:r w:rsidRPr="006A7D11">
        <w:rPr>
          <w:rFonts w:ascii="Times New Roman" w:hAnsi="Times New Roman" w:cs="Times New Roman"/>
          <w:color w:val="000000"/>
          <w:sz w:val="24"/>
          <w:szCs w:val="24"/>
        </w:rPr>
        <w:t>, vol. 8, no. 4, pp. 114–119, 2020.</w:t>
      </w:r>
      <w:r w:rsidRPr="006A7D11">
        <w:rPr>
          <w:rStyle w:val="reflinks"/>
          <w:rFonts w:ascii="Times New Roman" w:hAnsi="Times New Roman" w:cs="Times New Roman"/>
          <w:color w:val="000000"/>
          <w:sz w:val="24"/>
          <w:szCs w:val="24"/>
        </w:rPr>
        <w:t>View at: </w:t>
      </w:r>
      <w:hyperlink r:id="rId28"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29"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W. Sun, G. </w:t>
      </w:r>
      <w:proofErr w:type="spellStart"/>
      <w:r w:rsidRPr="006A7D11">
        <w:rPr>
          <w:rFonts w:ascii="Times New Roman" w:hAnsi="Times New Roman" w:cs="Times New Roman"/>
          <w:color w:val="000000"/>
          <w:sz w:val="24"/>
          <w:szCs w:val="24"/>
        </w:rPr>
        <w:t>Zhai</w:t>
      </w:r>
      <w:proofErr w:type="spellEnd"/>
      <w:r w:rsidRPr="006A7D11">
        <w:rPr>
          <w:rFonts w:ascii="Times New Roman" w:hAnsi="Times New Roman" w:cs="Times New Roman"/>
          <w:color w:val="000000"/>
          <w:sz w:val="24"/>
          <w:szCs w:val="24"/>
        </w:rPr>
        <w:t xml:space="preserve">, and Z. </w:t>
      </w:r>
      <w:proofErr w:type="spellStart"/>
      <w:r w:rsidRPr="006A7D11">
        <w:rPr>
          <w:rFonts w:ascii="Times New Roman" w:hAnsi="Times New Roman" w:cs="Times New Roman"/>
          <w:color w:val="000000"/>
          <w:sz w:val="24"/>
          <w:szCs w:val="24"/>
        </w:rPr>
        <w:t>Gao</w:t>
      </w:r>
      <w:proofErr w:type="spellEnd"/>
      <w:r w:rsidRPr="006A7D11">
        <w:rPr>
          <w:rFonts w:ascii="Times New Roman" w:hAnsi="Times New Roman" w:cs="Times New Roman"/>
          <w:color w:val="000000"/>
          <w:sz w:val="24"/>
          <w:szCs w:val="24"/>
        </w:rPr>
        <w:t xml:space="preserve">, “Dual-view oracle bone script recognition system via temporal-spatial </w:t>
      </w:r>
      <w:proofErr w:type="spellStart"/>
      <w:r w:rsidRPr="006A7D11">
        <w:rPr>
          <w:rFonts w:ascii="Times New Roman" w:hAnsi="Times New Roman" w:cs="Times New Roman"/>
          <w:color w:val="000000"/>
          <w:sz w:val="24"/>
          <w:szCs w:val="24"/>
        </w:rPr>
        <w:t>psychovisual</w:t>
      </w:r>
      <w:proofErr w:type="spellEnd"/>
      <w:r w:rsidRPr="006A7D11">
        <w:rPr>
          <w:rFonts w:ascii="Times New Roman" w:hAnsi="Times New Roman" w:cs="Times New Roman"/>
          <w:color w:val="000000"/>
          <w:sz w:val="24"/>
          <w:szCs w:val="24"/>
        </w:rPr>
        <w:t xml:space="preserve"> modulation,” in </w:t>
      </w:r>
      <w:r w:rsidRPr="006A7D11">
        <w:rPr>
          <w:rFonts w:ascii="Times New Roman" w:hAnsi="Times New Roman" w:cs="Times New Roman"/>
          <w:i/>
          <w:iCs/>
          <w:color w:val="000000"/>
          <w:sz w:val="24"/>
          <w:szCs w:val="24"/>
        </w:rPr>
        <w:t>Proceedings of the 2020 IEEE Conference on Multimedia Information Processing and Retrieval (MIPR)</w:t>
      </w:r>
      <w:r w:rsidRPr="006A7D11">
        <w:rPr>
          <w:rFonts w:ascii="Times New Roman" w:hAnsi="Times New Roman" w:cs="Times New Roman"/>
          <w:color w:val="000000"/>
          <w:sz w:val="24"/>
          <w:szCs w:val="24"/>
        </w:rPr>
        <w:t>, pp. 193–198, IEEE, Guangdong, China, August 2020.</w:t>
      </w:r>
      <w:r w:rsidRPr="006A7D11">
        <w:rPr>
          <w:rStyle w:val="reflinks"/>
          <w:rFonts w:ascii="Times New Roman" w:hAnsi="Times New Roman" w:cs="Times New Roman"/>
          <w:color w:val="000000"/>
          <w:sz w:val="24"/>
          <w:szCs w:val="24"/>
        </w:rPr>
        <w:t>View at: </w:t>
      </w:r>
      <w:hyperlink r:id="rId30"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31"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C. Zhang, R. </w:t>
      </w:r>
      <w:proofErr w:type="spellStart"/>
      <w:r w:rsidRPr="006A7D11">
        <w:rPr>
          <w:rFonts w:ascii="Times New Roman" w:hAnsi="Times New Roman" w:cs="Times New Roman"/>
          <w:color w:val="000000"/>
          <w:sz w:val="24"/>
          <w:szCs w:val="24"/>
        </w:rPr>
        <w:t>Zong</w:t>
      </w:r>
      <w:proofErr w:type="spellEnd"/>
      <w:r w:rsidRPr="006A7D11">
        <w:rPr>
          <w:rFonts w:ascii="Times New Roman" w:hAnsi="Times New Roman" w:cs="Times New Roman"/>
          <w:color w:val="000000"/>
          <w:sz w:val="24"/>
          <w:szCs w:val="24"/>
        </w:rPr>
        <w:t>, S. Cao, M. Yi, and B. Mo, “AI-powered oracle bone inscriptions recognition and fragments rejoining,” in </w:t>
      </w:r>
      <w:r w:rsidRPr="006A7D11">
        <w:rPr>
          <w:rFonts w:ascii="Times New Roman" w:hAnsi="Times New Roman" w:cs="Times New Roman"/>
          <w:i/>
          <w:iCs/>
          <w:color w:val="000000"/>
          <w:sz w:val="24"/>
          <w:szCs w:val="24"/>
        </w:rPr>
        <w:t>Proceedings of the Twenty-Ninth International Conference on International Joint Conferences on Artificial Intelligence</w:t>
      </w:r>
      <w:r w:rsidRPr="006A7D11">
        <w:rPr>
          <w:rFonts w:ascii="Times New Roman" w:hAnsi="Times New Roman" w:cs="Times New Roman"/>
          <w:color w:val="000000"/>
          <w:sz w:val="24"/>
          <w:szCs w:val="24"/>
        </w:rPr>
        <w:t>, pp. 5309–5311, Yokohama, Japan, January 2021.</w:t>
      </w:r>
      <w:r w:rsidRPr="006A7D11">
        <w:rPr>
          <w:rStyle w:val="reflinks"/>
          <w:rFonts w:ascii="Times New Roman" w:hAnsi="Times New Roman" w:cs="Times New Roman"/>
          <w:color w:val="000000"/>
          <w:sz w:val="24"/>
          <w:szCs w:val="24"/>
        </w:rPr>
        <w:t>View at: </w:t>
      </w:r>
      <w:hyperlink r:id="rId32"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Y. </w:t>
      </w:r>
      <w:proofErr w:type="spellStart"/>
      <w:r w:rsidRPr="006A7D11">
        <w:rPr>
          <w:rFonts w:ascii="Times New Roman" w:hAnsi="Times New Roman" w:cs="Times New Roman"/>
          <w:color w:val="000000"/>
          <w:sz w:val="24"/>
          <w:szCs w:val="24"/>
        </w:rPr>
        <w:t>Fujikawa</w:t>
      </w:r>
      <w:proofErr w:type="spellEnd"/>
      <w:r w:rsidRPr="006A7D11">
        <w:rPr>
          <w:rFonts w:ascii="Times New Roman" w:hAnsi="Times New Roman" w:cs="Times New Roman"/>
          <w:color w:val="000000"/>
          <w:sz w:val="24"/>
          <w:szCs w:val="24"/>
        </w:rPr>
        <w:t xml:space="preserve">, H. Li, X. </w:t>
      </w:r>
      <w:proofErr w:type="spellStart"/>
      <w:r w:rsidRPr="006A7D11">
        <w:rPr>
          <w:rFonts w:ascii="Times New Roman" w:hAnsi="Times New Roman" w:cs="Times New Roman"/>
          <w:color w:val="000000"/>
          <w:sz w:val="24"/>
          <w:szCs w:val="24"/>
        </w:rPr>
        <w:t>Yue</w:t>
      </w:r>
      <w:proofErr w:type="spellEnd"/>
      <w:r w:rsidRPr="006A7D11">
        <w:rPr>
          <w:rFonts w:ascii="Times New Roman" w:hAnsi="Times New Roman" w:cs="Times New Roman"/>
          <w:color w:val="000000"/>
          <w:sz w:val="24"/>
          <w:szCs w:val="24"/>
        </w:rPr>
        <w:t xml:space="preserve">, and C. V. G. A. L. </w:t>
      </w:r>
      <w:proofErr w:type="spellStart"/>
      <w:r w:rsidRPr="006A7D11">
        <w:rPr>
          <w:rFonts w:ascii="Times New Roman" w:hAnsi="Times New Roman" w:cs="Times New Roman"/>
          <w:color w:val="000000"/>
          <w:sz w:val="24"/>
          <w:szCs w:val="24"/>
        </w:rPr>
        <w:t>Aravinda</w:t>
      </w:r>
      <w:proofErr w:type="spellEnd"/>
      <w:r w:rsidRPr="006A7D11">
        <w:rPr>
          <w:rFonts w:ascii="Times New Roman" w:hAnsi="Times New Roman" w:cs="Times New Roman"/>
          <w:color w:val="000000"/>
          <w:sz w:val="24"/>
          <w:szCs w:val="24"/>
        </w:rPr>
        <w:t>, “Recognition of oracle bone inscriptions by using two deep learning models,” </w:t>
      </w:r>
      <w:r w:rsidRPr="006A7D11">
        <w:rPr>
          <w:rFonts w:ascii="Times New Roman" w:hAnsi="Times New Roman" w:cs="Times New Roman"/>
          <w:i/>
          <w:iCs/>
          <w:color w:val="000000"/>
          <w:sz w:val="24"/>
          <w:szCs w:val="24"/>
        </w:rPr>
        <w:t>International Journal of Dental Hygiene</w:t>
      </w:r>
      <w:r w:rsidRPr="006A7D11">
        <w:rPr>
          <w:rFonts w:ascii="Times New Roman" w:hAnsi="Times New Roman" w:cs="Times New Roman"/>
          <w:color w:val="000000"/>
          <w:sz w:val="24"/>
          <w:szCs w:val="24"/>
        </w:rPr>
        <w:t>, 2022.</w:t>
      </w:r>
      <w:r w:rsidRPr="006A7D11">
        <w:rPr>
          <w:rStyle w:val="reflinks"/>
          <w:rFonts w:ascii="Times New Roman" w:hAnsi="Times New Roman" w:cs="Times New Roman"/>
          <w:color w:val="000000"/>
          <w:sz w:val="24"/>
          <w:szCs w:val="24"/>
        </w:rPr>
        <w:t>View at: </w:t>
      </w:r>
      <w:hyperlink r:id="rId33"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34"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B. Li, Q. Dai, F. </w:t>
      </w:r>
      <w:proofErr w:type="spellStart"/>
      <w:r w:rsidRPr="006A7D11">
        <w:rPr>
          <w:rFonts w:ascii="Times New Roman" w:hAnsi="Times New Roman" w:cs="Times New Roman"/>
          <w:color w:val="000000"/>
          <w:sz w:val="24"/>
          <w:szCs w:val="24"/>
        </w:rPr>
        <w:t>Gao</w:t>
      </w:r>
      <w:proofErr w:type="spellEnd"/>
      <w:r w:rsidRPr="006A7D11">
        <w:rPr>
          <w:rFonts w:ascii="Times New Roman" w:hAnsi="Times New Roman" w:cs="Times New Roman"/>
          <w:color w:val="000000"/>
          <w:sz w:val="24"/>
          <w:szCs w:val="24"/>
        </w:rPr>
        <w:t>, W. Zhu, Q. Li, and Y. Liu, “HWOBC-a handwriting oracle bone character recognition database,” </w:t>
      </w:r>
      <w:r w:rsidRPr="006A7D11">
        <w:rPr>
          <w:rFonts w:ascii="Times New Roman" w:hAnsi="Times New Roman" w:cs="Times New Roman"/>
          <w:i/>
          <w:iCs/>
          <w:color w:val="000000"/>
          <w:sz w:val="24"/>
          <w:szCs w:val="24"/>
        </w:rPr>
        <w:t>Journal of Physics: Conference Series</w:t>
      </w:r>
      <w:r w:rsidRPr="006A7D11">
        <w:rPr>
          <w:rFonts w:ascii="Times New Roman" w:hAnsi="Times New Roman" w:cs="Times New Roman"/>
          <w:color w:val="000000"/>
          <w:sz w:val="24"/>
          <w:szCs w:val="24"/>
        </w:rPr>
        <w:t>, IOP Publishing, vol. 1651, no. 1, Article ID 012050, 2020.</w:t>
      </w:r>
      <w:r w:rsidRPr="006A7D11">
        <w:rPr>
          <w:rStyle w:val="reflinks"/>
          <w:rFonts w:ascii="Times New Roman" w:hAnsi="Times New Roman" w:cs="Times New Roman"/>
          <w:color w:val="000000"/>
          <w:sz w:val="24"/>
          <w:szCs w:val="24"/>
        </w:rPr>
        <w:t>View at: </w:t>
      </w:r>
      <w:hyperlink r:id="rId35"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36"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S. Huang, H. Wang, Y. Liu, X. Shi, and L. Jin, “Obc306: a large-scale oracle bone character recognition dataset,” in </w:t>
      </w:r>
      <w:r w:rsidRPr="006A7D11">
        <w:rPr>
          <w:rFonts w:ascii="Times New Roman" w:hAnsi="Times New Roman" w:cs="Times New Roman"/>
          <w:i/>
          <w:iCs/>
          <w:color w:val="000000"/>
          <w:sz w:val="24"/>
          <w:szCs w:val="24"/>
        </w:rPr>
        <w:t>Proceedings of the International Conference on Document Analysis and Recognition (ICDAR)</w:t>
      </w:r>
      <w:r w:rsidRPr="006A7D11">
        <w:rPr>
          <w:rFonts w:ascii="Times New Roman" w:hAnsi="Times New Roman" w:cs="Times New Roman"/>
          <w:color w:val="000000"/>
          <w:sz w:val="24"/>
          <w:szCs w:val="24"/>
        </w:rPr>
        <w:t>, pp. 681–688, IEEE, Australia, September 2019.</w:t>
      </w:r>
      <w:r w:rsidRPr="006A7D11">
        <w:rPr>
          <w:rStyle w:val="reflinks"/>
          <w:rFonts w:ascii="Times New Roman" w:hAnsi="Times New Roman" w:cs="Times New Roman"/>
          <w:color w:val="000000"/>
          <w:sz w:val="24"/>
          <w:szCs w:val="24"/>
        </w:rPr>
        <w:t>View at: </w:t>
      </w:r>
      <w:hyperlink r:id="rId37"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38"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S. Christian, V. Vincent, I. Sergey, J. </w:t>
      </w:r>
      <w:proofErr w:type="spellStart"/>
      <w:r w:rsidRPr="006A7D11">
        <w:rPr>
          <w:rFonts w:ascii="Times New Roman" w:hAnsi="Times New Roman" w:cs="Times New Roman"/>
          <w:color w:val="000000"/>
          <w:sz w:val="24"/>
          <w:szCs w:val="24"/>
        </w:rPr>
        <w:t>Shlens</w:t>
      </w:r>
      <w:proofErr w:type="spellEnd"/>
      <w:r w:rsidRPr="006A7D11">
        <w:rPr>
          <w:rFonts w:ascii="Times New Roman" w:hAnsi="Times New Roman" w:cs="Times New Roman"/>
          <w:color w:val="000000"/>
          <w:sz w:val="24"/>
          <w:szCs w:val="24"/>
        </w:rPr>
        <w:t xml:space="preserve">, and Z. </w:t>
      </w:r>
      <w:proofErr w:type="spellStart"/>
      <w:r w:rsidRPr="006A7D11">
        <w:rPr>
          <w:rFonts w:ascii="Times New Roman" w:hAnsi="Times New Roman" w:cs="Times New Roman"/>
          <w:color w:val="000000"/>
          <w:sz w:val="24"/>
          <w:szCs w:val="24"/>
        </w:rPr>
        <w:t>Wojna</w:t>
      </w:r>
      <w:proofErr w:type="spellEnd"/>
      <w:r w:rsidRPr="006A7D11">
        <w:rPr>
          <w:rFonts w:ascii="Times New Roman" w:hAnsi="Times New Roman" w:cs="Times New Roman"/>
          <w:color w:val="000000"/>
          <w:sz w:val="24"/>
          <w:szCs w:val="24"/>
        </w:rPr>
        <w:t>, “Rethinking the inception architecture for computer vision,” in </w:t>
      </w:r>
      <w:r w:rsidRPr="006A7D11">
        <w:rPr>
          <w:rFonts w:ascii="Times New Roman" w:hAnsi="Times New Roman" w:cs="Times New Roman"/>
          <w:i/>
          <w:iCs/>
          <w:color w:val="000000"/>
          <w:sz w:val="24"/>
          <w:szCs w:val="24"/>
        </w:rPr>
        <w:t xml:space="preserve">Proceedings of the IEEE conference on computer </w:t>
      </w:r>
      <w:r w:rsidRPr="006A7D11">
        <w:rPr>
          <w:rFonts w:ascii="Times New Roman" w:hAnsi="Times New Roman" w:cs="Times New Roman"/>
          <w:i/>
          <w:iCs/>
          <w:color w:val="000000"/>
          <w:sz w:val="24"/>
          <w:szCs w:val="24"/>
        </w:rPr>
        <w:lastRenderedPageBreak/>
        <w:t>vision and pattern recognition</w:t>
      </w:r>
      <w:r w:rsidRPr="006A7D11">
        <w:rPr>
          <w:rFonts w:ascii="Times New Roman" w:hAnsi="Times New Roman" w:cs="Times New Roman"/>
          <w:color w:val="000000"/>
          <w:sz w:val="24"/>
          <w:szCs w:val="24"/>
        </w:rPr>
        <w:t>, pp. 2818–2826, Nevada, ND, USA, June 2016.</w:t>
      </w:r>
      <w:r w:rsidRPr="006A7D11">
        <w:rPr>
          <w:rStyle w:val="reflinks"/>
          <w:rFonts w:ascii="Times New Roman" w:hAnsi="Times New Roman" w:cs="Times New Roman"/>
          <w:color w:val="000000"/>
          <w:sz w:val="24"/>
          <w:szCs w:val="24"/>
        </w:rPr>
        <w:t>View at: </w:t>
      </w:r>
      <w:hyperlink r:id="rId39"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Z. Liu, H. Mao, C.-Y. Wu, C. </w:t>
      </w:r>
      <w:proofErr w:type="spellStart"/>
      <w:r w:rsidRPr="006A7D11">
        <w:rPr>
          <w:rFonts w:ascii="Times New Roman" w:hAnsi="Times New Roman" w:cs="Times New Roman"/>
          <w:color w:val="000000"/>
          <w:sz w:val="24"/>
          <w:szCs w:val="24"/>
        </w:rPr>
        <w:t>Feichtenhofer</w:t>
      </w:r>
      <w:proofErr w:type="spellEnd"/>
      <w:r w:rsidRPr="006A7D11">
        <w:rPr>
          <w:rFonts w:ascii="Times New Roman" w:hAnsi="Times New Roman" w:cs="Times New Roman"/>
          <w:color w:val="000000"/>
          <w:sz w:val="24"/>
          <w:szCs w:val="24"/>
        </w:rPr>
        <w:t xml:space="preserve">, T. Darrell, and S. </w:t>
      </w:r>
      <w:proofErr w:type="spellStart"/>
      <w:r w:rsidRPr="006A7D11">
        <w:rPr>
          <w:rFonts w:ascii="Times New Roman" w:hAnsi="Times New Roman" w:cs="Times New Roman"/>
          <w:color w:val="000000"/>
          <w:sz w:val="24"/>
          <w:szCs w:val="24"/>
        </w:rPr>
        <w:t>Xie</w:t>
      </w:r>
      <w:proofErr w:type="spellEnd"/>
      <w:r w:rsidRPr="006A7D11">
        <w:rPr>
          <w:rFonts w:ascii="Times New Roman" w:hAnsi="Times New Roman" w:cs="Times New Roman"/>
          <w:color w:val="000000"/>
          <w:sz w:val="24"/>
          <w:szCs w:val="24"/>
        </w:rPr>
        <w:t>, 2022, </w:t>
      </w:r>
      <w:hyperlink r:id="rId40" w:tgtFrame="_blank" w:history="1">
        <w:r w:rsidRPr="006A7D11">
          <w:rPr>
            <w:rStyle w:val="Hyperlink"/>
            <w:rFonts w:ascii="Times New Roman" w:hAnsi="Times New Roman" w:cs="Times New Roman"/>
            <w:color w:val="4D8A17"/>
            <w:sz w:val="24"/>
            <w:szCs w:val="24"/>
          </w:rPr>
          <w:t>https://arxiv.org/pdf/2201.03545</w:t>
        </w:r>
      </w:hyperlink>
      <w:r w:rsidRPr="006A7D11">
        <w:rPr>
          <w:rFonts w:ascii="Times New Roman" w:hAnsi="Times New Roman" w:cs="Times New Roman"/>
          <w:color w:val="000000"/>
          <w:sz w:val="24"/>
          <w:szCs w:val="24"/>
        </w:rPr>
        <w:t>.</w:t>
      </w:r>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V. Ashish, N. </w:t>
      </w:r>
      <w:proofErr w:type="spellStart"/>
      <w:r w:rsidRPr="006A7D11">
        <w:rPr>
          <w:rFonts w:ascii="Times New Roman" w:hAnsi="Times New Roman" w:cs="Times New Roman"/>
          <w:color w:val="000000"/>
          <w:sz w:val="24"/>
          <w:szCs w:val="24"/>
        </w:rPr>
        <w:t>Shazeer</w:t>
      </w:r>
      <w:proofErr w:type="spellEnd"/>
      <w:r w:rsidRPr="006A7D11">
        <w:rPr>
          <w:rFonts w:ascii="Times New Roman" w:hAnsi="Times New Roman" w:cs="Times New Roman"/>
          <w:color w:val="000000"/>
          <w:sz w:val="24"/>
          <w:szCs w:val="24"/>
        </w:rPr>
        <w:t xml:space="preserve">, N. </w:t>
      </w:r>
      <w:proofErr w:type="spellStart"/>
      <w:r w:rsidRPr="006A7D11">
        <w:rPr>
          <w:rFonts w:ascii="Times New Roman" w:hAnsi="Times New Roman" w:cs="Times New Roman"/>
          <w:color w:val="000000"/>
          <w:sz w:val="24"/>
          <w:szCs w:val="24"/>
        </w:rPr>
        <w:t>Parmar</w:t>
      </w:r>
      <w:proofErr w:type="spellEnd"/>
      <w:r w:rsidRPr="006A7D11">
        <w:rPr>
          <w:rFonts w:ascii="Times New Roman" w:hAnsi="Times New Roman" w:cs="Times New Roman"/>
          <w:color w:val="000000"/>
          <w:sz w:val="24"/>
          <w:szCs w:val="24"/>
        </w:rPr>
        <w:t xml:space="preserve"> et al., “Attention is all you need,” </w:t>
      </w:r>
      <w:r w:rsidRPr="006A7D11">
        <w:rPr>
          <w:rFonts w:ascii="Times New Roman" w:hAnsi="Times New Roman" w:cs="Times New Roman"/>
          <w:i/>
          <w:iCs/>
          <w:color w:val="000000"/>
          <w:sz w:val="24"/>
          <w:szCs w:val="24"/>
        </w:rPr>
        <w:t>Advances in Neural Information Processing Systems</w:t>
      </w:r>
      <w:r w:rsidRPr="006A7D11">
        <w:rPr>
          <w:rFonts w:ascii="Times New Roman" w:hAnsi="Times New Roman" w:cs="Times New Roman"/>
          <w:color w:val="000000"/>
          <w:sz w:val="24"/>
          <w:szCs w:val="24"/>
        </w:rPr>
        <w:t>, vol. 30, 2017.</w:t>
      </w:r>
      <w:r w:rsidRPr="006A7D11">
        <w:rPr>
          <w:rStyle w:val="reflinks"/>
          <w:rFonts w:ascii="Times New Roman" w:hAnsi="Times New Roman" w:cs="Times New Roman"/>
          <w:color w:val="000000"/>
          <w:sz w:val="24"/>
          <w:szCs w:val="24"/>
        </w:rPr>
        <w:t>View at: </w:t>
      </w:r>
      <w:hyperlink r:id="rId41"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J. </w:t>
      </w:r>
      <w:proofErr w:type="spellStart"/>
      <w:r w:rsidRPr="006A7D11">
        <w:rPr>
          <w:rFonts w:ascii="Times New Roman" w:hAnsi="Times New Roman" w:cs="Times New Roman"/>
          <w:color w:val="000000"/>
          <w:sz w:val="24"/>
          <w:szCs w:val="24"/>
        </w:rPr>
        <w:t>Gu</w:t>
      </w:r>
      <w:proofErr w:type="spellEnd"/>
      <w:r w:rsidRPr="006A7D11">
        <w:rPr>
          <w:rFonts w:ascii="Times New Roman" w:hAnsi="Times New Roman" w:cs="Times New Roman"/>
          <w:color w:val="000000"/>
          <w:sz w:val="24"/>
          <w:szCs w:val="24"/>
        </w:rPr>
        <w:t xml:space="preserve">, Z. Wang, J. </w:t>
      </w:r>
      <w:proofErr w:type="spellStart"/>
      <w:r w:rsidRPr="006A7D11">
        <w:rPr>
          <w:rFonts w:ascii="Times New Roman" w:hAnsi="Times New Roman" w:cs="Times New Roman"/>
          <w:color w:val="000000"/>
          <w:sz w:val="24"/>
          <w:szCs w:val="24"/>
        </w:rPr>
        <w:t>Kuen</w:t>
      </w:r>
      <w:proofErr w:type="spellEnd"/>
      <w:r w:rsidRPr="006A7D11">
        <w:rPr>
          <w:rFonts w:ascii="Times New Roman" w:hAnsi="Times New Roman" w:cs="Times New Roman"/>
          <w:color w:val="000000"/>
          <w:sz w:val="24"/>
          <w:szCs w:val="24"/>
        </w:rPr>
        <w:t>, and L. A. B. T. X. G. J. T. Ma, “Recent advances in convolutional neural networks,” </w:t>
      </w:r>
      <w:r w:rsidRPr="006A7D11">
        <w:rPr>
          <w:rFonts w:ascii="Times New Roman" w:hAnsi="Times New Roman" w:cs="Times New Roman"/>
          <w:i/>
          <w:iCs/>
          <w:color w:val="000000"/>
          <w:sz w:val="24"/>
          <w:szCs w:val="24"/>
        </w:rPr>
        <w:t>Pattern Recognition</w:t>
      </w:r>
      <w:r w:rsidRPr="006A7D11">
        <w:rPr>
          <w:rFonts w:ascii="Times New Roman" w:hAnsi="Times New Roman" w:cs="Times New Roman"/>
          <w:color w:val="000000"/>
          <w:sz w:val="24"/>
          <w:szCs w:val="24"/>
        </w:rPr>
        <w:t>, vol. 77, pp. 354–377, 2018.</w:t>
      </w:r>
      <w:r w:rsidRPr="006A7D11">
        <w:rPr>
          <w:rStyle w:val="reflinks"/>
          <w:rFonts w:ascii="Times New Roman" w:hAnsi="Times New Roman" w:cs="Times New Roman"/>
          <w:color w:val="000000"/>
          <w:sz w:val="24"/>
          <w:szCs w:val="24"/>
        </w:rPr>
        <w:t>View at: </w:t>
      </w:r>
      <w:hyperlink r:id="rId42"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43"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Y. Li, T. Yao, Y. Pan, and T. Mei, “Contextual transformer networks for visual recognition,” 2021, </w:t>
      </w:r>
      <w:hyperlink r:id="rId44" w:tgtFrame="_blank" w:history="1">
        <w:r w:rsidRPr="006A7D11">
          <w:rPr>
            <w:rStyle w:val="Hyperlink"/>
            <w:rFonts w:ascii="Times New Roman" w:hAnsi="Times New Roman" w:cs="Times New Roman"/>
            <w:color w:val="4D8A17"/>
            <w:sz w:val="24"/>
            <w:szCs w:val="24"/>
          </w:rPr>
          <w:t>https://arxiv.org/pdf/2107.12292</w:t>
        </w:r>
      </w:hyperlink>
      <w:r w:rsidRPr="006A7D11">
        <w:rPr>
          <w:rFonts w:ascii="Times New Roman" w:hAnsi="Times New Roman" w:cs="Times New Roman"/>
          <w:color w:val="000000"/>
          <w:sz w:val="24"/>
          <w:szCs w:val="24"/>
        </w:rPr>
        <w:t>.</w:t>
      </w:r>
      <w:r w:rsidRPr="006A7D11">
        <w:rPr>
          <w:rStyle w:val="reflinks"/>
          <w:rFonts w:ascii="Times New Roman" w:hAnsi="Times New Roman" w:cs="Times New Roman"/>
          <w:color w:val="000000"/>
          <w:sz w:val="24"/>
          <w:szCs w:val="24"/>
        </w:rPr>
        <w:t>View at: </w:t>
      </w:r>
      <w:hyperlink r:id="rId45"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C. </w:t>
      </w:r>
      <w:proofErr w:type="spellStart"/>
      <w:r w:rsidRPr="006A7D11">
        <w:rPr>
          <w:rFonts w:ascii="Times New Roman" w:hAnsi="Times New Roman" w:cs="Times New Roman"/>
          <w:color w:val="000000"/>
          <w:sz w:val="24"/>
          <w:szCs w:val="24"/>
        </w:rPr>
        <w:t>Djork-Arné</w:t>
      </w:r>
      <w:proofErr w:type="spellEnd"/>
      <w:r w:rsidRPr="006A7D11">
        <w:rPr>
          <w:rFonts w:ascii="Times New Roman" w:hAnsi="Times New Roman" w:cs="Times New Roman"/>
          <w:color w:val="000000"/>
          <w:sz w:val="24"/>
          <w:szCs w:val="24"/>
        </w:rPr>
        <w:t xml:space="preserve">, T. </w:t>
      </w:r>
      <w:proofErr w:type="spellStart"/>
      <w:r w:rsidRPr="006A7D11">
        <w:rPr>
          <w:rFonts w:ascii="Times New Roman" w:hAnsi="Times New Roman" w:cs="Times New Roman"/>
          <w:color w:val="000000"/>
          <w:sz w:val="24"/>
          <w:szCs w:val="24"/>
        </w:rPr>
        <w:t>Unterthiner</w:t>
      </w:r>
      <w:proofErr w:type="spellEnd"/>
      <w:r w:rsidRPr="006A7D11">
        <w:rPr>
          <w:rFonts w:ascii="Times New Roman" w:hAnsi="Times New Roman" w:cs="Times New Roman"/>
          <w:color w:val="000000"/>
          <w:sz w:val="24"/>
          <w:szCs w:val="24"/>
        </w:rPr>
        <w:t xml:space="preserve">, and S. </w:t>
      </w:r>
      <w:proofErr w:type="spellStart"/>
      <w:r w:rsidRPr="006A7D11">
        <w:rPr>
          <w:rFonts w:ascii="Times New Roman" w:hAnsi="Times New Roman" w:cs="Times New Roman"/>
          <w:color w:val="000000"/>
          <w:sz w:val="24"/>
          <w:szCs w:val="24"/>
        </w:rPr>
        <w:t>Hochreiter</w:t>
      </w:r>
      <w:proofErr w:type="spellEnd"/>
      <w:r w:rsidRPr="006A7D11">
        <w:rPr>
          <w:rFonts w:ascii="Times New Roman" w:hAnsi="Times New Roman" w:cs="Times New Roman"/>
          <w:color w:val="000000"/>
          <w:sz w:val="24"/>
          <w:szCs w:val="24"/>
        </w:rPr>
        <w:t>, “Fast and accurate deep network learning by exponential linear units (</w:t>
      </w:r>
      <w:proofErr w:type="spellStart"/>
      <w:r w:rsidRPr="006A7D11">
        <w:rPr>
          <w:rFonts w:ascii="Times New Roman" w:hAnsi="Times New Roman" w:cs="Times New Roman"/>
          <w:color w:val="000000"/>
          <w:sz w:val="24"/>
          <w:szCs w:val="24"/>
        </w:rPr>
        <w:t>elus</w:t>
      </w:r>
      <w:proofErr w:type="spellEnd"/>
      <w:r w:rsidRPr="006A7D11">
        <w:rPr>
          <w:rFonts w:ascii="Times New Roman" w:hAnsi="Times New Roman" w:cs="Times New Roman"/>
          <w:color w:val="000000"/>
          <w:sz w:val="24"/>
          <w:szCs w:val="24"/>
        </w:rPr>
        <w:t>),” 2015, </w:t>
      </w:r>
      <w:hyperlink r:id="rId46" w:tgtFrame="_blank" w:history="1">
        <w:r w:rsidRPr="006A7D11">
          <w:rPr>
            <w:rStyle w:val="Hyperlink"/>
            <w:rFonts w:ascii="Times New Roman" w:hAnsi="Times New Roman" w:cs="Times New Roman"/>
            <w:color w:val="4D8A17"/>
            <w:sz w:val="24"/>
            <w:szCs w:val="24"/>
          </w:rPr>
          <w:t>https://arxiv.org/pdf/1511.07289</w:t>
        </w:r>
      </w:hyperlink>
      <w:r w:rsidRPr="006A7D11">
        <w:rPr>
          <w:rFonts w:ascii="Times New Roman" w:hAnsi="Times New Roman" w:cs="Times New Roman"/>
          <w:color w:val="000000"/>
          <w:sz w:val="24"/>
          <w:szCs w:val="24"/>
        </w:rPr>
        <w:t>.</w:t>
      </w:r>
      <w:r w:rsidRPr="006A7D11">
        <w:rPr>
          <w:rStyle w:val="reflinks"/>
          <w:rFonts w:ascii="Times New Roman" w:hAnsi="Times New Roman" w:cs="Times New Roman"/>
          <w:color w:val="000000"/>
          <w:sz w:val="24"/>
          <w:szCs w:val="24"/>
        </w:rPr>
        <w:t>View at: </w:t>
      </w:r>
      <w:hyperlink r:id="rId47"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E. Hinton Geoffrey, N. Srivastava, A. </w:t>
      </w:r>
      <w:proofErr w:type="spellStart"/>
      <w:r w:rsidRPr="006A7D11">
        <w:rPr>
          <w:rFonts w:ascii="Times New Roman" w:hAnsi="Times New Roman" w:cs="Times New Roman"/>
          <w:color w:val="000000"/>
          <w:sz w:val="24"/>
          <w:szCs w:val="24"/>
        </w:rPr>
        <w:t>Krizhevsky</w:t>
      </w:r>
      <w:proofErr w:type="spellEnd"/>
      <w:r w:rsidRPr="006A7D11">
        <w:rPr>
          <w:rFonts w:ascii="Times New Roman" w:hAnsi="Times New Roman" w:cs="Times New Roman"/>
          <w:color w:val="000000"/>
          <w:sz w:val="24"/>
          <w:szCs w:val="24"/>
        </w:rPr>
        <w:t xml:space="preserve">, I. </w:t>
      </w:r>
      <w:proofErr w:type="spellStart"/>
      <w:r w:rsidRPr="006A7D11">
        <w:rPr>
          <w:rFonts w:ascii="Times New Roman" w:hAnsi="Times New Roman" w:cs="Times New Roman"/>
          <w:color w:val="000000"/>
          <w:sz w:val="24"/>
          <w:szCs w:val="24"/>
        </w:rPr>
        <w:t>Sutskever</w:t>
      </w:r>
      <w:proofErr w:type="spellEnd"/>
      <w:r w:rsidRPr="006A7D11">
        <w:rPr>
          <w:rFonts w:ascii="Times New Roman" w:hAnsi="Times New Roman" w:cs="Times New Roman"/>
          <w:color w:val="000000"/>
          <w:sz w:val="24"/>
          <w:szCs w:val="24"/>
        </w:rPr>
        <w:t xml:space="preserve">, and R. R. </w:t>
      </w:r>
      <w:proofErr w:type="spellStart"/>
      <w:r w:rsidRPr="006A7D11">
        <w:rPr>
          <w:rFonts w:ascii="Times New Roman" w:hAnsi="Times New Roman" w:cs="Times New Roman"/>
          <w:color w:val="000000"/>
          <w:sz w:val="24"/>
          <w:szCs w:val="24"/>
        </w:rPr>
        <w:t>Salakhutdinov</w:t>
      </w:r>
      <w:proofErr w:type="spellEnd"/>
      <w:r w:rsidRPr="006A7D11">
        <w:rPr>
          <w:rFonts w:ascii="Times New Roman" w:hAnsi="Times New Roman" w:cs="Times New Roman"/>
          <w:color w:val="000000"/>
          <w:sz w:val="24"/>
          <w:szCs w:val="24"/>
        </w:rPr>
        <w:t>, “Improving neural networks by preventing co-adaptation of feature detectors,” 2012, </w:t>
      </w:r>
      <w:hyperlink r:id="rId48" w:tgtFrame="_blank" w:history="1">
        <w:r w:rsidRPr="006A7D11">
          <w:rPr>
            <w:rStyle w:val="Hyperlink"/>
            <w:rFonts w:ascii="Times New Roman" w:hAnsi="Times New Roman" w:cs="Times New Roman"/>
            <w:color w:val="4D8A17"/>
            <w:sz w:val="24"/>
            <w:szCs w:val="24"/>
          </w:rPr>
          <w:t>https://arxiv.org/pdf/1207.0580</w:t>
        </w:r>
      </w:hyperlink>
      <w:r w:rsidRPr="006A7D11">
        <w:rPr>
          <w:rFonts w:ascii="Times New Roman" w:hAnsi="Times New Roman" w:cs="Times New Roman"/>
          <w:color w:val="000000"/>
          <w:sz w:val="24"/>
          <w:szCs w:val="24"/>
        </w:rPr>
        <w:t>.</w:t>
      </w:r>
      <w:r w:rsidRPr="006A7D11">
        <w:rPr>
          <w:rStyle w:val="reflinks"/>
          <w:rFonts w:ascii="Times New Roman" w:hAnsi="Times New Roman" w:cs="Times New Roman"/>
          <w:color w:val="000000"/>
          <w:sz w:val="24"/>
          <w:szCs w:val="24"/>
        </w:rPr>
        <w:t>View at: </w:t>
      </w:r>
      <w:hyperlink r:id="rId49"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S. Woo, J. Park, and J.-Y. I. S. Lee, “</w:t>
      </w:r>
      <w:proofErr w:type="spellStart"/>
      <w:r w:rsidRPr="006A7D11">
        <w:rPr>
          <w:rFonts w:ascii="Times New Roman" w:hAnsi="Times New Roman" w:cs="Times New Roman"/>
          <w:color w:val="000000"/>
          <w:sz w:val="24"/>
          <w:szCs w:val="24"/>
        </w:rPr>
        <w:t>Cbam</w:t>
      </w:r>
      <w:proofErr w:type="spellEnd"/>
      <w:r w:rsidRPr="006A7D11">
        <w:rPr>
          <w:rFonts w:ascii="Times New Roman" w:hAnsi="Times New Roman" w:cs="Times New Roman"/>
          <w:color w:val="000000"/>
          <w:sz w:val="24"/>
          <w:szCs w:val="24"/>
        </w:rPr>
        <w:t>: convolutional block attention module,” </w:t>
      </w:r>
      <w:r w:rsidRPr="006A7D11">
        <w:rPr>
          <w:rFonts w:ascii="Times New Roman" w:hAnsi="Times New Roman" w:cs="Times New Roman"/>
          <w:i/>
          <w:iCs/>
          <w:color w:val="000000"/>
          <w:sz w:val="24"/>
          <w:szCs w:val="24"/>
        </w:rPr>
        <w:t>Computer Vision - ECCV 2018</w:t>
      </w:r>
      <w:r w:rsidRPr="006A7D11">
        <w:rPr>
          <w:rFonts w:ascii="Times New Roman" w:hAnsi="Times New Roman" w:cs="Times New Roman"/>
          <w:color w:val="000000"/>
          <w:sz w:val="24"/>
          <w:szCs w:val="24"/>
        </w:rPr>
        <w:t>, pp. 3–19, 2018.</w:t>
      </w:r>
      <w:r w:rsidRPr="006A7D11">
        <w:rPr>
          <w:rStyle w:val="reflinks"/>
          <w:rFonts w:ascii="Times New Roman" w:hAnsi="Times New Roman" w:cs="Times New Roman"/>
          <w:color w:val="000000"/>
          <w:sz w:val="24"/>
          <w:szCs w:val="24"/>
        </w:rPr>
        <w:t>View at: </w:t>
      </w:r>
      <w:hyperlink r:id="rId50"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51"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F. </w:t>
      </w:r>
      <w:proofErr w:type="spellStart"/>
      <w:r w:rsidRPr="006A7D11">
        <w:rPr>
          <w:rFonts w:ascii="Times New Roman" w:hAnsi="Times New Roman" w:cs="Times New Roman"/>
          <w:color w:val="000000"/>
          <w:sz w:val="24"/>
          <w:szCs w:val="24"/>
        </w:rPr>
        <w:t>Kunihiko</w:t>
      </w:r>
      <w:proofErr w:type="spellEnd"/>
      <w:r w:rsidRPr="006A7D11">
        <w:rPr>
          <w:rFonts w:ascii="Times New Roman" w:hAnsi="Times New Roman" w:cs="Times New Roman"/>
          <w:color w:val="000000"/>
          <w:sz w:val="24"/>
          <w:szCs w:val="24"/>
        </w:rPr>
        <w:t xml:space="preserve"> and S. Miyake, “</w:t>
      </w:r>
      <w:proofErr w:type="spellStart"/>
      <w:r w:rsidRPr="006A7D11">
        <w:rPr>
          <w:rFonts w:ascii="Times New Roman" w:hAnsi="Times New Roman" w:cs="Times New Roman"/>
          <w:color w:val="000000"/>
          <w:sz w:val="24"/>
          <w:szCs w:val="24"/>
        </w:rPr>
        <w:t>Neocognitron</w:t>
      </w:r>
      <w:proofErr w:type="spellEnd"/>
      <w:r w:rsidRPr="006A7D11">
        <w:rPr>
          <w:rFonts w:ascii="Times New Roman" w:hAnsi="Times New Roman" w:cs="Times New Roman"/>
          <w:color w:val="000000"/>
          <w:sz w:val="24"/>
          <w:szCs w:val="24"/>
        </w:rPr>
        <w:t>: a self-organizing neural network model for a mechanism of visual pattern recognition,” </w:t>
      </w:r>
      <w:r w:rsidRPr="006A7D11">
        <w:rPr>
          <w:rFonts w:ascii="Times New Roman" w:hAnsi="Times New Roman" w:cs="Times New Roman"/>
          <w:i/>
          <w:iCs/>
          <w:color w:val="000000"/>
          <w:sz w:val="24"/>
          <w:szCs w:val="24"/>
        </w:rPr>
        <w:t>Competition and Cooperation in Neural Nets</w:t>
      </w:r>
      <w:r w:rsidRPr="006A7D11">
        <w:rPr>
          <w:rFonts w:ascii="Times New Roman" w:hAnsi="Times New Roman" w:cs="Times New Roman"/>
          <w:color w:val="000000"/>
          <w:sz w:val="24"/>
          <w:szCs w:val="24"/>
        </w:rPr>
        <w:t>, Springer, Berlin, Heidelberg, pp. 267–285, 1982.</w:t>
      </w:r>
      <w:r w:rsidRPr="006A7D11">
        <w:rPr>
          <w:rStyle w:val="reflinks"/>
          <w:rFonts w:ascii="Times New Roman" w:hAnsi="Times New Roman" w:cs="Times New Roman"/>
          <w:color w:val="000000"/>
          <w:sz w:val="24"/>
          <w:szCs w:val="24"/>
        </w:rPr>
        <w:t>View at: </w:t>
      </w:r>
      <w:hyperlink r:id="rId52"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lastRenderedPageBreak/>
        <w:t xml:space="preserve">Y. </w:t>
      </w:r>
      <w:proofErr w:type="spellStart"/>
      <w:r w:rsidRPr="006A7D11">
        <w:rPr>
          <w:rFonts w:ascii="Times New Roman" w:hAnsi="Times New Roman" w:cs="Times New Roman"/>
          <w:color w:val="000000"/>
          <w:sz w:val="24"/>
          <w:szCs w:val="24"/>
        </w:rPr>
        <w:t>Lecun</w:t>
      </w:r>
      <w:proofErr w:type="spellEnd"/>
      <w:r w:rsidRPr="006A7D11">
        <w:rPr>
          <w:rFonts w:ascii="Times New Roman" w:hAnsi="Times New Roman" w:cs="Times New Roman"/>
          <w:color w:val="000000"/>
          <w:sz w:val="24"/>
          <w:szCs w:val="24"/>
        </w:rPr>
        <w:t xml:space="preserve">, L. </w:t>
      </w:r>
      <w:proofErr w:type="spellStart"/>
      <w:r w:rsidRPr="006A7D11">
        <w:rPr>
          <w:rFonts w:ascii="Times New Roman" w:hAnsi="Times New Roman" w:cs="Times New Roman"/>
          <w:color w:val="000000"/>
          <w:sz w:val="24"/>
          <w:szCs w:val="24"/>
        </w:rPr>
        <w:t>Bottou</w:t>
      </w:r>
      <w:proofErr w:type="spellEnd"/>
      <w:r w:rsidRPr="006A7D11">
        <w:rPr>
          <w:rFonts w:ascii="Times New Roman" w:hAnsi="Times New Roman" w:cs="Times New Roman"/>
          <w:color w:val="000000"/>
          <w:sz w:val="24"/>
          <w:szCs w:val="24"/>
        </w:rPr>
        <w:t xml:space="preserve">, Y. </w:t>
      </w:r>
      <w:proofErr w:type="spellStart"/>
      <w:r w:rsidRPr="006A7D11">
        <w:rPr>
          <w:rFonts w:ascii="Times New Roman" w:hAnsi="Times New Roman" w:cs="Times New Roman"/>
          <w:color w:val="000000"/>
          <w:sz w:val="24"/>
          <w:szCs w:val="24"/>
        </w:rPr>
        <w:t>Bengio</w:t>
      </w:r>
      <w:proofErr w:type="spellEnd"/>
      <w:r w:rsidRPr="006A7D11">
        <w:rPr>
          <w:rFonts w:ascii="Times New Roman" w:hAnsi="Times New Roman" w:cs="Times New Roman"/>
          <w:color w:val="000000"/>
          <w:sz w:val="24"/>
          <w:szCs w:val="24"/>
        </w:rPr>
        <w:t xml:space="preserve">, and P. </w:t>
      </w:r>
      <w:proofErr w:type="spellStart"/>
      <w:r w:rsidRPr="006A7D11">
        <w:rPr>
          <w:rFonts w:ascii="Times New Roman" w:hAnsi="Times New Roman" w:cs="Times New Roman"/>
          <w:color w:val="000000"/>
          <w:sz w:val="24"/>
          <w:szCs w:val="24"/>
        </w:rPr>
        <w:t>Haffner</w:t>
      </w:r>
      <w:proofErr w:type="spellEnd"/>
      <w:r w:rsidRPr="006A7D11">
        <w:rPr>
          <w:rFonts w:ascii="Times New Roman" w:hAnsi="Times New Roman" w:cs="Times New Roman"/>
          <w:color w:val="000000"/>
          <w:sz w:val="24"/>
          <w:szCs w:val="24"/>
        </w:rPr>
        <w:t>, “Gradient-based learning applied to document recognition,” </w:t>
      </w:r>
      <w:r w:rsidRPr="006A7D11">
        <w:rPr>
          <w:rFonts w:ascii="Times New Roman" w:hAnsi="Times New Roman" w:cs="Times New Roman"/>
          <w:i/>
          <w:iCs/>
          <w:color w:val="000000"/>
          <w:sz w:val="24"/>
          <w:szCs w:val="24"/>
        </w:rPr>
        <w:t>Proceedings of the IEEE</w:t>
      </w:r>
      <w:r w:rsidRPr="006A7D11">
        <w:rPr>
          <w:rFonts w:ascii="Times New Roman" w:hAnsi="Times New Roman" w:cs="Times New Roman"/>
          <w:color w:val="000000"/>
          <w:sz w:val="24"/>
          <w:szCs w:val="24"/>
        </w:rPr>
        <w:t>, vol. 86, no. 11, pp. 2278–2324, 1998.</w:t>
      </w:r>
      <w:r w:rsidRPr="006A7D11">
        <w:rPr>
          <w:rStyle w:val="reflinks"/>
          <w:rFonts w:ascii="Times New Roman" w:hAnsi="Times New Roman" w:cs="Times New Roman"/>
          <w:color w:val="000000"/>
          <w:sz w:val="24"/>
          <w:szCs w:val="24"/>
        </w:rPr>
        <w:t>View at: </w:t>
      </w:r>
      <w:hyperlink r:id="rId53"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54"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K. He, X. Zhang, S. </w:t>
      </w:r>
      <w:proofErr w:type="spellStart"/>
      <w:r w:rsidRPr="006A7D11">
        <w:rPr>
          <w:rFonts w:ascii="Times New Roman" w:hAnsi="Times New Roman" w:cs="Times New Roman"/>
          <w:color w:val="000000"/>
          <w:sz w:val="24"/>
          <w:szCs w:val="24"/>
        </w:rPr>
        <w:t>Ren</w:t>
      </w:r>
      <w:proofErr w:type="spellEnd"/>
      <w:r w:rsidRPr="006A7D11">
        <w:rPr>
          <w:rFonts w:ascii="Times New Roman" w:hAnsi="Times New Roman" w:cs="Times New Roman"/>
          <w:color w:val="000000"/>
          <w:sz w:val="24"/>
          <w:szCs w:val="24"/>
        </w:rPr>
        <w:t>, and J. Sun, “Deep residual learning for image recognition,” in </w:t>
      </w:r>
      <w:r w:rsidRPr="006A7D11">
        <w:rPr>
          <w:rFonts w:ascii="Times New Roman" w:hAnsi="Times New Roman" w:cs="Times New Roman"/>
          <w:i/>
          <w:iCs/>
          <w:color w:val="000000"/>
          <w:sz w:val="24"/>
          <w:szCs w:val="24"/>
        </w:rPr>
        <w:t>Proceedings of the IEEE conference on computer vision and pattern recognition</w:t>
      </w:r>
      <w:r w:rsidRPr="006A7D11">
        <w:rPr>
          <w:rFonts w:ascii="Times New Roman" w:hAnsi="Times New Roman" w:cs="Times New Roman"/>
          <w:color w:val="000000"/>
          <w:sz w:val="24"/>
          <w:szCs w:val="24"/>
        </w:rPr>
        <w:t>, pp. 770–778, Las Vegas, NV, USA, July 2016.</w:t>
      </w:r>
      <w:r w:rsidRPr="006A7D11">
        <w:rPr>
          <w:rStyle w:val="reflinks"/>
          <w:rFonts w:ascii="Times New Roman" w:hAnsi="Times New Roman" w:cs="Times New Roman"/>
          <w:color w:val="000000"/>
          <w:sz w:val="24"/>
          <w:szCs w:val="24"/>
        </w:rPr>
        <w:t>View at: </w:t>
      </w:r>
      <w:hyperlink r:id="rId55"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56"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K. H. Kim, S. Hong, B. </w:t>
      </w:r>
      <w:proofErr w:type="spellStart"/>
      <w:r w:rsidRPr="006A7D11">
        <w:rPr>
          <w:rFonts w:ascii="Times New Roman" w:hAnsi="Times New Roman" w:cs="Times New Roman"/>
          <w:color w:val="000000"/>
          <w:sz w:val="24"/>
          <w:szCs w:val="24"/>
        </w:rPr>
        <w:t>Roh</w:t>
      </w:r>
      <w:proofErr w:type="spellEnd"/>
      <w:r w:rsidRPr="006A7D11">
        <w:rPr>
          <w:rFonts w:ascii="Times New Roman" w:hAnsi="Times New Roman" w:cs="Times New Roman"/>
          <w:color w:val="000000"/>
          <w:sz w:val="24"/>
          <w:szCs w:val="24"/>
        </w:rPr>
        <w:t xml:space="preserve">, Y. </w:t>
      </w:r>
      <w:proofErr w:type="spellStart"/>
      <w:r w:rsidRPr="006A7D11">
        <w:rPr>
          <w:rFonts w:ascii="Times New Roman" w:hAnsi="Times New Roman" w:cs="Times New Roman"/>
          <w:color w:val="000000"/>
          <w:sz w:val="24"/>
          <w:szCs w:val="24"/>
        </w:rPr>
        <w:t>Cheon</w:t>
      </w:r>
      <w:proofErr w:type="spellEnd"/>
      <w:r w:rsidRPr="006A7D11">
        <w:rPr>
          <w:rFonts w:ascii="Times New Roman" w:hAnsi="Times New Roman" w:cs="Times New Roman"/>
          <w:color w:val="000000"/>
          <w:sz w:val="24"/>
          <w:szCs w:val="24"/>
        </w:rPr>
        <w:t>, and M. Park, “</w:t>
      </w:r>
      <w:proofErr w:type="spellStart"/>
      <w:r w:rsidRPr="006A7D11">
        <w:rPr>
          <w:rFonts w:ascii="Times New Roman" w:hAnsi="Times New Roman" w:cs="Times New Roman"/>
          <w:color w:val="000000"/>
          <w:sz w:val="24"/>
          <w:szCs w:val="24"/>
        </w:rPr>
        <w:t>Pvanet</w:t>
      </w:r>
      <w:proofErr w:type="spellEnd"/>
      <w:r w:rsidRPr="006A7D11">
        <w:rPr>
          <w:rFonts w:ascii="Times New Roman" w:hAnsi="Times New Roman" w:cs="Times New Roman"/>
          <w:color w:val="000000"/>
          <w:sz w:val="24"/>
          <w:szCs w:val="24"/>
        </w:rPr>
        <w:t>: deep but lightweight neural networks for real-time object detection,” 2016, </w:t>
      </w:r>
      <w:hyperlink r:id="rId57" w:tgtFrame="_blank" w:history="1">
        <w:r w:rsidRPr="006A7D11">
          <w:rPr>
            <w:rStyle w:val="Hyperlink"/>
            <w:rFonts w:ascii="Times New Roman" w:hAnsi="Times New Roman" w:cs="Times New Roman"/>
            <w:color w:val="4D8A17"/>
            <w:sz w:val="24"/>
            <w:szCs w:val="24"/>
          </w:rPr>
          <w:t>https://arxiv.org/abs/1608.08021</w:t>
        </w:r>
      </w:hyperlink>
      <w:r w:rsidRPr="006A7D11">
        <w:rPr>
          <w:rFonts w:ascii="Times New Roman" w:hAnsi="Times New Roman" w:cs="Times New Roman"/>
          <w:color w:val="000000"/>
          <w:sz w:val="24"/>
          <w:szCs w:val="24"/>
        </w:rPr>
        <w:t>.</w:t>
      </w:r>
      <w:r w:rsidRPr="006A7D11">
        <w:rPr>
          <w:rStyle w:val="reflinks"/>
          <w:rFonts w:ascii="Times New Roman" w:hAnsi="Times New Roman" w:cs="Times New Roman"/>
          <w:color w:val="000000"/>
          <w:sz w:val="24"/>
          <w:szCs w:val="24"/>
        </w:rPr>
        <w:t>View at: </w:t>
      </w:r>
      <w:hyperlink r:id="rId58"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K. Hara, D. </w:t>
      </w:r>
      <w:proofErr w:type="spellStart"/>
      <w:r w:rsidRPr="006A7D11">
        <w:rPr>
          <w:rFonts w:ascii="Times New Roman" w:hAnsi="Times New Roman" w:cs="Times New Roman"/>
          <w:color w:val="000000"/>
          <w:sz w:val="24"/>
          <w:szCs w:val="24"/>
        </w:rPr>
        <w:t>Saitoh</w:t>
      </w:r>
      <w:proofErr w:type="spellEnd"/>
      <w:r w:rsidRPr="006A7D11">
        <w:rPr>
          <w:rFonts w:ascii="Times New Roman" w:hAnsi="Times New Roman" w:cs="Times New Roman"/>
          <w:color w:val="000000"/>
          <w:sz w:val="24"/>
          <w:szCs w:val="24"/>
        </w:rPr>
        <w:t xml:space="preserve">, and H. </w:t>
      </w:r>
      <w:proofErr w:type="spellStart"/>
      <w:r w:rsidRPr="006A7D11">
        <w:rPr>
          <w:rFonts w:ascii="Times New Roman" w:hAnsi="Times New Roman" w:cs="Times New Roman"/>
          <w:color w:val="000000"/>
          <w:sz w:val="24"/>
          <w:szCs w:val="24"/>
        </w:rPr>
        <w:t>Shouno</w:t>
      </w:r>
      <w:proofErr w:type="spellEnd"/>
      <w:r w:rsidRPr="006A7D11">
        <w:rPr>
          <w:rFonts w:ascii="Times New Roman" w:hAnsi="Times New Roman" w:cs="Times New Roman"/>
          <w:color w:val="000000"/>
          <w:sz w:val="24"/>
          <w:szCs w:val="24"/>
        </w:rPr>
        <w:t>, “Analysis of dropout learning regarded as ensemble learning,” in </w:t>
      </w:r>
      <w:r w:rsidRPr="006A7D11">
        <w:rPr>
          <w:rFonts w:ascii="Times New Roman" w:hAnsi="Times New Roman" w:cs="Times New Roman"/>
          <w:i/>
          <w:iCs/>
          <w:color w:val="000000"/>
          <w:sz w:val="24"/>
          <w:szCs w:val="24"/>
        </w:rPr>
        <w:t>Proceedings of the ICANN 2016, International Conference on Artificial Neural Networks</w:t>
      </w:r>
      <w:r w:rsidRPr="006A7D11">
        <w:rPr>
          <w:rFonts w:ascii="Times New Roman" w:hAnsi="Times New Roman" w:cs="Times New Roman"/>
          <w:color w:val="000000"/>
          <w:sz w:val="24"/>
          <w:szCs w:val="24"/>
        </w:rPr>
        <w:t xml:space="preserve">, pp. 72–79, Springer, Barcelona, </w:t>
      </w:r>
      <w:proofErr w:type="spellStart"/>
      <w:r w:rsidRPr="006A7D11">
        <w:rPr>
          <w:rFonts w:ascii="Times New Roman" w:hAnsi="Times New Roman" w:cs="Times New Roman"/>
          <w:color w:val="000000"/>
          <w:sz w:val="24"/>
          <w:szCs w:val="24"/>
        </w:rPr>
        <w:t>Sepetember</w:t>
      </w:r>
      <w:proofErr w:type="spellEnd"/>
      <w:r w:rsidRPr="006A7D11">
        <w:rPr>
          <w:rFonts w:ascii="Times New Roman" w:hAnsi="Times New Roman" w:cs="Times New Roman"/>
          <w:color w:val="000000"/>
          <w:sz w:val="24"/>
          <w:szCs w:val="24"/>
        </w:rPr>
        <w:t xml:space="preserve"> 2016.</w:t>
      </w:r>
      <w:r w:rsidRPr="006A7D11">
        <w:rPr>
          <w:rStyle w:val="reflinks"/>
          <w:rFonts w:ascii="Times New Roman" w:hAnsi="Times New Roman" w:cs="Times New Roman"/>
          <w:color w:val="000000"/>
          <w:sz w:val="24"/>
          <w:szCs w:val="24"/>
        </w:rPr>
        <w:t>View at: </w:t>
      </w:r>
      <w:hyperlink r:id="rId59" w:tgtFrame="_blank" w:history="1">
        <w:r w:rsidRPr="006A7D11">
          <w:rPr>
            <w:rStyle w:val="Hyperlink"/>
            <w:rFonts w:ascii="Times New Roman" w:hAnsi="Times New Roman" w:cs="Times New Roman"/>
            <w:color w:val="4D8A17"/>
            <w:sz w:val="24"/>
            <w:szCs w:val="24"/>
          </w:rPr>
          <w:t>Publisher Site</w:t>
        </w:r>
      </w:hyperlink>
      <w:r w:rsidRPr="006A7D11">
        <w:rPr>
          <w:rStyle w:val="sep"/>
          <w:rFonts w:ascii="Times New Roman" w:hAnsi="Times New Roman" w:cs="Times New Roman"/>
          <w:color w:val="000000"/>
          <w:sz w:val="24"/>
          <w:szCs w:val="24"/>
        </w:rPr>
        <w:t> | </w:t>
      </w:r>
      <w:hyperlink r:id="rId60"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D. P. </w:t>
      </w:r>
      <w:proofErr w:type="spellStart"/>
      <w:r w:rsidRPr="006A7D11">
        <w:rPr>
          <w:rFonts w:ascii="Times New Roman" w:hAnsi="Times New Roman" w:cs="Times New Roman"/>
          <w:color w:val="000000"/>
          <w:sz w:val="24"/>
          <w:szCs w:val="24"/>
        </w:rPr>
        <w:t>Kingma</w:t>
      </w:r>
      <w:proofErr w:type="spellEnd"/>
      <w:r w:rsidRPr="006A7D11">
        <w:rPr>
          <w:rFonts w:ascii="Times New Roman" w:hAnsi="Times New Roman" w:cs="Times New Roman"/>
          <w:color w:val="000000"/>
          <w:sz w:val="24"/>
          <w:szCs w:val="24"/>
        </w:rPr>
        <w:t xml:space="preserve"> and B. Jimmy, “Adam: a method for stochastic optimization,” 2014, </w:t>
      </w:r>
      <w:hyperlink r:id="rId61" w:tgtFrame="_blank" w:history="1">
        <w:r w:rsidRPr="006A7D11">
          <w:rPr>
            <w:rStyle w:val="Hyperlink"/>
            <w:rFonts w:ascii="Times New Roman" w:hAnsi="Times New Roman" w:cs="Times New Roman"/>
            <w:color w:val="4D8A17"/>
            <w:sz w:val="24"/>
            <w:szCs w:val="24"/>
          </w:rPr>
          <w:t>https://arxiv.org/abs/1412.6980</w:t>
        </w:r>
      </w:hyperlink>
      <w:r w:rsidRPr="006A7D11">
        <w:rPr>
          <w:rFonts w:ascii="Times New Roman" w:hAnsi="Times New Roman" w:cs="Times New Roman"/>
          <w:color w:val="000000"/>
          <w:sz w:val="24"/>
          <w:szCs w:val="24"/>
        </w:rPr>
        <w:t>.</w:t>
      </w:r>
      <w:r w:rsidRPr="006A7D11">
        <w:rPr>
          <w:rStyle w:val="reflinks"/>
          <w:rFonts w:ascii="Times New Roman" w:hAnsi="Times New Roman" w:cs="Times New Roman"/>
          <w:color w:val="000000"/>
          <w:sz w:val="24"/>
          <w:szCs w:val="24"/>
        </w:rPr>
        <w:t>View at: </w:t>
      </w:r>
      <w:hyperlink r:id="rId62"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Z. Zhang and M. </w:t>
      </w:r>
      <w:proofErr w:type="spellStart"/>
      <w:r w:rsidRPr="006A7D11">
        <w:rPr>
          <w:rFonts w:ascii="Times New Roman" w:hAnsi="Times New Roman" w:cs="Times New Roman"/>
          <w:color w:val="000000"/>
          <w:sz w:val="24"/>
          <w:szCs w:val="24"/>
        </w:rPr>
        <w:t>Sabuncu</w:t>
      </w:r>
      <w:proofErr w:type="spellEnd"/>
      <w:r w:rsidRPr="006A7D11">
        <w:rPr>
          <w:rFonts w:ascii="Times New Roman" w:hAnsi="Times New Roman" w:cs="Times New Roman"/>
          <w:color w:val="000000"/>
          <w:sz w:val="24"/>
          <w:szCs w:val="24"/>
        </w:rPr>
        <w:t>, “Generalized cross entropy loss for training deep neural networks with noisy labels,” </w:t>
      </w:r>
      <w:r w:rsidRPr="006A7D11">
        <w:rPr>
          <w:rFonts w:ascii="Times New Roman" w:hAnsi="Times New Roman" w:cs="Times New Roman"/>
          <w:i/>
          <w:iCs/>
          <w:color w:val="000000"/>
          <w:sz w:val="24"/>
          <w:szCs w:val="24"/>
        </w:rPr>
        <w:t>Advances in Neural Information Processing Systems</w:t>
      </w:r>
      <w:r w:rsidRPr="006A7D11">
        <w:rPr>
          <w:rFonts w:ascii="Times New Roman" w:hAnsi="Times New Roman" w:cs="Times New Roman"/>
          <w:color w:val="000000"/>
          <w:sz w:val="24"/>
          <w:szCs w:val="24"/>
        </w:rPr>
        <w:t>, vol. 31, 2018.</w:t>
      </w:r>
      <w:r w:rsidRPr="006A7D11">
        <w:rPr>
          <w:rStyle w:val="reflinks"/>
          <w:rFonts w:ascii="Times New Roman" w:hAnsi="Times New Roman" w:cs="Times New Roman"/>
          <w:color w:val="000000"/>
          <w:sz w:val="24"/>
          <w:szCs w:val="24"/>
        </w:rPr>
        <w:t>View at: </w:t>
      </w:r>
      <w:hyperlink r:id="rId63" w:tgtFrame="_blank" w:history="1">
        <w:r w:rsidRPr="006A7D11">
          <w:rPr>
            <w:rStyle w:val="Hyperlink"/>
            <w:rFonts w:ascii="Times New Roman" w:hAnsi="Times New Roman" w:cs="Times New Roman"/>
            <w:color w:val="4D8A17"/>
            <w:sz w:val="24"/>
            <w:szCs w:val="24"/>
          </w:rPr>
          <w:t>Google Scholar</w:t>
        </w:r>
      </w:hyperlink>
    </w:p>
    <w:p w:rsidR="006A7D11" w:rsidRPr="006A7D11" w:rsidRDefault="006A7D11" w:rsidP="006A7D11">
      <w:pPr>
        <w:pStyle w:val="ListParagraph"/>
        <w:numPr>
          <w:ilvl w:val="1"/>
          <w:numId w:val="3"/>
        </w:numPr>
        <w:spacing w:before="150" w:after="150" w:line="480" w:lineRule="auto"/>
        <w:jc w:val="both"/>
        <w:rPr>
          <w:rFonts w:ascii="Times New Roman" w:hAnsi="Times New Roman" w:cs="Times New Roman"/>
          <w:color w:val="000000"/>
          <w:sz w:val="24"/>
          <w:szCs w:val="24"/>
        </w:rPr>
      </w:pPr>
      <w:proofErr w:type="spellStart"/>
      <w:r w:rsidRPr="006A7D11">
        <w:rPr>
          <w:rFonts w:ascii="Times New Roman" w:hAnsi="Times New Roman" w:cs="Times New Roman"/>
          <w:color w:val="000000"/>
          <w:sz w:val="24"/>
          <w:szCs w:val="24"/>
        </w:rPr>
        <w:t>Krizhevsky</w:t>
      </w:r>
      <w:proofErr w:type="spellEnd"/>
      <w:r w:rsidRPr="006A7D11">
        <w:rPr>
          <w:rFonts w:ascii="Times New Roman" w:hAnsi="Times New Roman" w:cs="Times New Roman"/>
          <w:color w:val="000000"/>
          <w:sz w:val="24"/>
          <w:szCs w:val="24"/>
        </w:rPr>
        <w:t xml:space="preserve">, I. </w:t>
      </w:r>
      <w:proofErr w:type="spellStart"/>
      <w:r w:rsidRPr="006A7D11">
        <w:rPr>
          <w:rFonts w:ascii="Times New Roman" w:hAnsi="Times New Roman" w:cs="Times New Roman"/>
          <w:color w:val="000000"/>
          <w:sz w:val="24"/>
          <w:szCs w:val="24"/>
        </w:rPr>
        <w:t>Sutskever</w:t>
      </w:r>
      <w:proofErr w:type="spellEnd"/>
      <w:r w:rsidRPr="006A7D11">
        <w:rPr>
          <w:rFonts w:ascii="Times New Roman" w:hAnsi="Times New Roman" w:cs="Times New Roman"/>
          <w:color w:val="000000"/>
          <w:sz w:val="24"/>
          <w:szCs w:val="24"/>
        </w:rPr>
        <w:t>, and G. E. Hinton, “</w:t>
      </w:r>
      <w:proofErr w:type="spellStart"/>
      <w:r w:rsidRPr="006A7D11">
        <w:rPr>
          <w:rFonts w:ascii="Times New Roman" w:hAnsi="Times New Roman" w:cs="Times New Roman"/>
          <w:color w:val="000000"/>
          <w:sz w:val="24"/>
          <w:szCs w:val="24"/>
        </w:rPr>
        <w:t>Imagenet</w:t>
      </w:r>
      <w:proofErr w:type="spellEnd"/>
      <w:r w:rsidRPr="006A7D11">
        <w:rPr>
          <w:rFonts w:ascii="Times New Roman" w:hAnsi="Times New Roman" w:cs="Times New Roman"/>
          <w:color w:val="000000"/>
          <w:sz w:val="24"/>
          <w:szCs w:val="24"/>
        </w:rPr>
        <w:t xml:space="preserve"> classification with deep convolutional neural networks,” </w:t>
      </w:r>
      <w:r w:rsidRPr="006A7D11">
        <w:rPr>
          <w:rFonts w:ascii="Times New Roman" w:hAnsi="Times New Roman" w:cs="Times New Roman"/>
          <w:i/>
          <w:iCs/>
          <w:color w:val="000000"/>
          <w:sz w:val="24"/>
          <w:szCs w:val="24"/>
        </w:rPr>
        <w:t>Advances in Neural Information Processing Systems</w:t>
      </w:r>
      <w:r w:rsidRPr="006A7D11">
        <w:rPr>
          <w:rFonts w:ascii="Times New Roman" w:hAnsi="Times New Roman" w:cs="Times New Roman"/>
          <w:color w:val="000000"/>
          <w:sz w:val="24"/>
          <w:szCs w:val="24"/>
        </w:rPr>
        <w:t>, vol. 25, 2012.</w:t>
      </w:r>
      <w:r w:rsidRPr="006A7D11">
        <w:rPr>
          <w:rStyle w:val="reflinks"/>
          <w:rFonts w:ascii="Times New Roman" w:hAnsi="Times New Roman" w:cs="Times New Roman"/>
          <w:color w:val="000000"/>
          <w:sz w:val="24"/>
          <w:szCs w:val="24"/>
        </w:rPr>
        <w:t>View at: </w:t>
      </w:r>
      <w:hyperlink r:id="rId64" w:tgtFrame="_blank" w:history="1">
        <w:r w:rsidRPr="006A7D11">
          <w:rPr>
            <w:rStyle w:val="Hyperlink"/>
            <w:rFonts w:ascii="Times New Roman" w:hAnsi="Times New Roman" w:cs="Times New Roman"/>
            <w:color w:val="4D8A17"/>
            <w:sz w:val="24"/>
            <w:szCs w:val="24"/>
          </w:rPr>
          <w:t>Google Scholar</w:t>
        </w:r>
      </w:hyperlink>
    </w:p>
    <w:p w:rsidR="0042474D" w:rsidRPr="006A7D11" w:rsidRDefault="006A7D11" w:rsidP="006A7D11">
      <w:pPr>
        <w:pStyle w:val="ListParagraph"/>
        <w:numPr>
          <w:ilvl w:val="0"/>
          <w:numId w:val="3"/>
        </w:numPr>
        <w:spacing w:before="150" w:after="150" w:line="480" w:lineRule="auto"/>
        <w:jc w:val="both"/>
        <w:rPr>
          <w:rFonts w:ascii="Times New Roman" w:hAnsi="Times New Roman" w:cs="Times New Roman"/>
          <w:color w:val="000000"/>
          <w:sz w:val="24"/>
          <w:szCs w:val="24"/>
        </w:rPr>
      </w:pPr>
      <w:r w:rsidRPr="006A7D11">
        <w:rPr>
          <w:rFonts w:ascii="Times New Roman" w:hAnsi="Times New Roman" w:cs="Times New Roman"/>
          <w:color w:val="000000"/>
          <w:sz w:val="24"/>
          <w:szCs w:val="24"/>
        </w:rPr>
        <w:t xml:space="preserve">K. </w:t>
      </w:r>
      <w:proofErr w:type="spellStart"/>
      <w:r w:rsidRPr="006A7D11">
        <w:rPr>
          <w:rFonts w:ascii="Times New Roman" w:hAnsi="Times New Roman" w:cs="Times New Roman"/>
          <w:color w:val="000000"/>
          <w:sz w:val="24"/>
          <w:szCs w:val="24"/>
        </w:rPr>
        <w:t>Simonyan</w:t>
      </w:r>
      <w:proofErr w:type="spellEnd"/>
      <w:r w:rsidRPr="006A7D11">
        <w:rPr>
          <w:rFonts w:ascii="Times New Roman" w:hAnsi="Times New Roman" w:cs="Times New Roman"/>
          <w:color w:val="000000"/>
          <w:sz w:val="24"/>
          <w:szCs w:val="24"/>
        </w:rPr>
        <w:t xml:space="preserve"> and A. </w:t>
      </w:r>
      <w:proofErr w:type="spellStart"/>
      <w:r w:rsidRPr="006A7D11">
        <w:rPr>
          <w:rFonts w:ascii="Times New Roman" w:hAnsi="Times New Roman" w:cs="Times New Roman"/>
          <w:color w:val="000000"/>
          <w:sz w:val="24"/>
          <w:szCs w:val="24"/>
        </w:rPr>
        <w:t>Zisserman</w:t>
      </w:r>
      <w:proofErr w:type="spellEnd"/>
      <w:r w:rsidRPr="006A7D11">
        <w:rPr>
          <w:rFonts w:ascii="Times New Roman" w:hAnsi="Times New Roman" w:cs="Times New Roman"/>
          <w:color w:val="000000"/>
          <w:sz w:val="24"/>
          <w:szCs w:val="24"/>
        </w:rPr>
        <w:t>, “Very deep convolutional networks for large-scale image recognition,” 2014, </w:t>
      </w:r>
      <w:hyperlink r:id="rId65" w:tgtFrame="_blank" w:history="1">
        <w:r w:rsidRPr="006A7D11">
          <w:rPr>
            <w:rStyle w:val="Hyperlink"/>
            <w:rFonts w:ascii="Times New Roman" w:hAnsi="Times New Roman" w:cs="Times New Roman"/>
            <w:color w:val="4D8A17"/>
            <w:sz w:val="24"/>
            <w:szCs w:val="24"/>
          </w:rPr>
          <w:t>https://arxiv.org/abs/1409.1556</w:t>
        </w:r>
      </w:hyperlink>
      <w:r w:rsidRPr="006A7D11">
        <w:rPr>
          <w:rFonts w:ascii="Times New Roman" w:hAnsi="Times New Roman" w:cs="Times New Roman"/>
          <w:color w:val="000000"/>
          <w:sz w:val="24"/>
          <w:szCs w:val="24"/>
        </w:rPr>
        <w:t>.</w:t>
      </w:r>
      <w:r w:rsidRPr="006A7D11">
        <w:rPr>
          <w:rStyle w:val="reflinks"/>
          <w:rFonts w:ascii="Times New Roman" w:hAnsi="Times New Roman" w:cs="Times New Roman"/>
          <w:color w:val="000000"/>
          <w:sz w:val="24"/>
          <w:szCs w:val="24"/>
        </w:rPr>
        <w:t>View at: </w:t>
      </w:r>
      <w:r>
        <w:rPr>
          <w:rStyle w:val="reflinks"/>
          <w:rFonts w:ascii="Times New Roman" w:hAnsi="Times New Roman" w:cs="Times New Roman"/>
          <w:color w:val="000000"/>
          <w:sz w:val="24"/>
          <w:szCs w:val="24"/>
        </w:rPr>
        <w:t>Google Scholar.</w:t>
      </w:r>
      <w:bookmarkStart w:id="0" w:name="_GoBack"/>
      <w:bookmarkEnd w:id="0"/>
    </w:p>
    <w:p w:rsidR="0042474D" w:rsidRPr="0042474D" w:rsidRDefault="0042474D" w:rsidP="003018B9">
      <w:pPr>
        <w:shd w:val="clear" w:color="auto" w:fill="FFFFFF"/>
        <w:spacing w:after="100" w:afterAutospacing="1" w:line="240" w:lineRule="auto"/>
        <w:rPr>
          <w:rFonts w:ascii="Times New Roman" w:hAnsi="Times New Roman" w:cs="Times New Roman"/>
          <w:b/>
          <w:color w:val="222222"/>
          <w:sz w:val="28"/>
          <w:szCs w:val="27"/>
          <w:shd w:val="clear" w:color="auto" w:fill="FFFFFF"/>
        </w:rPr>
      </w:pPr>
    </w:p>
    <w:p w:rsidR="003018B9" w:rsidRPr="003018B9" w:rsidRDefault="003018B9" w:rsidP="003018B9">
      <w:pPr>
        <w:pStyle w:val="ListParagraph"/>
        <w:rPr>
          <w:rFonts w:ascii="Times New Roman" w:hAnsi="Times New Roman" w:cs="Times New Roman"/>
          <w:sz w:val="24"/>
        </w:rPr>
      </w:pPr>
    </w:p>
    <w:p w:rsidR="003018B9" w:rsidRPr="003018B9" w:rsidRDefault="003018B9" w:rsidP="003018B9">
      <w:pPr>
        <w:pStyle w:val="ListParagraph"/>
        <w:rPr>
          <w:rFonts w:ascii="Times New Roman" w:hAnsi="Times New Roman" w:cs="Times New Roman"/>
          <w:b/>
          <w:sz w:val="24"/>
        </w:rPr>
      </w:pPr>
    </w:p>
    <w:p w:rsidR="003018B9" w:rsidRPr="003018B9" w:rsidRDefault="003018B9" w:rsidP="00546CE5">
      <w:pPr>
        <w:rPr>
          <w:rFonts w:ascii="Times New Roman" w:hAnsi="Times New Roman" w:cs="Times New Roman"/>
          <w:sz w:val="24"/>
        </w:rPr>
      </w:pPr>
    </w:p>
    <w:p w:rsidR="00546CE5" w:rsidRPr="00546CE5" w:rsidRDefault="00546CE5" w:rsidP="00546CE5">
      <w:pPr>
        <w:rPr>
          <w:rFonts w:ascii="Times New Roman" w:hAnsi="Times New Roman" w:cs="Times New Roman"/>
          <w:sz w:val="24"/>
        </w:rPr>
      </w:pPr>
    </w:p>
    <w:sectPr w:rsidR="00546CE5" w:rsidRPr="0054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D6D70"/>
    <w:multiLevelType w:val="multilevel"/>
    <w:tmpl w:val="6460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545678"/>
    <w:multiLevelType w:val="hybridMultilevel"/>
    <w:tmpl w:val="2D3810EC"/>
    <w:lvl w:ilvl="0" w:tplc="0409000F">
      <w:start w:val="1"/>
      <w:numFmt w:val="decimal"/>
      <w:lvlText w:val="%1."/>
      <w:lvlJc w:val="left"/>
      <w:pPr>
        <w:ind w:left="720" w:hanging="360"/>
      </w:pPr>
    </w:lvl>
    <w:lvl w:ilvl="1" w:tplc="80408A3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0F3B5A"/>
    <w:multiLevelType w:val="hybridMultilevel"/>
    <w:tmpl w:val="6A98B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E7A74"/>
    <w:multiLevelType w:val="hybridMultilevel"/>
    <w:tmpl w:val="2626D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E5"/>
    <w:rsid w:val="003018B9"/>
    <w:rsid w:val="003F1972"/>
    <w:rsid w:val="0042474D"/>
    <w:rsid w:val="00546CE5"/>
    <w:rsid w:val="006A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2534E-DB6C-4620-9B2F-AB0A33E6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A7D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CE5"/>
    <w:rPr>
      <w:rFonts w:ascii="Times New Roman" w:hAnsi="Times New Roman" w:cs="Times New Roman"/>
      <w:sz w:val="24"/>
      <w:szCs w:val="24"/>
    </w:rPr>
  </w:style>
  <w:style w:type="paragraph" w:styleId="ListParagraph">
    <w:name w:val="List Paragraph"/>
    <w:basedOn w:val="Normal"/>
    <w:uiPriority w:val="34"/>
    <w:qFormat/>
    <w:rsid w:val="003018B9"/>
    <w:pPr>
      <w:ind w:left="720"/>
      <w:contextualSpacing/>
    </w:pPr>
  </w:style>
  <w:style w:type="character" w:styleId="Hyperlink">
    <w:name w:val="Hyperlink"/>
    <w:basedOn w:val="DefaultParagraphFont"/>
    <w:uiPriority w:val="99"/>
    <w:unhideWhenUsed/>
    <w:rsid w:val="0042474D"/>
    <w:rPr>
      <w:color w:val="0563C1" w:themeColor="hyperlink"/>
      <w:u w:val="single"/>
    </w:rPr>
  </w:style>
  <w:style w:type="character" w:customStyle="1" w:styleId="Heading4Char">
    <w:name w:val="Heading 4 Char"/>
    <w:basedOn w:val="DefaultParagraphFont"/>
    <w:link w:val="Heading4"/>
    <w:uiPriority w:val="9"/>
    <w:rsid w:val="006A7D11"/>
    <w:rPr>
      <w:rFonts w:ascii="Times New Roman" w:eastAsia="Times New Roman" w:hAnsi="Times New Roman" w:cs="Times New Roman"/>
      <w:b/>
      <w:bCs/>
      <w:sz w:val="24"/>
      <w:szCs w:val="24"/>
    </w:rPr>
  </w:style>
  <w:style w:type="character" w:customStyle="1" w:styleId="reflinks">
    <w:name w:val="reflinks"/>
    <w:basedOn w:val="DefaultParagraphFont"/>
    <w:rsid w:val="006A7D11"/>
  </w:style>
  <w:style w:type="character" w:customStyle="1" w:styleId="sep">
    <w:name w:val="sep"/>
    <w:basedOn w:val="DefaultParagraphFont"/>
    <w:rsid w:val="006A7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5509">
      <w:bodyDiv w:val="1"/>
      <w:marLeft w:val="0"/>
      <w:marRight w:val="0"/>
      <w:marTop w:val="0"/>
      <w:marBottom w:val="0"/>
      <w:divBdr>
        <w:top w:val="none" w:sz="0" w:space="0" w:color="auto"/>
        <w:left w:val="none" w:sz="0" w:space="0" w:color="auto"/>
        <w:bottom w:val="none" w:sz="0" w:space="0" w:color="auto"/>
        <w:right w:val="none" w:sz="0" w:space="0" w:color="auto"/>
      </w:divBdr>
    </w:div>
    <w:div w:id="110635347">
      <w:bodyDiv w:val="1"/>
      <w:marLeft w:val="0"/>
      <w:marRight w:val="0"/>
      <w:marTop w:val="0"/>
      <w:marBottom w:val="0"/>
      <w:divBdr>
        <w:top w:val="none" w:sz="0" w:space="0" w:color="auto"/>
        <w:left w:val="none" w:sz="0" w:space="0" w:color="auto"/>
        <w:bottom w:val="none" w:sz="0" w:space="0" w:color="auto"/>
        <w:right w:val="none" w:sz="0" w:space="0" w:color="auto"/>
      </w:divBdr>
    </w:div>
    <w:div w:id="477841743">
      <w:bodyDiv w:val="1"/>
      <w:marLeft w:val="0"/>
      <w:marRight w:val="0"/>
      <w:marTop w:val="0"/>
      <w:marBottom w:val="0"/>
      <w:divBdr>
        <w:top w:val="none" w:sz="0" w:space="0" w:color="auto"/>
        <w:left w:val="none" w:sz="0" w:space="0" w:color="auto"/>
        <w:bottom w:val="none" w:sz="0" w:space="0" w:color="auto"/>
        <w:right w:val="none" w:sz="0" w:space="0" w:color="auto"/>
      </w:divBdr>
    </w:div>
    <w:div w:id="499855371">
      <w:bodyDiv w:val="1"/>
      <w:marLeft w:val="0"/>
      <w:marRight w:val="0"/>
      <w:marTop w:val="0"/>
      <w:marBottom w:val="0"/>
      <w:divBdr>
        <w:top w:val="none" w:sz="0" w:space="0" w:color="auto"/>
        <w:left w:val="none" w:sz="0" w:space="0" w:color="auto"/>
        <w:bottom w:val="none" w:sz="0" w:space="0" w:color="auto"/>
        <w:right w:val="none" w:sz="0" w:space="0" w:color="auto"/>
      </w:divBdr>
    </w:div>
    <w:div w:id="935477209">
      <w:bodyDiv w:val="1"/>
      <w:marLeft w:val="0"/>
      <w:marRight w:val="0"/>
      <w:marTop w:val="0"/>
      <w:marBottom w:val="0"/>
      <w:divBdr>
        <w:top w:val="none" w:sz="0" w:space="0" w:color="auto"/>
        <w:left w:val="none" w:sz="0" w:space="0" w:color="auto"/>
        <w:bottom w:val="none" w:sz="0" w:space="0" w:color="auto"/>
        <w:right w:val="none" w:sz="0" w:space="0" w:color="auto"/>
      </w:divBdr>
    </w:div>
    <w:div w:id="1028726521">
      <w:bodyDiv w:val="1"/>
      <w:marLeft w:val="0"/>
      <w:marRight w:val="0"/>
      <w:marTop w:val="0"/>
      <w:marBottom w:val="0"/>
      <w:divBdr>
        <w:top w:val="none" w:sz="0" w:space="0" w:color="auto"/>
        <w:left w:val="none" w:sz="0" w:space="0" w:color="auto"/>
        <w:bottom w:val="none" w:sz="0" w:space="0" w:color="auto"/>
        <w:right w:val="none" w:sz="0" w:space="0" w:color="auto"/>
      </w:divBdr>
    </w:div>
    <w:div w:id="1045830984">
      <w:bodyDiv w:val="1"/>
      <w:marLeft w:val="0"/>
      <w:marRight w:val="0"/>
      <w:marTop w:val="0"/>
      <w:marBottom w:val="0"/>
      <w:divBdr>
        <w:top w:val="none" w:sz="0" w:space="0" w:color="auto"/>
        <w:left w:val="none" w:sz="0" w:space="0" w:color="auto"/>
        <w:bottom w:val="none" w:sz="0" w:space="0" w:color="auto"/>
        <w:right w:val="none" w:sz="0" w:space="0" w:color="auto"/>
      </w:divBdr>
    </w:div>
    <w:div w:id="1048265883">
      <w:bodyDiv w:val="1"/>
      <w:marLeft w:val="0"/>
      <w:marRight w:val="0"/>
      <w:marTop w:val="0"/>
      <w:marBottom w:val="0"/>
      <w:divBdr>
        <w:top w:val="none" w:sz="0" w:space="0" w:color="auto"/>
        <w:left w:val="none" w:sz="0" w:space="0" w:color="auto"/>
        <w:bottom w:val="none" w:sz="0" w:space="0" w:color="auto"/>
        <w:right w:val="none" w:sz="0" w:space="0" w:color="auto"/>
      </w:divBdr>
    </w:div>
    <w:div w:id="1175002330">
      <w:bodyDiv w:val="1"/>
      <w:marLeft w:val="0"/>
      <w:marRight w:val="0"/>
      <w:marTop w:val="0"/>
      <w:marBottom w:val="0"/>
      <w:divBdr>
        <w:top w:val="none" w:sz="0" w:space="0" w:color="auto"/>
        <w:left w:val="none" w:sz="0" w:space="0" w:color="auto"/>
        <w:bottom w:val="none" w:sz="0" w:space="0" w:color="auto"/>
        <w:right w:val="none" w:sz="0" w:space="0" w:color="auto"/>
      </w:divBdr>
    </w:div>
    <w:div w:id="1621909265">
      <w:bodyDiv w:val="1"/>
      <w:marLeft w:val="0"/>
      <w:marRight w:val="0"/>
      <w:marTop w:val="0"/>
      <w:marBottom w:val="0"/>
      <w:divBdr>
        <w:top w:val="none" w:sz="0" w:space="0" w:color="auto"/>
        <w:left w:val="none" w:sz="0" w:space="0" w:color="auto"/>
        <w:bottom w:val="none" w:sz="0" w:space="0" w:color="auto"/>
        <w:right w:val="none" w:sz="0" w:space="0" w:color="auto"/>
      </w:divBdr>
    </w:div>
    <w:div w:id="1645427566">
      <w:bodyDiv w:val="1"/>
      <w:marLeft w:val="0"/>
      <w:marRight w:val="0"/>
      <w:marTop w:val="0"/>
      <w:marBottom w:val="0"/>
      <w:divBdr>
        <w:top w:val="none" w:sz="0" w:space="0" w:color="auto"/>
        <w:left w:val="none" w:sz="0" w:space="0" w:color="auto"/>
        <w:bottom w:val="none" w:sz="0" w:space="0" w:color="auto"/>
        <w:right w:val="none" w:sz="0" w:space="0" w:color="auto"/>
      </w:divBdr>
    </w:div>
    <w:div w:id="1667249829">
      <w:bodyDiv w:val="1"/>
      <w:marLeft w:val="0"/>
      <w:marRight w:val="0"/>
      <w:marTop w:val="0"/>
      <w:marBottom w:val="0"/>
      <w:divBdr>
        <w:top w:val="none" w:sz="0" w:space="0" w:color="auto"/>
        <w:left w:val="none" w:sz="0" w:space="0" w:color="auto"/>
        <w:bottom w:val="none" w:sz="0" w:space="0" w:color="auto"/>
        <w:right w:val="none" w:sz="0" w:space="0" w:color="auto"/>
      </w:divBdr>
      <w:divsChild>
        <w:div w:id="1639411758">
          <w:marLeft w:val="0"/>
          <w:marRight w:val="0"/>
          <w:marTop w:val="0"/>
          <w:marBottom w:val="0"/>
          <w:divBdr>
            <w:top w:val="none" w:sz="0" w:space="0" w:color="auto"/>
            <w:left w:val="none" w:sz="0" w:space="0" w:color="auto"/>
            <w:bottom w:val="none" w:sz="0" w:space="0" w:color="auto"/>
            <w:right w:val="none" w:sz="0" w:space="0" w:color="auto"/>
          </w:divBdr>
          <w:divsChild>
            <w:div w:id="1732844181">
              <w:marLeft w:val="0"/>
              <w:marRight w:val="0"/>
              <w:marTop w:val="0"/>
              <w:marBottom w:val="0"/>
              <w:divBdr>
                <w:top w:val="none" w:sz="0" w:space="0" w:color="auto"/>
                <w:left w:val="none" w:sz="0" w:space="0" w:color="auto"/>
                <w:bottom w:val="none" w:sz="0" w:space="0" w:color="auto"/>
                <w:right w:val="none" w:sz="0" w:space="0" w:color="auto"/>
              </w:divBdr>
              <w:divsChild>
                <w:div w:id="884022236">
                  <w:marLeft w:val="0"/>
                  <w:marRight w:val="0"/>
                  <w:marTop w:val="0"/>
                  <w:marBottom w:val="0"/>
                  <w:divBdr>
                    <w:top w:val="none" w:sz="0" w:space="0" w:color="auto"/>
                    <w:left w:val="none" w:sz="0" w:space="0" w:color="auto"/>
                    <w:bottom w:val="none" w:sz="0" w:space="0" w:color="auto"/>
                    <w:right w:val="none" w:sz="0" w:space="0" w:color="auto"/>
                  </w:divBdr>
                  <w:divsChild>
                    <w:div w:id="298077824">
                      <w:marLeft w:val="0"/>
                      <w:marRight w:val="0"/>
                      <w:marTop w:val="0"/>
                      <w:marBottom w:val="0"/>
                      <w:divBdr>
                        <w:top w:val="none" w:sz="0" w:space="0" w:color="auto"/>
                        <w:left w:val="none" w:sz="0" w:space="0" w:color="auto"/>
                        <w:bottom w:val="none" w:sz="0" w:space="0" w:color="auto"/>
                        <w:right w:val="none" w:sz="0" w:space="0" w:color="auto"/>
                      </w:divBdr>
                      <w:divsChild>
                        <w:div w:id="15690999">
                          <w:marLeft w:val="0"/>
                          <w:marRight w:val="0"/>
                          <w:marTop w:val="0"/>
                          <w:marBottom w:val="0"/>
                          <w:divBdr>
                            <w:top w:val="none" w:sz="0" w:space="0" w:color="auto"/>
                            <w:left w:val="none" w:sz="0" w:space="0" w:color="auto"/>
                            <w:bottom w:val="none" w:sz="0" w:space="0" w:color="auto"/>
                            <w:right w:val="none" w:sz="0" w:space="0" w:color="auto"/>
                          </w:divBdr>
                        </w:div>
                        <w:div w:id="17259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55919">
          <w:marLeft w:val="0"/>
          <w:marRight w:val="0"/>
          <w:marTop w:val="0"/>
          <w:marBottom w:val="0"/>
          <w:divBdr>
            <w:top w:val="none" w:sz="0" w:space="0" w:color="auto"/>
            <w:left w:val="none" w:sz="0" w:space="0" w:color="auto"/>
            <w:bottom w:val="none" w:sz="0" w:space="0" w:color="auto"/>
            <w:right w:val="none" w:sz="0" w:space="0" w:color="auto"/>
          </w:divBdr>
          <w:divsChild>
            <w:div w:id="1355963502">
              <w:marLeft w:val="0"/>
              <w:marRight w:val="0"/>
              <w:marTop w:val="300"/>
              <w:marBottom w:val="300"/>
              <w:divBdr>
                <w:top w:val="none" w:sz="0" w:space="0" w:color="auto"/>
                <w:left w:val="none" w:sz="0" w:space="0" w:color="auto"/>
                <w:bottom w:val="none" w:sz="0" w:space="0" w:color="auto"/>
                <w:right w:val="none" w:sz="0" w:space="0" w:color="auto"/>
              </w:divBdr>
              <w:divsChild>
                <w:div w:id="10025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51824">
      <w:bodyDiv w:val="1"/>
      <w:marLeft w:val="0"/>
      <w:marRight w:val="0"/>
      <w:marTop w:val="0"/>
      <w:marBottom w:val="0"/>
      <w:divBdr>
        <w:top w:val="none" w:sz="0" w:space="0" w:color="auto"/>
        <w:left w:val="none" w:sz="0" w:space="0" w:color="auto"/>
        <w:bottom w:val="none" w:sz="0" w:space="0" w:color="auto"/>
        <w:right w:val="none" w:sz="0" w:space="0" w:color="auto"/>
      </w:divBdr>
    </w:div>
    <w:div w:id="1769229829">
      <w:bodyDiv w:val="1"/>
      <w:marLeft w:val="0"/>
      <w:marRight w:val="0"/>
      <w:marTop w:val="0"/>
      <w:marBottom w:val="0"/>
      <w:divBdr>
        <w:top w:val="none" w:sz="0" w:space="0" w:color="auto"/>
        <w:left w:val="none" w:sz="0" w:space="0" w:color="auto"/>
        <w:bottom w:val="none" w:sz="0" w:space="0" w:color="auto"/>
        <w:right w:val="none" w:sz="0" w:space="0" w:color="auto"/>
      </w:divBdr>
    </w:div>
    <w:div w:id="203773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5220/0006225706060611" TargetMode="External"/><Relationship Id="rId21" Type="http://schemas.openxmlformats.org/officeDocument/2006/relationships/hyperlink" Target="https://doi.org/10.1109/tip.2015.2500019" TargetMode="External"/><Relationship Id="rId34" Type="http://schemas.openxmlformats.org/officeDocument/2006/relationships/hyperlink" Target="https://scholar.google.com/scholar_lookup?title=Recognition%20of%20oracle%20bone%20inscriptions%20by%20using%20two%20deep%20learning%20models&amp;author=Y.%20Fujikawa&amp;author=H.%20Li&amp;author=X.%20Yue&amp;author=&amp;author=C.%20V.%20G.%20A.%20L.%20Aravinda&amp;publication_year=2022" TargetMode="External"/><Relationship Id="rId42" Type="http://schemas.openxmlformats.org/officeDocument/2006/relationships/hyperlink" Target="https://doi.org/10.1016/j.patcog.2017.10.013" TargetMode="External"/><Relationship Id="rId47" Type="http://schemas.openxmlformats.org/officeDocument/2006/relationships/hyperlink" Target="https://scholar.google.com/scholar_lookup?title=Fast%20and%20accurate%20deep%20network%20learning%20by%20exponential%20linear%20units%20(elus)&amp;author=C.%20Djork-Arn%C3%A9&amp;author=T.%20Unterthiner&amp;author=&amp;author=S.%20Hochreiter&amp;publication_year=2015" TargetMode="External"/><Relationship Id="rId50" Type="http://schemas.openxmlformats.org/officeDocument/2006/relationships/hyperlink" Target="https://doi.org/10.1007/978-3-030-01234-2_1" TargetMode="External"/><Relationship Id="rId55" Type="http://schemas.openxmlformats.org/officeDocument/2006/relationships/hyperlink" Target="https://doi.org/10.1109/cvpr.2016.90" TargetMode="External"/><Relationship Id="rId63" Type="http://schemas.openxmlformats.org/officeDocument/2006/relationships/hyperlink" Target="https://scholar.google.com/scholar_lookup?title=Generalized%20cross%20entropy%20loss%20for%20training%20deep%20neural%20networks%20with%20noisy%20labels&amp;author=Z.%20Zhang%20&amp;author=M.%20Sabuncu&amp;publication_year=2018" TargetMode="External"/><Relationship Id="rId7" Type="http://schemas.openxmlformats.org/officeDocument/2006/relationships/hyperlink" Target="https://www.hindawi.com/journals/sp/2022/7490363/fig4/" TargetMode="External"/><Relationship Id="rId2" Type="http://schemas.openxmlformats.org/officeDocument/2006/relationships/styles" Target="styles.xml"/><Relationship Id="rId16" Type="http://schemas.openxmlformats.org/officeDocument/2006/relationships/hyperlink" Target="https://scholar.google.com/scholar_lookup?title=A%20graph-theoretic%20approach%20to%20automatic%20oracle%20recognition&amp;author=F.%20Li%20&amp;author=X.%20Zhou&amp;publication_year=1996" TargetMode="External"/><Relationship Id="rId29" Type="http://schemas.openxmlformats.org/officeDocument/2006/relationships/hyperlink" Target="https://scholar.google.com/scholar_lookup?title=Oracle%20bone%20inscriptions%20recognition%20based%20on%20deep%20convolutional%20neural%20network&amp;author=M.%20Liu&amp;author=G.%20Liu&amp;author=G.%20Liu&amp;author=Y.%20Liu&amp;author=&amp;author=Q.%20Jiao&amp;publication_year=2020" TargetMode="External"/><Relationship Id="rId11" Type="http://schemas.openxmlformats.org/officeDocument/2006/relationships/hyperlink" Target="https://www.hindawi.com/journals/sp/2022/7490363/fig8/" TargetMode="External"/><Relationship Id="rId24" Type="http://schemas.openxmlformats.org/officeDocument/2006/relationships/hyperlink" Target="https://doi.org/10.23977/jeis.2017.22012" TargetMode="External"/><Relationship Id="rId32" Type="http://schemas.openxmlformats.org/officeDocument/2006/relationships/hyperlink" Target="https://scholar.google.com/scholar_lookup?title=AI-powered%20oracle%20bone%20inscriptions%20recognition%20and%20fragments%20rejoining&amp;author=C.%20Zhang&amp;author=R.%20Zong&amp;author=S.%20Cao&amp;author=M.%20Yi&amp;author=&amp;author=B.%20Mo" TargetMode="External"/><Relationship Id="rId37" Type="http://schemas.openxmlformats.org/officeDocument/2006/relationships/hyperlink" Target="https://doi.org/10.1109/icdar.2019.00114" TargetMode="External"/><Relationship Id="rId40" Type="http://schemas.openxmlformats.org/officeDocument/2006/relationships/hyperlink" Target="https://arxiv.org/pdf/2201.03545" TargetMode="External"/><Relationship Id="rId45" Type="http://schemas.openxmlformats.org/officeDocument/2006/relationships/hyperlink" Target="https://scholar.google.com/scholar_lookup?title=Contextual%20transformer%20networks%20for%20visual%20recognition&amp;author=Y.%20Li&amp;author=T.%20Yao&amp;author=Y.%20Pan&amp;author=&amp;author=T.%20Mei&amp;publication_year=2021" TargetMode="External"/><Relationship Id="rId53" Type="http://schemas.openxmlformats.org/officeDocument/2006/relationships/hyperlink" Target="https://doi.org/10.1109/5.726791" TargetMode="External"/><Relationship Id="rId58" Type="http://schemas.openxmlformats.org/officeDocument/2006/relationships/hyperlink" Target="https://scholar.google.com/scholar_lookup?title=Pvanet:%20deep%20but%20lightweight%20neural%20networks%20for%20real-time%20object%20detection&amp;author=K.%20H.%20Kim&amp;author=S.%20Hong&amp;author=B.%20Roh&amp;author=Y.%20Cheon&amp;author=&amp;author=M.%20Park&amp;publication_year=2016" TargetMode="External"/><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arxiv.org/abs/1412.6980" TargetMode="External"/><Relationship Id="rId19" Type="http://schemas.openxmlformats.org/officeDocument/2006/relationships/hyperlink" Target="https://scholar.google.com/scholar_lookup?title=A%20graph%20recognition-based%20classification%20method%20for%20oracle%20bones&amp;author=X.%20Q.%20Lv&amp;author=M.%20N.%20Li&amp;author=K.%20W.%20Cai&amp;author=X.%20Wang&amp;author=&amp;author=Y.-M.%20Tang&amp;publication_year=2010" TargetMode="External"/><Relationship Id="rId14" Type="http://schemas.openxmlformats.org/officeDocument/2006/relationships/hyperlink" Target="https://doi.org/10.1511/2018.106.3.133" TargetMode="External"/><Relationship Id="rId22" Type="http://schemas.openxmlformats.org/officeDocument/2006/relationships/hyperlink" Target="https://scholar.google.com/scholar_lookup?title=Building%20hierarchical%20representations%20for%20oracle%20character%20and%20sketch%20recognition&amp;author=J.%20Guo&amp;author=C.%20Wang&amp;author=E.%20Roman-Rangel&amp;author=&amp;author=H.%20Y.%20Chao&amp;publication_year=2016" TargetMode="External"/><Relationship Id="rId27" Type="http://schemas.openxmlformats.org/officeDocument/2006/relationships/hyperlink" Target="https://scholar.google.com/scholar_lookup?title=Recognition%20of%20oracle%20bone%20inscriptions%20by%20extracting%20line%20features%20on%20image%20processing&amp;author=L.%20Meng" TargetMode="External"/><Relationship Id="rId30" Type="http://schemas.openxmlformats.org/officeDocument/2006/relationships/hyperlink" Target="https://doi.org/10.1109/mipr49039.2020.00047" TargetMode="External"/><Relationship Id="rId35" Type="http://schemas.openxmlformats.org/officeDocument/2006/relationships/hyperlink" Target="https://doi.org/10.1088/1742-6596/1651/1/012050" TargetMode="External"/><Relationship Id="rId43" Type="http://schemas.openxmlformats.org/officeDocument/2006/relationships/hyperlink" Target="https://scholar.google.com/scholar_lookup?title=Recent%20advances%20in%20convolutional%20neural%20networks&amp;author=J.%20Gu&amp;author=Z.%20Wang&amp;author=J.%20Kuen&amp;author=&amp;author=L.%20A.%20B.%20T.%20X.%20G.%20J.%20T.%20Ma&amp;publication_year=2018" TargetMode="External"/><Relationship Id="rId48" Type="http://schemas.openxmlformats.org/officeDocument/2006/relationships/hyperlink" Target="https://arxiv.org/pdf/1207.0580" TargetMode="External"/><Relationship Id="rId56" Type="http://schemas.openxmlformats.org/officeDocument/2006/relationships/hyperlink" Target="https://scholar.google.com/scholar_lookup?title=Deep%20residual%20learning%20for%20image%20recognition&amp;author=K.%20He&amp;author=X.%20Zhang&amp;author=S.%20Ren&amp;author=&amp;author=J.%20Sun" TargetMode="External"/><Relationship Id="rId64" Type="http://schemas.openxmlformats.org/officeDocument/2006/relationships/hyperlink" Target="https://scholar.google.com/scholar_lookup?title=Imagenet%20classification%20with%20deep%20convolutional%20neural%20networks&amp;author=A.%20Krizhevsky&amp;author=I.%20Sutskever&amp;author=&amp;author=G.%20E.%20Hinton&amp;publication_year=2012" TargetMode="External"/><Relationship Id="rId8" Type="http://schemas.openxmlformats.org/officeDocument/2006/relationships/hyperlink" Target="https://www.hindawi.com/journals/sp/2022/7490363/fig5/" TargetMode="External"/><Relationship Id="rId51" Type="http://schemas.openxmlformats.org/officeDocument/2006/relationships/hyperlink" Target="https://scholar.google.com/scholar_lookup?title=Cbam:%20convolutional%20block%20attention%20module&amp;author=S.%20Woo&amp;author=J.%20Park&amp;author=&amp;author=J.-Y.%20I.%20S.%20Lee&amp;publication_year=2018" TargetMode="External"/><Relationship Id="rId3" Type="http://schemas.openxmlformats.org/officeDocument/2006/relationships/settings" Target="settings.xml"/><Relationship Id="rId12" Type="http://schemas.openxmlformats.org/officeDocument/2006/relationships/hyperlink" Target="https://www.hindawi.com/journals/sp/2022/7490363/tab1/" TargetMode="External"/><Relationship Id="rId17" Type="http://schemas.openxmlformats.org/officeDocument/2006/relationships/hyperlink" Target="https://scholar.google.com/scholar_lookup?title=A%20graph%20isomorphism%20approach%20for%20oracle%20recognition&amp;author=Q.%20S.%20Li&amp;author=Y.%20X.%20Yang&amp;author=&amp;author=A.%20M.%20Wang&amp;publication_year=2011" TargetMode="External"/><Relationship Id="rId25" Type="http://schemas.openxmlformats.org/officeDocument/2006/relationships/hyperlink" Target="https://scholar.google.com/scholar_lookup?title=SVM-based%20oracle%20bone%20character%20recognition&amp;author=Y.%20G.%20Liu%20&amp;author=G.%20Y.%20Liu&amp;publication_year=2017" TargetMode="External"/><Relationship Id="rId33" Type="http://schemas.openxmlformats.org/officeDocument/2006/relationships/hyperlink" Target="https://doi.org/10.1007/s42803-022-00044-9" TargetMode="External"/><Relationship Id="rId38" Type="http://schemas.openxmlformats.org/officeDocument/2006/relationships/hyperlink" Target="https://scholar.google.com/scholar_lookup?title=Obc306:%20a%20large-scale%20oracle%20bone%20character%20recognition%20dataset&amp;author=S.%20Huang&amp;author=H.%20Wang&amp;author=Y.%20Liu&amp;author=X.%20Shi&amp;author=&amp;author=L.%20Jin" TargetMode="External"/><Relationship Id="rId46" Type="http://schemas.openxmlformats.org/officeDocument/2006/relationships/hyperlink" Target="https://arxiv.org/pdf/1511.07289" TargetMode="External"/><Relationship Id="rId59" Type="http://schemas.openxmlformats.org/officeDocument/2006/relationships/hyperlink" Target="https://doi.org/10.1007/978-3-319-44781-0_9" TargetMode="External"/><Relationship Id="rId67" Type="http://schemas.openxmlformats.org/officeDocument/2006/relationships/theme" Target="theme/theme1.xml"/><Relationship Id="rId20" Type="http://schemas.openxmlformats.org/officeDocument/2006/relationships/hyperlink" Target="https://scholar.google.com/scholar_lookup?title=Support%20vector%20machines:%20theory%20and%20applications&amp;author=T.%20Evgeniou%20&amp;author=M.%20Pontil&amp;publication_year=1999" TargetMode="External"/><Relationship Id="rId41" Type="http://schemas.openxmlformats.org/officeDocument/2006/relationships/hyperlink" Target="https://scholar.google.com/scholar_lookup?title=Attention%20is%20all%20you%20need&amp;author=V.%20Ashish&amp;author=N.%20Shazeer&amp;author=N.%20Parmar%20et%20al.&amp;publication_year=2017" TargetMode="External"/><Relationship Id="rId54" Type="http://schemas.openxmlformats.org/officeDocument/2006/relationships/hyperlink" Target="https://scholar.google.com/scholar_lookup?title=Gradient-based%20learning%20applied%20to%20document%20recognition&amp;author=Y.%20Lecun&amp;author=L.%20Bottou&amp;author=Y.%20Bengio&amp;author=&amp;author=P.%20Haffner&amp;publication_year=1998" TargetMode="External"/><Relationship Id="rId62" Type="http://schemas.openxmlformats.org/officeDocument/2006/relationships/hyperlink" Target="https://scholar.google.com/scholar_lookup?title=Adam:%20a%20method%20for%20stochastic%20optimization&amp;author=D.%20P.%20Kingma%20&amp;author=B.%20Jimmy&amp;publication_year=2014" TargetMode="External"/><Relationship Id="rId1" Type="http://schemas.openxmlformats.org/officeDocument/2006/relationships/numbering" Target="numbering.xml"/><Relationship Id="rId6" Type="http://schemas.openxmlformats.org/officeDocument/2006/relationships/hyperlink" Target="https://www.hindawi.com/journals/sp/2022/7490363/fig3/" TargetMode="External"/><Relationship Id="rId15" Type="http://schemas.openxmlformats.org/officeDocument/2006/relationships/hyperlink" Target="https://scholar.google.com/scholar_lookup?title=The%20Chinese%20history%20that%20is%20written%20in%20bone&amp;author=C.%20Cheung&amp;publication_year=2018" TargetMode="External"/><Relationship Id="rId23" Type="http://schemas.openxmlformats.org/officeDocument/2006/relationships/hyperlink" Target="https://scholar.google.com/scholar_lookup?title=A%20semantic%20building%20block-based%20method%20for%20recognizing%20fuzzy%20oracle%20glyphs&amp;author=F.%20Gao&amp;author=Q.%20Wu&amp;author=Y.%20Liu&amp;author=&amp;author=X.%20Jing&amp;publication_year=2014" TargetMode="External"/><Relationship Id="rId28" Type="http://schemas.openxmlformats.org/officeDocument/2006/relationships/hyperlink" Target="https://doi.org/10.18178/joig.8.4.114-119" TargetMode="External"/><Relationship Id="rId36" Type="http://schemas.openxmlformats.org/officeDocument/2006/relationships/hyperlink" Target="https://scholar.google.com/scholar_lookup?title=HWOBC-a%20handwriting%20oracle%20bone%20character%20recognition%20database&amp;author=B.%20Li&amp;author=Q.%20Dai&amp;author=F.%20Gao&amp;author=W.%20Zhu&amp;author=Q.%20Li&amp;author=&amp;author=Y.%20Liu&amp;publication_year=2020" TargetMode="External"/><Relationship Id="rId49" Type="http://schemas.openxmlformats.org/officeDocument/2006/relationships/hyperlink" Target="https://scholar.google.com/scholar_lookup?title=Improving%20neural%20networks%20by%20preventing%20co-adaptation%20of%20feature%20detectors&amp;author=E.%20Hinton%20Geoffrey&amp;author=N.%20Srivastava&amp;author=A.%20Krizhevsky&amp;author=I.%20Sutskever&amp;author=&amp;author=R.%20R.%20Salakhutdinov&amp;publication_year=2012" TargetMode="External"/><Relationship Id="rId57" Type="http://schemas.openxmlformats.org/officeDocument/2006/relationships/hyperlink" Target="https://arxiv.org/abs/1608.08021" TargetMode="External"/><Relationship Id="rId10" Type="http://schemas.openxmlformats.org/officeDocument/2006/relationships/hyperlink" Target="https://www.hindawi.com/journals/sp/2022/7490363/fig7/" TargetMode="External"/><Relationship Id="rId31" Type="http://schemas.openxmlformats.org/officeDocument/2006/relationships/hyperlink" Target="https://scholar.google.com/scholar_lookup?title=Dual-view%20oracle%20bone%20script%20recognition%20system%20via%20temporal-spatial%20psychovisual%20modulation&amp;author=W.%20Sun&amp;author=G.%20Zhai&amp;author=&amp;author=Z.%20Gao" TargetMode="External"/><Relationship Id="rId44" Type="http://schemas.openxmlformats.org/officeDocument/2006/relationships/hyperlink" Target="https://arxiv.org/pdf/2107.12292" TargetMode="External"/><Relationship Id="rId52" Type="http://schemas.openxmlformats.org/officeDocument/2006/relationships/hyperlink" Target="https://scholar.google.com/scholar_lookup?title=Neocognitron:%20a%20self-organizing%20neural%20network%20model%20for%20a%20mechanism%20of%20visual%20pattern%20recognition&amp;author=F.%20Kunihiko%20&amp;author=S.%20Miyake&amp;publication_year=1982" TargetMode="External"/><Relationship Id="rId60" Type="http://schemas.openxmlformats.org/officeDocument/2006/relationships/hyperlink" Target="https://scholar.google.com/scholar_lookup?title=Analysis%20of%20dropout%20learning%20regarded%20as%20ensemble%20learning&amp;author=K.%20Hara&amp;author=D.%20Saitoh&amp;author=&amp;author=H.%20Shouno" TargetMode="External"/><Relationship Id="rId65" Type="http://schemas.openxmlformats.org/officeDocument/2006/relationships/hyperlink" Target="https://arxiv.org/abs/1409.1556" TargetMode="External"/><Relationship Id="rId4" Type="http://schemas.openxmlformats.org/officeDocument/2006/relationships/webSettings" Target="webSettings.xml"/><Relationship Id="rId9" Type="http://schemas.openxmlformats.org/officeDocument/2006/relationships/hyperlink" Target="https://www.hindawi.com/journals/sp/2022/7490363/fig6/" TargetMode="External"/><Relationship Id="rId13" Type="http://schemas.openxmlformats.org/officeDocument/2006/relationships/hyperlink" Target="https://www.hindawi.com/journals/sp/2022/7490363/tab2/" TargetMode="External"/><Relationship Id="rId18" Type="http://schemas.openxmlformats.org/officeDocument/2006/relationships/hyperlink" Target="https://scholar.google.com/scholar_lookup?title=A%20topological%20alignment-based%20method%20for%20oracle%20glyph%20recognition&amp;author=S.%20T.%20Gu&amp;publication_year=2016" TargetMode="External"/><Relationship Id="rId39" Type="http://schemas.openxmlformats.org/officeDocument/2006/relationships/hyperlink" Target="https://scholar.google.com/scholar_lookup?title=Rethinking%20the%20inception%20architecture%20for%20computer%20vision&amp;author=S.%20Christian&amp;author=V.%20Vincent&amp;author=I.%20Sergey&amp;author=J.%20Shlens&amp;author=&amp;author=Z.%20Woj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4855</Words>
  <Characters>27674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Tanveer</dc:creator>
  <cp:keywords/>
  <dc:description/>
  <cp:lastModifiedBy>Asad Tanveer</cp:lastModifiedBy>
  <cp:revision>1</cp:revision>
  <dcterms:created xsi:type="dcterms:W3CDTF">2022-09-06T10:59:00Z</dcterms:created>
  <dcterms:modified xsi:type="dcterms:W3CDTF">2022-09-06T11:44:00Z</dcterms:modified>
</cp:coreProperties>
</file>