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HW for Project 2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endlendl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grendel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prints hashtags in a right angle triangle/pyramid with the number of hashtags equal to the number of the line. The total number of lines is equal to the integer ‘side’.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ind w:left="720" w:hanging="360"/>
        <w:rPr>
          <w:color w:val="6438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ind w:left="720" w:firstLine="0"/>
        <w:rPr>
          <w:color w:val="c41a16"/>
        </w:rPr>
      </w:pPr>
      <w:r w:rsidDel="00000000" w:rsidR="00000000" w:rsidRPr="00000000">
        <w:rPr>
          <w:color w:val="643820"/>
          <w:rtl w:val="0"/>
        </w:rPr>
        <w:t xml:space="preserve">#include </w:t>
      </w:r>
      <w:r w:rsidDel="00000000" w:rsidR="00000000" w:rsidRPr="00000000">
        <w:rPr>
          <w:color w:val="c41a16"/>
          <w:rtl w:val="0"/>
        </w:rPr>
        <w:t xml:space="preserve">&lt;iostream&gt;</w:t>
      </w:r>
    </w:p>
    <w:p w:rsidR="00000000" w:rsidDel="00000000" w:rsidP="00000000" w:rsidRDefault="00000000" w:rsidRPr="00000000" w14:paraId="00000009">
      <w:pPr>
        <w:shd w:fill="ffffff" w:val="clear"/>
        <w:ind w:left="720" w:firstLine="0"/>
        <w:rPr>
          <w:color w:val="9b2393"/>
        </w:rPr>
      </w:pPr>
      <w:r w:rsidDel="00000000" w:rsidR="00000000" w:rsidRPr="00000000">
        <w:rPr>
          <w:b w:val="1"/>
          <w:color w:val="9b2393"/>
          <w:rtl w:val="0"/>
        </w:rPr>
        <w:t xml:space="preserve">using</w:t>
      </w:r>
      <w:r w:rsidDel="00000000" w:rsidR="00000000" w:rsidRPr="00000000">
        <w:rPr>
          <w:color w:val="9b2393"/>
          <w:rtl w:val="0"/>
        </w:rPr>
        <w:t xml:space="preserve"> </w:t>
      </w:r>
      <w:r w:rsidDel="00000000" w:rsidR="00000000" w:rsidRPr="00000000">
        <w:rPr>
          <w:b w:val="1"/>
          <w:color w:val="9b2393"/>
          <w:rtl w:val="0"/>
        </w:rPr>
        <w:t xml:space="preserve">namespace</w:t>
      </w:r>
      <w:r w:rsidDel="00000000" w:rsidR="00000000" w:rsidRPr="00000000">
        <w:rPr>
          <w:color w:val="9b2393"/>
          <w:rtl w:val="0"/>
        </w:rPr>
        <w:t xml:space="preserve"> </w:t>
      </w:r>
      <w:r w:rsidDel="00000000" w:rsidR="00000000" w:rsidRPr="00000000">
        <w:rPr>
          <w:color w:val="0b4f79"/>
          <w:rtl w:val="0"/>
        </w:rPr>
        <w:t xml:space="preserve">std</w:t>
      </w:r>
      <w:r w:rsidDel="00000000" w:rsidR="00000000" w:rsidRPr="00000000">
        <w:rPr>
          <w:color w:val="9b2393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left="720" w:firstLine="0"/>
        <w:rPr>
          <w:color w:val="0f68a0"/>
        </w:rPr>
      </w:pPr>
      <w:r w:rsidDel="00000000" w:rsidR="00000000" w:rsidRPr="00000000">
        <w:rPr>
          <w:b w:val="1"/>
          <w:color w:val="9b2393"/>
          <w:rtl w:val="0"/>
        </w:rPr>
        <w:t xml:space="preserve">int</w:t>
      </w:r>
      <w:r w:rsidDel="00000000" w:rsidR="00000000" w:rsidRPr="00000000">
        <w:rPr>
          <w:color w:val="0f68a0"/>
          <w:rtl w:val="0"/>
        </w:rPr>
        <w:t xml:space="preserve"> main()</w:t>
      </w:r>
    </w:p>
    <w:p w:rsidR="00000000" w:rsidDel="00000000" w:rsidP="00000000" w:rsidRDefault="00000000" w:rsidRPr="00000000" w14:paraId="0000000C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9b2393"/>
          <w:rtl w:val="0"/>
        </w:rPr>
        <w:t xml:space="preserve">int</w:t>
      </w:r>
      <w:r w:rsidDel="00000000" w:rsidR="00000000" w:rsidRPr="00000000">
        <w:rPr>
          <w:rtl w:val="0"/>
        </w:rPr>
        <w:t xml:space="preserve"> side;</w:t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ind w:left="720" w:firstLine="0"/>
        <w:rPr>
          <w:color w:val="c41a16"/>
        </w:rPr>
      </w:pPr>
      <w:r w:rsidDel="00000000" w:rsidR="00000000" w:rsidRPr="00000000">
        <w:rPr>
          <w:color w:val="c41a16"/>
          <w:rtl w:val="0"/>
        </w:rPr>
        <w:t xml:space="preserve">    </w:t>
      </w:r>
      <w:r w:rsidDel="00000000" w:rsidR="00000000" w:rsidRPr="00000000">
        <w:rPr>
          <w:color w:val="6c36a9"/>
          <w:rtl w:val="0"/>
        </w:rPr>
        <w:t xml:space="preserve">cout</w:t>
      </w:r>
      <w:r w:rsidDel="00000000" w:rsidR="00000000" w:rsidRPr="00000000">
        <w:rPr>
          <w:color w:val="c41a16"/>
          <w:rtl w:val="0"/>
        </w:rPr>
        <w:t xml:space="preserve"> &lt;&lt; "Enter a number: ";</w:t>
      </w:r>
    </w:p>
    <w:p w:rsidR="00000000" w:rsidDel="00000000" w:rsidP="00000000" w:rsidRDefault="00000000" w:rsidRPr="00000000" w14:paraId="00000010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6c36a9"/>
          <w:rtl w:val="0"/>
        </w:rPr>
        <w:t xml:space="preserve">cin</w:t>
      </w:r>
      <w:r w:rsidDel="00000000" w:rsidR="00000000" w:rsidRPr="00000000">
        <w:rPr>
          <w:rtl w:val="0"/>
        </w:rPr>
        <w:t xml:space="preserve"> &gt;&gt; side;</w:t>
      </w:r>
    </w:p>
    <w:p w:rsidR="00000000" w:rsidDel="00000000" w:rsidP="00000000" w:rsidRDefault="00000000" w:rsidRPr="00000000" w14:paraId="00000011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9b2393"/>
          <w:rtl w:val="0"/>
        </w:rPr>
        <w:t xml:space="preserve">for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color w:val="9b2393"/>
          <w:rtl w:val="0"/>
        </w:rPr>
        <w:t xml:space="preserve">int</w:t>
      </w:r>
      <w:r w:rsidDel="00000000" w:rsidR="00000000" w:rsidRPr="00000000">
        <w:rPr>
          <w:rtl w:val="0"/>
        </w:rPr>
        <w:t xml:space="preserve"> i =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; i &lt; side; i++)</w:t>
      </w:r>
    </w:p>
    <w:p w:rsidR="00000000" w:rsidDel="00000000" w:rsidP="00000000" w:rsidRDefault="00000000" w:rsidRPr="00000000" w14:paraId="00000013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9b2393"/>
          <w:rtl w:val="0"/>
        </w:rPr>
        <w:t xml:space="preserve">int</w:t>
      </w:r>
      <w:r w:rsidDel="00000000" w:rsidR="00000000" w:rsidRPr="00000000">
        <w:rPr>
          <w:rtl w:val="0"/>
        </w:rPr>
        <w:t xml:space="preserve"> j = i;</w:t>
      </w:r>
    </w:p>
    <w:p w:rsidR="00000000" w:rsidDel="00000000" w:rsidP="00000000" w:rsidRDefault="00000000" w:rsidRPr="00000000" w14:paraId="00000015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9b2393"/>
          <w:rtl w:val="0"/>
        </w:rPr>
        <w:t xml:space="preserve">while</w:t>
      </w:r>
      <w:r w:rsidDel="00000000" w:rsidR="00000000" w:rsidRPr="00000000">
        <w:rPr>
          <w:rtl w:val="0"/>
        </w:rPr>
        <w:t xml:space="preserve"> (j &gt;=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6c36a9"/>
          <w:rtl w:val="0"/>
        </w:rPr>
        <w:t xml:space="preserve">cout</w:t>
      </w:r>
      <w:r w:rsidDel="00000000" w:rsidR="00000000" w:rsidRPr="00000000">
        <w:rPr>
          <w:rtl w:val="0"/>
        </w:rPr>
        <w:t xml:space="preserve"> &lt;&lt; </w:t>
      </w:r>
      <w:r w:rsidDel="00000000" w:rsidR="00000000" w:rsidRPr="00000000">
        <w:rPr>
          <w:color w:val="c41a16"/>
          <w:rtl w:val="0"/>
        </w:rPr>
        <w:t xml:space="preserve">"#"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        j--;</w:t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6c36a9"/>
          <w:rtl w:val="0"/>
        </w:rPr>
        <w:t xml:space="preserve">cout</w:t>
      </w:r>
      <w:r w:rsidDel="00000000" w:rsidR="00000000" w:rsidRPr="00000000">
        <w:rPr>
          <w:rtl w:val="0"/>
        </w:rPr>
        <w:t xml:space="preserve"> &lt;&lt; </w:t>
      </w:r>
      <w:r w:rsidDel="00000000" w:rsidR="00000000" w:rsidRPr="00000000">
        <w:rPr>
          <w:color w:val="c41a16"/>
          <w:rtl w:val="0"/>
        </w:rPr>
        <w:t xml:space="preserve">"\n"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9b2393"/>
          <w:rtl w:val="0"/>
        </w:rPr>
        <w:t xml:space="preserve">switch</w:t>
      </w:r>
      <w:r w:rsidDel="00000000" w:rsidR="00000000" w:rsidRPr="00000000">
        <w:rPr>
          <w:rtl w:val="0"/>
        </w:rPr>
        <w:t xml:space="preserve">(codeSection){</w:t>
      </w:r>
    </w:p>
    <w:p w:rsidR="00000000" w:rsidDel="00000000" w:rsidP="00000000" w:rsidRDefault="00000000" w:rsidRPr="00000000" w14:paraId="00000020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9b2393"/>
          <w:rtl w:val="0"/>
        </w:rPr>
        <w:t xml:space="preserve">case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c00cf"/>
          <w:rtl w:val="0"/>
        </w:rPr>
        <w:t xml:space="preserve">281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6c36a9"/>
          <w:rtl w:val="0"/>
        </w:rPr>
        <w:t xml:space="preserve">cout</w:t>
      </w:r>
      <w:r w:rsidDel="00000000" w:rsidR="00000000" w:rsidRPr="00000000">
        <w:rPr>
          <w:rtl w:val="0"/>
        </w:rPr>
        <w:t xml:space="preserve"> &lt;&lt; </w:t>
      </w:r>
      <w:r w:rsidDel="00000000" w:rsidR="00000000" w:rsidRPr="00000000">
        <w:rPr>
          <w:color w:val="c41a16"/>
          <w:rtl w:val="0"/>
        </w:rPr>
        <w:t xml:space="preserve">"bigamy"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color w:val="9b2393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9b2393"/>
          <w:rtl w:val="0"/>
        </w:rPr>
        <w:t xml:space="preserve">case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c00cf"/>
          <w:rtl w:val="0"/>
        </w:rPr>
        <w:t xml:space="preserve">321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9b2393"/>
          <w:rtl w:val="0"/>
        </w:rPr>
        <w:t xml:space="preserve">case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c00cf"/>
          <w:rtl w:val="0"/>
        </w:rPr>
        <w:t xml:space="preserve">322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ffffff" w:val="clear"/>
        <w:ind w:left="720" w:firstLine="0"/>
        <w:rPr>
          <w:color w:val="c41a16"/>
        </w:rPr>
      </w:pPr>
      <w:r w:rsidDel="00000000" w:rsidR="00000000" w:rsidRPr="00000000">
        <w:rPr>
          <w:color w:val="c41a16"/>
          <w:rtl w:val="0"/>
        </w:rPr>
        <w:t xml:space="preserve">            </w:t>
      </w:r>
      <w:r w:rsidDel="00000000" w:rsidR="00000000" w:rsidRPr="00000000">
        <w:rPr>
          <w:color w:val="6c36a9"/>
          <w:rtl w:val="0"/>
        </w:rPr>
        <w:t xml:space="preserve">cout</w:t>
      </w:r>
      <w:r w:rsidDel="00000000" w:rsidR="00000000" w:rsidRPr="00000000">
        <w:rPr>
          <w:color w:val="c41a16"/>
          <w:rtl w:val="0"/>
        </w:rPr>
        <w:t xml:space="preserve"> &lt;&lt; "selling illegal lottery tickets";</w:t>
      </w:r>
    </w:p>
    <w:p w:rsidR="00000000" w:rsidDel="00000000" w:rsidP="00000000" w:rsidRDefault="00000000" w:rsidRPr="00000000" w14:paraId="00000026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color w:val="9b2393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9b2393"/>
          <w:rtl w:val="0"/>
        </w:rPr>
        <w:t xml:space="preserve">case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c00cf"/>
          <w:rtl w:val="0"/>
        </w:rPr>
        <w:t xml:space="preserve">383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ffffff" w:val="clear"/>
        <w:ind w:left="720" w:firstLine="0"/>
        <w:rPr>
          <w:color w:val="c41a16"/>
        </w:rPr>
      </w:pPr>
      <w:r w:rsidDel="00000000" w:rsidR="00000000" w:rsidRPr="00000000">
        <w:rPr>
          <w:color w:val="c41a16"/>
          <w:rtl w:val="0"/>
        </w:rPr>
        <w:t xml:space="preserve">            </w:t>
      </w:r>
      <w:r w:rsidDel="00000000" w:rsidR="00000000" w:rsidRPr="00000000">
        <w:rPr>
          <w:color w:val="6c36a9"/>
          <w:rtl w:val="0"/>
        </w:rPr>
        <w:t xml:space="preserve">cout</w:t>
      </w:r>
      <w:r w:rsidDel="00000000" w:rsidR="00000000" w:rsidRPr="00000000">
        <w:rPr>
          <w:color w:val="c41a16"/>
          <w:rtl w:val="0"/>
        </w:rPr>
        <w:t xml:space="preserve"> &lt;&lt; "selling rancid butter";</w:t>
      </w:r>
    </w:p>
    <w:p w:rsidR="00000000" w:rsidDel="00000000" w:rsidP="00000000" w:rsidRDefault="00000000" w:rsidRPr="00000000" w14:paraId="00000029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color w:val="9b2393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9b2393"/>
          <w:rtl w:val="0"/>
        </w:rPr>
        <w:t xml:space="preserve">case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c00cf"/>
          <w:rtl w:val="0"/>
        </w:rPr>
        <w:t xml:space="preserve">598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ffffff" w:val="clear"/>
        <w:ind w:left="720" w:firstLine="0"/>
        <w:rPr>
          <w:color w:val="c41a16"/>
        </w:rPr>
      </w:pPr>
      <w:r w:rsidDel="00000000" w:rsidR="00000000" w:rsidRPr="00000000">
        <w:rPr>
          <w:color w:val="c41a16"/>
          <w:rtl w:val="0"/>
        </w:rPr>
        <w:t xml:space="preserve">            </w:t>
      </w:r>
      <w:r w:rsidDel="00000000" w:rsidR="00000000" w:rsidRPr="00000000">
        <w:rPr>
          <w:color w:val="6c36a9"/>
          <w:rtl w:val="0"/>
        </w:rPr>
        <w:t xml:space="preserve">cout</w:t>
      </w:r>
      <w:r w:rsidDel="00000000" w:rsidR="00000000" w:rsidRPr="00000000">
        <w:rPr>
          <w:color w:val="c41a16"/>
          <w:rtl w:val="0"/>
        </w:rPr>
        <w:t xml:space="preserve"> &lt;&lt; "injuring a bird in a public cemetery";</w:t>
      </w:r>
    </w:p>
    <w:p w:rsidR="00000000" w:rsidDel="00000000" w:rsidP="00000000" w:rsidRDefault="00000000" w:rsidRPr="00000000" w14:paraId="0000002C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9b2393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ffffff" w:val="clear"/>
        <w:ind w:left="720" w:firstLine="0"/>
        <w:rPr>
          <w:color w:val="c41a16"/>
        </w:rPr>
      </w:pPr>
      <w:r w:rsidDel="00000000" w:rsidR="00000000" w:rsidRPr="00000000">
        <w:rPr>
          <w:color w:val="c41a16"/>
          <w:rtl w:val="0"/>
        </w:rPr>
        <w:t xml:space="preserve">            </w:t>
      </w:r>
      <w:r w:rsidDel="00000000" w:rsidR="00000000" w:rsidRPr="00000000">
        <w:rPr>
          <w:color w:val="6c36a9"/>
          <w:rtl w:val="0"/>
        </w:rPr>
        <w:t xml:space="preserve">cout</w:t>
      </w:r>
      <w:r w:rsidDel="00000000" w:rsidR="00000000" w:rsidRPr="00000000">
        <w:rPr>
          <w:color w:val="c41a16"/>
          <w:rtl w:val="0"/>
        </w:rPr>
        <w:t xml:space="preserve"> &lt;&lt; "some other crime";</w:t>
      </w:r>
    </w:p>
    <w:p w:rsidR="00000000" w:rsidDel="00000000" w:rsidP="00000000" w:rsidRDefault="00000000" w:rsidRPr="00000000" w14:paraId="0000002E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