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spacing w:after="200" w:line="36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02">
      <w:pPr>
        <w:spacing w:after="20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Mise-en-Scène Elements:</w:t>
      </w:r>
    </w:p>
    <w:p w:rsidR="00000000" w:rsidDel="00000000" w:rsidP="00000000" w:rsidRDefault="00000000" w:rsidRPr="00000000" w14:paraId="00000003">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Setting: It's the backdrop and environment where events unfold.</w:t>
      </w:r>
    </w:p>
    <w:p w:rsidR="00000000" w:rsidDel="00000000" w:rsidP="00000000" w:rsidRDefault="00000000" w:rsidRPr="00000000" w14:paraId="00000004">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Props: Tangible items actors interact with, aiding the storyline.</w:t>
      </w:r>
    </w:p>
    <w:p w:rsidR="00000000" w:rsidDel="00000000" w:rsidP="00000000" w:rsidRDefault="00000000" w:rsidRPr="00000000" w14:paraId="00000005">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Lighting: How scenes are illuminated, setting tone and mood.</w:t>
      </w:r>
    </w:p>
    <w:p w:rsidR="00000000" w:rsidDel="00000000" w:rsidP="00000000" w:rsidRDefault="00000000" w:rsidRPr="00000000" w14:paraId="00000006">
      <w:pPr>
        <w:numPr>
          <w:ilvl w:val="0"/>
          <w:numId w:val="1"/>
        </w:numPr>
        <w:spacing w:after="20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Costume and Make-up: What characters wear, revealing more about them.</w:t>
      </w:r>
    </w:p>
    <w:p w:rsidR="00000000" w:rsidDel="00000000" w:rsidP="00000000" w:rsidRDefault="00000000" w:rsidRPr="00000000" w14:paraId="00000007">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scene at the house party where Cher's feelings for Josh emerge. The setting is a typical suburban home, reflecting the comfortable, upper-middle-class environment of Beverly Hills teens. The backdrop, with its furnishings and occasional mess, paints a picture of teenage freedom and a lack of adult supervision. The props are common party items, like red cups and games, show regular teen life. A mix of soft ambient lighting punctuated by intermittent party lights sets the scene's mood. The dimness creates an intimate atmosphere, hinting at budding relationships and intricate group dynamics. Even with the party's chaos, the occasional focused light on Cher emphasizes her central role and the emotional nuances she undergoes. Cher's outfit, an A-line mini dress, stands out. Her ensemble not only emphasizes her fashion-conscious nature but also positions her as the group's trendsetter. While her attire exudes a certain confidence, her interactions and the story progression reveal a contrasting vulnerability, especially concerning her feelings for Josh.</w:t>
      </w:r>
    </w:p>
    <w:p w:rsidR="00000000" w:rsidDel="00000000" w:rsidP="00000000" w:rsidRDefault="00000000" w:rsidRPr="00000000" w14:paraId="00000008">
      <w:pPr>
        <w:numPr>
          <w:ilvl w:val="0"/>
          <w:numId w:val="2"/>
        </w:numPr>
        <w:spacing w:after="200" w:line="36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09">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Clueless, Tai, undergoes a notable transformation, evident in her evolving dress style. Initially, Tai's grunge-inspired attire represents her outsider status, contrasting with the polished Beverly Hills aesthetic. However, as she integrates into Cher's clique, her wardrobe shifts to mimic the group's trend-driven style, symbolizing her quest for acceptance and popularity. Yet, by the film's end, Tai finds a balance, blending her original style with her newly-acquired fashion sense, reflecting her journey of self-discovery and her realization that genuine friendships matter more than surface-level appearances. This sartorial evolution effectively communicates Tai's internal growth throughout the narrative using their dress.</w:t>
      </w:r>
    </w:p>
    <w:p w:rsidR="00000000" w:rsidDel="00000000" w:rsidP="00000000" w:rsidRDefault="00000000" w:rsidRPr="00000000" w14:paraId="0000000A">
      <w:pPr>
        <w:numPr>
          <w:ilvl w:val="0"/>
          <w:numId w:val="2"/>
        </w:numPr>
        <w:spacing w:after="200" w:line="36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0B">
      <w:pPr>
        <w:spacing w:after="20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person living in Los Angeles, the scene in "Clueless" where Cher and her friends are shopping in Beverly Hills truly resonated with me. Every time I walk down Rodeo Drive, I feel a blend of aspiration and amusement, much like Cher's world of fashion and friendships. Watching the scene where Cher gets caught in the freeway chaos took me right back to my own nerve-wracking first experiences navigating LA's infamous traffic. The blend of panic, blaring horns, and the distinct LA skyline was a humorous yet relatable nod to the city's driving culture. These scenes help make Cher’s character relatable, especially as someone who lives in LA.</w:t>
      </w:r>
    </w:p>
    <w:p w:rsidR="00000000" w:rsidDel="00000000" w:rsidP="00000000" w:rsidRDefault="00000000" w:rsidRPr="00000000" w14:paraId="0000000C">
      <w:pPr>
        <w:numPr>
          <w:ilvl w:val="0"/>
          <w:numId w:val="2"/>
        </w:numPr>
        <w:spacing w:after="200" w:line="36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Clueless subtly delves into the nuances of embodiment through its characters' vulnerabilities and capabilities. Cher, the protagonist, exemplifies this duality. While she is confident and resourceful, leveraging her social status to navigate high school dynamics, her embodiment also exposes her to vulnerabilities. For instance, her attempts at matchmaking, while well-intentioned, often misfire, revealing her naivety and the pitfalls of adolescent self-assuredness. Furthermore, her personal journey of self-awareness and eventual acceptance of her feelings for Josh underscore the fragility and resilience inherent in growing up. </w:t>
      </w:r>
    </w:p>
    <w:p w:rsidR="00000000" w:rsidDel="00000000" w:rsidP="00000000" w:rsidRDefault="00000000" w:rsidRPr="00000000" w14:paraId="0000000E">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00"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