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6CC48" w14:textId="1CBFDBA4" w:rsidR="00184BEB" w:rsidRPr="00E352FE" w:rsidRDefault="004145C4" w:rsidP="00E352FE">
      <w:pPr>
        <w:spacing w:line="480" w:lineRule="auto"/>
        <w:jc w:val="center"/>
        <w:rPr>
          <w:rFonts w:ascii="Times New Roman" w:hAnsi="Times New Roman" w:cs="Times New Roman"/>
          <w:sz w:val="24"/>
          <w:szCs w:val="24"/>
        </w:rPr>
      </w:pPr>
      <w:r w:rsidRPr="00E352FE">
        <w:rPr>
          <w:rFonts w:ascii="Times New Roman" w:hAnsi="Times New Roman" w:cs="Times New Roman"/>
          <w:sz w:val="24"/>
          <w:szCs w:val="24"/>
        </w:rPr>
        <w:t xml:space="preserve">Methodological Investigation: </w:t>
      </w:r>
      <w:r w:rsidR="000D1FC2" w:rsidRPr="00E352FE">
        <w:rPr>
          <w:rFonts w:ascii="Times New Roman" w:hAnsi="Times New Roman" w:cs="Times New Roman"/>
          <w:sz w:val="24"/>
          <w:szCs w:val="24"/>
        </w:rPr>
        <w:t xml:space="preserve">Data </w:t>
      </w:r>
      <w:r w:rsidR="009E0FD2" w:rsidRPr="00E352FE">
        <w:rPr>
          <w:rFonts w:ascii="Times New Roman" w:hAnsi="Times New Roman" w:cs="Times New Roman"/>
          <w:sz w:val="24"/>
          <w:szCs w:val="24"/>
        </w:rPr>
        <w:t>Science</w:t>
      </w:r>
      <w:r w:rsidR="000D1FC2" w:rsidRPr="00E352FE">
        <w:rPr>
          <w:rFonts w:ascii="Times New Roman" w:hAnsi="Times New Roman" w:cs="Times New Roman"/>
          <w:sz w:val="24"/>
          <w:szCs w:val="24"/>
        </w:rPr>
        <w:t xml:space="preserve"> Methods Behind Assessing Malnutrition in Ethiopia</w:t>
      </w:r>
    </w:p>
    <w:p w14:paraId="32DE495C" w14:textId="52ABE4BD" w:rsidR="000D1FC2" w:rsidRPr="00E352FE" w:rsidRDefault="000D1FC2" w:rsidP="00E352FE">
      <w:pPr>
        <w:spacing w:line="480" w:lineRule="auto"/>
        <w:rPr>
          <w:rFonts w:ascii="Times New Roman" w:hAnsi="Times New Roman" w:cs="Times New Roman"/>
          <w:sz w:val="24"/>
          <w:szCs w:val="24"/>
        </w:rPr>
      </w:pPr>
      <w:r w:rsidRPr="00E352FE">
        <w:rPr>
          <w:rFonts w:ascii="Times New Roman" w:hAnsi="Times New Roman" w:cs="Times New Roman"/>
          <w:sz w:val="24"/>
          <w:szCs w:val="24"/>
        </w:rPr>
        <w:t>Introduction:</w:t>
      </w:r>
    </w:p>
    <w:p w14:paraId="04EEABAE" w14:textId="0759F1C8" w:rsidR="004145C4" w:rsidRPr="00E352FE" w:rsidRDefault="004145C4" w:rsidP="00E352FE">
      <w:pPr>
        <w:spacing w:line="480" w:lineRule="auto"/>
        <w:rPr>
          <w:rFonts w:ascii="Times New Roman" w:hAnsi="Times New Roman" w:cs="Times New Roman"/>
          <w:color w:val="24292F"/>
          <w:sz w:val="24"/>
          <w:szCs w:val="24"/>
          <w:shd w:val="clear" w:color="auto" w:fill="FFFFFF"/>
        </w:rPr>
      </w:pPr>
      <w:r w:rsidRPr="00E352FE">
        <w:rPr>
          <w:rFonts w:ascii="Times New Roman" w:hAnsi="Times New Roman" w:cs="Times New Roman"/>
          <w:sz w:val="24"/>
          <w:szCs w:val="24"/>
        </w:rPr>
        <w:tab/>
      </w:r>
      <w:r w:rsidRPr="00E352FE">
        <w:rPr>
          <w:rFonts w:ascii="Times New Roman" w:hAnsi="Times New Roman" w:cs="Times New Roman"/>
          <w:sz w:val="24"/>
          <w:szCs w:val="24"/>
        </w:rPr>
        <w:t>Making humans the center of human development requires that we focus on inherent</w:t>
      </w:r>
      <w:r w:rsidRPr="00E352FE">
        <w:rPr>
          <w:rFonts w:ascii="Times New Roman" w:hAnsi="Times New Roman" w:cs="Times New Roman"/>
          <w:sz w:val="24"/>
          <w:szCs w:val="24"/>
        </w:rPr>
        <w:t xml:space="preserve">, </w:t>
      </w:r>
      <w:r w:rsidRPr="00E352FE">
        <w:rPr>
          <w:rFonts w:ascii="Times New Roman" w:hAnsi="Times New Roman" w:cs="Times New Roman"/>
          <w:sz w:val="24"/>
          <w:szCs w:val="24"/>
        </w:rPr>
        <w:t xml:space="preserve">individual rights because it is these underlying principles that serve as avenues to help meet the end of goal of human development- a satisfactory and enjoyable life. </w:t>
      </w:r>
      <w:r w:rsidRPr="00E352FE">
        <w:rPr>
          <w:rFonts w:ascii="Times New Roman" w:hAnsi="Times New Roman" w:cs="Times New Roman"/>
          <w:color w:val="24292F"/>
          <w:sz w:val="24"/>
          <w:szCs w:val="24"/>
          <w:shd w:val="clear" w:color="auto" w:fill="FFFFFF"/>
        </w:rPr>
        <w:t>Amartya Sen captures these ideas perfectly in his book discussing development as freedom</w:t>
      </w:r>
      <w:r w:rsidRPr="00E352FE">
        <w:rPr>
          <w:rFonts w:ascii="Times New Roman" w:hAnsi="Times New Roman" w:cs="Times New Roman"/>
          <w:color w:val="24292F"/>
          <w:sz w:val="24"/>
          <w:szCs w:val="24"/>
          <w:shd w:val="clear" w:color="auto" w:fill="FFFFFF"/>
        </w:rPr>
        <w:t xml:space="preserve">, explaining that development is the process of expanding real freedoms for people to enjoy. He further explains </w:t>
      </w:r>
      <w:r w:rsidRPr="00E352FE">
        <w:rPr>
          <w:rFonts w:ascii="Times New Roman" w:hAnsi="Times New Roman" w:cs="Times New Roman"/>
          <w:color w:val="24292F"/>
          <w:sz w:val="24"/>
          <w:szCs w:val="24"/>
          <w:shd w:val="clear" w:color="auto" w:fill="FFFFFF"/>
        </w:rPr>
        <w:t>that when an institutional boundary deprives them of these</w:t>
      </w:r>
      <w:r w:rsidRPr="00E352FE">
        <w:rPr>
          <w:rFonts w:ascii="Times New Roman" w:hAnsi="Times New Roman" w:cs="Times New Roman"/>
          <w:color w:val="24292F"/>
          <w:sz w:val="24"/>
          <w:szCs w:val="24"/>
          <w:shd w:val="clear" w:color="auto" w:fill="FFFFFF"/>
        </w:rPr>
        <w:t xml:space="preserve"> </w:t>
      </w:r>
      <w:r w:rsidRPr="00E352FE">
        <w:rPr>
          <w:rFonts w:ascii="Times New Roman" w:hAnsi="Times New Roman" w:cs="Times New Roman"/>
          <w:color w:val="24292F"/>
          <w:sz w:val="24"/>
          <w:szCs w:val="24"/>
          <w:shd w:val="clear" w:color="auto" w:fill="FFFFFF"/>
        </w:rPr>
        <w:t>inherent freedoms, people no longer can make basic yet influential choices that both help them live enjoyable lives</w:t>
      </w:r>
      <w:r w:rsidR="002B656C" w:rsidRPr="00E352FE">
        <w:rPr>
          <w:rFonts w:ascii="Times New Roman" w:hAnsi="Times New Roman" w:cs="Times New Roman"/>
          <w:color w:val="24292F"/>
          <w:sz w:val="24"/>
          <w:szCs w:val="24"/>
          <w:shd w:val="clear" w:color="auto" w:fill="FFFFFF"/>
        </w:rPr>
        <w:t xml:space="preserve"> and ultimately create a society in which everyone is satisfied</w:t>
      </w:r>
      <w:r w:rsidRPr="00E352FE">
        <w:rPr>
          <w:rFonts w:ascii="Times New Roman" w:hAnsi="Times New Roman" w:cs="Times New Roman"/>
          <w:color w:val="24292F"/>
          <w:sz w:val="24"/>
          <w:szCs w:val="24"/>
          <w:shd w:val="clear" w:color="auto" w:fill="FFFFFF"/>
        </w:rPr>
        <w:t xml:space="preserve">. To that end, I believe that a major factor that is necessary for people to attain these inherent freedoms is access to necessities. Without food and water to survive, people can’t strive for that these freedoms, thereby preventing human development. </w:t>
      </w:r>
      <w:r w:rsidR="002B656C" w:rsidRPr="00E352FE">
        <w:rPr>
          <w:rFonts w:ascii="Times New Roman" w:hAnsi="Times New Roman" w:cs="Times New Roman"/>
          <w:color w:val="24292F"/>
          <w:sz w:val="24"/>
          <w:szCs w:val="24"/>
          <w:shd w:val="clear" w:color="auto" w:fill="FFFFFF"/>
        </w:rPr>
        <w:t xml:space="preserve">Thus, throughout the scope of </w:t>
      </w:r>
      <w:r w:rsidR="00FC443E" w:rsidRPr="00E352FE">
        <w:rPr>
          <w:rFonts w:ascii="Times New Roman" w:hAnsi="Times New Roman" w:cs="Times New Roman"/>
          <w:color w:val="24292F"/>
          <w:sz w:val="24"/>
          <w:szCs w:val="24"/>
          <w:shd w:val="clear" w:color="auto" w:fill="FFFFFF"/>
        </w:rPr>
        <w:t xml:space="preserve">my research, I seek to assess the extent of malnutrition in Ethiopia </w:t>
      </w:r>
      <w:r w:rsidR="00EB043E" w:rsidRPr="00E352FE">
        <w:rPr>
          <w:rFonts w:ascii="Times New Roman" w:hAnsi="Times New Roman" w:cs="Times New Roman"/>
          <w:color w:val="24292F"/>
          <w:sz w:val="24"/>
          <w:szCs w:val="24"/>
          <w:shd w:val="clear" w:color="auto" w:fill="FFFFFF"/>
        </w:rPr>
        <w:t xml:space="preserve">while also investigating at the data science methods used </w:t>
      </w:r>
      <w:r w:rsidR="00BB584B" w:rsidRPr="00E352FE">
        <w:rPr>
          <w:rFonts w:ascii="Times New Roman" w:hAnsi="Times New Roman" w:cs="Times New Roman"/>
          <w:color w:val="24292F"/>
          <w:sz w:val="24"/>
          <w:szCs w:val="24"/>
          <w:shd w:val="clear" w:color="auto" w:fill="FFFFFF"/>
        </w:rPr>
        <w:t xml:space="preserve">to gather and analyze the data. </w:t>
      </w:r>
      <w:r w:rsidR="00EB043E" w:rsidRPr="00E352FE">
        <w:rPr>
          <w:rFonts w:ascii="Times New Roman" w:hAnsi="Times New Roman" w:cs="Times New Roman"/>
          <w:color w:val="24292F"/>
          <w:sz w:val="24"/>
          <w:szCs w:val="24"/>
          <w:shd w:val="clear" w:color="auto" w:fill="FFFFFF"/>
        </w:rPr>
        <w:t>To that end</w:t>
      </w:r>
      <w:r w:rsidR="00BB584B" w:rsidRPr="00E352FE">
        <w:rPr>
          <w:rFonts w:ascii="Times New Roman" w:hAnsi="Times New Roman" w:cs="Times New Roman"/>
          <w:color w:val="24292F"/>
          <w:sz w:val="24"/>
          <w:szCs w:val="24"/>
          <w:shd w:val="clear" w:color="auto" w:fill="FFFFFF"/>
        </w:rPr>
        <w:t>, I will discuss two data science methods I find to</w:t>
      </w:r>
      <w:r w:rsidR="005439CC" w:rsidRPr="00E352FE">
        <w:rPr>
          <w:rFonts w:ascii="Times New Roman" w:hAnsi="Times New Roman" w:cs="Times New Roman"/>
          <w:color w:val="24292F"/>
          <w:sz w:val="24"/>
          <w:szCs w:val="24"/>
          <w:shd w:val="clear" w:color="auto" w:fill="FFFFFF"/>
        </w:rPr>
        <w:t xml:space="preserve"> be </w:t>
      </w:r>
      <w:r w:rsidR="00BB584B" w:rsidRPr="00E352FE">
        <w:rPr>
          <w:rFonts w:ascii="Times New Roman" w:hAnsi="Times New Roman" w:cs="Times New Roman"/>
          <w:color w:val="24292F"/>
          <w:sz w:val="24"/>
          <w:szCs w:val="24"/>
          <w:shd w:val="clear" w:color="auto" w:fill="FFFFFF"/>
        </w:rPr>
        <w:t>particularly interesting</w:t>
      </w:r>
      <w:r w:rsidR="005439CC" w:rsidRPr="00E352FE">
        <w:rPr>
          <w:rFonts w:ascii="Times New Roman" w:hAnsi="Times New Roman" w:cs="Times New Roman"/>
          <w:color w:val="24292F"/>
          <w:sz w:val="24"/>
          <w:szCs w:val="24"/>
          <w:shd w:val="clear" w:color="auto" w:fill="FFFFFF"/>
        </w:rPr>
        <w:t>, providing the audience with a deep insight into the actual complexity of the problem</w:t>
      </w:r>
      <w:r w:rsidR="009E0FD2" w:rsidRPr="00E352FE">
        <w:rPr>
          <w:rFonts w:ascii="Times New Roman" w:hAnsi="Times New Roman" w:cs="Times New Roman"/>
          <w:color w:val="24292F"/>
          <w:sz w:val="24"/>
          <w:szCs w:val="24"/>
          <w:shd w:val="clear" w:color="auto" w:fill="FFFFFF"/>
        </w:rPr>
        <w:t>.</w:t>
      </w:r>
    </w:p>
    <w:p w14:paraId="209D38E9" w14:textId="3C8B20E2" w:rsidR="009E0FD2" w:rsidRPr="00E352FE" w:rsidRDefault="009E0FD2" w:rsidP="00E352FE">
      <w:pPr>
        <w:spacing w:line="480" w:lineRule="auto"/>
        <w:rPr>
          <w:rFonts w:ascii="Times New Roman" w:hAnsi="Times New Roman" w:cs="Times New Roman"/>
          <w:color w:val="24292F"/>
          <w:sz w:val="24"/>
          <w:szCs w:val="24"/>
          <w:shd w:val="clear" w:color="auto" w:fill="FFFFFF"/>
        </w:rPr>
      </w:pPr>
      <w:r w:rsidRPr="00E352FE">
        <w:rPr>
          <w:rFonts w:ascii="Times New Roman" w:hAnsi="Times New Roman" w:cs="Times New Roman"/>
          <w:color w:val="24292F"/>
          <w:sz w:val="24"/>
          <w:szCs w:val="24"/>
          <w:shd w:val="clear" w:color="auto" w:fill="FFFFFF"/>
        </w:rPr>
        <w:t>Analysis of Data Science Method</w:t>
      </w:r>
      <w:r w:rsidR="00E25BB3">
        <w:rPr>
          <w:rFonts w:ascii="Times New Roman" w:hAnsi="Times New Roman" w:cs="Times New Roman"/>
          <w:color w:val="24292F"/>
          <w:sz w:val="24"/>
          <w:szCs w:val="24"/>
          <w:shd w:val="clear" w:color="auto" w:fill="FFFFFF"/>
        </w:rPr>
        <w:t>s</w:t>
      </w:r>
      <w:r w:rsidRPr="00E352FE">
        <w:rPr>
          <w:rFonts w:ascii="Times New Roman" w:hAnsi="Times New Roman" w:cs="Times New Roman"/>
          <w:color w:val="24292F"/>
          <w:sz w:val="24"/>
          <w:szCs w:val="24"/>
          <w:shd w:val="clear" w:color="auto" w:fill="FFFFFF"/>
        </w:rPr>
        <w:t>:</w:t>
      </w:r>
    </w:p>
    <w:p w14:paraId="609B1F7C" w14:textId="70623449" w:rsidR="00454CB6" w:rsidRPr="00E352FE" w:rsidRDefault="002124BB" w:rsidP="00E352FE">
      <w:pPr>
        <w:spacing w:line="480" w:lineRule="auto"/>
        <w:rPr>
          <w:rFonts w:ascii="Times New Roman" w:hAnsi="Times New Roman" w:cs="Times New Roman"/>
          <w:color w:val="24292F"/>
          <w:sz w:val="24"/>
          <w:szCs w:val="24"/>
          <w:shd w:val="clear" w:color="auto" w:fill="FFFFFF"/>
        </w:rPr>
      </w:pPr>
      <w:r w:rsidRPr="00E352FE">
        <w:rPr>
          <w:rFonts w:ascii="Times New Roman" w:hAnsi="Times New Roman" w:cs="Times New Roman"/>
          <w:color w:val="24292F"/>
          <w:sz w:val="24"/>
          <w:szCs w:val="24"/>
          <w:shd w:val="clear" w:color="auto" w:fill="FFFFFF"/>
        </w:rPr>
        <w:tab/>
        <w:t>One data science method which I found to be quite prevalent in my research is the use</w:t>
      </w:r>
      <w:r w:rsidR="0065690B" w:rsidRPr="00E352FE">
        <w:rPr>
          <w:rFonts w:ascii="Times New Roman" w:hAnsi="Times New Roman" w:cs="Times New Roman"/>
          <w:color w:val="24292F"/>
          <w:sz w:val="24"/>
          <w:szCs w:val="24"/>
          <w:shd w:val="clear" w:color="auto" w:fill="FFFFFF"/>
        </w:rPr>
        <w:t xml:space="preserve"> a data analysis method called</w:t>
      </w:r>
      <w:r w:rsidRPr="00E352FE">
        <w:rPr>
          <w:rFonts w:ascii="Times New Roman" w:hAnsi="Times New Roman" w:cs="Times New Roman"/>
          <w:color w:val="24292F"/>
          <w:sz w:val="24"/>
          <w:szCs w:val="24"/>
          <w:shd w:val="clear" w:color="auto" w:fill="FFFFFF"/>
        </w:rPr>
        <w:t xml:space="preserve"> logistic</w:t>
      </w:r>
      <w:r w:rsidR="00C143A8" w:rsidRPr="00E352FE">
        <w:rPr>
          <w:rFonts w:ascii="Times New Roman" w:hAnsi="Times New Roman" w:cs="Times New Roman"/>
          <w:color w:val="24292F"/>
          <w:sz w:val="24"/>
          <w:szCs w:val="24"/>
          <w:shd w:val="clear" w:color="auto" w:fill="FFFFFF"/>
        </w:rPr>
        <w:t xml:space="preserve"> </w:t>
      </w:r>
      <w:r w:rsidRPr="00E352FE">
        <w:rPr>
          <w:rFonts w:ascii="Times New Roman" w:hAnsi="Times New Roman" w:cs="Times New Roman"/>
          <w:color w:val="24292F"/>
          <w:sz w:val="24"/>
          <w:szCs w:val="24"/>
          <w:shd w:val="clear" w:color="auto" w:fill="FFFFFF"/>
        </w:rPr>
        <w:t>regression. To start, it is imp</w:t>
      </w:r>
      <w:r w:rsidR="00143A5E" w:rsidRPr="00E352FE">
        <w:rPr>
          <w:rFonts w:ascii="Times New Roman" w:hAnsi="Times New Roman" w:cs="Times New Roman"/>
          <w:color w:val="24292F"/>
          <w:sz w:val="24"/>
          <w:szCs w:val="24"/>
          <w:shd w:val="clear" w:color="auto" w:fill="FFFFFF"/>
        </w:rPr>
        <w:t>ortant to understand what</w:t>
      </w:r>
      <w:r w:rsidR="00C143A8" w:rsidRPr="00E352FE">
        <w:rPr>
          <w:rFonts w:ascii="Times New Roman" w:hAnsi="Times New Roman" w:cs="Times New Roman"/>
          <w:color w:val="24292F"/>
          <w:sz w:val="24"/>
          <w:szCs w:val="24"/>
          <w:shd w:val="clear" w:color="auto" w:fill="FFFFFF"/>
        </w:rPr>
        <w:t xml:space="preserve"> regression is and to do so we must look the most its most basic form: linear regression</w:t>
      </w:r>
      <w:r w:rsidR="00454CB6" w:rsidRPr="00E352FE">
        <w:rPr>
          <w:rFonts w:ascii="Times New Roman" w:hAnsi="Times New Roman" w:cs="Times New Roman"/>
          <w:color w:val="24292F"/>
          <w:sz w:val="24"/>
          <w:szCs w:val="24"/>
          <w:shd w:val="clear" w:color="auto" w:fill="FFFFFF"/>
        </w:rPr>
        <w:t xml:space="preserve"> (refer to figure 1)</w:t>
      </w:r>
      <w:r w:rsidR="00C143A8" w:rsidRPr="00E352FE">
        <w:rPr>
          <w:rFonts w:ascii="Times New Roman" w:hAnsi="Times New Roman" w:cs="Times New Roman"/>
          <w:color w:val="24292F"/>
          <w:sz w:val="24"/>
          <w:szCs w:val="24"/>
          <w:shd w:val="clear" w:color="auto" w:fill="FFFFFF"/>
        </w:rPr>
        <w:t xml:space="preserve">. </w:t>
      </w:r>
      <w:r w:rsidR="00143A5E" w:rsidRPr="00E352FE">
        <w:rPr>
          <w:rFonts w:ascii="Times New Roman" w:hAnsi="Times New Roman" w:cs="Times New Roman"/>
          <w:color w:val="24292F"/>
          <w:sz w:val="24"/>
          <w:szCs w:val="24"/>
          <w:shd w:val="clear" w:color="auto" w:fill="FFFFFF"/>
        </w:rPr>
        <w:t xml:space="preserve">At its most basic level, linear regression is </w:t>
      </w:r>
      <w:r w:rsidR="0036315E" w:rsidRPr="00E352FE">
        <w:rPr>
          <w:rFonts w:ascii="Times New Roman" w:hAnsi="Times New Roman" w:cs="Times New Roman"/>
          <w:color w:val="24292F"/>
          <w:sz w:val="24"/>
          <w:szCs w:val="24"/>
          <w:shd w:val="clear" w:color="auto" w:fill="FFFFFF"/>
        </w:rPr>
        <w:t xml:space="preserve">a predictive analysis method that </w:t>
      </w:r>
      <w:r w:rsidR="000D3876" w:rsidRPr="00E352FE">
        <w:rPr>
          <w:rFonts w:ascii="Times New Roman" w:hAnsi="Times New Roman" w:cs="Times New Roman"/>
          <w:color w:val="24292F"/>
          <w:sz w:val="24"/>
          <w:szCs w:val="24"/>
          <w:shd w:val="clear" w:color="auto" w:fill="FFFFFF"/>
        </w:rPr>
        <w:t>explains the relationship</w:t>
      </w:r>
      <w:r w:rsidR="00143A5E" w:rsidRPr="00E352FE">
        <w:rPr>
          <w:rFonts w:ascii="Times New Roman" w:hAnsi="Times New Roman" w:cs="Times New Roman"/>
          <w:color w:val="24292F"/>
          <w:sz w:val="24"/>
          <w:szCs w:val="24"/>
          <w:shd w:val="clear" w:color="auto" w:fill="FFFFFF"/>
        </w:rPr>
        <w:t xml:space="preserve"> between an independent variable (x) and a dependent variable (f(x)) by fitting a </w:t>
      </w:r>
      <w:r w:rsidR="00143A5E" w:rsidRPr="00E352FE">
        <w:rPr>
          <w:rFonts w:ascii="Times New Roman" w:hAnsi="Times New Roman" w:cs="Times New Roman"/>
          <w:color w:val="24292F"/>
          <w:sz w:val="24"/>
          <w:szCs w:val="24"/>
          <w:shd w:val="clear" w:color="auto" w:fill="FFFFFF"/>
        </w:rPr>
        <w:lastRenderedPageBreak/>
        <w:t>line</w:t>
      </w:r>
      <w:r w:rsidR="0036315E" w:rsidRPr="00E352FE">
        <w:rPr>
          <w:rFonts w:ascii="Times New Roman" w:hAnsi="Times New Roman" w:cs="Times New Roman"/>
          <w:color w:val="24292F"/>
          <w:sz w:val="24"/>
          <w:szCs w:val="24"/>
          <w:shd w:val="clear" w:color="auto" w:fill="FFFFFF"/>
        </w:rPr>
        <w:t xml:space="preserve"> (the line of best fit) </w:t>
      </w:r>
      <w:r w:rsidR="00143A5E" w:rsidRPr="00E352FE">
        <w:rPr>
          <w:rFonts w:ascii="Times New Roman" w:hAnsi="Times New Roman" w:cs="Times New Roman"/>
          <w:color w:val="24292F"/>
          <w:sz w:val="24"/>
          <w:szCs w:val="24"/>
          <w:shd w:val="clear" w:color="auto" w:fill="FFFFFF"/>
        </w:rPr>
        <w:t>to the observed data in question.</w:t>
      </w:r>
      <w:r w:rsidR="00125348" w:rsidRPr="00E352FE">
        <w:rPr>
          <w:rFonts w:ascii="Times New Roman" w:hAnsi="Times New Roman" w:cs="Times New Roman"/>
          <w:color w:val="24292F"/>
          <w:sz w:val="24"/>
          <w:szCs w:val="24"/>
          <w:shd w:val="clear" w:color="auto" w:fill="FFFFFF"/>
        </w:rPr>
        <w:t xml:space="preserve"> This allows one to estimate how a </w:t>
      </w:r>
      <w:r w:rsidR="00977D0E" w:rsidRPr="00E352FE">
        <w:rPr>
          <w:rFonts w:ascii="Times New Roman" w:hAnsi="Times New Roman" w:cs="Times New Roman"/>
          <w:color w:val="24292F"/>
          <w:sz w:val="24"/>
          <w:szCs w:val="24"/>
          <w:shd w:val="clear" w:color="auto" w:fill="FFFFFF"/>
        </w:rPr>
        <w:t>dependent variable change</w:t>
      </w:r>
      <w:r w:rsidR="00125348" w:rsidRPr="00E352FE">
        <w:rPr>
          <w:rFonts w:ascii="Times New Roman" w:hAnsi="Times New Roman" w:cs="Times New Roman"/>
          <w:color w:val="24292F"/>
          <w:sz w:val="24"/>
          <w:szCs w:val="24"/>
          <w:shd w:val="clear" w:color="auto" w:fill="FFFFFF"/>
        </w:rPr>
        <w:t xml:space="preserve"> when an independent variable changes. </w:t>
      </w:r>
      <w:r w:rsidR="004B2803" w:rsidRPr="00E352FE">
        <w:rPr>
          <w:rFonts w:ascii="Times New Roman" w:hAnsi="Times New Roman" w:cs="Times New Roman"/>
          <w:color w:val="24292F"/>
          <w:sz w:val="24"/>
          <w:szCs w:val="24"/>
          <w:shd w:val="clear" w:color="auto" w:fill="FFFFFF"/>
        </w:rPr>
        <w:t>Overall, the idea is to examin</w:t>
      </w:r>
      <w:r w:rsidR="000D3876" w:rsidRPr="00E352FE">
        <w:rPr>
          <w:rFonts w:ascii="Times New Roman" w:hAnsi="Times New Roman" w:cs="Times New Roman"/>
          <w:color w:val="24292F"/>
          <w:sz w:val="24"/>
          <w:szCs w:val="24"/>
          <w:shd w:val="clear" w:color="auto" w:fill="FFFFFF"/>
        </w:rPr>
        <w:t>e whether a set of predictor variables does a good job in predicting an outcome (dependent) variable</w:t>
      </w:r>
      <w:r w:rsidR="00A13F7D" w:rsidRPr="00E352FE">
        <w:rPr>
          <w:rFonts w:ascii="Times New Roman" w:hAnsi="Times New Roman" w:cs="Times New Roman"/>
          <w:color w:val="24292F"/>
          <w:sz w:val="24"/>
          <w:szCs w:val="24"/>
          <w:shd w:val="clear" w:color="auto" w:fill="FFFFFF"/>
        </w:rPr>
        <w:t xml:space="preserve">. The simplest form of regression equation, which in this case is linear regression, is expressed </w:t>
      </w:r>
      <w:proofErr w:type="gramStart"/>
      <w:r w:rsidR="00A13F7D" w:rsidRPr="00E352FE">
        <w:rPr>
          <w:rFonts w:ascii="Times New Roman" w:hAnsi="Times New Roman" w:cs="Times New Roman"/>
          <w:color w:val="24292F"/>
          <w:sz w:val="24"/>
          <w:szCs w:val="24"/>
          <w:shd w:val="clear" w:color="auto" w:fill="FFFFFF"/>
        </w:rPr>
        <w:t>by:</w:t>
      </w:r>
      <w:proofErr w:type="gramEnd"/>
      <w:r w:rsidR="00A13F7D" w:rsidRPr="00E352FE">
        <w:rPr>
          <w:rFonts w:ascii="Times New Roman" w:hAnsi="Times New Roman" w:cs="Times New Roman"/>
          <w:color w:val="24292F"/>
          <w:sz w:val="24"/>
          <w:szCs w:val="24"/>
          <w:shd w:val="clear" w:color="auto" w:fill="FFFFFF"/>
        </w:rPr>
        <w:t xml:space="preserve"> y= c + bx</w:t>
      </w:r>
      <w:r w:rsidR="00724047">
        <w:rPr>
          <w:rFonts w:ascii="Times New Roman" w:hAnsi="Times New Roman" w:cs="Times New Roman"/>
          <w:color w:val="24292F"/>
          <w:sz w:val="24"/>
          <w:szCs w:val="24"/>
          <w:shd w:val="clear" w:color="auto" w:fill="FFFFFF"/>
        </w:rPr>
        <w:t xml:space="preserve"> [2]</w:t>
      </w:r>
      <w:r w:rsidR="00A13F7D" w:rsidRPr="00E352FE">
        <w:rPr>
          <w:rFonts w:ascii="Times New Roman" w:hAnsi="Times New Roman" w:cs="Times New Roman"/>
          <w:color w:val="24292F"/>
          <w:sz w:val="24"/>
          <w:szCs w:val="24"/>
          <w:shd w:val="clear" w:color="auto" w:fill="FFFFFF"/>
        </w:rPr>
        <w:t xml:space="preserve">. </w:t>
      </w:r>
      <w:r w:rsidR="00C143A8" w:rsidRPr="00E352FE">
        <w:rPr>
          <w:rFonts w:ascii="Times New Roman" w:hAnsi="Times New Roman" w:cs="Times New Roman"/>
          <w:color w:val="24292F"/>
          <w:sz w:val="24"/>
          <w:szCs w:val="24"/>
          <w:shd w:val="clear" w:color="auto" w:fill="FFFFFF"/>
        </w:rPr>
        <w:t xml:space="preserve">Instead of assessing a best of line fit, logistic regression seeks to estimate </w:t>
      </w:r>
      <w:r w:rsidR="00125348" w:rsidRPr="00E352FE">
        <w:rPr>
          <w:rFonts w:ascii="Times New Roman" w:hAnsi="Times New Roman" w:cs="Times New Roman"/>
          <w:color w:val="24292F"/>
          <w:sz w:val="24"/>
          <w:szCs w:val="24"/>
          <w:shd w:val="clear" w:color="auto" w:fill="FFFFFF"/>
        </w:rPr>
        <w:t xml:space="preserve">a logarithmic S-shaped curve for the data. </w:t>
      </w:r>
      <w:r w:rsidR="00977D0E" w:rsidRPr="00E352FE">
        <w:rPr>
          <w:rFonts w:ascii="Times New Roman" w:hAnsi="Times New Roman" w:cs="Times New Roman"/>
          <w:color w:val="24292F"/>
          <w:sz w:val="24"/>
          <w:szCs w:val="24"/>
          <w:shd w:val="clear" w:color="auto" w:fill="FFFFFF"/>
        </w:rPr>
        <w:t>Moreover,</w:t>
      </w:r>
      <w:r w:rsidR="00E27183" w:rsidRPr="00E352FE">
        <w:rPr>
          <w:rFonts w:ascii="Times New Roman" w:hAnsi="Times New Roman" w:cs="Times New Roman"/>
          <w:color w:val="24292F"/>
          <w:sz w:val="24"/>
          <w:szCs w:val="24"/>
          <w:shd w:val="clear" w:color="auto" w:fill="FFFFFF"/>
        </w:rPr>
        <w:t xml:space="preserve"> this method is most often used to explain the relationship between one dependent binary variable (0 or 1), and multiple independent variables</w:t>
      </w:r>
      <w:r w:rsidR="00F90FF8" w:rsidRPr="00E352FE">
        <w:rPr>
          <w:rFonts w:ascii="Times New Roman" w:hAnsi="Times New Roman" w:cs="Times New Roman"/>
          <w:color w:val="24292F"/>
          <w:sz w:val="24"/>
          <w:szCs w:val="24"/>
          <w:shd w:val="clear" w:color="auto" w:fill="FFFFFF"/>
        </w:rPr>
        <w:t xml:space="preserve"> (weight and age, height and age, </w:t>
      </w:r>
      <w:proofErr w:type="gramStart"/>
      <w:r w:rsidR="00F90FF8" w:rsidRPr="00E352FE">
        <w:rPr>
          <w:rFonts w:ascii="Times New Roman" w:hAnsi="Times New Roman" w:cs="Times New Roman"/>
          <w:color w:val="24292F"/>
          <w:sz w:val="24"/>
          <w:szCs w:val="24"/>
          <w:shd w:val="clear" w:color="auto" w:fill="FFFFFF"/>
        </w:rPr>
        <w:t>weight</w:t>
      </w:r>
      <w:proofErr w:type="gramEnd"/>
      <w:r w:rsidR="00F90FF8" w:rsidRPr="00E352FE">
        <w:rPr>
          <w:rFonts w:ascii="Times New Roman" w:hAnsi="Times New Roman" w:cs="Times New Roman"/>
          <w:color w:val="24292F"/>
          <w:sz w:val="24"/>
          <w:szCs w:val="24"/>
          <w:shd w:val="clear" w:color="auto" w:fill="FFFFFF"/>
        </w:rPr>
        <w:t xml:space="preserve"> and height </w:t>
      </w:r>
      <w:proofErr w:type="spellStart"/>
      <w:r w:rsidR="00F90FF8" w:rsidRPr="00E352FE">
        <w:rPr>
          <w:rFonts w:ascii="Times New Roman" w:hAnsi="Times New Roman" w:cs="Times New Roman"/>
          <w:color w:val="24292F"/>
          <w:sz w:val="24"/>
          <w:szCs w:val="24"/>
          <w:shd w:val="clear" w:color="auto" w:fill="FFFFFF"/>
        </w:rPr>
        <w:t>etc</w:t>
      </w:r>
      <w:proofErr w:type="spellEnd"/>
      <w:r w:rsidR="00F90FF8" w:rsidRPr="00E352FE">
        <w:rPr>
          <w:rFonts w:ascii="Times New Roman" w:hAnsi="Times New Roman" w:cs="Times New Roman"/>
          <w:color w:val="24292F"/>
          <w:sz w:val="24"/>
          <w:szCs w:val="24"/>
          <w:shd w:val="clear" w:color="auto" w:fill="FFFFFF"/>
        </w:rPr>
        <w:t>…)</w:t>
      </w:r>
      <w:r w:rsidR="00E27183" w:rsidRPr="00E352FE">
        <w:rPr>
          <w:rFonts w:ascii="Times New Roman" w:hAnsi="Times New Roman" w:cs="Times New Roman"/>
          <w:color w:val="24292F"/>
          <w:sz w:val="24"/>
          <w:szCs w:val="24"/>
          <w:shd w:val="clear" w:color="auto" w:fill="FFFFFF"/>
        </w:rPr>
        <w:t xml:space="preserve">, as </w:t>
      </w:r>
      <w:r w:rsidR="00B32A26" w:rsidRPr="00E352FE">
        <w:rPr>
          <w:rFonts w:ascii="Times New Roman" w:hAnsi="Times New Roman" w:cs="Times New Roman"/>
          <w:color w:val="24292F"/>
          <w:sz w:val="24"/>
          <w:szCs w:val="24"/>
          <w:shd w:val="clear" w:color="auto" w:fill="FFFFFF"/>
        </w:rPr>
        <w:t>opposed</w:t>
      </w:r>
      <w:r w:rsidR="00E27183" w:rsidRPr="00E352FE">
        <w:rPr>
          <w:rFonts w:ascii="Times New Roman" w:hAnsi="Times New Roman" w:cs="Times New Roman"/>
          <w:color w:val="24292F"/>
          <w:sz w:val="24"/>
          <w:szCs w:val="24"/>
          <w:shd w:val="clear" w:color="auto" w:fill="FFFFFF"/>
        </w:rPr>
        <w:t xml:space="preserve"> to a single of each </w:t>
      </w:r>
      <w:r w:rsidR="00A01702" w:rsidRPr="00E352FE">
        <w:rPr>
          <w:rFonts w:ascii="Times New Roman" w:hAnsi="Times New Roman" w:cs="Times New Roman"/>
          <w:color w:val="24292F"/>
          <w:sz w:val="24"/>
          <w:szCs w:val="24"/>
          <w:shd w:val="clear" w:color="auto" w:fill="FFFFFF"/>
        </w:rPr>
        <w:t>like it is linear</w:t>
      </w:r>
      <w:r w:rsidR="00E27183" w:rsidRPr="00E352FE">
        <w:rPr>
          <w:rFonts w:ascii="Times New Roman" w:hAnsi="Times New Roman" w:cs="Times New Roman"/>
          <w:color w:val="24292F"/>
          <w:sz w:val="24"/>
          <w:szCs w:val="24"/>
          <w:shd w:val="clear" w:color="auto" w:fill="FFFFFF"/>
        </w:rPr>
        <w:t xml:space="preserve"> regression. Mathematically,</w:t>
      </w:r>
      <w:r w:rsidR="00B32A26" w:rsidRPr="00E352FE">
        <w:rPr>
          <w:rFonts w:ascii="Times New Roman" w:hAnsi="Times New Roman" w:cs="Times New Roman"/>
          <w:color w:val="24292F"/>
          <w:sz w:val="24"/>
          <w:szCs w:val="24"/>
          <w:shd w:val="clear" w:color="auto" w:fill="FFFFFF"/>
        </w:rPr>
        <w:t xml:space="preserve"> logistic regression </w:t>
      </w:r>
      <w:r w:rsidR="00A01702" w:rsidRPr="00E352FE">
        <w:rPr>
          <w:rFonts w:ascii="Times New Roman" w:hAnsi="Times New Roman" w:cs="Times New Roman"/>
          <w:color w:val="24292F"/>
          <w:sz w:val="24"/>
          <w:szCs w:val="24"/>
          <w:shd w:val="clear" w:color="auto" w:fill="FFFFFF"/>
        </w:rPr>
        <w:t>groups multiple</w:t>
      </w:r>
      <w:r w:rsidR="00B32A26" w:rsidRPr="00E352FE">
        <w:rPr>
          <w:rFonts w:ascii="Times New Roman" w:hAnsi="Times New Roman" w:cs="Times New Roman"/>
          <w:color w:val="24292F"/>
          <w:sz w:val="24"/>
          <w:szCs w:val="24"/>
          <w:shd w:val="clear" w:color="auto" w:fill="FFFFFF"/>
        </w:rPr>
        <w:t xml:space="preserve"> linear regression models together, producing one coherent function</w:t>
      </w:r>
      <w:r w:rsidR="00454CB6" w:rsidRPr="00E352FE">
        <w:rPr>
          <w:rFonts w:ascii="Times New Roman" w:hAnsi="Times New Roman" w:cs="Times New Roman"/>
          <w:color w:val="24292F"/>
          <w:sz w:val="24"/>
          <w:szCs w:val="24"/>
          <w:shd w:val="clear" w:color="auto" w:fill="FFFFFF"/>
        </w:rPr>
        <w:t xml:space="preserve"> (refer to figure 2)</w:t>
      </w:r>
      <w:r w:rsidR="00724047">
        <w:rPr>
          <w:rFonts w:ascii="Times New Roman" w:hAnsi="Times New Roman" w:cs="Times New Roman"/>
          <w:color w:val="24292F"/>
          <w:sz w:val="24"/>
          <w:szCs w:val="24"/>
          <w:shd w:val="clear" w:color="auto" w:fill="FFFFFF"/>
        </w:rPr>
        <w:t xml:space="preserve"> [4]</w:t>
      </w:r>
      <w:r w:rsidR="00E25BB3">
        <w:rPr>
          <w:rFonts w:ascii="Times New Roman" w:hAnsi="Times New Roman" w:cs="Times New Roman"/>
          <w:color w:val="24292F"/>
          <w:sz w:val="24"/>
          <w:szCs w:val="24"/>
          <w:shd w:val="clear" w:color="auto" w:fill="FFFFFF"/>
        </w:rPr>
        <w:t>.</w:t>
      </w:r>
    </w:p>
    <w:p w14:paraId="17044E34" w14:textId="38AA81C6" w:rsidR="00454CB6" w:rsidRPr="00E352FE" w:rsidRDefault="00E352FE" w:rsidP="00454CB6">
      <w:pPr>
        <w:spacing w:line="240" w:lineRule="auto"/>
        <w:jc w:val="center"/>
        <w:rPr>
          <w:rFonts w:ascii="Times New Roman" w:hAnsi="Times New Roman" w:cs="Times New Roman"/>
          <w:color w:val="24292F"/>
          <w:shd w:val="clear" w:color="auto" w:fill="FFFFFF"/>
        </w:rPr>
      </w:pPr>
      <w:r>
        <w:rPr>
          <w:rFonts w:cstheme="minorHAnsi"/>
          <w:noProof/>
          <w:color w:val="24292F"/>
          <w:shd w:val="clear" w:color="auto" w:fill="FFFFFF"/>
        </w:rPr>
        <w:drawing>
          <wp:anchor distT="0" distB="0" distL="114300" distR="114300" simplePos="0" relativeHeight="251658240" behindDoc="0" locked="0" layoutInCell="1" allowOverlap="1" wp14:anchorId="65FC6F70" wp14:editId="3FBE604C">
            <wp:simplePos x="0" y="0"/>
            <wp:positionH relativeFrom="margin">
              <wp:align>left</wp:align>
            </wp:positionH>
            <wp:positionV relativeFrom="paragraph">
              <wp:posOffset>260985</wp:posOffset>
            </wp:positionV>
            <wp:extent cx="5951220" cy="2884170"/>
            <wp:effectExtent l="0" t="0" r="0" b="0"/>
            <wp:wrapNone/>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51220" cy="2884170"/>
                    </a:xfrm>
                    <a:prstGeom prst="rect">
                      <a:avLst/>
                    </a:prstGeom>
                  </pic:spPr>
                </pic:pic>
              </a:graphicData>
            </a:graphic>
            <wp14:sizeRelH relativeFrom="page">
              <wp14:pctWidth>0</wp14:pctWidth>
            </wp14:sizeRelH>
            <wp14:sizeRelV relativeFrom="page">
              <wp14:pctHeight>0</wp14:pctHeight>
            </wp14:sizeRelV>
          </wp:anchor>
        </w:drawing>
      </w:r>
      <w:r w:rsidR="00454CB6" w:rsidRPr="00E352FE">
        <w:rPr>
          <w:rFonts w:ascii="Times New Roman" w:hAnsi="Times New Roman" w:cs="Times New Roman"/>
          <w:color w:val="24292F"/>
          <w:shd w:val="clear" w:color="auto" w:fill="FFFFFF"/>
        </w:rPr>
        <w:t>Example of Linear Regression</w:t>
      </w:r>
    </w:p>
    <w:p w14:paraId="5317A38A" w14:textId="33C21B9F" w:rsidR="009E0FD2" w:rsidRDefault="00B32A26" w:rsidP="00454CB6">
      <w:pPr>
        <w:spacing w:line="240" w:lineRule="auto"/>
        <w:jc w:val="center"/>
        <w:rPr>
          <w:rFonts w:cstheme="minorHAnsi"/>
          <w:color w:val="24292F"/>
          <w:shd w:val="clear" w:color="auto" w:fill="FFFFFF"/>
        </w:rPr>
      </w:pPr>
      <w:r>
        <w:rPr>
          <w:rFonts w:cstheme="minorHAnsi"/>
          <w:color w:val="24292F"/>
          <w:shd w:val="clear" w:color="auto" w:fill="FFFFFF"/>
        </w:rPr>
        <w:t>.</w:t>
      </w:r>
    </w:p>
    <w:p w14:paraId="20A97CFF" w14:textId="77777777" w:rsidR="009E0FD2" w:rsidRDefault="009E0FD2" w:rsidP="004145C4">
      <w:pPr>
        <w:spacing w:line="240" w:lineRule="auto"/>
        <w:rPr>
          <w:rFonts w:cstheme="minorHAnsi"/>
          <w:color w:val="24292F"/>
          <w:shd w:val="clear" w:color="auto" w:fill="FFFFFF"/>
        </w:rPr>
      </w:pPr>
    </w:p>
    <w:p w14:paraId="0ACD5DDB" w14:textId="77777777" w:rsidR="005439CC" w:rsidRPr="004145C4" w:rsidRDefault="005439CC" w:rsidP="004145C4">
      <w:pPr>
        <w:spacing w:line="240" w:lineRule="auto"/>
        <w:rPr>
          <w:rFonts w:cstheme="minorHAnsi"/>
          <w:color w:val="24292F"/>
          <w:shd w:val="clear" w:color="auto" w:fill="FFFFFF"/>
        </w:rPr>
      </w:pPr>
    </w:p>
    <w:p w14:paraId="277300CD" w14:textId="77777777" w:rsidR="004145C4" w:rsidRPr="004145C4" w:rsidRDefault="004145C4" w:rsidP="004145C4">
      <w:pPr>
        <w:spacing w:line="240" w:lineRule="auto"/>
        <w:rPr>
          <w:rFonts w:cstheme="minorHAnsi"/>
        </w:rPr>
      </w:pPr>
    </w:p>
    <w:p w14:paraId="59309E5D" w14:textId="149E511D" w:rsidR="000D1FC2" w:rsidRDefault="000D1FC2" w:rsidP="004145C4">
      <w:pPr>
        <w:spacing w:line="240" w:lineRule="auto"/>
        <w:rPr>
          <w:rFonts w:cstheme="minorHAnsi"/>
        </w:rPr>
      </w:pPr>
    </w:p>
    <w:p w14:paraId="189A77AA" w14:textId="064B29ED" w:rsidR="00454CB6" w:rsidRDefault="00454CB6" w:rsidP="004145C4">
      <w:pPr>
        <w:spacing w:line="240" w:lineRule="auto"/>
        <w:rPr>
          <w:rFonts w:cstheme="minorHAnsi"/>
        </w:rPr>
      </w:pPr>
    </w:p>
    <w:p w14:paraId="72AEF2E5" w14:textId="45A7428F" w:rsidR="00C46AEE" w:rsidRDefault="00C46AEE" w:rsidP="00C46AEE">
      <w:pPr>
        <w:spacing w:line="240" w:lineRule="auto"/>
        <w:jc w:val="center"/>
        <w:rPr>
          <w:rFonts w:cstheme="minorHAnsi"/>
          <w:sz w:val="18"/>
          <w:szCs w:val="18"/>
        </w:rPr>
      </w:pPr>
    </w:p>
    <w:p w14:paraId="5428A0F7" w14:textId="1E02CD5B" w:rsidR="006A51A5" w:rsidRDefault="006A51A5" w:rsidP="00C46AEE">
      <w:pPr>
        <w:spacing w:line="240" w:lineRule="auto"/>
        <w:jc w:val="center"/>
        <w:rPr>
          <w:rFonts w:cstheme="minorHAnsi"/>
          <w:sz w:val="20"/>
          <w:szCs w:val="20"/>
        </w:rPr>
      </w:pPr>
    </w:p>
    <w:p w14:paraId="695577CC" w14:textId="404ADC82" w:rsidR="00E352FE" w:rsidRDefault="00E352FE" w:rsidP="00C46AEE">
      <w:pPr>
        <w:spacing w:line="240" w:lineRule="auto"/>
        <w:jc w:val="center"/>
        <w:rPr>
          <w:rFonts w:cstheme="minorHAnsi"/>
        </w:rPr>
      </w:pPr>
    </w:p>
    <w:p w14:paraId="04554CDB" w14:textId="4CC2CB74" w:rsidR="00E352FE" w:rsidRDefault="00E352FE" w:rsidP="00C46AEE">
      <w:pPr>
        <w:spacing w:line="240" w:lineRule="auto"/>
        <w:jc w:val="center"/>
        <w:rPr>
          <w:rFonts w:cstheme="minorHAnsi"/>
        </w:rPr>
      </w:pPr>
    </w:p>
    <w:p w14:paraId="4F5ED3F8" w14:textId="33CB97C0" w:rsidR="00E352FE" w:rsidRDefault="00E352FE" w:rsidP="00C46AEE">
      <w:pPr>
        <w:spacing w:line="240" w:lineRule="auto"/>
        <w:jc w:val="center"/>
        <w:rPr>
          <w:rFonts w:cstheme="minorHAnsi"/>
        </w:rPr>
      </w:pPr>
      <w:r>
        <w:rPr>
          <w:noProof/>
        </w:rPr>
        <mc:AlternateContent>
          <mc:Choice Requires="wps">
            <w:drawing>
              <wp:anchor distT="0" distB="0" distL="114300" distR="114300" simplePos="0" relativeHeight="251660288" behindDoc="0" locked="0" layoutInCell="1" allowOverlap="1" wp14:anchorId="09751B4B" wp14:editId="627669C7">
                <wp:simplePos x="0" y="0"/>
                <wp:positionH relativeFrom="column">
                  <wp:posOffset>1501140</wp:posOffset>
                </wp:positionH>
                <wp:positionV relativeFrom="paragraph">
                  <wp:posOffset>139065</wp:posOffset>
                </wp:positionV>
                <wp:extent cx="3333750"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3333750" cy="635"/>
                        </a:xfrm>
                        <a:prstGeom prst="rect">
                          <a:avLst/>
                        </a:prstGeom>
                        <a:solidFill>
                          <a:prstClr val="white"/>
                        </a:solidFill>
                        <a:ln>
                          <a:noFill/>
                        </a:ln>
                      </wps:spPr>
                      <wps:txbx>
                        <w:txbxContent>
                          <w:p w14:paraId="340FD8DD" w14:textId="1FEBD3FD" w:rsidR="00C46AEE" w:rsidRPr="00EC1DB2" w:rsidRDefault="00C46AEE" w:rsidP="00B55F69">
                            <w:pPr>
                              <w:pStyle w:val="Caption"/>
                              <w:jc w:val="center"/>
                              <w:rPr>
                                <w:rFonts w:cstheme="minorHAnsi"/>
                                <w:noProof/>
                                <w:color w:val="24292F"/>
                                <w:shd w:val="clear" w:color="auto" w:fill="FFFFFF"/>
                              </w:rPr>
                            </w:pPr>
                            <w:r>
                              <w:t xml:space="preserve">Figure </w:t>
                            </w:r>
                            <w:fldSimple w:instr=" SEQ Figure \* ARABIC ">
                              <w:r w:rsidR="006A51A5">
                                <w:rPr>
                                  <w:noProof/>
                                </w:rPr>
                                <w:t>1</w:t>
                              </w:r>
                            </w:fldSimple>
                            <w:r>
                              <w:t>: This figure depicts an example of a best of line fit for a given set of data (mlfromscratch.com)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751B4B" id="_x0000_t202" coordsize="21600,21600" o:spt="202" path="m,l,21600r21600,l21600,xe">
                <v:stroke joinstyle="miter"/>
                <v:path gradientshapeok="t" o:connecttype="rect"/>
              </v:shapetype>
              <v:shape id="Text Box 2" o:spid="_x0000_s1026" type="#_x0000_t202" style="position:absolute;left:0;text-align:left;margin-left:118.2pt;margin-top:10.95pt;width:26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" stroked="f">
                <v:textbox style="mso-fit-shape-to-text:t" inset="0,0,0,0">
                  <w:txbxContent>
                    <w:p w14:paraId="340FD8DD" w14:textId="1FEBD3FD" w:rsidR="00C46AEE" w:rsidRPr="00EC1DB2" w:rsidRDefault="00C46AEE" w:rsidP="00B55F69">
                      <w:pPr>
                        <w:pStyle w:val="Caption"/>
                        <w:jc w:val="center"/>
                        <w:rPr>
                          <w:rFonts w:cstheme="minorHAnsi"/>
                          <w:noProof/>
                          <w:color w:val="24292F"/>
                          <w:shd w:val="clear" w:color="auto" w:fill="FFFFFF"/>
                        </w:rPr>
                      </w:pPr>
                      <w:r>
                        <w:t xml:space="preserve">Figure </w:t>
                      </w:r>
                      <w:fldSimple w:instr=" SEQ Figure \* ARABIC ">
                        <w:r w:rsidR="006A51A5">
                          <w:rPr>
                            <w:noProof/>
                          </w:rPr>
                          <w:t>1</w:t>
                        </w:r>
                      </w:fldSimple>
                      <w:r>
                        <w:t>: This figure depicts an example of a best of line fit for a given set of data (mlfromscratch.com)</w:t>
                      </w:r>
                    </w:p>
                  </w:txbxContent>
                </v:textbox>
              </v:shape>
            </w:pict>
          </mc:Fallback>
        </mc:AlternateContent>
      </w:r>
    </w:p>
    <w:p w14:paraId="28E8C5EC" w14:textId="35F471AD" w:rsidR="00E352FE" w:rsidRDefault="00E352FE" w:rsidP="00C46AEE">
      <w:pPr>
        <w:spacing w:line="240" w:lineRule="auto"/>
        <w:jc w:val="center"/>
        <w:rPr>
          <w:rFonts w:cstheme="minorHAnsi"/>
        </w:rPr>
      </w:pPr>
    </w:p>
    <w:p w14:paraId="09891945" w14:textId="77777777" w:rsidR="00E352FE" w:rsidRDefault="00E352FE" w:rsidP="00C46AEE">
      <w:pPr>
        <w:spacing w:line="240" w:lineRule="auto"/>
        <w:jc w:val="center"/>
        <w:rPr>
          <w:rFonts w:cstheme="minorHAnsi"/>
        </w:rPr>
      </w:pPr>
    </w:p>
    <w:p w14:paraId="1B85BCBF" w14:textId="77777777" w:rsidR="00E25BB3" w:rsidRDefault="00E25BB3" w:rsidP="00C46AEE">
      <w:pPr>
        <w:spacing w:line="240" w:lineRule="auto"/>
        <w:jc w:val="center"/>
        <w:rPr>
          <w:rFonts w:ascii="Times New Roman" w:hAnsi="Times New Roman" w:cs="Times New Roman"/>
          <w:sz w:val="24"/>
          <w:szCs w:val="24"/>
        </w:rPr>
      </w:pPr>
    </w:p>
    <w:p w14:paraId="0A136DB8" w14:textId="77777777" w:rsidR="00724047" w:rsidRDefault="00724047" w:rsidP="00724047">
      <w:pPr>
        <w:spacing w:line="240" w:lineRule="auto"/>
        <w:rPr>
          <w:rFonts w:ascii="Times New Roman" w:hAnsi="Times New Roman" w:cs="Times New Roman"/>
          <w:sz w:val="24"/>
          <w:szCs w:val="24"/>
        </w:rPr>
      </w:pPr>
    </w:p>
    <w:p w14:paraId="58217888" w14:textId="027CD566" w:rsidR="006A51A5" w:rsidRPr="00E352FE" w:rsidRDefault="006A51A5" w:rsidP="00724047">
      <w:pPr>
        <w:spacing w:line="240" w:lineRule="auto"/>
        <w:jc w:val="center"/>
        <w:rPr>
          <w:rFonts w:ascii="Times New Roman" w:hAnsi="Times New Roman" w:cs="Times New Roman"/>
          <w:sz w:val="24"/>
          <w:szCs w:val="24"/>
        </w:rPr>
      </w:pPr>
      <w:r w:rsidRPr="00E352FE">
        <w:rPr>
          <w:rFonts w:ascii="Times New Roman" w:hAnsi="Times New Roman" w:cs="Times New Roman"/>
          <w:sz w:val="24"/>
          <w:szCs w:val="24"/>
        </w:rPr>
        <w:lastRenderedPageBreak/>
        <w:t>Logistic Regression vs Linear Regression</w:t>
      </w:r>
    </w:p>
    <w:p w14:paraId="6E87A8B2" w14:textId="77777777" w:rsidR="006A51A5" w:rsidRDefault="006A51A5" w:rsidP="006A51A5">
      <w:pPr>
        <w:keepNext/>
        <w:spacing w:line="240" w:lineRule="auto"/>
        <w:jc w:val="center"/>
      </w:pPr>
      <w:r>
        <w:rPr>
          <w:rFonts w:cstheme="minorHAnsi"/>
          <w:noProof/>
        </w:rPr>
        <w:drawing>
          <wp:inline distT="0" distB="0" distL="0" distR="0" wp14:anchorId="0F56ABB3" wp14:editId="3736AE09">
            <wp:extent cx="5570220" cy="28003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0220" cy="2800350"/>
                    </a:xfrm>
                    <a:prstGeom prst="rect">
                      <a:avLst/>
                    </a:prstGeom>
                  </pic:spPr>
                </pic:pic>
              </a:graphicData>
            </a:graphic>
          </wp:inline>
        </w:drawing>
      </w:r>
    </w:p>
    <w:p w14:paraId="5DFC3A08" w14:textId="0AD65859" w:rsidR="006A51A5" w:rsidRDefault="006A51A5" w:rsidP="006A51A5">
      <w:pPr>
        <w:pStyle w:val="Caption"/>
        <w:jc w:val="center"/>
      </w:pPr>
      <w:r>
        <w:t xml:space="preserve">Figure </w:t>
      </w:r>
      <w:fldSimple w:instr=" SEQ Figure \* ARABIC ">
        <w:r>
          <w:rPr>
            <w:noProof/>
          </w:rPr>
          <w:t>2</w:t>
        </w:r>
      </w:fldSimple>
      <w:r>
        <w:t xml:space="preserve">: This figure depicts a normal linear and logistic curve. The main difference between the two is that a y value for the logistic curve is limited to a number between 0 and 1, </w:t>
      </w:r>
      <w:r w:rsidR="00B55F69">
        <w:t>whereas</w:t>
      </w:r>
      <w:r>
        <w:t xml:space="preserve"> the linear curve is not limited to a certain y value (javapoint.com)</w:t>
      </w:r>
    </w:p>
    <w:p w14:paraId="3C1B31E2" w14:textId="77777777" w:rsidR="00E352FE" w:rsidRDefault="002B73F7" w:rsidP="00B55F69">
      <w:r>
        <w:tab/>
      </w:r>
    </w:p>
    <w:p w14:paraId="3CA0E5AB" w14:textId="2223A59E" w:rsidR="00E352FE"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ab/>
      </w:r>
      <w:r w:rsidR="00437B59" w:rsidRPr="00E352FE">
        <w:rPr>
          <w:rFonts w:ascii="Times New Roman" w:hAnsi="Times New Roman" w:cs="Times New Roman"/>
          <w:sz w:val="24"/>
          <w:szCs w:val="24"/>
        </w:rPr>
        <w:t xml:space="preserve">To illustrate the use of this data science method, </w:t>
      </w:r>
      <w:r w:rsidR="00A931C3" w:rsidRPr="00E352FE">
        <w:rPr>
          <w:rFonts w:ascii="Times New Roman" w:hAnsi="Times New Roman" w:cs="Times New Roman"/>
          <w:sz w:val="24"/>
          <w:szCs w:val="24"/>
        </w:rPr>
        <w:t xml:space="preserve">let me give </w:t>
      </w:r>
      <w:r w:rsidR="00724047" w:rsidRPr="00E352FE">
        <w:rPr>
          <w:rFonts w:ascii="Times New Roman" w:hAnsi="Times New Roman" w:cs="Times New Roman"/>
          <w:sz w:val="24"/>
          <w:szCs w:val="24"/>
        </w:rPr>
        <w:t>an</w:t>
      </w:r>
      <w:r w:rsidR="00A931C3" w:rsidRPr="00E352FE">
        <w:rPr>
          <w:rFonts w:ascii="Times New Roman" w:hAnsi="Times New Roman" w:cs="Times New Roman"/>
          <w:sz w:val="24"/>
          <w:szCs w:val="24"/>
        </w:rPr>
        <w:t xml:space="preserve"> example</w:t>
      </w:r>
      <w:r w:rsidR="00A931C3" w:rsidRPr="00E352FE">
        <w:rPr>
          <w:rFonts w:ascii="Times New Roman" w:hAnsi="Times New Roman" w:cs="Times New Roman"/>
          <w:sz w:val="24"/>
          <w:szCs w:val="24"/>
        </w:rPr>
        <w:t>. In 2016, the Central Statistical Agency (CSA) of Ethiopia investigated the magnitude of malnutrition in Ethiopian children under the age of five. Using a 2016 height and weight EDH (Ethiopian Demographic and Health) survey of 9494 child and mother pairings (51.3% male, 48.7% female, 21.4% under 12 months), the agency measur</w:t>
      </w:r>
      <w:r w:rsidR="002C148D" w:rsidRPr="00E352FE">
        <w:rPr>
          <w:rFonts w:ascii="Times New Roman" w:hAnsi="Times New Roman" w:cs="Times New Roman"/>
          <w:sz w:val="24"/>
          <w:szCs w:val="24"/>
        </w:rPr>
        <w:t>es</w:t>
      </w:r>
      <w:r w:rsidR="00A931C3" w:rsidRPr="00E352FE">
        <w:rPr>
          <w:rFonts w:ascii="Times New Roman" w:hAnsi="Times New Roman" w:cs="Times New Roman"/>
          <w:sz w:val="24"/>
          <w:szCs w:val="24"/>
        </w:rPr>
        <w:t xml:space="preserve"> the nutritional status of Ethiopian children based on certain undernutrition indicators that abide by the WHO child growth standard. The measurable indicators </w:t>
      </w:r>
      <w:r w:rsidR="002C148D" w:rsidRPr="00E352FE">
        <w:rPr>
          <w:rFonts w:ascii="Times New Roman" w:hAnsi="Times New Roman" w:cs="Times New Roman"/>
          <w:sz w:val="24"/>
          <w:szCs w:val="24"/>
        </w:rPr>
        <w:t xml:space="preserve">in use </w:t>
      </w:r>
      <w:r w:rsidR="00A931C3" w:rsidRPr="00E352FE">
        <w:rPr>
          <w:rFonts w:ascii="Times New Roman" w:hAnsi="Times New Roman" w:cs="Times New Roman"/>
          <w:sz w:val="24"/>
          <w:szCs w:val="24"/>
        </w:rPr>
        <w:t>include stunting, wasting</w:t>
      </w:r>
      <w:r w:rsidR="00A931C3" w:rsidRPr="00E352FE">
        <w:rPr>
          <w:rFonts w:ascii="Times New Roman" w:hAnsi="Times New Roman" w:cs="Times New Roman"/>
          <w:sz w:val="24"/>
          <w:szCs w:val="24"/>
        </w:rPr>
        <w:t xml:space="preserve">, and </w:t>
      </w:r>
      <w:r w:rsidR="00A931C3" w:rsidRPr="00E352FE">
        <w:rPr>
          <w:rFonts w:ascii="Times New Roman" w:hAnsi="Times New Roman" w:cs="Times New Roman"/>
          <w:sz w:val="24"/>
          <w:szCs w:val="24"/>
        </w:rPr>
        <w:t>underweight</w:t>
      </w:r>
      <w:r w:rsidR="000C2129" w:rsidRPr="00E352FE">
        <w:rPr>
          <w:rFonts w:ascii="Times New Roman" w:hAnsi="Times New Roman" w:cs="Times New Roman"/>
          <w:sz w:val="24"/>
          <w:szCs w:val="24"/>
        </w:rPr>
        <w:t>, all of which are established based on certain weight and age ratios.</w:t>
      </w:r>
      <w:r w:rsidR="00B00637" w:rsidRPr="00E352FE">
        <w:rPr>
          <w:rFonts w:ascii="Times New Roman" w:hAnsi="Times New Roman" w:cs="Times New Roman"/>
          <w:sz w:val="24"/>
          <w:szCs w:val="24"/>
        </w:rPr>
        <w:t xml:space="preserve"> </w:t>
      </w:r>
      <w:r w:rsidR="000C2129" w:rsidRPr="00E352FE">
        <w:rPr>
          <w:rFonts w:ascii="Times New Roman" w:hAnsi="Times New Roman" w:cs="Times New Roman"/>
          <w:sz w:val="24"/>
          <w:szCs w:val="24"/>
        </w:rPr>
        <w:t>T</w:t>
      </w:r>
      <w:r w:rsidR="00B00637" w:rsidRPr="00E352FE">
        <w:rPr>
          <w:rFonts w:ascii="Times New Roman" w:hAnsi="Times New Roman" w:cs="Times New Roman"/>
          <w:sz w:val="24"/>
          <w:szCs w:val="24"/>
        </w:rPr>
        <w:t>he researchers first measure the height and weight a given child and then based on those measurements</w:t>
      </w:r>
      <w:r w:rsidR="000C2129" w:rsidRPr="00E352FE">
        <w:rPr>
          <w:rFonts w:ascii="Times New Roman" w:hAnsi="Times New Roman" w:cs="Times New Roman"/>
          <w:sz w:val="24"/>
          <w:szCs w:val="24"/>
        </w:rPr>
        <w:t xml:space="preserve"> and its</w:t>
      </w:r>
      <w:r w:rsidR="00B123D2" w:rsidRPr="00E352FE">
        <w:rPr>
          <w:rFonts w:ascii="Times New Roman" w:hAnsi="Times New Roman" w:cs="Times New Roman"/>
          <w:sz w:val="24"/>
          <w:szCs w:val="24"/>
        </w:rPr>
        <w:t xml:space="preserve"> standard deviation</w:t>
      </w:r>
      <w:r w:rsidR="000C2129" w:rsidRPr="00E352FE">
        <w:rPr>
          <w:rFonts w:ascii="Times New Roman" w:hAnsi="Times New Roman" w:cs="Times New Roman"/>
          <w:sz w:val="24"/>
          <w:szCs w:val="24"/>
        </w:rPr>
        <w:t xml:space="preserve"> ratios</w:t>
      </w:r>
      <w:r w:rsidR="00B00637" w:rsidRPr="00E352FE">
        <w:rPr>
          <w:rFonts w:ascii="Times New Roman" w:hAnsi="Times New Roman" w:cs="Times New Roman"/>
          <w:sz w:val="24"/>
          <w:szCs w:val="24"/>
        </w:rPr>
        <w:t xml:space="preserve">, categorize </w:t>
      </w:r>
      <w:r w:rsidR="000C2129" w:rsidRPr="00E352FE">
        <w:rPr>
          <w:rFonts w:ascii="Times New Roman" w:hAnsi="Times New Roman" w:cs="Times New Roman"/>
          <w:sz w:val="24"/>
          <w:szCs w:val="24"/>
        </w:rPr>
        <w:t xml:space="preserve">them into one of the three measurable indicators. It </w:t>
      </w:r>
      <w:r w:rsidR="002C148D" w:rsidRPr="00E352FE">
        <w:rPr>
          <w:rFonts w:ascii="Times New Roman" w:hAnsi="Times New Roman" w:cs="Times New Roman"/>
          <w:sz w:val="24"/>
          <w:szCs w:val="24"/>
        </w:rPr>
        <w:t>is</w:t>
      </w:r>
      <w:r w:rsidR="000C2129" w:rsidRPr="00E352FE">
        <w:rPr>
          <w:rFonts w:ascii="Times New Roman" w:hAnsi="Times New Roman" w:cs="Times New Roman"/>
          <w:sz w:val="24"/>
          <w:szCs w:val="24"/>
        </w:rPr>
        <w:t xml:space="preserve"> possible for some children to be put in multiple categories others to be </w:t>
      </w:r>
      <w:r w:rsidR="00F90FF8" w:rsidRPr="00E352FE">
        <w:rPr>
          <w:rFonts w:ascii="Times New Roman" w:hAnsi="Times New Roman" w:cs="Times New Roman"/>
          <w:sz w:val="24"/>
          <w:szCs w:val="24"/>
        </w:rPr>
        <w:t>put in none. In relation to the logistic regression models, the independent variables</w:t>
      </w:r>
      <w:r w:rsidR="002C148D" w:rsidRPr="00E352FE">
        <w:rPr>
          <w:rFonts w:ascii="Times New Roman" w:hAnsi="Times New Roman" w:cs="Times New Roman"/>
          <w:sz w:val="24"/>
          <w:szCs w:val="24"/>
        </w:rPr>
        <w:t xml:space="preserve"> are </w:t>
      </w:r>
      <w:r w:rsidR="00F90FF8" w:rsidRPr="00E352FE">
        <w:rPr>
          <w:rFonts w:ascii="Times New Roman" w:hAnsi="Times New Roman" w:cs="Times New Roman"/>
          <w:sz w:val="24"/>
          <w:szCs w:val="24"/>
        </w:rPr>
        <w:t>weight and height and the dependent, one of the three indicators.</w:t>
      </w:r>
      <w:r w:rsidR="001735D1" w:rsidRPr="00E352FE">
        <w:rPr>
          <w:rFonts w:ascii="Times New Roman" w:hAnsi="Times New Roman" w:cs="Times New Roman"/>
          <w:sz w:val="24"/>
          <w:szCs w:val="24"/>
        </w:rPr>
        <w:t xml:space="preserve"> </w:t>
      </w:r>
      <w:r w:rsidR="001735D1" w:rsidRPr="00E352FE">
        <w:rPr>
          <w:rFonts w:ascii="Times New Roman" w:hAnsi="Times New Roman" w:cs="Times New Roman"/>
          <w:sz w:val="24"/>
          <w:szCs w:val="24"/>
        </w:rPr>
        <w:lastRenderedPageBreak/>
        <w:t>To quantify</w:t>
      </w:r>
      <w:r w:rsidR="00DC31A2" w:rsidRPr="00E352FE">
        <w:rPr>
          <w:rFonts w:ascii="Times New Roman" w:hAnsi="Times New Roman" w:cs="Times New Roman"/>
          <w:sz w:val="24"/>
          <w:szCs w:val="24"/>
        </w:rPr>
        <w:t xml:space="preserve"> the</w:t>
      </w:r>
      <w:r w:rsidR="001735D1" w:rsidRPr="00E352FE">
        <w:rPr>
          <w:rFonts w:ascii="Times New Roman" w:hAnsi="Times New Roman" w:cs="Times New Roman"/>
          <w:sz w:val="24"/>
          <w:szCs w:val="24"/>
        </w:rPr>
        <w:t xml:space="preserve"> dependent variable (what is being measured, so in this case one of the three indicators), a </w:t>
      </w:r>
      <w:r w:rsidR="00DC31A2" w:rsidRPr="00E352FE">
        <w:rPr>
          <w:rFonts w:ascii="Times New Roman" w:hAnsi="Times New Roman" w:cs="Times New Roman"/>
          <w:sz w:val="24"/>
          <w:szCs w:val="24"/>
        </w:rPr>
        <w:t>child</w:t>
      </w:r>
      <w:r w:rsidR="002C148D" w:rsidRPr="00E352FE">
        <w:rPr>
          <w:rFonts w:ascii="Times New Roman" w:hAnsi="Times New Roman" w:cs="Times New Roman"/>
          <w:sz w:val="24"/>
          <w:szCs w:val="24"/>
        </w:rPr>
        <w:t xml:space="preserve"> is assigned a “0” if he or she do</w:t>
      </w:r>
      <w:r w:rsidR="001735D1" w:rsidRPr="00E352FE">
        <w:rPr>
          <w:rFonts w:ascii="Times New Roman" w:hAnsi="Times New Roman" w:cs="Times New Roman"/>
          <w:sz w:val="24"/>
          <w:szCs w:val="24"/>
        </w:rPr>
        <w:t>esn’t meet the standard for a given indicator and “1” if he or she doe</w:t>
      </w:r>
      <w:r w:rsidR="00DC31A2" w:rsidRPr="00E352FE">
        <w:rPr>
          <w:rFonts w:ascii="Times New Roman" w:hAnsi="Times New Roman" w:cs="Times New Roman"/>
          <w:sz w:val="24"/>
          <w:szCs w:val="24"/>
        </w:rPr>
        <w:t>s, h</w:t>
      </w:r>
      <w:r w:rsidR="00A573F4" w:rsidRPr="00E352FE">
        <w:rPr>
          <w:rFonts w:ascii="Times New Roman" w:hAnsi="Times New Roman" w:cs="Times New Roman"/>
          <w:sz w:val="24"/>
          <w:szCs w:val="24"/>
        </w:rPr>
        <w:t xml:space="preserve">ence the </w:t>
      </w:r>
      <w:r w:rsidR="00DC31A2" w:rsidRPr="00E352FE">
        <w:rPr>
          <w:rFonts w:ascii="Times New Roman" w:hAnsi="Times New Roman" w:cs="Times New Roman"/>
          <w:sz w:val="24"/>
          <w:szCs w:val="24"/>
        </w:rPr>
        <w:t xml:space="preserve"> Thus,</w:t>
      </w:r>
      <w:r w:rsidR="00A573F4" w:rsidRPr="00E352FE">
        <w:rPr>
          <w:rFonts w:ascii="Times New Roman" w:hAnsi="Times New Roman" w:cs="Times New Roman"/>
          <w:sz w:val="24"/>
          <w:szCs w:val="24"/>
        </w:rPr>
        <w:t xml:space="preserve"> if </w:t>
      </w:r>
      <w:r w:rsidR="00DC31A2" w:rsidRPr="00E352FE">
        <w:rPr>
          <w:rFonts w:ascii="Times New Roman" w:hAnsi="Times New Roman" w:cs="Times New Roman"/>
          <w:sz w:val="24"/>
          <w:szCs w:val="24"/>
        </w:rPr>
        <w:t xml:space="preserve">a given child’s height and weight meet the standard for “stunting” and not the rest, the corresponding y values are 1,0,0. </w:t>
      </w:r>
      <w:r w:rsidR="00A573F4" w:rsidRPr="00E352FE">
        <w:rPr>
          <w:rFonts w:ascii="Times New Roman" w:hAnsi="Times New Roman" w:cs="Times New Roman"/>
          <w:sz w:val="24"/>
          <w:szCs w:val="24"/>
        </w:rPr>
        <w:t xml:space="preserve">If another child meets both stunting and underweight standards, the corresponding y values are 1,0,1. If a third child meets none of the standards, the y values are 0,0,0. </w:t>
      </w:r>
      <w:r w:rsidR="00B123D2" w:rsidRPr="00E352FE">
        <w:rPr>
          <w:rFonts w:ascii="Times New Roman" w:hAnsi="Times New Roman" w:cs="Times New Roman"/>
          <w:sz w:val="24"/>
          <w:szCs w:val="24"/>
        </w:rPr>
        <w:t>The researchers then determine the best-fitted curves for each of</w:t>
      </w:r>
      <w:r w:rsidR="00835F31" w:rsidRPr="00E352FE">
        <w:rPr>
          <w:rFonts w:ascii="Times New Roman" w:hAnsi="Times New Roman" w:cs="Times New Roman"/>
          <w:sz w:val="24"/>
          <w:szCs w:val="24"/>
        </w:rPr>
        <w:t xml:space="preserve"> three </w:t>
      </w:r>
      <w:r w:rsidR="00B123D2" w:rsidRPr="00E352FE">
        <w:rPr>
          <w:rFonts w:ascii="Times New Roman" w:hAnsi="Times New Roman" w:cs="Times New Roman"/>
          <w:sz w:val="24"/>
          <w:szCs w:val="24"/>
        </w:rPr>
        <w:t xml:space="preserve">the regression models, </w:t>
      </w:r>
      <w:r w:rsidR="002B73F7" w:rsidRPr="00E352FE">
        <w:rPr>
          <w:rFonts w:ascii="Times New Roman" w:hAnsi="Times New Roman" w:cs="Times New Roman"/>
          <w:sz w:val="24"/>
          <w:szCs w:val="24"/>
        </w:rPr>
        <w:t xml:space="preserve">allowing them to draw certain trends from the data.  </w:t>
      </w:r>
      <w:r w:rsidR="00A931C3" w:rsidRPr="00E352FE">
        <w:rPr>
          <w:rFonts w:ascii="Times New Roman" w:hAnsi="Times New Roman" w:cs="Times New Roman"/>
          <w:sz w:val="24"/>
          <w:szCs w:val="24"/>
        </w:rPr>
        <w:t>The results</w:t>
      </w:r>
      <w:r w:rsidR="002B73F7" w:rsidRPr="00E352FE">
        <w:rPr>
          <w:rFonts w:ascii="Times New Roman" w:hAnsi="Times New Roman" w:cs="Times New Roman"/>
          <w:sz w:val="24"/>
          <w:szCs w:val="24"/>
        </w:rPr>
        <w:t xml:space="preserve"> ultimately show </w:t>
      </w:r>
      <w:r w:rsidR="00A931C3" w:rsidRPr="00E352FE">
        <w:rPr>
          <w:rFonts w:ascii="Times New Roman" w:hAnsi="Times New Roman" w:cs="Times New Roman"/>
          <w:sz w:val="24"/>
          <w:szCs w:val="24"/>
        </w:rPr>
        <w:t>that the prevalence of stunting was 38.3%, underweight, 23.3%, and wasting 10;1%. Seven out of fifteen (46.5%) suffer from at least on form of malnutrition while 3.1% suffered from all three kinds</w:t>
      </w:r>
      <w:r w:rsidR="002B73F7" w:rsidRPr="00E352FE">
        <w:rPr>
          <w:rFonts w:ascii="Times New Roman" w:hAnsi="Times New Roman" w:cs="Times New Roman"/>
          <w:sz w:val="24"/>
          <w:szCs w:val="24"/>
        </w:rPr>
        <w:t>.</w:t>
      </w:r>
      <w:r w:rsidR="00A8122F" w:rsidRPr="00E352FE">
        <w:rPr>
          <w:rFonts w:ascii="Times New Roman" w:hAnsi="Times New Roman" w:cs="Times New Roman"/>
          <w:sz w:val="24"/>
          <w:szCs w:val="24"/>
        </w:rPr>
        <w:t xml:space="preserve"> Obviously, the explanation above is very bare bones</w:t>
      </w:r>
      <w:r w:rsidR="00573AB1" w:rsidRPr="00E352FE">
        <w:rPr>
          <w:rFonts w:ascii="Times New Roman" w:hAnsi="Times New Roman" w:cs="Times New Roman"/>
          <w:sz w:val="24"/>
          <w:szCs w:val="24"/>
        </w:rPr>
        <w:t xml:space="preserve"> because I truly still don’t really have a good understanding of the methodology of this data science method. A deeper </w:t>
      </w:r>
      <w:r w:rsidR="00A8122F" w:rsidRPr="00E352FE">
        <w:rPr>
          <w:rFonts w:ascii="Times New Roman" w:hAnsi="Times New Roman" w:cs="Times New Roman"/>
          <w:sz w:val="24"/>
          <w:szCs w:val="24"/>
        </w:rPr>
        <w:t xml:space="preserve">understanding requires an exploration of concepts which I believe are beyond the scope of this class. </w:t>
      </w:r>
      <w:r w:rsidR="00573AB1" w:rsidRPr="00E352FE">
        <w:rPr>
          <w:rFonts w:ascii="Times New Roman" w:hAnsi="Times New Roman" w:cs="Times New Roman"/>
          <w:sz w:val="24"/>
          <w:szCs w:val="24"/>
        </w:rPr>
        <w:t>In total,</w:t>
      </w:r>
      <w:r w:rsidR="002320F5" w:rsidRPr="00E352FE">
        <w:rPr>
          <w:rFonts w:ascii="Times New Roman" w:hAnsi="Times New Roman" w:cs="Times New Roman"/>
          <w:sz w:val="24"/>
          <w:szCs w:val="24"/>
        </w:rPr>
        <w:t xml:space="preserve"> logistic regression </w:t>
      </w:r>
      <w:r w:rsidR="00835F31" w:rsidRPr="00E352FE">
        <w:rPr>
          <w:rFonts w:ascii="Times New Roman" w:hAnsi="Times New Roman" w:cs="Times New Roman"/>
          <w:sz w:val="24"/>
          <w:szCs w:val="24"/>
        </w:rPr>
        <w:t>serves as a great data scientist</w:t>
      </w:r>
      <w:r w:rsidR="002320F5" w:rsidRPr="00E352FE">
        <w:rPr>
          <w:rFonts w:ascii="Times New Roman" w:hAnsi="Times New Roman" w:cs="Times New Roman"/>
          <w:sz w:val="24"/>
          <w:szCs w:val="24"/>
        </w:rPr>
        <w:t xml:space="preserve"> </w:t>
      </w:r>
      <w:r w:rsidR="00835F31" w:rsidRPr="00E352FE">
        <w:rPr>
          <w:rFonts w:ascii="Times New Roman" w:hAnsi="Times New Roman" w:cs="Times New Roman"/>
          <w:sz w:val="24"/>
          <w:szCs w:val="24"/>
        </w:rPr>
        <w:t xml:space="preserve">to use </w:t>
      </w:r>
      <w:r w:rsidR="002320F5" w:rsidRPr="00E352FE">
        <w:rPr>
          <w:rFonts w:ascii="Times New Roman" w:hAnsi="Times New Roman" w:cs="Times New Roman"/>
          <w:sz w:val="24"/>
          <w:szCs w:val="24"/>
        </w:rPr>
        <w:t>when dealing</w:t>
      </w:r>
      <w:r w:rsidR="00835F31" w:rsidRPr="00E352FE">
        <w:rPr>
          <w:rFonts w:ascii="Times New Roman" w:hAnsi="Times New Roman" w:cs="Times New Roman"/>
          <w:sz w:val="24"/>
          <w:szCs w:val="24"/>
        </w:rPr>
        <w:t xml:space="preserve"> dependent</w:t>
      </w:r>
      <w:r w:rsidR="002320F5" w:rsidRPr="00E352FE">
        <w:rPr>
          <w:rFonts w:ascii="Times New Roman" w:hAnsi="Times New Roman" w:cs="Times New Roman"/>
          <w:sz w:val="24"/>
          <w:szCs w:val="24"/>
        </w:rPr>
        <w:t xml:space="preserve"> </w:t>
      </w:r>
      <w:r w:rsidR="00835F31" w:rsidRPr="00E352FE">
        <w:rPr>
          <w:rFonts w:ascii="Times New Roman" w:hAnsi="Times New Roman" w:cs="Times New Roman"/>
          <w:sz w:val="24"/>
          <w:szCs w:val="24"/>
        </w:rPr>
        <w:t>variables that are quantified using binary, providing insights into data that will help promote human development</w:t>
      </w:r>
      <w:r w:rsidR="00CF0618">
        <w:rPr>
          <w:rFonts w:ascii="Times New Roman" w:hAnsi="Times New Roman" w:cs="Times New Roman"/>
          <w:sz w:val="24"/>
          <w:szCs w:val="24"/>
        </w:rPr>
        <w:t xml:space="preserve"> [</w:t>
      </w:r>
      <w:r w:rsidR="00724047">
        <w:rPr>
          <w:rFonts w:ascii="Times New Roman" w:hAnsi="Times New Roman" w:cs="Times New Roman"/>
          <w:sz w:val="24"/>
          <w:szCs w:val="24"/>
        </w:rPr>
        <w:t>3</w:t>
      </w:r>
      <w:r w:rsidR="00CF0618">
        <w:rPr>
          <w:rFonts w:ascii="Times New Roman" w:hAnsi="Times New Roman" w:cs="Times New Roman"/>
          <w:sz w:val="24"/>
          <w:szCs w:val="24"/>
        </w:rPr>
        <w:t>]</w:t>
      </w:r>
      <w:r w:rsidR="00835F31" w:rsidRPr="00E352FE">
        <w:rPr>
          <w:rFonts w:ascii="Times New Roman" w:hAnsi="Times New Roman" w:cs="Times New Roman"/>
          <w:sz w:val="24"/>
          <w:szCs w:val="24"/>
        </w:rPr>
        <w:t xml:space="preserve">. </w:t>
      </w:r>
    </w:p>
    <w:p w14:paraId="53C01B44" w14:textId="31268B9F" w:rsidR="00573AB1" w:rsidRPr="00E352FE" w:rsidRDefault="00E352FE" w:rsidP="00E352FE">
      <w:pPr>
        <w:spacing w:line="480" w:lineRule="auto"/>
        <w:rPr>
          <w:rFonts w:ascii="Times New Roman" w:hAnsi="Times New Roman" w:cs="Times New Roman"/>
          <w:sz w:val="24"/>
          <w:szCs w:val="24"/>
        </w:rPr>
      </w:pPr>
      <w:r>
        <w:rPr>
          <w:rFonts w:ascii="Times New Roman" w:hAnsi="Times New Roman" w:cs="Times New Roman"/>
          <w:sz w:val="24"/>
          <w:szCs w:val="24"/>
        </w:rPr>
        <w:tab/>
      </w:r>
      <w:r w:rsidR="00573AB1" w:rsidRPr="00E352FE">
        <w:rPr>
          <w:rFonts w:ascii="Times New Roman" w:hAnsi="Times New Roman" w:cs="Times New Roman"/>
          <w:sz w:val="24"/>
          <w:szCs w:val="24"/>
        </w:rPr>
        <w:t>The second da</w:t>
      </w:r>
      <w:r w:rsidR="00EA5892" w:rsidRPr="00E352FE">
        <w:rPr>
          <w:rFonts w:ascii="Times New Roman" w:hAnsi="Times New Roman" w:cs="Times New Roman"/>
          <w:sz w:val="24"/>
          <w:szCs w:val="24"/>
        </w:rPr>
        <w:t xml:space="preserve">ta science method I found to be interesting was </w:t>
      </w:r>
      <w:proofErr w:type="gramStart"/>
      <w:r w:rsidR="00EA5892" w:rsidRPr="00E352FE">
        <w:rPr>
          <w:rFonts w:ascii="Times New Roman" w:hAnsi="Times New Roman" w:cs="Times New Roman"/>
          <w:sz w:val="24"/>
          <w:szCs w:val="24"/>
        </w:rPr>
        <w:t>a</w:t>
      </w:r>
      <w:proofErr w:type="gramEnd"/>
      <w:r w:rsidR="00EA5892" w:rsidRPr="00E352FE">
        <w:rPr>
          <w:rFonts w:ascii="Times New Roman" w:hAnsi="Times New Roman" w:cs="Times New Roman"/>
          <w:sz w:val="24"/>
          <w:szCs w:val="24"/>
        </w:rPr>
        <w:t xml:space="preserve"> </w:t>
      </w:r>
      <w:r w:rsidR="003A26C8" w:rsidRPr="00E352FE">
        <w:rPr>
          <w:rFonts w:ascii="Times New Roman" w:hAnsi="Times New Roman" w:cs="Times New Roman"/>
          <w:sz w:val="24"/>
          <w:szCs w:val="24"/>
        </w:rPr>
        <w:t>electronic search</w:t>
      </w:r>
      <w:r w:rsidR="00EA5892" w:rsidRPr="00E352FE">
        <w:rPr>
          <w:rFonts w:ascii="Times New Roman" w:hAnsi="Times New Roman" w:cs="Times New Roman"/>
          <w:sz w:val="24"/>
          <w:szCs w:val="24"/>
        </w:rPr>
        <w:t xml:space="preserve"> data collection method used in</w:t>
      </w:r>
      <w:r w:rsidR="000D1A4B" w:rsidRPr="00E352FE">
        <w:rPr>
          <w:rFonts w:ascii="Times New Roman" w:hAnsi="Times New Roman" w:cs="Times New Roman"/>
          <w:sz w:val="24"/>
          <w:szCs w:val="24"/>
        </w:rPr>
        <w:t xml:space="preserve"> a </w:t>
      </w:r>
      <w:r w:rsidR="00C02FCA" w:rsidRPr="00E352FE">
        <w:rPr>
          <w:rFonts w:ascii="Times New Roman" w:hAnsi="Times New Roman" w:cs="Times New Roman"/>
          <w:sz w:val="24"/>
          <w:szCs w:val="24"/>
        </w:rPr>
        <w:t xml:space="preserve">study that attempted to assess the prevalence of undernutrition among Ethiopian HIV patients. </w:t>
      </w:r>
      <w:r w:rsidR="0065690B" w:rsidRPr="00E352FE">
        <w:rPr>
          <w:rFonts w:ascii="Times New Roman" w:hAnsi="Times New Roman" w:cs="Times New Roman"/>
          <w:sz w:val="24"/>
          <w:szCs w:val="24"/>
        </w:rPr>
        <w:t xml:space="preserve"> </w:t>
      </w:r>
      <w:r w:rsidR="00C02FCA" w:rsidRPr="00E352FE">
        <w:rPr>
          <w:rFonts w:ascii="Times New Roman" w:hAnsi="Times New Roman" w:cs="Times New Roman"/>
          <w:sz w:val="24"/>
          <w:szCs w:val="24"/>
        </w:rPr>
        <w:t xml:space="preserve">Most data collection methods utilize surveys that seek to draw new data. However, in this study, </w:t>
      </w:r>
      <w:r w:rsidR="00520F2F" w:rsidRPr="00E352FE">
        <w:rPr>
          <w:rFonts w:ascii="Times New Roman" w:hAnsi="Times New Roman" w:cs="Times New Roman"/>
          <w:sz w:val="24"/>
          <w:szCs w:val="24"/>
        </w:rPr>
        <w:t>authors</w:t>
      </w:r>
      <w:r w:rsidR="00C02FCA" w:rsidRPr="00E352FE">
        <w:rPr>
          <w:rFonts w:ascii="Times New Roman" w:hAnsi="Times New Roman" w:cs="Times New Roman"/>
          <w:sz w:val="24"/>
          <w:szCs w:val="24"/>
        </w:rPr>
        <w:t xml:space="preserve"> use pre-existing data from previous studies, meaning that </w:t>
      </w:r>
      <w:r w:rsidR="000D1A4B" w:rsidRPr="00E352FE">
        <w:rPr>
          <w:rFonts w:ascii="Times New Roman" w:hAnsi="Times New Roman" w:cs="Times New Roman"/>
          <w:sz w:val="24"/>
          <w:szCs w:val="24"/>
        </w:rPr>
        <w:t xml:space="preserve">data </w:t>
      </w:r>
      <w:r w:rsidR="00520F2F" w:rsidRPr="00E352FE">
        <w:rPr>
          <w:rFonts w:ascii="Times New Roman" w:hAnsi="Times New Roman" w:cs="Times New Roman"/>
          <w:sz w:val="24"/>
          <w:szCs w:val="24"/>
        </w:rPr>
        <w:t>collection involves</w:t>
      </w:r>
      <w:r w:rsidR="000D1A4B" w:rsidRPr="00E352FE">
        <w:rPr>
          <w:rFonts w:ascii="Times New Roman" w:hAnsi="Times New Roman" w:cs="Times New Roman"/>
          <w:sz w:val="24"/>
          <w:szCs w:val="24"/>
        </w:rPr>
        <w:t xml:space="preserve"> </w:t>
      </w:r>
      <w:r w:rsidR="00520F2F" w:rsidRPr="00E352FE">
        <w:rPr>
          <w:rFonts w:ascii="Times New Roman" w:hAnsi="Times New Roman" w:cs="Times New Roman"/>
          <w:sz w:val="24"/>
          <w:szCs w:val="24"/>
        </w:rPr>
        <w:t>gathering pre</w:t>
      </w:r>
      <w:r w:rsidR="000D1A4B" w:rsidRPr="00E352FE">
        <w:rPr>
          <w:rFonts w:ascii="Times New Roman" w:hAnsi="Times New Roman" w:cs="Times New Roman"/>
          <w:sz w:val="24"/>
          <w:szCs w:val="24"/>
        </w:rPr>
        <w:t xml:space="preserve">-existing sources for meta-analysis. </w:t>
      </w:r>
      <w:r w:rsidR="00520F2F" w:rsidRPr="00E352FE">
        <w:rPr>
          <w:rFonts w:ascii="Times New Roman" w:hAnsi="Times New Roman" w:cs="Times New Roman"/>
          <w:sz w:val="24"/>
          <w:szCs w:val="24"/>
        </w:rPr>
        <w:t xml:space="preserve">To gather such data, the authors use electronic search </w:t>
      </w:r>
      <w:r w:rsidR="001C7D81" w:rsidRPr="00E352FE">
        <w:rPr>
          <w:rFonts w:ascii="Times New Roman" w:hAnsi="Times New Roman" w:cs="Times New Roman"/>
          <w:sz w:val="24"/>
          <w:szCs w:val="24"/>
        </w:rPr>
        <w:t>via popular databases such as PubMed, Google Scholar, and Google</w:t>
      </w:r>
      <w:r w:rsidR="0065050E" w:rsidRPr="00E352FE">
        <w:rPr>
          <w:rFonts w:ascii="Times New Roman" w:hAnsi="Times New Roman" w:cs="Times New Roman"/>
          <w:sz w:val="24"/>
          <w:szCs w:val="24"/>
        </w:rPr>
        <w:t>, all while abiding to the standards set by the Preferred Reporting Items for Systematic Review and Meta-Analyses (PRISMA)</w:t>
      </w:r>
      <w:r w:rsidR="00724047">
        <w:rPr>
          <w:rFonts w:ascii="Times New Roman" w:hAnsi="Times New Roman" w:cs="Times New Roman"/>
          <w:sz w:val="24"/>
          <w:szCs w:val="24"/>
        </w:rPr>
        <w:t xml:space="preserve">. </w:t>
      </w:r>
      <w:r w:rsidR="001C7D81" w:rsidRPr="00E352FE">
        <w:rPr>
          <w:rFonts w:ascii="Times New Roman" w:hAnsi="Times New Roman" w:cs="Times New Roman"/>
          <w:sz w:val="24"/>
          <w:szCs w:val="24"/>
        </w:rPr>
        <w:t xml:space="preserve">Specifically, </w:t>
      </w:r>
      <w:r w:rsidR="003A26C8" w:rsidRPr="00E352FE">
        <w:rPr>
          <w:rFonts w:ascii="Times New Roman" w:hAnsi="Times New Roman" w:cs="Times New Roman"/>
          <w:sz w:val="24"/>
          <w:szCs w:val="24"/>
        </w:rPr>
        <w:t xml:space="preserve">the </w:t>
      </w:r>
      <w:r w:rsidR="001C7D81" w:rsidRPr="00E352FE">
        <w:rPr>
          <w:rFonts w:ascii="Times New Roman" w:hAnsi="Times New Roman" w:cs="Times New Roman"/>
          <w:sz w:val="24"/>
          <w:szCs w:val="24"/>
        </w:rPr>
        <w:t xml:space="preserve">authors search for studies </w:t>
      </w:r>
      <w:r w:rsidR="001C7D81" w:rsidRPr="00E352FE">
        <w:rPr>
          <w:rFonts w:ascii="Times New Roman" w:hAnsi="Times New Roman" w:cs="Times New Roman"/>
          <w:sz w:val="24"/>
          <w:szCs w:val="24"/>
        </w:rPr>
        <w:lastRenderedPageBreak/>
        <w:t xml:space="preserve">using key words </w:t>
      </w:r>
      <w:r w:rsidR="00684C70" w:rsidRPr="00E352FE">
        <w:rPr>
          <w:rFonts w:ascii="Times New Roman" w:hAnsi="Times New Roman" w:cs="Times New Roman"/>
          <w:sz w:val="24"/>
          <w:szCs w:val="24"/>
        </w:rPr>
        <w:t xml:space="preserve">such as </w:t>
      </w:r>
      <w:r w:rsidR="001C7D81" w:rsidRPr="00E352FE">
        <w:rPr>
          <w:rFonts w:ascii="Times New Roman" w:hAnsi="Times New Roman" w:cs="Times New Roman"/>
          <w:sz w:val="24"/>
          <w:szCs w:val="24"/>
        </w:rPr>
        <w:t>“prevalence” OR “burden” AND “malnutrition” OR “undernutrition” OR “malnourishment” OR “underweight” AND “HIV-positive” OR “HIV-infected” AND “Adults” AND “Ethiopia”</w:t>
      </w:r>
      <w:r w:rsidR="00684C70" w:rsidRPr="00E352FE">
        <w:rPr>
          <w:rFonts w:ascii="Times New Roman" w:hAnsi="Times New Roman" w:cs="Times New Roman"/>
          <w:sz w:val="24"/>
          <w:szCs w:val="24"/>
        </w:rPr>
        <w:t>. By using conjunctions such as “AND” and “OR”, the authors can control how detailed they want the searches to be.</w:t>
      </w:r>
      <w:r w:rsidR="00F843F4" w:rsidRPr="00E352FE">
        <w:rPr>
          <w:rFonts w:ascii="Times New Roman" w:hAnsi="Times New Roman" w:cs="Times New Roman"/>
          <w:sz w:val="24"/>
          <w:szCs w:val="24"/>
        </w:rPr>
        <w:t xml:space="preserve"> The only sources excluded from collection are those which only can be exclusively assessed by the author. </w:t>
      </w:r>
      <w:r w:rsidR="00684C70" w:rsidRPr="00E352FE">
        <w:rPr>
          <w:rFonts w:ascii="Times New Roman" w:hAnsi="Times New Roman" w:cs="Times New Roman"/>
          <w:sz w:val="24"/>
          <w:szCs w:val="24"/>
        </w:rPr>
        <w:t xml:space="preserve"> After </w:t>
      </w:r>
      <w:r w:rsidR="001C7D81" w:rsidRPr="00E352FE">
        <w:rPr>
          <w:rFonts w:ascii="Times New Roman" w:hAnsi="Times New Roman" w:cs="Times New Roman"/>
          <w:sz w:val="24"/>
          <w:szCs w:val="24"/>
        </w:rPr>
        <w:t>obtaining 4</w:t>
      </w:r>
      <w:r w:rsidR="00C47C24" w:rsidRPr="00E352FE">
        <w:rPr>
          <w:rFonts w:ascii="Times New Roman" w:hAnsi="Times New Roman" w:cs="Times New Roman"/>
          <w:sz w:val="24"/>
          <w:szCs w:val="24"/>
        </w:rPr>
        <w:t>24</w:t>
      </w:r>
      <w:r w:rsidR="001C7D81" w:rsidRPr="00E352FE">
        <w:rPr>
          <w:rFonts w:ascii="Times New Roman" w:hAnsi="Times New Roman" w:cs="Times New Roman"/>
          <w:sz w:val="24"/>
          <w:szCs w:val="24"/>
        </w:rPr>
        <w:t xml:space="preserve"> studies of “data”, </w:t>
      </w:r>
      <w:r w:rsidR="0065050E" w:rsidRPr="00E352FE">
        <w:rPr>
          <w:rFonts w:ascii="Times New Roman" w:hAnsi="Times New Roman" w:cs="Times New Roman"/>
          <w:sz w:val="24"/>
          <w:szCs w:val="24"/>
        </w:rPr>
        <w:t xml:space="preserve">they then </w:t>
      </w:r>
      <w:r w:rsidR="001C7D81" w:rsidRPr="00E352FE">
        <w:rPr>
          <w:rFonts w:ascii="Times New Roman" w:hAnsi="Times New Roman" w:cs="Times New Roman"/>
          <w:sz w:val="24"/>
          <w:szCs w:val="24"/>
        </w:rPr>
        <w:t>use a standardized extraction software to extract data from each original study</w:t>
      </w:r>
      <w:r w:rsidR="0063047F" w:rsidRPr="00E352FE">
        <w:rPr>
          <w:rFonts w:ascii="Times New Roman" w:hAnsi="Times New Roman" w:cs="Times New Roman"/>
          <w:sz w:val="24"/>
          <w:szCs w:val="24"/>
        </w:rPr>
        <w:t xml:space="preserve">, presenting the data in the form of descriptive summaries and forest plots </w:t>
      </w:r>
      <w:r w:rsidR="00DE140E" w:rsidRPr="00E352FE">
        <w:rPr>
          <w:rFonts w:ascii="Times New Roman" w:hAnsi="Times New Roman" w:cs="Times New Roman"/>
          <w:sz w:val="24"/>
          <w:szCs w:val="24"/>
        </w:rPr>
        <w:t>later to be analyzed</w:t>
      </w:r>
      <w:r w:rsidR="00CF0618">
        <w:rPr>
          <w:rFonts w:ascii="Times New Roman" w:hAnsi="Times New Roman" w:cs="Times New Roman"/>
          <w:sz w:val="24"/>
          <w:szCs w:val="24"/>
        </w:rPr>
        <w:t xml:space="preserve"> [1]</w:t>
      </w:r>
      <w:r w:rsidR="00DE140E" w:rsidRPr="00E352FE">
        <w:rPr>
          <w:rFonts w:ascii="Times New Roman" w:hAnsi="Times New Roman" w:cs="Times New Roman"/>
          <w:sz w:val="24"/>
          <w:szCs w:val="24"/>
        </w:rPr>
        <w:t xml:space="preserve">. </w:t>
      </w:r>
    </w:p>
    <w:p w14:paraId="7135A664" w14:textId="05FEB7AB" w:rsidR="00E352FE" w:rsidRDefault="00A24D76" w:rsidP="00E352FE">
      <w:pPr>
        <w:spacing w:line="480" w:lineRule="auto"/>
        <w:rPr>
          <w:rFonts w:ascii="Times New Roman" w:hAnsi="Times New Roman" w:cs="Times New Roman"/>
          <w:sz w:val="24"/>
          <w:szCs w:val="24"/>
        </w:rPr>
      </w:pPr>
      <w:r w:rsidRPr="00E352FE">
        <w:rPr>
          <w:rFonts w:ascii="Times New Roman" w:hAnsi="Times New Roman" w:cs="Times New Roman"/>
          <w:sz w:val="24"/>
          <w:szCs w:val="24"/>
        </w:rPr>
        <w:tab/>
        <w:t xml:space="preserve">For the second portion of data collection, the </w:t>
      </w:r>
      <w:r w:rsidR="00C47C24" w:rsidRPr="00E352FE">
        <w:rPr>
          <w:rFonts w:ascii="Times New Roman" w:hAnsi="Times New Roman" w:cs="Times New Roman"/>
          <w:sz w:val="24"/>
          <w:szCs w:val="24"/>
        </w:rPr>
        <w:t>researchers’</w:t>
      </w:r>
      <w:r w:rsidRPr="00E352FE">
        <w:rPr>
          <w:rFonts w:ascii="Times New Roman" w:hAnsi="Times New Roman" w:cs="Times New Roman"/>
          <w:sz w:val="24"/>
          <w:szCs w:val="24"/>
        </w:rPr>
        <w:t xml:space="preserve"> goal is to now condense the 4</w:t>
      </w:r>
      <w:r w:rsidR="00C47C24" w:rsidRPr="00E352FE">
        <w:rPr>
          <w:rFonts w:ascii="Times New Roman" w:hAnsi="Times New Roman" w:cs="Times New Roman"/>
          <w:sz w:val="24"/>
          <w:szCs w:val="24"/>
        </w:rPr>
        <w:t>24 studies into 15 studies that will be used in meta-analysis and serve as the main data points for analysis. To do this, the researchers assess each source and exclude a given source based on the source’s title relevancy, abstract relevancy, and study locations. To aid in narrowing the source</w:t>
      </w:r>
      <w:r w:rsidR="000C62FF" w:rsidRPr="00E352FE">
        <w:rPr>
          <w:rFonts w:ascii="Times New Roman" w:hAnsi="Times New Roman" w:cs="Times New Roman"/>
          <w:sz w:val="24"/>
          <w:szCs w:val="24"/>
        </w:rPr>
        <w:t>s</w:t>
      </w:r>
      <w:r w:rsidR="00C47C24" w:rsidRPr="00E352FE">
        <w:rPr>
          <w:rFonts w:ascii="Times New Roman" w:hAnsi="Times New Roman" w:cs="Times New Roman"/>
          <w:sz w:val="24"/>
          <w:szCs w:val="24"/>
        </w:rPr>
        <w:t xml:space="preserve">, two researchers </w:t>
      </w:r>
      <w:r w:rsidR="000C62FF" w:rsidRPr="00E352FE">
        <w:rPr>
          <w:rFonts w:ascii="Times New Roman" w:hAnsi="Times New Roman" w:cs="Times New Roman"/>
          <w:sz w:val="24"/>
          <w:szCs w:val="24"/>
        </w:rPr>
        <w:t>assess the quality of each source using Newcastle-</w:t>
      </w:r>
      <w:proofErr w:type="spellStart"/>
      <w:r w:rsidR="000C62FF" w:rsidRPr="00E352FE">
        <w:rPr>
          <w:rFonts w:ascii="Times New Roman" w:hAnsi="Times New Roman" w:cs="Times New Roman"/>
          <w:sz w:val="24"/>
          <w:szCs w:val="24"/>
        </w:rPr>
        <w:t>Ottwa</w:t>
      </w:r>
      <w:proofErr w:type="spellEnd"/>
      <w:r w:rsidR="000C62FF" w:rsidRPr="00E352FE">
        <w:rPr>
          <w:rFonts w:ascii="Times New Roman" w:hAnsi="Times New Roman" w:cs="Times New Roman"/>
          <w:sz w:val="24"/>
          <w:szCs w:val="24"/>
        </w:rPr>
        <w:t xml:space="preserve"> Scale, a three-step approach for quality assessment. </w:t>
      </w:r>
      <w:r w:rsidR="000C62FF" w:rsidRPr="00E352FE">
        <w:rPr>
          <w:rFonts w:ascii="Times New Roman" w:hAnsi="Times New Roman" w:cs="Times New Roman"/>
          <w:sz w:val="24"/>
          <w:szCs w:val="24"/>
        </w:rPr>
        <w:t>The tool has three main components. The first component grad</w:t>
      </w:r>
      <w:r w:rsidR="000C62FF" w:rsidRPr="00E352FE">
        <w:rPr>
          <w:rFonts w:ascii="Times New Roman" w:hAnsi="Times New Roman" w:cs="Times New Roman"/>
          <w:sz w:val="24"/>
          <w:szCs w:val="24"/>
        </w:rPr>
        <w:t>es</w:t>
      </w:r>
      <w:r w:rsidR="000C62FF" w:rsidRPr="00E352FE">
        <w:rPr>
          <w:rFonts w:ascii="Times New Roman" w:hAnsi="Times New Roman" w:cs="Times New Roman"/>
          <w:sz w:val="24"/>
          <w:szCs w:val="24"/>
        </w:rPr>
        <w:t xml:space="preserve"> from five stars</w:t>
      </w:r>
      <w:r w:rsidR="000C62FF" w:rsidRPr="00E352FE">
        <w:rPr>
          <w:rFonts w:ascii="Times New Roman" w:hAnsi="Times New Roman" w:cs="Times New Roman"/>
          <w:sz w:val="24"/>
          <w:szCs w:val="24"/>
        </w:rPr>
        <w:t xml:space="preserve"> </w:t>
      </w:r>
      <w:r w:rsidR="000C62FF" w:rsidRPr="00E352FE">
        <w:rPr>
          <w:rFonts w:ascii="Times New Roman" w:hAnsi="Times New Roman" w:cs="Times New Roman"/>
          <w:sz w:val="24"/>
          <w:szCs w:val="24"/>
        </w:rPr>
        <w:t>and mainly focuse</w:t>
      </w:r>
      <w:r w:rsidR="000C62FF" w:rsidRPr="00E352FE">
        <w:rPr>
          <w:rFonts w:ascii="Times New Roman" w:hAnsi="Times New Roman" w:cs="Times New Roman"/>
          <w:sz w:val="24"/>
          <w:szCs w:val="24"/>
        </w:rPr>
        <w:t>s</w:t>
      </w:r>
      <w:r w:rsidR="000C62FF" w:rsidRPr="00E352FE">
        <w:rPr>
          <w:rFonts w:ascii="Times New Roman" w:hAnsi="Times New Roman" w:cs="Times New Roman"/>
          <w:sz w:val="24"/>
          <w:szCs w:val="24"/>
        </w:rPr>
        <w:t xml:space="preserve"> on the methodological quality of each article.</w:t>
      </w:r>
      <w:r w:rsidR="000C62FF" w:rsidRPr="00E352FE">
        <w:rPr>
          <w:rFonts w:ascii="Times New Roman" w:hAnsi="Times New Roman" w:cs="Times New Roman"/>
          <w:sz w:val="24"/>
          <w:szCs w:val="24"/>
        </w:rPr>
        <w:t>,</w:t>
      </w:r>
      <w:r w:rsidR="000C62FF" w:rsidRPr="00E352FE">
        <w:rPr>
          <w:rFonts w:ascii="Times New Roman" w:hAnsi="Times New Roman" w:cs="Times New Roman"/>
          <w:sz w:val="24"/>
          <w:szCs w:val="24"/>
        </w:rPr>
        <w:t xml:space="preserve"> </w:t>
      </w:r>
      <w:r w:rsidR="000C62FF" w:rsidRPr="00E352FE">
        <w:rPr>
          <w:rFonts w:ascii="Times New Roman" w:hAnsi="Times New Roman" w:cs="Times New Roman"/>
          <w:sz w:val="24"/>
          <w:szCs w:val="24"/>
        </w:rPr>
        <w:t>t</w:t>
      </w:r>
      <w:r w:rsidR="000C62FF" w:rsidRPr="00E352FE">
        <w:rPr>
          <w:rFonts w:ascii="Times New Roman" w:hAnsi="Times New Roman" w:cs="Times New Roman"/>
          <w:sz w:val="24"/>
          <w:szCs w:val="24"/>
        </w:rPr>
        <w:t>he second component</w:t>
      </w:r>
      <w:r w:rsidR="000C62FF" w:rsidRPr="00E352FE">
        <w:rPr>
          <w:rFonts w:ascii="Times New Roman" w:hAnsi="Times New Roman" w:cs="Times New Roman"/>
          <w:sz w:val="24"/>
          <w:szCs w:val="24"/>
        </w:rPr>
        <w:t xml:space="preserve"> grades from two stars and deals</w:t>
      </w:r>
      <w:r w:rsidR="000C62FF" w:rsidRPr="00E352FE">
        <w:rPr>
          <w:rFonts w:ascii="Times New Roman" w:hAnsi="Times New Roman" w:cs="Times New Roman"/>
          <w:sz w:val="24"/>
          <w:szCs w:val="24"/>
        </w:rPr>
        <w:t xml:space="preserve"> with the comparability of the study</w:t>
      </w:r>
      <w:r w:rsidR="000C62FF" w:rsidRPr="00E352FE">
        <w:rPr>
          <w:rFonts w:ascii="Times New Roman" w:hAnsi="Times New Roman" w:cs="Times New Roman"/>
          <w:sz w:val="24"/>
          <w:szCs w:val="24"/>
        </w:rPr>
        <w:t xml:space="preserve">. </w:t>
      </w:r>
      <w:r w:rsidR="000C62FF" w:rsidRPr="00E352FE">
        <w:rPr>
          <w:rFonts w:ascii="Times New Roman" w:hAnsi="Times New Roman" w:cs="Times New Roman"/>
          <w:sz w:val="24"/>
          <w:szCs w:val="24"/>
        </w:rPr>
        <w:t>The third component</w:t>
      </w:r>
      <w:r w:rsidR="000C62FF" w:rsidRPr="00E352FE">
        <w:rPr>
          <w:rFonts w:ascii="Times New Roman" w:hAnsi="Times New Roman" w:cs="Times New Roman"/>
          <w:sz w:val="24"/>
          <w:szCs w:val="24"/>
        </w:rPr>
        <w:t xml:space="preserve"> grades from three stars, primarily </w:t>
      </w:r>
      <w:r w:rsidR="000C62FF" w:rsidRPr="00E352FE">
        <w:rPr>
          <w:rFonts w:ascii="Times New Roman" w:hAnsi="Times New Roman" w:cs="Times New Roman"/>
          <w:sz w:val="24"/>
          <w:szCs w:val="24"/>
        </w:rPr>
        <w:t>focus</w:t>
      </w:r>
      <w:r w:rsidR="000C62FF" w:rsidRPr="00E352FE">
        <w:rPr>
          <w:rFonts w:ascii="Times New Roman" w:hAnsi="Times New Roman" w:cs="Times New Roman"/>
          <w:sz w:val="24"/>
          <w:szCs w:val="24"/>
        </w:rPr>
        <w:t xml:space="preserve">ing </w:t>
      </w:r>
      <w:r w:rsidR="000C62FF" w:rsidRPr="00E352FE">
        <w:rPr>
          <w:rFonts w:ascii="Times New Roman" w:hAnsi="Times New Roman" w:cs="Times New Roman"/>
          <w:sz w:val="24"/>
          <w:szCs w:val="24"/>
        </w:rPr>
        <w:t>on the outcomes and statistical analysis of each primary research</w:t>
      </w:r>
      <w:r w:rsidR="000C62FF" w:rsidRPr="00E352FE">
        <w:rPr>
          <w:rFonts w:ascii="Times New Roman" w:hAnsi="Times New Roman" w:cs="Times New Roman"/>
          <w:sz w:val="24"/>
          <w:szCs w:val="24"/>
        </w:rPr>
        <w:t xml:space="preserve">. Articles with stars greater than six are classified as high-quality. </w:t>
      </w:r>
      <w:r w:rsidR="00444055" w:rsidRPr="00E352FE">
        <w:rPr>
          <w:rFonts w:ascii="Times New Roman" w:hAnsi="Times New Roman" w:cs="Times New Roman"/>
          <w:sz w:val="24"/>
          <w:szCs w:val="24"/>
        </w:rPr>
        <w:t xml:space="preserve">In total, this electronic search data collection method and its corresponding </w:t>
      </w:r>
      <w:r w:rsidR="00724047" w:rsidRPr="00E352FE">
        <w:rPr>
          <w:rFonts w:ascii="Times New Roman" w:hAnsi="Times New Roman" w:cs="Times New Roman"/>
          <w:sz w:val="24"/>
          <w:szCs w:val="24"/>
        </w:rPr>
        <w:t>subsequent processes</w:t>
      </w:r>
      <w:r w:rsidR="00444055" w:rsidRPr="00E352FE">
        <w:rPr>
          <w:rFonts w:ascii="Times New Roman" w:hAnsi="Times New Roman" w:cs="Times New Roman"/>
          <w:sz w:val="24"/>
          <w:szCs w:val="24"/>
        </w:rPr>
        <w:t xml:space="preserve"> provide the audience with a deeper  into the lesser known forms of data collection and emphasizes the idea that a data science method doesn’t have to be complicated to be effectual </w:t>
      </w:r>
      <w:r w:rsidR="00CF0618">
        <w:rPr>
          <w:rFonts w:ascii="Times New Roman" w:hAnsi="Times New Roman" w:cs="Times New Roman"/>
          <w:sz w:val="24"/>
          <w:szCs w:val="24"/>
        </w:rPr>
        <w:t>[1].</w:t>
      </w:r>
    </w:p>
    <w:p w14:paraId="36BE2A34" w14:textId="4B4A01D8" w:rsidR="00E352FE" w:rsidRPr="00E352FE" w:rsidRDefault="00E352FE" w:rsidP="00E352FE">
      <w:pPr>
        <w:spacing w:line="480" w:lineRule="auto"/>
        <w:rPr>
          <w:rFonts w:ascii="Times New Roman" w:hAnsi="Times New Roman" w:cs="Times New Roman"/>
          <w:sz w:val="24"/>
          <w:szCs w:val="24"/>
        </w:rPr>
      </w:pPr>
      <w:r w:rsidRPr="00E352FE">
        <w:rPr>
          <w:rFonts w:ascii="Times New Roman" w:hAnsi="Times New Roman" w:cs="Times New Roman"/>
          <w:sz w:val="24"/>
          <w:szCs w:val="24"/>
        </w:rPr>
        <w:t>Gaps in research and Topics for Future Investigation:</w:t>
      </w:r>
    </w:p>
    <w:p w14:paraId="3865E622" w14:textId="676279CB" w:rsidR="00E352FE" w:rsidRDefault="00E352FE" w:rsidP="00E352FE">
      <w:pPr>
        <w:spacing w:line="480" w:lineRule="auto"/>
        <w:rPr>
          <w:rFonts w:ascii="Times New Roman" w:hAnsi="Times New Roman" w:cs="Times New Roman"/>
          <w:sz w:val="24"/>
          <w:szCs w:val="24"/>
        </w:rPr>
      </w:pPr>
      <w:r w:rsidRPr="00E352FE">
        <w:rPr>
          <w:rFonts w:ascii="Times New Roman" w:hAnsi="Times New Roman" w:cs="Times New Roman"/>
          <w:sz w:val="24"/>
          <w:szCs w:val="24"/>
        </w:rPr>
        <w:tab/>
        <w:t xml:space="preserve">Based on my scope research, most research studies use data science to assess the prevalence of undernutrition. However, not enough of it is used to help develop the viable </w:t>
      </w:r>
      <w:r w:rsidRPr="00E352FE">
        <w:rPr>
          <w:rFonts w:ascii="Times New Roman" w:hAnsi="Times New Roman" w:cs="Times New Roman"/>
          <w:sz w:val="24"/>
          <w:szCs w:val="24"/>
        </w:rPr>
        <w:lastRenderedPageBreak/>
        <w:t xml:space="preserve">solutions to malnutrition in. To that end, in the future, I hope to dive deeper into the solutions side of this issue and learn more about how data science is being used to help create solutions. Having synthesized multiple solutions, I hope to eventually determine which solution is best fitted for the given environment in Ethiopia. </w:t>
      </w:r>
    </w:p>
    <w:p w14:paraId="47E7503D" w14:textId="0FFE18CB" w:rsidR="00CF0618" w:rsidRDefault="00CF0618" w:rsidP="00E352FE">
      <w:pPr>
        <w:spacing w:line="480" w:lineRule="auto"/>
        <w:rPr>
          <w:rFonts w:ascii="Times New Roman" w:hAnsi="Times New Roman" w:cs="Times New Roman"/>
          <w:sz w:val="24"/>
          <w:szCs w:val="24"/>
        </w:rPr>
      </w:pPr>
    </w:p>
    <w:p w14:paraId="2209D50D" w14:textId="6E3F1B20" w:rsidR="00CF0618" w:rsidRDefault="00CF0618" w:rsidP="00E352FE">
      <w:pPr>
        <w:spacing w:line="480" w:lineRule="auto"/>
        <w:rPr>
          <w:rFonts w:ascii="Times New Roman" w:hAnsi="Times New Roman" w:cs="Times New Roman"/>
          <w:sz w:val="24"/>
          <w:szCs w:val="24"/>
        </w:rPr>
      </w:pPr>
    </w:p>
    <w:p w14:paraId="06009ECD" w14:textId="60D8E1D5" w:rsidR="00CF0618" w:rsidRDefault="00CF0618" w:rsidP="00E352FE">
      <w:pPr>
        <w:spacing w:line="480" w:lineRule="auto"/>
        <w:rPr>
          <w:rFonts w:ascii="Times New Roman" w:hAnsi="Times New Roman" w:cs="Times New Roman"/>
          <w:sz w:val="24"/>
          <w:szCs w:val="24"/>
        </w:rPr>
      </w:pPr>
    </w:p>
    <w:p w14:paraId="7B5C8D87" w14:textId="28AE7C7D" w:rsidR="00CF0618" w:rsidRDefault="00CF0618" w:rsidP="00E352FE">
      <w:pPr>
        <w:spacing w:line="480" w:lineRule="auto"/>
        <w:rPr>
          <w:rFonts w:ascii="Times New Roman" w:hAnsi="Times New Roman" w:cs="Times New Roman"/>
          <w:sz w:val="24"/>
          <w:szCs w:val="24"/>
        </w:rPr>
      </w:pPr>
    </w:p>
    <w:p w14:paraId="48EA9868" w14:textId="6AE5B52E" w:rsidR="00CF0618" w:rsidRDefault="00CF0618" w:rsidP="00E352FE">
      <w:pPr>
        <w:spacing w:line="480" w:lineRule="auto"/>
        <w:rPr>
          <w:rFonts w:ascii="Times New Roman" w:hAnsi="Times New Roman" w:cs="Times New Roman"/>
          <w:sz w:val="24"/>
          <w:szCs w:val="24"/>
        </w:rPr>
      </w:pPr>
    </w:p>
    <w:p w14:paraId="09649907" w14:textId="734F69FF" w:rsidR="00CF0618" w:rsidRDefault="00CF0618" w:rsidP="00E352FE">
      <w:pPr>
        <w:spacing w:line="480" w:lineRule="auto"/>
        <w:rPr>
          <w:rFonts w:ascii="Times New Roman" w:hAnsi="Times New Roman" w:cs="Times New Roman"/>
          <w:sz w:val="24"/>
          <w:szCs w:val="24"/>
        </w:rPr>
      </w:pPr>
    </w:p>
    <w:p w14:paraId="48A24E47" w14:textId="15A1D057" w:rsidR="00CF0618" w:rsidRDefault="00CF0618" w:rsidP="00E352FE">
      <w:pPr>
        <w:spacing w:line="480" w:lineRule="auto"/>
        <w:rPr>
          <w:rFonts w:ascii="Times New Roman" w:hAnsi="Times New Roman" w:cs="Times New Roman"/>
          <w:sz w:val="24"/>
          <w:szCs w:val="24"/>
        </w:rPr>
      </w:pPr>
    </w:p>
    <w:p w14:paraId="7BC24536" w14:textId="66E61DE1" w:rsidR="00CF0618" w:rsidRDefault="00CF0618" w:rsidP="00E352FE">
      <w:pPr>
        <w:spacing w:line="480" w:lineRule="auto"/>
        <w:rPr>
          <w:rFonts w:ascii="Times New Roman" w:hAnsi="Times New Roman" w:cs="Times New Roman"/>
          <w:sz w:val="24"/>
          <w:szCs w:val="24"/>
        </w:rPr>
      </w:pPr>
    </w:p>
    <w:p w14:paraId="251524EB" w14:textId="37361F97" w:rsidR="00CF0618" w:rsidRDefault="00CF0618" w:rsidP="00E352FE">
      <w:pPr>
        <w:spacing w:line="480" w:lineRule="auto"/>
        <w:rPr>
          <w:rFonts w:ascii="Times New Roman" w:hAnsi="Times New Roman" w:cs="Times New Roman"/>
          <w:sz w:val="24"/>
          <w:szCs w:val="24"/>
        </w:rPr>
      </w:pPr>
    </w:p>
    <w:p w14:paraId="3266C3FD" w14:textId="2B799C79" w:rsidR="00CF0618" w:rsidRDefault="00CF0618" w:rsidP="00E352FE">
      <w:pPr>
        <w:spacing w:line="480" w:lineRule="auto"/>
        <w:rPr>
          <w:rFonts w:ascii="Times New Roman" w:hAnsi="Times New Roman" w:cs="Times New Roman"/>
          <w:sz w:val="24"/>
          <w:szCs w:val="24"/>
        </w:rPr>
      </w:pPr>
    </w:p>
    <w:p w14:paraId="7374A672" w14:textId="5D22511C" w:rsidR="00CF0618" w:rsidRDefault="00CF0618" w:rsidP="00E352FE">
      <w:pPr>
        <w:spacing w:line="480" w:lineRule="auto"/>
        <w:rPr>
          <w:rFonts w:ascii="Times New Roman" w:hAnsi="Times New Roman" w:cs="Times New Roman"/>
          <w:sz w:val="24"/>
          <w:szCs w:val="24"/>
        </w:rPr>
      </w:pPr>
    </w:p>
    <w:p w14:paraId="088E7604" w14:textId="5C523EEF" w:rsidR="00CF0618" w:rsidRDefault="00CF0618" w:rsidP="00E352FE">
      <w:pPr>
        <w:spacing w:line="480" w:lineRule="auto"/>
        <w:rPr>
          <w:rFonts w:ascii="Times New Roman" w:hAnsi="Times New Roman" w:cs="Times New Roman"/>
          <w:sz w:val="24"/>
          <w:szCs w:val="24"/>
        </w:rPr>
      </w:pPr>
    </w:p>
    <w:p w14:paraId="5A453B9A" w14:textId="2D0C688D" w:rsidR="00CF0618" w:rsidRDefault="00CF0618" w:rsidP="00E352FE">
      <w:pPr>
        <w:spacing w:line="480" w:lineRule="auto"/>
        <w:rPr>
          <w:rFonts w:ascii="Times New Roman" w:hAnsi="Times New Roman" w:cs="Times New Roman"/>
          <w:sz w:val="24"/>
          <w:szCs w:val="24"/>
        </w:rPr>
      </w:pPr>
    </w:p>
    <w:p w14:paraId="5013A863" w14:textId="1D2FBC87" w:rsidR="00CF0618" w:rsidRDefault="00CF0618" w:rsidP="00E352FE">
      <w:pPr>
        <w:spacing w:line="480" w:lineRule="auto"/>
        <w:rPr>
          <w:rFonts w:ascii="Times New Roman" w:hAnsi="Times New Roman" w:cs="Times New Roman"/>
          <w:sz w:val="24"/>
          <w:szCs w:val="24"/>
        </w:rPr>
      </w:pPr>
    </w:p>
    <w:p w14:paraId="7AB2DDD1" w14:textId="3AF4A52B" w:rsidR="00CF0618" w:rsidRDefault="00CF0618" w:rsidP="00E352FE">
      <w:pPr>
        <w:spacing w:line="480" w:lineRule="auto"/>
        <w:rPr>
          <w:rFonts w:ascii="Times New Roman" w:hAnsi="Times New Roman" w:cs="Times New Roman"/>
          <w:sz w:val="24"/>
          <w:szCs w:val="24"/>
        </w:rPr>
      </w:pPr>
    </w:p>
    <w:p w14:paraId="56714168" w14:textId="740B3BD8" w:rsidR="00CF0618" w:rsidRDefault="00CF0618" w:rsidP="00CF061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5D7260FF" w14:textId="76924D34" w:rsidR="00CF0618" w:rsidRDefault="00CF0618" w:rsidP="00CF0618">
      <w:pPr>
        <w:spacing w:line="480" w:lineRule="auto"/>
        <w:rPr>
          <w:rFonts w:ascii="Times New Roman" w:hAnsi="Times New Roman" w:cs="Times New Roman"/>
          <w:color w:val="333333"/>
          <w:sz w:val="24"/>
          <w:szCs w:val="24"/>
          <w:shd w:val="clear" w:color="auto" w:fill="FFFFFF"/>
        </w:rPr>
      </w:pPr>
      <w:r w:rsidRPr="007835E1">
        <w:rPr>
          <w:rFonts w:ascii="Times New Roman" w:hAnsi="Times New Roman" w:cs="Times New Roman"/>
          <w:color w:val="333333"/>
          <w:sz w:val="24"/>
          <w:szCs w:val="24"/>
          <w:shd w:val="clear" w:color="auto" w:fill="FFFFFF"/>
        </w:rPr>
        <w:t xml:space="preserve">[1] </w:t>
      </w:r>
      <w:proofErr w:type="spellStart"/>
      <w:r w:rsidRPr="007835E1">
        <w:rPr>
          <w:rFonts w:ascii="Times New Roman" w:hAnsi="Times New Roman" w:cs="Times New Roman"/>
          <w:color w:val="333333"/>
          <w:sz w:val="24"/>
          <w:szCs w:val="24"/>
          <w:shd w:val="clear" w:color="auto" w:fill="FFFFFF"/>
        </w:rPr>
        <w:t>Alebel</w:t>
      </w:r>
      <w:proofErr w:type="spellEnd"/>
      <w:r w:rsidRPr="007835E1">
        <w:rPr>
          <w:rFonts w:ascii="Times New Roman" w:hAnsi="Times New Roman" w:cs="Times New Roman"/>
          <w:color w:val="333333"/>
          <w:sz w:val="24"/>
          <w:szCs w:val="24"/>
          <w:shd w:val="clear" w:color="auto" w:fill="FFFFFF"/>
        </w:rPr>
        <w:t xml:space="preserve">, A., </w:t>
      </w:r>
      <w:proofErr w:type="spellStart"/>
      <w:r w:rsidRPr="007835E1">
        <w:rPr>
          <w:rFonts w:ascii="Times New Roman" w:hAnsi="Times New Roman" w:cs="Times New Roman"/>
          <w:color w:val="333333"/>
          <w:sz w:val="24"/>
          <w:szCs w:val="24"/>
          <w:shd w:val="clear" w:color="auto" w:fill="FFFFFF"/>
        </w:rPr>
        <w:t>Kibret</w:t>
      </w:r>
      <w:proofErr w:type="spellEnd"/>
      <w:r w:rsidRPr="007835E1">
        <w:rPr>
          <w:rFonts w:ascii="Times New Roman" w:hAnsi="Times New Roman" w:cs="Times New Roman"/>
          <w:color w:val="333333"/>
          <w:sz w:val="24"/>
          <w:szCs w:val="24"/>
          <w:shd w:val="clear" w:color="auto" w:fill="FFFFFF"/>
        </w:rPr>
        <w:t xml:space="preserve">, G.D., </w:t>
      </w:r>
      <w:proofErr w:type="spellStart"/>
      <w:r w:rsidRPr="007835E1">
        <w:rPr>
          <w:rFonts w:ascii="Times New Roman" w:hAnsi="Times New Roman" w:cs="Times New Roman"/>
          <w:color w:val="333333"/>
          <w:sz w:val="24"/>
          <w:szCs w:val="24"/>
          <w:shd w:val="clear" w:color="auto" w:fill="FFFFFF"/>
        </w:rPr>
        <w:t>Petrucka</w:t>
      </w:r>
      <w:proofErr w:type="spellEnd"/>
      <w:r w:rsidRPr="007835E1">
        <w:rPr>
          <w:rFonts w:ascii="Times New Roman" w:hAnsi="Times New Roman" w:cs="Times New Roman"/>
          <w:color w:val="333333"/>
          <w:sz w:val="24"/>
          <w:szCs w:val="24"/>
          <w:shd w:val="clear" w:color="auto" w:fill="FFFFFF"/>
        </w:rPr>
        <w:t>, P. </w:t>
      </w:r>
      <w:r w:rsidRPr="007835E1">
        <w:rPr>
          <w:rFonts w:ascii="Times New Roman" w:hAnsi="Times New Roman" w:cs="Times New Roman"/>
          <w:i/>
          <w:iCs/>
          <w:color w:val="333333"/>
          <w:sz w:val="24"/>
          <w:szCs w:val="24"/>
          <w:shd w:val="clear" w:color="auto" w:fill="FFFFFF"/>
        </w:rPr>
        <w:t>et al.</w:t>
      </w:r>
      <w:r w:rsidRPr="007835E1">
        <w:rPr>
          <w:rFonts w:ascii="Times New Roman" w:hAnsi="Times New Roman" w:cs="Times New Roman"/>
          <w:color w:val="333333"/>
          <w:sz w:val="24"/>
          <w:szCs w:val="24"/>
          <w:shd w:val="clear" w:color="auto" w:fill="FFFFFF"/>
        </w:rPr>
        <w:t xml:space="preserve"> Undernutrition among Ethiopian adults living </w:t>
      </w:r>
      <w:r w:rsidRPr="007835E1">
        <w:rPr>
          <w:rFonts w:ascii="Times New Roman" w:hAnsi="Times New Roman" w:cs="Times New Roman"/>
          <w:color w:val="333333"/>
          <w:sz w:val="24"/>
          <w:szCs w:val="24"/>
          <w:shd w:val="clear" w:color="auto" w:fill="FFFFFF"/>
        </w:rPr>
        <w:tab/>
        <w:t>with HIV: a meta-analysis. </w:t>
      </w:r>
      <w:r w:rsidRPr="007835E1">
        <w:rPr>
          <w:rFonts w:ascii="Times New Roman" w:hAnsi="Times New Roman" w:cs="Times New Roman"/>
          <w:i/>
          <w:iCs/>
          <w:color w:val="333333"/>
          <w:sz w:val="24"/>
          <w:szCs w:val="24"/>
          <w:shd w:val="clear" w:color="auto" w:fill="FFFFFF"/>
        </w:rPr>
        <w:t xml:space="preserve">BMC </w:t>
      </w:r>
      <w:proofErr w:type="spellStart"/>
      <w:r w:rsidRPr="007835E1">
        <w:rPr>
          <w:rFonts w:ascii="Times New Roman" w:hAnsi="Times New Roman" w:cs="Times New Roman"/>
          <w:i/>
          <w:iCs/>
          <w:color w:val="333333"/>
          <w:sz w:val="24"/>
          <w:szCs w:val="24"/>
          <w:shd w:val="clear" w:color="auto" w:fill="FFFFFF"/>
        </w:rPr>
        <w:t>Nutr</w:t>
      </w:r>
      <w:proofErr w:type="spellEnd"/>
      <w:r w:rsidRPr="007835E1">
        <w:rPr>
          <w:rFonts w:ascii="Times New Roman" w:hAnsi="Times New Roman" w:cs="Times New Roman"/>
          <w:color w:val="333333"/>
          <w:sz w:val="24"/>
          <w:szCs w:val="24"/>
          <w:shd w:val="clear" w:color="auto" w:fill="FFFFFF"/>
        </w:rPr>
        <w:t> </w:t>
      </w:r>
      <w:r w:rsidRPr="007835E1">
        <w:rPr>
          <w:rFonts w:ascii="Times New Roman" w:hAnsi="Times New Roman" w:cs="Times New Roman"/>
          <w:b/>
          <w:bCs/>
          <w:color w:val="333333"/>
          <w:sz w:val="24"/>
          <w:szCs w:val="24"/>
          <w:shd w:val="clear" w:color="auto" w:fill="FFFFFF"/>
        </w:rPr>
        <w:t>6, </w:t>
      </w:r>
      <w:r w:rsidRPr="007835E1">
        <w:rPr>
          <w:rFonts w:ascii="Times New Roman" w:hAnsi="Times New Roman" w:cs="Times New Roman"/>
          <w:color w:val="333333"/>
          <w:sz w:val="24"/>
          <w:szCs w:val="24"/>
          <w:shd w:val="clear" w:color="auto" w:fill="FFFFFF"/>
        </w:rPr>
        <w:t xml:space="preserve">10 (2020). </w:t>
      </w:r>
      <w:hyperlink r:id="rId8" w:history="1">
        <w:r w:rsidRPr="007835E1">
          <w:rPr>
            <w:rStyle w:val="Hyperlink"/>
            <w:rFonts w:ascii="Times New Roman" w:hAnsi="Times New Roman" w:cs="Times New Roman"/>
            <w:sz w:val="24"/>
            <w:szCs w:val="24"/>
            <w:shd w:val="clear" w:color="auto" w:fill="FFFFFF"/>
          </w:rPr>
          <w:t>https://doi.org/10.1186/s40795-020-</w:t>
        </w:r>
      </w:hyperlink>
      <w:r w:rsidRPr="007835E1">
        <w:rPr>
          <w:rFonts w:ascii="Times New Roman" w:hAnsi="Times New Roman" w:cs="Times New Roman"/>
          <w:color w:val="333333"/>
          <w:sz w:val="24"/>
          <w:szCs w:val="24"/>
          <w:shd w:val="clear" w:color="auto" w:fill="FFFFFF"/>
        </w:rPr>
        <w:tab/>
        <w:t>00334-x</w:t>
      </w:r>
    </w:p>
    <w:p w14:paraId="65A8BD7F" w14:textId="7FFC45A3" w:rsidR="00E25BB3" w:rsidRDefault="00E25BB3" w:rsidP="00CF0618">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[2] Bevans, R. (2020, October 26). </w:t>
      </w:r>
      <w:r w:rsidRPr="00E25BB3">
        <w:rPr>
          <w:rFonts w:ascii="Times New Roman" w:hAnsi="Times New Roman" w:cs="Times New Roman"/>
          <w:i/>
          <w:iCs/>
          <w:color w:val="333333"/>
          <w:sz w:val="24"/>
          <w:szCs w:val="24"/>
          <w:shd w:val="clear" w:color="auto" w:fill="FFFFFF"/>
        </w:rPr>
        <w:t>An Introduction to Simple Linear Regression</w:t>
      </w:r>
      <w:r>
        <w:rPr>
          <w:rFonts w:ascii="Times New Roman" w:hAnsi="Times New Roman" w:cs="Times New Roman"/>
          <w:color w:val="333333"/>
          <w:sz w:val="24"/>
          <w:szCs w:val="24"/>
          <w:shd w:val="clear" w:color="auto" w:fill="FFFFFF"/>
        </w:rPr>
        <w:t xml:space="preserve">. </w:t>
      </w:r>
      <w:r w:rsidR="006770E0">
        <w:rPr>
          <w:rFonts w:ascii="Times New Roman" w:hAnsi="Times New Roman" w:cs="Times New Roman"/>
          <w:color w:val="333333"/>
          <w:sz w:val="24"/>
          <w:szCs w:val="24"/>
          <w:shd w:val="clear" w:color="auto" w:fill="FFFFFF"/>
        </w:rPr>
        <w:t xml:space="preserve">scribbr.com. </w:t>
      </w:r>
      <w:r w:rsidR="006770E0">
        <w:rPr>
          <w:rFonts w:ascii="Times New Roman" w:hAnsi="Times New Roman" w:cs="Times New Roman"/>
          <w:color w:val="333333"/>
          <w:sz w:val="24"/>
          <w:szCs w:val="24"/>
          <w:shd w:val="clear" w:color="auto" w:fill="FFFFFF"/>
        </w:rPr>
        <w:tab/>
      </w:r>
      <w:hyperlink r:id="rId9" w:history="1">
        <w:r w:rsidR="006770E0" w:rsidRPr="00B44403">
          <w:rPr>
            <w:rStyle w:val="Hyperlink"/>
            <w:rFonts w:ascii="Times New Roman" w:hAnsi="Times New Roman" w:cs="Times New Roman"/>
            <w:sz w:val="24"/>
            <w:szCs w:val="24"/>
            <w:shd w:val="clear" w:color="auto" w:fill="FFFFFF"/>
          </w:rPr>
          <w:t>https://www.scribbr.com/statistics/simple-linear-regression/</w:t>
        </w:r>
      </w:hyperlink>
    </w:p>
    <w:p w14:paraId="67D4B42B" w14:textId="6BBF7419" w:rsidR="00CF0618" w:rsidRDefault="00CF0618" w:rsidP="00CF0618">
      <w:pPr>
        <w:spacing w:line="480" w:lineRule="auto"/>
        <w:rPr>
          <w:rStyle w:val="Hyperlink"/>
          <w:rFonts w:ascii="Times New Roman" w:hAnsi="Times New Roman" w:cs="Times New Roman"/>
          <w:sz w:val="24"/>
          <w:szCs w:val="24"/>
          <w:shd w:val="clear" w:color="auto" w:fill="FFFFFF"/>
        </w:rPr>
      </w:pPr>
      <w:r w:rsidRPr="007835E1">
        <w:rPr>
          <w:rFonts w:ascii="Times New Roman" w:hAnsi="Times New Roman" w:cs="Times New Roman"/>
          <w:color w:val="202020"/>
          <w:sz w:val="24"/>
          <w:szCs w:val="24"/>
          <w:shd w:val="clear" w:color="auto" w:fill="FFFFFF"/>
        </w:rPr>
        <w:t>[</w:t>
      </w:r>
      <w:r w:rsidR="00E25BB3">
        <w:rPr>
          <w:rFonts w:ascii="Times New Roman" w:hAnsi="Times New Roman" w:cs="Times New Roman"/>
          <w:color w:val="202020"/>
          <w:sz w:val="24"/>
          <w:szCs w:val="24"/>
          <w:shd w:val="clear" w:color="auto" w:fill="FFFFFF"/>
        </w:rPr>
        <w:t>3</w:t>
      </w:r>
      <w:r w:rsidRPr="007835E1">
        <w:rPr>
          <w:rFonts w:ascii="Times New Roman" w:hAnsi="Times New Roman" w:cs="Times New Roman"/>
          <w:color w:val="202020"/>
          <w:sz w:val="24"/>
          <w:szCs w:val="24"/>
          <w:shd w:val="clear" w:color="auto" w:fill="FFFFFF"/>
        </w:rPr>
        <w:t xml:space="preserve">] </w:t>
      </w:r>
      <w:proofErr w:type="spellStart"/>
      <w:r w:rsidRPr="007835E1">
        <w:rPr>
          <w:rFonts w:ascii="Times New Roman" w:hAnsi="Times New Roman" w:cs="Times New Roman"/>
          <w:color w:val="202020"/>
          <w:sz w:val="24"/>
          <w:szCs w:val="24"/>
          <w:shd w:val="clear" w:color="auto" w:fill="FFFFFF"/>
        </w:rPr>
        <w:t>Kasaye</w:t>
      </w:r>
      <w:proofErr w:type="spellEnd"/>
      <w:r w:rsidRPr="007835E1">
        <w:rPr>
          <w:rFonts w:ascii="Times New Roman" w:hAnsi="Times New Roman" w:cs="Times New Roman"/>
          <w:color w:val="202020"/>
          <w:sz w:val="24"/>
          <w:szCs w:val="24"/>
          <w:shd w:val="clear" w:color="auto" w:fill="FFFFFF"/>
        </w:rPr>
        <w:t xml:space="preserve"> HK, Bobo FT, </w:t>
      </w:r>
      <w:proofErr w:type="spellStart"/>
      <w:r w:rsidRPr="007835E1">
        <w:rPr>
          <w:rFonts w:ascii="Times New Roman" w:hAnsi="Times New Roman" w:cs="Times New Roman"/>
          <w:color w:val="202020"/>
          <w:sz w:val="24"/>
          <w:szCs w:val="24"/>
          <w:shd w:val="clear" w:color="auto" w:fill="FFFFFF"/>
        </w:rPr>
        <w:t>Yilma</w:t>
      </w:r>
      <w:proofErr w:type="spellEnd"/>
      <w:r w:rsidRPr="007835E1">
        <w:rPr>
          <w:rFonts w:ascii="Times New Roman" w:hAnsi="Times New Roman" w:cs="Times New Roman"/>
          <w:color w:val="202020"/>
          <w:sz w:val="24"/>
          <w:szCs w:val="24"/>
          <w:shd w:val="clear" w:color="auto" w:fill="FFFFFF"/>
        </w:rPr>
        <w:t xml:space="preserve"> MT, </w:t>
      </w:r>
      <w:proofErr w:type="spellStart"/>
      <w:r w:rsidRPr="007835E1">
        <w:rPr>
          <w:rFonts w:ascii="Times New Roman" w:hAnsi="Times New Roman" w:cs="Times New Roman"/>
          <w:color w:val="202020"/>
          <w:sz w:val="24"/>
          <w:szCs w:val="24"/>
          <w:shd w:val="clear" w:color="auto" w:fill="FFFFFF"/>
        </w:rPr>
        <w:t>Woldie</w:t>
      </w:r>
      <w:proofErr w:type="spellEnd"/>
      <w:r w:rsidRPr="007835E1">
        <w:rPr>
          <w:rFonts w:ascii="Times New Roman" w:hAnsi="Times New Roman" w:cs="Times New Roman"/>
          <w:color w:val="202020"/>
          <w:sz w:val="24"/>
          <w:szCs w:val="24"/>
          <w:shd w:val="clear" w:color="auto" w:fill="FFFFFF"/>
        </w:rPr>
        <w:t xml:space="preserve"> M (2019) Poor nutrition for under-five children </w:t>
      </w:r>
      <w:r w:rsidRPr="007835E1">
        <w:rPr>
          <w:rFonts w:ascii="Times New Roman" w:hAnsi="Times New Roman" w:cs="Times New Roman"/>
          <w:color w:val="202020"/>
          <w:sz w:val="24"/>
          <w:szCs w:val="24"/>
          <w:shd w:val="clear" w:color="auto" w:fill="FFFFFF"/>
        </w:rPr>
        <w:tab/>
        <w:t xml:space="preserve">from </w:t>
      </w:r>
      <w:r w:rsidRPr="007835E1">
        <w:rPr>
          <w:rFonts w:ascii="Times New Roman" w:hAnsi="Times New Roman" w:cs="Times New Roman"/>
          <w:color w:val="202020"/>
          <w:sz w:val="24"/>
          <w:szCs w:val="24"/>
          <w:shd w:val="clear" w:color="auto" w:fill="FFFFFF"/>
        </w:rPr>
        <w:tab/>
        <w:t xml:space="preserve">poor households in Ethiopia: Evidence from 2016 Demographic and Health </w:t>
      </w:r>
      <w:r w:rsidRPr="007835E1">
        <w:rPr>
          <w:rFonts w:ascii="Times New Roman" w:hAnsi="Times New Roman" w:cs="Times New Roman"/>
          <w:color w:val="202020"/>
          <w:sz w:val="24"/>
          <w:szCs w:val="24"/>
          <w:shd w:val="clear" w:color="auto" w:fill="FFFFFF"/>
        </w:rPr>
        <w:tab/>
        <w:t xml:space="preserve">Survey. </w:t>
      </w:r>
      <w:proofErr w:type="spellStart"/>
      <w:r w:rsidRPr="007835E1">
        <w:rPr>
          <w:rFonts w:ascii="Times New Roman" w:hAnsi="Times New Roman" w:cs="Times New Roman"/>
          <w:color w:val="202020"/>
          <w:sz w:val="24"/>
          <w:szCs w:val="24"/>
          <w:shd w:val="clear" w:color="auto" w:fill="FFFFFF"/>
        </w:rPr>
        <w:t>PLoS</w:t>
      </w:r>
      <w:proofErr w:type="spellEnd"/>
      <w:r w:rsidRPr="007835E1">
        <w:rPr>
          <w:rFonts w:ascii="Times New Roman" w:hAnsi="Times New Roman" w:cs="Times New Roman"/>
          <w:color w:val="202020"/>
          <w:sz w:val="24"/>
          <w:szCs w:val="24"/>
          <w:shd w:val="clear" w:color="auto" w:fill="FFFFFF"/>
        </w:rPr>
        <w:t xml:space="preserve"> ONE 14(12): e0225996. </w:t>
      </w:r>
      <w:r w:rsidRPr="007835E1">
        <w:rPr>
          <w:rFonts w:ascii="Times New Roman" w:hAnsi="Times New Roman" w:cs="Times New Roman"/>
          <w:color w:val="202020"/>
          <w:sz w:val="24"/>
          <w:szCs w:val="24"/>
          <w:shd w:val="clear" w:color="auto" w:fill="FFFFFF"/>
        </w:rPr>
        <w:tab/>
      </w:r>
      <w:hyperlink r:id="rId10" w:history="1">
        <w:r w:rsidRPr="007835E1">
          <w:rPr>
            <w:rStyle w:val="Hyperlink"/>
            <w:rFonts w:ascii="Times New Roman" w:hAnsi="Times New Roman" w:cs="Times New Roman"/>
            <w:sz w:val="24"/>
            <w:szCs w:val="24"/>
            <w:shd w:val="clear" w:color="auto" w:fill="FFFFFF"/>
          </w:rPr>
          <w:t>https://doi.org/10.1371/journal.pone.0225996</w:t>
        </w:r>
      </w:hyperlink>
    </w:p>
    <w:p w14:paraId="660AEC7A" w14:textId="25585402" w:rsidR="006770E0" w:rsidRDefault="006770E0" w:rsidP="006770E0">
      <w:pPr>
        <w:spacing w:line="48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[4] </w:t>
      </w:r>
      <w:r>
        <w:rPr>
          <w:rFonts w:ascii="Times New Roman" w:hAnsi="Times New Roman" w:cs="Times New Roman"/>
          <w:color w:val="333333"/>
          <w:sz w:val="24"/>
          <w:szCs w:val="24"/>
          <w:shd w:val="clear" w:color="auto" w:fill="FFFFFF"/>
        </w:rPr>
        <w:t>Statistics Solutions. (</w:t>
      </w:r>
      <w:proofErr w:type="spellStart"/>
      <w:r>
        <w:rPr>
          <w:rFonts w:ascii="Times New Roman" w:hAnsi="Times New Roman" w:cs="Times New Roman"/>
          <w:color w:val="333333"/>
          <w:sz w:val="24"/>
          <w:szCs w:val="24"/>
          <w:shd w:val="clear" w:color="auto" w:fill="FFFFFF"/>
        </w:rPr>
        <w:t>n.d</w:t>
      </w:r>
      <w:proofErr w:type="spellEnd"/>
      <w:r>
        <w:rPr>
          <w:rFonts w:ascii="Times New Roman" w:hAnsi="Times New Roman" w:cs="Times New Roman"/>
          <w:color w:val="333333"/>
          <w:sz w:val="24"/>
          <w:szCs w:val="24"/>
          <w:shd w:val="clear" w:color="auto" w:fill="FFFFFF"/>
        </w:rPr>
        <w:t xml:space="preserve">). </w:t>
      </w:r>
      <w:r w:rsidRPr="006770E0">
        <w:rPr>
          <w:rFonts w:ascii="Times New Roman" w:hAnsi="Times New Roman" w:cs="Times New Roman"/>
          <w:i/>
          <w:iCs/>
          <w:color w:val="333333"/>
          <w:sz w:val="24"/>
          <w:szCs w:val="24"/>
          <w:shd w:val="clear" w:color="auto" w:fill="FFFFFF"/>
        </w:rPr>
        <w:t xml:space="preserve">What is Logistic </w:t>
      </w:r>
      <w:proofErr w:type="gramStart"/>
      <w:r w:rsidRPr="006770E0">
        <w:rPr>
          <w:rFonts w:ascii="Times New Roman" w:hAnsi="Times New Roman" w:cs="Times New Roman"/>
          <w:i/>
          <w:iCs/>
          <w:color w:val="333333"/>
          <w:sz w:val="24"/>
          <w:szCs w:val="24"/>
          <w:shd w:val="clear" w:color="auto" w:fill="FFFFFF"/>
        </w:rPr>
        <w:t>Regression?</w:t>
      </w:r>
      <w:r>
        <w:rPr>
          <w:rFonts w:ascii="Times New Roman" w:hAnsi="Times New Roman" w:cs="Times New Roman"/>
          <w:color w:val="333333"/>
          <w:sz w:val="24"/>
          <w:szCs w:val="24"/>
          <w:shd w:val="clear" w:color="auto" w:fill="FFFFFF"/>
        </w:rPr>
        <w:t>.</w:t>
      </w:r>
      <w:proofErr w:type="gramEnd"/>
      <w:r>
        <w:rPr>
          <w:rFonts w:ascii="Times New Roman" w:hAnsi="Times New Roman" w:cs="Times New Roman"/>
          <w:color w:val="333333"/>
          <w:sz w:val="24"/>
          <w:szCs w:val="24"/>
          <w:shd w:val="clear" w:color="auto" w:fill="FFFFFF"/>
        </w:rPr>
        <w:t xml:space="preserve"> statisticssolution.com. </w:t>
      </w:r>
      <w:r>
        <w:rPr>
          <w:rFonts w:ascii="Times New Roman" w:hAnsi="Times New Roman" w:cs="Times New Roman"/>
          <w:color w:val="333333"/>
          <w:sz w:val="24"/>
          <w:szCs w:val="24"/>
          <w:shd w:val="clear" w:color="auto" w:fill="FFFFFF"/>
        </w:rPr>
        <w:tab/>
      </w:r>
      <w:hyperlink r:id="rId11" w:history="1">
        <w:r w:rsidRPr="00B44403">
          <w:rPr>
            <w:rStyle w:val="Hyperlink"/>
            <w:rFonts w:ascii="Times New Roman" w:hAnsi="Times New Roman" w:cs="Times New Roman"/>
            <w:sz w:val="24"/>
            <w:szCs w:val="24"/>
            <w:shd w:val="clear" w:color="auto" w:fill="FFFFFF"/>
          </w:rPr>
          <w:t>https://www.statisticssolutions.com/free-resources/directory-of-statistical-analyses/what-</w:t>
        </w:r>
      </w:hyperlink>
      <w:r>
        <w:rPr>
          <w:rFonts w:ascii="Times New Roman" w:hAnsi="Times New Roman" w:cs="Times New Roman"/>
          <w:color w:val="333333"/>
          <w:sz w:val="24"/>
          <w:szCs w:val="24"/>
          <w:shd w:val="clear" w:color="auto" w:fill="FFFFFF"/>
        </w:rPr>
        <w:tab/>
      </w:r>
      <w:r w:rsidRPr="006770E0">
        <w:rPr>
          <w:rFonts w:ascii="Times New Roman" w:hAnsi="Times New Roman" w:cs="Times New Roman"/>
          <w:color w:val="333333"/>
          <w:sz w:val="24"/>
          <w:szCs w:val="24"/>
          <w:shd w:val="clear" w:color="auto" w:fill="FFFFFF"/>
        </w:rPr>
        <w:t>is-logistic-regression/</w:t>
      </w:r>
    </w:p>
    <w:p w14:paraId="2AD5C59D" w14:textId="77777777" w:rsidR="006770E0" w:rsidRPr="007835E1" w:rsidRDefault="006770E0" w:rsidP="00CF0618">
      <w:pPr>
        <w:spacing w:line="480" w:lineRule="auto"/>
        <w:rPr>
          <w:rFonts w:ascii="Times New Roman" w:hAnsi="Times New Roman" w:cs="Times New Roman"/>
          <w:color w:val="202020"/>
          <w:sz w:val="24"/>
          <w:szCs w:val="24"/>
          <w:shd w:val="clear" w:color="auto" w:fill="FFFFFF"/>
        </w:rPr>
      </w:pPr>
    </w:p>
    <w:p w14:paraId="495A537F" w14:textId="77777777" w:rsidR="00CF0618" w:rsidRPr="007835E1" w:rsidRDefault="00CF0618" w:rsidP="00CF0618">
      <w:pPr>
        <w:spacing w:line="480" w:lineRule="auto"/>
        <w:rPr>
          <w:rFonts w:ascii="Times New Roman" w:hAnsi="Times New Roman" w:cs="Times New Roman"/>
          <w:color w:val="333333"/>
          <w:sz w:val="24"/>
          <w:szCs w:val="24"/>
          <w:shd w:val="clear" w:color="auto" w:fill="FFFFFF"/>
        </w:rPr>
      </w:pPr>
    </w:p>
    <w:p w14:paraId="6E03B65E" w14:textId="77777777" w:rsidR="00CF0618" w:rsidRPr="00E352FE" w:rsidRDefault="00CF0618" w:rsidP="00CF0618">
      <w:pPr>
        <w:spacing w:line="480" w:lineRule="auto"/>
        <w:jc w:val="center"/>
        <w:rPr>
          <w:rFonts w:ascii="Times New Roman" w:hAnsi="Times New Roman" w:cs="Times New Roman"/>
          <w:sz w:val="24"/>
          <w:szCs w:val="24"/>
        </w:rPr>
      </w:pPr>
    </w:p>
    <w:p w14:paraId="0E677019" w14:textId="77777777" w:rsidR="00444055" w:rsidRPr="00E352FE" w:rsidRDefault="00444055" w:rsidP="00E352FE">
      <w:pPr>
        <w:spacing w:line="480" w:lineRule="auto"/>
        <w:rPr>
          <w:rFonts w:ascii="Times New Roman" w:hAnsi="Times New Roman" w:cs="Times New Roman"/>
          <w:sz w:val="24"/>
          <w:szCs w:val="24"/>
        </w:rPr>
      </w:pPr>
    </w:p>
    <w:sectPr w:rsidR="00444055" w:rsidRPr="00E352F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FD77D" w14:textId="77777777" w:rsidR="00CF0618" w:rsidRDefault="00CF0618" w:rsidP="00CF0618">
      <w:pPr>
        <w:spacing w:after="0" w:line="240" w:lineRule="auto"/>
      </w:pPr>
      <w:r>
        <w:separator/>
      </w:r>
    </w:p>
  </w:endnote>
  <w:endnote w:type="continuationSeparator" w:id="0">
    <w:p w14:paraId="47175BBE" w14:textId="77777777" w:rsidR="00CF0618" w:rsidRDefault="00CF0618" w:rsidP="00CF0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C63B" w14:textId="77777777" w:rsidR="00CF0618" w:rsidRDefault="00CF0618" w:rsidP="00CF0618">
      <w:pPr>
        <w:spacing w:after="0" w:line="240" w:lineRule="auto"/>
      </w:pPr>
      <w:r>
        <w:separator/>
      </w:r>
    </w:p>
  </w:footnote>
  <w:footnote w:type="continuationSeparator" w:id="0">
    <w:p w14:paraId="71A5C16C" w14:textId="77777777" w:rsidR="00CF0618" w:rsidRDefault="00CF0618" w:rsidP="00CF0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63169" w14:textId="55B04C0D" w:rsidR="00CF0618" w:rsidRDefault="00CF06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368"/>
    <w:rsid w:val="000C2129"/>
    <w:rsid w:val="000C62FF"/>
    <w:rsid w:val="000D1A4B"/>
    <w:rsid w:val="000D1FC2"/>
    <w:rsid w:val="000D3876"/>
    <w:rsid w:val="00125348"/>
    <w:rsid w:val="00143A5E"/>
    <w:rsid w:val="001735D1"/>
    <w:rsid w:val="00184BEB"/>
    <w:rsid w:val="001C7D81"/>
    <w:rsid w:val="002124BB"/>
    <w:rsid w:val="002320F5"/>
    <w:rsid w:val="002B656C"/>
    <w:rsid w:val="002B73F7"/>
    <w:rsid w:val="002C148D"/>
    <w:rsid w:val="0036315E"/>
    <w:rsid w:val="003A26C8"/>
    <w:rsid w:val="004145C4"/>
    <w:rsid w:val="00437B59"/>
    <w:rsid w:val="00444055"/>
    <w:rsid w:val="00454CB6"/>
    <w:rsid w:val="004B2803"/>
    <w:rsid w:val="00520F2F"/>
    <w:rsid w:val="005439CC"/>
    <w:rsid w:val="00573AB1"/>
    <w:rsid w:val="0063047F"/>
    <w:rsid w:val="0065050E"/>
    <w:rsid w:val="0065690B"/>
    <w:rsid w:val="006770E0"/>
    <w:rsid w:val="00684C70"/>
    <w:rsid w:val="006A51A5"/>
    <w:rsid w:val="00724047"/>
    <w:rsid w:val="00835F31"/>
    <w:rsid w:val="00977D0E"/>
    <w:rsid w:val="009E0FD2"/>
    <w:rsid w:val="00A01702"/>
    <w:rsid w:val="00A13F7D"/>
    <w:rsid w:val="00A24D76"/>
    <w:rsid w:val="00A573F4"/>
    <w:rsid w:val="00A8122F"/>
    <w:rsid w:val="00A931C3"/>
    <w:rsid w:val="00B00637"/>
    <w:rsid w:val="00B123D2"/>
    <w:rsid w:val="00B32A26"/>
    <w:rsid w:val="00B55F69"/>
    <w:rsid w:val="00BB584B"/>
    <w:rsid w:val="00C02FCA"/>
    <w:rsid w:val="00C143A8"/>
    <w:rsid w:val="00C46AEE"/>
    <w:rsid w:val="00C47C24"/>
    <w:rsid w:val="00CF0618"/>
    <w:rsid w:val="00DC31A2"/>
    <w:rsid w:val="00DD6F90"/>
    <w:rsid w:val="00DE140E"/>
    <w:rsid w:val="00E25BB3"/>
    <w:rsid w:val="00E27183"/>
    <w:rsid w:val="00E31368"/>
    <w:rsid w:val="00E352FE"/>
    <w:rsid w:val="00EA5892"/>
    <w:rsid w:val="00EB043E"/>
    <w:rsid w:val="00F843F4"/>
    <w:rsid w:val="00F90FF8"/>
    <w:rsid w:val="00FC4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650C"/>
  <w15:chartTrackingRefBased/>
  <w15:docId w15:val="{A51EC073-D01B-4015-9F15-5C2F5AF9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4CB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F06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618"/>
  </w:style>
  <w:style w:type="paragraph" w:styleId="Footer">
    <w:name w:val="footer"/>
    <w:basedOn w:val="Normal"/>
    <w:link w:val="FooterChar"/>
    <w:uiPriority w:val="99"/>
    <w:unhideWhenUsed/>
    <w:rsid w:val="00CF06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618"/>
  </w:style>
  <w:style w:type="character" w:styleId="Hyperlink">
    <w:name w:val="Hyperlink"/>
    <w:basedOn w:val="DefaultParagraphFont"/>
    <w:uiPriority w:val="99"/>
    <w:unhideWhenUsed/>
    <w:rsid w:val="00CF0618"/>
    <w:rPr>
      <w:color w:val="0563C1" w:themeColor="hyperlink"/>
      <w:u w:val="single"/>
    </w:rPr>
  </w:style>
  <w:style w:type="character" w:styleId="UnresolvedMention">
    <w:name w:val="Unresolved Mention"/>
    <w:basedOn w:val="DefaultParagraphFont"/>
    <w:uiPriority w:val="99"/>
    <w:semiHidden/>
    <w:unhideWhenUsed/>
    <w:rsid w:val="006770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86/s40795-02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statisticssolutions.com/free-resources/directory-of-statistical-analyses/what-" TargetMode="External"/><Relationship Id="rId5" Type="http://schemas.openxmlformats.org/officeDocument/2006/relationships/endnotes" Target="endnotes.xml"/><Relationship Id="rId10" Type="http://schemas.openxmlformats.org/officeDocument/2006/relationships/hyperlink" Target="https://doi.org/10.1371/journal.pone.0225996" TargetMode="External"/><Relationship Id="rId4" Type="http://schemas.openxmlformats.org/officeDocument/2006/relationships/footnotes" Target="footnotes.xml"/><Relationship Id="rId9" Type="http://schemas.openxmlformats.org/officeDocument/2006/relationships/hyperlink" Target="https://www.scribbr.com/statistics/simple-linear-regress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7</Pages>
  <Words>1501</Words>
  <Characters>8558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Ho</dc:creator>
  <cp:keywords/>
  <dc:description/>
  <cp:lastModifiedBy>Anna Ho</cp:lastModifiedBy>
  <cp:revision>1</cp:revision>
  <dcterms:created xsi:type="dcterms:W3CDTF">2021-11-21T17:51:00Z</dcterms:created>
  <dcterms:modified xsi:type="dcterms:W3CDTF">2021-11-22T04:31:00Z</dcterms:modified>
</cp:coreProperties>
</file>