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30"/>
          <w:shd w:fill="auto" w:val="clear"/>
        </w:rPr>
        <w:t xml:space="preserve">Ejercicio 4</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Características de la programación orientada a objetos utilizadas en el ejercicio 3</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 el ejercicio 3 utilicé algunas características de la programación orientada a objetos. No usé todas.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Objetos y constructores: </w:t>
      </w:r>
      <w:r>
        <w:rPr>
          <w:rFonts w:ascii="Arial" w:hAnsi="Arial" w:cs="Arial" w:eastAsia="Arial"/>
          <w:color w:val="auto"/>
          <w:spacing w:val="0"/>
          <w:position w:val="0"/>
          <w:sz w:val="22"/>
          <w:shd w:fill="auto" w:val="clear"/>
        </w:rPr>
        <w:t xml:space="preserve">En el ejercicio 3 usé funciones constructoras para crear tareas. Por ejemplo, Tarea recibe datos como el id, el título, la descripción, la dificultad, el vencimiento y el estado. Después, con new Tarea(...) se puede crear una tarea nueva con sus propios datos. También hice ListaDeTareas, que guarda las tareas en un arreglo y lleva un contador de ID.</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Uso de prototipos: </w:t>
      </w:r>
      <w:r>
        <w:rPr>
          <w:rFonts w:ascii="Arial" w:hAnsi="Arial" w:cs="Arial" w:eastAsia="Arial"/>
          <w:color w:val="auto"/>
          <w:spacing w:val="0"/>
          <w:position w:val="0"/>
          <w:sz w:val="22"/>
          <w:shd w:fill="auto" w:val="clear"/>
        </w:rPr>
        <w:t xml:space="preserve">Esta es una de las partes más importantes que usé. En vez de escribir las mismas funciones dentro de cada objeto, agregué métodos con prototype. Por ejemplo, Tarea.prototype.editar permite modificar una tarea, y ListaDeTareas.prototype.agregarTarea, obtenerTareas, buscarPorTitulo y obtenerPorId sirven para trabajar con la lista. Así las tareas pueden usar esos métodos sin tener que repetir el código en cada una.</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Encapsulación: </w:t>
      </w:r>
      <w:r>
        <w:rPr>
          <w:rFonts w:ascii="Arial" w:hAnsi="Arial" w:cs="Arial" w:eastAsia="Arial"/>
          <w:color w:val="auto"/>
          <w:spacing w:val="0"/>
          <w:position w:val="0"/>
          <w:sz w:val="22"/>
          <w:shd w:fill="auto" w:val="clear"/>
        </w:rPr>
        <w:t xml:space="preserve">La usé de una forma básica. Cada tarea tiene sus propios datos, como título, estado o dificultad, y los cambios se hacen por medio del método editar. También la lista de tareas se encarga de agregar, buscar y filtrar las tareas, en vez de hacer todo directamente desde el archivo principal.</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Características que no utilicé: </w:t>
      </w:r>
      <w:r>
        <w:rPr>
          <w:rFonts w:ascii="Arial" w:hAnsi="Arial" w:cs="Arial" w:eastAsia="Arial"/>
          <w:color w:val="auto"/>
          <w:spacing w:val="0"/>
          <w:position w:val="0"/>
          <w:sz w:val="22"/>
          <w:shd w:fill="auto" w:val="clear"/>
        </w:rPr>
        <w:t xml:space="preserve">No utilicé herencia ni polimorfismo. La herencia no fue necesaria porque no tenía varios tipos de tareas o calculadoras que necesitaran heredar cosas de otra clase u objeto. El polimorfismo tampoco hizo falta porque no necesitaba tener varios métodos con el mismo nombre funcionando de distintas maneras. Para el tamaño de estos programas, con objetos, constructores y prototipos era suficiente.</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