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3C7E" w14:textId="77777777" w:rsidR="0035533C" w:rsidRDefault="00502EE7" w:rsidP="00F91E28">
      <w:pPr>
        <w:pStyle w:val="NormalWeb"/>
        <w:shd w:val="clear" w:color="auto" w:fill="F8FCFF"/>
        <w:spacing w:before="0" w:beforeAutospacing="0" w:after="0" w:afterAutospacing="0"/>
        <w:jc w:val="center"/>
        <w:rPr>
          <w:rFonts w:ascii="Comic Sans MS" w:hAnsi="Comic Sans MS"/>
          <w:sz w:val="22"/>
          <w:szCs w:val="22"/>
          <w:u w:val="single"/>
          <w:lang w:val="en"/>
        </w:rPr>
      </w:pPr>
      <w:r>
        <w:rPr>
          <w:rFonts w:ascii="Comic Sans MS" w:hAnsi="Comic Sans MS"/>
          <w:sz w:val="22"/>
          <w:szCs w:val="22"/>
          <w:u w:val="single"/>
          <w:lang w:val="en"/>
        </w:rPr>
        <w:t>COP 2250 – Chapter 13</w:t>
      </w:r>
      <w:r w:rsidR="0035533C">
        <w:rPr>
          <w:rFonts w:ascii="Comic Sans MS" w:hAnsi="Comic Sans MS"/>
          <w:sz w:val="22"/>
          <w:szCs w:val="22"/>
          <w:u w:val="single"/>
          <w:lang w:val="en"/>
        </w:rPr>
        <w:t xml:space="preserve"> – </w:t>
      </w:r>
      <w:r w:rsidR="00F91E28">
        <w:rPr>
          <w:rFonts w:ascii="Comic Sans MS" w:hAnsi="Comic Sans MS"/>
          <w:sz w:val="22"/>
          <w:szCs w:val="22"/>
          <w:u w:val="single"/>
          <w:lang w:val="en"/>
        </w:rPr>
        <w:t xml:space="preserve">Abstract Classes and </w:t>
      </w:r>
      <w:r w:rsidR="0035533C" w:rsidRPr="00ED01DF">
        <w:rPr>
          <w:rFonts w:ascii="Comic Sans MS" w:hAnsi="Comic Sans MS"/>
          <w:sz w:val="22"/>
          <w:szCs w:val="22"/>
          <w:u w:val="single"/>
          <w:lang w:val="en"/>
        </w:rPr>
        <w:t>Interfaces</w:t>
      </w:r>
    </w:p>
    <w:p w14:paraId="5834812B" w14:textId="77777777" w:rsidR="00F91E28" w:rsidRPr="0090271B" w:rsidRDefault="00F91E28" w:rsidP="00F91E28">
      <w:pPr>
        <w:pStyle w:val="Title"/>
        <w:jc w:val="left"/>
        <w:rPr>
          <w:bCs/>
          <w:sz w:val="26"/>
          <w:szCs w:val="26"/>
        </w:rPr>
      </w:pPr>
      <w:r w:rsidRPr="0090271B">
        <w:rPr>
          <w:bCs/>
          <w:sz w:val="26"/>
          <w:szCs w:val="26"/>
        </w:rPr>
        <w:t>Abstract Classes</w:t>
      </w:r>
    </w:p>
    <w:p w14:paraId="714C2ED4" w14:textId="77777777" w:rsidR="00D738E0" w:rsidRDefault="00F91E28" w:rsidP="00D738E0">
      <w:pPr>
        <w:pStyle w:val="Title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 xml:space="preserve">Abstract classes are classes that will </w:t>
      </w:r>
      <w:r w:rsidRPr="00590CA3">
        <w:rPr>
          <w:sz w:val="22"/>
          <w:szCs w:val="22"/>
          <w:highlight w:val="yellow"/>
        </w:rPr>
        <w:t>never be instantiated</w:t>
      </w:r>
      <w:r w:rsidR="00D738E0">
        <w:rPr>
          <w:sz w:val="22"/>
          <w:szCs w:val="22"/>
          <w:u w:val="none"/>
        </w:rPr>
        <w:t xml:space="preserve">, </w:t>
      </w:r>
      <w:r w:rsidR="00D738E0" w:rsidRPr="00D738E0">
        <w:rPr>
          <w:sz w:val="22"/>
          <w:szCs w:val="22"/>
        </w:rPr>
        <w:t xml:space="preserve">only </w:t>
      </w:r>
      <w:proofErr w:type="spellStart"/>
      <w:r w:rsidR="00D738E0" w:rsidRPr="00D738E0">
        <w:rPr>
          <w:sz w:val="22"/>
          <w:szCs w:val="22"/>
        </w:rPr>
        <w:t>subclassed</w:t>
      </w:r>
      <w:proofErr w:type="spellEnd"/>
      <w:r w:rsidR="00D738E0">
        <w:rPr>
          <w:sz w:val="22"/>
          <w:szCs w:val="22"/>
          <w:u w:val="none"/>
        </w:rPr>
        <w:t>.</w:t>
      </w:r>
    </w:p>
    <w:p w14:paraId="12AD5D8D" w14:textId="77777777" w:rsidR="00D738E0" w:rsidRDefault="00F91E28" w:rsidP="00D738E0">
      <w:pPr>
        <w:pStyle w:val="Title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 xml:space="preserve">They exist only </w:t>
      </w:r>
      <w:r w:rsidRPr="00590CA3">
        <w:rPr>
          <w:sz w:val="22"/>
          <w:szCs w:val="22"/>
          <w:highlight w:val="yellow"/>
        </w:rPr>
        <w:t xml:space="preserve">to be used as </w:t>
      </w:r>
      <w:proofErr w:type="spellStart"/>
      <w:r w:rsidRPr="00590CA3">
        <w:rPr>
          <w:sz w:val="22"/>
          <w:szCs w:val="22"/>
          <w:highlight w:val="yellow"/>
        </w:rPr>
        <w:t>superclasses</w:t>
      </w:r>
      <w:proofErr w:type="spellEnd"/>
      <w:r w:rsidR="00D738E0">
        <w:rPr>
          <w:sz w:val="22"/>
          <w:szCs w:val="22"/>
          <w:u w:val="none"/>
        </w:rPr>
        <w:t xml:space="preserve">. </w:t>
      </w:r>
    </w:p>
    <w:p w14:paraId="1FEA984E" w14:textId="77777777" w:rsidR="00F91E28" w:rsidRDefault="00D738E0" w:rsidP="00D738E0">
      <w:pPr>
        <w:pStyle w:val="Title"/>
        <w:numPr>
          <w:ilvl w:val="0"/>
          <w:numId w:val="4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Abstract classes are</w:t>
      </w:r>
      <w:r w:rsidR="00F91E28" w:rsidRPr="004C7CD2">
        <w:rPr>
          <w:sz w:val="22"/>
          <w:szCs w:val="22"/>
          <w:u w:val="none"/>
        </w:rPr>
        <w:t xml:space="preserve"> common in the libraries of the Java </w:t>
      </w:r>
      <w:proofErr w:type="gramStart"/>
      <w:r w:rsidR="00F91E28" w:rsidRPr="004C7CD2">
        <w:rPr>
          <w:sz w:val="22"/>
          <w:szCs w:val="22"/>
          <w:u w:val="none"/>
        </w:rPr>
        <w:t>API .</w:t>
      </w:r>
      <w:proofErr w:type="gramEnd"/>
    </w:p>
    <w:p w14:paraId="05E1B704" w14:textId="77777777" w:rsidR="00F410DC" w:rsidRDefault="00F410DC" w:rsidP="00D738E0">
      <w:pPr>
        <w:pStyle w:val="Title"/>
        <w:numPr>
          <w:ilvl w:val="0"/>
          <w:numId w:val="4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Abstract classes are used when a superclass is needed for a number of subclasses, but there will never be a need for the superclass instance.</w:t>
      </w:r>
    </w:p>
    <w:p w14:paraId="3F36BD4A" w14:textId="77777777" w:rsidR="00F410DC" w:rsidRPr="004C7CD2" w:rsidRDefault="00F410DC" w:rsidP="00D738E0">
      <w:pPr>
        <w:pStyle w:val="Title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Pr="00590CA3">
        <w:rPr>
          <w:sz w:val="22"/>
          <w:szCs w:val="22"/>
          <w:highlight w:val="yellow"/>
          <w:u w:val="none"/>
        </w:rPr>
        <w:t>Abstract methods</w:t>
      </w:r>
      <w:r>
        <w:rPr>
          <w:sz w:val="22"/>
          <w:szCs w:val="22"/>
          <w:u w:val="none"/>
        </w:rPr>
        <w:t xml:space="preserve"> in the abstract superclass are </w:t>
      </w:r>
      <w:r w:rsidRPr="00590CA3">
        <w:rPr>
          <w:sz w:val="22"/>
          <w:szCs w:val="22"/>
          <w:highlight w:val="yellow"/>
          <w:u w:val="none"/>
        </w:rPr>
        <w:t>implemented in the subclasses</w:t>
      </w:r>
      <w:r>
        <w:rPr>
          <w:sz w:val="22"/>
          <w:szCs w:val="22"/>
          <w:u w:val="none"/>
        </w:rPr>
        <w:t xml:space="preserve"> for some </w:t>
      </w:r>
      <w:r w:rsidR="00ED5E1F">
        <w:rPr>
          <w:sz w:val="22"/>
          <w:szCs w:val="22"/>
          <w:u w:val="none"/>
        </w:rPr>
        <w:t>useful purposes, such a</w:t>
      </w:r>
      <w:r w:rsidR="00502EE7">
        <w:rPr>
          <w:sz w:val="22"/>
          <w:szCs w:val="22"/>
          <w:u w:val="none"/>
        </w:rPr>
        <w:t xml:space="preserve">s comparing areas in the </w:t>
      </w:r>
      <w:proofErr w:type="spellStart"/>
      <w:r w:rsidR="00502EE7">
        <w:rPr>
          <w:sz w:val="22"/>
          <w:szCs w:val="22"/>
          <w:u w:val="none"/>
        </w:rPr>
        <w:t>GeometricObject</w:t>
      </w:r>
      <w:proofErr w:type="spellEnd"/>
      <w:r w:rsidR="00502EE7">
        <w:rPr>
          <w:sz w:val="22"/>
          <w:szCs w:val="22"/>
          <w:u w:val="none"/>
        </w:rPr>
        <w:t xml:space="preserve"> example (see next).</w:t>
      </w:r>
    </w:p>
    <w:p w14:paraId="32089980" w14:textId="77777777" w:rsidR="00D738E0" w:rsidRDefault="00D738E0" w:rsidP="00F91E28">
      <w:pPr>
        <w:pStyle w:val="Title"/>
        <w:jc w:val="left"/>
        <w:rPr>
          <w:sz w:val="22"/>
          <w:szCs w:val="22"/>
          <w:u w:val="none"/>
        </w:rPr>
      </w:pPr>
    </w:p>
    <w:p w14:paraId="0EF58045" w14:textId="77777777" w:rsidR="00502EE7" w:rsidRPr="00502EE7" w:rsidRDefault="00502EE7" w:rsidP="00F91E28">
      <w:pPr>
        <w:pStyle w:val="Title"/>
        <w:jc w:val="left"/>
        <w:rPr>
          <w:sz w:val="22"/>
          <w:szCs w:val="22"/>
        </w:rPr>
      </w:pPr>
      <w:r w:rsidRPr="00502EE7">
        <w:rPr>
          <w:sz w:val="22"/>
          <w:szCs w:val="22"/>
        </w:rPr>
        <w:t xml:space="preserve">Another </w:t>
      </w:r>
      <w:proofErr w:type="spellStart"/>
      <w:r w:rsidRPr="00502EE7">
        <w:rPr>
          <w:sz w:val="22"/>
          <w:szCs w:val="22"/>
        </w:rPr>
        <w:t>GeometricObject</w:t>
      </w:r>
      <w:proofErr w:type="spellEnd"/>
      <w:r w:rsidRPr="00502EE7">
        <w:rPr>
          <w:sz w:val="22"/>
          <w:szCs w:val="22"/>
        </w:rPr>
        <w:t xml:space="preserve"> Example</w:t>
      </w:r>
    </w:p>
    <w:p w14:paraId="7B469674" w14:textId="77777777" w:rsidR="00502EE7" w:rsidRDefault="00502EE7" w:rsidP="00502EE7">
      <w:pPr>
        <w:pStyle w:val="Title"/>
        <w:numPr>
          <w:ilvl w:val="0"/>
          <w:numId w:val="10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There is a new</w:t>
      </w:r>
      <w:r w:rsidR="001B0052">
        <w:rPr>
          <w:sz w:val="22"/>
          <w:szCs w:val="22"/>
          <w:u w:val="none"/>
        </w:rPr>
        <w:t xml:space="preserve">, </w:t>
      </w:r>
      <w:r w:rsidR="001B0052" w:rsidRPr="001B0052">
        <w:rPr>
          <w:sz w:val="22"/>
          <w:szCs w:val="22"/>
        </w:rPr>
        <w:t>abstract</w:t>
      </w:r>
      <w:r>
        <w:rPr>
          <w:sz w:val="22"/>
          <w:szCs w:val="22"/>
          <w:u w:val="none"/>
        </w:rPr>
        <w:t xml:space="preserve"> version of class </w:t>
      </w:r>
      <w:proofErr w:type="spellStart"/>
      <w:r>
        <w:rPr>
          <w:sz w:val="22"/>
          <w:szCs w:val="22"/>
          <w:u w:val="none"/>
        </w:rPr>
        <w:t>Geometric</w:t>
      </w:r>
      <w:r w:rsidR="003359F5">
        <w:rPr>
          <w:sz w:val="22"/>
          <w:szCs w:val="22"/>
          <w:u w:val="none"/>
        </w:rPr>
        <w:t>Object</w:t>
      </w:r>
      <w:proofErr w:type="spellEnd"/>
      <w:r w:rsidR="003359F5">
        <w:rPr>
          <w:sz w:val="22"/>
          <w:szCs w:val="22"/>
          <w:u w:val="none"/>
        </w:rPr>
        <w:t xml:space="preserve"> on pages 500-502</w:t>
      </w:r>
      <w:r w:rsidR="001B0052">
        <w:rPr>
          <w:sz w:val="22"/>
          <w:szCs w:val="22"/>
          <w:u w:val="none"/>
        </w:rPr>
        <w:t xml:space="preserve">. Note that there are </w:t>
      </w:r>
      <w:r w:rsidR="001B0052" w:rsidRPr="001B0052">
        <w:rPr>
          <w:sz w:val="22"/>
          <w:szCs w:val="22"/>
        </w:rPr>
        <w:t>two abstract methods</w:t>
      </w:r>
      <w:r w:rsidR="001B0052">
        <w:rPr>
          <w:sz w:val="22"/>
          <w:szCs w:val="22"/>
          <w:u w:val="none"/>
        </w:rPr>
        <w:t xml:space="preserve"> at the end of this class definition.</w:t>
      </w:r>
    </w:p>
    <w:p w14:paraId="5E06D39B" w14:textId="77777777" w:rsidR="001B0052" w:rsidRDefault="001B0052" w:rsidP="00502EE7">
      <w:pPr>
        <w:pStyle w:val="Title"/>
        <w:numPr>
          <w:ilvl w:val="0"/>
          <w:numId w:val="10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Both of these abstract methods are overridden in the subclasses Circle and Rectangle, so these </w:t>
      </w:r>
      <w:r w:rsidR="00590CA3">
        <w:rPr>
          <w:sz w:val="22"/>
          <w:szCs w:val="22"/>
          <w:u w:val="none"/>
        </w:rPr>
        <w:t xml:space="preserve">latter </w:t>
      </w:r>
      <w:r>
        <w:rPr>
          <w:sz w:val="22"/>
          <w:szCs w:val="22"/>
          <w:u w:val="none"/>
        </w:rPr>
        <w:t>two classes don’t have to be abstract.</w:t>
      </w:r>
    </w:p>
    <w:p w14:paraId="46F0B7B3" w14:textId="77777777" w:rsidR="001B0052" w:rsidRDefault="001B0052" w:rsidP="00502EE7">
      <w:pPr>
        <w:pStyle w:val="Title"/>
        <w:numPr>
          <w:ilvl w:val="0"/>
          <w:numId w:val="10"/>
        </w:numPr>
        <w:jc w:val="left"/>
        <w:rPr>
          <w:sz w:val="22"/>
          <w:szCs w:val="22"/>
          <w:u w:val="none"/>
        </w:rPr>
      </w:pPr>
      <w:proofErr w:type="spellStart"/>
      <w:r>
        <w:rPr>
          <w:sz w:val="22"/>
          <w:szCs w:val="22"/>
          <w:u w:val="none"/>
        </w:rPr>
        <w:t>TestGeometricObject</w:t>
      </w:r>
      <w:proofErr w:type="spellEnd"/>
      <w:r>
        <w:rPr>
          <w:sz w:val="22"/>
          <w:szCs w:val="22"/>
          <w:u w:val="none"/>
        </w:rPr>
        <w:t xml:space="preserve"> on page </w:t>
      </w:r>
      <w:r w:rsidR="003359F5">
        <w:rPr>
          <w:sz w:val="22"/>
          <w:szCs w:val="22"/>
          <w:u w:val="none"/>
        </w:rPr>
        <w:t>502-503</w:t>
      </w:r>
      <w:r>
        <w:rPr>
          <w:sz w:val="22"/>
          <w:szCs w:val="22"/>
          <w:u w:val="none"/>
        </w:rPr>
        <w:t xml:space="preserve"> </w:t>
      </w:r>
      <w:r w:rsidR="000D062C">
        <w:rPr>
          <w:sz w:val="22"/>
          <w:szCs w:val="22"/>
          <w:u w:val="none"/>
        </w:rPr>
        <w:t>tests the example.</w:t>
      </w:r>
    </w:p>
    <w:p w14:paraId="1BC4386E" w14:textId="77777777" w:rsidR="000D062C" w:rsidRDefault="000D062C" w:rsidP="000D062C">
      <w:pPr>
        <w:pStyle w:val="Title"/>
        <w:jc w:val="left"/>
        <w:rPr>
          <w:sz w:val="22"/>
          <w:szCs w:val="22"/>
          <w:u w:val="none"/>
        </w:rPr>
      </w:pPr>
    </w:p>
    <w:p w14:paraId="51B584BD" w14:textId="77777777" w:rsidR="000D062C" w:rsidRPr="00E52FBE" w:rsidRDefault="000D062C" w:rsidP="000D062C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E52FBE">
        <w:rPr>
          <w:rFonts w:ascii="Comic Sans MS" w:hAnsi="Comic Sans MS" w:cs="Comic Sans MS"/>
          <w:color w:val="000000"/>
        </w:rPr>
        <w:t xml:space="preserve">Try </w:t>
      </w:r>
      <w:proofErr w:type="spellStart"/>
      <w:r w:rsidRPr="000D062C">
        <w:rPr>
          <w:rFonts w:ascii="Comic Sans MS" w:hAnsi="Comic Sans MS"/>
        </w:rPr>
        <w:t>TestGeometricObject</w:t>
      </w:r>
      <w:proofErr w:type="spellEnd"/>
    </w:p>
    <w:p w14:paraId="3BB22A04" w14:textId="77777777" w:rsidR="00F91E28" w:rsidRPr="00DD5A8F" w:rsidRDefault="00DD5A8F" w:rsidP="00DD5A8F">
      <w:pPr>
        <w:pStyle w:val="Title"/>
        <w:jc w:val="left"/>
        <w:rPr>
          <w:sz w:val="22"/>
          <w:szCs w:val="22"/>
        </w:rPr>
      </w:pPr>
      <w:r w:rsidRPr="00DD5A8F">
        <w:rPr>
          <w:sz w:val="22"/>
          <w:szCs w:val="22"/>
        </w:rPr>
        <w:t>Interesting Point about abstract Classes</w:t>
      </w:r>
      <w:r w:rsidRPr="00DD5A8F">
        <w:rPr>
          <w:sz w:val="22"/>
          <w:szCs w:val="22"/>
          <w:u w:val="none"/>
        </w:rPr>
        <w:t xml:space="preserve"> </w:t>
      </w:r>
      <w:r w:rsidR="00E94AA7">
        <w:rPr>
          <w:sz w:val="22"/>
          <w:szCs w:val="22"/>
          <w:u w:val="none"/>
        </w:rPr>
        <w:t>(</w:t>
      </w:r>
      <w:r>
        <w:rPr>
          <w:sz w:val="22"/>
          <w:szCs w:val="22"/>
          <w:u w:val="none"/>
        </w:rPr>
        <w:t>See a</w:t>
      </w:r>
      <w:r w:rsidR="00E0643F">
        <w:rPr>
          <w:sz w:val="22"/>
          <w:szCs w:val="22"/>
          <w:u w:val="none"/>
        </w:rPr>
        <w:t>lso bullet list on page 504</w:t>
      </w:r>
      <w:r w:rsidR="00E94AA7">
        <w:rPr>
          <w:sz w:val="22"/>
          <w:szCs w:val="22"/>
          <w:u w:val="none"/>
        </w:rPr>
        <w:t>)</w:t>
      </w:r>
    </w:p>
    <w:p w14:paraId="3D02AFBF" w14:textId="77777777" w:rsidR="00F91E28" w:rsidRPr="00D738E0" w:rsidRDefault="00AE7908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Abstract classes</w:t>
      </w:r>
      <w:r w:rsidR="00F91E28" w:rsidRPr="004C7CD2">
        <w:rPr>
          <w:sz w:val="22"/>
          <w:szCs w:val="22"/>
          <w:u w:val="none"/>
        </w:rPr>
        <w:t xml:space="preserve"> are declared with the keyword </w:t>
      </w:r>
      <w:r w:rsidR="00F91E28" w:rsidRPr="00A7032A">
        <w:rPr>
          <w:b/>
          <w:sz w:val="22"/>
          <w:szCs w:val="22"/>
          <w:u w:val="none"/>
        </w:rPr>
        <w:t>abstract</w:t>
      </w:r>
      <w:r w:rsidR="00F91E28">
        <w:rPr>
          <w:b/>
          <w:sz w:val="22"/>
          <w:szCs w:val="22"/>
          <w:u w:val="none"/>
        </w:rPr>
        <w:t>.</w:t>
      </w:r>
    </w:p>
    <w:p w14:paraId="2B1D197D" w14:textId="77777777" w:rsidR="00D738E0" w:rsidRPr="00D738E0" w:rsidRDefault="00D738E0" w:rsidP="00DD5A8F">
      <w:pPr>
        <w:pStyle w:val="Title"/>
        <w:ind w:left="1440"/>
        <w:jc w:val="left"/>
        <w:rPr>
          <w:b/>
          <w:sz w:val="22"/>
          <w:szCs w:val="22"/>
          <w:u w:val="none"/>
        </w:rPr>
      </w:pPr>
      <w:r w:rsidRPr="00D738E0">
        <w:rPr>
          <w:b/>
          <w:sz w:val="22"/>
          <w:szCs w:val="22"/>
          <w:u w:val="none"/>
        </w:rPr>
        <w:t xml:space="preserve">public </w:t>
      </w:r>
      <w:r w:rsidRPr="00590CA3">
        <w:rPr>
          <w:b/>
          <w:color w:val="31849B"/>
          <w:sz w:val="22"/>
          <w:szCs w:val="22"/>
          <w:highlight w:val="yellow"/>
          <w:u w:val="none"/>
        </w:rPr>
        <w:t>abstract</w:t>
      </w:r>
      <w:r w:rsidRPr="00D738E0">
        <w:rPr>
          <w:b/>
          <w:sz w:val="22"/>
          <w:szCs w:val="22"/>
          <w:u w:val="none"/>
        </w:rPr>
        <w:t xml:space="preserve"> class </w:t>
      </w:r>
      <w:proofErr w:type="spellStart"/>
      <w:r w:rsidRPr="00D738E0">
        <w:rPr>
          <w:b/>
          <w:sz w:val="22"/>
          <w:szCs w:val="22"/>
          <w:u w:val="none"/>
        </w:rPr>
        <w:t>WhatEver</w:t>
      </w:r>
      <w:proofErr w:type="spellEnd"/>
      <w:r w:rsidRPr="00D738E0">
        <w:rPr>
          <w:b/>
          <w:sz w:val="22"/>
          <w:szCs w:val="22"/>
          <w:u w:val="none"/>
        </w:rPr>
        <w:t xml:space="preserve"> {</w:t>
      </w:r>
    </w:p>
    <w:p w14:paraId="1667A7DB" w14:textId="77777777" w:rsidR="00D738E0" w:rsidRPr="00D738E0" w:rsidRDefault="00D738E0" w:rsidP="00DD5A8F">
      <w:pPr>
        <w:pStyle w:val="Title"/>
        <w:ind w:left="360"/>
        <w:jc w:val="left"/>
        <w:rPr>
          <w:sz w:val="22"/>
          <w:szCs w:val="22"/>
          <w:u w:val="none"/>
        </w:rPr>
      </w:pPr>
    </w:p>
    <w:p w14:paraId="219F2F10" w14:textId="77777777" w:rsidR="00D738E0" w:rsidRPr="004C7CD2" w:rsidRDefault="00AE7908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Abstract classes</w:t>
      </w:r>
      <w:r w:rsidR="00D738E0" w:rsidRPr="004C7CD2">
        <w:rPr>
          <w:sz w:val="22"/>
          <w:szCs w:val="22"/>
          <w:u w:val="none"/>
        </w:rPr>
        <w:t xml:space="preserve"> cannot be instantiated</w:t>
      </w:r>
      <w:r w:rsidR="00345F2A">
        <w:rPr>
          <w:sz w:val="22"/>
          <w:szCs w:val="22"/>
          <w:u w:val="none"/>
        </w:rPr>
        <w:t xml:space="preserve"> with </w:t>
      </w:r>
      <w:r w:rsidR="00345F2A" w:rsidRPr="00345F2A">
        <w:rPr>
          <w:sz w:val="22"/>
          <w:szCs w:val="22"/>
        </w:rPr>
        <w:t>new</w:t>
      </w:r>
      <w:r w:rsidR="00D738E0">
        <w:rPr>
          <w:sz w:val="22"/>
          <w:szCs w:val="22"/>
          <w:u w:val="none"/>
        </w:rPr>
        <w:t xml:space="preserve">, </w:t>
      </w:r>
      <w:r w:rsidR="00D738E0" w:rsidRPr="00590CA3">
        <w:rPr>
          <w:sz w:val="22"/>
          <w:szCs w:val="22"/>
          <w:highlight w:val="yellow"/>
          <w:u w:val="none"/>
        </w:rPr>
        <w:t>only extended</w:t>
      </w:r>
      <w:r w:rsidR="00D738E0">
        <w:rPr>
          <w:sz w:val="22"/>
          <w:szCs w:val="22"/>
          <w:u w:val="none"/>
        </w:rPr>
        <w:t>.</w:t>
      </w:r>
    </w:p>
    <w:p w14:paraId="72DD3C9F" w14:textId="77777777" w:rsidR="00D738E0" w:rsidRDefault="00F91E28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</w:t>
      </w:r>
      <w:r w:rsidRPr="004C7CD2">
        <w:rPr>
          <w:sz w:val="22"/>
          <w:szCs w:val="22"/>
          <w:u w:val="none"/>
        </w:rPr>
        <w:t xml:space="preserve">hey </w:t>
      </w:r>
      <w:r w:rsidR="001B0052" w:rsidRPr="00590CA3">
        <w:rPr>
          <w:sz w:val="22"/>
          <w:szCs w:val="22"/>
          <w:highlight w:val="yellow"/>
        </w:rPr>
        <w:t>might</w:t>
      </w:r>
      <w:r w:rsidR="00DD644A">
        <w:rPr>
          <w:sz w:val="22"/>
          <w:szCs w:val="22"/>
          <w:u w:val="none"/>
        </w:rPr>
        <w:t xml:space="preserve"> </w:t>
      </w:r>
      <w:r w:rsidR="00AE7908">
        <w:rPr>
          <w:sz w:val="22"/>
          <w:szCs w:val="22"/>
          <w:u w:val="none"/>
        </w:rPr>
        <w:t xml:space="preserve">(not a requirement) </w:t>
      </w:r>
      <w:r w:rsidR="00345F2A">
        <w:rPr>
          <w:sz w:val="22"/>
          <w:szCs w:val="22"/>
          <w:u w:val="none"/>
        </w:rPr>
        <w:t>contain</w:t>
      </w:r>
      <w:r w:rsidR="00DD644A">
        <w:rPr>
          <w:sz w:val="22"/>
          <w:szCs w:val="22"/>
          <w:u w:val="none"/>
        </w:rPr>
        <w:t xml:space="preserve"> abstract methods and non-abstract methods.</w:t>
      </w:r>
    </w:p>
    <w:p w14:paraId="2C6B885D" w14:textId="77777777" w:rsidR="00DD644A" w:rsidRPr="00DD644A" w:rsidRDefault="00D738E0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 w:rsidRPr="00590CA3">
        <w:rPr>
          <w:sz w:val="22"/>
          <w:szCs w:val="22"/>
          <w:highlight w:val="yellow"/>
          <w:u w:val="none"/>
        </w:rPr>
        <w:t>Abstract methods</w:t>
      </w:r>
      <w:r>
        <w:rPr>
          <w:sz w:val="22"/>
          <w:szCs w:val="22"/>
          <w:u w:val="none"/>
        </w:rPr>
        <w:t xml:space="preserve"> are declared with the abstract </w:t>
      </w:r>
      <w:r w:rsidR="00DD644A">
        <w:rPr>
          <w:sz w:val="22"/>
          <w:szCs w:val="22"/>
          <w:u w:val="none"/>
        </w:rPr>
        <w:t xml:space="preserve">keyword </w:t>
      </w:r>
      <w:r>
        <w:rPr>
          <w:sz w:val="22"/>
          <w:szCs w:val="22"/>
          <w:u w:val="none"/>
        </w:rPr>
        <w:t xml:space="preserve">in the </w:t>
      </w:r>
      <w:r w:rsidR="00F91E28" w:rsidRPr="004C7CD2">
        <w:rPr>
          <w:sz w:val="22"/>
          <w:szCs w:val="22"/>
          <w:u w:val="none"/>
        </w:rPr>
        <w:t>method</w:t>
      </w:r>
      <w:r>
        <w:rPr>
          <w:sz w:val="22"/>
          <w:szCs w:val="22"/>
          <w:u w:val="none"/>
        </w:rPr>
        <w:t xml:space="preserve"> header.</w:t>
      </w:r>
    </w:p>
    <w:p w14:paraId="345B2124" w14:textId="77777777" w:rsidR="00F410DC" w:rsidRPr="00F410DC" w:rsidRDefault="00F410DC" w:rsidP="00DD5A8F">
      <w:pPr>
        <w:pStyle w:val="Title"/>
        <w:ind w:left="1440"/>
        <w:jc w:val="left"/>
        <w:rPr>
          <w:b/>
          <w:sz w:val="22"/>
          <w:szCs w:val="22"/>
          <w:u w:val="none"/>
        </w:rPr>
      </w:pPr>
      <w:r w:rsidRPr="00F410DC">
        <w:rPr>
          <w:b/>
          <w:sz w:val="22"/>
          <w:szCs w:val="22"/>
          <w:u w:val="none"/>
        </w:rPr>
        <w:t xml:space="preserve">public </w:t>
      </w:r>
      <w:r w:rsidR="00DD644A" w:rsidRPr="003359F5">
        <w:rPr>
          <w:b/>
          <w:color w:val="31849B"/>
          <w:sz w:val="22"/>
          <w:szCs w:val="22"/>
          <w:highlight w:val="yellow"/>
          <w:u w:val="none"/>
        </w:rPr>
        <w:t>abstract</w:t>
      </w:r>
      <w:r w:rsidR="00DD644A">
        <w:rPr>
          <w:b/>
          <w:sz w:val="22"/>
          <w:szCs w:val="22"/>
          <w:u w:val="none"/>
        </w:rPr>
        <w:t xml:space="preserve"> double </w:t>
      </w:r>
      <w:proofErr w:type="spellStart"/>
      <w:proofErr w:type="gramStart"/>
      <w:r w:rsidR="00DD644A">
        <w:rPr>
          <w:b/>
          <w:sz w:val="22"/>
          <w:szCs w:val="22"/>
          <w:u w:val="none"/>
        </w:rPr>
        <w:t>doSomething</w:t>
      </w:r>
      <w:proofErr w:type="spellEnd"/>
      <w:r w:rsidR="00DD644A">
        <w:rPr>
          <w:b/>
          <w:sz w:val="22"/>
          <w:szCs w:val="22"/>
          <w:u w:val="none"/>
        </w:rPr>
        <w:t>(</w:t>
      </w:r>
      <w:proofErr w:type="gramEnd"/>
      <w:r w:rsidR="00DD644A">
        <w:rPr>
          <w:b/>
          <w:sz w:val="22"/>
          <w:szCs w:val="22"/>
          <w:u w:val="none"/>
        </w:rPr>
        <w:t>);</w:t>
      </w:r>
      <w:r w:rsidR="00DD644A">
        <w:rPr>
          <w:b/>
          <w:sz w:val="22"/>
          <w:szCs w:val="22"/>
          <w:u w:val="none"/>
        </w:rPr>
        <w:tab/>
      </w:r>
      <w:r w:rsidR="00DD644A">
        <w:rPr>
          <w:b/>
          <w:sz w:val="22"/>
          <w:szCs w:val="22"/>
          <w:u w:val="none"/>
        </w:rPr>
        <w:tab/>
        <w:t>//</w:t>
      </w:r>
      <w:r w:rsidR="00AE7908">
        <w:rPr>
          <w:b/>
          <w:sz w:val="22"/>
          <w:szCs w:val="22"/>
          <w:u w:val="none"/>
        </w:rPr>
        <w:t xml:space="preserve"> </w:t>
      </w:r>
      <w:r w:rsidR="00DD644A">
        <w:rPr>
          <w:b/>
          <w:sz w:val="22"/>
          <w:szCs w:val="22"/>
          <w:u w:val="none"/>
        </w:rPr>
        <w:t xml:space="preserve">NOTE: </w:t>
      </w:r>
      <w:r w:rsidR="00DD644A" w:rsidRPr="003359F5">
        <w:rPr>
          <w:b/>
          <w:color w:val="31849B"/>
          <w:sz w:val="22"/>
          <w:szCs w:val="22"/>
          <w:highlight w:val="yellow"/>
          <w:u w:val="none"/>
        </w:rPr>
        <w:t>no body</w:t>
      </w:r>
      <w:r w:rsidR="00345F2A" w:rsidRPr="00345F2A">
        <w:rPr>
          <w:b/>
          <w:color w:val="31849B"/>
          <w:sz w:val="22"/>
          <w:szCs w:val="22"/>
          <w:u w:val="none"/>
        </w:rPr>
        <w:t xml:space="preserve">, ends with </w:t>
      </w:r>
      <w:r w:rsidR="00345F2A" w:rsidRPr="00345F2A">
        <w:rPr>
          <w:b/>
          <w:color w:val="31849B"/>
          <w:sz w:val="32"/>
          <w:szCs w:val="32"/>
          <w:u w:val="none"/>
        </w:rPr>
        <w:t>;</w:t>
      </w:r>
    </w:p>
    <w:p w14:paraId="27133540" w14:textId="77777777" w:rsidR="00F410DC" w:rsidRDefault="00F410DC" w:rsidP="00DD5A8F">
      <w:pPr>
        <w:pStyle w:val="Title"/>
        <w:jc w:val="left"/>
        <w:rPr>
          <w:sz w:val="22"/>
          <w:szCs w:val="22"/>
          <w:u w:val="none"/>
        </w:rPr>
      </w:pPr>
    </w:p>
    <w:p w14:paraId="26EEA38E" w14:textId="77777777" w:rsidR="00DD644A" w:rsidRDefault="00DD644A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Abstract methods are </w:t>
      </w:r>
      <w:r w:rsidRPr="00DD644A">
        <w:rPr>
          <w:sz w:val="22"/>
          <w:szCs w:val="22"/>
        </w:rPr>
        <w:t>not implemented</w:t>
      </w:r>
      <w:r>
        <w:rPr>
          <w:sz w:val="22"/>
          <w:szCs w:val="22"/>
          <w:u w:val="none"/>
        </w:rPr>
        <w:t xml:space="preserve"> in the abstract class. There is </w:t>
      </w:r>
      <w:r w:rsidRPr="00DD644A">
        <w:rPr>
          <w:sz w:val="22"/>
          <w:szCs w:val="22"/>
        </w:rPr>
        <w:t>no body block</w:t>
      </w:r>
      <w:r w:rsidR="003359F5">
        <w:rPr>
          <w:sz w:val="22"/>
          <w:szCs w:val="22"/>
        </w:rPr>
        <w:t xml:space="preserve"> and </w:t>
      </w:r>
      <w:r w:rsidR="003359F5" w:rsidRPr="003359F5">
        <w:rPr>
          <w:sz w:val="22"/>
          <w:szCs w:val="22"/>
          <w:highlight w:val="yellow"/>
        </w:rPr>
        <w:t>no curly braces</w:t>
      </w:r>
      <w:r>
        <w:rPr>
          <w:sz w:val="22"/>
          <w:szCs w:val="22"/>
          <w:u w:val="none"/>
        </w:rPr>
        <w:t>.</w:t>
      </w:r>
    </w:p>
    <w:p w14:paraId="2C05471E" w14:textId="77777777" w:rsidR="00345F2A" w:rsidRDefault="00345F2A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Abstract methods </w:t>
      </w:r>
      <w:r w:rsidRPr="00345F2A">
        <w:rPr>
          <w:sz w:val="22"/>
          <w:szCs w:val="22"/>
        </w:rPr>
        <w:t>must be implemented in a subclass</w:t>
      </w:r>
      <w:r>
        <w:rPr>
          <w:sz w:val="22"/>
          <w:szCs w:val="22"/>
          <w:u w:val="none"/>
        </w:rPr>
        <w:t xml:space="preserve"> (with a body block)</w:t>
      </w:r>
      <w:r w:rsidR="00AE7908">
        <w:rPr>
          <w:sz w:val="22"/>
          <w:szCs w:val="22"/>
          <w:u w:val="none"/>
        </w:rPr>
        <w:t xml:space="preserve">. </w:t>
      </w:r>
      <w:r w:rsidR="00AE7908" w:rsidRPr="00590CA3">
        <w:rPr>
          <w:sz w:val="22"/>
          <w:szCs w:val="22"/>
          <w:highlight w:val="yellow"/>
          <w:u w:val="none"/>
        </w:rPr>
        <w:t>If not</w:t>
      </w:r>
      <w:r w:rsidR="00AE7908">
        <w:rPr>
          <w:sz w:val="22"/>
          <w:szCs w:val="22"/>
          <w:u w:val="none"/>
        </w:rPr>
        <w:t xml:space="preserve">, the subclass must </w:t>
      </w:r>
      <w:r w:rsidR="00502EE7">
        <w:rPr>
          <w:sz w:val="22"/>
          <w:szCs w:val="22"/>
          <w:u w:val="none"/>
        </w:rPr>
        <w:t xml:space="preserve">also </w:t>
      </w:r>
      <w:r w:rsidR="00AE7908">
        <w:rPr>
          <w:sz w:val="22"/>
          <w:szCs w:val="22"/>
          <w:u w:val="none"/>
        </w:rPr>
        <w:t>be declared as abstract.</w:t>
      </w:r>
    </w:p>
    <w:p w14:paraId="61861D24" w14:textId="77777777" w:rsidR="0090271B" w:rsidRPr="00DD644A" w:rsidRDefault="0090271B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Abstract methods </w:t>
      </w:r>
      <w:r w:rsidRPr="00590CA3">
        <w:rPr>
          <w:sz w:val="22"/>
          <w:szCs w:val="22"/>
          <w:highlight w:val="yellow"/>
        </w:rPr>
        <w:t>cannot be static</w:t>
      </w:r>
      <w:r>
        <w:rPr>
          <w:sz w:val="22"/>
          <w:szCs w:val="22"/>
          <w:u w:val="none"/>
        </w:rPr>
        <w:t>.</w:t>
      </w:r>
    </w:p>
    <w:p w14:paraId="7118E6B6" w14:textId="77777777" w:rsidR="00F91E28" w:rsidRDefault="00345F2A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</w:t>
      </w:r>
      <w:r w:rsidR="00AE7908">
        <w:rPr>
          <w:sz w:val="22"/>
          <w:szCs w:val="22"/>
          <w:u w:val="none"/>
        </w:rPr>
        <w:t xml:space="preserve"> class containing</w:t>
      </w:r>
      <w:r>
        <w:rPr>
          <w:sz w:val="22"/>
          <w:szCs w:val="22"/>
          <w:u w:val="none"/>
        </w:rPr>
        <w:t xml:space="preserve"> even one abstract method must be declared as an abstract class.</w:t>
      </w:r>
    </w:p>
    <w:p w14:paraId="6357BEE3" w14:textId="77777777" w:rsidR="00AE7908" w:rsidRDefault="00AE7908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An abstract class can be a subclass of a non-abstract, or </w:t>
      </w:r>
      <w:r w:rsidRPr="00590CA3">
        <w:rPr>
          <w:sz w:val="22"/>
          <w:szCs w:val="22"/>
          <w:highlight w:val="yellow"/>
        </w:rPr>
        <w:t>concrete</w:t>
      </w:r>
      <w:r>
        <w:rPr>
          <w:sz w:val="22"/>
          <w:szCs w:val="22"/>
          <w:u w:val="none"/>
        </w:rPr>
        <w:t>, superclass.</w:t>
      </w:r>
    </w:p>
    <w:p w14:paraId="38430486" w14:textId="77777777" w:rsidR="00AE7908" w:rsidRDefault="00AE7908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 non-abstract method in a superclass can be overridden as abstract in a subclass.</w:t>
      </w:r>
    </w:p>
    <w:p w14:paraId="7E115E65" w14:textId="77777777" w:rsidR="00AE7908" w:rsidRPr="004C7CD2" w:rsidRDefault="00EA047F" w:rsidP="00DD5A8F">
      <w:pPr>
        <w:pStyle w:val="Title"/>
        <w:numPr>
          <w:ilvl w:val="0"/>
          <w:numId w:val="3"/>
        </w:numPr>
        <w:tabs>
          <w:tab w:val="num" w:pos="1080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You can use an </w:t>
      </w:r>
      <w:r w:rsidR="00DD5A8F">
        <w:rPr>
          <w:sz w:val="22"/>
          <w:szCs w:val="22"/>
          <w:u w:val="none"/>
        </w:rPr>
        <w:t>abstract class as a data type.</w:t>
      </w:r>
    </w:p>
    <w:p w14:paraId="7B5F4119" w14:textId="77777777" w:rsidR="00F91E28" w:rsidRDefault="00F91E28" w:rsidP="00F91E28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</w:p>
    <w:p w14:paraId="10515864" w14:textId="77777777" w:rsidR="00502EE7" w:rsidRDefault="00DD5A8F" w:rsidP="00F91E28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Case Study: The Abstract Number Class</w:t>
      </w:r>
    </w:p>
    <w:p w14:paraId="1BB8B4FE" w14:textId="77777777" w:rsidR="00DD5A8F" w:rsidRDefault="00DD5A8F" w:rsidP="00DD5A8F">
      <w:pPr>
        <w:pStyle w:val="NormalWeb"/>
        <w:numPr>
          <w:ilvl w:val="0"/>
          <w:numId w:val="1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As </w:t>
      </w:r>
      <w:r w:rsidR="00E0643F">
        <w:rPr>
          <w:rFonts w:ascii="Comic Sans MS" w:hAnsi="Comic Sans MS"/>
          <w:sz w:val="22"/>
          <w:szCs w:val="22"/>
        </w:rPr>
        <w:t>shown in Figure 13.2</w:t>
      </w:r>
      <w:r>
        <w:rPr>
          <w:rFonts w:ascii="Comic Sans MS" w:hAnsi="Comic Sans MS"/>
          <w:sz w:val="22"/>
          <w:szCs w:val="22"/>
        </w:rPr>
        <w:t xml:space="preserve">, </w:t>
      </w:r>
      <w:r w:rsidRPr="00590CA3">
        <w:rPr>
          <w:rFonts w:ascii="Comic Sans MS" w:hAnsi="Comic Sans MS"/>
          <w:sz w:val="22"/>
          <w:szCs w:val="22"/>
          <w:highlight w:val="yellow"/>
        </w:rPr>
        <w:t>Number</w:t>
      </w:r>
      <w:r>
        <w:rPr>
          <w:rFonts w:ascii="Comic Sans MS" w:hAnsi="Comic Sans MS"/>
          <w:sz w:val="22"/>
          <w:szCs w:val="22"/>
        </w:rPr>
        <w:t xml:space="preserve"> is the superclass for the </w:t>
      </w:r>
      <w:r w:rsidRPr="00590CA3">
        <w:rPr>
          <w:rFonts w:ascii="Comic Sans MS" w:hAnsi="Comic Sans MS"/>
          <w:sz w:val="22"/>
          <w:szCs w:val="22"/>
          <w:highlight w:val="yellow"/>
        </w:rPr>
        <w:t>numeric wrapper</w:t>
      </w:r>
      <w:r>
        <w:rPr>
          <w:rFonts w:ascii="Comic Sans MS" w:hAnsi="Comic Sans MS"/>
          <w:sz w:val="22"/>
          <w:szCs w:val="22"/>
        </w:rPr>
        <w:t xml:space="preserve"> classes.</w:t>
      </w:r>
    </w:p>
    <w:p w14:paraId="180444C0" w14:textId="77777777" w:rsidR="00DD5A8F" w:rsidRDefault="00DD5A8F" w:rsidP="00DD5A8F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76CE305F" w14:textId="77777777" w:rsidR="00DD5A8F" w:rsidRPr="00E52FBE" w:rsidRDefault="00DD5A8F" w:rsidP="00DD5A8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 w:rsidRPr="00E52FBE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/>
        </w:rPr>
        <w:t>LargestNumbers</w:t>
      </w:r>
      <w:proofErr w:type="spellEnd"/>
      <w:r>
        <w:t xml:space="preserve"> </w:t>
      </w:r>
    </w:p>
    <w:p w14:paraId="5F22964F" w14:textId="77777777" w:rsidR="00DD5A8F" w:rsidRPr="00DD5A8F" w:rsidRDefault="00DD5A8F" w:rsidP="00DD5A8F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 w:rsidRPr="00DD5A8F">
        <w:rPr>
          <w:rFonts w:ascii="Comic Sans MS" w:hAnsi="Comic Sans MS"/>
          <w:sz w:val="22"/>
          <w:szCs w:val="22"/>
          <w:u w:val="single"/>
        </w:rPr>
        <w:t xml:space="preserve">Case Study: Calendar and </w:t>
      </w:r>
      <w:proofErr w:type="spellStart"/>
      <w:r w:rsidRPr="00DD5A8F">
        <w:rPr>
          <w:rFonts w:ascii="Comic Sans MS" w:hAnsi="Comic Sans MS"/>
          <w:sz w:val="22"/>
          <w:szCs w:val="22"/>
          <w:u w:val="single"/>
        </w:rPr>
        <w:t>GregorianCalendar</w:t>
      </w:r>
      <w:proofErr w:type="spellEnd"/>
    </w:p>
    <w:p w14:paraId="4CED40D2" w14:textId="77777777" w:rsidR="00502EE7" w:rsidRPr="00F23DC9" w:rsidRDefault="00DD5A8F" w:rsidP="00DD5A8F">
      <w:pPr>
        <w:pStyle w:val="NormalWeb"/>
        <w:numPr>
          <w:ilvl w:val="0"/>
          <w:numId w:val="12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lastRenderedPageBreak/>
        <w:t>Study the UML in Figure 13.3 and the Calendar class constant in Table 13.1</w:t>
      </w:r>
    </w:p>
    <w:p w14:paraId="44DC9640" w14:textId="77777777" w:rsidR="00F23DC9" w:rsidRDefault="00F23DC9" w:rsidP="00F23DC9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5D7CE68C" w14:textId="77777777" w:rsidR="0090271B" w:rsidRDefault="00F23DC9" w:rsidP="00F23DC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</w:rPr>
      </w:pPr>
      <w:r w:rsidRPr="00E52FBE"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/>
        </w:rPr>
        <w:t>TestCalendar</w:t>
      </w:r>
      <w:proofErr w:type="spellEnd"/>
      <w:r>
        <w:rPr>
          <w:rFonts w:ascii="Comic Sans MS" w:hAnsi="Comic Sans MS"/>
        </w:rPr>
        <w:t xml:space="preserve"> </w:t>
      </w:r>
    </w:p>
    <w:p w14:paraId="1BA565C6" w14:textId="77777777" w:rsidR="003359F5" w:rsidRPr="00F23DC9" w:rsidRDefault="003359F5" w:rsidP="00F23DC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FF"/>
          <w:u w:val="single"/>
        </w:rPr>
      </w:pPr>
      <w:r w:rsidRPr="00590CA3">
        <w:rPr>
          <w:rFonts w:ascii="Comic Sans MS" w:hAnsi="Comic Sans MS"/>
          <w:b/>
          <w:highlight w:val="yellow"/>
          <w:u w:val="single"/>
        </w:rPr>
        <w:t>Exercise</w:t>
      </w:r>
      <w:r>
        <w:rPr>
          <w:rFonts w:ascii="Comic Sans MS" w:hAnsi="Comic Sans MS"/>
        </w:rPr>
        <w:t>: Write a program to determine what day Christmas falls on in 2018.</w:t>
      </w:r>
    </w:p>
    <w:p w14:paraId="333E1966" w14:textId="77777777" w:rsidR="0090271B" w:rsidRPr="0090271B" w:rsidRDefault="0090271B" w:rsidP="00F91E28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6"/>
          <w:szCs w:val="26"/>
          <w:u w:val="single"/>
        </w:rPr>
      </w:pPr>
      <w:r w:rsidRPr="0090271B">
        <w:rPr>
          <w:rFonts w:ascii="Comic Sans MS" w:hAnsi="Comic Sans MS"/>
          <w:sz w:val="26"/>
          <w:szCs w:val="26"/>
          <w:u w:val="single"/>
        </w:rPr>
        <w:t>Interfaces</w:t>
      </w:r>
    </w:p>
    <w:p w14:paraId="706127EE" w14:textId="77777777" w:rsidR="00120DC1" w:rsidRDefault="00120DC1" w:rsidP="00F91E28">
      <w:pPr>
        <w:pStyle w:val="NormalWeb"/>
        <w:numPr>
          <w:ilvl w:val="0"/>
          <w:numId w:val="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 w:rsidRPr="00ED01DF">
        <w:rPr>
          <w:rFonts w:ascii="Comic Sans MS" w:hAnsi="Comic Sans MS"/>
          <w:sz w:val="22"/>
          <w:szCs w:val="22"/>
          <w:lang w:val="en"/>
        </w:rPr>
        <w:t xml:space="preserve">An </w:t>
      </w:r>
      <w:r w:rsidRPr="00ED01DF">
        <w:rPr>
          <w:rFonts w:ascii="Comic Sans MS" w:hAnsi="Comic Sans MS"/>
          <w:b/>
          <w:bCs/>
          <w:sz w:val="22"/>
          <w:szCs w:val="22"/>
          <w:lang w:val="en"/>
        </w:rPr>
        <w:t>interface</w:t>
      </w:r>
      <w:r w:rsidRPr="00ED01DF">
        <w:rPr>
          <w:rFonts w:ascii="Comic Sans MS" w:hAnsi="Comic Sans MS"/>
          <w:sz w:val="22"/>
          <w:szCs w:val="22"/>
          <w:lang w:val="en"/>
        </w:rPr>
        <w:t xml:space="preserve"> in Java is </w:t>
      </w:r>
      <w:r>
        <w:rPr>
          <w:rFonts w:ascii="Comic Sans MS" w:hAnsi="Comic Sans MS"/>
          <w:sz w:val="22"/>
          <w:szCs w:val="22"/>
          <w:lang w:val="en"/>
        </w:rPr>
        <w:t xml:space="preserve">a “class-like” structure that </w:t>
      </w:r>
      <w:r w:rsidRPr="00ED01DF">
        <w:rPr>
          <w:rFonts w:ascii="Comic Sans MS" w:hAnsi="Comic Sans MS"/>
          <w:sz w:val="22"/>
          <w:szCs w:val="22"/>
          <w:lang w:val="en"/>
        </w:rPr>
        <w:t>classes</w:t>
      </w:r>
      <w:r>
        <w:rPr>
          <w:rFonts w:ascii="Comic Sans MS" w:hAnsi="Comic Sans MS"/>
          <w:sz w:val="22"/>
          <w:szCs w:val="22"/>
          <w:lang w:val="en"/>
        </w:rPr>
        <w:t xml:space="preserve"> can </w:t>
      </w:r>
      <w:r w:rsidRPr="003359F5">
        <w:rPr>
          <w:rFonts w:ascii="Comic Sans MS" w:hAnsi="Comic Sans MS"/>
          <w:sz w:val="22"/>
          <w:szCs w:val="22"/>
          <w:highlight w:val="yellow"/>
          <w:u w:val="single"/>
          <w:lang w:val="en"/>
        </w:rPr>
        <w:t>implement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5A45D969" w14:textId="77777777" w:rsidR="007054B3" w:rsidRDefault="007054B3" w:rsidP="00F91E28">
      <w:pPr>
        <w:pStyle w:val="NormalWeb"/>
        <w:numPr>
          <w:ilvl w:val="0"/>
          <w:numId w:val="1"/>
        </w:numPr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Interfaces are intended for objects </w:t>
      </w:r>
      <w:r w:rsidRPr="003359F5">
        <w:rPr>
          <w:rFonts w:ascii="Comic Sans MS" w:hAnsi="Comic Sans MS"/>
          <w:sz w:val="22"/>
          <w:szCs w:val="22"/>
          <w:highlight w:val="yellow"/>
          <w:lang w:val="en"/>
        </w:rPr>
        <w:t xml:space="preserve">to exhibit </w:t>
      </w:r>
      <w:r w:rsidRPr="003359F5">
        <w:rPr>
          <w:rFonts w:ascii="Comic Sans MS" w:hAnsi="Comic Sans MS"/>
          <w:sz w:val="22"/>
          <w:szCs w:val="22"/>
          <w:highlight w:val="yellow"/>
          <w:u w:val="single"/>
          <w:lang w:val="en"/>
        </w:rPr>
        <w:t>common behaviors</w:t>
      </w:r>
      <w:r>
        <w:rPr>
          <w:rFonts w:ascii="Comic Sans MS" w:hAnsi="Comic Sans MS"/>
          <w:sz w:val="22"/>
          <w:szCs w:val="22"/>
          <w:lang w:val="en"/>
        </w:rPr>
        <w:t xml:space="preserve"> for comparisons. </w:t>
      </w:r>
    </w:p>
    <w:p w14:paraId="44B2660A" w14:textId="77777777" w:rsidR="00EA047F" w:rsidRPr="0090271B" w:rsidRDefault="00EA047F" w:rsidP="00EA047F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>
        <w:rPr>
          <w:rFonts w:ascii="Comic Sans MS" w:hAnsi="Comic Sans MS"/>
          <w:sz w:val="22"/>
          <w:szCs w:val="22"/>
          <w:lang w:val="en"/>
        </w:rPr>
        <w:t xml:space="preserve">Interfaces </w:t>
      </w:r>
      <w:r w:rsidRPr="00EA047F">
        <w:rPr>
          <w:rFonts w:ascii="Comic Sans MS" w:hAnsi="Comic Sans MS"/>
          <w:sz w:val="22"/>
          <w:szCs w:val="22"/>
          <w:lang w:val="en"/>
        </w:rPr>
        <w:t xml:space="preserve">may </w:t>
      </w:r>
      <w:r w:rsidRPr="003359F5">
        <w:rPr>
          <w:rFonts w:ascii="Comic Sans MS" w:hAnsi="Comic Sans MS"/>
          <w:sz w:val="22"/>
          <w:szCs w:val="22"/>
          <w:highlight w:val="yellow"/>
          <w:lang w:val="en"/>
        </w:rPr>
        <w:t xml:space="preserve">contain </w:t>
      </w:r>
      <w:r w:rsidRPr="003359F5">
        <w:rPr>
          <w:rFonts w:ascii="Comic Sans MS" w:hAnsi="Comic Sans MS"/>
          <w:sz w:val="22"/>
          <w:szCs w:val="22"/>
          <w:highlight w:val="yellow"/>
          <w:u w:val="single"/>
          <w:lang w:val="en"/>
        </w:rPr>
        <w:t>only</w:t>
      </w:r>
      <w:r w:rsidR="003359F5" w:rsidRPr="003359F5">
        <w:rPr>
          <w:rFonts w:ascii="Comic Sans MS" w:hAnsi="Comic Sans MS"/>
          <w:sz w:val="22"/>
          <w:szCs w:val="22"/>
          <w:highlight w:val="yellow"/>
          <w:lang w:val="en"/>
        </w:rPr>
        <w:t xml:space="preserve"> </w:t>
      </w:r>
      <w:r w:rsidRPr="003359F5">
        <w:rPr>
          <w:rFonts w:ascii="Comic Sans MS" w:hAnsi="Comic Sans MS"/>
          <w:b/>
          <w:sz w:val="22"/>
          <w:szCs w:val="22"/>
          <w:highlight w:val="yellow"/>
          <w:lang w:val="en"/>
        </w:rPr>
        <w:t>abstract method signatures</w:t>
      </w:r>
      <w:r w:rsidRPr="003359F5">
        <w:rPr>
          <w:rFonts w:ascii="Comic Sans MS" w:hAnsi="Comic Sans MS"/>
          <w:sz w:val="22"/>
          <w:szCs w:val="22"/>
          <w:highlight w:val="yellow"/>
          <w:lang w:val="en"/>
        </w:rPr>
        <w:t xml:space="preserve"> and </w:t>
      </w:r>
      <w:r w:rsidRPr="003359F5">
        <w:rPr>
          <w:rFonts w:ascii="Comic Sans MS" w:hAnsi="Comic Sans MS"/>
          <w:b/>
          <w:sz w:val="22"/>
          <w:szCs w:val="22"/>
          <w:highlight w:val="yellow"/>
          <w:lang w:val="en"/>
        </w:rPr>
        <w:t>constants</w:t>
      </w:r>
      <w:r w:rsidRPr="00EA047F">
        <w:rPr>
          <w:rFonts w:ascii="Comic Sans MS" w:hAnsi="Comic Sans MS"/>
          <w:sz w:val="22"/>
          <w:szCs w:val="22"/>
          <w:lang w:val="en"/>
        </w:rPr>
        <w:t>.</w:t>
      </w:r>
    </w:p>
    <w:p w14:paraId="0B015FC2" w14:textId="77777777" w:rsidR="0090271B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ED01DF">
        <w:rPr>
          <w:rFonts w:ascii="Comic Sans MS" w:hAnsi="Comic Sans MS"/>
          <w:sz w:val="22"/>
          <w:szCs w:val="22"/>
          <w:lang w:val="en"/>
        </w:rPr>
        <w:t xml:space="preserve">Interfaces are declared using the </w:t>
      </w:r>
      <w:r w:rsidRPr="00ED01DF">
        <w:rPr>
          <w:rStyle w:val="HTMLCode"/>
          <w:rFonts w:ascii="Comic Sans MS" w:hAnsi="Comic Sans MS"/>
          <w:b/>
          <w:bCs/>
          <w:sz w:val="22"/>
          <w:szCs w:val="22"/>
          <w:lang w:val="en"/>
        </w:rPr>
        <w:t>interface</w:t>
      </w:r>
      <w:r w:rsidR="0090271B">
        <w:rPr>
          <w:rFonts w:ascii="Comic Sans MS" w:hAnsi="Comic Sans MS"/>
          <w:sz w:val="22"/>
          <w:szCs w:val="22"/>
          <w:lang w:val="en"/>
        </w:rPr>
        <w:t xml:space="preserve"> keyword.</w:t>
      </w:r>
    </w:p>
    <w:p w14:paraId="4EC34BF3" w14:textId="77777777" w:rsidR="00120DC1" w:rsidRPr="00887C3B" w:rsidRDefault="00120DC1" w:rsidP="00120DC1">
      <w:pPr>
        <w:pStyle w:val="NormalWeb"/>
        <w:shd w:val="clear" w:color="auto" w:fill="F8FCFF"/>
        <w:spacing w:before="0" w:beforeAutospacing="0" w:after="0" w:afterAutospacing="0"/>
        <w:ind w:left="1440"/>
        <w:rPr>
          <w:rFonts w:ascii="Comic Sans MS" w:hAnsi="Comic Sans MS" w:cs="Courier New"/>
          <w:b/>
          <w:sz w:val="22"/>
          <w:szCs w:val="22"/>
          <w:lang w:val="en"/>
        </w:rPr>
      </w:pPr>
      <w:r w:rsidRPr="00887C3B">
        <w:rPr>
          <w:rFonts w:ascii="Comic Sans MS" w:hAnsi="Comic Sans MS" w:cs="Courier New"/>
          <w:b/>
          <w:sz w:val="22"/>
          <w:szCs w:val="22"/>
          <w:lang w:val="en"/>
        </w:rPr>
        <w:t xml:space="preserve">public </w:t>
      </w:r>
      <w:r w:rsidRPr="00887C3B">
        <w:rPr>
          <w:rFonts w:ascii="Comic Sans MS" w:hAnsi="Comic Sans MS" w:cs="Courier New"/>
          <w:b/>
          <w:color w:val="31849B"/>
          <w:sz w:val="22"/>
          <w:szCs w:val="22"/>
          <w:lang w:val="en"/>
        </w:rPr>
        <w:t>interface</w:t>
      </w:r>
      <w:r w:rsidRPr="00887C3B">
        <w:rPr>
          <w:rFonts w:ascii="Comic Sans MS" w:hAnsi="Comic Sans MS" w:cs="Courier New"/>
          <w:b/>
          <w:sz w:val="22"/>
          <w:szCs w:val="22"/>
          <w:lang w:val="en"/>
        </w:rPr>
        <w:t xml:space="preserve"> Edible {</w:t>
      </w:r>
    </w:p>
    <w:p w14:paraId="35458524" w14:textId="77777777" w:rsidR="00120DC1" w:rsidRPr="00887C3B" w:rsidRDefault="00120DC1" w:rsidP="00120DC1">
      <w:pPr>
        <w:pStyle w:val="NormalWeb"/>
        <w:shd w:val="clear" w:color="auto" w:fill="F8FCFF"/>
        <w:spacing w:before="0" w:beforeAutospacing="0" w:after="0" w:afterAutospacing="0"/>
        <w:ind w:left="1440"/>
        <w:rPr>
          <w:rFonts w:ascii="Comic Sans MS" w:hAnsi="Comic Sans MS" w:cs="Courier New"/>
          <w:b/>
          <w:sz w:val="22"/>
          <w:szCs w:val="22"/>
          <w:lang w:val="en"/>
        </w:rPr>
      </w:pPr>
      <w:r w:rsidRPr="00887C3B">
        <w:rPr>
          <w:rFonts w:ascii="Comic Sans MS" w:hAnsi="Comic Sans MS" w:cs="Courier New"/>
          <w:b/>
          <w:sz w:val="22"/>
          <w:szCs w:val="22"/>
          <w:lang w:val="en"/>
        </w:rPr>
        <w:tab/>
        <w:t xml:space="preserve">public abstract </w:t>
      </w:r>
      <w:r w:rsidR="00901EE4">
        <w:rPr>
          <w:rFonts w:ascii="Comic Sans MS" w:hAnsi="Comic Sans MS" w:cs="Courier New"/>
          <w:b/>
          <w:sz w:val="22"/>
          <w:szCs w:val="22"/>
          <w:lang w:val="en"/>
        </w:rPr>
        <w:t>void</w:t>
      </w:r>
      <w:r w:rsidRPr="00887C3B">
        <w:rPr>
          <w:rFonts w:ascii="Comic Sans MS" w:hAnsi="Comic Sans MS" w:cs="Courier New"/>
          <w:b/>
          <w:sz w:val="22"/>
          <w:szCs w:val="22"/>
          <w:lang w:val="en"/>
        </w:rPr>
        <w:t xml:space="preserve"> howToEat();</w:t>
      </w:r>
    </w:p>
    <w:p w14:paraId="47118414" w14:textId="77777777" w:rsidR="00120DC1" w:rsidRPr="00887C3B" w:rsidRDefault="00120DC1" w:rsidP="00120DC1">
      <w:pPr>
        <w:pStyle w:val="NormalWeb"/>
        <w:shd w:val="clear" w:color="auto" w:fill="F8FCFF"/>
        <w:spacing w:before="0" w:beforeAutospacing="0" w:after="0" w:afterAutospacing="0"/>
        <w:ind w:left="720" w:firstLine="720"/>
        <w:rPr>
          <w:rFonts w:ascii="Comic Sans MS" w:hAnsi="Comic Sans MS" w:cs="Courier New"/>
          <w:b/>
          <w:sz w:val="22"/>
          <w:szCs w:val="22"/>
          <w:lang w:val="en"/>
        </w:rPr>
      </w:pPr>
      <w:r w:rsidRPr="00887C3B">
        <w:rPr>
          <w:rFonts w:ascii="Comic Sans MS" w:hAnsi="Comic Sans MS" w:cs="Courier New"/>
          <w:b/>
          <w:sz w:val="22"/>
          <w:szCs w:val="22"/>
          <w:lang w:val="en"/>
        </w:rPr>
        <w:t>}</w:t>
      </w:r>
    </w:p>
    <w:p w14:paraId="0604D07B" w14:textId="77777777" w:rsidR="00120DC1" w:rsidRPr="00ED01DF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ED01DF">
        <w:rPr>
          <w:rFonts w:ascii="Comic Sans MS" w:hAnsi="Comic Sans MS"/>
          <w:sz w:val="22"/>
          <w:szCs w:val="22"/>
          <w:lang w:val="en"/>
        </w:rPr>
        <w:t xml:space="preserve">An interface may </w:t>
      </w:r>
      <w:r w:rsidRPr="003359F5">
        <w:rPr>
          <w:rFonts w:ascii="Comic Sans MS" w:hAnsi="Comic Sans MS"/>
          <w:sz w:val="22"/>
          <w:szCs w:val="22"/>
          <w:highlight w:val="yellow"/>
          <w:lang w:val="en"/>
        </w:rPr>
        <w:t>n</w:t>
      </w:r>
      <w:r w:rsidR="003941CD" w:rsidRPr="003359F5">
        <w:rPr>
          <w:rFonts w:ascii="Comic Sans MS" w:hAnsi="Comic Sans MS"/>
          <w:sz w:val="22"/>
          <w:szCs w:val="22"/>
          <w:highlight w:val="yellow"/>
          <w:lang w:val="en"/>
        </w:rPr>
        <w:t>ever contain method definitions</w:t>
      </w:r>
      <w:r w:rsidR="003941CD">
        <w:rPr>
          <w:rFonts w:ascii="Comic Sans MS" w:hAnsi="Comic Sans MS"/>
          <w:sz w:val="22"/>
          <w:szCs w:val="22"/>
          <w:lang w:val="en"/>
        </w:rPr>
        <w:t>.</w:t>
      </w:r>
    </w:p>
    <w:p w14:paraId="01BEB0AA" w14:textId="77777777" w:rsidR="00120DC1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ED01DF">
        <w:rPr>
          <w:rFonts w:ascii="Comic Sans MS" w:hAnsi="Comic Sans MS"/>
          <w:sz w:val="22"/>
          <w:szCs w:val="22"/>
          <w:lang w:val="en"/>
        </w:rPr>
        <w:t xml:space="preserve">As interfaces are implicitly </w:t>
      </w:r>
      <w:r w:rsidRPr="00ED01DF">
        <w:rPr>
          <w:rFonts w:ascii="Comic Sans MS" w:hAnsi="Comic Sans MS"/>
          <w:iCs/>
          <w:sz w:val="22"/>
          <w:szCs w:val="22"/>
          <w:lang w:val="en"/>
        </w:rPr>
        <w:t>abstract</w:t>
      </w:r>
      <w:r w:rsidRPr="00ED01DF">
        <w:rPr>
          <w:rFonts w:ascii="Comic Sans MS" w:hAnsi="Comic Sans MS"/>
          <w:sz w:val="22"/>
          <w:szCs w:val="22"/>
          <w:lang w:val="en"/>
        </w:rPr>
        <w:t xml:space="preserve">, they </w:t>
      </w:r>
      <w:r w:rsidRPr="003941CD">
        <w:rPr>
          <w:rFonts w:ascii="Comic Sans MS" w:hAnsi="Comic Sans MS"/>
          <w:sz w:val="22"/>
          <w:szCs w:val="22"/>
          <w:u w:val="single"/>
          <w:lang w:val="en"/>
        </w:rPr>
        <w:t>cannot be directly instantiated with the new operator</w:t>
      </w:r>
      <w:r w:rsidRPr="00ED01DF">
        <w:rPr>
          <w:rFonts w:ascii="Comic Sans MS" w:hAnsi="Comic Sans MS"/>
          <w:sz w:val="22"/>
          <w:szCs w:val="22"/>
          <w:lang w:val="en"/>
        </w:rPr>
        <w:t>. They must be implement</w:t>
      </w:r>
      <w:r>
        <w:rPr>
          <w:rFonts w:ascii="Comic Sans MS" w:hAnsi="Comic Sans MS"/>
          <w:sz w:val="22"/>
          <w:szCs w:val="22"/>
          <w:lang w:val="en"/>
        </w:rPr>
        <w:t xml:space="preserve">ed </w:t>
      </w:r>
      <w:r w:rsidRPr="003941CD">
        <w:rPr>
          <w:rFonts w:ascii="Comic Sans MS" w:hAnsi="Comic Sans MS"/>
          <w:sz w:val="22"/>
          <w:szCs w:val="22"/>
          <w:u w:val="single"/>
          <w:lang w:val="en"/>
        </w:rPr>
        <w:t>by a class</w:t>
      </w:r>
      <w:r w:rsidRPr="00ED01DF">
        <w:rPr>
          <w:rFonts w:ascii="Comic Sans MS" w:hAnsi="Comic Sans MS"/>
          <w:sz w:val="22"/>
          <w:szCs w:val="22"/>
          <w:lang w:val="en"/>
        </w:rPr>
        <w:t xml:space="preserve"> with the </w:t>
      </w:r>
      <w:r w:rsidRPr="003359F5">
        <w:rPr>
          <w:rFonts w:ascii="Comic Sans MS" w:hAnsi="Comic Sans MS"/>
          <w:b/>
          <w:sz w:val="22"/>
          <w:szCs w:val="22"/>
          <w:highlight w:val="yellow"/>
          <w:lang w:val="en"/>
        </w:rPr>
        <w:t>i</w:t>
      </w:r>
      <w:r w:rsidRPr="003359F5">
        <w:rPr>
          <w:rFonts w:ascii="Comic Sans MS" w:hAnsi="Comic Sans MS"/>
          <w:b/>
          <w:iCs/>
          <w:sz w:val="22"/>
          <w:szCs w:val="22"/>
          <w:highlight w:val="yellow"/>
          <w:lang w:val="en"/>
        </w:rPr>
        <w:t>mplements</w:t>
      </w:r>
      <w:r w:rsidRPr="00ED01DF">
        <w:rPr>
          <w:rFonts w:ascii="Comic Sans MS" w:hAnsi="Comic Sans MS"/>
          <w:sz w:val="22"/>
          <w:szCs w:val="22"/>
          <w:lang w:val="en"/>
        </w:rPr>
        <w:t xml:space="preserve"> keyword</w:t>
      </w:r>
      <w:r>
        <w:rPr>
          <w:rFonts w:ascii="Comic Sans MS" w:hAnsi="Comic Sans MS"/>
          <w:sz w:val="22"/>
          <w:szCs w:val="22"/>
          <w:lang w:val="en"/>
        </w:rPr>
        <w:t>.</w:t>
      </w:r>
    </w:p>
    <w:p w14:paraId="0B8C2328" w14:textId="77777777" w:rsidR="00120DC1" w:rsidRPr="003941CD" w:rsidRDefault="00120DC1" w:rsidP="00120DC1">
      <w:pPr>
        <w:pStyle w:val="NormalWeb"/>
        <w:shd w:val="clear" w:color="auto" w:fill="F8FCFF"/>
        <w:spacing w:before="0" w:beforeAutospacing="0" w:after="0" w:afterAutospacing="0"/>
        <w:ind w:left="1440"/>
        <w:rPr>
          <w:rFonts w:ascii="Comic Sans MS" w:hAnsi="Comic Sans MS" w:cs="Courier New"/>
          <w:b/>
          <w:sz w:val="22"/>
          <w:szCs w:val="22"/>
          <w:lang w:val="en"/>
        </w:rPr>
      </w:pPr>
      <w:r w:rsidRPr="003941CD">
        <w:rPr>
          <w:rFonts w:ascii="Comic Sans MS" w:hAnsi="Comic Sans MS" w:cs="Courier New"/>
          <w:b/>
          <w:sz w:val="22"/>
          <w:szCs w:val="22"/>
          <w:lang w:val="en"/>
        </w:rPr>
        <w:t xml:space="preserve">public class Banana </w:t>
      </w:r>
      <w:r w:rsidRPr="003941CD">
        <w:rPr>
          <w:rFonts w:ascii="Comic Sans MS" w:hAnsi="Comic Sans MS" w:cs="Courier New"/>
          <w:b/>
          <w:color w:val="31849B"/>
          <w:sz w:val="22"/>
          <w:szCs w:val="22"/>
          <w:lang w:val="en"/>
        </w:rPr>
        <w:t>implements</w:t>
      </w:r>
      <w:r w:rsidRPr="003941CD">
        <w:rPr>
          <w:rFonts w:ascii="Comic Sans MS" w:hAnsi="Comic Sans MS" w:cs="Courier New"/>
          <w:b/>
          <w:sz w:val="22"/>
          <w:szCs w:val="22"/>
          <w:lang w:val="en"/>
        </w:rPr>
        <w:t xml:space="preserve"> Edible {</w:t>
      </w:r>
    </w:p>
    <w:p w14:paraId="1A2D6E42" w14:textId="77777777" w:rsidR="00120DC1" w:rsidRPr="003941CD" w:rsidRDefault="00120DC1" w:rsidP="00120DC1">
      <w:pPr>
        <w:pStyle w:val="NormalWeb"/>
        <w:shd w:val="clear" w:color="auto" w:fill="F8FCFF"/>
        <w:spacing w:before="0" w:beforeAutospacing="0" w:after="0" w:afterAutospacing="0"/>
        <w:ind w:left="1440"/>
        <w:rPr>
          <w:rFonts w:ascii="Comic Sans MS" w:hAnsi="Comic Sans MS" w:cs="Courier New"/>
          <w:b/>
          <w:sz w:val="22"/>
          <w:szCs w:val="22"/>
          <w:lang w:val="en"/>
        </w:rPr>
      </w:pPr>
      <w:r w:rsidRPr="003941CD">
        <w:rPr>
          <w:rFonts w:ascii="Comic Sans MS" w:hAnsi="Comic Sans MS" w:cs="Courier New"/>
          <w:b/>
          <w:sz w:val="22"/>
          <w:szCs w:val="22"/>
          <w:lang w:val="en"/>
        </w:rPr>
        <w:tab/>
        <w:t xml:space="preserve">public </w:t>
      </w:r>
      <w:r w:rsidR="00901EE4">
        <w:rPr>
          <w:rFonts w:ascii="Comic Sans MS" w:hAnsi="Comic Sans MS" w:cs="Courier New"/>
          <w:b/>
          <w:sz w:val="22"/>
          <w:szCs w:val="22"/>
          <w:lang w:val="en"/>
        </w:rPr>
        <w:t>void</w:t>
      </w:r>
      <w:r w:rsidRPr="003941CD">
        <w:rPr>
          <w:rFonts w:ascii="Comic Sans MS" w:hAnsi="Comic Sans MS" w:cs="Courier New"/>
          <w:b/>
          <w:sz w:val="22"/>
          <w:szCs w:val="22"/>
          <w:lang w:val="en"/>
        </w:rPr>
        <w:t xml:space="preserve"> howToEat() {</w:t>
      </w:r>
    </w:p>
    <w:p w14:paraId="5BEB9156" w14:textId="77777777" w:rsidR="00120DC1" w:rsidRDefault="00D00159" w:rsidP="00120DC1">
      <w:pPr>
        <w:pStyle w:val="NormalWeb"/>
        <w:shd w:val="clear" w:color="auto" w:fill="F8FCFF"/>
        <w:spacing w:before="0" w:beforeAutospacing="0" w:after="0" w:afterAutospacing="0"/>
        <w:ind w:left="1440"/>
        <w:rPr>
          <w:rFonts w:ascii="Comic Sans MS" w:hAnsi="Comic Sans MS" w:cs="Courier New"/>
          <w:b/>
          <w:sz w:val="22"/>
          <w:szCs w:val="22"/>
          <w:lang w:val="en"/>
        </w:rPr>
      </w:pPr>
      <w:r>
        <w:rPr>
          <w:rFonts w:ascii="Comic Sans MS" w:hAnsi="Comic Sans MS" w:cs="Courier New"/>
          <w:b/>
          <w:sz w:val="22"/>
          <w:szCs w:val="22"/>
          <w:lang w:val="en"/>
        </w:rPr>
        <w:tab/>
      </w:r>
      <w:r>
        <w:rPr>
          <w:rFonts w:ascii="Comic Sans MS" w:hAnsi="Comic Sans MS" w:cs="Courier New"/>
          <w:b/>
          <w:sz w:val="22"/>
          <w:szCs w:val="22"/>
          <w:lang w:val="en"/>
        </w:rPr>
        <w:tab/>
        <w:t>S</w:t>
      </w:r>
      <w:r w:rsidR="003941CD">
        <w:rPr>
          <w:rFonts w:ascii="Comic Sans MS" w:hAnsi="Comic Sans MS" w:cs="Courier New"/>
          <w:b/>
          <w:sz w:val="22"/>
          <w:szCs w:val="22"/>
          <w:lang w:val="en"/>
        </w:rPr>
        <w:t>ystem.out.println(“P</w:t>
      </w:r>
      <w:r w:rsidR="00120DC1" w:rsidRPr="003941CD">
        <w:rPr>
          <w:rFonts w:ascii="Comic Sans MS" w:hAnsi="Comic Sans MS" w:cs="Courier New"/>
          <w:b/>
          <w:sz w:val="22"/>
          <w:szCs w:val="22"/>
          <w:lang w:val="en"/>
        </w:rPr>
        <w:t>eel</w:t>
      </w:r>
      <w:r w:rsidR="003941CD">
        <w:rPr>
          <w:rFonts w:ascii="Comic Sans MS" w:hAnsi="Comic Sans MS" w:cs="Courier New"/>
          <w:b/>
          <w:sz w:val="22"/>
          <w:szCs w:val="22"/>
          <w:lang w:val="en"/>
        </w:rPr>
        <w:t>.</w:t>
      </w:r>
      <w:r w:rsidR="00120DC1" w:rsidRPr="003941CD">
        <w:rPr>
          <w:rFonts w:ascii="Comic Sans MS" w:hAnsi="Comic Sans MS" w:cs="Courier New"/>
          <w:b/>
          <w:sz w:val="22"/>
          <w:szCs w:val="22"/>
          <w:lang w:val="en"/>
        </w:rPr>
        <w:t xml:space="preserve"> </w:t>
      </w:r>
      <w:r w:rsidR="003941CD">
        <w:rPr>
          <w:rFonts w:ascii="Comic Sans MS" w:hAnsi="Comic Sans MS" w:cs="Courier New"/>
          <w:b/>
          <w:sz w:val="22"/>
          <w:szCs w:val="22"/>
          <w:lang w:val="en"/>
        </w:rPr>
        <w:t xml:space="preserve">Open mouth </w:t>
      </w:r>
      <w:r w:rsidR="00120DC1" w:rsidRPr="003941CD">
        <w:rPr>
          <w:rFonts w:ascii="Comic Sans MS" w:hAnsi="Comic Sans MS" w:cs="Courier New"/>
          <w:b/>
          <w:sz w:val="22"/>
          <w:szCs w:val="22"/>
          <w:lang w:val="en"/>
        </w:rPr>
        <w:t>and move towards face”);</w:t>
      </w:r>
    </w:p>
    <w:p w14:paraId="77338A1C" w14:textId="77777777" w:rsidR="00D00159" w:rsidRPr="00D00159" w:rsidRDefault="00D00159" w:rsidP="00D00159">
      <w:pPr>
        <w:pStyle w:val="NormalWeb"/>
        <w:shd w:val="clear" w:color="auto" w:fill="F8FCFF"/>
        <w:spacing w:before="0" w:beforeAutospacing="0" w:after="0" w:afterAutospacing="0"/>
        <w:ind w:left="1440"/>
        <w:rPr>
          <w:rFonts w:ascii="Comic Sans MS" w:hAnsi="Comic Sans MS" w:cs="Courier New"/>
          <w:b/>
          <w:sz w:val="22"/>
          <w:szCs w:val="22"/>
          <w:lang w:val="de-DE"/>
        </w:rPr>
      </w:pPr>
      <w:r>
        <w:rPr>
          <w:rFonts w:ascii="Comic Sans MS" w:hAnsi="Comic Sans MS" w:cs="Courier New"/>
          <w:b/>
          <w:sz w:val="22"/>
          <w:szCs w:val="22"/>
          <w:lang w:val="en"/>
        </w:rPr>
        <w:tab/>
      </w:r>
      <w:r>
        <w:rPr>
          <w:rFonts w:ascii="Comic Sans MS" w:hAnsi="Comic Sans MS" w:cs="Courier New"/>
          <w:b/>
          <w:sz w:val="22"/>
          <w:szCs w:val="22"/>
          <w:lang w:val="en"/>
        </w:rPr>
        <w:tab/>
      </w:r>
      <w:r w:rsidRPr="00D00159">
        <w:rPr>
          <w:rFonts w:ascii="Comic Sans MS" w:hAnsi="Comic Sans MS" w:cs="Courier New"/>
          <w:b/>
          <w:sz w:val="22"/>
          <w:szCs w:val="22"/>
          <w:lang w:val="de-DE"/>
        </w:rPr>
        <w:t>System.out.println(“In peanut butter sandwiches”);</w:t>
      </w:r>
      <w:r>
        <w:rPr>
          <w:rFonts w:ascii="Comic Sans MS" w:hAnsi="Comic Sans MS" w:cs="Courier New"/>
          <w:b/>
          <w:sz w:val="22"/>
          <w:szCs w:val="22"/>
          <w:lang w:val="de-DE"/>
        </w:rPr>
        <w:t xml:space="preserve"> //uh huhuh</w:t>
      </w:r>
    </w:p>
    <w:p w14:paraId="0F46520E" w14:textId="77777777" w:rsidR="00120DC1" w:rsidRPr="003941CD" w:rsidRDefault="00120DC1" w:rsidP="00120DC1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 w:cs="Courier New"/>
          <w:b/>
          <w:sz w:val="22"/>
          <w:szCs w:val="22"/>
          <w:lang w:val="en"/>
        </w:rPr>
      </w:pPr>
      <w:r w:rsidRPr="00D00159">
        <w:rPr>
          <w:rFonts w:ascii="Comic Sans MS" w:hAnsi="Comic Sans MS" w:cs="Courier New"/>
          <w:b/>
          <w:sz w:val="22"/>
          <w:szCs w:val="22"/>
          <w:lang w:val="de-DE"/>
        </w:rPr>
        <w:tab/>
      </w:r>
      <w:r w:rsidRPr="00D00159">
        <w:rPr>
          <w:rFonts w:ascii="Comic Sans MS" w:hAnsi="Comic Sans MS" w:cs="Courier New"/>
          <w:b/>
          <w:sz w:val="22"/>
          <w:szCs w:val="22"/>
          <w:lang w:val="de-DE"/>
        </w:rPr>
        <w:tab/>
      </w:r>
      <w:r w:rsidRPr="00D00159">
        <w:rPr>
          <w:rFonts w:ascii="Comic Sans MS" w:hAnsi="Comic Sans MS" w:cs="Courier New"/>
          <w:b/>
          <w:sz w:val="22"/>
          <w:szCs w:val="22"/>
          <w:lang w:val="de-DE"/>
        </w:rPr>
        <w:tab/>
      </w:r>
      <w:r w:rsidRPr="003941CD">
        <w:rPr>
          <w:rFonts w:ascii="Comic Sans MS" w:hAnsi="Comic Sans MS" w:cs="Courier New"/>
          <w:b/>
          <w:sz w:val="22"/>
          <w:szCs w:val="22"/>
          <w:lang w:val="en"/>
        </w:rPr>
        <w:t>}</w:t>
      </w:r>
    </w:p>
    <w:p w14:paraId="17C69C8F" w14:textId="77777777" w:rsidR="00F23DC9" w:rsidRDefault="00120DC1" w:rsidP="00F23DC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00"/>
        </w:rPr>
      </w:pPr>
      <w:r w:rsidRPr="003941CD">
        <w:rPr>
          <w:rFonts w:ascii="Comic Sans MS" w:hAnsi="Comic Sans MS" w:cs="Courier New"/>
          <w:b/>
          <w:lang w:val="en"/>
        </w:rPr>
        <w:tab/>
      </w:r>
      <w:r w:rsidRPr="003941CD">
        <w:rPr>
          <w:rFonts w:ascii="Comic Sans MS" w:hAnsi="Comic Sans MS" w:cs="Courier New"/>
          <w:b/>
          <w:lang w:val="en"/>
        </w:rPr>
        <w:tab/>
        <w:t>}</w:t>
      </w:r>
      <w:r w:rsidR="00F23DC9" w:rsidRPr="00F23DC9">
        <w:rPr>
          <w:rFonts w:ascii="Comic Sans MS" w:hAnsi="Comic Sans MS" w:cs="Comic Sans MS"/>
          <w:color w:val="000000"/>
        </w:rPr>
        <w:t xml:space="preserve"> </w:t>
      </w:r>
    </w:p>
    <w:p w14:paraId="3970D9A4" w14:textId="77777777" w:rsidR="009F39AE" w:rsidRDefault="00F23DC9" w:rsidP="009F39AE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00"/>
        </w:rPr>
      </w:pPr>
      <w:r w:rsidRPr="00E52FBE">
        <w:rPr>
          <w:rFonts w:ascii="Comic Sans MS" w:hAnsi="Comic Sans MS" w:cs="Comic Sans MS"/>
          <w:color w:val="000000"/>
        </w:rPr>
        <w:t xml:space="preserve">Try </w:t>
      </w:r>
      <w:proofErr w:type="spellStart"/>
      <w:r w:rsidRPr="000D062C">
        <w:rPr>
          <w:rFonts w:ascii="Comic Sans MS" w:hAnsi="Comic Sans MS"/>
        </w:rPr>
        <w:t>TestGeometricObject</w:t>
      </w:r>
      <w:proofErr w:type="spellEnd"/>
      <w:r>
        <w:t xml:space="preserve"> </w:t>
      </w:r>
    </w:p>
    <w:p w14:paraId="395A2B31" w14:textId="77777777" w:rsidR="00F23DC9" w:rsidRPr="00F23DC9" w:rsidRDefault="00F23DC9" w:rsidP="009F39AE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u w:val="single"/>
        </w:rPr>
      </w:pPr>
      <w:r w:rsidRPr="00F23DC9">
        <w:rPr>
          <w:rFonts w:ascii="Comic Sans MS" w:hAnsi="Comic Sans MS" w:cs="Comic Sans MS"/>
        </w:rPr>
        <w:t xml:space="preserve">Study </w:t>
      </w:r>
      <w:r w:rsidR="00E0643F">
        <w:rPr>
          <w:rFonts w:ascii="Comic Sans MS" w:hAnsi="Comic Sans MS" w:cs="Comic Sans MS"/>
        </w:rPr>
        <w:t>the Edible interface on page 510</w:t>
      </w:r>
      <w:r w:rsidRPr="00F23DC9">
        <w:rPr>
          <w:rFonts w:ascii="Comic Sans MS" w:hAnsi="Comic Sans MS" w:cs="Comic Sans MS"/>
        </w:rPr>
        <w:t>.</w:t>
      </w:r>
    </w:p>
    <w:p w14:paraId="5337BCA2" w14:textId="77777777" w:rsidR="00F23DC9" w:rsidRPr="007311A9" w:rsidRDefault="00F23DC9" w:rsidP="00B654F7">
      <w:pPr>
        <w:pStyle w:val="ListParagraph"/>
        <w:widowControl w:val="0"/>
        <w:numPr>
          <w:ilvl w:val="0"/>
          <w:numId w:val="13"/>
        </w:numPr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u w:val="single"/>
        </w:rPr>
      </w:pPr>
      <w:r w:rsidRPr="00F23DC9">
        <w:rPr>
          <w:rFonts w:ascii="Comic Sans MS" w:hAnsi="Comic Sans MS" w:cs="Comic Sans MS"/>
        </w:rPr>
        <w:t>Exami</w:t>
      </w:r>
      <w:r w:rsidR="00E0643F">
        <w:rPr>
          <w:rFonts w:ascii="Comic Sans MS" w:hAnsi="Comic Sans MS" w:cs="Comic Sans MS"/>
        </w:rPr>
        <w:t xml:space="preserve">ne </w:t>
      </w:r>
      <w:proofErr w:type="spellStart"/>
      <w:r w:rsidR="00E0643F">
        <w:rPr>
          <w:rFonts w:ascii="Comic Sans MS" w:hAnsi="Comic Sans MS" w:cs="Comic Sans MS"/>
        </w:rPr>
        <w:t>TestEditable</w:t>
      </w:r>
      <w:proofErr w:type="spellEnd"/>
      <w:r w:rsidR="00E0643F">
        <w:rPr>
          <w:rFonts w:ascii="Comic Sans MS" w:hAnsi="Comic Sans MS" w:cs="Comic Sans MS"/>
        </w:rPr>
        <w:t xml:space="preserve"> on pages 510-511</w:t>
      </w:r>
      <w:r w:rsidRPr="00F23DC9">
        <w:rPr>
          <w:rFonts w:ascii="Comic Sans MS" w:hAnsi="Comic Sans MS" w:cs="Comic Sans MS"/>
        </w:rPr>
        <w:t>, noting internal classes that implement Edible.</w:t>
      </w:r>
    </w:p>
    <w:p w14:paraId="1C4C77C8" w14:textId="77777777" w:rsidR="007311A9" w:rsidRPr="00F23DC9" w:rsidRDefault="00E0643F" w:rsidP="00B654F7">
      <w:pPr>
        <w:pStyle w:val="ListParagraph"/>
        <w:widowControl w:val="0"/>
        <w:numPr>
          <w:ilvl w:val="0"/>
          <w:numId w:val="13"/>
        </w:numPr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u w:val="single"/>
        </w:rPr>
      </w:pPr>
      <w:r>
        <w:rPr>
          <w:rFonts w:ascii="Comic Sans MS" w:hAnsi="Comic Sans MS" w:cs="Comic Sans MS"/>
        </w:rPr>
        <w:t xml:space="preserve">Study Figure 13.4 </w:t>
      </w:r>
      <w:r w:rsidR="007311A9">
        <w:rPr>
          <w:rFonts w:ascii="Comic Sans MS" w:hAnsi="Comic Sans MS" w:cs="Comic Sans MS"/>
        </w:rPr>
        <w:t xml:space="preserve">to understand the inheritance </w:t>
      </w:r>
      <w:r w:rsidR="003359F5">
        <w:rPr>
          <w:rFonts w:ascii="Comic Sans MS" w:hAnsi="Comic Sans MS" w:cs="Comic Sans MS"/>
        </w:rPr>
        <w:t xml:space="preserve">hierarchy </w:t>
      </w:r>
      <w:r w:rsidR="007311A9">
        <w:rPr>
          <w:rFonts w:ascii="Comic Sans MS" w:hAnsi="Comic Sans MS" w:cs="Comic Sans MS"/>
        </w:rPr>
        <w:t>in this example.</w:t>
      </w:r>
    </w:p>
    <w:p w14:paraId="3C9C00D5" w14:textId="77777777" w:rsidR="00F23DC9" w:rsidRPr="00F23DC9" w:rsidRDefault="00F23DC9" w:rsidP="00F23DC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>
        <w:rPr>
          <w:rFonts w:ascii="Comic Sans MS" w:hAnsi="Comic Sans MS"/>
        </w:rPr>
        <w:t xml:space="preserve">Try </w:t>
      </w:r>
      <w:proofErr w:type="spellStart"/>
      <w:r>
        <w:rPr>
          <w:rFonts w:ascii="Comic Sans MS" w:hAnsi="Comic Sans MS"/>
        </w:rPr>
        <w:t>TestEdible</w:t>
      </w:r>
      <w:proofErr w:type="spellEnd"/>
      <w:r>
        <w:t xml:space="preserve"> </w:t>
      </w:r>
    </w:p>
    <w:p w14:paraId="47D8C8AA" w14:textId="77777777" w:rsidR="00120DC1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DB348E">
        <w:rPr>
          <w:rFonts w:ascii="Comic Sans MS" w:hAnsi="Comic Sans MS"/>
          <w:sz w:val="22"/>
          <w:szCs w:val="22"/>
          <w:lang w:val="en"/>
        </w:rPr>
        <w:t xml:space="preserve">The </w:t>
      </w:r>
      <w:r w:rsidR="003359F5">
        <w:rPr>
          <w:rFonts w:ascii="Comic Sans MS" w:hAnsi="Comic Sans MS"/>
          <w:sz w:val="22"/>
          <w:szCs w:val="22"/>
          <w:lang w:val="en"/>
        </w:rPr>
        <w:t>implementing</w:t>
      </w:r>
      <w:r>
        <w:rPr>
          <w:rFonts w:ascii="Comic Sans MS" w:hAnsi="Comic Sans MS"/>
          <w:sz w:val="22"/>
          <w:szCs w:val="22"/>
          <w:lang w:val="en"/>
        </w:rPr>
        <w:t xml:space="preserve"> 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class </w:t>
      </w:r>
      <w:r w:rsidRPr="00DB348E">
        <w:rPr>
          <w:rFonts w:ascii="Comic Sans MS" w:hAnsi="Comic Sans MS"/>
          <w:sz w:val="22"/>
          <w:szCs w:val="22"/>
          <w:u w:val="single"/>
          <w:lang w:val="en"/>
        </w:rPr>
        <w:t>must implement all of the methods described in the interface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, </w:t>
      </w:r>
      <w:r w:rsidRPr="00AF1C40">
        <w:rPr>
          <w:rFonts w:ascii="Comic Sans MS" w:hAnsi="Comic Sans MS"/>
          <w:sz w:val="22"/>
          <w:szCs w:val="22"/>
          <w:highlight w:val="yellow"/>
          <w:lang w:val="en"/>
        </w:rPr>
        <w:t>or be an abstract class</w:t>
      </w:r>
      <w:r>
        <w:rPr>
          <w:rFonts w:ascii="Comic Sans MS" w:hAnsi="Comic Sans MS"/>
          <w:sz w:val="22"/>
          <w:szCs w:val="22"/>
          <w:lang w:val="en"/>
        </w:rPr>
        <w:t xml:space="preserve">. </w:t>
      </w:r>
      <w:r w:rsidR="00F15C35">
        <w:rPr>
          <w:rFonts w:ascii="Comic Sans MS" w:hAnsi="Comic Sans MS"/>
          <w:sz w:val="22"/>
          <w:szCs w:val="22"/>
          <w:lang w:val="en"/>
        </w:rPr>
        <w:t>Eclipse</w:t>
      </w:r>
      <w:r>
        <w:rPr>
          <w:rFonts w:ascii="Comic Sans MS" w:hAnsi="Comic Sans MS"/>
          <w:sz w:val="22"/>
          <w:szCs w:val="22"/>
          <w:lang w:val="en"/>
        </w:rPr>
        <w:t xml:space="preserve"> helps with this requirement.</w:t>
      </w:r>
    </w:p>
    <w:p w14:paraId="62970111" w14:textId="77777777" w:rsidR="00120DC1" w:rsidRPr="00F15C35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F15C35">
        <w:rPr>
          <w:rFonts w:ascii="Comic Sans MS" w:hAnsi="Comic Sans MS"/>
          <w:sz w:val="22"/>
          <w:szCs w:val="22"/>
          <w:lang w:val="en"/>
        </w:rPr>
        <w:t xml:space="preserve">Since multiple inheritance of classes is not allowed in Java, one benefit of using interfaces is that they </w:t>
      </w:r>
      <w:r w:rsidRPr="00F15C35">
        <w:rPr>
          <w:rFonts w:ascii="Comic Sans MS" w:hAnsi="Comic Sans MS"/>
          <w:sz w:val="22"/>
          <w:szCs w:val="22"/>
          <w:u w:val="single"/>
          <w:lang w:val="en"/>
        </w:rPr>
        <w:t>simulate multiple inheritance</w:t>
      </w:r>
      <w:r w:rsidR="00F15C35" w:rsidRPr="00F15C35">
        <w:rPr>
          <w:rFonts w:ascii="Comic Sans MS" w:hAnsi="Comic Sans MS"/>
          <w:sz w:val="22"/>
          <w:szCs w:val="22"/>
          <w:lang w:val="en"/>
        </w:rPr>
        <w:t xml:space="preserve">. </w:t>
      </w:r>
      <w:r w:rsidRPr="00F15C35">
        <w:rPr>
          <w:rFonts w:ascii="Comic Sans MS" w:hAnsi="Comic Sans MS"/>
          <w:sz w:val="22"/>
          <w:szCs w:val="22"/>
          <w:lang w:val="en"/>
        </w:rPr>
        <w:t xml:space="preserve">A Java class/interface may implement/extend </w:t>
      </w:r>
      <w:r w:rsidRPr="00AF1C40">
        <w:rPr>
          <w:rFonts w:ascii="Comic Sans MS" w:hAnsi="Comic Sans MS"/>
          <w:sz w:val="22"/>
          <w:szCs w:val="22"/>
          <w:highlight w:val="yellow"/>
          <w:u w:val="single"/>
          <w:lang w:val="en"/>
        </w:rPr>
        <w:t>any number</w:t>
      </w:r>
      <w:r w:rsidRPr="00F15C35">
        <w:rPr>
          <w:rFonts w:ascii="Comic Sans MS" w:hAnsi="Comic Sans MS"/>
          <w:sz w:val="22"/>
          <w:szCs w:val="22"/>
          <w:u w:val="single"/>
          <w:lang w:val="en"/>
        </w:rPr>
        <w:t xml:space="preserve"> of interfaces</w:t>
      </w:r>
      <w:r w:rsidRPr="00F15C35">
        <w:rPr>
          <w:rFonts w:ascii="Comic Sans MS" w:hAnsi="Comic Sans MS"/>
          <w:sz w:val="22"/>
          <w:szCs w:val="22"/>
          <w:lang w:val="en"/>
        </w:rPr>
        <w:t>.</w:t>
      </w:r>
    </w:p>
    <w:p w14:paraId="5610C4D0" w14:textId="77777777" w:rsidR="00120DC1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DB348E">
        <w:rPr>
          <w:rFonts w:ascii="Comic Sans MS" w:hAnsi="Comic Sans MS"/>
          <w:sz w:val="22"/>
          <w:szCs w:val="22"/>
          <w:lang w:val="en"/>
        </w:rPr>
        <w:t xml:space="preserve">Interfaces are used </w:t>
      </w:r>
      <w:r w:rsidRPr="00DB348E">
        <w:rPr>
          <w:rFonts w:ascii="Comic Sans MS" w:hAnsi="Comic Sans MS"/>
          <w:sz w:val="22"/>
          <w:szCs w:val="22"/>
          <w:u w:val="single"/>
          <w:lang w:val="en"/>
        </w:rPr>
        <w:t>to encode similarities which classes of various types share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, but </w:t>
      </w:r>
      <w:r w:rsidRPr="003359F5">
        <w:rPr>
          <w:rFonts w:ascii="Comic Sans MS" w:hAnsi="Comic Sans MS"/>
          <w:sz w:val="22"/>
          <w:szCs w:val="22"/>
          <w:highlight w:val="yellow"/>
          <w:lang w:val="en"/>
        </w:rPr>
        <w:t>do not necessarily constitute a class relationship</w:t>
      </w:r>
      <w:r w:rsidRPr="00DB348E">
        <w:rPr>
          <w:rFonts w:ascii="Comic Sans MS" w:hAnsi="Comic Sans MS"/>
          <w:sz w:val="22"/>
          <w:szCs w:val="22"/>
          <w:lang w:val="en"/>
        </w:rPr>
        <w:t>.</w:t>
      </w:r>
      <w:r>
        <w:rPr>
          <w:rFonts w:ascii="Comic Sans MS" w:hAnsi="Comic Sans MS"/>
          <w:sz w:val="22"/>
          <w:szCs w:val="22"/>
          <w:lang w:val="en"/>
        </w:rPr>
        <w:t xml:space="preserve"> 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For instance, a human and a parrot can both whistle. However, it would not make sense to represent </w:t>
      </w:r>
      <w:r w:rsidRPr="00DB348E">
        <w:rPr>
          <w:rStyle w:val="HTMLCode"/>
          <w:rFonts w:ascii="Comic Sans MS" w:hAnsi="Comic Sans MS"/>
          <w:sz w:val="22"/>
          <w:szCs w:val="22"/>
          <w:lang w:val="en"/>
        </w:rPr>
        <w:t>Human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s and </w:t>
      </w:r>
      <w:r w:rsidRPr="00DB348E">
        <w:rPr>
          <w:rStyle w:val="HTMLCode"/>
          <w:rFonts w:ascii="Comic Sans MS" w:hAnsi="Comic Sans MS"/>
          <w:sz w:val="22"/>
          <w:szCs w:val="22"/>
          <w:lang w:val="en"/>
        </w:rPr>
        <w:t>Parrot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s as subclasses of a </w:t>
      </w:r>
      <w:r w:rsidRPr="00DB348E">
        <w:rPr>
          <w:rStyle w:val="HTMLCode"/>
          <w:rFonts w:ascii="Comic Sans MS" w:hAnsi="Comic Sans MS"/>
          <w:sz w:val="22"/>
          <w:szCs w:val="22"/>
          <w:lang w:val="en"/>
        </w:rPr>
        <w:t>Whistler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 class. </w:t>
      </w:r>
      <w:r>
        <w:rPr>
          <w:rFonts w:ascii="Comic Sans MS" w:hAnsi="Comic Sans MS"/>
          <w:sz w:val="22"/>
          <w:szCs w:val="22"/>
          <w:lang w:val="en"/>
        </w:rPr>
        <w:t xml:space="preserve">Instead, Humans and Parrots 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would most likely be subclasses of an </w:t>
      </w:r>
      <w:r w:rsidRPr="00DB348E">
        <w:rPr>
          <w:rStyle w:val="HTMLCode"/>
          <w:rFonts w:ascii="Comic Sans MS" w:hAnsi="Comic Sans MS"/>
          <w:sz w:val="22"/>
          <w:szCs w:val="22"/>
          <w:lang w:val="en"/>
        </w:rPr>
        <w:t>Animal</w:t>
      </w:r>
      <w:r>
        <w:rPr>
          <w:rFonts w:ascii="Comic Sans MS" w:hAnsi="Comic Sans MS"/>
          <w:sz w:val="22"/>
          <w:szCs w:val="22"/>
          <w:lang w:val="en"/>
        </w:rPr>
        <w:t xml:space="preserve"> class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, but both would implement the </w:t>
      </w:r>
      <w:r w:rsidRPr="00DB348E">
        <w:rPr>
          <w:rStyle w:val="HTMLCode"/>
          <w:rFonts w:ascii="Comic Sans MS" w:hAnsi="Comic Sans MS"/>
          <w:sz w:val="22"/>
          <w:szCs w:val="22"/>
          <w:lang w:val="en"/>
        </w:rPr>
        <w:t>Whistler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 interface.</w:t>
      </w:r>
    </w:p>
    <w:p w14:paraId="5C5B3F05" w14:textId="77777777" w:rsidR="00120DC1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DB348E">
        <w:rPr>
          <w:rFonts w:ascii="Comic Sans MS" w:hAnsi="Comic Sans MS"/>
          <w:sz w:val="22"/>
          <w:szCs w:val="22"/>
          <w:lang w:val="en"/>
        </w:rPr>
        <w:lastRenderedPageBreak/>
        <w:t>The body of the interface contains abstract methods, but since all methods in an interface are, by de</w:t>
      </w:r>
      <w:r>
        <w:rPr>
          <w:rFonts w:ascii="Comic Sans MS" w:hAnsi="Comic Sans MS"/>
          <w:sz w:val="22"/>
          <w:szCs w:val="22"/>
          <w:lang w:val="en"/>
        </w:rPr>
        <w:t>finition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 abstract, </w:t>
      </w:r>
      <w:r w:rsidRPr="00DB348E">
        <w:rPr>
          <w:rFonts w:ascii="Comic Sans MS" w:hAnsi="Comic Sans MS"/>
          <w:sz w:val="22"/>
          <w:szCs w:val="22"/>
          <w:u w:val="single"/>
          <w:lang w:val="en"/>
        </w:rPr>
        <w:t xml:space="preserve">the </w:t>
      </w:r>
      <w:r w:rsidRPr="003359F5">
        <w:rPr>
          <w:rStyle w:val="HTMLCode"/>
          <w:rFonts w:ascii="Comic Sans MS" w:hAnsi="Comic Sans MS"/>
          <w:sz w:val="22"/>
          <w:szCs w:val="22"/>
          <w:highlight w:val="yellow"/>
          <w:u w:val="single"/>
          <w:lang w:val="en"/>
        </w:rPr>
        <w:t>abstract</w:t>
      </w:r>
      <w:r w:rsidRPr="003359F5">
        <w:rPr>
          <w:rFonts w:ascii="Comic Sans MS" w:hAnsi="Comic Sans MS"/>
          <w:sz w:val="22"/>
          <w:szCs w:val="22"/>
          <w:highlight w:val="yellow"/>
          <w:u w:val="single"/>
          <w:lang w:val="en"/>
        </w:rPr>
        <w:t xml:space="preserve"> keyword is not required</w:t>
      </w:r>
      <w:r w:rsidRPr="00DB348E">
        <w:rPr>
          <w:rFonts w:ascii="Comic Sans MS" w:hAnsi="Comic Sans MS"/>
          <w:sz w:val="22"/>
          <w:szCs w:val="22"/>
          <w:lang w:val="en"/>
        </w:rPr>
        <w:t xml:space="preserve">. Since all methods are implicitly </w:t>
      </w:r>
      <w:r w:rsidRPr="00DB348E">
        <w:rPr>
          <w:rStyle w:val="HTMLCode"/>
          <w:rFonts w:ascii="Comic Sans MS" w:hAnsi="Comic Sans MS"/>
          <w:sz w:val="22"/>
          <w:szCs w:val="22"/>
          <w:lang w:val="en"/>
        </w:rPr>
        <w:t>public</w:t>
      </w:r>
      <w:r>
        <w:rPr>
          <w:rStyle w:val="HTMLCode"/>
          <w:rFonts w:ascii="Comic Sans MS" w:hAnsi="Comic Sans MS"/>
          <w:sz w:val="22"/>
          <w:szCs w:val="22"/>
          <w:lang w:val="en"/>
        </w:rPr>
        <w:t xml:space="preserve">, </w:t>
      </w:r>
      <w:r w:rsidRPr="00DB348E">
        <w:rPr>
          <w:rStyle w:val="HTMLCode"/>
          <w:rFonts w:ascii="Comic Sans MS" w:hAnsi="Comic Sans MS"/>
          <w:sz w:val="22"/>
          <w:szCs w:val="22"/>
          <w:u w:val="single"/>
          <w:lang w:val="en"/>
        </w:rPr>
        <w:t>the public keyword can also be omitted</w:t>
      </w:r>
      <w:r w:rsidRPr="00DB348E">
        <w:rPr>
          <w:rFonts w:ascii="Comic Sans MS" w:hAnsi="Comic Sans MS"/>
          <w:sz w:val="22"/>
          <w:szCs w:val="22"/>
          <w:lang w:val="en"/>
        </w:rPr>
        <w:t>.</w:t>
      </w:r>
    </w:p>
    <w:p w14:paraId="338D8C64" w14:textId="77777777" w:rsidR="00120DC1" w:rsidRPr="00B2057B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B2057B">
        <w:rPr>
          <w:rFonts w:ascii="Comic Sans MS" w:hAnsi="Comic Sans MS"/>
          <w:sz w:val="22"/>
          <w:szCs w:val="22"/>
          <w:lang w:val="en"/>
        </w:rPr>
        <w:t>If a class is abstract, one of its subclasses is expected to implement its unimplemented methods.</w:t>
      </w:r>
    </w:p>
    <w:p w14:paraId="584FAF8B" w14:textId="77777777" w:rsidR="00120DC1" w:rsidRDefault="00120DC1" w:rsidP="00120DC1">
      <w:pPr>
        <w:pStyle w:val="NormalWeb"/>
        <w:numPr>
          <w:ilvl w:val="0"/>
          <w:numId w:val="1"/>
        </w:numPr>
        <w:shd w:val="clear" w:color="auto" w:fill="F8FCFF"/>
        <w:rPr>
          <w:rFonts w:ascii="Comic Sans MS" w:hAnsi="Comic Sans MS"/>
          <w:sz w:val="22"/>
          <w:szCs w:val="22"/>
          <w:lang w:val="en"/>
        </w:rPr>
      </w:pPr>
      <w:r w:rsidRPr="00AF1C40">
        <w:rPr>
          <w:rFonts w:ascii="Comic Sans MS" w:hAnsi="Comic Sans MS"/>
          <w:sz w:val="22"/>
          <w:szCs w:val="22"/>
          <w:highlight w:val="yellow"/>
          <w:lang w:val="en"/>
        </w:rPr>
        <w:t xml:space="preserve">Interfaces can </w:t>
      </w:r>
      <w:r w:rsidRPr="00AF1C40">
        <w:rPr>
          <w:rFonts w:ascii="Comic Sans MS" w:hAnsi="Comic Sans MS"/>
          <w:b/>
          <w:sz w:val="22"/>
          <w:szCs w:val="22"/>
          <w:highlight w:val="yellow"/>
          <w:lang w:val="en"/>
        </w:rPr>
        <w:t>extend</w:t>
      </w:r>
      <w:r w:rsidRPr="00AF1C40">
        <w:rPr>
          <w:rFonts w:ascii="Comic Sans MS" w:hAnsi="Comic Sans MS"/>
          <w:sz w:val="22"/>
          <w:szCs w:val="22"/>
          <w:highlight w:val="yellow"/>
          <w:lang w:val="en"/>
        </w:rPr>
        <w:t xml:space="preserve"> several </w:t>
      </w:r>
      <w:r w:rsidRPr="00AF1C40">
        <w:rPr>
          <w:rFonts w:ascii="Comic Sans MS" w:hAnsi="Comic Sans MS"/>
          <w:sz w:val="22"/>
          <w:szCs w:val="22"/>
          <w:highlight w:val="yellow"/>
          <w:u w:val="single"/>
          <w:lang w:val="en"/>
        </w:rPr>
        <w:t>other interfaces</w:t>
      </w:r>
      <w:r w:rsidRPr="00AC7073">
        <w:rPr>
          <w:rFonts w:ascii="Comic Sans MS" w:hAnsi="Comic Sans MS"/>
          <w:sz w:val="22"/>
          <w:szCs w:val="22"/>
          <w:lang w:val="en"/>
        </w:rPr>
        <w:t>.</w:t>
      </w:r>
    </w:p>
    <w:p w14:paraId="040E51D3" w14:textId="77777777" w:rsidR="00F15C35" w:rsidRPr="00F15C35" w:rsidRDefault="00F15C35" w:rsidP="00DA25D0">
      <w:pPr>
        <w:pStyle w:val="NormalWeb"/>
        <w:shd w:val="clear" w:color="auto" w:fill="F8FCFF"/>
        <w:spacing w:before="0" w:beforeAutospacing="0" w:after="0" w:afterAutospacing="0"/>
        <w:rPr>
          <w:rFonts w:ascii="Comic Sans MS" w:hAnsi="Comic Sans MS"/>
          <w:sz w:val="22"/>
          <w:szCs w:val="22"/>
          <w:u w:val="single"/>
          <w:lang w:val="en"/>
        </w:rPr>
      </w:pPr>
      <w:r w:rsidRPr="00F15C35">
        <w:rPr>
          <w:rFonts w:ascii="Comic Sans MS" w:hAnsi="Comic Sans MS"/>
          <w:sz w:val="22"/>
          <w:szCs w:val="22"/>
          <w:u w:val="single"/>
          <w:lang w:val="en"/>
        </w:rPr>
        <w:t>The Comparable Interface</w:t>
      </w:r>
    </w:p>
    <w:p w14:paraId="3465B577" w14:textId="77777777" w:rsidR="00120DC1" w:rsidRPr="00241833" w:rsidRDefault="00120DC1" w:rsidP="00DA25D0">
      <w:pPr>
        <w:numPr>
          <w:ilvl w:val="0"/>
          <w:numId w:val="1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 w:rsidRPr="00AC7073">
        <w:rPr>
          <w:rFonts w:ascii="Comic Sans MS" w:eastAsia="Times New Roman" w:hAnsi="Comic Sans MS" w:cs="Courier New"/>
          <w:lang w:val="en"/>
        </w:rPr>
        <w:t xml:space="preserve">The </w:t>
      </w:r>
      <w:r w:rsidR="00D72223">
        <w:rPr>
          <w:rFonts w:ascii="Comic Sans MS" w:eastAsia="Times New Roman" w:hAnsi="Comic Sans MS" w:cs="Courier New"/>
          <w:lang w:val="en"/>
        </w:rPr>
        <w:t xml:space="preserve">API’s </w:t>
      </w:r>
      <w:r w:rsidRPr="00AC7073">
        <w:rPr>
          <w:rFonts w:ascii="Comic Sans MS" w:eastAsia="Times New Roman" w:hAnsi="Comic Sans MS" w:cs="Courier New"/>
          <w:lang w:val="en"/>
        </w:rPr>
        <w:t>Comparable interface</w:t>
      </w:r>
      <w:r w:rsidRPr="00AC7073">
        <w:rPr>
          <w:rFonts w:ascii="Comic Sans MS" w:eastAsia="Times New Roman" w:hAnsi="Comic Sans MS"/>
          <w:lang w:val="en"/>
        </w:rPr>
        <w:t xml:space="preserve"> has the method </w:t>
      </w:r>
      <w:r w:rsidRPr="00F87816">
        <w:rPr>
          <w:rFonts w:ascii="Comic Sans MS" w:eastAsia="Times New Roman" w:hAnsi="Comic Sans MS"/>
          <w:b/>
          <w:highlight w:val="yellow"/>
          <w:lang w:val="en"/>
        </w:rPr>
        <w:t>compareTo()</w:t>
      </w:r>
      <w:r w:rsidRPr="00AC7073">
        <w:rPr>
          <w:rFonts w:ascii="Comic Sans MS" w:eastAsia="Times New Roman" w:hAnsi="Comic Sans MS"/>
          <w:lang w:val="en"/>
        </w:rPr>
        <w:t xml:space="preserve"> which is used to describe two </w:t>
      </w:r>
      <w:r w:rsidRPr="005C250F">
        <w:rPr>
          <w:rFonts w:ascii="Comic Sans MS" w:eastAsia="Times New Roman" w:hAnsi="Comic Sans MS"/>
          <w:u w:val="single"/>
          <w:lang w:val="en"/>
        </w:rPr>
        <w:t>objects</w:t>
      </w:r>
      <w:r w:rsidRPr="00AC7073">
        <w:rPr>
          <w:rFonts w:ascii="Comic Sans MS" w:eastAsia="Times New Roman" w:hAnsi="Comic Sans MS"/>
          <w:lang w:val="en"/>
        </w:rPr>
        <w:t xml:space="preserve"> as equal, or to indicate one is greater than </w:t>
      </w:r>
      <w:r w:rsidR="00DA25D0">
        <w:rPr>
          <w:rFonts w:ascii="Comic Sans MS" w:eastAsia="Times New Roman" w:hAnsi="Comic Sans MS"/>
          <w:lang w:val="en"/>
        </w:rPr>
        <w:t xml:space="preserve">or less than, </w:t>
      </w:r>
      <w:r w:rsidRPr="00AC7073">
        <w:rPr>
          <w:rFonts w:ascii="Comic Sans MS" w:eastAsia="Times New Roman" w:hAnsi="Comic Sans MS"/>
          <w:lang w:val="en"/>
        </w:rPr>
        <w:t>the other.</w:t>
      </w:r>
    </w:p>
    <w:p w14:paraId="3CEF5758" w14:textId="77777777" w:rsidR="00241833" w:rsidRPr="00241833" w:rsidRDefault="00241833" w:rsidP="00DA25D0">
      <w:pPr>
        <w:numPr>
          <w:ilvl w:val="0"/>
          <w:numId w:val="1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 w:rsidRPr="00AF1C40">
        <w:rPr>
          <w:rFonts w:ascii="Comic Sans MS" w:eastAsia="Times New Roman" w:hAnsi="Comic Sans MS"/>
          <w:highlight w:val="yellow"/>
          <w:lang w:val="en"/>
        </w:rPr>
        <w:t>Comparable</w:t>
      </w:r>
      <w:r>
        <w:rPr>
          <w:rFonts w:ascii="Comic Sans MS" w:eastAsia="Times New Roman" w:hAnsi="Comic Sans MS"/>
          <w:lang w:val="en"/>
        </w:rPr>
        <w:t xml:space="preserve"> is a </w:t>
      </w:r>
      <w:r w:rsidRPr="00241833">
        <w:rPr>
          <w:rFonts w:ascii="Comic Sans MS" w:eastAsia="Times New Roman" w:hAnsi="Comic Sans MS"/>
          <w:u w:val="single"/>
          <w:lang w:val="en"/>
        </w:rPr>
        <w:t>generic</w:t>
      </w:r>
      <w:r>
        <w:rPr>
          <w:rFonts w:ascii="Comic Sans MS" w:eastAsia="Times New Roman" w:hAnsi="Comic Sans MS"/>
          <w:lang w:val="en"/>
        </w:rPr>
        <w:t xml:space="preserve"> interface, as evidenced by the generic notation </w:t>
      </w:r>
      <w:r w:rsidRPr="00241833">
        <w:rPr>
          <w:rFonts w:ascii="Comic Sans MS" w:eastAsia="Times New Roman" w:hAnsi="Comic Sans MS"/>
          <w:b/>
          <w:lang w:val="en"/>
        </w:rPr>
        <w:t>&lt;E&gt;</w:t>
      </w:r>
      <w:r w:rsidR="00E0643F">
        <w:rPr>
          <w:rFonts w:ascii="Comic Sans MS" w:eastAsia="Times New Roman" w:hAnsi="Comic Sans MS"/>
          <w:lang w:val="en"/>
        </w:rPr>
        <w:t>. See page 514</w:t>
      </w:r>
      <w:r>
        <w:rPr>
          <w:rFonts w:ascii="Comic Sans MS" w:eastAsia="Times New Roman" w:hAnsi="Comic Sans MS"/>
          <w:lang w:val="en"/>
        </w:rPr>
        <w:t>.</w:t>
      </w:r>
    </w:p>
    <w:p w14:paraId="44F69EE3" w14:textId="77777777" w:rsidR="00241833" w:rsidRPr="00241833" w:rsidRDefault="00241833" w:rsidP="00DA25D0">
      <w:pPr>
        <w:numPr>
          <w:ilvl w:val="0"/>
          <w:numId w:val="1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eastAsia="Times New Roman" w:hAnsi="Comic Sans MS"/>
          <w:lang w:val="en"/>
        </w:rPr>
        <w:t>The E will be replaced by a specific object type when the interface is implemented.</w:t>
      </w:r>
    </w:p>
    <w:p w14:paraId="443A5516" w14:textId="77777777" w:rsidR="00241833" w:rsidRPr="00241833" w:rsidRDefault="00241833" w:rsidP="00DA25D0">
      <w:pPr>
        <w:numPr>
          <w:ilvl w:val="0"/>
          <w:numId w:val="1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eastAsia="Times New Roman" w:hAnsi="Comic Sans MS"/>
          <w:lang w:val="en"/>
        </w:rPr>
        <w:t>The compareTo(E ob) method compares the two objects and returns:</w:t>
      </w:r>
    </w:p>
    <w:p w14:paraId="0CDF190B" w14:textId="77777777" w:rsidR="006A5F95" w:rsidRPr="006A5F95" w:rsidRDefault="00241833" w:rsidP="00241833">
      <w:pPr>
        <w:numPr>
          <w:ilvl w:val="1"/>
          <w:numId w:val="1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eastAsia="Times New Roman" w:hAnsi="Comic Sans MS"/>
          <w:lang w:val="en"/>
        </w:rPr>
        <w:t xml:space="preserve">A </w:t>
      </w:r>
      <w:r w:rsidRPr="00F87816">
        <w:rPr>
          <w:rFonts w:ascii="Comic Sans MS" w:eastAsia="Times New Roman" w:hAnsi="Comic Sans MS"/>
          <w:highlight w:val="yellow"/>
          <w:u w:val="single"/>
          <w:lang w:val="en"/>
        </w:rPr>
        <w:t>positive</w:t>
      </w:r>
      <w:r>
        <w:rPr>
          <w:rFonts w:ascii="Comic Sans MS" w:eastAsia="Times New Roman" w:hAnsi="Comic Sans MS"/>
          <w:lang w:val="en"/>
        </w:rPr>
        <w:t xml:space="preserve"> integer if the object implementing Comparable is</w:t>
      </w:r>
      <w:r w:rsidR="006A5F95">
        <w:rPr>
          <w:rFonts w:ascii="Comic Sans MS" w:eastAsia="Times New Roman" w:hAnsi="Comic Sans MS"/>
          <w:lang w:val="en"/>
        </w:rPr>
        <w:t xml:space="preserve"> </w:t>
      </w:r>
      <w:r w:rsidR="006A5F95" w:rsidRPr="006A5F95">
        <w:rPr>
          <w:rFonts w:ascii="Comic Sans MS" w:eastAsia="Times New Roman" w:hAnsi="Comic Sans MS"/>
          <w:u w:val="single"/>
          <w:lang w:val="en"/>
        </w:rPr>
        <w:t>greater</w:t>
      </w:r>
      <w:r w:rsidR="006A5F95">
        <w:rPr>
          <w:rFonts w:ascii="Comic Sans MS" w:eastAsia="Times New Roman" w:hAnsi="Comic Sans MS"/>
          <w:lang w:val="en"/>
        </w:rPr>
        <w:t xml:space="preserve"> than ob.</w:t>
      </w:r>
    </w:p>
    <w:p w14:paraId="65D06B9F" w14:textId="77777777" w:rsidR="006A5F95" w:rsidRPr="006A5F95" w:rsidRDefault="006A5F95" w:rsidP="006A5F95">
      <w:pPr>
        <w:numPr>
          <w:ilvl w:val="1"/>
          <w:numId w:val="1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eastAsia="Times New Roman" w:hAnsi="Comic Sans MS"/>
          <w:lang w:val="en"/>
        </w:rPr>
        <w:t xml:space="preserve">A </w:t>
      </w:r>
      <w:r w:rsidRPr="00F87816">
        <w:rPr>
          <w:rFonts w:ascii="Comic Sans MS" w:eastAsia="Times New Roman" w:hAnsi="Comic Sans MS"/>
          <w:highlight w:val="yellow"/>
          <w:u w:val="single"/>
          <w:lang w:val="en"/>
        </w:rPr>
        <w:t>negative</w:t>
      </w:r>
      <w:r>
        <w:rPr>
          <w:rFonts w:ascii="Comic Sans MS" w:eastAsia="Times New Roman" w:hAnsi="Comic Sans MS"/>
          <w:lang w:val="en"/>
        </w:rPr>
        <w:t xml:space="preserve"> integer if the object implementing Comparable is </w:t>
      </w:r>
      <w:r w:rsidRPr="006A5F95">
        <w:rPr>
          <w:rFonts w:ascii="Comic Sans MS" w:eastAsia="Times New Roman" w:hAnsi="Comic Sans MS"/>
          <w:u w:val="single"/>
          <w:lang w:val="en"/>
        </w:rPr>
        <w:t>less</w:t>
      </w:r>
      <w:r>
        <w:rPr>
          <w:rFonts w:ascii="Comic Sans MS" w:eastAsia="Times New Roman" w:hAnsi="Comic Sans MS"/>
          <w:lang w:val="en"/>
        </w:rPr>
        <w:t xml:space="preserve"> than ob.</w:t>
      </w:r>
    </w:p>
    <w:p w14:paraId="07BDAE8C" w14:textId="77777777" w:rsidR="006A5F95" w:rsidRPr="006A5F95" w:rsidRDefault="006A5F95" w:rsidP="006A5F95">
      <w:pPr>
        <w:numPr>
          <w:ilvl w:val="1"/>
          <w:numId w:val="1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 w:rsidRPr="00F87816">
        <w:rPr>
          <w:rFonts w:ascii="Comic Sans MS" w:eastAsia="Times New Roman" w:hAnsi="Comic Sans MS"/>
          <w:highlight w:val="yellow"/>
          <w:u w:val="single"/>
          <w:lang w:val="en"/>
        </w:rPr>
        <w:t>Zero</w:t>
      </w:r>
      <w:r>
        <w:rPr>
          <w:rFonts w:ascii="Comic Sans MS" w:eastAsia="Times New Roman" w:hAnsi="Comic Sans MS"/>
          <w:lang w:val="en"/>
        </w:rPr>
        <w:t xml:space="preserve"> if the object implementing Comparable is </w:t>
      </w:r>
      <w:r w:rsidRPr="006A5F95">
        <w:rPr>
          <w:rFonts w:ascii="Comic Sans MS" w:eastAsia="Times New Roman" w:hAnsi="Comic Sans MS"/>
          <w:u w:val="single"/>
          <w:lang w:val="en"/>
        </w:rPr>
        <w:t>equal</w:t>
      </w:r>
      <w:r>
        <w:rPr>
          <w:rFonts w:ascii="Comic Sans MS" w:eastAsia="Times New Roman" w:hAnsi="Comic Sans MS"/>
          <w:lang w:val="en"/>
        </w:rPr>
        <w:t xml:space="preserve"> to ob.</w:t>
      </w:r>
    </w:p>
    <w:p w14:paraId="12DDE709" w14:textId="77777777" w:rsidR="00241833" w:rsidRDefault="006A5F95" w:rsidP="006A5F95">
      <w:pPr>
        <w:numPr>
          <w:ilvl w:val="0"/>
          <w:numId w:val="1"/>
        </w:numPr>
        <w:shd w:val="clear" w:color="auto" w:fill="F8FCFF"/>
        <w:spacing w:after="0" w:line="240" w:lineRule="auto"/>
        <w:rPr>
          <w:rFonts w:ascii="Comic Sans MS" w:eastAsia="Times New Roman" w:hAnsi="Comic Sans MS"/>
          <w:lang w:val="en"/>
        </w:rPr>
      </w:pPr>
      <w:r>
        <w:rPr>
          <w:rFonts w:ascii="Comic Sans MS" w:eastAsia="Times New Roman" w:hAnsi="Comic Sans MS"/>
          <w:lang w:val="en"/>
        </w:rPr>
        <w:t>To see an example of coding compareTo(), see lines 9-16 in</w:t>
      </w:r>
      <w:r w:rsidR="00E0643F">
        <w:rPr>
          <w:rFonts w:ascii="Comic Sans MS" w:eastAsia="Times New Roman" w:hAnsi="Comic Sans MS"/>
          <w:lang w:val="en"/>
        </w:rPr>
        <w:t xml:space="preserve"> ComparableRectangle on page 515</w:t>
      </w:r>
      <w:r>
        <w:rPr>
          <w:rFonts w:ascii="Comic Sans MS" w:eastAsia="Times New Roman" w:hAnsi="Comic Sans MS"/>
          <w:lang w:val="en"/>
        </w:rPr>
        <w:t>.</w:t>
      </w:r>
    </w:p>
    <w:p w14:paraId="65F50442" w14:textId="77777777" w:rsidR="00704E3B" w:rsidRDefault="00704E3B" w:rsidP="006A5F95">
      <w:pPr>
        <w:numPr>
          <w:ilvl w:val="0"/>
          <w:numId w:val="1"/>
        </w:numPr>
        <w:shd w:val="clear" w:color="auto" w:fill="F8FCFF"/>
        <w:spacing w:after="0" w:line="240" w:lineRule="auto"/>
        <w:rPr>
          <w:rFonts w:ascii="Comic Sans MS" w:eastAsia="Times New Roman" w:hAnsi="Comic Sans MS"/>
          <w:lang w:val="en"/>
        </w:rPr>
      </w:pPr>
      <w:r>
        <w:rPr>
          <w:rFonts w:ascii="Comic Sans MS" w:eastAsia="Times New Roman" w:hAnsi="Comic Sans MS"/>
          <w:lang w:val="en"/>
        </w:rPr>
        <w:t xml:space="preserve">Many classes in the API </w:t>
      </w:r>
      <w:r w:rsidR="00F87816">
        <w:rPr>
          <w:rFonts w:ascii="Comic Sans MS" w:eastAsia="Times New Roman" w:hAnsi="Comic Sans MS"/>
          <w:lang w:val="en"/>
        </w:rPr>
        <w:t xml:space="preserve">were coded to </w:t>
      </w:r>
      <w:r>
        <w:rPr>
          <w:rFonts w:ascii="Comic Sans MS" w:eastAsia="Times New Roman" w:hAnsi="Comic Sans MS"/>
          <w:lang w:val="en"/>
        </w:rPr>
        <w:t xml:space="preserve">implement Comparable to enable </w:t>
      </w:r>
      <w:r w:rsidRPr="00F87816">
        <w:rPr>
          <w:rFonts w:ascii="Comic Sans MS" w:eastAsia="Times New Roman" w:hAnsi="Comic Sans MS"/>
          <w:highlight w:val="yellow"/>
          <w:u w:val="single"/>
          <w:lang w:val="en"/>
        </w:rPr>
        <w:t>sorting</w:t>
      </w:r>
      <w:r w:rsidR="00E0643F">
        <w:rPr>
          <w:rFonts w:ascii="Comic Sans MS" w:eastAsia="Times New Roman" w:hAnsi="Comic Sans MS"/>
          <w:lang w:val="en"/>
        </w:rPr>
        <w:t>. See page 514</w:t>
      </w:r>
      <w:r>
        <w:rPr>
          <w:rFonts w:ascii="Comic Sans MS" w:eastAsia="Times New Roman" w:hAnsi="Comic Sans MS"/>
          <w:lang w:val="en"/>
        </w:rPr>
        <w:t>.</w:t>
      </w:r>
    </w:p>
    <w:p w14:paraId="03B13677" w14:textId="77777777" w:rsidR="00704E3B" w:rsidRDefault="00704E3B" w:rsidP="00704E3B">
      <w:pPr>
        <w:shd w:val="clear" w:color="auto" w:fill="F8FCFF"/>
        <w:spacing w:after="0" w:line="240" w:lineRule="auto"/>
        <w:rPr>
          <w:rFonts w:ascii="Comic Sans MS" w:eastAsia="Times New Roman" w:hAnsi="Comic Sans MS"/>
          <w:lang w:val="en"/>
        </w:rPr>
      </w:pPr>
      <w:bookmarkStart w:id="0" w:name="_GoBack"/>
      <w:bookmarkEnd w:id="0"/>
    </w:p>
    <w:p w14:paraId="40832894" w14:textId="77777777" w:rsidR="001A65EF" w:rsidRPr="00F23DC9" w:rsidRDefault="001A65EF" w:rsidP="001A65E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>
        <w:rPr>
          <w:rFonts w:ascii="Comic Sans MS" w:hAnsi="Comic Sans MS"/>
        </w:rPr>
        <w:t xml:space="preserve">Try </w:t>
      </w:r>
      <w:proofErr w:type="spellStart"/>
      <w:r>
        <w:rPr>
          <w:rFonts w:ascii="Comic Sans MS" w:hAnsi="Comic Sans MS"/>
        </w:rPr>
        <w:t>SortComparableObjects</w:t>
      </w:r>
      <w:proofErr w:type="spellEnd"/>
      <w:r>
        <w:t xml:space="preserve"> </w:t>
      </w:r>
    </w:p>
    <w:p w14:paraId="02B89C32" w14:textId="77777777" w:rsidR="001A65EF" w:rsidRDefault="00120113" w:rsidP="00120113">
      <w:pPr>
        <w:pStyle w:val="ListParagraph"/>
        <w:numPr>
          <w:ilvl w:val="0"/>
          <w:numId w:val="14"/>
        </w:numPr>
        <w:shd w:val="clear" w:color="auto" w:fill="F8FCFF"/>
        <w:spacing w:after="0" w:line="240" w:lineRule="auto"/>
        <w:rPr>
          <w:rFonts w:ascii="Comic Sans MS" w:eastAsia="Times New Roman" w:hAnsi="Comic Sans MS"/>
        </w:rPr>
      </w:pPr>
      <w:r>
        <w:rPr>
          <w:rFonts w:ascii="Comic Sans MS" w:eastAsia="Times New Roman" w:hAnsi="Comic Sans MS"/>
        </w:rPr>
        <w:t xml:space="preserve">The </w:t>
      </w:r>
      <w:proofErr w:type="spellStart"/>
      <w:r>
        <w:rPr>
          <w:rFonts w:ascii="Comic Sans MS" w:eastAsia="Times New Roman" w:hAnsi="Comic Sans MS"/>
        </w:rPr>
        <w:t>ComparableRectangle</w:t>
      </w:r>
      <w:proofErr w:type="spellEnd"/>
      <w:r>
        <w:rPr>
          <w:rFonts w:ascii="Comic Sans MS" w:eastAsia="Times New Roman" w:hAnsi="Comic Sans MS"/>
        </w:rPr>
        <w:t xml:space="preserve"> class on page 511 is coded to implement Comparable. Study it.</w:t>
      </w:r>
    </w:p>
    <w:p w14:paraId="7F4CE940" w14:textId="77777777" w:rsidR="00120113" w:rsidRDefault="00120113" w:rsidP="00120113">
      <w:pPr>
        <w:shd w:val="clear" w:color="auto" w:fill="F8FCFF"/>
        <w:spacing w:after="0" w:line="240" w:lineRule="auto"/>
        <w:rPr>
          <w:rFonts w:ascii="Comic Sans MS" w:eastAsia="Times New Roman" w:hAnsi="Comic Sans MS"/>
        </w:rPr>
      </w:pPr>
    </w:p>
    <w:p w14:paraId="449D3A35" w14:textId="77777777" w:rsidR="005734F6" w:rsidRDefault="00120113" w:rsidP="005A78FE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eastAsia="Times New Roman" w:hAnsi="Comic Sans MS"/>
          <w:lang w:val="en"/>
        </w:rPr>
      </w:pPr>
      <w:r>
        <w:rPr>
          <w:rFonts w:ascii="Comic Sans MS" w:hAnsi="Comic Sans MS"/>
        </w:rPr>
        <w:t xml:space="preserve">Try </w:t>
      </w:r>
      <w:proofErr w:type="spellStart"/>
      <w:r>
        <w:rPr>
          <w:rFonts w:ascii="Comic Sans MS" w:hAnsi="Comic Sans MS"/>
        </w:rPr>
        <w:t>SortRectangles</w:t>
      </w:r>
      <w:proofErr w:type="spellEnd"/>
      <w:r>
        <w:t xml:space="preserve"> </w:t>
      </w:r>
    </w:p>
    <w:p w14:paraId="5ECEDAB2" w14:textId="77777777" w:rsidR="005F7AE0" w:rsidRDefault="002C0639" w:rsidP="002C0639">
      <w:pPr>
        <w:shd w:val="clear" w:color="auto" w:fill="F8FCFF"/>
        <w:spacing w:after="0" w:line="240" w:lineRule="auto"/>
        <w:rPr>
          <w:rFonts w:ascii="Comic Sans MS" w:hAnsi="Comic Sans MS"/>
          <w:u w:val="single"/>
          <w:lang w:val="en"/>
        </w:rPr>
      </w:pPr>
      <w:r>
        <w:rPr>
          <w:rFonts w:ascii="Comic Sans MS" w:hAnsi="Comic Sans MS"/>
          <w:u w:val="single"/>
          <w:lang w:val="en"/>
        </w:rPr>
        <w:t>The Cloneable Interface</w:t>
      </w:r>
    </w:p>
    <w:p w14:paraId="40A8B788" w14:textId="77777777" w:rsidR="002C0639" w:rsidRDefault="002C0639" w:rsidP="002C0639">
      <w:pPr>
        <w:numPr>
          <w:ilvl w:val="0"/>
          <w:numId w:val="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 xml:space="preserve">This interface is used to create objects that can be exactly copied, or cloned, </w:t>
      </w:r>
    </w:p>
    <w:p w14:paraId="2395A038" w14:textId="77777777" w:rsidR="002C0639" w:rsidRDefault="002C0639" w:rsidP="002C0639">
      <w:pPr>
        <w:numPr>
          <w:ilvl w:val="0"/>
          <w:numId w:val="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 xml:space="preserve">The Cloneable interface is surprisingly, </w:t>
      </w:r>
      <w:r w:rsidRPr="002C0639">
        <w:rPr>
          <w:rFonts w:ascii="Comic Sans MS" w:hAnsi="Comic Sans MS"/>
          <w:b/>
          <w:lang w:val="en"/>
        </w:rPr>
        <w:t>empty</w:t>
      </w:r>
      <w:r>
        <w:rPr>
          <w:rFonts w:ascii="Comic Sans MS" w:hAnsi="Comic Sans MS"/>
          <w:lang w:val="en"/>
        </w:rPr>
        <w:t xml:space="preserve">! It’s a </w:t>
      </w:r>
      <w:r w:rsidRPr="002C0639">
        <w:rPr>
          <w:rFonts w:ascii="Comic Sans MS" w:hAnsi="Comic Sans MS"/>
          <w:u w:val="single"/>
          <w:lang w:val="en"/>
        </w:rPr>
        <w:t>marker interface</w:t>
      </w:r>
      <w:r w:rsidR="00E0643F">
        <w:rPr>
          <w:rFonts w:ascii="Comic Sans MS" w:hAnsi="Comic Sans MS"/>
          <w:lang w:val="en"/>
        </w:rPr>
        <w:t>. See page 518</w:t>
      </w:r>
      <w:r>
        <w:rPr>
          <w:rFonts w:ascii="Comic Sans MS" w:hAnsi="Comic Sans MS"/>
          <w:lang w:val="en"/>
        </w:rPr>
        <w:t>.</w:t>
      </w:r>
    </w:p>
    <w:p w14:paraId="3E304695" w14:textId="77777777" w:rsidR="002C0639" w:rsidRDefault="002C0639" w:rsidP="002C0639">
      <w:pPr>
        <w:numPr>
          <w:ilvl w:val="0"/>
          <w:numId w:val="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 xml:space="preserve">The </w:t>
      </w:r>
      <w:r w:rsidRPr="00F87816">
        <w:rPr>
          <w:rFonts w:ascii="Comic Sans MS" w:hAnsi="Comic Sans MS"/>
          <w:b/>
          <w:highlight w:val="yellow"/>
          <w:lang w:val="en"/>
        </w:rPr>
        <w:t>clone()</w:t>
      </w:r>
      <w:r w:rsidRPr="00F87816">
        <w:rPr>
          <w:rFonts w:ascii="Comic Sans MS" w:hAnsi="Comic Sans MS"/>
          <w:highlight w:val="yellow"/>
          <w:lang w:val="en"/>
        </w:rPr>
        <w:t xml:space="preserve"> method of the </w:t>
      </w:r>
      <w:r w:rsidRPr="00F87816">
        <w:rPr>
          <w:rFonts w:ascii="Comic Sans MS" w:hAnsi="Comic Sans MS"/>
          <w:b/>
          <w:highlight w:val="yellow"/>
          <w:lang w:val="en"/>
        </w:rPr>
        <w:t>Object</w:t>
      </w:r>
      <w:r w:rsidRPr="00F87816">
        <w:rPr>
          <w:rFonts w:ascii="Comic Sans MS" w:hAnsi="Comic Sans MS"/>
          <w:highlight w:val="yellow"/>
          <w:lang w:val="en"/>
        </w:rPr>
        <w:t xml:space="preserve"> class</w:t>
      </w:r>
      <w:r>
        <w:rPr>
          <w:rFonts w:ascii="Comic Sans MS" w:hAnsi="Comic Sans MS"/>
          <w:lang w:val="en"/>
        </w:rPr>
        <w:t xml:space="preserve"> is used to clone an object that implements Cloneable.</w:t>
      </w:r>
    </w:p>
    <w:p w14:paraId="5D108B7B" w14:textId="77777777" w:rsidR="002C0639" w:rsidRDefault="00345297" w:rsidP="002C0639">
      <w:pPr>
        <w:numPr>
          <w:ilvl w:val="0"/>
          <w:numId w:val="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Many API classes can be cloned such as ArrayList, Date, and Calendar.</w:t>
      </w:r>
    </w:p>
    <w:p w14:paraId="5EC3E737" w14:textId="77777777" w:rsidR="00345297" w:rsidRDefault="00345297" w:rsidP="002C0639">
      <w:pPr>
        <w:numPr>
          <w:ilvl w:val="0"/>
          <w:numId w:val="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 w:rsidRPr="00F87816">
        <w:rPr>
          <w:rFonts w:ascii="Comic Sans MS" w:hAnsi="Comic Sans MS"/>
          <w:highlight w:val="yellow"/>
          <w:u w:val="single"/>
          <w:lang w:val="en"/>
        </w:rPr>
        <w:t>Arrays can be cloned</w:t>
      </w:r>
      <w:r>
        <w:rPr>
          <w:rFonts w:ascii="Comic Sans MS" w:hAnsi="Comic Sans MS"/>
          <w:lang w:val="en"/>
        </w:rPr>
        <w:t xml:space="preserve"> because the API defines an array to implement Cloneable.</w:t>
      </w:r>
    </w:p>
    <w:p w14:paraId="1C8A1AA6" w14:textId="77777777" w:rsidR="00345297" w:rsidRDefault="00807607" w:rsidP="002C0639">
      <w:pPr>
        <w:numPr>
          <w:ilvl w:val="0"/>
          <w:numId w:val="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 w:rsidRPr="00F87816">
        <w:rPr>
          <w:rFonts w:ascii="Comic Sans MS" w:hAnsi="Comic Sans MS"/>
          <w:highlight w:val="yellow"/>
          <w:lang w:val="en"/>
        </w:rPr>
        <w:t xml:space="preserve">A custom class that implements Cloneable must override </w:t>
      </w:r>
      <w:r w:rsidR="00010F6D" w:rsidRPr="00F87816">
        <w:rPr>
          <w:rFonts w:ascii="Comic Sans MS" w:hAnsi="Comic Sans MS"/>
          <w:highlight w:val="yellow"/>
          <w:lang w:val="en"/>
        </w:rPr>
        <w:t>the Object class clone() method and change its modifier from protected to public</w:t>
      </w:r>
      <w:r w:rsidR="00010F6D">
        <w:rPr>
          <w:rFonts w:ascii="Comic Sans MS" w:hAnsi="Comic Sans MS"/>
          <w:lang w:val="en"/>
        </w:rPr>
        <w:t>. See page</w:t>
      </w:r>
      <w:r w:rsidR="00E0643F">
        <w:rPr>
          <w:rFonts w:ascii="Comic Sans MS" w:hAnsi="Comic Sans MS"/>
          <w:lang w:val="en"/>
        </w:rPr>
        <w:t xml:space="preserve"> 519</w:t>
      </w:r>
      <w:r w:rsidR="00010F6D">
        <w:rPr>
          <w:rFonts w:ascii="Comic Sans MS" w:hAnsi="Comic Sans MS"/>
          <w:lang w:val="en"/>
        </w:rPr>
        <w:t>.</w:t>
      </w:r>
    </w:p>
    <w:p w14:paraId="792D1AD5" w14:textId="77777777" w:rsidR="00807607" w:rsidRDefault="00010F6D" w:rsidP="002C0639">
      <w:pPr>
        <w:numPr>
          <w:ilvl w:val="0"/>
          <w:numId w:val="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 xml:space="preserve">If not, a </w:t>
      </w:r>
      <w:r w:rsidRPr="00010F6D">
        <w:rPr>
          <w:rFonts w:ascii="Comic Sans MS" w:hAnsi="Comic Sans MS"/>
          <w:b/>
          <w:lang w:val="en"/>
        </w:rPr>
        <w:t>CloneNotSupportedException</w:t>
      </w:r>
      <w:r>
        <w:rPr>
          <w:rFonts w:ascii="Comic Sans MS" w:hAnsi="Comic Sans MS"/>
          <w:lang w:val="en"/>
        </w:rPr>
        <w:t xml:space="preserve"> will be thrown.</w:t>
      </w:r>
    </w:p>
    <w:p w14:paraId="526B56FD" w14:textId="77777777" w:rsidR="005A78FE" w:rsidRDefault="005A78FE" w:rsidP="002C0639">
      <w:pPr>
        <w:numPr>
          <w:ilvl w:val="0"/>
          <w:numId w:val="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Examine House on pages 514-515.</w:t>
      </w:r>
    </w:p>
    <w:p w14:paraId="7AF4FA41" w14:textId="77777777" w:rsidR="005A78FE" w:rsidRDefault="005A78FE" w:rsidP="005A78FE">
      <w:pPr>
        <w:shd w:val="clear" w:color="auto" w:fill="F8FCFF"/>
        <w:spacing w:after="0" w:line="240" w:lineRule="auto"/>
        <w:ind w:left="360"/>
        <w:rPr>
          <w:rFonts w:ascii="Comic Sans MS" w:hAnsi="Comic Sans MS"/>
          <w:lang w:val="en"/>
        </w:rPr>
      </w:pPr>
    </w:p>
    <w:p w14:paraId="2331815B" w14:textId="77777777" w:rsidR="005A78FE" w:rsidRPr="005A78FE" w:rsidRDefault="005A78FE" w:rsidP="005A78FE">
      <w:pPr>
        <w:shd w:val="clear" w:color="auto" w:fill="F8FCFF"/>
        <w:spacing w:after="0" w:line="240" w:lineRule="auto"/>
        <w:rPr>
          <w:rFonts w:ascii="Comic Sans MS" w:hAnsi="Comic Sans MS"/>
          <w:u w:val="single"/>
          <w:lang w:val="en"/>
        </w:rPr>
      </w:pPr>
      <w:r w:rsidRPr="005A78FE">
        <w:rPr>
          <w:rFonts w:ascii="Comic Sans MS" w:hAnsi="Comic Sans MS"/>
          <w:u w:val="single"/>
          <w:lang w:val="en"/>
        </w:rPr>
        <w:t>Exercise</w:t>
      </w:r>
    </w:p>
    <w:p w14:paraId="3D3C4FB5" w14:textId="77777777" w:rsidR="005A78FE" w:rsidRDefault="005A78FE" w:rsidP="005A78FE">
      <w:pPr>
        <w:shd w:val="clear" w:color="auto" w:fill="F8FCFF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lang w:val="en"/>
        </w:rPr>
        <w:t xml:space="preserve">Liang didn’t provide a test program for House. Write a main class named </w:t>
      </w:r>
      <w:proofErr w:type="spellStart"/>
      <w:r>
        <w:rPr>
          <w:rFonts w:ascii="Comic Sans MS" w:hAnsi="Comic Sans MS"/>
          <w:b/>
        </w:rPr>
        <w:t>TestHouse</w:t>
      </w:r>
      <w:proofErr w:type="spellEnd"/>
      <w:r>
        <w:rPr>
          <w:rFonts w:ascii="Comic Sans MS" w:hAnsi="Comic Sans MS"/>
        </w:rPr>
        <w:t xml:space="preserve"> that does.</w:t>
      </w:r>
    </w:p>
    <w:p w14:paraId="4DCAAFD0" w14:textId="77777777" w:rsidR="005A78FE" w:rsidRDefault="005A78FE" w:rsidP="005A78FE">
      <w:pPr>
        <w:shd w:val="clear" w:color="auto" w:fill="F8FCFF"/>
        <w:spacing w:after="0" w:line="240" w:lineRule="auto"/>
        <w:rPr>
          <w:rFonts w:ascii="Comic Sans MS" w:hAnsi="Comic Sans MS"/>
        </w:rPr>
      </w:pPr>
    </w:p>
    <w:p w14:paraId="73C7AF54" w14:textId="77777777" w:rsidR="00260CBC" w:rsidRPr="008D6412" w:rsidRDefault="005A78FE" w:rsidP="00D2766F">
      <w:pPr>
        <w:shd w:val="clear" w:color="auto" w:fill="F8FCFF"/>
        <w:spacing w:after="0" w:line="240" w:lineRule="auto"/>
        <w:rPr>
          <w:rFonts w:ascii="Comic Sans MS" w:hAnsi="Comic Sans MS"/>
          <w:u w:val="single"/>
          <w:lang w:val="en"/>
        </w:rPr>
      </w:pPr>
      <w:r>
        <w:rPr>
          <w:rFonts w:ascii="Comic Sans MS" w:hAnsi="Comic Sans MS"/>
          <w:u w:val="single"/>
          <w:lang w:val="en"/>
        </w:rPr>
        <w:t>Interfaces vs. Abstract Classes</w:t>
      </w:r>
    </w:p>
    <w:p w14:paraId="4E9E1184" w14:textId="77777777" w:rsidR="008D6412" w:rsidRDefault="000761CE" w:rsidP="008D6412">
      <w:pPr>
        <w:numPr>
          <w:ilvl w:val="0"/>
          <w:numId w:val="6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See Table 1</w:t>
      </w:r>
      <w:r w:rsidR="005A78FE">
        <w:rPr>
          <w:rFonts w:ascii="Comic Sans MS" w:hAnsi="Comic Sans MS"/>
          <w:lang w:val="en"/>
        </w:rPr>
        <w:t>3</w:t>
      </w:r>
      <w:r w:rsidR="00E0643F">
        <w:rPr>
          <w:rFonts w:ascii="Comic Sans MS" w:hAnsi="Comic Sans MS"/>
          <w:lang w:val="en"/>
        </w:rPr>
        <w:t xml:space="preserve">.2 </w:t>
      </w:r>
      <w:r w:rsidR="008D6412">
        <w:rPr>
          <w:rFonts w:ascii="Comic Sans MS" w:hAnsi="Comic Sans MS"/>
          <w:lang w:val="en"/>
        </w:rPr>
        <w:t xml:space="preserve">to </w:t>
      </w:r>
      <w:r w:rsidR="00A44563">
        <w:rPr>
          <w:rFonts w:ascii="Comic Sans MS" w:hAnsi="Comic Sans MS"/>
          <w:lang w:val="en"/>
        </w:rPr>
        <w:t xml:space="preserve">compare </w:t>
      </w:r>
      <w:r w:rsidR="005A78FE">
        <w:rPr>
          <w:rFonts w:ascii="Comic Sans MS" w:hAnsi="Comic Sans MS"/>
          <w:lang w:val="en"/>
        </w:rPr>
        <w:t>and contrast these constructs.</w:t>
      </w:r>
    </w:p>
    <w:p w14:paraId="2112D34A" w14:textId="77777777" w:rsidR="00A44563" w:rsidRDefault="00A44563" w:rsidP="008D6412">
      <w:pPr>
        <w:numPr>
          <w:ilvl w:val="0"/>
          <w:numId w:val="6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 xml:space="preserve">Note that </w:t>
      </w:r>
      <w:r w:rsidRPr="00A44563">
        <w:rPr>
          <w:rFonts w:ascii="Comic Sans MS" w:hAnsi="Comic Sans MS"/>
          <w:u w:val="single"/>
          <w:lang w:val="en"/>
        </w:rPr>
        <w:t xml:space="preserve">an interface can extend </w:t>
      </w:r>
      <w:r>
        <w:rPr>
          <w:rFonts w:ascii="Comic Sans MS" w:hAnsi="Comic Sans MS"/>
          <w:u w:val="single"/>
          <w:lang w:val="en"/>
        </w:rPr>
        <w:t xml:space="preserve">any number of </w:t>
      </w:r>
      <w:r w:rsidRPr="00A44563">
        <w:rPr>
          <w:rFonts w:ascii="Comic Sans MS" w:hAnsi="Comic Sans MS"/>
          <w:u w:val="single"/>
          <w:lang w:val="en"/>
        </w:rPr>
        <w:t>other interfaces</w:t>
      </w:r>
      <w:r>
        <w:rPr>
          <w:rFonts w:ascii="Comic Sans MS" w:hAnsi="Comic Sans MS"/>
          <w:lang w:val="en"/>
        </w:rPr>
        <w:t xml:space="preserve">, but </w:t>
      </w:r>
      <w:r w:rsidRPr="00A44563">
        <w:rPr>
          <w:rFonts w:ascii="Comic Sans MS" w:hAnsi="Comic Sans MS"/>
          <w:u w:val="single"/>
          <w:lang w:val="en"/>
        </w:rPr>
        <w:t>not classes</w:t>
      </w:r>
      <w:r>
        <w:rPr>
          <w:rFonts w:ascii="Comic Sans MS" w:hAnsi="Comic Sans MS"/>
          <w:lang w:val="en"/>
        </w:rPr>
        <w:t>.</w:t>
      </w:r>
    </w:p>
    <w:p w14:paraId="6A408BA8" w14:textId="77777777" w:rsidR="00B177A2" w:rsidRDefault="00B177A2" w:rsidP="008D6412">
      <w:pPr>
        <w:numPr>
          <w:ilvl w:val="0"/>
          <w:numId w:val="6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 xml:space="preserve">A class can </w:t>
      </w:r>
      <w:r w:rsidRPr="00B177A2">
        <w:rPr>
          <w:rFonts w:ascii="Comic Sans MS" w:hAnsi="Comic Sans MS"/>
          <w:u w:val="single"/>
          <w:lang w:val="en"/>
        </w:rPr>
        <w:t>extend one</w:t>
      </w:r>
      <w:r>
        <w:rPr>
          <w:rFonts w:ascii="Comic Sans MS" w:hAnsi="Comic Sans MS"/>
          <w:lang w:val="en"/>
        </w:rPr>
        <w:t xml:space="preserve"> class and </w:t>
      </w:r>
      <w:r w:rsidRPr="00B177A2">
        <w:rPr>
          <w:rFonts w:ascii="Comic Sans MS" w:hAnsi="Comic Sans MS"/>
          <w:u w:val="single"/>
          <w:lang w:val="en"/>
        </w:rPr>
        <w:t>implement any number</w:t>
      </w:r>
      <w:r>
        <w:rPr>
          <w:rFonts w:ascii="Comic Sans MS" w:hAnsi="Comic Sans MS"/>
          <w:lang w:val="en"/>
        </w:rPr>
        <w:t xml:space="preserve"> of interfaces.</w:t>
      </w:r>
    </w:p>
    <w:p w14:paraId="493A9AB3" w14:textId="77777777" w:rsidR="00A44563" w:rsidRDefault="00B177A2" w:rsidP="008D6412">
      <w:pPr>
        <w:numPr>
          <w:ilvl w:val="0"/>
          <w:numId w:val="6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All classes extend Object, but there is no “root” for interfaces.</w:t>
      </w:r>
    </w:p>
    <w:p w14:paraId="684DA9BB" w14:textId="77777777" w:rsidR="00B177A2" w:rsidRDefault="00B177A2" w:rsidP="008D6412">
      <w:pPr>
        <w:numPr>
          <w:ilvl w:val="0"/>
          <w:numId w:val="6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For clarity, use nouns for class names and adjectives or nouns for interfaces.</w:t>
      </w:r>
    </w:p>
    <w:p w14:paraId="06754992" w14:textId="77777777" w:rsidR="00B177A2" w:rsidRDefault="00B177A2" w:rsidP="008D6412">
      <w:pPr>
        <w:numPr>
          <w:ilvl w:val="0"/>
          <w:numId w:val="6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lastRenderedPageBreak/>
        <w:t xml:space="preserve">Use abstract classes when a </w:t>
      </w:r>
      <w:r w:rsidRPr="00B177A2">
        <w:rPr>
          <w:rFonts w:ascii="Comic Sans MS" w:hAnsi="Comic Sans MS"/>
          <w:u w:val="single"/>
          <w:lang w:val="en"/>
        </w:rPr>
        <w:t>strong</w:t>
      </w:r>
      <w:r>
        <w:rPr>
          <w:rFonts w:ascii="Comic Sans MS" w:hAnsi="Comic Sans MS"/>
          <w:lang w:val="en"/>
        </w:rPr>
        <w:t xml:space="preserve"> </w:t>
      </w:r>
      <w:r w:rsidRPr="00B177A2">
        <w:rPr>
          <w:rFonts w:ascii="Comic Sans MS" w:hAnsi="Comic Sans MS"/>
          <w:b/>
          <w:lang w:val="en"/>
        </w:rPr>
        <w:t>is-a relationship</w:t>
      </w:r>
      <w:r>
        <w:rPr>
          <w:rFonts w:ascii="Comic Sans MS" w:hAnsi="Comic Sans MS"/>
          <w:lang w:val="en"/>
        </w:rPr>
        <w:t xml:space="preserve"> is present.</w:t>
      </w:r>
    </w:p>
    <w:p w14:paraId="5C942953" w14:textId="77777777" w:rsidR="00B177A2" w:rsidRDefault="00B177A2" w:rsidP="008D6412">
      <w:pPr>
        <w:numPr>
          <w:ilvl w:val="0"/>
          <w:numId w:val="6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 xml:space="preserve">Use interfaces when there is a </w:t>
      </w:r>
      <w:r w:rsidRPr="00B177A2">
        <w:rPr>
          <w:rFonts w:ascii="Comic Sans MS" w:hAnsi="Comic Sans MS"/>
          <w:u w:val="single"/>
          <w:lang w:val="en"/>
        </w:rPr>
        <w:t>weak</w:t>
      </w:r>
      <w:r>
        <w:rPr>
          <w:rFonts w:ascii="Comic Sans MS" w:hAnsi="Comic Sans MS"/>
          <w:lang w:val="en"/>
        </w:rPr>
        <w:t xml:space="preserve"> is-a relationship (an </w:t>
      </w:r>
      <w:r w:rsidRPr="00B177A2">
        <w:rPr>
          <w:rFonts w:ascii="Comic Sans MS" w:hAnsi="Comic Sans MS"/>
          <w:b/>
          <w:lang w:val="en"/>
        </w:rPr>
        <w:t>is-kind-of relationship</w:t>
      </w:r>
      <w:r>
        <w:rPr>
          <w:rFonts w:ascii="Comic Sans MS" w:hAnsi="Comic Sans MS"/>
          <w:lang w:val="en"/>
        </w:rPr>
        <w:t>).</w:t>
      </w:r>
    </w:p>
    <w:p w14:paraId="3B023356" w14:textId="77777777" w:rsidR="0064135B" w:rsidRDefault="0064135B" w:rsidP="008D6412">
      <w:pPr>
        <w:numPr>
          <w:ilvl w:val="0"/>
          <w:numId w:val="6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Interfaces generally are more flexible.</w:t>
      </w:r>
    </w:p>
    <w:p w14:paraId="5E785071" w14:textId="77777777" w:rsidR="0064135B" w:rsidRDefault="0064135B" w:rsidP="0064135B">
      <w:p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</w:p>
    <w:p w14:paraId="48B2F5F6" w14:textId="77777777" w:rsidR="007D0AA2" w:rsidRPr="007D0AA2" w:rsidRDefault="005A78FE" w:rsidP="007D0AA2">
      <w:pPr>
        <w:shd w:val="clear" w:color="auto" w:fill="F8FCFF"/>
        <w:spacing w:after="0" w:line="240" w:lineRule="auto"/>
        <w:rPr>
          <w:rFonts w:ascii="Comic Sans MS" w:hAnsi="Comic Sans MS"/>
          <w:u w:val="single"/>
          <w:lang w:val="en"/>
        </w:rPr>
      </w:pPr>
      <w:r>
        <w:rPr>
          <w:rFonts w:ascii="Comic Sans MS" w:hAnsi="Comic Sans MS"/>
          <w:u w:val="single"/>
          <w:lang w:val="en"/>
        </w:rPr>
        <w:t>Case Study: The</w:t>
      </w:r>
      <w:r w:rsidR="007D0AA2" w:rsidRPr="007D0AA2">
        <w:rPr>
          <w:rFonts w:ascii="Comic Sans MS" w:hAnsi="Comic Sans MS"/>
          <w:u w:val="single"/>
          <w:lang w:val="en"/>
        </w:rPr>
        <w:t xml:space="preserve"> Rational Class</w:t>
      </w:r>
    </w:p>
    <w:p w14:paraId="1492C253" w14:textId="77777777" w:rsidR="007D0AA2" w:rsidRDefault="00E0643F" w:rsidP="007D0AA2">
      <w:pPr>
        <w:numPr>
          <w:ilvl w:val="0"/>
          <w:numId w:val="9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See page 528</w:t>
      </w:r>
      <w:r w:rsidR="005A78FE">
        <w:rPr>
          <w:rFonts w:ascii="Comic Sans MS" w:hAnsi="Comic Sans MS"/>
          <w:lang w:val="en"/>
        </w:rPr>
        <w:t xml:space="preserve"> for</w:t>
      </w:r>
      <w:r w:rsidR="007D0AA2">
        <w:rPr>
          <w:rFonts w:ascii="Comic Sans MS" w:hAnsi="Comic Sans MS"/>
          <w:lang w:val="en"/>
        </w:rPr>
        <w:t xml:space="preserve"> a custom (not API) class for rational numbers named Rational.</w:t>
      </w:r>
    </w:p>
    <w:p w14:paraId="5D35A977" w14:textId="77777777" w:rsidR="00566D7F" w:rsidRDefault="00566D7F" w:rsidP="00566D7F">
      <w:p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</w:p>
    <w:p w14:paraId="6EB326B9" w14:textId="77777777" w:rsidR="00566D7F" w:rsidRPr="00566D7F" w:rsidRDefault="00566D7F" w:rsidP="00566D7F">
      <w:pPr>
        <w:shd w:val="clear" w:color="auto" w:fill="F8FCFF"/>
        <w:spacing w:after="0" w:line="240" w:lineRule="auto"/>
        <w:rPr>
          <w:rFonts w:ascii="Comic Sans MS" w:hAnsi="Comic Sans MS"/>
          <w:u w:val="single"/>
          <w:lang w:val="en"/>
        </w:rPr>
      </w:pPr>
      <w:r w:rsidRPr="00566D7F">
        <w:rPr>
          <w:rFonts w:ascii="Comic Sans MS" w:hAnsi="Comic Sans MS"/>
          <w:u w:val="single"/>
          <w:lang w:val="en"/>
        </w:rPr>
        <w:t>Exercise</w:t>
      </w:r>
    </w:p>
    <w:p w14:paraId="69E18802" w14:textId="77777777" w:rsidR="00566D7F" w:rsidRDefault="00566D7F" w:rsidP="00566D7F">
      <w:pPr>
        <w:pStyle w:val="ListParagraph"/>
        <w:numPr>
          <w:ilvl w:val="0"/>
          <w:numId w:val="9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Liang doesn’t provide a test class for Rational. Make one named TestRationalClass.</w:t>
      </w:r>
    </w:p>
    <w:p w14:paraId="0C2B97DC" w14:textId="77777777" w:rsidR="00566D7F" w:rsidRDefault="00566D7F" w:rsidP="00566D7F">
      <w:pPr>
        <w:pStyle w:val="ListParagraph"/>
        <w:numPr>
          <w:ilvl w:val="0"/>
          <w:numId w:val="9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 xml:space="preserve">See </w:t>
      </w:r>
      <w:r w:rsidR="00E0643F">
        <w:rPr>
          <w:rFonts w:ascii="Comic Sans MS" w:hAnsi="Comic Sans MS"/>
          <w:lang w:val="en"/>
        </w:rPr>
        <w:t>page 530</w:t>
      </w:r>
      <w:r>
        <w:rPr>
          <w:rFonts w:ascii="Comic Sans MS" w:hAnsi="Comic Sans MS"/>
          <w:lang w:val="en"/>
        </w:rPr>
        <w:t xml:space="preserve"> for suggested (although flawed) code.</w:t>
      </w:r>
    </w:p>
    <w:p w14:paraId="7F6D924F" w14:textId="77777777" w:rsidR="00566D7F" w:rsidRDefault="00566D7F" w:rsidP="00566D7F">
      <w:p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</w:p>
    <w:p w14:paraId="2992D42A" w14:textId="77777777" w:rsidR="00566D7F" w:rsidRPr="00566D7F" w:rsidRDefault="00566D7F" w:rsidP="00566D7F">
      <w:pPr>
        <w:shd w:val="clear" w:color="auto" w:fill="F8FCFF"/>
        <w:spacing w:after="0" w:line="240" w:lineRule="auto"/>
        <w:rPr>
          <w:rFonts w:ascii="Comic Sans MS" w:hAnsi="Comic Sans MS"/>
          <w:u w:val="single"/>
          <w:lang w:val="en"/>
        </w:rPr>
      </w:pPr>
      <w:r w:rsidRPr="00566D7F">
        <w:rPr>
          <w:rFonts w:ascii="Comic Sans MS" w:hAnsi="Comic Sans MS"/>
          <w:u w:val="single"/>
          <w:lang w:val="en"/>
        </w:rPr>
        <w:t>Class Design Guidelines</w:t>
      </w:r>
    </w:p>
    <w:p w14:paraId="00E225A8" w14:textId="77777777" w:rsidR="00566D7F" w:rsidRPr="00566D7F" w:rsidRDefault="00E0643F" w:rsidP="00566D7F">
      <w:pPr>
        <w:pStyle w:val="ListParagraph"/>
        <w:numPr>
          <w:ilvl w:val="0"/>
          <w:numId w:val="15"/>
        </w:numPr>
        <w:shd w:val="clear" w:color="auto" w:fill="F8FCFF"/>
        <w:spacing w:after="0" w:line="240" w:lineRule="auto"/>
        <w:rPr>
          <w:rFonts w:ascii="Comic Sans MS" w:hAnsi="Comic Sans MS"/>
          <w:lang w:val="en"/>
        </w:rPr>
      </w:pPr>
      <w:r>
        <w:rPr>
          <w:rFonts w:ascii="Comic Sans MS" w:hAnsi="Comic Sans MS"/>
          <w:lang w:val="en"/>
        </w:rPr>
        <w:t>See pages 531-533</w:t>
      </w:r>
      <w:r w:rsidR="00566D7F">
        <w:rPr>
          <w:rFonts w:ascii="Comic Sans MS" w:hAnsi="Comic Sans MS"/>
          <w:lang w:val="en"/>
        </w:rPr>
        <w:t xml:space="preserve"> for tips and suggestions.</w:t>
      </w:r>
    </w:p>
    <w:p w14:paraId="7ECB3BB3" w14:textId="77777777" w:rsidR="007D0AA2" w:rsidRDefault="007D0AA2" w:rsidP="007D0AA2">
      <w:pPr>
        <w:shd w:val="clear" w:color="auto" w:fill="F8FCFF"/>
        <w:spacing w:after="0" w:line="240" w:lineRule="auto"/>
        <w:ind w:left="360"/>
        <w:rPr>
          <w:rFonts w:ascii="Comic Sans MS" w:hAnsi="Comic Sans MS"/>
          <w:lang w:val="en"/>
        </w:rPr>
      </w:pPr>
    </w:p>
    <w:p w14:paraId="55BE3F88" w14:textId="77777777" w:rsidR="007D0AA2" w:rsidRDefault="007D0AA2" w:rsidP="007D0AA2">
      <w:pPr>
        <w:shd w:val="clear" w:color="auto" w:fill="F8FCFF"/>
        <w:spacing w:after="0" w:line="240" w:lineRule="auto"/>
        <w:ind w:left="360"/>
        <w:rPr>
          <w:rFonts w:ascii="Comic Sans MS" w:hAnsi="Comic Sans MS"/>
          <w:lang w:val="en"/>
        </w:rPr>
      </w:pPr>
    </w:p>
    <w:p w14:paraId="7E98335F" w14:textId="77777777" w:rsidR="007D0AA2" w:rsidRDefault="007D0AA2" w:rsidP="007D0AA2">
      <w:pPr>
        <w:shd w:val="clear" w:color="auto" w:fill="F8FCFF"/>
        <w:spacing w:after="0" w:line="240" w:lineRule="auto"/>
        <w:ind w:left="360"/>
        <w:rPr>
          <w:rFonts w:ascii="Comic Sans MS" w:hAnsi="Comic Sans MS"/>
          <w:lang w:val="en"/>
        </w:rPr>
      </w:pPr>
    </w:p>
    <w:p w14:paraId="2FF7C417" w14:textId="77777777" w:rsidR="007D0AA2" w:rsidRPr="009C5EE9" w:rsidRDefault="007D0AA2" w:rsidP="007D0AA2">
      <w:pPr>
        <w:shd w:val="clear" w:color="auto" w:fill="F8FCFF"/>
        <w:spacing w:after="0" w:line="240" w:lineRule="auto"/>
        <w:rPr>
          <w:rFonts w:ascii="Comic Sans MS" w:hAnsi="Comic Sans MS"/>
          <w:sz w:val="28"/>
          <w:szCs w:val="28"/>
          <w:lang w:val="en"/>
        </w:rPr>
      </w:pPr>
    </w:p>
    <w:sectPr w:rsidR="007D0AA2" w:rsidRPr="009C5EE9" w:rsidSect="00DD644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764"/>
    <w:multiLevelType w:val="hybridMultilevel"/>
    <w:tmpl w:val="117E5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D3F28"/>
    <w:multiLevelType w:val="hybridMultilevel"/>
    <w:tmpl w:val="678E3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D44DC"/>
    <w:multiLevelType w:val="hybridMultilevel"/>
    <w:tmpl w:val="CFEE5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E7866"/>
    <w:multiLevelType w:val="multilevel"/>
    <w:tmpl w:val="841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01BB1"/>
    <w:multiLevelType w:val="hybridMultilevel"/>
    <w:tmpl w:val="06265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A86275"/>
    <w:multiLevelType w:val="hybridMultilevel"/>
    <w:tmpl w:val="013A6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546F9F"/>
    <w:multiLevelType w:val="hybridMultilevel"/>
    <w:tmpl w:val="F7BC8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BA5918"/>
    <w:multiLevelType w:val="hybridMultilevel"/>
    <w:tmpl w:val="5328B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934BE"/>
    <w:multiLevelType w:val="hybridMultilevel"/>
    <w:tmpl w:val="D248CE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971495"/>
    <w:multiLevelType w:val="hybridMultilevel"/>
    <w:tmpl w:val="743E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483573"/>
    <w:multiLevelType w:val="hybridMultilevel"/>
    <w:tmpl w:val="E1ECA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63AAB"/>
    <w:multiLevelType w:val="hybridMultilevel"/>
    <w:tmpl w:val="D61A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42523E"/>
    <w:multiLevelType w:val="hybridMultilevel"/>
    <w:tmpl w:val="D38A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253EAC"/>
    <w:multiLevelType w:val="hybridMultilevel"/>
    <w:tmpl w:val="EF1A4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D8634B"/>
    <w:multiLevelType w:val="hybridMultilevel"/>
    <w:tmpl w:val="ED58C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  <w:num w:numId="11">
    <w:abstractNumId w:val="6"/>
  </w:num>
  <w:num w:numId="12">
    <w:abstractNumId w:val="13"/>
  </w:num>
  <w:num w:numId="13">
    <w:abstractNumId w:val="7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1DF"/>
    <w:rsid w:val="00010F6D"/>
    <w:rsid w:val="000761CE"/>
    <w:rsid w:val="000D062C"/>
    <w:rsid w:val="00120113"/>
    <w:rsid w:val="00120DC1"/>
    <w:rsid w:val="00126715"/>
    <w:rsid w:val="001A65EF"/>
    <w:rsid w:val="001B0052"/>
    <w:rsid w:val="00204020"/>
    <w:rsid w:val="00241833"/>
    <w:rsid w:val="00245766"/>
    <w:rsid w:val="00260CBC"/>
    <w:rsid w:val="00262A8C"/>
    <w:rsid w:val="00277C62"/>
    <w:rsid w:val="002C0639"/>
    <w:rsid w:val="003359F5"/>
    <w:rsid w:val="00345297"/>
    <w:rsid w:val="00345F2A"/>
    <w:rsid w:val="0035533C"/>
    <w:rsid w:val="00370781"/>
    <w:rsid w:val="003941CD"/>
    <w:rsid w:val="00463559"/>
    <w:rsid w:val="00495193"/>
    <w:rsid w:val="004A3EC1"/>
    <w:rsid w:val="00502EE7"/>
    <w:rsid w:val="00566CB9"/>
    <w:rsid w:val="00566D7F"/>
    <w:rsid w:val="005734F6"/>
    <w:rsid w:val="00590CA3"/>
    <w:rsid w:val="005A78FE"/>
    <w:rsid w:val="005C250F"/>
    <w:rsid w:val="005F7AE0"/>
    <w:rsid w:val="00626560"/>
    <w:rsid w:val="00626E69"/>
    <w:rsid w:val="0064135B"/>
    <w:rsid w:val="006A5F95"/>
    <w:rsid w:val="00704E3B"/>
    <w:rsid w:val="007054B3"/>
    <w:rsid w:val="007311A9"/>
    <w:rsid w:val="007558C0"/>
    <w:rsid w:val="0076536E"/>
    <w:rsid w:val="007826AE"/>
    <w:rsid w:val="007D0AA2"/>
    <w:rsid w:val="00807607"/>
    <w:rsid w:val="00815888"/>
    <w:rsid w:val="00887C3B"/>
    <w:rsid w:val="008C57AE"/>
    <w:rsid w:val="008D6412"/>
    <w:rsid w:val="00901EE4"/>
    <w:rsid w:val="0090271B"/>
    <w:rsid w:val="00966B98"/>
    <w:rsid w:val="00970AAE"/>
    <w:rsid w:val="009C5EE9"/>
    <w:rsid w:val="009D18CC"/>
    <w:rsid w:val="009F39AE"/>
    <w:rsid w:val="00A10B1B"/>
    <w:rsid w:val="00A44563"/>
    <w:rsid w:val="00AE7908"/>
    <w:rsid w:val="00AF1C40"/>
    <w:rsid w:val="00B177A2"/>
    <w:rsid w:val="00BA5E3C"/>
    <w:rsid w:val="00BC02A9"/>
    <w:rsid w:val="00C70CBC"/>
    <w:rsid w:val="00C811B6"/>
    <w:rsid w:val="00D00159"/>
    <w:rsid w:val="00D2766F"/>
    <w:rsid w:val="00D30F2D"/>
    <w:rsid w:val="00D47AEB"/>
    <w:rsid w:val="00D72223"/>
    <w:rsid w:val="00D738E0"/>
    <w:rsid w:val="00D80B0F"/>
    <w:rsid w:val="00DA25D0"/>
    <w:rsid w:val="00DD5A8F"/>
    <w:rsid w:val="00DD644A"/>
    <w:rsid w:val="00E0643F"/>
    <w:rsid w:val="00E94AA7"/>
    <w:rsid w:val="00EA047F"/>
    <w:rsid w:val="00ED01DF"/>
    <w:rsid w:val="00ED5E1F"/>
    <w:rsid w:val="00F15C35"/>
    <w:rsid w:val="00F23DC9"/>
    <w:rsid w:val="00F410DC"/>
    <w:rsid w:val="00F44A5A"/>
    <w:rsid w:val="00F87816"/>
    <w:rsid w:val="00F91E28"/>
    <w:rsid w:val="00F93D52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46403"/>
  <w15:docId w15:val="{5755EEF5-8CF2-4C5B-8E4C-C0FEA8E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1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1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01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01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0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91E28"/>
    <w:pPr>
      <w:spacing w:after="0" w:line="240" w:lineRule="auto"/>
      <w:jc w:val="center"/>
    </w:pPr>
    <w:rPr>
      <w:rFonts w:ascii="Comic Sans MS" w:eastAsia="Times New Roman" w:hAnsi="Comic Sans MS" w:cs="Courier New"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91E28"/>
    <w:rPr>
      <w:rFonts w:ascii="Comic Sans MS" w:eastAsia="Times New Roman" w:hAnsi="Comic Sans MS" w:cs="Courier New"/>
      <w:sz w:val="28"/>
      <w:u w:val="single"/>
    </w:rPr>
  </w:style>
  <w:style w:type="paragraph" w:styleId="ListParagraph">
    <w:name w:val="List Paragraph"/>
    <w:basedOn w:val="Normal"/>
    <w:uiPriority w:val="34"/>
    <w:qFormat/>
    <w:rsid w:val="00F2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Brad Yourth</cp:lastModifiedBy>
  <cp:revision>2</cp:revision>
  <dcterms:created xsi:type="dcterms:W3CDTF">2018-10-15T01:07:00Z</dcterms:created>
  <dcterms:modified xsi:type="dcterms:W3CDTF">2018-10-15T01:07:00Z</dcterms:modified>
</cp:coreProperties>
</file>