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A62B5" w14:textId="77777777" w:rsidR="005B6087" w:rsidRDefault="004D026E">
      <w:pPr>
        <w:widowControl w:val="0"/>
        <w:spacing w:line="276" w:lineRule="auto"/>
        <w:rPr>
          <w:lang w:eastAsia="zh-CN"/>
        </w:rPr>
        <w:sectPr w:rsidR="005B6087">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cols>
        </w:sectPr>
      </w:pPr>
      <w:bookmarkStart w:id="0" w:name="_Hlk143440724"/>
      <w:bookmarkEnd w:id="0"/>
      <w:r>
        <w:rPr>
          <w:vanish/>
          <w:color w:val="000000"/>
          <w:sz w:val="18"/>
          <w:szCs w:val="18"/>
          <w:vertAlign w:val="superscript"/>
        </w:rPr>
        <w:footnoteReference w:id="1"/>
      </w:r>
    </w:p>
    <w:p w14:paraId="0299AAE6" w14:textId="6FA12CC2" w:rsidR="005B6087" w:rsidRDefault="001C6A2E">
      <w:pPr>
        <w:widowControl w:val="0"/>
        <w:spacing w:line="252" w:lineRule="auto"/>
        <w:jc w:val="both"/>
        <w:rPr>
          <w:color w:val="000000"/>
          <w:sz w:val="18"/>
          <w:szCs w:val="18"/>
        </w:rPr>
      </w:pPr>
      <w:bookmarkStart w:id="1" w:name="OLE_LINK7"/>
      <w:r w:rsidRPr="001C6A2E">
        <w:rPr>
          <w:kern w:val="28"/>
          <w:sz w:val="48"/>
          <w:szCs w:val="48"/>
        </w:rPr>
        <w:t>BAMMFR: A Brain-Inspired Approach for Privacy-Preserving Face Recognition</w:t>
      </w:r>
      <w:bookmarkEnd w:id="1"/>
    </w:p>
    <w:p w14:paraId="6CF245A2" w14:textId="57B28186" w:rsidR="005B6087" w:rsidRDefault="005B6087">
      <w:pPr>
        <w:spacing w:before="20"/>
        <w:ind w:firstLine="202"/>
        <w:jc w:val="both"/>
        <w:rPr>
          <w:color w:val="000000"/>
          <w:sz w:val="22"/>
          <w:szCs w:val="22"/>
        </w:rPr>
      </w:pPr>
      <w:bookmarkStart w:id="2" w:name="_heading=h.gjdgxs" w:colFirst="0" w:colLast="0"/>
      <w:bookmarkEnd w:id="2"/>
    </w:p>
    <w:p w14:paraId="433B5ED9" w14:textId="77777777" w:rsidR="00F40EBE" w:rsidRDefault="00F40EBE" w:rsidP="003F0398">
      <w:pPr>
        <w:spacing w:before="20"/>
        <w:jc w:val="both"/>
        <w:rPr>
          <w:rFonts w:hint="eastAsia"/>
          <w:color w:val="000000"/>
          <w:sz w:val="22"/>
          <w:szCs w:val="22"/>
          <w:lang w:eastAsia="zh-CN"/>
        </w:rPr>
      </w:pPr>
    </w:p>
    <w:p w14:paraId="50590AF5" w14:textId="5E141375" w:rsidR="00F40EBE" w:rsidRDefault="00F40EBE">
      <w:pPr>
        <w:spacing w:before="20"/>
        <w:ind w:firstLine="202"/>
        <w:jc w:val="both"/>
        <w:rPr>
          <w:b/>
          <w:i/>
          <w:color w:val="000000"/>
          <w:sz w:val="18"/>
          <w:szCs w:val="18"/>
        </w:rPr>
        <w:sectPr w:rsidR="00F40EBE">
          <w:type w:val="continuous"/>
          <w:pgSz w:w="12240" w:h="15840"/>
          <w:pgMar w:top="1008" w:right="936" w:bottom="1008" w:left="936" w:header="432" w:footer="432" w:gutter="0"/>
          <w:pgNumType w:start="1"/>
          <w:cols w:space="288"/>
        </w:sectPr>
      </w:pPr>
    </w:p>
    <w:p w14:paraId="0306376B" w14:textId="5BDFE077" w:rsidR="005B6087" w:rsidRDefault="004D026E">
      <w:pPr>
        <w:spacing w:before="20"/>
        <w:ind w:firstLine="202"/>
        <w:jc w:val="both"/>
        <w:rPr>
          <w:bCs/>
          <w:color w:val="000000"/>
          <w:sz w:val="18"/>
          <w:szCs w:val="18"/>
          <w:lang w:eastAsia="zh-CN"/>
        </w:rPr>
      </w:pPr>
      <w:r>
        <w:rPr>
          <w:b/>
          <w:i/>
          <w:color w:val="000000"/>
          <w:sz w:val="18"/>
          <w:szCs w:val="18"/>
          <w:lang w:eastAsia="zh-CN"/>
        </w:rPr>
        <w:t>Abstract</w:t>
      </w:r>
      <w:bookmarkStart w:id="3" w:name="_Hlk114593505"/>
    </w:p>
    <w:p w14:paraId="5D586C17" w14:textId="79EE7161" w:rsidR="005E2D14" w:rsidRPr="003F0398" w:rsidRDefault="005E2D14" w:rsidP="003F0398">
      <w:pPr>
        <w:spacing w:before="20"/>
        <w:ind w:firstLine="202"/>
        <w:jc w:val="both"/>
        <w:rPr>
          <w:b/>
          <w:color w:val="000000"/>
          <w:sz w:val="18"/>
          <w:szCs w:val="18"/>
          <w:lang w:eastAsia="zh-CN"/>
        </w:rPr>
      </w:pPr>
      <w:r>
        <w:rPr>
          <w:b/>
          <w:color w:val="000000"/>
          <w:sz w:val="18"/>
          <w:szCs w:val="18"/>
          <w:lang w:eastAsia="zh-CN"/>
        </w:rPr>
        <w:t>P</w:t>
      </w:r>
      <w:r w:rsidRPr="005E2D14">
        <w:rPr>
          <w:b/>
          <w:color w:val="000000"/>
          <w:sz w:val="18"/>
          <w:szCs w:val="18"/>
          <w:lang w:eastAsia="zh-CN"/>
        </w:rPr>
        <w:t>urpose</w:t>
      </w:r>
      <w:r w:rsidR="003F0398">
        <w:rPr>
          <w:b/>
          <w:color w:val="000000"/>
          <w:sz w:val="18"/>
          <w:szCs w:val="18"/>
        </w:rPr>
        <w:t>—</w:t>
      </w:r>
      <w:r w:rsidRPr="005E2D14">
        <w:rPr>
          <w:bCs/>
          <w:color w:val="000000"/>
          <w:sz w:val="18"/>
          <w:szCs w:val="18"/>
          <w:lang w:eastAsia="zh-CN"/>
        </w:rPr>
        <w:t>This paper aims to tackle concerns regarding personal facial privacy and the management of massive video data in massive robotic vision application scenarios. The study aims to mimic the cognitive process of the brain, enabling robots to forgo the need for extensive video storage while leveraging minimal memory (abstract semantic features) to restore face recognition. Additionally, it aids in safeguarding facial privacy amidst the proliferation of camera applications by addressing the risk of raw image exposure.</w:t>
      </w:r>
    </w:p>
    <w:p w14:paraId="0125FB34" w14:textId="207CAEC3" w:rsidR="005E2D14" w:rsidRPr="005E2D14" w:rsidRDefault="005E2D14" w:rsidP="005E2D14">
      <w:pPr>
        <w:spacing w:before="20"/>
        <w:ind w:firstLine="202"/>
        <w:jc w:val="both"/>
        <w:rPr>
          <w:bCs/>
          <w:color w:val="000000"/>
          <w:sz w:val="18"/>
          <w:szCs w:val="18"/>
          <w:lang w:eastAsia="zh-CN"/>
        </w:rPr>
      </w:pPr>
      <w:r w:rsidRPr="005E2D14">
        <w:rPr>
          <w:b/>
          <w:color w:val="000000"/>
          <w:sz w:val="18"/>
          <w:szCs w:val="18"/>
          <w:lang w:eastAsia="zh-CN"/>
        </w:rPr>
        <w:t>Design/methodology/approach</w:t>
      </w:r>
      <w:r w:rsidR="003F0398">
        <w:rPr>
          <w:b/>
          <w:color w:val="000000"/>
          <w:sz w:val="18"/>
          <w:szCs w:val="18"/>
        </w:rPr>
        <w:t>—</w:t>
      </w:r>
      <w:r w:rsidRPr="005E2D14">
        <w:rPr>
          <w:bCs/>
          <w:color w:val="000000"/>
          <w:sz w:val="18"/>
          <w:szCs w:val="18"/>
          <w:lang w:eastAsia="zh-CN"/>
        </w:rPr>
        <w:t>The paper introduces BAMMFR (Brain-like Associative Memory Mechanism Face Recognition), an algorithm that leverages a CNN-based face recognition approach to accurately detect human faces and employs mosaic encryption to secure the original video. Subsequently, a spatial-temporal index encoding method based on GAN feature extraction and generation is implemented to create a decryption key function tailored for individuals with identical identities, mirroring the perceptual and associative memory mechanisms of the human brain.</w:t>
      </w:r>
    </w:p>
    <w:p w14:paraId="311FCF4F" w14:textId="1798B6D8" w:rsidR="005E2D14" w:rsidRPr="005E2D14" w:rsidRDefault="005E2D14" w:rsidP="005E2D14">
      <w:pPr>
        <w:spacing w:before="20"/>
        <w:ind w:firstLine="202"/>
        <w:jc w:val="both"/>
        <w:rPr>
          <w:bCs/>
          <w:color w:val="000000"/>
          <w:sz w:val="18"/>
          <w:szCs w:val="18"/>
          <w:lang w:eastAsia="zh-CN"/>
        </w:rPr>
      </w:pPr>
      <w:r w:rsidRPr="005E2D14">
        <w:rPr>
          <w:b/>
          <w:color w:val="000000"/>
          <w:sz w:val="18"/>
          <w:szCs w:val="18"/>
          <w:lang w:eastAsia="zh-CN"/>
        </w:rPr>
        <w:t>Findings</w:t>
      </w:r>
      <w:r w:rsidR="003F0398">
        <w:rPr>
          <w:b/>
          <w:color w:val="000000"/>
          <w:sz w:val="18"/>
          <w:szCs w:val="18"/>
        </w:rPr>
        <w:t>—</w:t>
      </w:r>
      <w:r w:rsidRPr="005E2D14">
        <w:rPr>
          <w:bCs/>
          <w:color w:val="000000"/>
          <w:sz w:val="18"/>
          <w:szCs w:val="18"/>
          <w:lang w:eastAsia="zh-CN"/>
        </w:rPr>
        <w:t xml:space="preserve">Our research demonstrates that BAMMFR exhibits significant potential in person re-identification and personal privacy protection. Experimental validation on a self-built dataset confirms the feasibility of the algorithm for face encryption and decryption. Comparative experiments and analysis validate the importance of high-dimensional abstract semantic features in face association re-recognition. </w:t>
      </w:r>
    </w:p>
    <w:p w14:paraId="018C0EA8" w14:textId="3BD97763" w:rsidR="005E2D14" w:rsidRPr="005E2D14" w:rsidRDefault="005E2D14" w:rsidP="005E2D14">
      <w:pPr>
        <w:spacing w:before="20"/>
        <w:ind w:firstLine="202"/>
        <w:jc w:val="both"/>
        <w:rPr>
          <w:bCs/>
          <w:color w:val="000000"/>
          <w:sz w:val="18"/>
          <w:szCs w:val="18"/>
          <w:lang w:eastAsia="zh-CN"/>
        </w:rPr>
      </w:pPr>
      <w:r w:rsidRPr="005E2D14">
        <w:rPr>
          <w:b/>
          <w:color w:val="000000"/>
          <w:sz w:val="18"/>
          <w:szCs w:val="18"/>
          <w:lang w:eastAsia="zh-CN"/>
        </w:rPr>
        <w:t>Originality/value</w:t>
      </w:r>
      <w:r w:rsidR="003F0398">
        <w:rPr>
          <w:b/>
          <w:color w:val="000000"/>
          <w:sz w:val="18"/>
          <w:szCs w:val="18"/>
        </w:rPr>
        <w:t>—</w:t>
      </w:r>
      <w:r w:rsidRPr="005E2D14">
        <w:rPr>
          <w:bCs/>
          <w:color w:val="000000"/>
          <w:sz w:val="18"/>
          <w:szCs w:val="18"/>
          <w:lang w:eastAsia="zh-CN"/>
        </w:rPr>
        <w:t>Overall, the paper offers valuable insights and solutions to the progression of machine vision application and the assurance of privacy in the explosion era of robotic intelligence.</w:t>
      </w:r>
    </w:p>
    <w:bookmarkEnd w:id="3"/>
    <w:p w14:paraId="2088B241" w14:textId="77777777" w:rsidR="005B6087" w:rsidRPr="00DD124E" w:rsidRDefault="005B6087">
      <w:pPr>
        <w:spacing w:before="20"/>
        <w:ind w:firstLine="202"/>
        <w:jc w:val="both"/>
        <w:rPr>
          <w:b/>
          <w:color w:val="000000"/>
          <w:sz w:val="18"/>
          <w:szCs w:val="18"/>
          <w:lang w:eastAsia="zh-CN"/>
        </w:rPr>
      </w:pPr>
    </w:p>
    <w:p w14:paraId="372B2BCD" w14:textId="77777777" w:rsidR="005B6087" w:rsidRDefault="004D026E">
      <w:pPr>
        <w:ind w:firstLine="202"/>
        <w:jc w:val="both"/>
        <w:rPr>
          <w:b/>
          <w:color w:val="000000"/>
          <w:sz w:val="18"/>
          <w:szCs w:val="18"/>
        </w:rPr>
      </w:pPr>
      <w:bookmarkStart w:id="4" w:name="bookmark=id.30j0zll" w:colFirst="0" w:colLast="0"/>
      <w:bookmarkEnd w:id="4"/>
      <w:r>
        <w:rPr>
          <w:b/>
          <w:i/>
          <w:color w:val="000000"/>
          <w:sz w:val="18"/>
          <w:szCs w:val="18"/>
        </w:rPr>
        <w:t>Index Terms</w:t>
      </w:r>
      <w:r>
        <w:rPr>
          <w:b/>
          <w:color w:val="000000"/>
          <w:sz w:val="18"/>
          <w:szCs w:val="18"/>
        </w:rPr>
        <w:t>—</w:t>
      </w:r>
      <w:r w:rsidRPr="00C638CF">
        <w:rPr>
          <w:bCs/>
          <w:color w:val="000000"/>
          <w:sz w:val="18"/>
          <w:szCs w:val="18"/>
          <w:lang w:eastAsia="zh-CN"/>
        </w:rPr>
        <w:t>Artificial I</w:t>
      </w:r>
      <w:r w:rsidRPr="00C638CF">
        <w:rPr>
          <w:bCs/>
          <w:color w:val="000000"/>
          <w:sz w:val="18"/>
          <w:szCs w:val="18"/>
        </w:rPr>
        <w:t>ntelligence, Face recognition, Privacy protection, Brain-like associative memory mechanism</w:t>
      </w:r>
      <w:r>
        <w:rPr>
          <w:b/>
          <w:color w:val="000000"/>
          <w:sz w:val="18"/>
          <w:szCs w:val="18"/>
        </w:rPr>
        <w:t>.</w:t>
      </w:r>
    </w:p>
    <w:p w14:paraId="0E3C2D32" w14:textId="77777777" w:rsidR="005B6087" w:rsidRPr="009C5148" w:rsidRDefault="004D026E">
      <w:pPr>
        <w:pStyle w:val="1"/>
      </w:pPr>
      <w:r>
        <w:t>I. I</w:t>
      </w:r>
      <w:r w:rsidRPr="009C5148">
        <w:t>NTRODUCTION</w:t>
      </w:r>
    </w:p>
    <w:p w14:paraId="64EBC718" w14:textId="68CB20D6" w:rsidR="00453142" w:rsidRDefault="00453142" w:rsidP="00322D3C">
      <w:pPr>
        <w:widowControl w:val="0"/>
        <w:spacing w:line="252" w:lineRule="auto"/>
        <w:ind w:firstLineChars="100" w:firstLine="200"/>
        <w:jc w:val="both"/>
        <w:rPr>
          <w:lang w:eastAsia="zh-CN"/>
        </w:rPr>
      </w:pPr>
      <w:bookmarkStart w:id="5" w:name="_Hlk114593809"/>
      <w:bookmarkStart w:id="6" w:name="OLE_LINK13"/>
      <w:r>
        <w:rPr>
          <w:lang w:eastAsia="zh-CN"/>
        </w:rPr>
        <w:t xml:space="preserve">The rapid proliferation of robots is projected to reach millions of applications worldwide in the foreseeable future. However, this surge in robotic deployment brings forth significant challenges, particularly concerning the management of vast amounts of video data generated by their integrated </w:t>
      </w:r>
      <w:proofErr w:type="gramStart"/>
      <w:r>
        <w:rPr>
          <w:lang w:eastAsia="zh-CN"/>
        </w:rPr>
        <w:t>cameras</w:t>
      </w:r>
      <w:r w:rsidR="00F6777E">
        <w:rPr>
          <w:lang w:eastAsia="zh-CN"/>
        </w:rPr>
        <w:t>[</w:t>
      </w:r>
      <w:proofErr w:type="gramEnd"/>
      <w:r w:rsidR="00F6777E">
        <w:rPr>
          <w:lang w:eastAsia="zh-CN"/>
        </w:rPr>
        <w:t>1]</w:t>
      </w:r>
      <w:r>
        <w:rPr>
          <w:lang w:eastAsia="zh-CN"/>
        </w:rPr>
        <w:t xml:space="preserve">. With a frame rate of 30 frames per second and an average image size of 5MB, a single camera can quickly accumulate a staggering 12,656.25Gb of data per day, overwhelming traditional data centers and necessitating regular data overwriting [2]. Moreover, the redundancy inherent in massive camera video data further compounds the issue, often leading to the loss of crucial information and hindering effective video-based information retrieval [3]. Additionally, the transmission of such massive video data consumes substantial communication bandwidth, resulting in elevated communication costs and impeding the widespread adoption of cameras for collaborative purposes [4]. Concurrently, the use of robotics' cameras raises pertinent concerns regarding the </w:t>
      </w:r>
      <w:r>
        <w:rPr>
          <w:lang w:eastAsia="zh-CN"/>
        </w:rPr>
        <w:t>potential leakage of residents' biometric privacy, necessitating ethical and regulatory scrutiny.</w:t>
      </w:r>
    </w:p>
    <w:p w14:paraId="2E02AFB8" w14:textId="65023FBD" w:rsidR="00453142" w:rsidRDefault="00453142" w:rsidP="00322D3C">
      <w:pPr>
        <w:widowControl w:val="0"/>
        <w:spacing w:line="252" w:lineRule="auto"/>
        <w:ind w:firstLineChars="100" w:firstLine="200"/>
        <w:jc w:val="both"/>
        <w:rPr>
          <w:lang w:eastAsia="zh-CN"/>
        </w:rPr>
      </w:pPr>
      <w:r>
        <w:rPr>
          <w:lang w:eastAsia="zh-CN"/>
        </w:rPr>
        <w:t>In response to these challenges, scholars across various disciplines are focusing their research efforts on developing strategies to safeguard camera functionality while addressing the aforementioned issues. In this paper, we adopt a humanoid cognitive perspective to explore new models for large-scale camera urban applications. Drawing inspiration from human perception and memory mechanisms, we aim to develop innovative approaches to handle massive amounts of video data effectively. As humans, we are adept at perceiving and processing visual information throughout our lives, relying on both our eyes to form lasting memories of people and objects encountered. However, our ability to recall precise image details is limited, often relying on high-dimensional semantic abstraction to facilitate coarse-grained picture recall. Similarly, our recognition of familiar faces is not solely based on specific facial features but rather on general impressions derived from higher-dimensional semantic information. Furthermore, the abstract semantics stored in our brain play a crucial role in blurring human recognition, allowing us to recognize acquaintances even from partially obscured facial images. While the theoretical explanation of the humanoid perceptual memory mechanism remains challenging, the association between low-dimensional fine-grained information and higher-dimensional coarse-grained information holds both theoretical significance and practical value, particularly in the compression and decryption of massive video data.</w:t>
      </w:r>
    </w:p>
    <w:p w14:paraId="2394809D" w14:textId="410218C4" w:rsidR="00453142" w:rsidRDefault="00453142" w:rsidP="00453142">
      <w:pPr>
        <w:widowControl w:val="0"/>
        <w:spacing w:line="252" w:lineRule="auto"/>
        <w:ind w:firstLineChars="100" w:firstLine="200"/>
        <w:jc w:val="both"/>
        <w:rPr>
          <w:lang w:eastAsia="zh-CN"/>
        </w:rPr>
      </w:pPr>
      <w:r>
        <w:rPr>
          <w:lang w:eastAsia="zh-CN"/>
        </w:rPr>
        <w:t>In this paper, we propose an autonomous face intelligent encryption and decryption algorithm inspired by the humanoid association memory mechanism. Our contributions are outlined as follows:</w:t>
      </w:r>
    </w:p>
    <w:p w14:paraId="1316C3CE" w14:textId="134B8C8E" w:rsidR="00453142" w:rsidRDefault="00453142" w:rsidP="00453142">
      <w:pPr>
        <w:pStyle w:val="afa"/>
        <w:widowControl w:val="0"/>
        <w:numPr>
          <w:ilvl w:val="0"/>
          <w:numId w:val="5"/>
        </w:numPr>
        <w:spacing w:line="252" w:lineRule="auto"/>
        <w:jc w:val="both"/>
        <w:rPr>
          <w:lang w:eastAsia="zh-CN"/>
        </w:rPr>
      </w:pPr>
      <w:r>
        <w:rPr>
          <w:lang w:eastAsia="zh-CN"/>
        </w:rPr>
        <w:t>Introduction of an autonomous face intelligent encryption/decryption algorithm based on abstract analysis and modeling of the facial</w:t>
      </w:r>
      <w:r w:rsidR="00572551">
        <w:rPr>
          <w:lang w:eastAsia="zh-CN"/>
        </w:rPr>
        <w:t xml:space="preserve"> future</w:t>
      </w:r>
      <w:r>
        <w:rPr>
          <w:lang w:eastAsia="zh-CN"/>
        </w:rPr>
        <w:t xml:space="preserve"> perception-memory-association </w:t>
      </w:r>
      <w:r w:rsidR="004B5DAE">
        <w:rPr>
          <w:lang w:eastAsia="zh-CN"/>
        </w:rPr>
        <w:t>mechanism for p</w:t>
      </w:r>
      <w:r w:rsidR="004B5DAE" w:rsidRPr="004B5DAE">
        <w:rPr>
          <w:lang w:eastAsia="zh-CN"/>
        </w:rPr>
        <w:t>rivacy-</w:t>
      </w:r>
      <w:r w:rsidR="004B5DAE">
        <w:rPr>
          <w:lang w:eastAsia="zh-CN"/>
        </w:rPr>
        <w:t>p</w:t>
      </w:r>
      <w:r w:rsidR="004B5DAE" w:rsidRPr="004B5DAE">
        <w:rPr>
          <w:lang w:eastAsia="zh-CN"/>
        </w:rPr>
        <w:t xml:space="preserve">reserving </w:t>
      </w:r>
      <w:r w:rsidR="004B5DAE">
        <w:rPr>
          <w:lang w:eastAsia="zh-CN"/>
        </w:rPr>
        <w:t xml:space="preserve">face </w:t>
      </w:r>
      <w:r>
        <w:rPr>
          <w:lang w:eastAsia="zh-CN"/>
        </w:rPr>
        <w:t>re-recognition.</w:t>
      </w:r>
    </w:p>
    <w:p w14:paraId="6B627539" w14:textId="3BACFB0B" w:rsidR="00453142" w:rsidRDefault="00453142" w:rsidP="00453142">
      <w:pPr>
        <w:pStyle w:val="afa"/>
        <w:widowControl w:val="0"/>
        <w:numPr>
          <w:ilvl w:val="0"/>
          <w:numId w:val="5"/>
        </w:numPr>
        <w:spacing w:line="252" w:lineRule="auto"/>
        <w:jc w:val="both"/>
        <w:rPr>
          <w:lang w:eastAsia="zh-CN"/>
        </w:rPr>
      </w:pPr>
      <w:r>
        <w:rPr>
          <w:lang w:eastAsia="zh-CN"/>
        </w:rPr>
        <w:t>Development of an AI-</w:t>
      </w:r>
      <w:r w:rsidR="00572551" w:rsidRPr="00572551">
        <w:t xml:space="preserve"> </w:t>
      </w:r>
      <w:r w:rsidR="00572551" w:rsidRPr="00572551">
        <w:rPr>
          <w:lang w:eastAsia="zh-CN"/>
        </w:rPr>
        <w:t>driven</w:t>
      </w:r>
      <w:r w:rsidR="00572551">
        <w:rPr>
          <w:lang w:eastAsia="zh-CN"/>
        </w:rPr>
        <w:t xml:space="preserve"> </w:t>
      </w:r>
      <w:r>
        <w:rPr>
          <w:lang w:eastAsia="zh-CN"/>
        </w:rPr>
        <w:t>face recognition system featuring a sophisticated encryption and decryption algorithm inspired by human associative memory. Through rigorous testing on a dataset, we demonstrate the algorithm's high effectiveness in selectively protecting facial identity information in videos.</w:t>
      </w:r>
    </w:p>
    <w:p w14:paraId="3B37FF2C" w14:textId="77777777" w:rsidR="00453142" w:rsidRDefault="00453142" w:rsidP="00453142">
      <w:pPr>
        <w:pStyle w:val="afa"/>
        <w:widowControl w:val="0"/>
        <w:numPr>
          <w:ilvl w:val="0"/>
          <w:numId w:val="5"/>
        </w:numPr>
        <w:spacing w:line="252" w:lineRule="auto"/>
        <w:jc w:val="both"/>
        <w:rPr>
          <w:lang w:eastAsia="zh-CN"/>
        </w:rPr>
      </w:pPr>
      <w:r>
        <w:rPr>
          <w:lang w:eastAsia="zh-CN"/>
        </w:rPr>
        <w:t xml:space="preserve">Analysis of matching methods and loss function selection, affirming the efficacy of utilizing cosine similarity as the matching criterion and high-dimensional features as the matching basis, thus </w:t>
      </w:r>
      <w:r>
        <w:rPr>
          <w:lang w:eastAsia="zh-CN"/>
        </w:rPr>
        <w:lastRenderedPageBreak/>
        <w:t>underscoring the importance of high-dimensional abstract semantic features in the process of face association re-recognition.</w:t>
      </w:r>
    </w:p>
    <w:p w14:paraId="6E451160" w14:textId="464C53E0" w:rsidR="00453142" w:rsidRDefault="00453142" w:rsidP="00453142">
      <w:pPr>
        <w:widowControl w:val="0"/>
        <w:spacing w:line="252" w:lineRule="auto"/>
        <w:ind w:firstLineChars="100" w:firstLine="200"/>
        <w:jc w:val="both"/>
        <w:rPr>
          <w:lang w:eastAsia="zh-CN"/>
        </w:rPr>
      </w:pPr>
      <w:r w:rsidRPr="00453142">
        <w:rPr>
          <w:lang w:eastAsia="zh-CN"/>
        </w:rPr>
        <w:t>The structure of the subsequent sections is as follows</w:t>
      </w:r>
      <w:r>
        <w:rPr>
          <w:lang w:eastAsia="zh-CN"/>
        </w:rPr>
        <w:t xml:space="preserve">: Section II presents a review of related work, including face recognition in video </w:t>
      </w:r>
      <w:r w:rsidR="00666C21">
        <w:rPr>
          <w:lang w:eastAsia="zh-CN"/>
        </w:rPr>
        <w:t>data</w:t>
      </w:r>
      <w:r>
        <w:rPr>
          <w:lang w:eastAsia="zh-CN"/>
        </w:rPr>
        <w:t>, face encryption and decryption algorithms, and humanoid memory cognition. Section III models and abstracts the process of human face recognition, memory, and associative re-recognition, proposing an algorithmic framework for face encryption and decryption using human-like cognitive mechanisms. Section IV provides a detailed account of the initial validation of the proposed encryption and decryption algorithm on the dataset. Finally, Section V concludes the paper and outlines future directions for research.</w:t>
      </w:r>
    </w:p>
    <w:bookmarkEnd w:id="5"/>
    <w:bookmarkEnd w:id="6"/>
    <w:p w14:paraId="619A554F" w14:textId="395E4192" w:rsidR="005B6087" w:rsidRDefault="004D026E">
      <w:pPr>
        <w:pStyle w:val="1"/>
      </w:pPr>
      <w:r>
        <w:t>II. RELATED WORK</w:t>
      </w:r>
      <w:r w:rsidR="009C5148">
        <w:t>S</w:t>
      </w:r>
    </w:p>
    <w:p w14:paraId="78C7AB76" w14:textId="04A6DB99" w:rsidR="005B6087" w:rsidRDefault="004D026E">
      <w:pPr>
        <w:pStyle w:val="2"/>
        <w:numPr>
          <w:ilvl w:val="0"/>
          <w:numId w:val="0"/>
        </w:numPr>
      </w:pPr>
      <w:r>
        <w:t xml:space="preserve">A. </w:t>
      </w:r>
      <w:bookmarkStart w:id="7" w:name="OLE_LINK4"/>
      <w:bookmarkStart w:id="8" w:name="OLE_LINK3"/>
      <w:r>
        <w:t>Face recognition</w:t>
      </w:r>
      <w:r>
        <w:rPr>
          <w:rFonts w:hint="eastAsia"/>
        </w:rPr>
        <w:t xml:space="preserve"> </w:t>
      </w:r>
      <w:r>
        <w:rPr>
          <w:rFonts w:hint="eastAsia"/>
          <w:lang w:eastAsia="zh-CN"/>
        </w:rPr>
        <w:t>of</w:t>
      </w:r>
      <w:r>
        <w:t xml:space="preserve"> </w:t>
      </w:r>
      <w:bookmarkEnd w:id="7"/>
      <w:bookmarkEnd w:id="8"/>
      <w:r w:rsidR="00BE29BD" w:rsidRPr="00BE29BD">
        <w:t>computer vision</w:t>
      </w:r>
    </w:p>
    <w:p w14:paraId="1F09C00F" w14:textId="14F126A0" w:rsidR="005B6087" w:rsidRDefault="004D026E">
      <w:pPr>
        <w:widowControl w:val="0"/>
        <w:spacing w:line="252" w:lineRule="auto"/>
        <w:ind w:firstLine="202"/>
        <w:jc w:val="both"/>
        <w:rPr>
          <w:color w:val="000000" w:themeColor="text1"/>
        </w:rPr>
      </w:pPr>
      <w:r>
        <w:rPr>
          <w:color w:val="000000" w:themeColor="text1"/>
        </w:rPr>
        <w:t xml:space="preserve">In the perspective of recent advances in the field of AI-driven </w:t>
      </w:r>
      <w:bookmarkStart w:id="9" w:name="_Hlk121320199"/>
      <w:r>
        <w:rPr>
          <w:color w:val="000000" w:themeColor="text1"/>
        </w:rPr>
        <w:t>face recognition</w:t>
      </w:r>
      <w:bookmarkEnd w:id="9"/>
      <w:r>
        <w:rPr>
          <w:color w:val="000000" w:themeColor="text1"/>
        </w:rPr>
        <w:t xml:space="preserve"> </w:t>
      </w:r>
      <w:r>
        <w:rPr>
          <w:rFonts w:hint="eastAsia"/>
          <w:color w:val="000000" w:themeColor="text1"/>
          <w:lang w:eastAsia="zh-CN"/>
        </w:rPr>
        <w:t>for</w:t>
      </w:r>
      <w:r>
        <w:rPr>
          <w:color w:val="000000" w:themeColor="text1"/>
        </w:rPr>
        <w:t xml:space="preserve"> video </w:t>
      </w:r>
      <w:r w:rsidR="00666C21">
        <w:rPr>
          <w:color w:val="000000" w:themeColor="text1"/>
        </w:rPr>
        <w:t>data</w:t>
      </w:r>
      <w:r>
        <w:rPr>
          <w:color w:val="000000" w:themeColor="text1"/>
        </w:rPr>
        <w:t>, the</w:t>
      </w:r>
      <w:r>
        <w:rPr>
          <w:rFonts w:hint="eastAsia"/>
          <w:color w:val="000000" w:themeColor="text1"/>
          <w:lang w:eastAsia="zh-CN"/>
        </w:rPr>
        <w:t xml:space="preserve"> tracking of</w:t>
      </w:r>
      <w:r>
        <w:rPr>
          <w:color w:val="000000" w:themeColor="text1"/>
        </w:rPr>
        <w:t xml:space="preserve"> human face</w:t>
      </w:r>
      <w:r>
        <w:rPr>
          <w:rFonts w:hint="eastAsia"/>
          <w:color w:val="000000" w:themeColor="text1"/>
          <w:lang w:eastAsia="zh-CN"/>
        </w:rPr>
        <w:t>s in</w:t>
      </w:r>
      <w:r>
        <w:rPr>
          <w:color w:val="000000" w:themeColor="text1"/>
        </w:rPr>
        <w:t xml:space="preserve"> video </w:t>
      </w:r>
      <w:r w:rsidR="00666C21">
        <w:rPr>
          <w:color w:val="000000" w:themeColor="text1"/>
        </w:rPr>
        <w:t>data</w:t>
      </w:r>
      <w:r>
        <w:rPr>
          <w:color w:val="000000" w:themeColor="text1"/>
        </w:rPr>
        <w:t xml:space="preserve"> has </w:t>
      </w:r>
      <w:r>
        <w:rPr>
          <w:rFonts w:hint="eastAsia"/>
          <w:color w:val="000000" w:themeColor="text1"/>
          <w:lang w:eastAsia="zh-CN"/>
        </w:rPr>
        <w:t>become</w:t>
      </w:r>
      <w:r>
        <w:rPr>
          <w:color w:val="000000" w:themeColor="text1"/>
        </w:rPr>
        <w:t xml:space="preserve"> wide</w:t>
      </w:r>
      <w:r>
        <w:rPr>
          <w:rFonts w:hint="eastAsia"/>
          <w:color w:val="000000" w:themeColor="text1"/>
          <w:lang w:eastAsia="zh-CN"/>
        </w:rPr>
        <w:t>ly</w:t>
      </w:r>
      <w:r>
        <w:rPr>
          <w:color w:val="000000" w:themeColor="text1"/>
        </w:rPr>
        <w:t xml:space="preserve"> adopt</w:t>
      </w:r>
      <w:r>
        <w:rPr>
          <w:rFonts w:hint="eastAsia"/>
          <w:color w:val="000000" w:themeColor="text1"/>
          <w:lang w:eastAsia="zh-CN"/>
        </w:rPr>
        <w:t>ed</w:t>
      </w:r>
      <w:r>
        <w:rPr>
          <w:color w:val="000000" w:themeColor="text1"/>
        </w:rPr>
        <w:t xml:space="preserve"> in urban security and community management. A lot of scholars are committed to the research of computer vision technique</w:t>
      </w:r>
      <w:r>
        <w:rPr>
          <w:rFonts w:hint="eastAsia"/>
          <w:color w:val="000000" w:themeColor="text1"/>
          <w:lang w:eastAsia="zh-CN"/>
        </w:rPr>
        <w:t>s</w:t>
      </w:r>
      <w:r>
        <w:rPr>
          <w:color w:val="000000" w:themeColor="text1"/>
        </w:rPr>
        <w:t xml:space="preserve"> with promising accuracies and efficiencies for face recognition and object detection [5-7]. The face recognition methods mainly include 1) traditional methods, which rely on hand-crafted feature extraction techniques and a pre-trained classifier along with fusion, and 2) deep learning methods, which automatically learn features and classifiers together</w:t>
      </w:r>
      <w:r>
        <w:rPr>
          <w:rFonts w:hint="eastAsia"/>
          <w:color w:val="000000" w:themeColor="text1"/>
          <w:lang w:eastAsia="zh-CN"/>
        </w:rPr>
        <w:t xml:space="preserve"> by</w:t>
      </w:r>
      <w:r>
        <w:rPr>
          <w:color w:val="000000" w:themeColor="text1"/>
        </w:rPr>
        <w:t xml:space="preserve"> utilizing enormous quantities of data [8-10]. With the development of deep learning technology, the application boundar</w:t>
      </w:r>
      <w:r>
        <w:rPr>
          <w:rFonts w:hint="eastAsia"/>
          <w:color w:val="000000" w:themeColor="text1"/>
          <w:lang w:eastAsia="zh-CN"/>
        </w:rPr>
        <w:t>ies</w:t>
      </w:r>
      <w:r>
        <w:rPr>
          <w:color w:val="000000" w:themeColor="text1"/>
        </w:rPr>
        <w:t xml:space="preserve"> of face recognition will gradually </w:t>
      </w:r>
      <w:r>
        <w:rPr>
          <w:rFonts w:hint="eastAsia"/>
          <w:color w:val="000000" w:themeColor="text1"/>
          <w:lang w:eastAsia="zh-CN"/>
        </w:rPr>
        <w:t>expand</w:t>
      </w:r>
      <w:r>
        <w:rPr>
          <w:color w:val="000000" w:themeColor="text1"/>
        </w:rPr>
        <w:t xml:space="preserve">. The majority of face recognition in video </w:t>
      </w:r>
      <w:r w:rsidR="00666C21">
        <w:rPr>
          <w:color w:val="000000" w:themeColor="text1"/>
        </w:rPr>
        <w:t>data</w:t>
      </w:r>
      <w:r>
        <w:rPr>
          <w:color w:val="000000" w:themeColor="text1"/>
        </w:rPr>
        <w:t xml:space="preserve"> today is "closed-set," which only recognizes the identit</w:t>
      </w:r>
      <w:r>
        <w:rPr>
          <w:rFonts w:hint="eastAsia"/>
          <w:color w:val="000000" w:themeColor="text1"/>
          <w:lang w:eastAsia="zh-CN"/>
        </w:rPr>
        <w:t>ies</w:t>
      </w:r>
      <w:r>
        <w:rPr>
          <w:color w:val="000000" w:themeColor="text1"/>
        </w:rPr>
        <w:t xml:space="preserve"> of previously registered </w:t>
      </w:r>
      <w:r>
        <w:rPr>
          <w:rFonts w:hint="eastAsia"/>
          <w:color w:val="000000" w:themeColor="text1"/>
          <w:lang w:eastAsia="zh-CN"/>
        </w:rPr>
        <w:t>individual</w:t>
      </w:r>
      <w:r>
        <w:rPr>
          <w:color w:val="000000" w:themeColor="text1"/>
        </w:rPr>
        <w:t xml:space="preserve">s. However, </w:t>
      </w:r>
      <w:r>
        <w:rPr>
          <w:rFonts w:hint="eastAsia"/>
          <w:color w:val="000000" w:themeColor="text1"/>
          <w:lang w:eastAsia="zh-CN"/>
        </w:rPr>
        <w:t xml:space="preserve">the term </w:t>
      </w:r>
      <w:r>
        <w:rPr>
          <w:color w:val="000000" w:themeColor="text1"/>
        </w:rPr>
        <w:t xml:space="preserve">"open-set" has gained popularity </w:t>
      </w:r>
      <w:r>
        <w:rPr>
          <w:rFonts w:hint="eastAsia"/>
          <w:color w:val="000000" w:themeColor="text1"/>
          <w:lang w:eastAsia="zh-CN"/>
        </w:rPr>
        <w:t>due to the disparities</w:t>
      </w:r>
      <w:r>
        <w:rPr>
          <w:color w:val="000000" w:themeColor="text1"/>
        </w:rPr>
        <w:t xml:space="preserve"> between the source and target domains</w:t>
      </w:r>
      <w:r>
        <w:rPr>
          <w:rFonts w:hint="eastAsia"/>
          <w:color w:val="000000" w:themeColor="text1"/>
          <w:lang w:eastAsia="zh-CN"/>
        </w:rPr>
        <w:t>.</w:t>
      </w:r>
      <w:r>
        <w:rPr>
          <w:color w:val="000000" w:themeColor="text1"/>
        </w:rPr>
        <w:t xml:space="preserve"> </w:t>
      </w:r>
      <w:r>
        <w:rPr>
          <w:rFonts w:hint="eastAsia"/>
          <w:color w:val="000000" w:themeColor="text1"/>
          <w:lang w:eastAsia="zh-CN"/>
        </w:rPr>
        <w:t>These disparities</w:t>
      </w:r>
      <w:r>
        <w:rPr>
          <w:color w:val="000000" w:themeColor="text1"/>
        </w:rPr>
        <w:t xml:space="preserve"> make it less effective </w:t>
      </w:r>
      <w:r>
        <w:rPr>
          <w:rFonts w:hint="eastAsia"/>
          <w:color w:val="000000" w:themeColor="text1"/>
          <w:lang w:eastAsia="zh-CN"/>
        </w:rPr>
        <w:t>to</w:t>
      </w:r>
      <w:r>
        <w:rPr>
          <w:color w:val="000000" w:themeColor="text1"/>
        </w:rPr>
        <w:t xml:space="preserve"> transfer face recognition systems from controlled environments to uncontrolled scenes.</w:t>
      </w:r>
      <w:r>
        <w:rPr>
          <w:rFonts w:hint="eastAsia"/>
          <w:color w:val="000000" w:themeColor="text1"/>
          <w:lang w:eastAsia="zh-CN"/>
        </w:rPr>
        <w:t xml:space="preserve"> To handle this,</w:t>
      </w:r>
      <w:r>
        <w:rPr>
          <w:color w:val="000000" w:themeColor="text1"/>
        </w:rPr>
        <w:t xml:space="preserve"> </w:t>
      </w:r>
      <w:proofErr w:type="spellStart"/>
      <w:r>
        <w:rPr>
          <w:color w:val="000000" w:themeColor="text1"/>
        </w:rPr>
        <w:t>Suandi</w:t>
      </w:r>
      <w:proofErr w:type="spellEnd"/>
      <w:r>
        <w:rPr>
          <w:color w:val="000000" w:themeColor="text1"/>
        </w:rPr>
        <w:t xml:space="preserve"> </w:t>
      </w:r>
      <w:r>
        <w:rPr>
          <w:rFonts w:ascii="TimesNewRomanPS-ItalicMT" w:hAnsi="TimesNewRomanPS-ItalicMT"/>
          <w:i/>
          <w:iCs/>
          <w:color w:val="000000"/>
        </w:rPr>
        <w:t>et al</w:t>
      </w:r>
      <w:r>
        <w:rPr>
          <w:color w:val="000000"/>
        </w:rPr>
        <w:t>.</w:t>
      </w:r>
      <w:r>
        <w:rPr>
          <w:color w:val="000000" w:themeColor="text1"/>
        </w:rPr>
        <w:t xml:space="preserve"> [11,12], proposed fuzzy ARTMAP neural networks to solve the open-set single-sample face recognition problem</w:t>
      </w:r>
      <w:r>
        <w:rPr>
          <w:rFonts w:hint="eastAsia"/>
          <w:color w:val="000000" w:themeColor="text1"/>
          <w:lang w:eastAsia="zh-CN"/>
        </w:rPr>
        <w:t>.</w:t>
      </w:r>
      <w:r>
        <w:rPr>
          <w:color w:val="000000" w:themeColor="text1"/>
        </w:rPr>
        <w:t xml:space="preserve"> </w:t>
      </w:r>
      <w:r>
        <w:rPr>
          <w:rFonts w:hint="eastAsia"/>
          <w:color w:val="000000" w:themeColor="text1"/>
          <w:lang w:eastAsia="zh-CN"/>
        </w:rPr>
        <w:t>They also developed</w:t>
      </w:r>
      <w:r>
        <w:rPr>
          <w:color w:val="000000" w:themeColor="text1"/>
        </w:rPr>
        <w:t xml:space="preserve"> an automatic pose normalization technique </w:t>
      </w:r>
      <w:r>
        <w:rPr>
          <w:rFonts w:hint="eastAsia"/>
          <w:color w:val="000000" w:themeColor="text1"/>
        </w:rPr>
        <w:t>that does not require</w:t>
      </w:r>
      <w:r>
        <w:rPr>
          <w:color w:val="000000" w:themeColor="text1"/>
        </w:rPr>
        <w:t xml:space="preserve"> model fitting </w:t>
      </w:r>
      <w:r>
        <w:rPr>
          <w:rFonts w:hint="eastAsia"/>
          <w:color w:val="000000" w:themeColor="text1"/>
          <w:lang w:eastAsia="zh-CN"/>
        </w:rPr>
        <w:t>or</w:t>
      </w:r>
      <w:r>
        <w:rPr>
          <w:color w:val="000000" w:themeColor="text1"/>
        </w:rPr>
        <w:t xml:space="preserve"> human intervention</w:t>
      </w:r>
      <w:r>
        <w:rPr>
          <w:rFonts w:hint="eastAsia"/>
          <w:color w:val="000000" w:themeColor="text1"/>
        </w:rPr>
        <w:t>. These advancements</w:t>
      </w:r>
      <w:r>
        <w:rPr>
          <w:color w:val="000000" w:themeColor="text1"/>
        </w:rPr>
        <w:t xml:space="preserve"> greatly improve the performance of open-set single-sample face recognition methods in surveillance environments. The "open-set" face recognition </w:t>
      </w:r>
      <w:r>
        <w:rPr>
          <w:rFonts w:hint="eastAsia"/>
          <w:color w:val="000000" w:themeColor="text1"/>
          <w:lang w:eastAsia="zh-CN"/>
        </w:rPr>
        <w:t xml:space="preserve">is </w:t>
      </w:r>
      <w:r>
        <w:rPr>
          <w:color w:val="000000" w:themeColor="text1"/>
        </w:rPr>
        <w:t>prone to increas</w:t>
      </w:r>
      <w:r>
        <w:rPr>
          <w:rFonts w:hint="eastAsia"/>
          <w:color w:val="000000" w:themeColor="text1"/>
          <w:lang w:eastAsia="zh-CN"/>
        </w:rPr>
        <w:t>ing</w:t>
      </w:r>
      <w:r>
        <w:rPr>
          <w:color w:val="000000" w:themeColor="text1"/>
        </w:rPr>
        <w:t xml:space="preserve"> the</w:t>
      </w:r>
      <w:r>
        <w:rPr>
          <w:rFonts w:hint="eastAsia"/>
          <w:color w:val="000000" w:themeColor="text1"/>
          <w:lang w:eastAsia="zh-CN"/>
        </w:rPr>
        <w:t xml:space="preserve"> degree of</w:t>
      </w:r>
      <w:r>
        <w:rPr>
          <w:color w:val="000000" w:themeColor="text1"/>
        </w:rPr>
        <w:t xml:space="preserve"> human privacy exposure in the ubiquitous city surveillance network.</w:t>
      </w:r>
    </w:p>
    <w:p w14:paraId="5419D265" w14:textId="71E49212" w:rsidR="005B6087" w:rsidRDefault="004D026E">
      <w:pPr>
        <w:widowControl w:val="0"/>
        <w:spacing w:line="252" w:lineRule="auto"/>
        <w:ind w:firstLine="202"/>
        <w:jc w:val="both"/>
        <w:rPr>
          <w:color w:val="000000" w:themeColor="text1"/>
        </w:rPr>
      </w:pPr>
      <w:r>
        <w:rPr>
          <w:color w:val="000000" w:themeColor="text1"/>
        </w:rPr>
        <w:t>The low resolution of urban monitoring picture</w:t>
      </w:r>
      <w:r>
        <w:rPr>
          <w:rFonts w:hint="eastAsia"/>
          <w:color w:val="000000" w:themeColor="text1"/>
          <w:lang w:eastAsia="zh-CN"/>
        </w:rPr>
        <w:t>s</w:t>
      </w:r>
      <w:r>
        <w:rPr>
          <w:color w:val="000000" w:themeColor="text1"/>
        </w:rPr>
        <w:t xml:space="preserve"> and the difficulty of feature extraction</w:t>
      </w:r>
      <w:r>
        <w:rPr>
          <w:rFonts w:hint="eastAsia"/>
          <w:color w:val="000000" w:themeColor="text1"/>
          <w:lang w:eastAsia="zh-CN"/>
        </w:rPr>
        <w:t xml:space="preserve"> from </w:t>
      </w:r>
      <w:r>
        <w:rPr>
          <w:color w:val="000000" w:themeColor="text1"/>
        </w:rPr>
        <w:t>small face</w:t>
      </w:r>
      <w:r>
        <w:rPr>
          <w:rFonts w:hint="eastAsia"/>
          <w:color w:val="000000" w:themeColor="text1"/>
          <w:lang w:eastAsia="zh-CN"/>
        </w:rPr>
        <w:t>s</w:t>
      </w:r>
      <w:r>
        <w:rPr>
          <w:color w:val="000000" w:themeColor="text1"/>
        </w:rPr>
        <w:t xml:space="preserve"> are being </w:t>
      </w:r>
      <w:r>
        <w:rPr>
          <w:rFonts w:hint="eastAsia"/>
          <w:color w:val="000000" w:themeColor="text1"/>
          <w:lang w:eastAsia="zh-CN"/>
        </w:rPr>
        <w:t>addressed</w:t>
      </w:r>
      <w:r>
        <w:rPr>
          <w:color w:val="000000" w:themeColor="text1"/>
        </w:rPr>
        <w:t xml:space="preserve">. Even though cameras are </w:t>
      </w:r>
      <w:r>
        <w:rPr>
          <w:rFonts w:hint="eastAsia"/>
          <w:color w:val="000000" w:themeColor="text1"/>
        </w:rPr>
        <w:t>typically positioned at a distance</w:t>
      </w:r>
      <w:r>
        <w:rPr>
          <w:color w:val="000000" w:themeColor="text1"/>
        </w:rPr>
        <w:t xml:space="preserve"> from the objects</w:t>
      </w:r>
      <w:r>
        <w:rPr>
          <w:rFonts w:hint="eastAsia"/>
          <w:color w:val="000000" w:themeColor="text1"/>
          <w:lang w:eastAsia="zh-CN"/>
        </w:rPr>
        <w:t xml:space="preserve"> they capture,</w:t>
      </w:r>
      <w:r>
        <w:rPr>
          <w:color w:val="000000" w:themeColor="text1"/>
        </w:rPr>
        <w:t xml:space="preserve"> </w:t>
      </w:r>
      <w:r>
        <w:rPr>
          <w:rFonts w:hint="eastAsia"/>
          <w:color w:val="000000" w:themeColor="text1"/>
          <w:lang w:eastAsia="zh-CN"/>
        </w:rPr>
        <w:t>resulting in</w:t>
      </w:r>
      <w:r>
        <w:rPr>
          <w:color w:val="000000" w:themeColor="text1"/>
        </w:rPr>
        <w:t xml:space="preserve"> </w:t>
      </w:r>
      <w:r>
        <w:rPr>
          <w:rFonts w:hint="eastAsia"/>
          <w:color w:val="000000" w:themeColor="text1"/>
          <w:lang w:eastAsia="zh-CN"/>
        </w:rPr>
        <w:t>low-</w:t>
      </w:r>
      <w:r>
        <w:rPr>
          <w:color w:val="000000" w:themeColor="text1"/>
        </w:rPr>
        <w:t xml:space="preserve">resolution face images, extensive research has been carried out </w:t>
      </w:r>
      <w:r>
        <w:rPr>
          <w:rFonts w:hint="eastAsia"/>
          <w:color w:val="000000" w:themeColor="text1"/>
        </w:rPr>
        <w:t>to identify reliable</w:t>
      </w:r>
      <w:r>
        <w:rPr>
          <w:color w:val="000000" w:themeColor="text1"/>
        </w:rPr>
        <w:t xml:space="preserve"> recognition features </w:t>
      </w:r>
      <w:r>
        <w:rPr>
          <w:rFonts w:hint="eastAsia"/>
          <w:color w:val="000000" w:themeColor="text1"/>
          <w:lang w:eastAsia="zh-CN"/>
        </w:rPr>
        <w:t>in</w:t>
      </w:r>
      <w:r>
        <w:rPr>
          <w:color w:val="000000" w:themeColor="text1"/>
        </w:rPr>
        <w:t xml:space="preserve"> low</w:t>
      </w:r>
      <w:r>
        <w:rPr>
          <w:rFonts w:hint="eastAsia"/>
          <w:color w:val="000000" w:themeColor="text1"/>
          <w:lang w:eastAsia="zh-CN"/>
        </w:rPr>
        <w:t>-</w:t>
      </w:r>
      <w:r>
        <w:rPr>
          <w:color w:val="000000" w:themeColor="text1"/>
        </w:rPr>
        <w:t xml:space="preserve">quality video frames. Zhao </w:t>
      </w:r>
      <w:r>
        <w:rPr>
          <w:rFonts w:ascii="TimesNewRomanPS-ItalicMT" w:hAnsi="TimesNewRomanPS-ItalicMT"/>
          <w:i/>
          <w:iCs/>
          <w:color w:val="000000"/>
        </w:rPr>
        <w:t>et al</w:t>
      </w:r>
      <w:r>
        <w:rPr>
          <w:color w:val="000000"/>
        </w:rPr>
        <w:t>.</w:t>
      </w:r>
      <w:r>
        <w:rPr>
          <w:color w:val="000000" w:themeColor="text1"/>
        </w:rPr>
        <w:t xml:space="preserve"> [13] took an end-to-end approach to match high-resolution (HR) images with low-resolution (LR) images in </w:t>
      </w:r>
      <w:r w:rsidR="00F234DA">
        <w:rPr>
          <w:color w:val="000000" w:themeColor="text1"/>
        </w:rPr>
        <w:t>the</w:t>
      </w:r>
      <w:r>
        <w:rPr>
          <w:color w:val="000000" w:themeColor="text1"/>
        </w:rPr>
        <w:t xml:space="preserve"> videos. Singh </w:t>
      </w:r>
      <w:r>
        <w:rPr>
          <w:rFonts w:ascii="TimesNewRomanPS-ItalicMT" w:hAnsi="TimesNewRomanPS-ItalicMT"/>
          <w:i/>
          <w:iCs/>
          <w:color w:val="000000"/>
        </w:rPr>
        <w:t>et al</w:t>
      </w:r>
      <w:r>
        <w:rPr>
          <w:color w:val="000000"/>
        </w:rPr>
        <w:t>.</w:t>
      </w:r>
      <w:r>
        <w:rPr>
          <w:color w:val="000000" w:themeColor="text1"/>
        </w:rPr>
        <w:t xml:space="preserve"> [14] improved the number of </w:t>
      </w:r>
      <w:r>
        <w:rPr>
          <w:color w:val="000000" w:themeColor="text1"/>
        </w:rPr>
        <w:t>descriptors in the image and mitigate</w:t>
      </w:r>
      <w:r>
        <w:rPr>
          <w:rFonts w:hint="eastAsia"/>
          <w:color w:val="000000" w:themeColor="text1"/>
          <w:lang w:eastAsia="zh-CN"/>
        </w:rPr>
        <w:t>d</w:t>
      </w:r>
      <w:r>
        <w:rPr>
          <w:color w:val="000000" w:themeColor="text1"/>
        </w:rPr>
        <w:t xml:space="preserve"> the effects of noise based on super-resolution faces.  </w:t>
      </w:r>
      <w:proofErr w:type="spellStart"/>
      <w:r>
        <w:rPr>
          <w:color w:val="000000" w:themeColor="text1"/>
        </w:rPr>
        <w:t>Dharrao</w:t>
      </w:r>
      <w:proofErr w:type="spellEnd"/>
      <w:r>
        <w:rPr>
          <w:rFonts w:ascii="TimesNewRomanPS-ItalicMT" w:hAnsi="TimesNewRomanPS-ItalicMT"/>
          <w:i/>
          <w:iCs/>
          <w:color w:val="000000"/>
        </w:rPr>
        <w:t xml:space="preserve"> et al</w:t>
      </w:r>
      <w:r>
        <w:rPr>
          <w:color w:val="000000"/>
        </w:rPr>
        <w:t>.</w:t>
      </w:r>
      <w:r>
        <w:rPr>
          <w:color w:val="000000" w:themeColor="text1"/>
        </w:rPr>
        <w:t xml:space="preserve"> [15] used the Viola-Jones algorithm to detect the </w:t>
      </w:r>
      <w:r>
        <w:rPr>
          <w:rFonts w:hint="eastAsia"/>
          <w:color w:val="000000" w:themeColor="text1"/>
        </w:rPr>
        <w:t>facial region</w:t>
      </w:r>
      <w:r>
        <w:rPr>
          <w:color w:val="000000" w:themeColor="text1"/>
        </w:rPr>
        <w:t xml:space="preserve"> in the sequential frames</w:t>
      </w:r>
      <w:r>
        <w:rPr>
          <w:rFonts w:hint="eastAsia"/>
          <w:color w:val="000000" w:themeColor="text1"/>
          <w:lang w:eastAsia="zh-CN"/>
        </w:rPr>
        <w:t xml:space="preserve"> of the video.</w:t>
      </w:r>
      <w:r>
        <w:rPr>
          <w:color w:val="000000" w:themeColor="text1"/>
        </w:rPr>
        <w:t xml:space="preserve"> </w:t>
      </w:r>
      <w:r>
        <w:rPr>
          <w:rFonts w:hint="eastAsia"/>
          <w:color w:val="000000" w:themeColor="text1"/>
          <w:lang w:eastAsia="zh-CN"/>
        </w:rPr>
        <w:t>They</w:t>
      </w:r>
      <w:r>
        <w:rPr>
          <w:color w:val="000000" w:themeColor="text1"/>
        </w:rPr>
        <w:t xml:space="preserve"> </w:t>
      </w:r>
      <w:r>
        <w:rPr>
          <w:rFonts w:hint="eastAsia"/>
          <w:color w:val="000000" w:themeColor="text1"/>
          <w:lang w:eastAsia="zh-CN"/>
        </w:rPr>
        <w:t>enhanced</w:t>
      </w:r>
      <w:r>
        <w:rPr>
          <w:color w:val="000000" w:themeColor="text1"/>
        </w:rPr>
        <w:t xml:space="preserve"> the quality of the </w:t>
      </w:r>
      <w:r>
        <w:rPr>
          <w:rFonts w:hint="eastAsia"/>
          <w:color w:val="000000" w:themeColor="text1"/>
        </w:rPr>
        <w:t>facial region</w:t>
      </w:r>
      <w:r>
        <w:rPr>
          <w:color w:val="000000" w:themeColor="text1"/>
        </w:rPr>
        <w:t xml:space="preserve"> by applying a super-resolution scheme based on bicubic interpolation. In addition, multi-resolution convolutional neural networks (MRCNN) and anti-aliasing techniques were adopted to solve the low-resolution problems [16]. </w:t>
      </w:r>
    </w:p>
    <w:p w14:paraId="7DA94973" w14:textId="42464A4E" w:rsidR="005B6087" w:rsidRDefault="004D026E">
      <w:pPr>
        <w:widowControl w:val="0"/>
        <w:spacing w:line="252" w:lineRule="auto"/>
        <w:ind w:firstLine="202"/>
        <w:jc w:val="both"/>
        <w:rPr>
          <w:color w:val="000000" w:themeColor="text1"/>
        </w:rPr>
      </w:pPr>
      <w:r>
        <w:rPr>
          <w:color w:val="000000" w:themeColor="text1"/>
        </w:rPr>
        <w:t xml:space="preserve">The development trend of face recognition technologies shows that the challenge of </w:t>
      </w:r>
      <w:r>
        <w:rPr>
          <w:rFonts w:hint="eastAsia"/>
          <w:color w:val="000000" w:themeColor="text1"/>
        </w:rPr>
        <w:t>protecting citizens' facial</w:t>
      </w:r>
      <w:r>
        <w:rPr>
          <w:color w:val="000000" w:themeColor="text1"/>
        </w:rPr>
        <w:t xml:space="preserve"> privacy under ubiquitous cameras is </w:t>
      </w:r>
      <w:r>
        <w:rPr>
          <w:rFonts w:hint="eastAsia"/>
          <w:color w:val="000000" w:themeColor="text1"/>
        </w:rPr>
        <w:t>becoming increasingly</w:t>
      </w:r>
      <w:r>
        <w:rPr>
          <w:color w:val="000000" w:themeColor="text1"/>
        </w:rPr>
        <w:t xml:space="preserve"> serious.</w:t>
      </w:r>
      <w:r>
        <w:rPr>
          <w:rFonts w:hint="eastAsia"/>
          <w:color w:val="000000" w:themeColor="text1"/>
          <w:lang w:eastAsia="zh-CN"/>
        </w:rPr>
        <w:t xml:space="preserve"> Exploring</w:t>
      </w:r>
      <w:r>
        <w:rPr>
          <w:color w:val="000000" w:themeColor="text1"/>
        </w:rPr>
        <w:t xml:space="preserve"> a new paradigm for large-scale camera urban applications from the perspective of </w:t>
      </w:r>
      <w:r w:rsidR="003B3B4D">
        <w:rPr>
          <w:color w:val="000000" w:themeColor="text1"/>
        </w:rPr>
        <w:t xml:space="preserve">humanoid </w:t>
      </w:r>
      <w:r>
        <w:rPr>
          <w:rFonts w:hint="eastAsia"/>
          <w:color w:val="000000" w:themeColor="text1"/>
        </w:rPr>
        <w:t>cognition is meaningful. This can be achieved</w:t>
      </w:r>
      <w:r>
        <w:rPr>
          <w:color w:val="000000" w:themeColor="text1"/>
        </w:rPr>
        <w:t xml:space="preserve"> by performing </w:t>
      </w:r>
      <w:r w:rsidR="003B3B4D">
        <w:rPr>
          <w:color w:val="000000" w:themeColor="text1"/>
        </w:rPr>
        <w:t>face-reduction</w:t>
      </w:r>
      <w:r>
        <w:rPr>
          <w:color w:val="000000" w:themeColor="text1"/>
        </w:rPr>
        <w:t xml:space="preserve"> encryption on the recognized video images.</w:t>
      </w:r>
    </w:p>
    <w:p w14:paraId="6273BC08" w14:textId="77777777" w:rsidR="005B6087" w:rsidRDefault="004D026E">
      <w:pPr>
        <w:pStyle w:val="2"/>
        <w:numPr>
          <w:ilvl w:val="0"/>
          <w:numId w:val="0"/>
        </w:numPr>
      </w:pPr>
      <w:r>
        <w:t>B. Face encryption and decryption algorithm</w:t>
      </w:r>
    </w:p>
    <w:p w14:paraId="0D017778" w14:textId="3D501734" w:rsidR="005B6087" w:rsidRDefault="004D026E">
      <w:pPr>
        <w:widowControl w:val="0"/>
        <w:spacing w:line="252" w:lineRule="auto"/>
        <w:ind w:firstLine="202"/>
        <w:jc w:val="both"/>
        <w:rPr>
          <w:color w:val="000000"/>
        </w:rPr>
      </w:pPr>
      <w:r>
        <w:rPr>
          <w:color w:val="000000"/>
        </w:rPr>
        <w:t xml:space="preserve">The problem of privacy leakage has aroused widespread concern. Face recognition </w:t>
      </w:r>
      <w:r>
        <w:rPr>
          <w:rFonts w:hint="eastAsia"/>
          <w:color w:val="000000"/>
          <w:lang w:eastAsia="zh-CN"/>
        </w:rPr>
        <w:t>in</w:t>
      </w:r>
      <w:r>
        <w:rPr>
          <w:color w:val="000000"/>
        </w:rPr>
        <w:t xml:space="preserve"> video </w:t>
      </w:r>
      <w:r w:rsidR="00666C21">
        <w:rPr>
          <w:color w:val="000000"/>
        </w:rPr>
        <w:t>data</w:t>
      </w:r>
      <w:r>
        <w:rPr>
          <w:color w:val="000000" w:themeColor="text1"/>
        </w:rPr>
        <w:t xml:space="preserve"> ha</w:t>
      </w:r>
      <w:r>
        <w:rPr>
          <w:rFonts w:hint="eastAsia"/>
          <w:color w:val="000000" w:themeColor="text1"/>
          <w:lang w:eastAsia="zh-CN"/>
        </w:rPr>
        <w:t>s</w:t>
      </w:r>
      <w:r>
        <w:rPr>
          <w:color w:val="000000" w:themeColor="text1"/>
        </w:rPr>
        <w:t xml:space="preserve"> become ubiquitous in daily li</w:t>
      </w:r>
      <w:r>
        <w:rPr>
          <w:rFonts w:hint="eastAsia"/>
          <w:color w:val="000000" w:themeColor="text1"/>
          <w:lang w:eastAsia="zh-CN"/>
        </w:rPr>
        <w:t>fe</w:t>
      </w:r>
      <w:r>
        <w:rPr>
          <w:color w:val="000000" w:themeColor="text1"/>
        </w:rPr>
        <w:t xml:space="preserve">, </w:t>
      </w:r>
      <w:r>
        <w:rPr>
          <w:rFonts w:hint="eastAsia"/>
          <w:color w:val="000000" w:themeColor="text1"/>
        </w:rPr>
        <w:t>but</w:t>
      </w:r>
      <w:r>
        <w:rPr>
          <w:color w:val="000000" w:themeColor="text1"/>
        </w:rPr>
        <w:t xml:space="preserve"> it is difficult to</w:t>
      </w:r>
      <w:r>
        <w:rPr>
          <w:rFonts w:hint="eastAsia"/>
          <w:color w:val="000000" w:themeColor="text1"/>
          <w:lang w:eastAsia="zh-CN"/>
        </w:rPr>
        <w:t xml:space="preserve"> strike a</w:t>
      </w:r>
      <w:r>
        <w:rPr>
          <w:color w:val="000000" w:themeColor="text1"/>
        </w:rPr>
        <w:t xml:space="preserve"> balance between intelligent vision applications and personal privacy protection. </w:t>
      </w:r>
      <w:r>
        <w:rPr>
          <w:color w:val="000000"/>
        </w:rPr>
        <w:t xml:space="preserve">In addition to improving relevant laws and regulations to </w:t>
      </w:r>
      <w:r>
        <w:rPr>
          <w:rFonts w:hint="eastAsia"/>
          <w:color w:val="000000"/>
          <w:lang w:eastAsia="zh-CN"/>
        </w:rPr>
        <w:t>govern</w:t>
      </w:r>
      <w:r>
        <w:rPr>
          <w:color w:val="000000"/>
        </w:rPr>
        <w:t xml:space="preserve"> the acquisition, storage</w:t>
      </w:r>
      <w:r>
        <w:rPr>
          <w:rFonts w:hint="eastAsia"/>
          <w:color w:val="000000"/>
          <w:lang w:eastAsia="zh-CN"/>
        </w:rPr>
        <w:t>,</w:t>
      </w:r>
      <w:r>
        <w:rPr>
          <w:color w:val="000000"/>
        </w:rPr>
        <w:t xml:space="preserve"> and use of videos, corresponding technical measures are needed to </w:t>
      </w:r>
      <w:r>
        <w:rPr>
          <w:rFonts w:hint="eastAsia"/>
          <w:color w:val="000000"/>
          <w:lang w:eastAsia="zh-CN"/>
        </w:rPr>
        <w:t>safeguard</w:t>
      </w:r>
      <w:r>
        <w:rPr>
          <w:color w:val="000000"/>
        </w:rPr>
        <w:t xml:space="preserve"> personal privacy. The cryptography-based</w:t>
      </w:r>
      <w:r>
        <w:rPr>
          <w:rFonts w:hint="eastAsia"/>
          <w:color w:val="000000"/>
          <w:lang w:eastAsia="zh-CN"/>
        </w:rPr>
        <w:t xml:space="preserve"> scheme for</w:t>
      </w:r>
      <w:r>
        <w:rPr>
          <w:color w:val="000000"/>
        </w:rPr>
        <w:t xml:space="preserve"> face privacy protection selectively encrypts the face region in the video that shows the identity</w:t>
      </w:r>
      <w:r>
        <w:rPr>
          <w:rFonts w:hint="eastAsia"/>
          <w:color w:val="000000"/>
        </w:rPr>
        <w:t>. This encrypted data</w:t>
      </w:r>
      <w:r>
        <w:rPr>
          <w:color w:val="000000"/>
        </w:rPr>
        <w:t xml:space="preserve"> can be decrypted to recover the original video in case of future legitimate demand. H</w:t>
      </w:r>
      <w:r>
        <w:rPr>
          <w:rFonts w:hint="eastAsia"/>
          <w:color w:val="000000"/>
          <w:lang w:eastAsia="zh-CN"/>
        </w:rPr>
        <w:t>o</w:t>
      </w:r>
      <w:r>
        <w:rPr>
          <w:color w:val="000000"/>
          <w:lang w:eastAsia="zh-CN"/>
        </w:rPr>
        <w:t xml:space="preserve">w to </w:t>
      </w:r>
      <w:r>
        <w:rPr>
          <w:color w:val="000000" w:themeColor="text1"/>
        </w:rPr>
        <w:t xml:space="preserve">integrate the autonomous face </w:t>
      </w:r>
      <w:r w:rsidR="00453142">
        <w:rPr>
          <w:color w:val="000000" w:themeColor="text1"/>
        </w:rPr>
        <w:t>intelligent</w:t>
      </w:r>
      <w:r>
        <w:rPr>
          <w:color w:val="000000" w:themeColor="text1"/>
        </w:rPr>
        <w:t xml:space="preserve"> encryption and decryption algorithm of </w:t>
      </w:r>
      <w:r>
        <w:rPr>
          <w:lang w:eastAsia="zh-CN"/>
        </w:rPr>
        <w:t>humanoid association memory mechanism</w:t>
      </w:r>
      <w:r>
        <w:rPr>
          <w:color w:val="000000" w:themeColor="text1"/>
        </w:rPr>
        <w:t xml:space="preserve"> into</w:t>
      </w:r>
      <w:r>
        <w:rPr>
          <w:rFonts w:hint="eastAsia"/>
          <w:color w:val="000000" w:themeColor="text1"/>
          <w:lang w:eastAsia="zh-CN"/>
        </w:rPr>
        <w:t xml:space="preserve"> the</w:t>
      </w:r>
      <w:r>
        <w:rPr>
          <w:color w:val="000000" w:themeColor="text1"/>
        </w:rPr>
        <w:t xml:space="preserve"> AI face recognition algorithm is an urgent breakthrough direction.</w:t>
      </w:r>
    </w:p>
    <w:p w14:paraId="0C50F40A" w14:textId="7D49D8C8" w:rsidR="005B6087" w:rsidRDefault="004D026E">
      <w:pPr>
        <w:widowControl w:val="0"/>
        <w:spacing w:line="252" w:lineRule="auto"/>
        <w:ind w:firstLine="202"/>
        <w:jc w:val="both"/>
        <w:rPr>
          <w:color w:val="000000"/>
        </w:rPr>
      </w:pPr>
      <w:r>
        <w:rPr>
          <w:color w:val="000000"/>
        </w:rPr>
        <w:t>Most of the existing face encryption schemes are homomorphic-based [17-21]. There are three different types of homomorphic encryption schemes: (1) partially homomorphic encryption, (2) somewhat homomorphic encryption</w:t>
      </w:r>
      <w:r>
        <w:rPr>
          <w:rFonts w:hint="eastAsia"/>
          <w:color w:val="000000"/>
          <w:lang w:eastAsia="zh-CN"/>
        </w:rPr>
        <w:t>,</w:t>
      </w:r>
      <w:r>
        <w:rPr>
          <w:color w:val="000000"/>
        </w:rPr>
        <w:t xml:space="preserve"> and (3) fully homomorphic encryption (FHE). Tamiya </w:t>
      </w:r>
      <w:proofErr w:type="gramStart"/>
      <w:r>
        <w:rPr>
          <w:rFonts w:ascii="TimesNewRomanPS-ItalicMT" w:hAnsi="TimesNewRomanPS-ItalicMT"/>
          <w:i/>
          <w:iCs/>
          <w:color w:val="000000"/>
        </w:rPr>
        <w:t>et al</w:t>
      </w:r>
      <w:r>
        <w:rPr>
          <w:color w:val="000000"/>
        </w:rPr>
        <w:t>.[</w:t>
      </w:r>
      <w:proofErr w:type="gramEnd"/>
      <w:r>
        <w:rPr>
          <w:color w:val="000000"/>
        </w:rPr>
        <w:t xml:space="preserve">17] proposed a successful homomorphic encryption-based face template protection scheme by computing the squared Euclidean distance between facial features with a single homomorphic multiplication method. Román </w:t>
      </w:r>
      <w:proofErr w:type="gramStart"/>
      <w:r>
        <w:rPr>
          <w:rFonts w:ascii="TimesNewRomanPS-ItalicMT" w:hAnsi="TimesNewRomanPS-ItalicMT"/>
          <w:i/>
          <w:iCs/>
          <w:color w:val="000000"/>
        </w:rPr>
        <w:t>et al</w:t>
      </w:r>
      <w:r>
        <w:rPr>
          <w:color w:val="000000"/>
        </w:rPr>
        <w:t>.[</w:t>
      </w:r>
      <w:proofErr w:type="gramEnd"/>
      <w:r>
        <w:rPr>
          <w:color w:val="000000"/>
        </w:rPr>
        <w:t xml:space="preserve">18] suggested using the </w:t>
      </w:r>
      <w:proofErr w:type="spellStart"/>
      <w:r>
        <w:rPr>
          <w:color w:val="000000"/>
        </w:rPr>
        <w:t>Kyber</w:t>
      </w:r>
      <w:proofErr w:type="spellEnd"/>
      <w:r>
        <w:rPr>
          <w:color w:val="000000"/>
        </w:rPr>
        <w:t xml:space="preserve"> and Saber public key encryption (PKE) algorithms</w:t>
      </w:r>
      <w:r>
        <w:rPr>
          <w:rFonts w:hint="eastAsia"/>
          <w:color w:val="000000"/>
          <w:lang w:eastAsia="zh-CN"/>
        </w:rPr>
        <w:t>,</w:t>
      </w:r>
      <w:r>
        <w:rPr>
          <w:color w:val="000000"/>
        </w:rPr>
        <w:t xml:space="preserve"> along with homomorphic encryption (HE) in facial recognition systems</w:t>
      </w:r>
      <w:r>
        <w:rPr>
          <w:rFonts w:hint="eastAsia"/>
          <w:color w:val="000000"/>
          <w:lang w:eastAsia="zh-CN"/>
        </w:rPr>
        <w:t>. This approach aims</w:t>
      </w:r>
      <w:r>
        <w:rPr>
          <w:color w:val="000000"/>
        </w:rPr>
        <w:t xml:space="preserve"> to achieve smaller protected </w:t>
      </w:r>
      <w:r w:rsidR="003B3B4D">
        <w:rPr>
          <w:color w:val="000000"/>
        </w:rPr>
        <w:t xml:space="preserve">templates </w:t>
      </w:r>
      <w:r>
        <w:rPr>
          <w:color w:val="000000"/>
        </w:rPr>
        <w:t>and key sizes</w:t>
      </w:r>
      <w:r>
        <w:rPr>
          <w:rFonts w:hint="eastAsia"/>
          <w:color w:val="000000"/>
          <w:lang w:eastAsia="zh-CN"/>
        </w:rPr>
        <w:t>, as well as</w:t>
      </w:r>
      <w:r>
        <w:rPr>
          <w:color w:val="000000"/>
        </w:rPr>
        <w:t xml:space="preserve"> faster execution times</w:t>
      </w:r>
      <w:r>
        <w:rPr>
          <w:rFonts w:hint="eastAsia"/>
          <w:color w:val="000000"/>
          <w:lang w:eastAsia="zh-CN"/>
        </w:rPr>
        <w:t>,</w:t>
      </w:r>
      <w:r>
        <w:rPr>
          <w:color w:val="000000"/>
        </w:rPr>
        <w:t xml:space="preserve"> </w:t>
      </w:r>
      <w:r>
        <w:rPr>
          <w:rFonts w:hint="eastAsia"/>
          <w:color w:val="000000"/>
          <w:lang w:eastAsia="zh-CN"/>
        </w:rPr>
        <w:t>compared to</w:t>
      </w:r>
      <w:r>
        <w:rPr>
          <w:color w:val="000000"/>
        </w:rPr>
        <w:t xml:space="preserve"> other HE schemes that </w:t>
      </w:r>
      <w:r>
        <w:rPr>
          <w:rFonts w:hint="eastAsia"/>
          <w:color w:val="000000"/>
          <w:lang w:eastAsia="zh-CN"/>
        </w:rPr>
        <w:t>utilize</w:t>
      </w:r>
      <w:r>
        <w:rPr>
          <w:color w:val="000000"/>
        </w:rPr>
        <w:t xml:space="preserve"> lattices. The use of fully homomorphic encryption algorithms provides a higher level of privacy authentication for the queried face. Huang </w:t>
      </w:r>
      <w:r>
        <w:rPr>
          <w:rFonts w:ascii="TimesNewRomanPS-ItalicMT" w:hAnsi="TimesNewRomanPS-ItalicMT"/>
          <w:i/>
          <w:iCs/>
          <w:color w:val="000000"/>
        </w:rPr>
        <w:t>et al</w:t>
      </w:r>
      <w:r>
        <w:rPr>
          <w:color w:val="000000"/>
        </w:rPr>
        <w:t xml:space="preserve">. [19] offered a successful, privacy-preserving face verification method based on a corrupted circuit and fully homomorphic encryption. Some researchers used CKKS fully homomorphic encryption to encrypt the </w:t>
      </w:r>
      <w:r w:rsidR="003B3B4D">
        <w:rPr>
          <w:color w:val="000000"/>
        </w:rPr>
        <w:t xml:space="preserve">normalized </w:t>
      </w:r>
      <w:r>
        <w:rPr>
          <w:color w:val="000000"/>
        </w:rPr>
        <w:t xml:space="preserve">facial feature vector [20,21]. </w:t>
      </w:r>
    </w:p>
    <w:p w14:paraId="18AED503" w14:textId="43E8882F" w:rsidR="005B6087" w:rsidRDefault="004D026E">
      <w:pPr>
        <w:widowControl w:val="0"/>
        <w:spacing w:line="252" w:lineRule="auto"/>
        <w:ind w:firstLine="202"/>
        <w:jc w:val="both"/>
        <w:rPr>
          <w:color w:val="000000"/>
        </w:rPr>
      </w:pPr>
      <w:r>
        <w:rPr>
          <w:color w:val="000000"/>
        </w:rPr>
        <w:t xml:space="preserve">Due to the low computational efficiency of using homomorphic encryption, other </w:t>
      </w:r>
      <w:r>
        <w:rPr>
          <w:rFonts w:hint="eastAsia"/>
          <w:color w:val="000000"/>
          <w:lang w:eastAsia="zh-CN"/>
        </w:rPr>
        <w:t>researchers have attempted</w:t>
      </w:r>
      <w:r>
        <w:rPr>
          <w:color w:val="000000"/>
        </w:rPr>
        <w:t xml:space="preserve"> to </w:t>
      </w:r>
      <w:r>
        <w:rPr>
          <w:rFonts w:hint="eastAsia"/>
          <w:color w:val="000000"/>
          <w:lang w:eastAsia="zh-CN"/>
        </w:rPr>
        <w:t>identify</w:t>
      </w:r>
      <w:r>
        <w:rPr>
          <w:color w:val="000000"/>
        </w:rPr>
        <w:t xml:space="preserve"> lightweight algorithms </w:t>
      </w:r>
      <w:r>
        <w:rPr>
          <w:rFonts w:hint="eastAsia"/>
          <w:color w:val="000000"/>
          <w:lang w:eastAsia="zh-CN"/>
        </w:rPr>
        <w:t>for</w:t>
      </w:r>
      <w:r>
        <w:rPr>
          <w:color w:val="000000"/>
        </w:rPr>
        <w:t xml:space="preserve"> encrypt</w:t>
      </w:r>
      <w:r>
        <w:rPr>
          <w:rFonts w:hint="eastAsia"/>
          <w:color w:val="000000"/>
          <w:lang w:eastAsia="zh-CN"/>
        </w:rPr>
        <w:t>ing</w:t>
      </w:r>
      <w:r>
        <w:rPr>
          <w:color w:val="000000"/>
        </w:rPr>
        <w:t xml:space="preserve"> fac</w:t>
      </w:r>
      <w:r>
        <w:rPr>
          <w:rFonts w:hint="eastAsia"/>
          <w:color w:val="000000"/>
          <w:lang w:eastAsia="zh-CN"/>
        </w:rPr>
        <w:t>ial data</w:t>
      </w:r>
      <w:r>
        <w:rPr>
          <w:color w:val="000000"/>
        </w:rPr>
        <w:t xml:space="preserve">. Tan </w:t>
      </w:r>
      <w:r>
        <w:rPr>
          <w:rFonts w:ascii="TimesNewRomanPS-ItalicMT" w:hAnsi="TimesNewRomanPS-ItalicMT"/>
          <w:i/>
          <w:iCs/>
          <w:color w:val="000000"/>
        </w:rPr>
        <w:t>et al</w:t>
      </w:r>
      <w:r>
        <w:rPr>
          <w:color w:val="000000"/>
        </w:rPr>
        <w:t>. [22] proposed a novel approach to implement</w:t>
      </w:r>
      <w:r>
        <w:rPr>
          <w:rFonts w:hint="eastAsia"/>
          <w:color w:val="000000"/>
          <w:lang w:eastAsia="zh-CN"/>
        </w:rPr>
        <w:t>ing</w:t>
      </w:r>
      <w:r>
        <w:rPr>
          <w:color w:val="000000"/>
        </w:rPr>
        <w:t xml:space="preserve"> video-</w:t>
      </w:r>
      <w:r>
        <w:rPr>
          <w:color w:val="000000"/>
        </w:rPr>
        <w:lastRenderedPageBreak/>
        <w:t xml:space="preserve">based ring-learning (ring-LWE) cryptography for face encryption and decryption on a graphics processing unit (GPU). Duong-Ngoc </w:t>
      </w:r>
      <w:r>
        <w:rPr>
          <w:rFonts w:ascii="TimesNewRomanPS-ItalicMT" w:hAnsi="TimesNewRomanPS-ItalicMT"/>
          <w:i/>
          <w:iCs/>
          <w:color w:val="000000"/>
        </w:rPr>
        <w:t>et al</w:t>
      </w:r>
      <w:r>
        <w:rPr>
          <w:color w:val="000000"/>
        </w:rPr>
        <w:t xml:space="preserve">. [23] proposed a novel method </w:t>
      </w:r>
      <w:r>
        <w:rPr>
          <w:rFonts w:hint="eastAsia"/>
          <w:color w:val="000000"/>
          <w:lang w:eastAsia="zh-CN"/>
        </w:rPr>
        <w:t>for</w:t>
      </w:r>
      <w:r>
        <w:rPr>
          <w:color w:val="000000"/>
        </w:rPr>
        <w:t xml:space="preserve"> comprehensively protect</w:t>
      </w:r>
      <w:r>
        <w:rPr>
          <w:rFonts w:hint="eastAsia"/>
          <w:color w:val="000000"/>
          <w:lang w:eastAsia="zh-CN"/>
        </w:rPr>
        <w:t>ing</w:t>
      </w:r>
      <w:r>
        <w:rPr>
          <w:color w:val="000000"/>
        </w:rPr>
        <w:t xml:space="preserve"> facial images extracted from videos based on </w:t>
      </w:r>
      <w:proofErr w:type="spellStart"/>
      <w:r>
        <w:rPr>
          <w:color w:val="000000"/>
        </w:rPr>
        <w:t>NewHope</w:t>
      </w:r>
      <w:proofErr w:type="spellEnd"/>
      <w:r>
        <w:rPr>
          <w:color w:val="000000"/>
        </w:rPr>
        <w:t xml:space="preserve"> cryptography for post-quantum cryptosystems</w:t>
      </w:r>
      <w:r>
        <w:rPr>
          <w:rFonts w:hint="eastAsia"/>
          <w:color w:val="000000"/>
          <w:lang w:eastAsia="zh-CN"/>
        </w:rPr>
        <w:t>. This method significantly</w:t>
      </w:r>
      <w:r>
        <w:rPr>
          <w:color w:val="000000"/>
        </w:rPr>
        <w:t xml:space="preserve"> reduc</w:t>
      </w:r>
      <w:r>
        <w:rPr>
          <w:rFonts w:hint="eastAsia"/>
          <w:color w:val="000000"/>
          <w:lang w:eastAsia="zh-CN"/>
        </w:rPr>
        <w:t>es</w:t>
      </w:r>
      <w:r>
        <w:rPr>
          <w:color w:val="000000"/>
        </w:rPr>
        <w:t xml:space="preserve"> the time</w:t>
      </w:r>
      <w:r>
        <w:rPr>
          <w:rFonts w:hint="eastAsia"/>
          <w:color w:val="000000"/>
          <w:lang w:eastAsia="zh-CN"/>
        </w:rPr>
        <w:t xml:space="preserve"> required</w:t>
      </w:r>
      <w:r>
        <w:rPr>
          <w:color w:val="000000"/>
        </w:rPr>
        <w:t xml:space="preserve"> for encryption and decryption. Zhao </w:t>
      </w:r>
      <w:r>
        <w:rPr>
          <w:rFonts w:ascii="TimesNewRomanPS-ItalicMT" w:hAnsi="TimesNewRomanPS-ItalicMT"/>
          <w:i/>
          <w:iCs/>
          <w:color w:val="000000"/>
        </w:rPr>
        <w:t>et al</w:t>
      </w:r>
      <w:r>
        <w:rPr>
          <w:color w:val="000000"/>
        </w:rPr>
        <w:t xml:space="preserve">. [24] proposed and implemented a simple and efficient speckle-based optical cryptosystem to encrypt face images </w:t>
      </w:r>
      <w:r>
        <w:rPr>
          <w:rFonts w:hint="eastAsia"/>
          <w:color w:val="000000"/>
          <w:lang w:eastAsia="zh-CN"/>
        </w:rPr>
        <w:t>using</w:t>
      </w:r>
      <w:r>
        <w:rPr>
          <w:color w:val="000000"/>
        </w:rPr>
        <w:t xml:space="preserve"> seemingly random optical speckles at the speed of light</w:t>
      </w:r>
      <w:r>
        <w:rPr>
          <w:rFonts w:hint="eastAsia"/>
          <w:color w:val="000000"/>
          <w:lang w:eastAsia="zh-CN"/>
        </w:rPr>
        <w:t>. They achieved this</w:t>
      </w:r>
      <w:r>
        <w:rPr>
          <w:color w:val="000000"/>
        </w:rPr>
        <w:t xml:space="preserve"> by training a cryptographic neural network to decrypt face images from random speckles. A fast block scrambling method was used to scramble the detected faces [25,26]. In addition, an encryption technique using face biometrics to generate random phase masks</w:t>
      </w:r>
      <w:r>
        <w:rPr>
          <w:rFonts w:hint="eastAsia"/>
          <w:color w:val="000000"/>
          <w:lang w:eastAsia="zh-CN"/>
        </w:rPr>
        <w:t xml:space="preserve"> has been proposed</w:t>
      </w:r>
      <w:r>
        <w:rPr>
          <w:color w:val="000000"/>
        </w:rPr>
        <w:t xml:space="preserve"> [27]. A THM (Tent-Henon Map) chaotic encryption of faces was proposed</w:t>
      </w:r>
      <w:r>
        <w:rPr>
          <w:rFonts w:hint="eastAsia"/>
          <w:color w:val="000000"/>
          <w:lang w:eastAsia="zh-CN"/>
        </w:rPr>
        <w:t>,</w:t>
      </w:r>
      <w:r>
        <w:rPr>
          <w:color w:val="000000"/>
        </w:rPr>
        <w:t xml:space="preserve"> combin</w:t>
      </w:r>
      <w:r>
        <w:rPr>
          <w:rFonts w:hint="eastAsia"/>
          <w:color w:val="000000"/>
          <w:lang w:eastAsia="zh-CN"/>
        </w:rPr>
        <w:t>ing</w:t>
      </w:r>
      <w:r>
        <w:rPr>
          <w:color w:val="000000"/>
        </w:rPr>
        <w:t xml:space="preserve"> with the properties of tent chaos and Henon chaos [28]. Liu </w:t>
      </w:r>
      <w:r>
        <w:rPr>
          <w:rFonts w:ascii="TimesNewRomanPS-ItalicMT" w:hAnsi="TimesNewRomanPS-ItalicMT"/>
          <w:i/>
          <w:iCs/>
          <w:color w:val="000000"/>
        </w:rPr>
        <w:t>et al</w:t>
      </w:r>
      <w:r>
        <w:rPr>
          <w:color w:val="000000"/>
        </w:rPr>
        <w:t>. [29] proposed a</w:t>
      </w:r>
      <w:r>
        <w:rPr>
          <w:rFonts w:hint="eastAsia"/>
          <w:color w:val="000000"/>
          <w:lang w:eastAsia="zh-CN"/>
        </w:rPr>
        <w:t>n</w:t>
      </w:r>
      <w:r>
        <w:rPr>
          <w:color w:val="000000"/>
        </w:rPr>
        <w:t xml:space="preserve"> RGB image encryption algorithm based on DNA encoding and </w:t>
      </w:r>
      <w:r>
        <w:rPr>
          <w:rFonts w:hint="eastAsia"/>
          <w:color w:val="000000"/>
          <w:lang w:eastAsia="zh-CN"/>
        </w:rPr>
        <w:t xml:space="preserve">a </w:t>
      </w:r>
      <w:r>
        <w:rPr>
          <w:color w:val="000000"/>
        </w:rPr>
        <w:t xml:space="preserve">chaos map. Wu </w:t>
      </w:r>
      <w:r>
        <w:rPr>
          <w:rFonts w:ascii="TimesNewRomanPS-ItalicMT" w:hAnsi="TimesNewRomanPS-ItalicMT"/>
          <w:i/>
          <w:iCs/>
          <w:color w:val="000000"/>
        </w:rPr>
        <w:t>et al</w:t>
      </w:r>
      <w:r>
        <w:rPr>
          <w:color w:val="000000"/>
        </w:rPr>
        <w:t xml:space="preserve">. [30] proposed a </w:t>
      </w:r>
      <w:r>
        <w:rPr>
          <w:rFonts w:hint="eastAsia"/>
          <w:color w:val="000000"/>
          <w:lang w:eastAsia="zh-CN"/>
        </w:rPr>
        <w:t>GAN</w:t>
      </w:r>
      <w:r>
        <w:rPr>
          <w:color w:val="000000"/>
        </w:rPr>
        <w:t xml:space="preserve">-based method to encrypt facial features using Wasserstein Generative Adversarial Network Encryption (WGAN-E). </w:t>
      </w:r>
      <w:proofErr w:type="spellStart"/>
      <w:r>
        <w:rPr>
          <w:color w:val="000000"/>
        </w:rPr>
        <w:t>Ashiba</w:t>
      </w:r>
      <w:proofErr w:type="spellEnd"/>
      <w:r>
        <w:rPr>
          <w:color w:val="000000"/>
        </w:rPr>
        <w:t xml:space="preserve"> </w:t>
      </w:r>
      <w:r>
        <w:rPr>
          <w:rFonts w:ascii="TimesNewRomanPS-ItalicMT" w:hAnsi="TimesNewRomanPS-ItalicMT"/>
          <w:i/>
          <w:iCs/>
          <w:color w:val="000000"/>
        </w:rPr>
        <w:t>et al</w:t>
      </w:r>
      <w:r>
        <w:rPr>
          <w:color w:val="000000"/>
        </w:rPr>
        <w:t xml:space="preserve">. [31] used a graph theory-based graph first decomposition mask (GFH) coding algorithm. There </w:t>
      </w:r>
      <w:r>
        <w:rPr>
          <w:rFonts w:hint="eastAsia"/>
          <w:color w:val="000000"/>
          <w:lang w:eastAsia="zh-CN"/>
        </w:rPr>
        <w:t>is</w:t>
      </w:r>
      <w:r>
        <w:rPr>
          <w:color w:val="000000"/>
        </w:rPr>
        <w:t xml:space="preserve"> still room for improvement in terms of computational communication efficiency and privacy-preserving effects. Active perception of key privacy features for target encryption</w:t>
      </w:r>
      <w:r>
        <w:rPr>
          <w:rFonts w:hint="eastAsia"/>
          <w:color w:val="000000"/>
          <w:lang w:eastAsia="zh-CN"/>
        </w:rPr>
        <w:t>,</w:t>
      </w:r>
      <w:r>
        <w:rPr>
          <w:color w:val="000000"/>
        </w:rPr>
        <w:t xml:space="preserve"> based on humanoid cognitive mechanism</w:t>
      </w:r>
      <w:r>
        <w:rPr>
          <w:rFonts w:hint="eastAsia"/>
          <w:color w:val="000000"/>
          <w:lang w:eastAsia="zh-CN"/>
        </w:rPr>
        <w:t>,</w:t>
      </w:r>
      <w:r>
        <w:rPr>
          <w:color w:val="000000"/>
        </w:rPr>
        <w:t xml:space="preserve"> provides a preliminary exploration in this direction.</w:t>
      </w:r>
    </w:p>
    <w:p w14:paraId="062EA278" w14:textId="77777777" w:rsidR="005B6087" w:rsidRDefault="004D026E">
      <w:pPr>
        <w:pStyle w:val="2"/>
        <w:numPr>
          <w:ilvl w:val="0"/>
          <w:numId w:val="0"/>
        </w:numPr>
      </w:pPr>
      <w:r>
        <w:t>C. Humanoid associative memory cognition</w:t>
      </w:r>
    </w:p>
    <w:p w14:paraId="461B88EB" w14:textId="6FE184C4" w:rsidR="005B6087" w:rsidRDefault="003B3B4D">
      <w:pPr>
        <w:widowControl w:val="0"/>
        <w:spacing w:line="252" w:lineRule="auto"/>
        <w:ind w:firstLineChars="100" w:firstLine="200"/>
        <w:jc w:val="both"/>
        <w:rPr>
          <w:color w:val="000000"/>
        </w:rPr>
      </w:pPr>
      <w:bookmarkStart w:id="10" w:name="_Hlk121511521"/>
      <w:r>
        <w:rPr>
          <w:color w:val="000000"/>
        </w:rPr>
        <w:t xml:space="preserve">The human </w:t>
      </w:r>
      <w:r w:rsidR="004D026E">
        <w:rPr>
          <w:color w:val="000000"/>
        </w:rPr>
        <w:t>brain is a typical encryption and decryption processing device with low energy consumption and high efficiency. The brain can store learned concepts in memory and recall them when it sees partial or broken patterns</w:t>
      </w:r>
      <w:bookmarkEnd w:id="10"/>
      <w:r w:rsidR="004D026E">
        <w:rPr>
          <w:color w:val="000000"/>
        </w:rPr>
        <w:t xml:space="preserve">. Franklin </w:t>
      </w:r>
      <w:r w:rsidR="004D026E">
        <w:rPr>
          <w:rFonts w:ascii="TimesNewRomanPS-ItalicMT" w:hAnsi="TimesNewRomanPS-ItalicMT"/>
          <w:i/>
          <w:iCs/>
          <w:color w:val="000000"/>
        </w:rPr>
        <w:t>et al</w:t>
      </w:r>
      <w:r w:rsidR="004D026E">
        <w:rPr>
          <w:color w:val="000000"/>
        </w:rPr>
        <w:t>. [32] proposed a structured event memory model (SEM) of event cognition, illustrating human abilities in event segmentation, memory</w:t>
      </w:r>
      <w:r>
        <w:rPr>
          <w:color w:val="000000"/>
        </w:rPr>
        <w:t>,</w:t>
      </w:r>
      <w:r w:rsidR="004D026E">
        <w:rPr>
          <w:color w:val="000000"/>
        </w:rPr>
        <w:t xml:space="preserve"> and generalization. SEM can be extended to a high-dimensional input space to produce humanoid event segmentation for natural video data</w:t>
      </w:r>
      <w:r w:rsidR="004D026E">
        <w:rPr>
          <w:rFonts w:hint="eastAsia"/>
          <w:color w:val="000000"/>
          <w:lang w:eastAsia="zh-CN"/>
        </w:rPr>
        <w:t>.</w:t>
      </w:r>
      <w:r w:rsidR="004D026E">
        <w:rPr>
          <w:color w:val="000000"/>
        </w:rPr>
        <w:t xml:space="preserve"> </w:t>
      </w:r>
      <w:r w:rsidR="004D026E">
        <w:rPr>
          <w:rFonts w:hint="eastAsia"/>
          <w:color w:val="000000"/>
          <w:lang w:eastAsia="zh-CN"/>
        </w:rPr>
        <w:t>It also demonstrates various</w:t>
      </w:r>
      <w:r w:rsidR="004D026E">
        <w:rPr>
          <w:color w:val="000000"/>
        </w:rPr>
        <w:t xml:space="preserve"> memory phenomena. Sun </w:t>
      </w:r>
      <w:r w:rsidR="004D026E">
        <w:rPr>
          <w:rFonts w:ascii="TimesNewRomanPS-ItalicMT" w:hAnsi="TimesNewRomanPS-ItalicMT"/>
          <w:i/>
          <w:iCs/>
          <w:color w:val="000000"/>
        </w:rPr>
        <w:t>et al</w:t>
      </w:r>
      <w:r w:rsidR="004D026E">
        <w:rPr>
          <w:color w:val="000000"/>
        </w:rPr>
        <w:t>. [33</w:t>
      </w:r>
      <w:proofErr w:type="gramStart"/>
      <w:r w:rsidR="004D026E">
        <w:rPr>
          <w:color w:val="000000"/>
        </w:rPr>
        <w:t>]  proposed</w:t>
      </w:r>
      <w:proofErr w:type="gramEnd"/>
      <w:r w:rsidR="004D026E">
        <w:rPr>
          <w:color w:val="000000"/>
        </w:rPr>
        <w:t xml:space="preserve"> a new model </w:t>
      </w:r>
      <w:r>
        <w:rPr>
          <w:color w:val="000000"/>
        </w:rPr>
        <w:t xml:space="preserve">humanoid </w:t>
      </w:r>
      <w:r w:rsidR="004D026E">
        <w:rPr>
          <w:color w:val="000000"/>
        </w:rPr>
        <w:t xml:space="preserve">visual cognitive and language-memory network for visual dialog (HVLM) to simulate global and local dual-view cognition in the human visual system to comprehensively understand images. Inspired by </w:t>
      </w:r>
      <w:r>
        <w:rPr>
          <w:color w:val="000000"/>
        </w:rPr>
        <w:t xml:space="preserve">humanoid </w:t>
      </w:r>
      <w:r w:rsidR="004D026E">
        <w:rPr>
          <w:color w:val="000000"/>
        </w:rPr>
        <w:t>perception and memory</w:t>
      </w:r>
      <w:r w:rsidR="004D026E">
        <w:rPr>
          <w:rFonts w:hint="eastAsia"/>
          <w:color w:val="000000"/>
          <w:lang w:eastAsia="zh-CN"/>
        </w:rPr>
        <w:t>,</w:t>
      </w:r>
      <w:r w:rsidR="004D026E">
        <w:rPr>
          <w:color w:val="000000"/>
        </w:rPr>
        <w:t xml:space="preserve"> we explored </w:t>
      </w:r>
      <w:r w:rsidR="004D026E">
        <w:rPr>
          <w:rFonts w:hint="eastAsia"/>
          <w:color w:val="000000"/>
        </w:rPr>
        <w:t>a</w:t>
      </w:r>
      <w:r w:rsidR="004D026E">
        <w:rPr>
          <w:color w:val="000000"/>
        </w:rPr>
        <w:t xml:space="preserve"> new model </w:t>
      </w:r>
      <w:r w:rsidR="004D026E">
        <w:rPr>
          <w:rFonts w:hint="eastAsia"/>
          <w:color w:val="000000"/>
          <w:lang w:eastAsia="zh-CN"/>
        </w:rPr>
        <w:t>for</w:t>
      </w:r>
      <w:r w:rsidR="004D026E">
        <w:rPr>
          <w:color w:val="000000"/>
        </w:rPr>
        <w:t xml:space="preserve"> face privacy protection </w:t>
      </w:r>
      <w:r w:rsidR="004D026E">
        <w:rPr>
          <w:rFonts w:hint="eastAsia"/>
          <w:color w:val="000000"/>
          <w:lang w:eastAsia="zh-CN"/>
        </w:rPr>
        <w:t>in</w:t>
      </w:r>
      <w:r w:rsidR="004D026E">
        <w:rPr>
          <w:color w:val="000000"/>
        </w:rPr>
        <w:t xml:space="preserve"> urban large-scale camera monitoring. The research of this algorithm is of great significance to the research of video information compression and storage, character recognition</w:t>
      </w:r>
      <w:r>
        <w:rPr>
          <w:color w:val="000000"/>
        </w:rPr>
        <w:t>,</w:t>
      </w:r>
      <w:r w:rsidR="004D026E">
        <w:rPr>
          <w:color w:val="000000"/>
        </w:rPr>
        <w:t xml:space="preserve"> and personal privacy protection.</w:t>
      </w:r>
    </w:p>
    <w:p w14:paraId="39AF4399" w14:textId="77777777" w:rsidR="009C5148" w:rsidRDefault="009C5148">
      <w:pPr>
        <w:widowControl w:val="0"/>
        <w:spacing w:line="252" w:lineRule="auto"/>
        <w:ind w:firstLineChars="100" w:firstLine="200"/>
        <w:jc w:val="both"/>
        <w:rPr>
          <w:color w:val="000000"/>
        </w:rPr>
      </w:pPr>
    </w:p>
    <w:p w14:paraId="29608979" w14:textId="77777777" w:rsidR="005B6087" w:rsidRDefault="004D026E">
      <w:pPr>
        <w:pStyle w:val="1"/>
      </w:pPr>
      <w:r>
        <w:t>III. PROPOSED APPROACH</w:t>
      </w:r>
    </w:p>
    <w:p w14:paraId="7786A239" w14:textId="77777777" w:rsidR="005B6087" w:rsidRDefault="004D026E">
      <w:pPr>
        <w:pStyle w:val="2"/>
        <w:numPr>
          <w:ilvl w:val="0"/>
          <w:numId w:val="0"/>
        </w:numPr>
        <w:ind w:firstLine="144"/>
        <w:rPr>
          <w:lang w:eastAsia="zh-CN"/>
        </w:rPr>
      </w:pPr>
      <w:r>
        <w:rPr>
          <w:lang w:eastAsia="zh-CN"/>
        </w:rPr>
        <w:t>A. Problem description.</w:t>
      </w:r>
    </w:p>
    <w:p w14:paraId="3EF3C5CE" w14:textId="298F0C8F" w:rsidR="005B6087" w:rsidRDefault="004D026E" w:rsidP="00C20557">
      <w:pPr>
        <w:ind w:firstLine="144"/>
        <w:jc w:val="both"/>
        <w:rPr>
          <w:lang w:eastAsia="zh-CN"/>
        </w:rPr>
      </w:pPr>
      <w:bookmarkStart w:id="11" w:name="_Hlk114593854"/>
      <w:r>
        <w:rPr>
          <w:lang w:eastAsia="zh-CN"/>
        </w:rPr>
        <w:t xml:space="preserve">The process of human face perception and identity recognition based on fuzzy impression memory association is highly complex. </w:t>
      </w:r>
      <w:r w:rsidR="009C5148">
        <w:rPr>
          <w:lang w:eastAsia="zh-CN"/>
        </w:rPr>
        <w:t>E</w:t>
      </w:r>
      <w:r>
        <w:rPr>
          <w:lang w:eastAsia="zh-CN"/>
        </w:rPr>
        <w:t xml:space="preserve">ach of us sees many faces in daily life </w:t>
      </w:r>
      <w:r>
        <w:rPr>
          <w:lang w:eastAsia="zh-CN"/>
        </w:rPr>
        <w:t>scenarios</w:t>
      </w:r>
      <w:r w:rsidR="009C5148">
        <w:rPr>
          <w:lang w:eastAsia="zh-CN"/>
        </w:rPr>
        <w:t>,</w:t>
      </w:r>
      <w:r>
        <w:rPr>
          <w:lang w:eastAsia="zh-CN"/>
        </w:rPr>
        <w:t xml:space="preserve"> however, not all the information about faces </w:t>
      </w:r>
      <w:r>
        <w:rPr>
          <w:rFonts w:hint="eastAsia"/>
          <w:lang w:eastAsia="zh-CN"/>
        </w:rPr>
        <w:t>is</w:t>
      </w:r>
      <w:r>
        <w:rPr>
          <w:lang w:eastAsia="zh-CN"/>
        </w:rPr>
        <w:t xml:space="preserve"> remembered. As shown in </w:t>
      </w:r>
      <w:r w:rsidR="003B3B4D">
        <w:rPr>
          <w:lang w:eastAsia="zh-CN"/>
        </w:rPr>
        <w:t>Fig</w:t>
      </w:r>
      <w:r w:rsidR="00C93B3A">
        <w:rPr>
          <w:rFonts w:hint="eastAsia"/>
          <w:lang w:eastAsia="zh-CN"/>
        </w:rPr>
        <w:t>.</w:t>
      </w:r>
      <w:r w:rsidR="003B3B4D">
        <w:rPr>
          <w:lang w:eastAsia="zh-CN"/>
        </w:rPr>
        <w:t xml:space="preserve"> </w:t>
      </w:r>
      <w:r>
        <w:rPr>
          <w:lang w:eastAsia="zh-CN"/>
        </w:rPr>
        <w:t>1, when people meet with each other unintentionally, their mind</w:t>
      </w:r>
      <w:r>
        <w:rPr>
          <w:rFonts w:hint="eastAsia"/>
          <w:lang w:eastAsia="zh-CN"/>
        </w:rPr>
        <w:t>s</w:t>
      </w:r>
      <w:r>
        <w:rPr>
          <w:lang w:eastAsia="zh-CN"/>
        </w:rPr>
        <w:t xml:space="preserve"> will unconsciously recall that they have seen a</w:t>
      </w:r>
      <w:r>
        <w:rPr>
          <w:rFonts w:hint="eastAsia"/>
          <w:lang w:eastAsia="zh-CN"/>
        </w:rPr>
        <w:t xml:space="preserve"> similar</w:t>
      </w:r>
      <w:r>
        <w:rPr>
          <w:lang w:eastAsia="zh-CN"/>
        </w:rPr>
        <w:t xml:space="preserve"> face at a </w:t>
      </w:r>
      <w:r>
        <w:rPr>
          <w:rFonts w:hint="eastAsia"/>
          <w:lang w:eastAsia="zh-CN"/>
        </w:rPr>
        <w:t>specific</w:t>
      </w:r>
      <w:r>
        <w:rPr>
          <w:lang w:eastAsia="zh-CN"/>
        </w:rPr>
        <w:t xml:space="preserve"> time, place</w:t>
      </w:r>
      <w:r>
        <w:rPr>
          <w:rFonts w:hint="eastAsia"/>
          <w:lang w:eastAsia="zh-CN"/>
        </w:rPr>
        <w:t>,</w:t>
      </w:r>
      <w:r>
        <w:rPr>
          <w:lang w:eastAsia="zh-CN"/>
        </w:rPr>
        <w:t xml:space="preserve"> </w:t>
      </w:r>
      <w:r>
        <w:rPr>
          <w:rFonts w:hint="eastAsia"/>
          <w:lang w:eastAsia="zh-CN"/>
        </w:rPr>
        <w:t>or</w:t>
      </w:r>
      <w:r>
        <w:rPr>
          <w:lang w:eastAsia="zh-CN"/>
        </w:rPr>
        <w:t xml:space="preserve"> event. Moreover, they can recall </w:t>
      </w:r>
      <w:r>
        <w:rPr>
          <w:rFonts w:hint="eastAsia"/>
          <w:lang w:eastAsia="zh-CN"/>
        </w:rPr>
        <w:t>memories</w:t>
      </w:r>
      <w:r>
        <w:rPr>
          <w:lang w:eastAsia="zh-CN"/>
        </w:rPr>
        <w:t xml:space="preserve"> </w:t>
      </w:r>
      <w:r>
        <w:rPr>
          <w:rFonts w:hint="eastAsia"/>
          <w:lang w:eastAsia="zh-CN"/>
        </w:rPr>
        <w:t>of</w:t>
      </w:r>
      <w:r>
        <w:rPr>
          <w:lang w:eastAsia="zh-CN"/>
        </w:rPr>
        <w:t xml:space="preserve"> </w:t>
      </w:r>
      <w:r>
        <w:rPr>
          <w:rFonts w:hint="eastAsia"/>
          <w:lang w:eastAsia="zh-CN"/>
        </w:rPr>
        <w:t>mo</w:t>
      </w:r>
      <w:r>
        <w:rPr>
          <w:lang w:eastAsia="zh-CN"/>
        </w:rPr>
        <w:t xml:space="preserve">re </w:t>
      </w:r>
      <w:r>
        <w:rPr>
          <w:rFonts w:hint="eastAsia"/>
          <w:lang w:eastAsia="zh-CN"/>
        </w:rPr>
        <w:t>detailed</w:t>
      </w:r>
      <w:r>
        <w:rPr>
          <w:lang w:eastAsia="zh-CN"/>
        </w:rPr>
        <w:t xml:space="preserve"> scene</w:t>
      </w:r>
      <w:r>
        <w:rPr>
          <w:rFonts w:hint="eastAsia"/>
          <w:lang w:eastAsia="zh-CN"/>
        </w:rPr>
        <w:t>s</w:t>
      </w:r>
      <w:r>
        <w:rPr>
          <w:lang w:eastAsia="zh-CN"/>
        </w:rPr>
        <w:t xml:space="preserve"> and clearer features. The process can be simplified</w:t>
      </w:r>
      <w:r>
        <w:rPr>
          <w:rFonts w:hint="eastAsia"/>
          <w:lang w:eastAsia="zh-CN"/>
        </w:rPr>
        <w:t>,</w:t>
      </w:r>
      <w:r>
        <w:rPr>
          <w:lang w:eastAsia="zh-CN"/>
        </w:rPr>
        <w:t xml:space="preserve"> as the human brain perceives the concrete face image information seen by the eyes to extract high-dimensional abstract semantic features. The high-dimensional abstract semantic features are retrieved and matched with the high-dimensional semantic information indexed in memory combining person, event, time</w:t>
      </w:r>
      <w:r>
        <w:rPr>
          <w:rFonts w:hint="eastAsia"/>
          <w:lang w:eastAsia="zh-CN"/>
        </w:rPr>
        <w:t>,</w:t>
      </w:r>
      <w:r>
        <w:rPr>
          <w:lang w:eastAsia="zh-CN"/>
        </w:rPr>
        <w:t xml:space="preserve"> and place</w:t>
      </w:r>
      <w:r>
        <w:rPr>
          <w:rFonts w:hint="eastAsia"/>
          <w:lang w:eastAsia="zh-CN"/>
        </w:rPr>
        <w:t>. This allows for the clear reproduction of</w:t>
      </w:r>
      <w:r>
        <w:rPr>
          <w:lang w:eastAsia="zh-CN"/>
        </w:rPr>
        <w:t xml:space="preserve"> the past feature-blurred memory scene in combination with the current perceived face image.</w:t>
      </w:r>
    </w:p>
    <w:bookmarkEnd w:id="11"/>
    <w:p w14:paraId="28F84C9A" w14:textId="77777777" w:rsidR="005B6087" w:rsidRDefault="004D026E">
      <w:pPr>
        <w:widowControl w:val="0"/>
        <w:spacing w:line="252" w:lineRule="auto"/>
        <w:jc w:val="both"/>
        <w:rPr>
          <w:b/>
        </w:rPr>
      </w:pPr>
      <w:r>
        <w:rPr>
          <w:b/>
          <w:noProof/>
        </w:rPr>
        <w:drawing>
          <wp:inline distT="0" distB="0" distL="0" distR="0" wp14:anchorId="4F58E6E2" wp14:editId="209E3C0D">
            <wp:extent cx="3128010" cy="18853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43495" cy="1894612"/>
                    </a:xfrm>
                    <a:prstGeom prst="rect">
                      <a:avLst/>
                    </a:prstGeom>
                    <a:noFill/>
                  </pic:spPr>
                </pic:pic>
              </a:graphicData>
            </a:graphic>
          </wp:inline>
        </w:drawing>
      </w:r>
    </w:p>
    <w:p w14:paraId="786AB8BC" w14:textId="40429491" w:rsidR="005B6087" w:rsidRDefault="004D026E">
      <w:pPr>
        <w:widowControl w:val="0"/>
        <w:spacing w:line="252" w:lineRule="auto"/>
        <w:jc w:val="both"/>
        <w:rPr>
          <w:b/>
          <w:lang w:eastAsia="zh-CN"/>
        </w:rPr>
      </w:pPr>
      <w:r>
        <w:rPr>
          <w:b/>
          <w:lang w:eastAsia="zh-CN"/>
        </w:rPr>
        <w:t>Fig. 1. Case: Humanoid abstract associations triggered by perceptual features.</w:t>
      </w:r>
    </w:p>
    <w:p w14:paraId="09D40418" w14:textId="77777777" w:rsidR="00666C21" w:rsidRDefault="00666C21">
      <w:pPr>
        <w:widowControl w:val="0"/>
        <w:tabs>
          <w:tab w:val="center" w:pos="2790"/>
          <w:tab w:val="right" w:pos="5040"/>
        </w:tabs>
        <w:spacing w:line="252" w:lineRule="auto"/>
        <w:ind w:right="800" w:firstLineChars="100" w:firstLine="200"/>
        <w:jc w:val="both"/>
        <w:rPr>
          <w:lang w:eastAsia="zh-CN"/>
        </w:rPr>
      </w:pPr>
      <w:bookmarkStart w:id="12" w:name="_Hlk114593875"/>
    </w:p>
    <w:p w14:paraId="313E0852" w14:textId="5D61BE72" w:rsidR="005B6087" w:rsidRDefault="004D026E">
      <w:pPr>
        <w:widowControl w:val="0"/>
        <w:tabs>
          <w:tab w:val="center" w:pos="2790"/>
          <w:tab w:val="right" w:pos="5040"/>
        </w:tabs>
        <w:spacing w:line="252" w:lineRule="auto"/>
        <w:ind w:right="800" w:firstLineChars="100" w:firstLine="200"/>
        <w:jc w:val="both"/>
        <w:rPr>
          <w:lang w:eastAsia="zh-CN"/>
        </w:rPr>
      </w:pPr>
      <w:r>
        <w:rPr>
          <w:lang w:eastAsia="zh-CN"/>
        </w:rPr>
        <w:t>The general expression of the Humanoid Association is as follows.</w:t>
      </w:r>
    </w:p>
    <w:bookmarkEnd w:id="12"/>
    <w:p w14:paraId="33D20DBA" w14:textId="77777777" w:rsidR="005B6087" w:rsidRDefault="00002DEE">
      <w:pPr>
        <w:widowControl w:val="0"/>
        <w:tabs>
          <w:tab w:val="center" w:pos="2790"/>
          <w:tab w:val="right" w:pos="5040"/>
        </w:tabs>
        <w:spacing w:line="252" w:lineRule="auto"/>
        <w:jc w:val="right"/>
        <w:rPr>
          <w:lang w:eastAsia="zh-CN"/>
        </w:rPr>
      </w:pPr>
      <m:oMathPara>
        <m:oMathParaPr>
          <m:jc m:val="right"/>
        </m:oMathParaPr>
        <m:oMath>
          <m:eqArr>
            <m:eqArrPr>
              <m:maxDist m:val="1"/>
              <m:ctrlPr>
                <w:rPr>
                  <w:rFonts w:ascii="Cambria Math" w:hAnsi="Cambria Math"/>
                  <w:lang w:eastAsia="zh-CN"/>
                </w:rPr>
              </m:ctrlPr>
            </m:eqArrPr>
            <m:e>
              <m:r>
                <w:rPr>
                  <w:rFonts w:ascii="Cambria Math" w:hAnsi="Cambria Math"/>
                  <w:lang w:eastAsia="zh-CN"/>
                </w:rPr>
                <m:t>I</m:t>
              </m:r>
              <m:r>
                <m:rPr>
                  <m:nor/>
                </m:rPr>
                <w:rPr>
                  <w:rFonts w:hint="eastAsia"/>
                  <w:i/>
                  <w:lang w:eastAsia="zh-CN"/>
                </w:rPr>
                <m:t>(</m:t>
              </m:r>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sub>
              </m:sSub>
              <m:r>
                <m:rPr>
                  <m:nor/>
                </m:rPr>
                <w:rPr>
                  <w:rFonts w:hint="eastAsia"/>
                  <w:i/>
                  <w:lang w:eastAsia="zh-CN"/>
                </w:rPr>
                <m:t>,</m:t>
              </m:r>
              <m:sSub>
                <m:sSubPr>
                  <m:ctrlPr>
                    <w:rPr>
                      <w:rFonts w:ascii="Cambria Math" w:hAnsi="Cambria Math"/>
                      <w:i/>
                    </w:rPr>
                  </m:ctrlPr>
                </m:sSubPr>
                <m:e>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r>
                    <w:rPr>
                      <w:rFonts w:ascii="Cambria Math" w:hAnsi="Cambria Math"/>
                      <w:lang w:eastAsia="zh-CN"/>
                    </w:rPr>
                    <m:t>,B</m:t>
                  </m:r>
                </m:e>
                <m:sub>
                  <m:r>
                    <w:rPr>
                      <w:rFonts w:ascii="Cambria Math" w:hAnsi="Cambria Math"/>
                      <w:lang w:eastAsia="zh-CN"/>
                    </w:rPr>
                    <m:t>i</m:t>
                  </m:r>
                </m:sub>
              </m:sSub>
              <m:r>
                <m:rPr>
                  <m:nor/>
                </m:rPr>
                <w:rPr>
                  <w:rFonts w:hint="eastAsia"/>
                  <w:i/>
                  <w:lang w:eastAsia="zh-CN"/>
                </w:rPr>
                <m:t>)</m:t>
              </m:r>
              <m:r>
                <w:rPr>
                  <w:rFonts w:ascii="Cambria Math" w:hAnsi="Cambria Math"/>
                  <w:lang w:eastAsia="zh-CN"/>
                </w:rPr>
                <m:t>→</m:t>
              </m:r>
              <m:r>
                <w:rPr>
                  <w:rFonts w:ascii="Cambria Math" w:hAnsi="Cambria Math"/>
                  <w:color w:val="000000" w:themeColor="text1"/>
                </w:rPr>
                <m:t>I</m:t>
              </m:r>
              <m:d>
                <m:dPr>
                  <m:ctrlPr>
                    <w:rPr>
                      <w:rFonts w:ascii="Cambria Math" w:hAnsi="Cambria Math"/>
                      <w:i/>
                      <w:lang w:eastAsia="zh-CN"/>
                    </w:rPr>
                  </m:ctrlPr>
                </m:dPr>
                <m:e>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sub>
                  </m:sSub>
                  <m:r>
                    <w:rPr>
                      <w:rFonts w:ascii="Cambria Math" w:hAnsi="Cambria Math"/>
                    </w:rPr>
                    <m:t>,</m:t>
                  </m:r>
                  <m:sSub>
                    <m:sSubPr>
                      <m:ctrlPr>
                        <w:rPr>
                          <w:rFonts w:ascii="Cambria Math" w:hAnsi="Cambria Math"/>
                          <w:i/>
                        </w:rPr>
                      </m:ctrlPr>
                    </m:sSubPr>
                    <m:e>
                      <m:sSup>
                        <m:sSupPr>
                          <m:ctrlPr>
                            <w:rPr>
                              <w:rFonts w:ascii="Cambria Math" w:hAnsi="Cambria Math"/>
                              <w:i/>
                              <w:lang w:eastAsia="zh-CN"/>
                            </w:rPr>
                          </m:ctrlPr>
                        </m:sSupPr>
                        <m:e>
                          <m:r>
                            <w:rPr>
                              <w:rFonts w:ascii="Cambria Math" w:hAnsi="Cambria Math"/>
                              <w:lang w:eastAsia="zh-CN"/>
                            </w:rPr>
                            <m:t>A</m:t>
                          </m:r>
                        </m:e>
                        <m:sup>
                          <m:r>
                            <w:rPr>
                              <w:rFonts w:ascii="Cambria Math" w:hAnsi="Cambria Math"/>
                              <w:lang w:eastAsia="zh-CN"/>
                            </w:rPr>
                            <m:t>'</m:t>
                          </m:r>
                        </m:sup>
                      </m:sSup>
                    </m:e>
                    <m:sub>
                      <m:r>
                        <w:rPr>
                          <w:rFonts w:ascii="Cambria Math" w:hAnsi="Cambria Math"/>
                          <w:lang w:eastAsia="zh-CN"/>
                        </w:rPr>
                        <m:t>i</m:t>
                      </m:r>
                      <m:r>
                        <w:rPr>
                          <w:rFonts w:ascii="Cambria Math" w:hAnsi="Cambria Math" w:hint="eastAsia"/>
                          <w:lang w:eastAsia="zh-CN"/>
                        </w:rPr>
                        <m:t>p</m:t>
                      </m:r>
                    </m:sub>
                  </m:sSub>
                  <m:r>
                    <w:rPr>
                      <w:rFonts w:ascii="Cambria Math" w:hAnsi="Cambria Math"/>
                    </w:rPr>
                    <m:t>,</m:t>
                  </m:r>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e>
              </m:d>
              <m:r>
                <w:rPr>
                  <w:rFonts w:ascii="Cambria Math" w:hAnsi="Cambria Math"/>
                  <w:lang w:eastAsia="zh-CN"/>
                </w:rPr>
                <m:t>#</m:t>
              </m:r>
              <m:d>
                <m:dPr>
                  <m:ctrlPr>
                    <w:rPr>
                      <w:rFonts w:ascii="Cambria Math" w:hAnsi="Cambria Math"/>
                      <w:lang w:eastAsia="zh-CN"/>
                    </w:rPr>
                  </m:ctrlPr>
                </m:dPr>
                <m:e>
                  <m:r>
                    <m:rPr>
                      <m:sty m:val="p"/>
                    </m:rPr>
                    <w:rPr>
                      <w:rFonts w:ascii="Cambria Math"/>
                      <w:lang w:eastAsia="zh-CN"/>
                    </w:rPr>
                    <m:t>1</m:t>
                  </m:r>
                </m:e>
              </m:d>
              <m:ctrlPr>
                <w:rPr>
                  <w:rFonts w:ascii="Cambria Math" w:hAnsi="Cambria Math"/>
                  <w:i/>
                  <w:lang w:eastAsia="zh-CN"/>
                </w:rPr>
              </m:ctrlPr>
            </m:e>
          </m:eqArr>
        </m:oMath>
      </m:oMathPara>
    </w:p>
    <w:p w14:paraId="1C656D8B" w14:textId="41406D3B" w:rsidR="005B6087" w:rsidRDefault="004D026E">
      <w:pPr>
        <w:widowControl w:val="0"/>
        <w:spacing w:line="252" w:lineRule="auto"/>
        <w:ind w:firstLine="270"/>
        <w:rPr>
          <w:lang w:eastAsia="zh-CN"/>
        </w:rPr>
      </w:pPr>
      <w:bookmarkStart w:id="13" w:name="_Hlk114593896"/>
      <w:r>
        <w:rPr>
          <w:lang w:eastAsia="zh-CN"/>
        </w:rPr>
        <w:t>where</w:t>
      </w:r>
      <w:r>
        <w:rPr>
          <w:i/>
          <w:lang w:eastAsia="zh-CN"/>
        </w:rPr>
        <w:t xml:space="preserve"> I is the image, A</w:t>
      </w:r>
      <w:r>
        <w:rPr>
          <w:i/>
          <w:vertAlign w:val="subscript"/>
          <w:lang w:eastAsia="zh-CN"/>
        </w:rPr>
        <w:t>i</w:t>
      </w:r>
      <w:r>
        <w:rPr>
          <w:lang w:eastAsia="zh-CN"/>
        </w:rPr>
        <w:t xml:space="preserve"> is the set of low-dimensional full-dimensional information about the </w:t>
      </w:r>
      <w:proofErr w:type="spellStart"/>
      <w:r>
        <w:rPr>
          <w:i/>
          <w:iCs/>
          <w:lang w:eastAsia="zh-CN"/>
        </w:rPr>
        <w:t>i</w:t>
      </w:r>
      <w:r>
        <w:rPr>
          <w:i/>
          <w:iCs/>
          <w:vertAlign w:val="subscript"/>
          <w:lang w:eastAsia="zh-CN"/>
        </w:rPr>
        <w:t>th</w:t>
      </w:r>
      <w:proofErr w:type="spellEnd"/>
      <w:r>
        <w:rPr>
          <w:lang w:eastAsia="zh-CN"/>
        </w:rPr>
        <w:t xml:space="preserve"> </w:t>
      </w:r>
      <w:r>
        <w:rPr>
          <w:rFonts w:hint="eastAsia"/>
          <w:lang w:eastAsia="zh-CN"/>
        </w:rPr>
        <w:t>person</w:t>
      </w:r>
      <w:r>
        <w:rPr>
          <w:lang w:eastAsia="zh-CN"/>
        </w:rPr>
        <w:t xml:space="preserve">’s face perceived by the brain in the first stage,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Pr>
          <w:lang w:eastAsia="zh-CN"/>
        </w:rPr>
        <w:t xml:space="preserve">is the set of high-dimensional abstract semantic features of </w:t>
      </w:r>
      <w:proofErr w:type="spellStart"/>
      <w:r>
        <w:rPr>
          <w:i/>
          <w:iCs/>
          <w:lang w:eastAsia="zh-CN"/>
        </w:rPr>
        <w:t>i</w:t>
      </w:r>
      <w:r>
        <w:rPr>
          <w:i/>
          <w:iCs/>
          <w:vertAlign w:val="subscript"/>
          <w:lang w:eastAsia="zh-CN"/>
        </w:rPr>
        <w:t>th</w:t>
      </w:r>
      <w:proofErr w:type="spellEnd"/>
      <w:r>
        <w:rPr>
          <w:lang w:eastAsia="zh-CN"/>
        </w:rPr>
        <w:t xml:space="preserve"> </w:t>
      </w:r>
      <w:r>
        <w:rPr>
          <w:rFonts w:hint="eastAsia"/>
          <w:lang w:eastAsia="zh-CN"/>
        </w:rPr>
        <w:t>person</w:t>
      </w:r>
      <w:r>
        <w:rPr>
          <w:lang w:eastAsia="zh-CN"/>
        </w:rPr>
        <w:t>’s face formed by the brain in the mind based on</w:t>
      </w:r>
      <m:oMath>
        <m:sSub>
          <m:sSubPr>
            <m:ctrlPr>
              <w:rPr>
                <w:rFonts w:ascii="Cambria Math" w:hAnsi="Cambria Math"/>
                <w:i/>
              </w:rPr>
            </m:ctrlPr>
          </m:sSubPr>
          <m:e>
            <m:r>
              <w:rPr>
                <w:rFonts w:ascii="Cambria Math" w:hAnsi="Cambria Math"/>
                <w:lang w:eastAsia="zh-CN"/>
              </w:rPr>
              <m:t xml:space="preserve"> A</m:t>
            </m:r>
          </m:e>
          <m:sub>
            <m:r>
              <w:rPr>
                <w:rFonts w:ascii="Cambria Math" w:hAnsi="Cambria Math"/>
                <w:lang w:eastAsia="zh-CN"/>
              </w:rPr>
              <m:t>i</m:t>
            </m:r>
          </m:sub>
        </m:sSub>
      </m:oMath>
      <w:r>
        <w:rPr>
          <w:lang w:eastAsia="zh-CN"/>
        </w:rPr>
        <w:t xml:space="preserve">,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oMath>
      <w:r>
        <w:rPr>
          <w:lang w:eastAsia="zh-CN"/>
        </w:rPr>
        <w:t xml:space="preserve">is the encrypted dataset of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sub>
        </m:sSub>
      </m:oMath>
      <w:r>
        <w:rPr>
          <w:lang w:eastAsia="zh-CN"/>
        </w:rPr>
        <w:t xml:space="preserve">, </w:t>
      </w:r>
      <m:oMath>
        <m:sSub>
          <m:sSubPr>
            <m:ctrlPr>
              <w:rPr>
                <w:rFonts w:ascii="Cambria Math" w:hAnsi="Cambria Math"/>
                <w:i/>
              </w:rPr>
            </m:ctrlPr>
          </m:sSubPr>
          <m:e>
            <m:sSup>
              <m:sSupPr>
                <m:ctrlPr>
                  <w:rPr>
                    <w:rFonts w:ascii="Cambria Math" w:hAnsi="Cambria Math"/>
                    <w:i/>
                    <w:lang w:eastAsia="zh-CN"/>
                  </w:rPr>
                </m:ctrlPr>
              </m:sSupPr>
              <m:e>
                <m:r>
                  <w:rPr>
                    <w:rFonts w:ascii="Cambria Math" w:hAnsi="Cambria Math"/>
                    <w:lang w:eastAsia="zh-CN"/>
                  </w:rPr>
                  <m:t>A</m:t>
                </m:r>
              </m:e>
              <m:sup>
                <m:r>
                  <w:rPr>
                    <w:rFonts w:ascii="Cambria Math" w:hAnsi="Cambria Math"/>
                    <w:lang w:eastAsia="zh-CN"/>
                  </w:rPr>
                  <m:t>'</m:t>
                </m:r>
              </m:sup>
            </m:sSup>
          </m:e>
          <m:sub>
            <m:r>
              <w:rPr>
                <w:rFonts w:ascii="Cambria Math" w:hAnsi="Cambria Math"/>
                <w:lang w:eastAsia="zh-CN"/>
              </w:rPr>
              <m:t>i</m:t>
            </m:r>
            <m:r>
              <w:rPr>
                <w:rFonts w:ascii="Cambria Math" w:hAnsi="Cambria Math" w:hint="eastAsia"/>
                <w:lang w:eastAsia="zh-CN"/>
              </w:rPr>
              <m:t>p</m:t>
            </m:r>
          </m:sub>
        </m:sSub>
        <m:r>
          <w:rPr>
            <w:rFonts w:ascii="Cambria Math" w:hAnsi="Cambria Math"/>
          </w:rPr>
          <m:t xml:space="preserve"> </m:t>
        </m:r>
      </m:oMath>
      <w:r>
        <w:rPr>
          <w:lang w:eastAsia="zh-CN"/>
        </w:rPr>
        <w:t>is the decryption set partially from</w:t>
      </w:r>
      <m:oMath>
        <m:r>
          <w:rPr>
            <w:rFonts w:ascii="Cambria Math" w:hAnsi="Cambria Math"/>
            <w:lang w:eastAsia="zh-CN"/>
          </w:rPr>
          <m:t xml:space="preserve"> </m:t>
        </m:r>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oMath>
      <w:r>
        <w:rPr>
          <w:rFonts w:hint="eastAsia"/>
          <w:lang w:eastAsia="zh-CN"/>
        </w:rPr>
        <w:t xml:space="preserve"> </w:t>
      </w:r>
      <w:r>
        <w:rPr>
          <w:lang w:eastAsia="zh-CN"/>
        </w:rPr>
        <w:t xml:space="preserve">and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Pr>
          <w:lang w:eastAsia="zh-CN"/>
        </w:rPr>
        <w:t xml:space="preserve">,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sub>
        </m:sSub>
      </m:oMath>
      <w:r>
        <w:rPr>
          <w:lang w:eastAsia="zh-CN"/>
        </w:rPr>
        <w:t xml:space="preserve"> is the set of low-dimensional full-dimensional information about the face perceived by the brain </w:t>
      </w:r>
      <w:bookmarkStart w:id="14" w:name="OLE_LINK6"/>
      <w:r>
        <w:rPr>
          <w:lang w:eastAsia="zh-CN"/>
        </w:rPr>
        <w:t>in the second stage</w:t>
      </w:r>
      <w:bookmarkEnd w:id="14"/>
      <w:r>
        <w:rPr>
          <w:lang w:eastAsia="zh-CN"/>
        </w:rPr>
        <w:t xml:space="preserve">, and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Pr>
          <w:lang w:eastAsia="zh-CN"/>
        </w:rPr>
        <w:t xml:space="preserve"> is the set of high-dimensional abstract semantic features formed by the brain in the mind based on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sub>
        </m:sSub>
      </m:oMath>
      <w:r>
        <w:rPr>
          <w:lang w:eastAsia="zh-CN"/>
        </w:rPr>
        <w:t xml:space="preserve"> . The algorithm for solving the above expression is </w:t>
      </w:r>
      <w:r w:rsidR="00666C21">
        <w:rPr>
          <w:lang w:eastAsia="zh-CN"/>
        </w:rPr>
        <w:t>shown in Table 1</w:t>
      </w:r>
      <w:r>
        <w:rPr>
          <w:lang w:eastAsia="zh-CN"/>
        </w:rPr>
        <w:t>.</w:t>
      </w:r>
    </w:p>
    <w:p w14:paraId="79F594FE" w14:textId="77777777" w:rsidR="00666C21" w:rsidRDefault="00666C21">
      <w:pPr>
        <w:widowControl w:val="0"/>
        <w:spacing w:line="252" w:lineRule="auto"/>
        <w:ind w:firstLine="270"/>
        <w:rPr>
          <w:lang w:eastAsia="zh-CN"/>
        </w:rPr>
      </w:pPr>
    </w:p>
    <w:p w14:paraId="5EC0370C" w14:textId="475EC758" w:rsidR="00666C21" w:rsidRDefault="00666C21" w:rsidP="00666C21">
      <w:pPr>
        <w:jc w:val="center"/>
        <w:rPr>
          <w:b/>
          <w:bCs/>
          <w:color w:val="000000"/>
        </w:rPr>
      </w:pPr>
      <w:r>
        <w:rPr>
          <w:b/>
          <w:bCs/>
          <w:color w:val="000000"/>
        </w:rPr>
        <w:t>TABLE 1</w:t>
      </w:r>
    </w:p>
    <w:p w14:paraId="7BB38EF6" w14:textId="1BBC623B" w:rsidR="00666C21" w:rsidRPr="00666C21" w:rsidRDefault="00666C21" w:rsidP="00666C21">
      <w:pPr>
        <w:jc w:val="center"/>
        <w:rPr>
          <w:b/>
          <w:bCs/>
          <w:color w:val="000000"/>
        </w:rPr>
      </w:pPr>
      <w:r w:rsidRPr="00666C21">
        <w:rPr>
          <w:b/>
          <w:bCs/>
          <w:color w:val="000000"/>
        </w:rPr>
        <w:t>ALGORITHM: ENCRYPTION AND DECRYPTION</w:t>
      </w:r>
    </w:p>
    <w:tbl>
      <w:tblPr>
        <w:tblW w:w="5000" w:type="pct"/>
        <w:tblCellSpacing w:w="11" w:type="dxa"/>
        <w:tblCellMar>
          <w:left w:w="0" w:type="dxa"/>
          <w:right w:w="0" w:type="dxa"/>
        </w:tblCellMar>
        <w:tblLook w:val="04A0" w:firstRow="1" w:lastRow="0" w:firstColumn="1" w:lastColumn="0" w:noHBand="0" w:noVBand="1"/>
      </w:tblPr>
      <w:tblGrid>
        <w:gridCol w:w="5040"/>
      </w:tblGrid>
      <w:tr w:rsidR="005B6087" w14:paraId="28BD9145" w14:textId="77777777" w:rsidTr="00666C21">
        <w:trPr>
          <w:trHeight w:val="1231"/>
          <w:tblCellSpacing w:w="11" w:type="dxa"/>
        </w:trPr>
        <w:tc>
          <w:tcPr>
            <w:tcW w:w="4956" w:type="pct"/>
            <w:tcBorders>
              <w:top w:val="single" w:sz="8" w:space="0" w:color="000000"/>
              <w:left w:val="nil"/>
              <w:bottom w:val="single" w:sz="8" w:space="0" w:color="000000"/>
              <w:right w:val="nil"/>
            </w:tcBorders>
            <w:shd w:val="clear" w:color="auto" w:fill="auto"/>
            <w:tcMar>
              <w:top w:w="15" w:type="dxa"/>
              <w:left w:w="108" w:type="dxa"/>
              <w:bottom w:w="0" w:type="dxa"/>
              <w:right w:w="108" w:type="dxa"/>
            </w:tcMar>
            <w:vAlign w:val="center"/>
          </w:tcPr>
          <w:bookmarkEnd w:id="13"/>
          <w:p w14:paraId="07B5227A" w14:textId="77777777" w:rsidR="005B6087" w:rsidRDefault="004D026E" w:rsidP="00666C21">
            <w:pPr>
              <w:widowControl w:val="0"/>
              <w:spacing w:line="300" w:lineRule="auto"/>
              <w:ind w:firstLine="270"/>
              <w:rPr>
                <w:lang w:eastAsia="zh-CN"/>
              </w:rPr>
            </w:pPr>
            <w:r>
              <w:rPr>
                <w:lang w:eastAsia="zh-CN"/>
              </w:rPr>
              <w:t>Input:</w:t>
            </w:r>
            <w:r>
              <w:rPr>
                <w:i/>
                <w:lang w:eastAsia="zh-CN"/>
              </w:rPr>
              <w:t xml:space="preserve">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sub>
              </m:sSub>
            </m:oMath>
            <w:r>
              <w:rPr>
                <w:i/>
                <w:lang w:eastAsia="zh-CN"/>
              </w:rPr>
              <w:t>, B</w:t>
            </w:r>
            <w:r>
              <w:rPr>
                <w:i/>
                <w:vertAlign w:val="subscript"/>
                <w:lang w:eastAsia="zh-CN"/>
              </w:rPr>
              <w:t>i</w:t>
            </w:r>
            <w:r>
              <w:rPr>
                <w:i/>
                <w:lang w:eastAsia="zh-CN"/>
              </w:rPr>
              <w:t xml:space="preserve">, </w:t>
            </w:r>
            <w:proofErr w:type="spellStart"/>
            <w:r>
              <w:rPr>
                <w:i/>
                <w:lang w:eastAsia="zh-CN"/>
              </w:rPr>
              <w:t>A'</w:t>
            </w:r>
            <w:r>
              <w:rPr>
                <w:i/>
                <w:vertAlign w:val="subscript"/>
                <w:lang w:eastAsia="zh-CN"/>
              </w:rPr>
              <w:t>i</w:t>
            </w:r>
            <w:proofErr w:type="spellEnd"/>
            <w:r>
              <w:rPr>
                <w:i/>
                <w:lang w:eastAsia="zh-CN"/>
              </w:rPr>
              <w:t xml:space="preserve">, </w:t>
            </w:r>
          </w:p>
          <w:p w14:paraId="4AF84683" w14:textId="77777777" w:rsidR="005B6087" w:rsidRDefault="004D026E" w:rsidP="00666C21">
            <w:pPr>
              <w:widowControl w:val="0"/>
              <w:spacing w:line="300" w:lineRule="auto"/>
              <w:ind w:firstLine="270"/>
              <w:rPr>
                <w:lang w:eastAsia="zh-CN"/>
              </w:rPr>
            </w:pPr>
            <w:r>
              <w:rPr>
                <w:lang w:eastAsia="zh-CN"/>
              </w:rPr>
              <w:t xml:space="preserve">Output: </w:t>
            </w:r>
            <w:proofErr w:type="spellStart"/>
            <w:r>
              <w:rPr>
                <w:i/>
                <w:lang w:eastAsia="zh-CN"/>
              </w:rPr>
              <w:t>A'</w:t>
            </w:r>
            <w:r>
              <w:rPr>
                <w:i/>
                <w:vertAlign w:val="subscript"/>
                <w:lang w:eastAsia="zh-CN"/>
              </w:rPr>
              <w:t>ip</w:t>
            </w:r>
            <w:proofErr w:type="spellEnd"/>
          </w:p>
          <w:p w14:paraId="31B5DF2A" w14:textId="77777777" w:rsidR="005B6087" w:rsidRDefault="004D026E" w:rsidP="00666C21">
            <w:pPr>
              <w:widowControl w:val="0"/>
              <w:spacing w:line="300" w:lineRule="auto"/>
              <w:ind w:firstLine="270"/>
              <w:rPr>
                <w:lang w:eastAsia="zh-CN"/>
              </w:rPr>
            </w:pPr>
            <w:r>
              <w:rPr>
                <w:lang w:eastAsia="zh-CN"/>
              </w:rPr>
              <w:t xml:space="preserve">For </w:t>
            </w:r>
            <w:r>
              <w:rPr>
                <w:i/>
                <w:lang w:eastAsia="zh-CN"/>
              </w:rPr>
              <w:t>A</w:t>
            </w:r>
            <w:r>
              <w:rPr>
                <w:i/>
                <w:vertAlign w:val="subscript"/>
                <w:lang w:eastAsia="zh-CN"/>
              </w:rPr>
              <w:t>i</w:t>
            </w:r>
            <w:r>
              <w:rPr>
                <w:lang w:eastAsia="zh-CN"/>
              </w:rPr>
              <w:t xml:space="preserve"> in Brain Do encryption Key matching </w:t>
            </w:r>
          </w:p>
          <w:p w14:paraId="293F245A" w14:textId="77777777" w:rsidR="005B6087" w:rsidRDefault="004D026E" w:rsidP="00666C21">
            <w:pPr>
              <w:widowControl w:val="0"/>
              <w:spacing w:line="300" w:lineRule="auto"/>
              <w:ind w:leftChars="200" w:left="400"/>
              <w:rPr>
                <w:lang w:eastAsia="zh-CN"/>
              </w:rPr>
            </w:pPr>
            <w:r>
              <w:rPr>
                <w:lang w:eastAsia="zh-CN"/>
              </w:rPr>
              <w:t xml:space="preserve">Using </w:t>
            </w:r>
            <w:bookmarkStart w:id="15" w:name="OLE_LINK5"/>
            <w:r>
              <w:rPr>
                <w:lang w:eastAsia="zh-CN"/>
              </w:rPr>
              <w:t xml:space="preserve">cerebral </w:t>
            </w:r>
            <w:bookmarkEnd w:id="15"/>
            <w:r>
              <w:rPr>
                <w:lang w:eastAsia="zh-CN"/>
              </w:rPr>
              <w:t>neural network for high dimensional semantic abstraction</w:t>
            </w:r>
          </w:p>
          <w:p w14:paraId="76625F38" w14:textId="77777777" w:rsidR="005B6087" w:rsidRDefault="004D026E" w:rsidP="00666C21">
            <w:pPr>
              <w:widowControl w:val="0"/>
              <w:spacing w:line="300" w:lineRule="auto"/>
              <w:ind w:firstLineChars="200" w:firstLine="400"/>
              <w:rPr>
                <w:lang w:eastAsia="zh-CN"/>
              </w:rPr>
            </w:pPr>
            <w:r>
              <w:rPr>
                <w:rFonts w:hint="eastAsia"/>
                <w:i/>
                <w:lang w:eastAsia="zh-CN"/>
              </w:rPr>
              <w:t>f</w:t>
            </w:r>
            <w:r>
              <w:rPr>
                <w:i/>
                <w:vertAlign w:val="subscript"/>
                <w:lang w:eastAsia="zh-CN"/>
              </w:rPr>
              <w:t>1</w:t>
            </w:r>
            <w:r>
              <w:rPr>
                <w:i/>
                <w:lang w:eastAsia="zh-CN"/>
              </w:rPr>
              <w:t>(A</w:t>
            </w:r>
            <w:r>
              <w:rPr>
                <w:i/>
                <w:vertAlign w:val="subscript"/>
                <w:lang w:eastAsia="zh-CN"/>
              </w:rPr>
              <w:t>i</w:t>
            </w:r>
            <w:r>
              <w:rPr>
                <w:i/>
                <w:lang w:eastAsia="zh-CN"/>
              </w:rPr>
              <w:t>) →</w:t>
            </w:r>
            <w:proofErr w:type="spellStart"/>
            <w:r>
              <w:rPr>
                <w:i/>
                <w:lang w:eastAsia="zh-CN"/>
              </w:rPr>
              <w:t>A</w:t>
            </w:r>
            <w:r>
              <w:rPr>
                <w:i/>
                <w:vertAlign w:val="subscript"/>
                <w:lang w:eastAsia="zh-CN"/>
              </w:rPr>
              <w:t>iP</w:t>
            </w:r>
            <w:proofErr w:type="spellEnd"/>
            <w:r>
              <w:rPr>
                <w:i/>
                <w:vertAlign w:val="subscript"/>
                <w:lang w:eastAsia="zh-CN"/>
              </w:rPr>
              <w:t xml:space="preserve">, </w:t>
            </w:r>
            <w:r>
              <w:rPr>
                <w:lang w:eastAsia="zh-CN"/>
              </w:rPr>
              <w:t>where</w:t>
            </w:r>
            <w:r>
              <w:rPr>
                <w:i/>
                <w:vertAlign w:val="subscript"/>
                <w:lang w:eastAsia="zh-CN"/>
              </w:rPr>
              <w:t xml:space="preserve"> </w:t>
            </w:r>
            <w:proofErr w:type="spellStart"/>
            <w:r>
              <w:rPr>
                <w:i/>
                <w:lang w:eastAsia="zh-CN"/>
              </w:rPr>
              <w:t>A</w:t>
            </w:r>
            <w:r>
              <w:rPr>
                <w:i/>
                <w:vertAlign w:val="subscript"/>
                <w:lang w:eastAsia="zh-CN"/>
              </w:rPr>
              <w:t>iP</w:t>
            </w:r>
            <w:proofErr w:type="spellEnd"/>
            <w:r>
              <w:rPr>
                <w:rFonts w:ascii="Cambria Math" w:hAnsi="Cambria Math" w:cs="Cambria Math"/>
                <w:i/>
                <w:sz w:val="21"/>
                <w:szCs w:val="21"/>
                <w:shd w:val="clear" w:color="auto" w:fill="FFFFFF"/>
              </w:rPr>
              <w:t xml:space="preserve"> </w:t>
            </w:r>
            <w:r>
              <w:rPr>
                <w:rFonts w:ascii="Cambria Math" w:hAnsi="Cambria Math" w:cs="Cambria Math"/>
                <w:sz w:val="21"/>
                <w:szCs w:val="21"/>
                <w:shd w:val="clear" w:color="auto" w:fill="FFFFFF"/>
              </w:rPr>
              <w:t>⊊</w:t>
            </w:r>
            <w:r>
              <w:rPr>
                <w:rFonts w:ascii="Cambria Math" w:hAnsi="Cambria Math" w:cs="Cambria Math"/>
                <w:i/>
                <w:sz w:val="21"/>
                <w:szCs w:val="21"/>
                <w:shd w:val="clear" w:color="auto" w:fill="FFFFFF"/>
              </w:rPr>
              <w:t>A</w:t>
            </w:r>
            <w:r>
              <w:rPr>
                <w:rFonts w:ascii="Cambria Math" w:hAnsi="Cambria Math" w:cs="Cambria Math"/>
                <w:i/>
                <w:sz w:val="21"/>
                <w:szCs w:val="21"/>
                <w:shd w:val="clear" w:color="auto" w:fill="FFFFFF"/>
                <w:vertAlign w:val="subscript"/>
              </w:rPr>
              <w:t xml:space="preserve">i, </w:t>
            </w:r>
            <w:proofErr w:type="spellStart"/>
            <w:r>
              <w:rPr>
                <w:i/>
                <w:lang w:eastAsia="zh-CN"/>
              </w:rPr>
              <w:t>i</w:t>
            </w:r>
            <w:proofErr w:type="spellEnd"/>
            <w:r>
              <w:rPr>
                <w:lang w:eastAsia="zh-CN"/>
              </w:rPr>
              <w:t>=</w:t>
            </w:r>
            <w:r>
              <w:rPr>
                <w:i/>
                <w:lang w:eastAsia="zh-CN"/>
              </w:rPr>
              <w:t>1, 2,</w:t>
            </w:r>
            <w:r>
              <w:rPr>
                <w:lang w:eastAsia="zh-CN"/>
              </w:rPr>
              <w:t xml:space="preserve"> ……</w:t>
            </w:r>
          </w:p>
          <w:p w14:paraId="36EBCEF8" w14:textId="77777777" w:rsidR="005B6087" w:rsidRDefault="004D026E" w:rsidP="00666C21">
            <w:pPr>
              <w:widowControl w:val="0"/>
              <w:spacing w:line="300" w:lineRule="auto"/>
              <w:ind w:firstLine="270"/>
              <w:rPr>
                <w:lang w:eastAsia="zh-CN"/>
              </w:rPr>
            </w:pPr>
            <w:r>
              <w:rPr>
                <w:lang w:eastAsia="zh-CN"/>
              </w:rPr>
              <w:t>For</w:t>
            </w:r>
            <w:r>
              <w:rPr>
                <w:i/>
                <w:lang w:eastAsia="zh-CN"/>
              </w:rPr>
              <w:t xml:space="preserve"> B</w:t>
            </w:r>
            <w:r>
              <w:rPr>
                <w:i/>
                <w:vertAlign w:val="subscript"/>
                <w:lang w:eastAsia="zh-CN"/>
              </w:rPr>
              <w:t>i</w:t>
            </w:r>
            <w:r>
              <w:rPr>
                <w:lang w:eastAsia="zh-CN"/>
              </w:rPr>
              <w:t xml:space="preserve"> in Brain Do decryption</w:t>
            </w:r>
          </w:p>
          <w:p w14:paraId="0F6FE207" w14:textId="77777777" w:rsidR="005B6087" w:rsidRDefault="004D026E" w:rsidP="00666C21">
            <w:pPr>
              <w:widowControl w:val="0"/>
              <w:spacing w:line="300" w:lineRule="auto"/>
              <w:ind w:leftChars="100" w:left="200"/>
              <w:rPr>
                <w:lang w:eastAsia="zh-CN"/>
              </w:rPr>
            </w:pPr>
            <w:r>
              <w:rPr>
                <w:rFonts w:hint="eastAsia"/>
                <w:lang w:eastAsia="zh-CN"/>
              </w:rPr>
              <w:t xml:space="preserve"> </w:t>
            </w:r>
            <w:r>
              <w:rPr>
                <w:lang w:eastAsia="zh-CN"/>
              </w:rPr>
              <w:t xml:space="preserve">  </w:t>
            </w:r>
            <w:r>
              <w:rPr>
                <w:rFonts w:hint="eastAsia"/>
                <w:i/>
                <w:lang w:eastAsia="zh-CN"/>
              </w:rPr>
              <w:t>f</w:t>
            </w:r>
            <w:r>
              <w:rPr>
                <w:i/>
                <w:vertAlign w:val="subscript"/>
                <w:lang w:eastAsia="zh-CN"/>
              </w:rPr>
              <w:t>1</w:t>
            </w:r>
            <w:r>
              <w:rPr>
                <w:i/>
                <w:lang w:eastAsia="zh-CN"/>
              </w:rPr>
              <w:t>(</w:t>
            </w:r>
            <w:proofErr w:type="spellStart"/>
            <w:r>
              <w:rPr>
                <w:i/>
                <w:lang w:eastAsia="zh-CN"/>
              </w:rPr>
              <w:t>A'</w:t>
            </w:r>
            <w:r>
              <w:rPr>
                <w:i/>
                <w:vertAlign w:val="subscript"/>
                <w:lang w:eastAsia="zh-CN"/>
              </w:rPr>
              <w:t>i</w:t>
            </w:r>
            <w:proofErr w:type="spellEnd"/>
            <w:r>
              <w:rPr>
                <w:i/>
                <w:lang w:eastAsia="zh-CN"/>
              </w:rPr>
              <w:t>) →</w:t>
            </w:r>
            <w:proofErr w:type="spellStart"/>
            <w:r>
              <w:rPr>
                <w:i/>
                <w:lang w:eastAsia="zh-CN"/>
              </w:rPr>
              <w:t>B'</w:t>
            </w:r>
            <w:r>
              <w:rPr>
                <w:i/>
                <w:vertAlign w:val="subscript"/>
                <w:lang w:eastAsia="zh-CN"/>
              </w:rPr>
              <w:t>i</w:t>
            </w:r>
            <w:proofErr w:type="spellEnd"/>
          </w:p>
          <w:p w14:paraId="523EE987" w14:textId="77777777" w:rsidR="005B6087" w:rsidRDefault="004D026E" w:rsidP="00666C21">
            <w:pPr>
              <w:widowControl w:val="0"/>
              <w:spacing w:line="300" w:lineRule="auto"/>
              <w:ind w:leftChars="100" w:left="200"/>
              <w:rPr>
                <w:lang w:eastAsia="zh-CN"/>
              </w:rPr>
            </w:pPr>
            <w:r>
              <w:rPr>
                <w:lang w:eastAsia="zh-CN"/>
              </w:rPr>
              <w:lastRenderedPageBreak/>
              <w:t>Find matching key</w:t>
            </w:r>
            <w:r>
              <w:rPr>
                <w:i/>
                <w:lang w:eastAsia="zh-CN"/>
              </w:rPr>
              <w:t xml:space="preserve"> </w:t>
            </w:r>
            <w:proofErr w:type="spellStart"/>
            <w:r>
              <w:rPr>
                <w:i/>
                <w:lang w:eastAsia="zh-CN"/>
              </w:rPr>
              <w:t>B'</w:t>
            </w:r>
            <w:r>
              <w:rPr>
                <w:i/>
                <w:vertAlign w:val="subscript"/>
                <w:lang w:eastAsia="zh-CN"/>
              </w:rPr>
              <w:t>i</w:t>
            </w:r>
            <w:proofErr w:type="spellEnd"/>
            <w:r>
              <w:rPr>
                <w:rFonts w:hint="eastAsia"/>
                <w:lang w:eastAsia="zh-CN"/>
              </w:rPr>
              <w:t xml:space="preserve"> </w:t>
            </w:r>
            <w:r>
              <w:rPr>
                <w:lang w:eastAsia="zh-CN"/>
              </w:rPr>
              <w:t xml:space="preserve">to </w:t>
            </w:r>
            <w:r>
              <w:rPr>
                <w:i/>
                <w:lang w:eastAsia="zh-CN"/>
              </w:rPr>
              <w:t>B</w:t>
            </w:r>
            <w:r>
              <w:rPr>
                <w:i/>
                <w:vertAlign w:val="subscript"/>
                <w:lang w:eastAsia="zh-CN"/>
              </w:rPr>
              <w:t>i</w:t>
            </w:r>
            <w:r>
              <w:rPr>
                <w:rFonts w:hint="eastAsia"/>
                <w:lang w:eastAsia="zh-CN"/>
              </w:rPr>
              <w:t>，</w:t>
            </w:r>
            <w:r>
              <w:rPr>
                <w:lang w:eastAsia="zh-CN"/>
              </w:rPr>
              <w:t xml:space="preserve"> </w:t>
            </w:r>
            <w:r>
              <w:rPr>
                <w:rFonts w:hint="eastAsia"/>
                <w:lang w:eastAsia="zh-CN"/>
              </w:rPr>
              <w:t>w</w:t>
            </w:r>
            <w:r>
              <w:rPr>
                <w:lang w:eastAsia="zh-CN"/>
              </w:rPr>
              <w:t>here is</w:t>
            </w:r>
            <w:r>
              <w:rPr>
                <w:rFonts w:hint="eastAsia"/>
                <w:lang w:eastAsia="zh-CN"/>
              </w:rPr>
              <w:t xml:space="preserve"> the maximum face similarity </w:t>
            </w:r>
          </w:p>
          <w:p w14:paraId="5291C8B8" w14:textId="77777777" w:rsidR="005B6087" w:rsidRDefault="004D026E" w:rsidP="00666C21">
            <w:pPr>
              <w:widowControl w:val="0"/>
              <w:spacing w:line="300" w:lineRule="auto"/>
              <w:ind w:firstLine="270"/>
              <w:rPr>
                <w:lang w:eastAsia="zh-CN"/>
              </w:rPr>
            </w:pPr>
            <w:r>
              <w:rPr>
                <w:rFonts w:hint="eastAsia"/>
                <w:i/>
                <w:lang w:eastAsia="zh-CN"/>
              </w:rPr>
              <w:t>P</w:t>
            </w:r>
            <w:r>
              <w:rPr>
                <w:rFonts w:hint="eastAsia"/>
                <w:lang w:eastAsia="zh-CN"/>
              </w:rPr>
              <w:t>(</w:t>
            </w:r>
            <w:proofErr w:type="spellStart"/>
            <w:r>
              <w:rPr>
                <w:i/>
                <w:lang w:eastAsia="zh-CN"/>
              </w:rPr>
              <w:t>A'</w:t>
            </w:r>
            <w:r>
              <w:rPr>
                <w:i/>
                <w:vertAlign w:val="subscript"/>
                <w:lang w:eastAsia="zh-CN"/>
              </w:rPr>
              <w:t>ip</w:t>
            </w:r>
            <w:proofErr w:type="spellEnd"/>
            <w:r>
              <w:rPr>
                <w:i/>
                <w:lang w:eastAsia="zh-CN"/>
              </w:rPr>
              <w:t xml:space="preserve"> |</w:t>
            </w:r>
            <w:r>
              <w:rPr>
                <w:rFonts w:hint="eastAsia"/>
                <w:i/>
                <w:lang w:eastAsia="zh-CN"/>
              </w:rPr>
              <w:t xml:space="preserve"> </w:t>
            </w:r>
            <w:proofErr w:type="spellStart"/>
            <w:r>
              <w:rPr>
                <w:rFonts w:hint="eastAsia"/>
                <w:i/>
                <w:lang w:eastAsia="zh-CN"/>
              </w:rPr>
              <w:t>A</w:t>
            </w:r>
            <w:r>
              <w:rPr>
                <w:i/>
                <w:vertAlign w:val="subscript"/>
                <w:lang w:eastAsia="zh-CN"/>
              </w:rPr>
              <w:t>ip</w:t>
            </w:r>
            <w:proofErr w:type="spellEnd"/>
            <w:r>
              <w:rPr>
                <w:rFonts w:hint="eastAsia"/>
                <w:lang w:eastAsia="zh-CN"/>
              </w:rPr>
              <w:t>)=</w:t>
            </w:r>
            <w:r>
              <w:rPr>
                <w:i/>
                <w:lang w:eastAsia="zh-CN"/>
              </w:rPr>
              <w:t xml:space="preserve"> f</w:t>
            </w:r>
            <w:r>
              <w:rPr>
                <w:i/>
                <w:vertAlign w:val="subscript"/>
                <w:lang w:eastAsia="zh-CN"/>
              </w:rPr>
              <w:t>2</w:t>
            </w:r>
            <w:r>
              <w:rPr>
                <w:lang w:eastAsia="zh-CN"/>
              </w:rPr>
              <w:t>(</w:t>
            </w:r>
            <w:proofErr w:type="spellStart"/>
            <w:r>
              <w:rPr>
                <w:i/>
                <w:lang w:eastAsia="zh-CN"/>
              </w:rPr>
              <w:t>B'</w:t>
            </w:r>
            <w:r>
              <w:rPr>
                <w:i/>
                <w:vertAlign w:val="subscript"/>
                <w:lang w:eastAsia="zh-CN"/>
              </w:rPr>
              <w:t>i</w:t>
            </w:r>
            <w:proofErr w:type="spellEnd"/>
            <w:r>
              <w:rPr>
                <w:i/>
                <w:lang w:eastAsia="zh-CN"/>
              </w:rPr>
              <w:t xml:space="preserve"> </w:t>
            </w:r>
            <w:r>
              <w:rPr>
                <w:rFonts w:hint="eastAsia"/>
                <w:lang w:eastAsia="zh-CN"/>
              </w:rPr>
              <w:t>∩</w:t>
            </w:r>
            <w:r>
              <w:rPr>
                <w:lang w:eastAsia="zh-CN"/>
              </w:rPr>
              <w:t xml:space="preserve"> </w:t>
            </w:r>
            <w:r>
              <w:rPr>
                <w:i/>
                <w:lang w:eastAsia="zh-CN"/>
              </w:rPr>
              <w:t>B</w:t>
            </w:r>
            <w:r>
              <w:rPr>
                <w:i/>
                <w:vertAlign w:val="subscript"/>
                <w:lang w:eastAsia="zh-CN"/>
              </w:rPr>
              <w:t>i</w:t>
            </w:r>
            <w:r>
              <w:rPr>
                <w:lang w:eastAsia="zh-CN"/>
              </w:rPr>
              <w:t>)</w:t>
            </w:r>
            <w:r>
              <w:rPr>
                <w:rFonts w:hint="eastAsia"/>
                <w:lang w:eastAsia="zh-CN"/>
              </w:rPr>
              <w:t>→</w:t>
            </w:r>
            <w:r>
              <w:rPr>
                <w:rFonts w:hint="eastAsia"/>
                <w:lang w:eastAsia="zh-CN"/>
              </w:rPr>
              <w:t>1</w:t>
            </w:r>
          </w:p>
          <w:p w14:paraId="3DCE0B2B" w14:textId="77777777" w:rsidR="005B6087" w:rsidRDefault="004D026E" w:rsidP="00666C21">
            <w:pPr>
              <w:widowControl w:val="0"/>
              <w:spacing w:line="300" w:lineRule="auto"/>
              <w:ind w:firstLineChars="100" w:firstLine="200"/>
              <w:rPr>
                <w:lang w:eastAsia="zh-CN"/>
              </w:rPr>
            </w:pPr>
            <w:r>
              <w:rPr>
                <w:lang w:eastAsia="zh-CN"/>
              </w:rPr>
              <w:t>For</w:t>
            </w:r>
            <w:r>
              <w:rPr>
                <w:i/>
                <w:lang w:eastAsia="zh-CN"/>
              </w:rPr>
              <w:t xml:space="preserve"> </w:t>
            </w:r>
            <w:proofErr w:type="spellStart"/>
            <w:r>
              <w:rPr>
                <w:i/>
                <w:lang w:eastAsia="zh-CN"/>
              </w:rPr>
              <w:t>A</w:t>
            </w:r>
            <w:r>
              <w:rPr>
                <w:i/>
                <w:vertAlign w:val="subscript"/>
                <w:lang w:eastAsia="zh-CN"/>
              </w:rPr>
              <w:t>iP</w:t>
            </w:r>
            <w:proofErr w:type="spellEnd"/>
            <w:r>
              <w:rPr>
                <w:lang w:eastAsia="zh-CN"/>
              </w:rPr>
              <w:t xml:space="preserve"> in Brain Do encryption</w:t>
            </w:r>
          </w:p>
          <w:p w14:paraId="248F3FAC" w14:textId="77777777" w:rsidR="005B6087" w:rsidRDefault="004D026E" w:rsidP="00666C21">
            <w:pPr>
              <w:widowControl w:val="0"/>
              <w:spacing w:line="300" w:lineRule="auto"/>
              <w:ind w:firstLineChars="200" w:firstLine="400"/>
              <w:rPr>
                <w:vertAlign w:val="subscript"/>
                <w:lang w:eastAsia="zh-CN"/>
              </w:rPr>
            </w:pPr>
            <w:r>
              <w:rPr>
                <w:i/>
                <w:lang w:eastAsia="zh-CN"/>
              </w:rPr>
              <w:t>f</w:t>
            </w:r>
            <w:r>
              <w:rPr>
                <w:i/>
                <w:vertAlign w:val="subscript"/>
                <w:lang w:eastAsia="zh-CN"/>
              </w:rPr>
              <w:t>3</w:t>
            </w:r>
            <w:r>
              <w:rPr>
                <w:lang w:eastAsia="zh-CN"/>
              </w:rPr>
              <w:t>(</w:t>
            </w:r>
            <w:proofErr w:type="spellStart"/>
            <w:r>
              <w:rPr>
                <w:i/>
                <w:lang w:eastAsia="zh-CN"/>
              </w:rPr>
              <w:t>A</w:t>
            </w:r>
            <w:r>
              <w:rPr>
                <w:i/>
                <w:vertAlign w:val="subscript"/>
                <w:lang w:eastAsia="zh-CN"/>
              </w:rPr>
              <w:t>iP</w:t>
            </w:r>
            <w:proofErr w:type="spellEnd"/>
            <w:r>
              <w:rPr>
                <w:i/>
                <w:lang w:eastAsia="zh-CN"/>
              </w:rPr>
              <w:t>, B</w:t>
            </w:r>
            <w:r>
              <w:rPr>
                <w:i/>
                <w:vertAlign w:val="subscript"/>
                <w:lang w:eastAsia="zh-CN"/>
              </w:rPr>
              <w:t>i</w:t>
            </w:r>
            <w:r>
              <w:rPr>
                <w:lang w:eastAsia="zh-CN"/>
              </w:rPr>
              <w:t>) →</w:t>
            </w:r>
            <w:proofErr w:type="spellStart"/>
            <w:r>
              <w:rPr>
                <w:i/>
                <w:lang w:eastAsia="zh-CN"/>
              </w:rPr>
              <w:t>A'</w:t>
            </w:r>
            <w:r>
              <w:rPr>
                <w:i/>
                <w:vertAlign w:val="subscript"/>
                <w:lang w:eastAsia="zh-CN"/>
              </w:rPr>
              <w:t>ip</w:t>
            </w:r>
            <w:proofErr w:type="spellEnd"/>
          </w:p>
          <w:p w14:paraId="268A752A" w14:textId="77777777" w:rsidR="005B6087" w:rsidRDefault="004D026E" w:rsidP="00666C21">
            <w:pPr>
              <w:widowControl w:val="0"/>
              <w:spacing w:line="300" w:lineRule="auto"/>
              <w:ind w:firstLine="270"/>
              <w:rPr>
                <w:lang w:eastAsia="zh-CN"/>
              </w:rPr>
            </w:pPr>
            <w:r>
              <w:rPr>
                <w:rFonts w:hint="eastAsia"/>
                <w:lang w:eastAsia="zh-CN"/>
              </w:rPr>
              <w:t>return</w:t>
            </w:r>
            <w:r>
              <w:rPr>
                <w:lang w:eastAsia="zh-CN"/>
              </w:rPr>
              <w:t xml:space="preserve"> </w:t>
            </w:r>
            <w:proofErr w:type="spellStart"/>
            <w:r>
              <w:rPr>
                <w:i/>
                <w:lang w:eastAsia="zh-CN"/>
              </w:rPr>
              <w:t>A'</w:t>
            </w:r>
            <w:r>
              <w:rPr>
                <w:i/>
                <w:vertAlign w:val="subscript"/>
                <w:lang w:eastAsia="zh-CN"/>
              </w:rPr>
              <w:t>ip</w:t>
            </w:r>
            <w:proofErr w:type="spellEnd"/>
          </w:p>
        </w:tc>
      </w:tr>
    </w:tbl>
    <w:p w14:paraId="0B7AC2B6" w14:textId="21A342B5" w:rsidR="005B6087" w:rsidRDefault="004D026E">
      <w:pPr>
        <w:ind w:firstLine="144"/>
        <w:jc w:val="both"/>
        <w:rPr>
          <w:lang w:eastAsia="zh-CN"/>
        </w:rPr>
      </w:pPr>
      <w:bookmarkStart w:id="16" w:name="_Hlk114593922"/>
      <w:r>
        <w:rPr>
          <w:lang w:eastAsia="zh-CN"/>
        </w:rPr>
        <w:lastRenderedPageBreak/>
        <w:t>This paper combines the above humanoid perceptual associative memory algorithm with</w:t>
      </w:r>
      <w:r w:rsidR="00954806" w:rsidRPr="00954806">
        <w:rPr>
          <w:lang w:eastAsia="zh-CN"/>
        </w:rPr>
        <w:t xml:space="preserve"> face encryption and decryption requirements </w:t>
      </w:r>
      <w:r>
        <w:rPr>
          <w:lang w:eastAsia="zh-CN"/>
        </w:rPr>
        <w:t>to solve the following problems.</w:t>
      </w:r>
    </w:p>
    <w:p w14:paraId="7F8C6DE5" w14:textId="463C70FD" w:rsidR="005B6087" w:rsidRDefault="004D026E">
      <w:pPr>
        <w:ind w:firstLine="144"/>
        <w:jc w:val="both"/>
        <w:rPr>
          <w:lang w:eastAsia="zh-CN"/>
        </w:rPr>
      </w:pPr>
      <w:r>
        <w:rPr>
          <w:lang w:eastAsia="zh-CN"/>
        </w:rPr>
        <w:t xml:space="preserve">1) </w:t>
      </w:r>
      <w:r w:rsidR="001D2D4B">
        <w:rPr>
          <w:lang w:eastAsia="zh-CN"/>
        </w:rPr>
        <w:t>To</w:t>
      </w:r>
      <w:r>
        <w:rPr>
          <w:rFonts w:hint="eastAsia"/>
          <w:lang w:eastAsia="zh-CN"/>
        </w:rPr>
        <w:t xml:space="preserve"> model</w:t>
      </w:r>
      <w:r>
        <w:rPr>
          <w:lang w:eastAsia="zh-CN"/>
        </w:rPr>
        <w:t xml:space="preserve"> the humanoid cognitive mechanism, the high-dimensional abstract memory and compressed perception process </w:t>
      </w:r>
      <w:r>
        <w:rPr>
          <w:rFonts w:hint="eastAsia"/>
          <w:i/>
          <w:color w:val="000000" w:themeColor="text1"/>
          <w:lang w:eastAsia="zh-CN"/>
        </w:rPr>
        <w:t>f</w:t>
      </w:r>
      <w:r>
        <w:rPr>
          <w:i/>
          <w:color w:val="000000" w:themeColor="text1"/>
          <w:vertAlign w:val="subscript"/>
          <w:lang w:eastAsia="zh-CN"/>
        </w:rPr>
        <w:t>1</w:t>
      </w:r>
      <w:r>
        <w:rPr>
          <w:lang w:eastAsia="zh-CN"/>
        </w:rPr>
        <w:t xml:space="preserve"> function need to be solved. </w:t>
      </w:r>
      <w:r>
        <w:rPr>
          <w:rFonts w:hint="eastAsia"/>
          <w:lang w:eastAsia="zh-CN"/>
        </w:rPr>
        <w:t>We</w:t>
      </w:r>
      <w:r>
        <w:rPr>
          <w:lang w:eastAsia="zh-CN"/>
        </w:rPr>
        <w:t xml:space="preserve"> propose an artificial intelligence algorithm for solving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oMath>
      <w:r>
        <w:rPr>
          <w:lang w:eastAsia="zh-CN"/>
        </w:rPr>
        <w:t xml:space="preserve"> and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r>
          <w:rPr>
            <w:rFonts w:ascii="Cambria Math" w:hAnsi="Cambria Math"/>
          </w:rPr>
          <m:t xml:space="preserve"> </m:t>
        </m:r>
      </m:oMath>
      <w:r>
        <w:rPr>
          <w:lang w:eastAsia="zh-CN"/>
        </w:rPr>
        <w:t>to identify and locate faces in videos, extract high-dimensional semantic features while encrypting video faces with reduced resolution.</w:t>
      </w:r>
    </w:p>
    <w:p w14:paraId="4C28894E" w14:textId="519A240C" w:rsidR="00810183" w:rsidRDefault="004D026E">
      <w:pPr>
        <w:ind w:firstLine="144"/>
        <w:jc w:val="both"/>
        <w:rPr>
          <w:lang w:eastAsia="zh-CN"/>
        </w:rPr>
      </w:pPr>
      <w:r>
        <w:rPr>
          <w:lang w:eastAsia="zh-CN"/>
        </w:rPr>
        <w:t xml:space="preserve">2) </w:t>
      </w:r>
      <w:r w:rsidR="00810183" w:rsidRPr="00810183">
        <w:rPr>
          <w:lang w:eastAsia="zh-CN"/>
        </w:rPr>
        <w:t xml:space="preserve">The algorithm models </w:t>
      </w:r>
      <w:r w:rsidR="00810183">
        <w:rPr>
          <w:lang w:eastAsia="zh-CN"/>
        </w:rPr>
        <w:t xml:space="preserve">the </w:t>
      </w:r>
      <w:r w:rsidR="00810183" w:rsidRPr="00810183">
        <w:rPr>
          <w:lang w:eastAsia="zh-CN"/>
        </w:rPr>
        <w:t xml:space="preserve">storage and matching of high-dimensional semantic features using human-like associative memory. Its associative matching function </w:t>
      </w:r>
      <w:r w:rsidR="00810183">
        <w:rPr>
          <w:i/>
          <w:color w:val="000000" w:themeColor="text1"/>
          <w:lang w:eastAsia="zh-CN"/>
        </w:rPr>
        <w:t>f</w:t>
      </w:r>
      <w:r w:rsidR="00810183">
        <w:rPr>
          <w:i/>
          <w:color w:val="000000" w:themeColor="text1"/>
          <w:vertAlign w:val="subscript"/>
          <w:lang w:eastAsia="zh-CN"/>
        </w:rPr>
        <w:t>2</w:t>
      </w:r>
      <w:r w:rsidR="00810183" w:rsidRPr="00810183">
        <w:rPr>
          <w:lang w:eastAsia="zh-CN"/>
        </w:rPr>
        <w:t xml:space="preserve"> </w:t>
      </w:r>
      <w:r w:rsidR="00810183">
        <w:rPr>
          <w:lang w:eastAsia="zh-CN"/>
        </w:rPr>
        <w:t>i</w:t>
      </w:r>
      <w:r w:rsidR="00810183" w:rsidRPr="00810183">
        <w:rPr>
          <w:lang w:eastAsia="zh-CN"/>
        </w:rPr>
        <w:t xml:space="preserve">s based on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sidR="00810183" w:rsidRPr="00810183">
        <w:rPr>
          <w:lang w:eastAsia="zh-CN"/>
        </w:rPr>
        <w:t xml:space="preserve"> and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sidR="00810183" w:rsidRPr="00810183">
        <w:rPr>
          <w:lang w:eastAsia="zh-CN"/>
        </w:rPr>
        <w:t xml:space="preserve"> through the recall-triggered indexing mechanism.</w:t>
      </w:r>
    </w:p>
    <w:p w14:paraId="25F317AE" w14:textId="2ADE0910" w:rsidR="005B6087" w:rsidRDefault="004D026E">
      <w:pPr>
        <w:ind w:firstLine="144"/>
        <w:jc w:val="both"/>
        <w:rPr>
          <w:lang w:eastAsia="zh-CN"/>
        </w:rPr>
      </w:pPr>
      <w:r>
        <w:rPr>
          <w:lang w:eastAsia="zh-CN"/>
        </w:rPr>
        <w:t xml:space="preserve">3) Drawing on the </w:t>
      </w:r>
      <w:r w:rsidR="001D2D4B">
        <w:rPr>
          <w:lang w:eastAsia="zh-CN"/>
        </w:rPr>
        <w:t xml:space="preserve">humanoid </w:t>
      </w:r>
      <w:r>
        <w:rPr>
          <w:lang w:eastAsia="zh-CN"/>
        </w:rPr>
        <w:t xml:space="preserve">perception-triggered recall mechanism, the associative recall of high-dimensional semantic features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Pr>
          <w:lang w:eastAsia="zh-CN"/>
        </w:rPr>
        <w:t xml:space="preserve"> and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oMath>
      <w:r>
        <w:rPr>
          <w:lang w:eastAsia="zh-CN"/>
        </w:rPr>
        <w:t xml:space="preserve"> low-resolution video is </w:t>
      </w:r>
      <w:r w:rsidR="001D2D4B">
        <w:rPr>
          <w:lang w:eastAsia="zh-CN"/>
        </w:rPr>
        <w:t xml:space="preserve">modeled </w:t>
      </w:r>
      <w:r>
        <w:rPr>
          <w:lang w:eastAsia="zh-CN"/>
        </w:rPr>
        <w:t xml:space="preserve">to solve </w:t>
      </w:r>
      <w:r>
        <w:rPr>
          <w:i/>
          <w:color w:val="000000" w:themeColor="text1"/>
          <w:lang w:eastAsia="zh-CN"/>
        </w:rPr>
        <w:t>f</w:t>
      </w:r>
      <w:r>
        <w:rPr>
          <w:i/>
          <w:color w:val="000000" w:themeColor="text1"/>
          <w:vertAlign w:val="subscript"/>
          <w:lang w:eastAsia="zh-CN"/>
        </w:rPr>
        <w:t>3</w:t>
      </w:r>
      <w:r>
        <w:rPr>
          <w:color w:val="000000" w:themeColor="text1"/>
          <w:lang w:eastAsia="zh-CN"/>
        </w:rPr>
        <w:t xml:space="preserve"> </w:t>
      </w:r>
      <w:r>
        <w:rPr>
          <w:lang w:eastAsia="zh-CN"/>
        </w:rPr>
        <w:t xml:space="preserve">for indexing location as well as high-resolution decryption. </w:t>
      </w:r>
    </w:p>
    <w:bookmarkEnd w:id="16"/>
    <w:p w14:paraId="79E02DE6" w14:textId="77777777" w:rsidR="005B6087" w:rsidRDefault="004D026E">
      <w:pPr>
        <w:pStyle w:val="2"/>
        <w:numPr>
          <w:ilvl w:val="0"/>
          <w:numId w:val="0"/>
        </w:numPr>
        <w:rPr>
          <w:lang w:eastAsia="zh-CN"/>
        </w:rPr>
      </w:pPr>
      <w:r>
        <w:rPr>
          <w:lang w:eastAsia="zh-CN"/>
        </w:rPr>
        <w:t>B. AI Methodologies</w:t>
      </w:r>
    </w:p>
    <w:p w14:paraId="6F8954F5" w14:textId="449704FA" w:rsidR="005B6087" w:rsidRDefault="004D026E" w:rsidP="00EE03B6">
      <w:pPr>
        <w:widowControl w:val="0"/>
        <w:spacing w:line="252" w:lineRule="auto"/>
        <w:ind w:firstLineChars="100" w:firstLine="200"/>
        <w:jc w:val="both"/>
        <w:rPr>
          <w:color w:val="000000"/>
          <w:lang w:eastAsia="zh-CN"/>
        </w:rPr>
      </w:pPr>
      <w:bookmarkStart w:id="17" w:name="_Hlk114593957"/>
      <w:r>
        <w:rPr>
          <w:color w:val="000000"/>
          <w:lang w:eastAsia="zh-CN"/>
        </w:rPr>
        <w:t xml:space="preserve">Inspired by </w:t>
      </w:r>
      <w:r w:rsidR="00A0046B">
        <w:rPr>
          <w:color w:val="000000"/>
          <w:lang w:eastAsia="zh-CN"/>
        </w:rPr>
        <w:t xml:space="preserve">humanoid </w:t>
      </w:r>
      <w:r>
        <w:rPr>
          <w:color w:val="000000"/>
          <w:lang w:eastAsia="zh-CN"/>
        </w:rPr>
        <w:t xml:space="preserve">perception, compressed memory, and associative recall, we propose an algorithmic framework that can be used to encrypt/decrypt faces as shown in </w:t>
      </w:r>
      <w:r>
        <w:rPr>
          <w:lang w:eastAsia="zh-CN"/>
        </w:rPr>
        <w:t>Fig</w:t>
      </w:r>
      <w:r w:rsidR="002A3B8B">
        <w:rPr>
          <w:lang w:eastAsia="zh-CN"/>
        </w:rPr>
        <w:t>.</w:t>
      </w:r>
      <w:r>
        <w:rPr>
          <w:lang w:eastAsia="zh-CN"/>
        </w:rPr>
        <w:t xml:space="preserve"> 2</w:t>
      </w:r>
      <w:r>
        <w:rPr>
          <w:color w:val="000000"/>
          <w:lang w:eastAsia="zh-CN"/>
        </w:rPr>
        <w:t>.</w:t>
      </w:r>
      <w:bookmarkEnd w:id="17"/>
      <w:r w:rsidR="00AC7908">
        <w:rPr>
          <w:color w:val="000000"/>
          <w:lang w:eastAsia="zh-CN"/>
        </w:rPr>
        <w:t xml:space="preserve"> </w:t>
      </w:r>
      <w:r w:rsidR="00AC7908" w:rsidRPr="00AC7908">
        <w:rPr>
          <w:color w:val="000000"/>
          <w:lang w:eastAsia="zh-CN"/>
        </w:rPr>
        <w:t>In the initial stage of video data production, a convolutional neural network</w:t>
      </w:r>
      <w:r w:rsidR="00166DFE">
        <w:rPr>
          <w:color w:val="000000"/>
          <w:lang w:eastAsia="zh-CN"/>
        </w:rPr>
        <w:t xml:space="preserve"> combined with m</w:t>
      </w:r>
      <w:r w:rsidR="00166DFE" w:rsidRPr="00166DFE">
        <w:rPr>
          <w:color w:val="000000"/>
          <w:lang w:eastAsia="zh-CN"/>
        </w:rPr>
        <w:t>osaic image processing technology</w:t>
      </w:r>
      <w:r w:rsidR="00166DFE">
        <w:rPr>
          <w:color w:val="000000"/>
          <w:lang w:eastAsia="zh-CN"/>
        </w:rPr>
        <w:t xml:space="preserve"> for</w:t>
      </w:r>
      <w:r w:rsidR="00AC7908" w:rsidRPr="00AC7908">
        <w:rPr>
          <w:color w:val="000000"/>
          <w:lang w:eastAsia="zh-CN"/>
        </w:rPr>
        <w:t xml:space="preserve"> face recognition and encryption algorithm is employed to encrypt the</w:t>
      </w:r>
      <w:r w:rsidR="00AC7908">
        <w:rPr>
          <w:color w:val="000000"/>
          <w:lang w:eastAsia="zh-CN"/>
        </w:rPr>
        <w:t xml:space="preserve"> pictures in the original</w:t>
      </w:r>
      <w:r w:rsidR="00AC7908" w:rsidRPr="00AC7908">
        <w:rPr>
          <w:color w:val="000000"/>
          <w:lang w:eastAsia="zh-CN"/>
        </w:rPr>
        <w:t xml:space="preserve"> video stream. Concurrently, a GAN</w:t>
      </w:r>
      <w:r w:rsidR="00166DFE">
        <w:rPr>
          <w:color w:val="000000"/>
          <w:lang w:eastAsia="zh-CN"/>
        </w:rPr>
        <w:t xml:space="preserve"> </w:t>
      </w:r>
      <w:r w:rsidR="00166DFE" w:rsidRPr="00166DFE">
        <w:rPr>
          <w:color w:val="000000"/>
          <w:lang w:eastAsia="zh-CN"/>
        </w:rPr>
        <w:t>Generator</w:t>
      </w:r>
      <w:r w:rsidR="00166DFE">
        <w:rPr>
          <w:color w:val="000000"/>
          <w:lang w:eastAsia="zh-CN"/>
        </w:rPr>
        <w:t xml:space="preserve"> </w:t>
      </w:r>
      <w:r w:rsidR="00AC7908" w:rsidRPr="00AC7908">
        <w:rPr>
          <w:color w:val="000000"/>
          <w:lang w:eastAsia="zh-CN"/>
        </w:rPr>
        <w:t>is utilized to extract both high and low-</w:t>
      </w:r>
      <w:r w:rsidR="00AC7908" w:rsidRPr="00AC7908">
        <w:rPr>
          <w:color w:val="000000"/>
          <w:lang w:eastAsia="zh-CN"/>
        </w:rPr>
        <w:t>dimensional semantic information from the facial features. This extracted information forms a feature key, establishing an index association with each face in the video. These associations are stored in the corresponding key pool of the video dataset. During the decryption process, the features extracted from newly specified faces are used to search the key pool. Upon finding matching features, the corresponding encrypted faces are decrypted using the GAN generator, resulting in clear faces.</w:t>
      </w:r>
    </w:p>
    <w:p w14:paraId="7CA14EF7" w14:textId="77777777" w:rsidR="005B6087" w:rsidRPr="00CF4985" w:rsidRDefault="004D026E" w:rsidP="00CF4985">
      <w:pPr>
        <w:ind w:firstLine="144"/>
        <w:rPr>
          <w:b/>
          <w:color w:val="000000"/>
          <w:lang w:eastAsia="zh-CN"/>
        </w:rPr>
      </w:pPr>
      <w:r w:rsidRPr="00CF4985">
        <w:rPr>
          <w:b/>
          <w:color w:val="000000"/>
          <w:lang w:eastAsia="zh-CN"/>
        </w:rPr>
        <w:t>1) Encryption method</w:t>
      </w:r>
    </w:p>
    <w:p w14:paraId="535F62DA" w14:textId="70A6C88E" w:rsidR="005B6087" w:rsidRDefault="004D026E">
      <w:pPr>
        <w:widowControl w:val="0"/>
        <w:spacing w:line="252" w:lineRule="auto"/>
        <w:ind w:firstLine="202"/>
        <w:jc w:val="both"/>
        <w:rPr>
          <w:color w:val="000000"/>
          <w:lang w:eastAsia="zh-CN"/>
        </w:rPr>
      </w:pPr>
      <w:r>
        <w:rPr>
          <w:color w:val="000000"/>
          <w:lang w:eastAsia="zh-CN"/>
        </w:rPr>
        <w:t xml:space="preserve">For the video frame input </w:t>
      </w:r>
      <w:r>
        <w:rPr>
          <w:i/>
          <w:color w:val="000000"/>
          <w:lang w:eastAsia="zh-CN"/>
        </w:rPr>
        <w:t>V</w:t>
      </w:r>
      <w:r>
        <w:rPr>
          <w:color w:val="000000"/>
          <w:lang w:eastAsia="zh-CN"/>
        </w:rPr>
        <w:t xml:space="preserve">, the YOLO5-face deep learning model </w:t>
      </w:r>
      <w:r>
        <w:rPr>
          <w:i/>
          <w:color w:val="000000"/>
          <w:lang w:eastAsia="zh-CN"/>
        </w:rPr>
        <w:t>ф</w:t>
      </w:r>
      <w:r>
        <w:rPr>
          <w:color w:val="000000"/>
          <w:lang w:eastAsia="zh-CN"/>
        </w:rPr>
        <w:t xml:space="preserve"> is used to achieve the recognition and </w:t>
      </w:r>
      <w:r w:rsidR="00CF4985">
        <w:rPr>
          <w:color w:val="000000"/>
          <w:lang w:eastAsia="zh-CN"/>
        </w:rPr>
        <w:t xml:space="preserve">localization </w:t>
      </w:r>
      <w:r>
        <w:rPr>
          <w:color w:val="000000"/>
          <w:lang w:eastAsia="zh-CN"/>
        </w:rPr>
        <w:t xml:space="preserve">of faces by the cameras at the edge end, </w:t>
      </w:r>
      <w:r w:rsidR="00CF4985">
        <w:rPr>
          <w:color w:val="000000"/>
          <w:lang w:eastAsia="zh-CN"/>
        </w:rPr>
        <w:t>to obtain</w:t>
      </w:r>
      <w:r>
        <w:rPr>
          <w:color w:val="000000"/>
          <w:lang w:eastAsia="zh-CN"/>
        </w:rPr>
        <w:t xml:space="preserve"> </w:t>
      </w:r>
      <w:r>
        <w:rPr>
          <w:i/>
          <w:color w:val="000000"/>
          <w:lang w:eastAsia="zh-CN"/>
        </w:rPr>
        <w:t>A</w:t>
      </w:r>
      <w:r>
        <w:rPr>
          <w:i/>
          <w:color w:val="000000"/>
          <w:vertAlign w:val="subscript"/>
          <w:lang w:eastAsia="zh-CN"/>
        </w:rPr>
        <w:t>1</w:t>
      </w:r>
      <w:r>
        <w:rPr>
          <w:color w:val="000000"/>
          <w:lang w:eastAsia="zh-CN"/>
        </w:rPr>
        <w:t xml:space="preserve"> = ф(</w:t>
      </w:r>
      <w:r>
        <w:rPr>
          <w:i/>
          <w:color w:val="000000"/>
          <w:lang w:eastAsia="zh-CN"/>
        </w:rPr>
        <w:t>V</w:t>
      </w:r>
      <w:r>
        <w:rPr>
          <w:color w:val="000000"/>
          <w:lang w:eastAsia="zh-CN"/>
        </w:rPr>
        <w:t xml:space="preserve">), YOLO5-face is chosen because the model targets the face recognition segmentation needs, adds landmark branches in YOLOV5, and improves the accuracy of face detection and </w:t>
      </w:r>
      <w:r w:rsidR="00CF4985">
        <w:rPr>
          <w:color w:val="000000"/>
          <w:lang w:eastAsia="zh-CN"/>
        </w:rPr>
        <w:t xml:space="preserve">localization </w:t>
      </w:r>
      <w:r>
        <w:rPr>
          <w:color w:val="000000"/>
          <w:lang w:eastAsia="zh-CN"/>
        </w:rPr>
        <w:t>by regressing the wing loss function through five facial key points. The wing-loss function and the overall loss function are as follows.</w:t>
      </w:r>
    </w:p>
    <w:p w14:paraId="0D601F30" w14:textId="77777777" w:rsidR="005B6087" w:rsidRDefault="00002DEE">
      <w:pPr>
        <w:widowControl w:val="0"/>
        <w:tabs>
          <w:tab w:val="center" w:pos="2790"/>
          <w:tab w:val="right" w:pos="5040"/>
        </w:tabs>
        <w:wordWrap w:val="0"/>
        <w:spacing w:line="252" w:lineRule="auto"/>
        <w:jc w:val="right"/>
        <w:rPr>
          <w:lang w:eastAsia="zh-CN"/>
        </w:rPr>
      </w:pPr>
      <m:oMathPara>
        <m:oMathParaPr>
          <m:jc m:val="right"/>
        </m:oMathParaPr>
        <m:oMath>
          <m:eqArr>
            <m:eqArrPr>
              <m:maxDist m:val="1"/>
              <m:ctrlPr>
                <w:rPr>
                  <w:rFonts w:ascii="Cambria Math" w:hAnsi="Cambria Math"/>
                  <w:lang w:eastAsia="zh-CN"/>
                </w:rPr>
              </m:ctrlPr>
            </m:eqArrPr>
            <m:e>
              <m:r>
                <w:rPr>
                  <w:rFonts w:ascii="Cambria Math" w:hAnsi="Cambria Math"/>
                  <w:lang w:eastAsia="zh-CN"/>
                </w:rPr>
                <m:t>loss</m:t>
              </m:r>
              <m:d>
                <m:dPr>
                  <m:ctrlPr>
                    <w:rPr>
                      <w:rFonts w:ascii="Cambria Math" w:hAnsi="Cambria Math"/>
                      <w:i/>
                      <w:lang w:eastAsia="zh-CN"/>
                    </w:rPr>
                  </m:ctrlPr>
                </m:dPr>
                <m:e>
                  <m:r>
                    <w:rPr>
                      <w:rFonts w:ascii="Cambria Math" w:hAnsi="Cambria Math"/>
                      <w:lang w:eastAsia="zh-CN"/>
                    </w:rPr>
                    <m:t>s</m:t>
                  </m:r>
                </m:e>
              </m:d>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loss</m:t>
                  </m:r>
                </m:e>
                <m:sub>
                  <m:r>
                    <w:rPr>
                      <w:rFonts w:ascii="Cambria Math" w:hAnsi="Cambria Math"/>
                      <w:lang w:eastAsia="zh-CN"/>
                    </w:rPr>
                    <m:t>O</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λ</m:t>
                  </m:r>
                </m:e>
                <m:sub>
                  <m:r>
                    <w:rPr>
                      <w:rFonts w:ascii="Cambria Math" w:hAnsi="Cambria Math"/>
                      <w:lang w:eastAsia="zh-CN"/>
                    </w:rPr>
                    <m:t>L</m:t>
                  </m:r>
                </m:sub>
              </m:sSub>
              <m:r>
                <m:rPr>
                  <m:sty m:val="p"/>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loss</m:t>
                  </m:r>
                </m:e>
                <m:sub>
                  <m:r>
                    <w:rPr>
                      <w:rFonts w:ascii="Cambria Math" w:hAnsi="Cambria Math"/>
                      <w:lang w:eastAsia="zh-CN"/>
                    </w:rPr>
                    <m:t>L</m:t>
                  </m:r>
                </m:sub>
              </m:sSub>
              <m:r>
                <m:rPr>
                  <m:sty m:val="p"/>
                </m:rPr>
                <w:rPr>
                  <w:rFonts w:ascii="Cambria Math" w:hAnsi="Cambria Math"/>
                  <w:lang w:eastAsia="zh-CN"/>
                </w:rPr>
                <m:t xml:space="preserve"> </m:t>
              </m:r>
              <m:r>
                <w:rPr>
                  <w:rFonts w:ascii="Cambria Math" w:hAnsi="Cambria Math"/>
                  <w:lang w:eastAsia="zh-CN"/>
                </w:rPr>
                <m:t>#</m:t>
              </m:r>
              <m:d>
                <m:dPr>
                  <m:ctrlPr>
                    <w:rPr>
                      <w:rFonts w:ascii="Cambria Math" w:hAnsi="Cambria Math"/>
                      <w:lang w:eastAsia="zh-CN"/>
                    </w:rPr>
                  </m:ctrlPr>
                </m:dPr>
                <m:e>
                  <m:r>
                    <m:rPr>
                      <m:sty m:val="p"/>
                    </m:rPr>
                    <w:rPr>
                      <w:rFonts w:ascii="Cambria Math" w:hAnsi="Cambria Math"/>
                      <w:lang w:eastAsia="zh-CN"/>
                    </w:rPr>
                    <m:t>2</m:t>
                  </m:r>
                </m:e>
              </m:d>
              <m:ctrlPr>
                <w:rPr>
                  <w:rFonts w:ascii="Cambria Math" w:hAnsi="Cambria Math"/>
                  <w:i/>
                  <w:lang w:eastAsia="zh-CN"/>
                </w:rPr>
              </m:ctrlPr>
            </m:e>
          </m:eqArr>
        </m:oMath>
      </m:oMathPara>
    </w:p>
    <w:p w14:paraId="3B992DAF" w14:textId="77777777" w:rsidR="005B6087" w:rsidRDefault="00002DEE">
      <w:pPr>
        <w:widowControl w:val="0"/>
        <w:tabs>
          <w:tab w:val="center" w:pos="2790"/>
          <w:tab w:val="right" w:pos="5040"/>
        </w:tabs>
        <w:wordWrap w:val="0"/>
        <w:spacing w:line="252" w:lineRule="auto"/>
        <w:jc w:val="right"/>
        <w:rPr>
          <w:lang w:eastAsia="zh-CN"/>
        </w:rPr>
      </w:pPr>
      <m:oMathPara>
        <m:oMathParaPr>
          <m:jc m:val="right"/>
        </m:oMathParaPr>
        <m:oMath>
          <m:eqArr>
            <m:eqArrPr>
              <m:maxDist m:val="1"/>
              <m:ctrlPr>
                <w:rPr>
                  <w:rFonts w:ascii="Cambria Math" w:hAnsi="Cambria Math"/>
                  <w:lang w:eastAsia="zh-CN"/>
                </w:rPr>
              </m:ctrlPr>
            </m:eqArrPr>
            <m:e>
              <m:r>
                <w:rPr>
                  <w:rFonts w:ascii="Cambria Math" w:hAnsi="Cambria Math"/>
                  <w:lang w:eastAsia="zh-CN"/>
                </w:rPr>
                <m:t>wing</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ω</m:t>
                      </m:r>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rPr>
                            <m:t>ln</m:t>
                          </m:r>
                        </m:fName>
                        <m:e>
                          <m:d>
                            <m:dPr>
                              <m:ctrlPr>
                                <w:rPr>
                                  <w:rFonts w:ascii="Cambria Math" w:hAnsi="Cambria Math"/>
                                  <w:i/>
                                  <w:lang w:eastAsia="zh-CN"/>
                                </w:rPr>
                              </m:ctrlPr>
                            </m:dPr>
                            <m:e>
                              <m:r>
                                <w:rPr>
                                  <w:rFonts w:ascii="Cambria Math" w:hAnsi="Cambria Math"/>
                                  <w:lang w:eastAsia="zh-CN"/>
                                </w:rPr>
                                <m:t>1+</m:t>
                              </m:r>
                              <m:f>
                                <m:fPr>
                                  <m:ctrlPr>
                                    <w:rPr>
                                      <w:rFonts w:ascii="Cambria Math" w:hAnsi="Cambria Math"/>
                                      <w:i/>
                                      <w:lang w:eastAsia="zh-CN"/>
                                    </w:rPr>
                                  </m:ctrlPr>
                                </m:fPr>
                                <m:num>
                                  <m:d>
                                    <m:dPr>
                                      <m:begChr m:val="|"/>
                                      <m:endChr m:val="|"/>
                                      <m:ctrlPr>
                                        <w:rPr>
                                          <w:rFonts w:ascii="Cambria Math" w:hAnsi="Cambria Math"/>
                                          <w:i/>
                                          <w:lang w:eastAsia="zh-CN"/>
                                        </w:rPr>
                                      </m:ctrlPr>
                                    </m:dPr>
                                    <m:e>
                                      <m:r>
                                        <w:rPr>
                                          <w:rFonts w:ascii="Cambria Math" w:hAnsi="Cambria Math"/>
                                          <w:lang w:eastAsia="zh-CN"/>
                                        </w:rPr>
                                        <m:t>x</m:t>
                                      </m:r>
                                    </m:e>
                                  </m:d>
                                </m:num>
                                <m:den>
                                  <m:r>
                                    <w:rPr>
                                      <w:rFonts w:ascii="Cambria Math" w:hAnsi="Cambria Math"/>
                                      <w:lang w:eastAsia="zh-CN"/>
                                    </w:rPr>
                                    <m:t>e</m:t>
                                  </m:r>
                                </m:den>
                              </m:f>
                            </m:e>
                          </m:d>
                          <m:r>
                            <w:rPr>
                              <w:rFonts w:ascii="Cambria Math" w:hAnsi="Cambria Math"/>
                              <w:lang w:eastAsia="zh-CN"/>
                            </w:rPr>
                            <m:t>, if x&lt;ω</m:t>
                          </m:r>
                        </m:e>
                      </m:func>
                    </m:e>
                    <m:e>
                      <m:d>
                        <m:dPr>
                          <m:begChr m:val="|"/>
                          <m:endChr m:val="|"/>
                          <m:ctrlPr>
                            <w:rPr>
                              <w:rFonts w:ascii="Cambria Math" w:hAnsi="Cambria Math"/>
                              <w:i/>
                              <w:lang w:eastAsia="zh-CN"/>
                            </w:rPr>
                          </m:ctrlPr>
                        </m:dPr>
                        <m:e>
                          <m:r>
                            <w:rPr>
                              <w:rFonts w:ascii="Cambria Math" w:hAnsi="Cambria Math"/>
                              <w:lang w:eastAsia="zh-CN"/>
                            </w:rPr>
                            <m:t>x</m:t>
                          </m:r>
                        </m:e>
                      </m:d>
                      <m:r>
                        <w:rPr>
                          <w:rFonts w:ascii="Cambria Math" w:hAnsi="Cambria Math"/>
                          <w:lang w:eastAsia="zh-CN"/>
                        </w:rPr>
                        <m:t>-C,                     otherwise</m:t>
                      </m:r>
                    </m:e>
                  </m:eqArr>
                </m:e>
              </m:d>
              <m:r>
                <w:rPr>
                  <w:rFonts w:ascii="Cambria Math" w:hAnsi="Cambria Math"/>
                  <w:lang w:eastAsia="zh-CN"/>
                </w:rPr>
                <m:t>#</m:t>
              </m:r>
              <m:d>
                <m:dPr>
                  <m:ctrlPr>
                    <w:rPr>
                      <w:rFonts w:ascii="Cambria Math" w:hAnsi="Cambria Math"/>
                      <w:lang w:eastAsia="zh-CN"/>
                    </w:rPr>
                  </m:ctrlPr>
                </m:dPr>
                <m:e>
                  <m:r>
                    <m:rPr>
                      <m:sty m:val="p"/>
                    </m:rPr>
                    <w:rPr>
                      <w:rFonts w:ascii="Cambria Math" w:hAnsi="Cambria Math"/>
                      <w:lang w:eastAsia="zh-CN"/>
                    </w:rPr>
                    <m:t>3</m:t>
                  </m:r>
                </m:e>
              </m:d>
              <m:ctrlPr>
                <w:rPr>
                  <w:rFonts w:ascii="Cambria Math" w:hAnsi="Cambria Math"/>
                  <w:i/>
                  <w:lang w:eastAsia="zh-CN"/>
                </w:rPr>
              </m:ctrlPr>
            </m:e>
          </m:eqArr>
        </m:oMath>
      </m:oMathPara>
    </w:p>
    <w:p w14:paraId="7E7A63B8" w14:textId="77777777" w:rsidR="005B6087" w:rsidRDefault="004D026E">
      <w:pPr>
        <w:widowControl w:val="0"/>
        <w:spacing w:line="252" w:lineRule="auto"/>
        <w:ind w:firstLine="202"/>
        <w:jc w:val="both"/>
        <w:rPr>
          <w:color w:val="000000"/>
          <w:lang w:eastAsia="zh-CN"/>
        </w:rPr>
      </w:pPr>
      <w:r>
        <w:rPr>
          <w:color w:val="000000"/>
          <w:lang w:eastAsia="zh-CN"/>
        </w:rPr>
        <w:t xml:space="preserve">After completing face target detection, the face in the recognition frame is subjected to Gaussian blurring, </w:t>
      </w:r>
      <w:proofErr w:type="gramStart"/>
      <w:r>
        <w:rPr>
          <w:color w:val="000000"/>
          <w:lang w:eastAsia="zh-CN"/>
        </w:rPr>
        <w:t>i.e.</w:t>
      </w:r>
      <w:proofErr w:type="gramEnd"/>
      <w:r>
        <w:rPr>
          <w:color w:val="000000"/>
          <w:lang w:eastAsia="zh-CN"/>
        </w:rPr>
        <w:t xml:space="preserve"> a Gaussian convolution budget is applied to the face image with the probability density distribution function shown below.</w:t>
      </w:r>
    </w:p>
    <w:p w14:paraId="38507F2F" w14:textId="77777777" w:rsidR="005B6087" w:rsidRDefault="00002DEE">
      <w:pPr>
        <w:widowControl w:val="0"/>
        <w:spacing w:line="252" w:lineRule="auto"/>
        <w:ind w:firstLine="202"/>
        <w:jc w:val="both"/>
        <w:rPr>
          <w:color w:val="FF0000"/>
          <w:lang w:eastAsia="zh-CN"/>
        </w:rPr>
      </w:pPr>
      <m:oMathPara>
        <m:oMathParaPr>
          <m:jc m:val="right"/>
        </m:oMathParaPr>
        <m:oMath>
          <m:eqArr>
            <m:eqArrPr>
              <m:maxDist m:val="1"/>
              <m:ctrlPr>
                <w:rPr>
                  <w:rFonts w:ascii="Cambria Math" w:hAnsi="Cambria Math"/>
                  <w:i/>
                  <w:color w:val="000000"/>
                  <w:lang w:eastAsia="zh-CN"/>
                </w:rPr>
              </m:ctrlPr>
            </m:eqArrPr>
            <m:e>
              <m:r>
                <m:rPr>
                  <m:sty m:val="p"/>
                </m:rPr>
                <w:rPr>
                  <w:rFonts w:ascii="Cambria Math" w:hAnsi="Cambria Math" w:hint="eastAsia"/>
                  <w:color w:val="FF0000"/>
                  <w:lang w:eastAsia="zh-CN"/>
                </w:rPr>
                <m:t xml:space="preserve"> </m:t>
              </m:r>
              <m:r>
                <m:rPr>
                  <m:sty m:val="p"/>
                </m:rPr>
                <w:rPr>
                  <w:rFonts w:ascii="Cambria Math" w:hAnsi="Cambria Math"/>
                  <w:color w:val="FF0000"/>
                  <w:lang w:eastAsia="zh-CN"/>
                </w:rPr>
                <m:t xml:space="preserve"> </m:t>
              </m:r>
              <m:r>
                <m:rPr>
                  <m:sty m:val="p"/>
                </m:rPr>
                <w:rPr>
                  <w:rFonts w:ascii="Cambria Math" w:hAnsi="Cambria Math"/>
                  <w:color w:val="000000" w:themeColor="text1"/>
                  <w:lang w:eastAsia="zh-CN"/>
                </w:rPr>
                <m:t xml:space="preserve"> </m:t>
              </m:r>
              <m:r>
                <w:rPr>
                  <w:rFonts w:ascii="Cambria Math" w:hAnsi="Cambria Math" w:hint="eastAsia"/>
                  <w:color w:val="000000" w:themeColor="text1"/>
                  <w:lang w:eastAsia="zh-CN"/>
                </w:rPr>
                <m:t>f</m:t>
              </m:r>
              <m:d>
                <m:dPr>
                  <m:ctrlPr>
                    <w:rPr>
                      <w:rFonts w:ascii="Cambria Math" w:hAnsi="Cambria Math"/>
                      <w:i/>
                      <w:color w:val="000000" w:themeColor="text1"/>
                      <w:lang w:eastAsia="zh-CN"/>
                    </w:rPr>
                  </m:ctrlPr>
                </m:dPr>
                <m:e>
                  <m:r>
                    <w:rPr>
                      <w:rFonts w:ascii="Cambria Math" w:hAnsi="Cambria Math"/>
                      <w:color w:val="000000" w:themeColor="text1"/>
                      <w:lang w:eastAsia="zh-CN"/>
                    </w:rPr>
                    <m:t>x,y</m:t>
                  </m:r>
                </m:e>
              </m:d>
              <m:r>
                <m:rPr>
                  <m:sty m:val="p"/>
                </m:rPr>
                <w:rPr>
                  <w:rFonts w:ascii="Cambria Math" w:hAnsi="Cambria Math"/>
                  <w:color w:val="000000"/>
                  <w:lang w:eastAsia="zh-CN"/>
                </w:rPr>
                <m:t>=</m:t>
              </m:r>
              <m:sSup>
                <m:sSupPr>
                  <m:ctrlPr>
                    <w:rPr>
                      <w:rFonts w:ascii="Cambria Math" w:hAnsi="Cambria Math"/>
                      <w:color w:val="000000"/>
                      <w:lang w:eastAsia="zh-CN"/>
                    </w:rPr>
                  </m:ctrlPr>
                </m:sSupPr>
                <m:e>
                  <m:f>
                    <m:fPr>
                      <m:ctrlPr>
                        <w:rPr>
                          <w:rFonts w:ascii="Cambria Math" w:hAnsi="Cambria Math"/>
                          <w:color w:val="000000"/>
                        </w:rPr>
                      </m:ctrlPr>
                    </m:fPr>
                    <m:num>
                      <m:r>
                        <w:rPr>
                          <w:rFonts w:ascii="Cambria Math" w:hAnsi="Cambria Math"/>
                          <w:color w:val="000000"/>
                        </w:rPr>
                        <m:t>1</m:t>
                      </m:r>
                    </m:num>
                    <m:den>
                      <m:rad>
                        <m:radPr>
                          <m:degHide m:val="1"/>
                          <m:ctrlPr>
                            <w:rPr>
                              <w:rFonts w:ascii="Cambria Math" w:hAnsi="Cambria Math"/>
                              <w:i/>
                              <w:color w:val="000000"/>
                            </w:rPr>
                          </m:ctrlPr>
                        </m:radPr>
                        <m:deg/>
                        <m:e>
                          <m:r>
                            <w:rPr>
                              <w:rFonts w:ascii="Cambria Math" w:hAnsi="Cambria Math"/>
                              <w:color w:val="000000"/>
                            </w:rPr>
                            <m:t>2</m:t>
                          </m:r>
                          <m:r>
                            <w:rPr>
                              <w:rFonts w:ascii="Cambria Math" w:hAnsi="Cambria Math"/>
                              <w:color w:val="000000"/>
                              <w:lang w:eastAsia="zh-CN"/>
                            </w:rPr>
                            <m:t>π</m:t>
                          </m:r>
                        </m:e>
                      </m:rad>
                    </m:den>
                  </m:f>
                  <m:r>
                    <m:rPr>
                      <m:sty m:val="p"/>
                    </m:rPr>
                    <w:rPr>
                      <w:rFonts w:ascii="Cambria Math" w:hAnsi="Cambria Math"/>
                      <w:color w:val="000000"/>
                    </w:rPr>
                    <m:t>e</m:t>
                  </m:r>
                </m:e>
                <m:sup>
                  <m:r>
                    <m:rPr>
                      <m:sty m:val="p"/>
                    </m:rPr>
                    <w:rPr>
                      <w:rFonts w:ascii="Cambria Math" w:hAnsi="Cambria Math"/>
                      <w:color w:val="000000"/>
                    </w:rPr>
                    <m:t>-</m:t>
                  </m:r>
                  <m:f>
                    <m:fPr>
                      <m:ctrlPr>
                        <w:rPr>
                          <w:rFonts w:ascii="Cambria Math" w:hAnsi="Cambria Math"/>
                          <w:color w:val="000000"/>
                        </w:rPr>
                      </m:ctrlPr>
                    </m:fPr>
                    <m:num>
                      <m:sSubSup>
                        <m:sSubSupPr>
                          <m:ctrlPr>
                            <w:rPr>
                              <w:rFonts w:ascii="Cambria Math" w:hAnsi="Cambria Math"/>
                              <w:i/>
                              <w:color w:val="000000"/>
                              <w:lang w:eastAsia="zh-CN"/>
                            </w:rPr>
                          </m:ctrlPr>
                        </m:sSubSupPr>
                        <m:e>
                          <m:r>
                            <w:rPr>
                              <w:rFonts w:ascii="Cambria Math" w:hAnsi="Cambria Math" w:hint="eastAsia"/>
                              <w:color w:val="000000"/>
                              <w:lang w:eastAsia="zh-CN"/>
                            </w:rPr>
                            <m:t>d</m:t>
                          </m:r>
                        </m:e>
                        <m:sub>
                          <m:r>
                            <w:rPr>
                              <w:rFonts w:ascii="Cambria Math" w:hAnsi="Cambria Math" w:hint="eastAsia"/>
                              <w:color w:val="000000"/>
                              <w:lang w:eastAsia="zh-CN"/>
                            </w:rPr>
                            <m:t>x</m:t>
                          </m:r>
                        </m:sub>
                        <m:sup>
                          <m:r>
                            <w:rPr>
                              <w:rFonts w:ascii="Cambria Math" w:hAnsi="Cambria Math"/>
                              <w:color w:val="000000"/>
                              <w:lang w:eastAsia="zh-CN"/>
                            </w:rPr>
                            <m:t>2</m:t>
                          </m:r>
                        </m:sup>
                      </m:sSubSup>
                      <m:r>
                        <w:rPr>
                          <w:rFonts w:ascii="Cambria Math" w:hAnsi="Cambria Math"/>
                          <w:color w:val="000000"/>
                        </w:rPr>
                        <m:t>+</m:t>
                      </m:r>
                      <m:sSubSup>
                        <m:sSubSupPr>
                          <m:ctrlPr>
                            <w:rPr>
                              <w:rFonts w:ascii="Cambria Math" w:hAnsi="Cambria Math"/>
                              <w:i/>
                              <w:color w:val="000000"/>
                              <w:lang w:eastAsia="zh-CN"/>
                            </w:rPr>
                          </m:ctrlPr>
                        </m:sSubSupPr>
                        <m:e>
                          <m:r>
                            <w:rPr>
                              <w:rFonts w:ascii="Cambria Math" w:hAnsi="Cambria Math" w:hint="eastAsia"/>
                              <w:color w:val="000000"/>
                              <w:lang w:eastAsia="zh-CN"/>
                            </w:rPr>
                            <m:t>d</m:t>
                          </m:r>
                        </m:e>
                        <m:sub>
                          <m:r>
                            <w:rPr>
                              <w:rFonts w:ascii="Cambria Math" w:hAnsi="Cambria Math"/>
                              <w:color w:val="000000"/>
                              <w:lang w:eastAsia="zh-CN"/>
                            </w:rPr>
                            <m:t>y</m:t>
                          </m:r>
                        </m:sub>
                        <m:sup>
                          <m:r>
                            <w:rPr>
                              <w:rFonts w:ascii="Cambria Math" w:hAnsi="Cambria Math"/>
                              <w:color w:val="000000"/>
                              <w:lang w:eastAsia="zh-CN"/>
                            </w:rPr>
                            <m:t>2</m:t>
                          </m:r>
                        </m:sup>
                      </m:sSubSup>
                    </m:num>
                    <m:den>
                      <m:r>
                        <w:rPr>
                          <w:rFonts w:ascii="Cambria Math" w:hAnsi="Cambria Math"/>
                          <w:color w:val="000000"/>
                        </w:rPr>
                        <m:t>2</m:t>
                      </m:r>
                      <m:sSup>
                        <m:sSupPr>
                          <m:ctrlPr>
                            <w:rPr>
                              <w:rFonts w:ascii="Cambria Math" w:hAnsi="Cambria Math"/>
                              <w:i/>
                              <w:color w:val="000000"/>
                            </w:rPr>
                          </m:ctrlPr>
                        </m:sSupPr>
                        <m:e>
                          <m:r>
                            <m:rPr>
                              <m:sty m:val="p"/>
                            </m:rPr>
                            <w:rPr>
                              <w:rFonts w:ascii="Cambria Math" w:hAnsi="Cambria Math"/>
                              <w:color w:val="000000"/>
                            </w:rPr>
                            <m:t>σ</m:t>
                          </m:r>
                        </m:e>
                        <m:sup>
                          <m:r>
                            <w:rPr>
                              <w:rFonts w:ascii="Cambria Math" w:hAnsi="Cambria Math"/>
                              <w:color w:val="000000"/>
                            </w:rPr>
                            <m:t>2</m:t>
                          </m:r>
                        </m:sup>
                      </m:sSup>
                    </m:den>
                  </m:f>
                </m:sup>
              </m:sSup>
              <m:r>
                <w:rPr>
                  <w:rFonts w:ascii="Cambria Math" w:hAnsi="Cambria Math"/>
                  <w:color w:val="FF0000"/>
                  <w:lang w:eastAsia="zh-CN"/>
                </w:rPr>
                <m:t>#</m:t>
              </m:r>
              <m:d>
                <m:dPr>
                  <m:ctrlPr>
                    <w:rPr>
                      <w:rFonts w:ascii="Cambria Math" w:hAnsi="Cambria Math"/>
                      <w:i/>
                      <w:color w:val="000000"/>
                      <w:lang w:eastAsia="zh-CN"/>
                    </w:rPr>
                  </m:ctrlPr>
                </m:dPr>
                <m:e>
                  <m:r>
                    <w:rPr>
                      <w:rFonts w:ascii="Cambria Math" w:hAnsi="Cambria Math"/>
                      <w:color w:val="000000"/>
                      <w:lang w:eastAsia="zh-CN"/>
                    </w:rPr>
                    <m:t>4</m:t>
                  </m:r>
                </m:e>
              </m:d>
              <m:ctrlPr>
                <w:rPr>
                  <w:rFonts w:ascii="Cambria Math" w:hAnsi="Cambria Math"/>
                  <w:i/>
                  <w:color w:val="FF0000"/>
                  <w:lang w:eastAsia="zh-CN"/>
                </w:rPr>
              </m:ctrlPr>
            </m:e>
          </m:eqArr>
        </m:oMath>
      </m:oMathPara>
    </w:p>
    <w:p w14:paraId="4A1F56BB" w14:textId="1A7022F8" w:rsidR="00A0046B" w:rsidRDefault="004D026E">
      <w:pPr>
        <w:widowControl w:val="0"/>
        <w:spacing w:line="252" w:lineRule="auto"/>
        <w:ind w:firstLine="202"/>
        <w:jc w:val="both"/>
        <w:rPr>
          <w:color w:val="000000" w:themeColor="text1"/>
          <w:lang w:eastAsia="zh-CN"/>
        </w:rPr>
        <w:sectPr w:rsidR="00A0046B">
          <w:footnotePr>
            <w:numRestart w:val="eachSect"/>
          </w:footnotePr>
          <w:type w:val="continuous"/>
          <w:pgSz w:w="12240" w:h="15840"/>
          <w:pgMar w:top="1008" w:right="936" w:bottom="1008" w:left="936" w:header="432" w:footer="432" w:gutter="0"/>
          <w:pgNumType w:start="1"/>
          <w:cols w:num="2" w:space="288"/>
        </w:sectPr>
      </w:pPr>
      <w:r>
        <w:rPr>
          <w:color w:val="000000" w:themeColor="text1"/>
          <w:lang w:eastAsia="zh-CN"/>
        </w:rPr>
        <w:t>After the above face localization + Gaussian blurring, a video will be obtained in which part of the face is displayed by encrypted blurring and the rest is displayed normally, this video corresponds to</w:t>
      </w:r>
      <m:oMath>
        <m:r>
          <w:rPr>
            <w:rFonts w:ascii="Cambria Math" w:hAnsi="Cambria Math"/>
            <w:color w:val="000000" w:themeColor="text1"/>
            <w:lang w:eastAsia="zh-CN"/>
          </w:rPr>
          <m:t xml:space="preserve"> </m:t>
        </m:r>
        <m:sSub>
          <m:sSubPr>
            <m:ctrlPr>
              <w:rPr>
                <w:rFonts w:ascii="Cambria Math" w:hAnsi="Cambria Math"/>
                <w:i/>
                <w:color w:val="000000" w:themeColor="text1"/>
                <w:lang w:eastAsia="zh-CN"/>
              </w:rPr>
            </m:ctrlPr>
          </m:sSubPr>
          <m:e>
            <m:r>
              <w:rPr>
                <w:rFonts w:ascii="Cambria Math" w:hAnsi="Cambria Math"/>
                <w:color w:val="000000" w:themeColor="text1"/>
                <w:lang w:eastAsia="zh-CN"/>
              </w:rPr>
              <m:t>A</m:t>
            </m:r>
          </m:e>
          <m:sub>
            <m:r>
              <w:rPr>
                <w:rFonts w:ascii="Cambria Math" w:hAnsi="Cambria Math"/>
                <w:color w:val="000000" w:themeColor="text1"/>
                <w:lang w:eastAsia="zh-CN"/>
              </w:rPr>
              <m:t>ip</m:t>
            </m:r>
          </m:sub>
        </m:sSub>
      </m:oMath>
      <w:r>
        <w:rPr>
          <w:color w:val="000000" w:themeColor="text1"/>
          <w:lang w:eastAsia="zh-CN"/>
        </w:rPr>
        <w:t xml:space="preserve"> in E</w:t>
      </w:r>
      <w:r w:rsidR="00CF4985">
        <w:rPr>
          <w:color w:val="000000" w:themeColor="text1"/>
          <w:lang w:eastAsia="zh-CN"/>
        </w:rPr>
        <w:t>q</w:t>
      </w:r>
      <w:r>
        <w:rPr>
          <w:color w:val="000000" w:themeColor="text1"/>
          <w:lang w:eastAsia="zh-CN"/>
        </w:rPr>
        <w:t xml:space="preserve">. </w:t>
      </w:r>
      <m:oMath>
        <m:d>
          <m:dPr>
            <m:ctrlPr>
              <w:rPr>
                <w:rFonts w:ascii="Cambria Math" w:hAnsi="Cambria Math"/>
                <w:lang w:eastAsia="zh-CN"/>
              </w:rPr>
            </m:ctrlPr>
          </m:dPr>
          <m:e>
            <m:r>
              <m:rPr>
                <m:sty m:val="p"/>
              </m:rPr>
              <w:rPr>
                <w:rFonts w:ascii="Cambria Math"/>
                <w:lang w:eastAsia="zh-CN"/>
              </w:rPr>
              <m:t>1</m:t>
            </m:r>
          </m:e>
        </m:d>
      </m:oMath>
      <w:r>
        <w:rPr>
          <w:color w:val="000000" w:themeColor="text1"/>
          <w:lang w:eastAsia="zh-CN"/>
        </w:rPr>
        <w:t xml:space="preserve"> above and is stored locally. The solving process of </w:t>
      </w:r>
      <w:r>
        <w:rPr>
          <w:rFonts w:hint="eastAsia"/>
          <w:i/>
          <w:color w:val="000000" w:themeColor="text1"/>
          <w:lang w:eastAsia="zh-CN"/>
        </w:rPr>
        <w:t>f</w:t>
      </w:r>
      <w:r>
        <w:rPr>
          <w:i/>
          <w:color w:val="000000" w:themeColor="text1"/>
          <w:vertAlign w:val="subscript"/>
          <w:lang w:eastAsia="zh-CN"/>
        </w:rPr>
        <w:t>1</w:t>
      </w:r>
      <w:r>
        <w:rPr>
          <w:i/>
          <w:color w:val="000000" w:themeColor="text1"/>
          <w:lang w:eastAsia="zh-CN"/>
        </w:rPr>
        <w:t>(A</w:t>
      </w:r>
      <w:r>
        <w:rPr>
          <w:i/>
          <w:color w:val="000000" w:themeColor="text1"/>
          <w:vertAlign w:val="subscript"/>
          <w:lang w:eastAsia="zh-CN"/>
        </w:rPr>
        <w:t>i</w:t>
      </w:r>
      <w:r>
        <w:rPr>
          <w:i/>
          <w:color w:val="000000" w:themeColor="text1"/>
          <w:lang w:eastAsia="zh-CN"/>
        </w:rPr>
        <w:t xml:space="preserve">) </w:t>
      </w:r>
      <w:r>
        <w:rPr>
          <w:color w:val="000000" w:themeColor="text1"/>
          <w:lang w:eastAsia="zh-CN"/>
        </w:rPr>
        <w:t>is thus completed.</w:t>
      </w:r>
    </w:p>
    <w:p w14:paraId="032BF2F0" w14:textId="5AD6A963" w:rsidR="005B6087" w:rsidRDefault="00A0046B">
      <w:pPr>
        <w:widowControl w:val="0"/>
        <w:spacing w:line="252" w:lineRule="auto"/>
        <w:ind w:firstLine="202"/>
        <w:jc w:val="both"/>
        <w:rPr>
          <w:color w:val="000000" w:themeColor="text1"/>
          <w:lang w:eastAsia="zh-CN"/>
        </w:rPr>
      </w:pPr>
      <w:r>
        <w:rPr>
          <w:noProof/>
          <w:color w:val="000000"/>
          <w:lang w:eastAsia="zh-CN"/>
        </w:rPr>
        <w:drawing>
          <wp:inline distT="0" distB="0" distL="0" distR="0" wp14:anchorId="782D13D4" wp14:editId="18C3510C">
            <wp:extent cx="6372792" cy="2289976"/>
            <wp:effectExtent l="0" t="0" r="9525" b="0"/>
            <wp:docPr id="1513804185" name="图片 151380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19580" name="图片 5"/>
                    <pic:cNvPicPr>
                      <a:picLocks noChangeAspect="1" noChangeArrowheads="1"/>
                    </pic:cNvPicPr>
                  </pic:nvPicPr>
                  <pic:blipFill>
                    <a:blip r:embed="rId11" cstate="print">
                      <a:extLst>
                        <a:ext uri="{28A0092B-C50C-407E-A947-70E740481C1C}">
                          <a14:useLocalDpi xmlns:a14="http://schemas.microsoft.com/office/drawing/2010/main" val="0"/>
                        </a:ext>
                      </a:extLst>
                    </a:blip>
                    <a:srcRect t="19972" b="16136"/>
                    <a:stretch>
                      <a:fillRect/>
                    </a:stretch>
                  </pic:blipFill>
                  <pic:spPr>
                    <a:xfrm>
                      <a:off x="0" y="0"/>
                      <a:ext cx="6449449" cy="2317522"/>
                    </a:xfrm>
                    <a:prstGeom prst="rect">
                      <a:avLst/>
                    </a:prstGeom>
                    <a:noFill/>
                    <a:ln>
                      <a:noFill/>
                    </a:ln>
                  </pic:spPr>
                </pic:pic>
              </a:graphicData>
            </a:graphic>
          </wp:inline>
        </w:drawing>
      </w:r>
    </w:p>
    <w:p w14:paraId="63754453" w14:textId="0C84B4E9" w:rsidR="00FF4F6D" w:rsidRDefault="00A0046B" w:rsidP="00A0046B">
      <w:pPr>
        <w:widowControl w:val="0"/>
        <w:spacing w:line="252" w:lineRule="auto"/>
        <w:ind w:firstLine="202"/>
        <w:jc w:val="center"/>
        <w:rPr>
          <w:b/>
        </w:rPr>
        <w:sectPr w:rsidR="00FF4F6D" w:rsidSect="00A0046B">
          <w:footnotePr>
            <w:numRestart w:val="eachSect"/>
          </w:footnotePr>
          <w:type w:val="continuous"/>
          <w:pgSz w:w="12240" w:h="15840"/>
          <w:pgMar w:top="1008" w:right="936" w:bottom="1008" w:left="936" w:header="432" w:footer="432" w:gutter="0"/>
          <w:pgNumType w:start="1"/>
          <w:cols w:space="288"/>
        </w:sectPr>
      </w:pPr>
      <w:r>
        <w:rPr>
          <w:b/>
        </w:rPr>
        <w:t xml:space="preserve">Fig. 2. </w:t>
      </w:r>
      <w:r w:rsidR="00AC7908" w:rsidRPr="00AC7908">
        <w:rPr>
          <w:b/>
        </w:rPr>
        <w:t>BAMMFR</w:t>
      </w:r>
      <w:r w:rsidR="00166DFE" w:rsidRPr="00166DFE">
        <w:t xml:space="preserve"> </w:t>
      </w:r>
      <w:r w:rsidR="00166DFE" w:rsidRPr="00166DFE">
        <w:rPr>
          <w:b/>
        </w:rPr>
        <w:t xml:space="preserve">Pipeline </w:t>
      </w:r>
      <w:r w:rsidR="00166DFE">
        <w:rPr>
          <w:b/>
        </w:rPr>
        <w:t>based on</w:t>
      </w:r>
      <w:r w:rsidR="00166DFE" w:rsidRPr="00166DFE">
        <w:rPr>
          <w:b/>
        </w:rPr>
        <w:t xml:space="preserve"> CNN and GAN-Based Encryption and Decryption Algorithms</w:t>
      </w:r>
      <w:r>
        <w:rPr>
          <w:b/>
        </w:rPr>
        <w:t>.</w:t>
      </w:r>
    </w:p>
    <w:p w14:paraId="481391E4" w14:textId="77777777" w:rsidR="005B6087" w:rsidRDefault="004D026E" w:rsidP="00CF4985">
      <w:pPr>
        <w:ind w:firstLine="144"/>
        <w:rPr>
          <w:b/>
          <w:color w:val="000000"/>
          <w:lang w:eastAsia="zh-CN"/>
        </w:rPr>
      </w:pPr>
      <w:r>
        <w:rPr>
          <w:b/>
          <w:color w:val="000000"/>
          <w:lang w:eastAsia="zh-CN"/>
        </w:rPr>
        <w:t>2) Key storage and matching</w:t>
      </w:r>
    </w:p>
    <w:p w14:paraId="31D0B438" w14:textId="7520DFCC" w:rsidR="005B6087" w:rsidRDefault="00666C21" w:rsidP="00666C21">
      <w:pPr>
        <w:widowControl w:val="0"/>
        <w:spacing w:line="252" w:lineRule="auto"/>
        <w:jc w:val="both"/>
        <w:rPr>
          <w:color w:val="000000"/>
          <w:lang w:eastAsia="zh-CN"/>
        </w:rPr>
      </w:pPr>
      <w:r>
        <w:rPr>
          <w:color w:val="000000"/>
          <w:lang w:eastAsia="zh-CN"/>
        </w:rPr>
        <w:t>T</w:t>
      </w:r>
      <w:r w:rsidR="004D026E">
        <w:rPr>
          <w:color w:val="000000"/>
          <w:lang w:eastAsia="zh-CN"/>
        </w:rPr>
        <w:t xml:space="preserve">his </w:t>
      </w:r>
      <w:r w:rsidR="004D026E">
        <w:rPr>
          <w:rFonts w:hint="eastAsia"/>
          <w:color w:val="000000"/>
          <w:lang w:eastAsia="zh-CN"/>
        </w:rPr>
        <w:t>method</w:t>
      </w:r>
      <w:r w:rsidR="004D026E">
        <w:rPr>
          <w:color w:val="000000"/>
          <w:lang w:eastAsia="zh-CN"/>
        </w:rPr>
        <w:t xml:space="preserve"> no longer stores the original video</w:t>
      </w:r>
      <w:r w:rsidR="004D026E">
        <w:rPr>
          <w:rFonts w:hint="eastAsia"/>
          <w:color w:val="000000"/>
          <w:lang w:eastAsia="zh-CN"/>
        </w:rPr>
        <w:t>. Instead</w:t>
      </w:r>
      <w:r w:rsidR="004D026E">
        <w:rPr>
          <w:color w:val="000000"/>
          <w:lang w:eastAsia="zh-CN"/>
        </w:rPr>
        <w:t xml:space="preserve">, </w:t>
      </w:r>
      <w:r w:rsidR="004D026E">
        <w:rPr>
          <w:rFonts w:hint="eastAsia"/>
          <w:color w:val="000000"/>
          <w:lang w:eastAsia="zh-CN"/>
        </w:rPr>
        <w:t>it</w:t>
      </w:r>
      <w:r w:rsidR="004D026E">
        <w:rPr>
          <w:color w:val="000000"/>
          <w:lang w:eastAsia="zh-CN"/>
        </w:rPr>
        <w:t xml:space="preserve"> chooses to </w:t>
      </w:r>
      <w:r>
        <w:rPr>
          <w:color w:val="000000"/>
          <w:lang w:eastAsia="zh-CN"/>
        </w:rPr>
        <w:t>terminal</w:t>
      </w:r>
      <w:r w:rsidR="004D026E">
        <w:rPr>
          <w:color w:val="000000"/>
          <w:lang w:eastAsia="zh-CN"/>
        </w:rPr>
        <w:t xml:space="preserve"> store the encrypted video while uploading the high-dimensional abstract semantics to the cloud for subsequent processing and analysis. </w:t>
      </w:r>
      <w:r w:rsidR="004D026E">
        <w:rPr>
          <w:rFonts w:hint="eastAsia"/>
          <w:color w:val="000000"/>
          <w:lang w:eastAsia="zh-CN"/>
        </w:rPr>
        <w:t xml:space="preserve">For example, in the case of face retrieval service, the </w:t>
      </w:r>
      <w:r w:rsidR="00F234DA">
        <w:rPr>
          <w:color w:val="000000"/>
          <w:lang w:eastAsia="zh-CN"/>
        </w:rPr>
        <w:t>terminal</w:t>
      </w:r>
      <w:r w:rsidR="004D026E">
        <w:rPr>
          <w:rFonts w:hint="eastAsia"/>
          <w:color w:val="000000"/>
          <w:lang w:eastAsia="zh-CN"/>
        </w:rPr>
        <w:t xml:space="preserve"> storage of encrypted faces results in a significant loss of face feature information. As a </w:t>
      </w:r>
      <w:r w:rsidR="004D026E">
        <w:rPr>
          <w:rFonts w:hint="eastAsia"/>
          <w:color w:val="000000"/>
          <w:lang w:eastAsia="zh-CN"/>
        </w:rPr>
        <w:t>result, the video cannot be directly retrieved for review. Instead, it</w:t>
      </w:r>
      <w:r w:rsidR="004D026E">
        <w:rPr>
          <w:color w:val="000000"/>
          <w:lang w:eastAsia="zh-CN"/>
        </w:rPr>
        <w:t xml:space="preserve"> needs to be indexed for the high-dimensional semantic B for query service, which is similar to the human perceptual memory. </w:t>
      </w:r>
    </w:p>
    <w:p w14:paraId="2E9E9166" w14:textId="384A32CB" w:rsidR="005B6087" w:rsidRDefault="004D026E">
      <w:pPr>
        <w:widowControl w:val="0"/>
        <w:spacing w:line="252" w:lineRule="auto"/>
        <w:ind w:firstLine="202"/>
        <w:jc w:val="both"/>
        <w:rPr>
          <w:color w:val="000000"/>
          <w:lang w:eastAsia="zh-CN"/>
        </w:rPr>
      </w:pPr>
      <w:r>
        <w:rPr>
          <w:color w:val="000000"/>
          <w:lang w:eastAsia="zh-CN"/>
        </w:rPr>
        <w:t>Inspired by the pixel2style2pixel (</w:t>
      </w:r>
      <w:proofErr w:type="spellStart"/>
      <w:r>
        <w:rPr>
          <w:color w:val="000000"/>
          <w:lang w:eastAsia="zh-CN"/>
        </w:rPr>
        <w:t>pSp</w:t>
      </w:r>
      <w:proofErr w:type="spellEnd"/>
      <w:r>
        <w:rPr>
          <w:color w:val="000000"/>
          <w:lang w:eastAsia="zh-CN"/>
        </w:rPr>
        <w:t xml:space="preserve">) framework </w:t>
      </w:r>
      <w:r>
        <w:rPr>
          <w:color w:val="000000"/>
        </w:rPr>
        <w:t>[34]</w:t>
      </w:r>
      <w:r>
        <w:rPr>
          <w:color w:val="000000"/>
          <w:lang w:eastAsia="zh-CN"/>
        </w:rPr>
        <w:t xml:space="preserve"> that solves a variety of image-to-image conversion tasks, we use the </w:t>
      </w:r>
      <w:proofErr w:type="spellStart"/>
      <w:r>
        <w:rPr>
          <w:color w:val="000000"/>
          <w:lang w:eastAsia="zh-CN"/>
        </w:rPr>
        <w:t>pSp</w:t>
      </w:r>
      <w:proofErr w:type="spellEnd"/>
      <w:r>
        <w:rPr>
          <w:color w:val="000000"/>
          <w:lang w:eastAsia="zh-CN"/>
        </w:rPr>
        <w:t xml:space="preserve"> encoder, which directly encodes a given image </w:t>
      </w:r>
      <w:r>
        <w:rPr>
          <w:rFonts w:hint="eastAsia"/>
          <w:color w:val="000000"/>
          <w:lang w:eastAsia="zh-CN"/>
        </w:rPr>
        <w:t>in</w:t>
      </w:r>
      <w:r>
        <w:rPr>
          <w:color w:val="000000"/>
          <w:lang w:eastAsia="zh-CN"/>
        </w:rPr>
        <w:t>to the desired latent code</w:t>
      </w:r>
      <w:r>
        <w:rPr>
          <w:rFonts w:hint="eastAsia"/>
          <w:color w:val="000000"/>
          <w:lang w:eastAsia="zh-CN"/>
        </w:rPr>
        <w:t>. This allows us</w:t>
      </w:r>
      <w:r>
        <w:rPr>
          <w:color w:val="000000"/>
          <w:lang w:eastAsia="zh-CN"/>
        </w:rPr>
        <w:t xml:space="preserve"> to extract high-dimensional </w:t>
      </w:r>
      <w:r>
        <w:rPr>
          <w:color w:val="000000"/>
          <w:lang w:eastAsia="zh-CN"/>
        </w:rPr>
        <w:lastRenderedPageBreak/>
        <w:t xml:space="preserve">abstract semantic </w:t>
      </w:r>
      <w:r w:rsidR="00CF4985">
        <w:rPr>
          <w:color w:val="000000"/>
          <w:lang w:eastAsia="zh-CN"/>
        </w:rPr>
        <w:t xml:space="preserve">features </w:t>
      </w:r>
      <m:oMath>
        <m:sSub>
          <m:sSubPr>
            <m:ctrlPr>
              <w:rPr>
                <w:rFonts w:ascii="Cambria Math" w:hAnsi="Cambria Math"/>
                <w:i/>
                <w:color w:val="000000"/>
                <w:lang w:eastAsia="zh-CN"/>
              </w:rPr>
            </m:ctrlPr>
          </m:sSubPr>
          <m:e>
            <m:r>
              <w:rPr>
                <w:rFonts w:ascii="Cambria Math" w:hAnsi="Cambria Math"/>
                <w:color w:val="000000"/>
                <w:lang w:eastAsia="zh-CN"/>
              </w:rPr>
              <m:t>B</m:t>
            </m:r>
          </m:e>
          <m:sub>
            <m:r>
              <w:rPr>
                <w:rFonts w:ascii="Cambria Math" w:hAnsi="Cambria Math"/>
                <w:color w:val="000000"/>
                <w:lang w:eastAsia="zh-CN"/>
              </w:rPr>
              <m:t>i</m:t>
            </m:r>
          </m:sub>
        </m:sSub>
      </m:oMath>
      <w:r>
        <w:rPr>
          <w:color w:val="000000"/>
          <w:lang w:eastAsia="zh-CN"/>
        </w:rPr>
        <w:t>.</w:t>
      </w:r>
      <w:r>
        <w:t xml:space="preserve"> The </w:t>
      </w:r>
      <w:r>
        <w:rPr>
          <w:color w:val="000000"/>
          <w:lang w:eastAsia="zh-CN"/>
        </w:rPr>
        <w:t>model expression is as follows:</w:t>
      </w:r>
    </w:p>
    <w:p w14:paraId="143CD3B8" w14:textId="77777777" w:rsidR="005B6087" w:rsidRDefault="00002DEE">
      <w:pPr>
        <w:widowControl w:val="0"/>
        <w:spacing w:line="252" w:lineRule="auto"/>
        <w:jc w:val="center"/>
        <w:rPr>
          <w:color w:val="000000"/>
          <w:lang w:eastAsia="zh-CN"/>
        </w:rPr>
      </w:pPr>
      <m:oMathPara>
        <m:oMathParaPr>
          <m:jc m:val="right"/>
        </m:oMathParaPr>
        <m:oMath>
          <m:eqArr>
            <m:eqArrPr>
              <m:maxDist m:val="1"/>
              <m:ctrlPr>
                <w:rPr>
                  <w:rFonts w:ascii="Cambria Math" w:hAnsi="Cambria Math"/>
                  <w:i/>
                  <w:color w:val="000000"/>
                  <w:lang w:eastAsia="zh-CN"/>
                </w:rPr>
              </m:ctrlPr>
            </m:eqArrPr>
            <m:e>
              <m:sSub>
                <m:sSubPr>
                  <m:ctrlPr>
                    <w:rPr>
                      <w:rFonts w:ascii="Cambria Math" w:hAnsi="Cambria Math"/>
                      <w:i/>
                      <w:color w:val="000000"/>
                      <w:lang w:eastAsia="zh-CN"/>
                    </w:rPr>
                  </m:ctrlPr>
                </m:sSubPr>
                <m:e>
                  <m:r>
                    <w:rPr>
                      <w:rFonts w:ascii="Cambria Math" w:hAnsi="Cambria Math"/>
                      <w:color w:val="000000"/>
                      <w:lang w:eastAsia="zh-CN"/>
                    </w:rPr>
                    <m:t>B</m:t>
                  </m:r>
                </m:e>
                <m:sub>
                  <m:r>
                    <w:rPr>
                      <w:rFonts w:ascii="Cambria Math" w:hAnsi="Cambria Math"/>
                      <w:color w:val="000000"/>
                      <w:lang w:eastAsia="zh-CN"/>
                    </w:rPr>
                    <m:t>i</m:t>
                  </m:r>
                </m:sub>
              </m:sSub>
              <m:r>
                <w:rPr>
                  <w:rFonts w:ascii="Cambria Math" w:hAnsi="Cambria Math"/>
                  <w:color w:val="000000"/>
                  <w:lang w:eastAsia="zh-CN"/>
                </w:rPr>
                <m:t>=L</m:t>
              </m:r>
              <m:d>
                <m:dPr>
                  <m:ctrlPr>
                    <w:rPr>
                      <w:rFonts w:ascii="Cambria Math" w:hAnsi="Cambria Math"/>
                      <w:i/>
                      <w:color w:val="000000"/>
                      <w:lang w:eastAsia="zh-CN"/>
                    </w:rPr>
                  </m:ctrlPr>
                </m:dPr>
                <m:e>
                  <m:r>
                    <w:rPr>
                      <w:rFonts w:ascii="Cambria Math" w:hAnsi="Cambria Math"/>
                      <w:color w:val="000000"/>
                      <w:lang w:eastAsia="zh-CN"/>
                    </w:rPr>
                    <m:t>E</m:t>
                  </m:r>
                  <m:d>
                    <m:dPr>
                      <m:ctrlPr>
                        <w:rPr>
                          <w:rFonts w:ascii="Cambria Math" w:hAnsi="Cambria Math"/>
                          <w:i/>
                          <w:color w:val="000000"/>
                          <w:lang w:eastAsia="zh-CN"/>
                        </w:rPr>
                      </m:ctrlPr>
                    </m:dPr>
                    <m:e>
                      <m:sSub>
                        <m:sSubPr>
                          <m:ctrlPr>
                            <w:rPr>
                              <w:rFonts w:ascii="Cambria Math" w:hAnsi="Cambria Math"/>
                              <w:i/>
                              <w:color w:val="000000"/>
                              <w:lang w:eastAsia="zh-CN"/>
                            </w:rPr>
                          </m:ctrlPr>
                        </m:sSubPr>
                        <m:e>
                          <m:r>
                            <w:rPr>
                              <w:rFonts w:ascii="Cambria Math" w:hAnsi="Cambria Math"/>
                              <w:color w:val="000000"/>
                              <w:lang w:eastAsia="zh-CN"/>
                            </w:rPr>
                            <m:t>A</m:t>
                          </m:r>
                        </m:e>
                        <m:sub>
                          <m:r>
                            <w:rPr>
                              <w:rFonts w:ascii="Cambria Math" w:hAnsi="Cambria Math"/>
                              <w:color w:val="000000"/>
                              <w:lang w:eastAsia="zh-CN"/>
                            </w:rPr>
                            <m:t>i</m:t>
                          </m:r>
                        </m:sub>
                      </m:sSub>
                    </m:e>
                  </m:d>
                  <m:r>
                    <w:rPr>
                      <w:rFonts w:ascii="Cambria Math" w:hAnsi="Cambria Math"/>
                      <w:color w:val="000000"/>
                      <w:lang w:eastAsia="zh-CN"/>
                    </w:rPr>
                    <m:t>+</m:t>
                  </m:r>
                  <m:acc>
                    <m:accPr>
                      <m:chr m:val="̅"/>
                      <m:ctrlPr>
                        <w:rPr>
                          <w:rFonts w:ascii="Cambria Math" w:hAnsi="Cambria Math"/>
                          <w:i/>
                          <w:color w:val="000000"/>
                          <w:lang w:eastAsia="zh-CN"/>
                        </w:rPr>
                      </m:ctrlPr>
                    </m:accPr>
                    <m:e>
                      <m:r>
                        <w:rPr>
                          <w:rFonts w:ascii="Cambria Math" w:hAnsi="Cambria Math"/>
                          <w:color w:val="000000"/>
                          <w:lang w:eastAsia="zh-CN"/>
                        </w:rPr>
                        <m:t>w</m:t>
                      </m:r>
                    </m:e>
                  </m:acc>
                </m:e>
              </m:d>
              <m:r>
                <w:rPr>
                  <w:rFonts w:ascii="Cambria Math" w:hAnsi="Cambria Math"/>
                  <w:color w:val="000000"/>
                  <w:lang w:eastAsia="zh-CN"/>
                </w:rPr>
                <m:t>#</m:t>
              </m:r>
              <m:d>
                <m:dPr>
                  <m:ctrlPr>
                    <w:rPr>
                      <w:rFonts w:ascii="Cambria Math" w:hAnsi="Cambria Math"/>
                      <w:i/>
                      <w:color w:val="000000"/>
                      <w:lang w:eastAsia="zh-CN"/>
                    </w:rPr>
                  </m:ctrlPr>
                </m:dPr>
                <m:e>
                  <m:r>
                    <w:rPr>
                      <w:rFonts w:ascii="Cambria Math" w:hAnsi="Cambria Math"/>
                      <w:color w:val="000000"/>
                      <w:lang w:eastAsia="zh-CN"/>
                    </w:rPr>
                    <m:t>5</m:t>
                  </m:r>
                </m:e>
              </m:d>
            </m:e>
          </m:eqArr>
        </m:oMath>
      </m:oMathPara>
    </w:p>
    <w:p w14:paraId="7C92EF44" w14:textId="2964EBC8" w:rsidR="005B6087" w:rsidRDefault="004D026E">
      <w:pPr>
        <w:widowControl w:val="0"/>
        <w:spacing w:line="252" w:lineRule="auto"/>
        <w:ind w:firstLine="202"/>
        <w:jc w:val="both"/>
        <w:rPr>
          <w:color w:val="000000"/>
          <w:lang w:eastAsia="zh-CN"/>
        </w:rPr>
      </w:pPr>
      <w:r>
        <w:rPr>
          <w:color w:val="000000"/>
          <w:lang w:eastAsia="zh-CN"/>
        </w:rPr>
        <w:t xml:space="preserve">Taking the previous original video </w:t>
      </w:r>
      <m:oMath>
        <m:sSub>
          <m:sSubPr>
            <m:ctrlPr>
              <w:rPr>
                <w:rFonts w:ascii="Cambria Math" w:hAnsi="Cambria Math"/>
                <w:i/>
                <w:color w:val="000000"/>
                <w:lang w:eastAsia="zh-CN"/>
              </w:rPr>
            </m:ctrlPr>
          </m:sSubPr>
          <m:e>
            <m:r>
              <w:rPr>
                <w:rFonts w:ascii="Cambria Math" w:hAnsi="Cambria Math"/>
                <w:color w:val="000000"/>
                <w:lang w:eastAsia="zh-CN"/>
              </w:rPr>
              <m:t>A</m:t>
            </m:r>
          </m:e>
          <m:sub>
            <m:r>
              <w:rPr>
                <w:rFonts w:ascii="Cambria Math" w:hAnsi="Cambria Math"/>
                <w:color w:val="000000"/>
                <w:lang w:eastAsia="zh-CN"/>
              </w:rPr>
              <m:t>i</m:t>
            </m:r>
          </m:sub>
        </m:sSub>
      </m:oMath>
      <w:r>
        <w:rPr>
          <w:color w:val="000000"/>
          <w:lang w:eastAsia="zh-CN"/>
        </w:rPr>
        <w:t xml:space="preserve"> as input,</w:t>
      </w:r>
      <w:r>
        <w:rPr>
          <w:rFonts w:ascii="Cambria Math" w:hAnsi="Cambria Math"/>
          <w:i/>
          <w:color w:val="000000"/>
          <w:lang w:eastAsia="zh-CN"/>
        </w:rPr>
        <w:t xml:space="preserve"> </w:t>
      </w:r>
      <m:oMath>
        <m:r>
          <w:rPr>
            <w:rFonts w:ascii="Cambria Math" w:hAnsi="Cambria Math"/>
            <w:color w:val="000000"/>
            <w:lang w:eastAsia="zh-CN"/>
          </w:rPr>
          <m:t>L</m:t>
        </m:r>
      </m:oMath>
      <w:r>
        <w:rPr>
          <w:color w:val="000000"/>
          <w:lang w:eastAsia="zh-CN"/>
        </w:rPr>
        <w:t xml:space="preserve"> (*) denotes the latent code of obtaining </w:t>
      </w:r>
      <m:oMath>
        <m:sSub>
          <m:sSubPr>
            <m:ctrlPr>
              <w:rPr>
                <w:rFonts w:ascii="Cambria Math" w:hAnsi="Cambria Math"/>
                <w:i/>
                <w:color w:val="000000"/>
                <w:lang w:eastAsia="zh-CN"/>
              </w:rPr>
            </m:ctrlPr>
          </m:sSubPr>
          <m:e>
            <m:r>
              <w:rPr>
                <w:rFonts w:ascii="Cambria Math" w:hAnsi="Cambria Math"/>
                <w:color w:val="000000"/>
                <w:lang w:eastAsia="zh-CN"/>
              </w:rPr>
              <m:t>A</m:t>
            </m:r>
          </m:e>
          <m:sub>
            <m:r>
              <w:rPr>
                <w:rFonts w:ascii="Cambria Math" w:hAnsi="Cambria Math"/>
                <w:color w:val="000000"/>
                <w:lang w:eastAsia="zh-CN"/>
              </w:rPr>
              <m:t>i</m:t>
            </m:r>
          </m:sub>
        </m:sSub>
      </m:oMath>
      <w:r>
        <w:rPr>
          <w:color w:val="000000"/>
          <w:lang w:eastAsia="zh-CN"/>
        </w:rPr>
        <w:t xml:space="preserve"> to get the abstract semantic feature </w:t>
      </w:r>
      <m:oMath>
        <m:sSub>
          <m:sSubPr>
            <m:ctrlPr>
              <w:rPr>
                <w:rFonts w:ascii="Cambria Math" w:hAnsi="Cambria Math"/>
                <w:i/>
                <w:color w:val="000000"/>
                <w:lang w:eastAsia="zh-CN"/>
              </w:rPr>
            </m:ctrlPr>
          </m:sSubPr>
          <m:e>
            <m:r>
              <w:rPr>
                <w:rFonts w:ascii="Cambria Math" w:hAnsi="Cambria Math"/>
                <w:color w:val="000000"/>
                <w:lang w:eastAsia="zh-CN"/>
              </w:rPr>
              <m:t>B</m:t>
            </m:r>
          </m:e>
          <m:sub>
            <m:r>
              <w:rPr>
                <w:rFonts w:ascii="Cambria Math" w:hAnsi="Cambria Math"/>
                <w:color w:val="000000"/>
                <w:lang w:eastAsia="zh-CN"/>
              </w:rPr>
              <m:t>i</m:t>
            </m:r>
          </m:sub>
        </m:sSub>
      </m:oMath>
      <w:r>
        <w:rPr>
          <w:color w:val="000000"/>
          <w:lang w:eastAsia="zh-CN"/>
        </w:rPr>
        <w:t xml:space="preserve">. </w:t>
      </w:r>
      <m:oMath>
        <m:r>
          <w:rPr>
            <w:rFonts w:ascii="Cambria Math" w:hAnsi="Cambria Math"/>
            <w:color w:val="000000"/>
            <w:lang w:eastAsia="zh-CN"/>
          </w:rPr>
          <m:t>E</m:t>
        </m:r>
        <m:d>
          <m:dPr>
            <m:ctrlPr>
              <w:rPr>
                <w:rFonts w:ascii="Cambria Math" w:hAnsi="Cambria Math"/>
                <w:i/>
                <w:color w:val="000000"/>
                <w:lang w:eastAsia="zh-CN"/>
              </w:rPr>
            </m:ctrlPr>
          </m:dPr>
          <m:e>
            <m:r>
              <w:rPr>
                <w:rFonts w:ascii="Cambria Math" w:hAnsi="Cambria Math"/>
                <w:color w:val="000000"/>
                <w:lang w:eastAsia="zh-CN"/>
              </w:rPr>
              <m:t>*</m:t>
            </m:r>
          </m:e>
        </m:d>
      </m:oMath>
      <w:r w:rsidR="00AB18F9">
        <w:rPr>
          <w:color w:val="000000"/>
          <w:lang w:eastAsia="zh-CN"/>
        </w:rPr>
        <w:t xml:space="preserve">  d</w:t>
      </w:r>
      <w:r>
        <w:rPr>
          <w:color w:val="000000"/>
          <w:lang w:eastAsia="zh-CN"/>
        </w:rPr>
        <w:t xml:space="preserve">enotes the </w:t>
      </w:r>
      <w:proofErr w:type="spellStart"/>
      <w:r>
        <w:rPr>
          <w:color w:val="000000"/>
          <w:lang w:eastAsia="zh-CN"/>
        </w:rPr>
        <w:t>pSp</w:t>
      </w:r>
      <w:proofErr w:type="spellEnd"/>
      <w:r>
        <w:rPr>
          <w:color w:val="000000"/>
          <w:lang w:eastAsia="zh-CN"/>
        </w:rPr>
        <w:t xml:space="preserve"> encoder.</w:t>
      </w:r>
      <w:r w:rsidR="00CF4985">
        <w:rPr>
          <w:color w:val="000000"/>
          <w:lang w:eastAsia="zh-CN"/>
        </w:rPr>
        <w:t xml:space="preserve"> </w:t>
      </w:r>
      <w:r>
        <w:rPr>
          <w:color w:val="000000"/>
          <w:lang w:eastAsia="zh-CN"/>
        </w:rPr>
        <w:t xml:space="preserve">The potential vector obtained from </w:t>
      </w:r>
      <m:oMath>
        <m:r>
          <w:rPr>
            <w:rFonts w:ascii="Cambria Math" w:hAnsi="Cambria Math"/>
            <w:color w:val="000000"/>
            <w:lang w:eastAsia="zh-CN"/>
          </w:rPr>
          <m:t>E</m:t>
        </m:r>
        <m:d>
          <m:dPr>
            <m:ctrlPr>
              <w:rPr>
                <w:rFonts w:ascii="Cambria Math" w:hAnsi="Cambria Math"/>
                <w:i/>
                <w:color w:val="000000"/>
                <w:lang w:eastAsia="zh-CN"/>
              </w:rPr>
            </m:ctrlPr>
          </m:dPr>
          <m:e>
            <m:sSub>
              <m:sSubPr>
                <m:ctrlPr>
                  <w:rPr>
                    <w:rFonts w:ascii="Cambria Math" w:hAnsi="Cambria Math"/>
                    <w:i/>
                    <w:color w:val="000000"/>
                    <w:lang w:eastAsia="zh-CN"/>
                  </w:rPr>
                </m:ctrlPr>
              </m:sSubPr>
              <m:e>
                <m:r>
                  <w:rPr>
                    <w:rFonts w:ascii="Cambria Math" w:hAnsi="Cambria Math"/>
                    <w:color w:val="000000"/>
                    <w:lang w:eastAsia="zh-CN"/>
                  </w:rPr>
                  <m:t>A</m:t>
                </m:r>
              </m:e>
              <m:sub>
                <m:r>
                  <w:rPr>
                    <w:rFonts w:ascii="Cambria Math" w:hAnsi="Cambria Math"/>
                    <w:color w:val="000000"/>
                    <w:lang w:eastAsia="zh-CN"/>
                  </w:rPr>
                  <m:t>i</m:t>
                </m:r>
              </m:sub>
            </m:sSub>
          </m:e>
        </m:d>
      </m:oMath>
      <w:r>
        <w:rPr>
          <w:color w:val="000000"/>
          <w:lang w:eastAsia="zh-CN"/>
        </w:rPr>
        <w:t xml:space="preserve"> is summed with the average potential vector </w:t>
      </w:r>
      <m:oMath>
        <m:acc>
          <m:accPr>
            <m:chr m:val="̅"/>
            <m:ctrlPr>
              <w:rPr>
                <w:rFonts w:ascii="Cambria Math" w:hAnsi="Cambria Math"/>
                <w:i/>
                <w:color w:val="000000"/>
                <w:lang w:eastAsia="zh-CN"/>
              </w:rPr>
            </m:ctrlPr>
          </m:accPr>
          <m:e>
            <m:r>
              <w:rPr>
                <w:rFonts w:ascii="Cambria Math" w:hAnsi="Cambria Math"/>
                <w:color w:val="000000"/>
                <w:lang w:eastAsia="zh-CN"/>
              </w:rPr>
              <m:t>w</m:t>
            </m:r>
          </m:e>
        </m:acc>
        <m:r>
          <w:rPr>
            <w:rFonts w:ascii="Cambria Math" w:hAnsi="Cambria Math"/>
            <w:color w:val="000000"/>
            <w:lang w:eastAsia="zh-CN"/>
          </w:rPr>
          <m:t xml:space="preserve"> </m:t>
        </m:r>
      </m:oMath>
      <w:r>
        <w:rPr>
          <w:color w:val="000000"/>
          <w:lang w:eastAsia="zh-CN"/>
        </w:rPr>
        <w:t xml:space="preserve">in the network model to obtain the final potential vector. This step usually helps to balance the quality and diversity of the generated images. In practical applications, customized mathematical conversion operations can be introduced after the above formula to generate customized conversion keys, </w:t>
      </w:r>
      <w:r w:rsidR="00AB18F9">
        <w:rPr>
          <w:color w:val="000000"/>
          <w:lang w:eastAsia="zh-CN"/>
        </w:rPr>
        <w:t>to</w:t>
      </w:r>
      <w:r>
        <w:rPr>
          <w:color w:val="000000"/>
          <w:lang w:eastAsia="zh-CN"/>
        </w:rPr>
        <w:t xml:space="preserve"> ensure the personalization and security of the keys of each monitoring cloud platform.</w:t>
      </w:r>
    </w:p>
    <w:p w14:paraId="2BF1F11A" w14:textId="5D884026" w:rsidR="005B6087" w:rsidRDefault="004D026E">
      <w:pPr>
        <w:widowControl w:val="0"/>
        <w:spacing w:line="252" w:lineRule="auto"/>
        <w:ind w:firstLine="202"/>
        <w:jc w:val="both"/>
        <w:rPr>
          <w:color w:val="000000"/>
          <w:lang w:eastAsia="zh-CN"/>
        </w:rPr>
      </w:pPr>
      <w:r>
        <w:rPr>
          <w:color w:val="000000"/>
          <w:lang w:eastAsia="zh-CN"/>
        </w:rPr>
        <w:t xml:space="preserve">After extracting the high-dimensional abstract semantic feature </w:t>
      </w:r>
      <m:oMath>
        <m:sSub>
          <m:sSubPr>
            <m:ctrlPr>
              <w:rPr>
                <w:rFonts w:ascii="Cambria Math" w:hAnsi="Cambria Math"/>
                <w:i/>
                <w:color w:val="000000"/>
                <w:lang w:eastAsia="zh-CN"/>
              </w:rPr>
            </m:ctrlPr>
          </m:sSubPr>
          <m:e>
            <m:r>
              <w:rPr>
                <w:rFonts w:ascii="Cambria Math" w:hAnsi="Cambria Math"/>
                <w:color w:val="000000"/>
                <w:lang w:eastAsia="zh-CN"/>
              </w:rPr>
              <m:t>B</m:t>
            </m:r>
          </m:e>
          <m:sub>
            <m:r>
              <w:rPr>
                <w:rFonts w:ascii="Cambria Math" w:hAnsi="Cambria Math"/>
                <w:color w:val="000000"/>
                <w:lang w:eastAsia="zh-CN"/>
              </w:rPr>
              <m:t>i</m:t>
            </m:r>
          </m:sub>
        </m:sSub>
      </m:oMath>
      <w:r>
        <w:rPr>
          <w:color w:val="000000"/>
          <w:lang w:eastAsia="zh-CN"/>
        </w:rPr>
        <w:t xml:space="preserve"> from the original video using the above encoder, the temporal sequence of the video frames, </w:t>
      </w:r>
      <w:r>
        <w:rPr>
          <w:rFonts w:hint="eastAsia"/>
          <w:color w:val="000000"/>
          <w:lang w:eastAsia="zh-CN"/>
        </w:rPr>
        <w:t xml:space="preserve">along with </w:t>
      </w:r>
      <w:r>
        <w:rPr>
          <w:color w:val="000000"/>
          <w:lang w:eastAsia="zh-CN"/>
        </w:rPr>
        <w:t>the latitude, longitude</w:t>
      </w:r>
      <w:r>
        <w:rPr>
          <w:rFonts w:hint="eastAsia"/>
          <w:color w:val="000000"/>
          <w:lang w:eastAsia="zh-CN"/>
        </w:rPr>
        <w:t>,</w:t>
      </w:r>
      <w:r>
        <w:rPr>
          <w:color w:val="000000"/>
          <w:lang w:eastAsia="zh-CN"/>
        </w:rPr>
        <w:t xml:space="preserve"> and pixel coordinates of the edge camera itself</w:t>
      </w:r>
      <w:r>
        <w:rPr>
          <w:rFonts w:hint="eastAsia"/>
          <w:color w:val="000000"/>
          <w:lang w:eastAsia="zh-CN"/>
        </w:rPr>
        <w:t>,</w:t>
      </w:r>
      <w:r>
        <w:rPr>
          <w:color w:val="000000"/>
          <w:lang w:eastAsia="zh-CN"/>
        </w:rPr>
        <w:t xml:space="preserve"> are fused as the symbolic bit encoding of the high-dimensional abstract semantic feature</w:t>
      </w:r>
      <w:r>
        <w:rPr>
          <w:rFonts w:hint="eastAsia"/>
          <w:color w:val="000000"/>
          <w:lang w:eastAsia="zh-CN"/>
        </w:rPr>
        <w:t xml:space="preserve"> This symbolic bit encoding is then associated with</w:t>
      </w:r>
      <w:r>
        <w:rPr>
          <w:color w:val="000000"/>
          <w:lang w:eastAsia="zh-CN"/>
        </w:rPr>
        <w:t xml:space="preserve"> the mapping relationship between the high-dimensional abstract semantic feature </w:t>
      </w:r>
      <m:oMath>
        <m:sSub>
          <m:sSubPr>
            <m:ctrlPr>
              <w:rPr>
                <w:rFonts w:ascii="Cambria Math" w:hAnsi="Cambria Math"/>
                <w:i/>
                <w:color w:val="000000"/>
                <w:lang w:eastAsia="zh-CN"/>
              </w:rPr>
            </m:ctrlPr>
          </m:sSubPr>
          <m:e>
            <m:r>
              <w:rPr>
                <w:rFonts w:ascii="Cambria Math" w:hAnsi="Cambria Math"/>
                <w:color w:val="000000"/>
                <w:lang w:eastAsia="zh-CN"/>
              </w:rPr>
              <m:t>B</m:t>
            </m:r>
          </m:e>
          <m:sub>
            <m:r>
              <w:rPr>
                <w:rFonts w:ascii="Cambria Math" w:hAnsi="Cambria Math"/>
                <w:color w:val="000000"/>
                <w:lang w:eastAsia="zh-CN"/>
              </w:rPr>
              <m:t>i</m:t>
            </m:r>
          </m:sub>
        </m:sSub>
      </m:oMath>
      <w:r>
        <w:rPr>
          <w:color w:val="000000"/>
          <w:lang w:eastAsia="zh-CN"/>
        </w:rPr>
        <w:t xml:space="preserve"> and the encrypted face image frames</w:t>
      </w:r>
      <w:r>
        <w:rPr>
          <w:rFonts w:hint="eastAsia"/>
          <w:color w:val="000000"/>
          <w:lang w:eastAsia="zh-CN"/>
        </w:rPr>
        <w:t>,</w:t>
      </w:r>
      <w:r>
        <w:rPr>
          <w:color w:val="000000"/>
          <w:lang w:eastAsia="zh-CN"/>
        </w:rPr>
        <w:t xml:space="preserve"> </w:t>
      </w:r>
      <w:r>
        <w:rPr>
          <w:rFonts w:hint="eastAsia"/>
          <w:color w:val="000000"/>
          <w:lang w:eastAsia="zh-CN"/>
        </w:rPr>
        <w:t>making it easier to decrypt</w:t>
      </w:r>
      <w:r>
        <w:rPr>
          <w:color w:val="000000"/>
          <w:lang w:eastAsia="zh-CN"/>
        </w:rPr>
        <w:t xml:space="preserve"> the above video</w:t>
      </w:r>
      <w:r>
        <w:rPr>
          <w:rFonts w:hint="eastAsia"/>
          <w:color w:val="000000"/>
          <w:lang w:eastAsia="zh-CN"/>
        </w:rPr>
        <w:t xml:space="preserve"> in </w:t>
      </w:r>
      <w:r>
        <w:rPr>
          <w:color w:val="000000"/>
          <w:lang w:eastAsia="zh-CN"/>
        </w:rPr>
        <w:t>subsequent</w:t>
      </w:r>
      <w:r>
        <w:rPr>
          <w:rFonts w:hint="eastAsia"/>
          <w:color w:val="000000"/>
          <w:lang w:eastAsia="zh-CN"/>
        </w:rPr>
        <w:t xml:space="preserve"> steps</w:t>
      </w:r>
      <w:r>
        <w:rPr>
          <w:color w:val="000000"/>
          <w:lang w:eastAsia="zh-CN"/>
        </w:rPr>
        <w:t>. These together serve as the key for decrypting the</w:t>
      </w:r>
      <w:r>
        <w:rPr>
          <w:rFonts w:hint="eastAsia"/>
          <w:color w:val="000000"/>
          <w:lang w:eastAsia="zh-CN"/>
        </w:rPr>
        <w:t xml:space="preserve"> set</w:t>
      </w:r>
      <w:r>
        <w:rPr>
          <w:color w:val="000000"/>
          <w:lang w:eastAsia="zh-CN"/>
        </w:rPr>
        <w:t xml:space="preserve"> </w:t>
      </w:r>
      <m:oMath>
        <m:sSub>
          <m:sSubPr>
            <m:ctrlPr>
              <w:rPr>
                <w:rFonts w:ascii="Cambria Math" w:hAnsi="Cambria Math"/>
                <w:i/>
                <w:color w:val="000000"/>
                <w:lang w:eastAsia="zh-CN"/>
              </w:rPr>
            </m:ctrlPr>
          </m:sSubPr>
          <m:e>
            <m:r>
              <w:rPr>
                <w:rFonts w:ascii="Cambria Math" w:hAnsi="Cambria Math"/>
                <w:color w:val="000000"/>
                <w:lang w:eastAsia="zh-CN"/>
              </w:rPr>
              <m:t>A</m:t>
            </m:r>
          </m:e>
          <m:sub>
            <m:r>
              <w:rPr>
                <w:rFonts w:ascii="Cambria Math" w:hAnsi="Cambria Math"/>
                <w:color w:val="000000"/>
                <w:lang w:eastAsia="zh-CN"/>
              </w:rPr>
              <m:t>ip</m:t>
            </m:r>
          </m:sub>
        </m:sSub>
      </m:oMath>
      <w:r>
        <w:rPr>
          <w:color w:val="000000"/>
          <w:lang w:eastAsia="zh-CN"/>
        </w:rPr>
        <w:t xml:space="preserve"> and are stored in the cloud key pool.</w:t>
      </w:r>
    </w:p>
    <w:p w14:paraId="7BBB2D69" w14:textId="7AB2741B" w:rsidR="005B6087" w:rsidRDefault="004D026E">
      <w:pPr>
        <w:widowControl w:val="0"/>
        <w:spacing w:line="252" w:lineRule="auto"/>
        <w:ind w:firstLine="202"/>
        <w:jc w:val="both"/>
        <w:rPr>
          <w:color w:val="000000"/>
          <w:lang w:eastAsia="zh-CN"/>
        </w:rPr>
      </w:pPr>
      <w:r>
        <w:rPr>
          <w:color w:val="000000"/>
          <w:lang w:eastAsia="zh-CN"/>
        </w:rPr>
        <w:t xml:space="preserve">The high-dimensional abstract semantic features learned by the above model are often not interpretable, </w:t>
      </w:r>
      <w:r>
        <w:rPr>
          <w:rFonts w:hint="eastAsia"/>
          <w:color w:val="000000"/>
          <w:lang w:eastAsia="zh-CN"/>
        </w:rPr>
        <w:t xml:space="preserve">so it is necessary to conduct an in-depth study of the abstract semantics </w:t>
      </w:r>
      <m:oMath>
        <m:sSub>
          <m:sSubPr>
            <m:ctrlPr>
              <w:rPr>
                <w:rFonts w:ascii="Cambria Math" w:hAnsi="Cambria Math"/>
                <w:i/>
                <w:color w:val="000000"/>
                <w:lang w:eastAsia="zh-CN"/>
              </w:rPr>
            </m:ctrlPr>
          </m:sSubPr>
          <m:e>
            <m:r>
              <w:rPr>
                <w:rFonts w:ascii="Cambria Math" w:hAnsi="Cambria Math"/>
                <w:color w:val="000000"/>
                <w:lang w:eastAsia="zh-CN"/>
              </w:rPr>
              <m:t>B</m:t>
            </m:r>
          </m:e>
          <m:sub>
            <m:r>
              <w:rPr>
                <w:rFonts w:ascii="Cambria Math" w:hAnsi="Cambria Math"/>
                <w:color w:val="000000"/>
                <w:lang w:eastAsia="zh-CN"/>
              </w:rPr>
              <m:t>i</m:t>
            </m:r>
          </m:sub>
        </m:sSub>
      </m:oMath>
      <w:r>
        <w:rPr>
          <w:rFonts w:hint="eastAsia"/>
          <w:color w:val="000000"/>
          <w:lang w:eastAsia="zh-CN"/>
        </w:rPr>
        <w:t xml:space="preserve"> and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Pr>
          <w:color w:val="000000"/>
          <w:lang w:eastAsia="zh-CN"/>
        </w:rPr>
        <w:t xml:space="preserve"> </w:t>
      </w:r>
      <w:r>
        <w:rPr>
          <w:rFonts w:hint="eastAsia"/>
          <w:color w:val="000000"/>
          <w:lang w:eastAsia="zh-CN"/>
        </w:rPr>
        <w:t>to investigate how to match face retrieval by both.</w:t>
      </w:r>
      <w:r>
        <w:rPr>
          <w:color w:val="000000"/>
          <w:lang w:eastAsia="zh-CN"/>
        </w:rPr>
        <w:t xml:space="preserve"> At present, in the field of face recognition, the technology of matching face features by deep neural networks to determine the identity of faces is relatively mature</w:t>
      </w:r>
      <w:r>
        <w:rPr>
          <w:rFonts w:hint="eastAsia"/>
          <w:color w:val="000000"/>
          <w:lang w:eastAsia="zh-CN"/>
        </w:rPr>
        <w:t>. However,</w:t>
      </w:r>
      <w:r>
        <w:rPr>
          <w:color w:val="000000"/>
          <w:lang w:eastAsia="zh-CN"/>
        </w:rPr>
        <w:t xml:space="preserve"> using abstract semantics </w:t>
      </w:r>
      <m:oMath>
        <m:sSub>
          <m:sSubPr>
            <m:ctrlPr>
              <w:rPr>
                <w:rFonts w:ascii="Cambria Math" w:hAnsi="Cambria Math"/>
                <w:i/>
                <w:color w:val="000000"/>
                <w:lang w:eastAsia="zh-CN"/>
              </w:rPr>
            </m:ctrlPr>
          </m:sSubPr>
          <m:e>
            <m:r>
              <w:rPr>
                <w:rFonts w:ascii="Cambria Math" w:hAnsi="Cambria Math"/>
                <w:color w:val="000000"/>
                <w:lang w:eastAsia="zh-CN"/>
              </w:rPr>
              <m:t>B</m:t>
            </m:r>
          </m:e>
          <m:sub>
            <m:r>
              <w:rPr>
                <w:rFonts w:ascii="Cambria Math" w:hAnsi="Cambria Math"/>
                <w:color w:val="000000"/>
                <w:lang w:eastAsia="zh-CN"/>
              </w:rPr>
              <m:t>i</m:t>
            </m:r>
          </m:sub>
        </m:sSub>
      </m:oMath>
      <w:r>
        <w:rPr>
          <w:color w:val="000000"/>
          <w:lang w:eastAsia="zh-CN"/>
        </w:rPr>
        <w:t xml:space="preserve"> and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Pr>
          <w:color w:val="000000"/>
          <w:lang w:eastAsia="zh-CN"/>
        </w:rPr>
        <w:t xml:space="preserve"> as the identity key to determine the identity of faces</w:t>
      </w:r>
      <w:r>
        <w:rPr>
          <w:rFonts w:hint="eastAsia"/>
          <w:color w:val="000000"/>
          <w:lang w:eastAsia="zh-CN"/>
        </w:rPr>
        <w:t xml:space="preserve"> poses a greater challenge.</w:t>
      </w:r>
      <w:r>
        <w:rPr>
          <w:color w:val="000000"/>
          <w:lang w:eastAsia="zh-CN"/>
        </w:rPr>
        <w:t xml:space="preserve"> </w:t>
      </w:r>
    </w:p>
    <w:p w14:paraId="56CA1379" w14:textId="1740357C" w:rsidR="005B6087" w:rsidRDefault="004D026E">
      <w:pPr>
        <w:widowControl w:val="0"/>
        <w:spacing w:line="252" w:lineRule="auto"/>
        <w:ind w:firstLine="202"/>
        <w:jc w:val="both"/>
        <w:rPr>
          <w:color w:val="000000"/>
          <w:lang w:eastAsia="zh-CN"/>
        </w:rPr>
      </w:pPr>
      <w:r>
        <w:rPr>
          <w:color w:val="000000"/>
          <w:lang w:eastAsia="zh-CN"/>
        </w:rPr>
        <w:t>The identity recognition of a</w:t>
      </w:r>
      <w:r>
        <w:rPr>
          <w:rFonts w:hint="eastAsia"/>
          <w:color w:val="000000"/>
          <w:lang w:eastAsia="zh-CN"/>
        </w:rPr>
        <w:t>n input</w:t>
      </w:r>
      <w:r>
        <w:rPr>
          <w:color w:val="000000"/>
          <w:lang w:eastAsia="zh-CN"/>
        </w:rPr>
        <w:t xml:space="preserve"> face </w:t>
      </w:r>
      <w:r>
        <w:rPr>
          <w:rFonts w:hint="eastAsia"/>
          <w:color w:val="000000"/>
          <w:lang w:eastAsia="zh-CN"/>
        </w:rPr>
        <w:t>is the process of searching for the most similar high-dimensional abstract feature, which is paired with one</w:t>
      </w:r>
      <w:r>
        <w:rPr>
          <w:color w:val="000000"/>
          <w:lang w:eastAsia="zh-CN"/>
        </w:rPr>
        <w:t>’</w:t>
      </w:r>
      <w:r>
        <w:rPr>
          <w:rFonts w:hint="eastAsia"/>
          <w:color w:val="000000"/>
          <w:lang w:eastAsia="zh-CN"/>
        </w:rPr>
        <w:t>s identity information, in the key pool using the feature extracted from the input face.</w:t>
      </w:r>
      <w:r>
        <w:rPr>
          <w:color w:val="000000"/>
          <w:lang w:eastAsia="zh-CN"/>
        </w:rPr>
        <w:t xml:space="preserve"> When a face needs to be decrypted, the same model is first used to extract features from the face, and then certain dimensions are taken to match with the features in the human cloud keystore, and the accuracy of the matching is calculated. Thus</w:t>
      </w:r>
      <w:r>
        <w:rPr>
          <w:rFonts w:hint="eastAsia"/>
          <w:color w:val="000000"/>
          <w:lang w:eastAsia="zh-CN"/>
        </w:rPr>
        <w:t>,</w:t>
      </w:r>
      <w:r>
        <w:rPr>
          <w:color w:val="000000"/>
          <w:lang w:eastAsia="zh-CN"/>
        </w:rPr>
        <w:t xml:space="preserve"> the recall</w:t>
      </w:r>
      <w:r>
        <w:rPr>
          <w:rFonts w:hint="eastAsia"/>
          <w:color w:val="000000"/>
          <w:lang w:eastAsia="zh-CN"/>
        </w:rPr>
        <w:t>-</w:t>
      </w:r>
      <w:r>
        <w:rPr>
          <w:color w:val="000000"/>
          <w:lang w:eastAsia="zh-CN"/>
        </w:rPr>
        <w:t xml:space="preserve">triggered call function </w:t>
      </w:r>
      <w:r>
        <w:rPr>
          <w:i/>
          <w:color w:val="000000" w:themeColor="text1"/>
          <w:lang w:eastAsia="zh-CN"/>
        </w:rPr>
        <w:t>f</w:t>
      </w:r>
      <w:r>
        <w:rPr>
          <w:i/>
          <w:color w:val="000000" w:themeColor="text1"/>
          <w:vertAlign w:val="subscript"/>
          <w:lang w:eastAsia="zh-CN"/>
        </w:rPr>
        <w:t xml:space="preserve">2 </w:t>
      </w:r>
      <w:r>
        <w:rPr>
          <w:color w:val="000000" w:themeColor="text1"/>
          <w:lang w:eastAsia="zh-CN"/>
        </w:rPr>
        <w:t>(</w:t>
      </w:r>
      <w:proofErr w:type="spellStart"/>
      <w:r>
        <w:rPr>
          <w:i/>
          <w:color w:val="000000" w:themeColor="text1"/>
          <w:lang w:eastAsia="zh-CN"/>
        </w:rPr>
        <w:t>B'</w:t>
      </w:r>
      <w:r>
        <w:rPr>
          <w:i/>
          <w:color w:val="000000" w:themeColor="text1"/>
          <w:vertAlign w:val="subscript"/>
          <w:lang w:eastAsia="zh-CN"/>
        </w:rPr>
        <w:t>i</w:t>
      </w:r>
      <w:proofErr w:type="spellEnd"/>
      <w:r>
        <w:rPr>
          <w:rFonts w:hint="eastAsia"/>
          <w:color w:val="000000" w:themeColor="text1"/>
          <w:lang w:eastAsia="zh-CN"/>
        </w:rPr>
        <w:t>∩</w:t>
      </w:r>
      <w:r>
        <w:rPr>
          <w:i/>
          <w:color w:val="000000" w:themeColor="text1"/>
          <w:lang w:eastAsia="zh-CN"/>
        </w:rPr>
        <w:t>B</w:t>
      </w:r>
      <w:r>
        <w:rPr>
          <w:i/>
          <w:color w:val="000000" w:themeColor="text1"/>
          <w:vertAlign w:val="subscript"/>
          <w:lang w:eastAsia="zh-CN"/>
        </w:rPr>
        <w:t>i</w:t>
      </w:r>
      <w:r>
        <w:rPr>
          <w:color w:val="000000" w:themeColor="text1"/>
          <w:lang w:eastAsia="zh-CN"/>
        </w:rPr>
        <w:t>)</w:t>
      </w:r>
      <w:r>
        <w:rPr>
          <w:color w:val="000000"/>
          <w:lang w:eastAsia="zh-CN"/>
        </w:rPr>
        <w:t xml:space="preserve"> is implemented.</w:t>
      </w:r>
    </w:p>
    <w:p w14:paraId="2159EC64" w14:textId="77777777" w:rsidR="005B6087" w:rsidRDefault="004D026E">
      <w:pPr>
        <w:ind w:firstLine="144"/>
        <w:rPr>
          <w:b/>
          <w:color w:val="000000"/>
          <w:lang w:eastAsia="zh-CN"/>
        </w:rPr>
      </w:pPr>
      <w:r>
        <w:rPr>
          <w:b/>
          <w:color w:val="000000"/>
          <w:lang w:eastAsia="zh-CN"/>
        </w:rPr>
        <w:t>3) Decryption process</w:t>
      </w:r>
    </w:p>
    <w:p w14:paraId="11CE6D3B" w14:textId="15508C5F" w:rsidR="005B6087" w:rsidRDefault="004D026E">
      <w:pPr>
        <w:widowControl w:val="0"/>
        <w:spacing w:line="252" w:lineRule="auto"/>
        <w:ind w:firstLine="202"/>
        <w:jc w:val="both"/>
        <w:rPr>
          <w:color w:val="000000"/>
          <w:lang w:eastAsia="zh-CN"/>
        </w:rPr>
      </w:pPr>
      <w:r>
        <w:rPr>
          <w:rFonts w:hint="eastAsia"/>
          <w:color w:val="000000"/>
          <w:lang w:eastAsia="zh-CN"/>
        </w:rPr>
        <w:t>The previous section implements the original video encryption and describes the process of key storage and query matching. This section discusses how to output the decrypted video</w:t>
      </w:r>
      <w:r>
        <w:rPr>
          <w:rFonts w:hint="eastAsia"/>
          <w:i/>
          <w:color w:val="000000"/>
          <w:lang w:eastAsia="zh-CN"/>
        </w:rPr>
        <w:t xml:space="preserve"> </w:t>
      </w:r>
      <m:oMath>
        <m:sSub>
          <m:sSubPr>
            <m:ctrlPr>
              <w:rPr>
                <w:rFonts w:ascii="Cambria Math" w:hAnsi="Cambria Math"/>
                <w:i/>
              </w:rPr>
            </m:ctrlPr>
          </m:sSubPr>
          <m:e>
            <m:sSup>
              <m:sSupPr>
                <m:ctrlPr>
                  <w:rPr>
                    <w:rFonts w:ascii="Cambria Math" w:hAnsi="Cambria Math"/>
                    <w:i/>
                    <w:lang w:eastAsia="zh-CN"/>
                  </w:rPr>
                </m:ctrlPr>
              </m:sSupPr>
              <m:e>
                <m:r>
                  <w:rPr>
                    <w:rFonts w:ascii="Cambria Math" w:hAnsi="Cambria Math"/>
                    <w:lang w:eastAsia="zh-CN"/>
                  </w:rPr>
                  <m:t>A</m:t>
                </m:r>
              </m:e>
              <m:sup>
                <m:r>
                  <w:rPr>
                    <w:rFonts w:ascii="Cambria Math" w:hAnsi="Cambria Math"/>
                    <w:lang w:eastAsia="zh-CN"/>
                  </w:rPr>
                  <m:t>'</m:t>
                </m:r>
              </m:sup>
            </m:sSup>
          </m:e>
          <m:sub>
            <m:r>
              <w:rPr>
                <w:rFonts w:ascii="Cambria Math" w:hAnsi="Cambria Math"/>
                <w:lang w:eastAsia="zh-CN"/>
              </w:rPr>
              <m:t>i</m:t>
            </m:r>
            <m:r>
              <w:rPr>
                <w:rFonts w:ascii="Cambria Math" w:hAnsi="Cambria Math" w:hint="eastAsia"/>
                <w:lang w:eastAsia="zh-CN"/>
              </w:rPr>
              <m:t>p</m:t>
            </m:r>
          </m:sub>
        </m:sSub>
      </m:oMath>
      <w:r>
        <w:rPr>
          <w:rFonts w:hint="eastAsia"/>
          <w:color w:val="000000" w:themeColor="text1"/>
          <w:lang w:eastAsia="zh-CN"/>
        </w:rPr>
        <w:t xml:space="preserve"> </w:t>
      </w:r>
      <w:r>
        <w:rPr>
          <w:rFonts w:hint="eastAsia"/>
          <w:i/>
          <w:color w:val="000000"/>
          <w:lang w:eastAsia="zh-CN"/>
        </w:rPr>
        <w:t xml:space="preserve"> </w:t>
      </w:r>
      <w:r>
        <w:rPr>
          <w:rFonts w:hint="eastAsia"/>
          <w:color w:val="000000"/>
          <w:lang w:eastAsia="zh-CN"/>
        </w:rPr>
        <w:t xml:space="preserve">by the encrypted video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oMath>
      <w:r>
        <w:rPr>
          <w:rFonts w:hint="eastAsia"/>
          <w:color w:val="000000"/>
          <w:lang w:eastAsia="zh-CN"/>
        </w:rPr>
        <w:t xml:space="preserve">, high-dimensional abstract semantics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r>
          <w:rPr>
            <w:rFonts w:ascii="Cambria Math" w:hAnsi="Cambria Math"/>
          </w:rPr>
          <m:t xml:space="preserve"> </m:t>
        </m:r>
      </m:oMath>
      <w:r>
        <w:rPr>
          <w:rFonts w:hAnsi="Cambria Math" w:hint="eastAsia"/>
          <w:lang w:eastAsia="zh-CN"/>
        </w:rPr>
        <w:t xml:space="preserve">, </w:t>
      </w:r>
      <w:r>
        <w:rPr>
          <w:rFonts w:hint="eastAsia"/>
          <w:color w:val="000000"/>
          <w:lang w:eastAsia="zh-CN"/>
        </w:rPr>
        <w:t>and the face</w:t>
      </w:r>
      <m:oMath>
        <m:sSub>
          <m:sSubPr>
            <m:ctrlPr>
              <w:rPr>
                <w:rFonts w:ascii="Cambria Math" w:hAnsi="Cambria Math"/>
                <w:i/>
              </w:rPr>
            </m:ctrlPr>
          </m:sSubPr>
          <m:e>
            <m:r>
              <w:rPr>
                <w:rFonts w:ascii="Cambria Math" w:hAnsi="Cambria Math"/>
                <w:lang w:eastAsia="zh-CN"/>
              </w:rPr>
              <m:t xml:space="preserve"> A'</m:t>
            </m:r>
          </m:e>
          <m:sub>
            <m:r>
              <w:rPr>
                <w:rFonts w:ascii="Cambria Math" w:hAnsi="Cambria Math"/>
                <w:lang w:eastAsia="zh-CN"/>
              </w:rPr>
              <m:t>i</m:t>
            </m:r>
          </m:sub>
        </m:sSub>
        <m:r>
          <w:rPr>
            <w:rFonts w:ascii="Cambria Math" w:hAnsi="Cambria Math"/>
          </w:rPr>
          <m:t xml:space="preserve"> </m:t>
        </m:r>
      </m:oMath>
      <w:r>
        <w:rPr>
          <w:rFonts w:hint="eastAsia"/>
          <w:color w:val="000000"/>
          <w:lang w:eastAsia="zh-CN"/>
        </w:rPr>
        <w:t xml:space="preserve">in the second video that matches the identity of a person in the first video. </w:t>
      </w:r>
      <w:r>
        <w:rPr>
          <w:color w:val="000000"/>
          <w:lang w:eastAsia="zh-CN"/>
        </w:rPr>
        <w:t xml:space="preserve">This process is equivalent to associative memory, where we can associate images from the past with the current image, and the blurred features of a face can often be made clear again. </w:t>
      </w:r>
    </w:p>
    <w:p w14:paraId="37412D0D" w14:textId="6B389C56" w:rsidR="005B6087" w:rsidRDefault="004D026E">
      <w:pPr>
        <w:widowControl w:val="0"/>
        <w:spacing w:line="252" w:lineRule="auto"/>
        <w:ind w:firstLine="202"/>
        <w:jc w:val="both"/>
        <w:rPr>
          <w:color w:val="000000" w:themeColor="text1"/>
          <w:lang w:eastAsia="zh-CN"/>
        </w:rPr>
      </w:pPr>
      <w:r>
        <w:rPr>
          <w:color w:val="000000"/>
          <w:lang w:eastAsia="zh-CN"/>
        </w:rPr>
        <w:t xml:space="preserve">To this end, we build an open-set face re-recognition and </w:t>
      </w:r>
      <w:r>
        <w:rPr>
          <w:color w:val="000000"/>
          <w:lang w:eastAsia="zh-CN"/>
        </w:rPr>
        <w:t xml:space="preserve">decryption model based on </w:t>
      </w:r>
      <w:r w:rsidR="00284D40">
        <w:rPr>
          <w:color w:val="000000"/>
          <w:lang w:eastAsia="zh-CN"/>
        </w:rPr>
        <w:t xml:space="preserve">the </w:t>
      </w:r>
      <w:proofErr w:type="spellStart"/>
      <w:r>
        <w:rPr>
          <w:color w:val="000000"/>
          <w:lang w:eastAsia="zh-CN"/>
        </w:rPr>
        <w:t>styleGAN</w:t>
      </w:r>
      <w:proofErr w:type="spellEnd"/>
      <w:r>
        <w:rPr>
          <w:color w:val="000000"/>
          <w:lang w:eastAsia="zh-CN"/>
        </w:rPr>
        <w:t xml:space="preserve"> generator [35].</w:t>
      </w:r>
      <w:r>
        <w:rPr>
          <w:rFonts w:hint="eastAsia"/>
          <w:color w:val="000000"/>
          <w:lang w:eastAsia="zh-CN"/>
        </w:rPr>
        <w:t xml:space="preserve"> Firstly, through the method described in the previous section, the high-dimensional abstract semantics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Pr>
          <w:rFonts w:hint="eastAsia"/>
          <w:color w:val="000000"/>
          <w:lang w:eastAsia="zh-CN"/>
        </w:rPr>
        <w:t xml:space="preserve"> is extracted from </w:t>
      </w:r>
      <m:oMath>
        <m:sSub>
          <m:sSubPr>
            <m:ctrlPr>
              <w:rPr>
                <w:rFonts w:ascii="Cambria Math" w:hAnsi="Cambria Math"/>
                <w:i/>
              </w:rPr>
            </m:ctrlPr>
          </m:sSubPr>
          <m:e>
            <m:r>
              <w:rPr>
                <w:rFonts w:ascii="Cambria Math" w:hAnsi="Cambria Math"/>
                <w:lang w:eastAsia="zh-CN"/>
              </w:rPr>
              <m:t xml:space="preserve"> A'</m:t>
            </m:r>
          </m:e>
          <m:sub>
            <m:r>
              <w:rPr>
                <w:rFonts w:ascii="Cambria Math" w:hAnsi="Cambria Math"/>
                <w:lang w:eastAsia="zh-CN"/>
              </w:rPr>
              <m:t>i</m:t>
            </m:r>
          </m:sub>
        </m:sSub>
      </m:oMath>
      <w:r>
        <w:rPr>
          <w:rFonts w:hint="eastAsia"/>
          <w:color w:val="000000"/>
          <w:lang w:eastAsia="zh-CN"/>
        </w:rPr>
        <w:t xml:space="preserve">. Then, the similarity is calculated between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Pr>
          <w:rFonts w:hint="eastAsia"/>
          <w:color w:val="000000"/>
          <w:lang w:eastAsia="zh-CN"/>
        </w:rPr>
        <w:t xml:space="preserve"> and all the high-dimensional abstract semantics</w:t>
      </w:r>
      <w:r>
        <w:rPr>
          <w:rFonts w:hint="eastAsia"/>
          <w:i/>
          <w:color w:val="000000"/>
          <w:lang w:eastAsia="zh-CN"/>
        </w:rPr>
        <w:t xml:space="preserve">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Pr>
          <w:rFonts w:hint="eastAsia"/>
          <w:i/>
          <w:color w:val="000000"/>
          <w:lang w:eastAsia="zh-CN"/>
        </w:rPr>
        <w:t xml:space="preserve"> </w:t>
      </w:r>
      <w:r>
        <w:rPr>
          <w:rFonts w:hint="eastAsia"/>
          <w:color w:val="000000"/>
          <w:lang w:eastAsia="zh-CN"/>
        </w:rPr>
        <w:t xml:space="preserve">in the key pool corresponding to the encrypted video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oMath>
      <w:r>
        <w:rPr>
          <w:rFonts w:hint="eastAsia"/>
          <w:color w:val="000000"/>
          <w:lang w:eastAsia="zh-CN"/>
        </w:rPr>
        <w:t xml:space="preserve">, and the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Pr>
          <w:rFonts w:hint="eastAsia"/>
          <w:i/>
          <w:color w:val="000000"/>
          <w:lang w:eastAsia="zh-CN"/>
        </w:rPr>
        <w:t xml:space="preserve"> </w:t>
      </w:r>
      <w:r>
        <w:rPr>
          <w:rFonts w:hint="eastAsia"/>
          <w:color w:val="000000"/>
          <w:lang w:eastAsia="zh-CN"/>
        </w:rPr>
        <w:t xml:space="preserve">with the highest similarity is taken. If the similarity is lower than a certain threshold, the face is judged to be strange and further decryption is rejected; if the similarity exceeds a certain threshold, the high-dimensional abstract semantics </w:t>
      </w:r>
      <m:oMath>
        <m:sSub>
          <m:sSubPr>
            <m:ctrlPr>
              <w:rPr>
                <w:rFonts w:ascii="Cambria Math" w:hAnsi="Cambria Math"/>
                <w:i/>
              </w:rPr>
            </m:ctrlPr>
          </m:sSubPr>
          <m:e>
            <m:r>
              <w:rPr>
                <w:rFonts w:ascii="Cambria Math" w:hAnsi="Cambria Math"/>
                <w:lang w:eastAsia="zh-CN"/>
              </w:rPr>
              <m:t>B</m:t>
            </m:r>
          </m:e>
          <m:sub>
            <m:r>
              <w:rPr>
                <w:rFonts w:ascii="Cambria Math" w:hAnsi="Cambria Math"/>
                <w:lang w:eastAsia="zh-CN"/>
              </w:rPr>
              <m:t>i</m:t>
            </m:r>
          </m:sub>
        </m:sSub>
      </m:oMath>
      <w:r>
        <w:rPr>
          <w:rFonts w:hint="eastAsia"/>
          <w:color w:val="000000"/>
          <w:lang w:eastAsia="zh-CN"/>
        </w:rPr>
        <w:t xml:space="preserve">is added to the generator with </w:t>
      </w:r>
      <m:oMath>
        <m:sSub>
          <m:sSubPr>
            <m:ctrlPr>
              <w:rPr>
                <w:rFonts w:ascii="Cambria Math" w:hAnsi="Cambria Math"/>
                <w:i/>
              </w:rPr>
            </m:ctrlPr>
          </m:sSubPr>
          <m:e>
            <m:r>
              <w:rPr>
                <w:rFonts w:ascii="Cambria Math" w:hAnsi="Cambria Math"/>
                <w:lang w:eastAsia="zh-CN"/>
              </w:rPr>
              <m:t>A</m:t>
            </m:r>
          </m:e>
          <m:sub>
            <m:r>
              <w:rPr>
                <w:rFonts w:ascii="Cambria Math" w:hAnsi="Cambria Math"/>
                <w:lang w:eastAsia="zh-CN"/>
              </w:rPr>
              <m:t>i</m:t>
            </m:r>
            <m:r>
              <w:rPr>
                <w:rFonts w:ascii="Cambria Math" w:hAnsi="Cambria Math" w:hint="eastAsia"/>
                <w:lang w:eastAsia="zh-CN"/>
              </w:rPr>
              <m:t>p</m:t>
            </m:r>
          </m:sub>
        </m:sSub>
      </m:oMath>
      <w:r>
        <w:rPr>
          <w:rFonts w:hint="eastAsia"/>
          <w:color w:val="000000"/>
          <w:lang w:eastAsia="zh-CN"/>
        </w:rPr>
        <w:t xml:space="preserve"> as input as a constraint, and the decrypted video</w:t>
      </w:r>
      <w:r>
        <w:rPr>
          <w:rFonts w:hint="eastAsia"/>
          <w:i/>
          <w:color w:val="000000" w:themeColor="text1"/>
          <w:lang w:eastAsia="zh-CN"/>
        </w:rPr>
        <w:t xml:space="preserve"> </w:t>
      </w:r>
      <m:oMath>
        <m:sSub>
          <m:sSubPr>
            <m:ctrlPr>
              <w:rPr>
                <w:rFonts w:ascii="Cambria Math" w:hAnsi="Cambria Math"/>
                <w:i/>
              </w:rPr>
            </m:ctrlPr>
          </m:sSubPr>
          <m:e>
            <m:sSup>
              <m:sSupPr>
                <m:ctrlPr>
                  <w:rPr>
                    <w:rFonts w:ascii="Cambria Math" w:hAnsi="Cambria Math"/>
                    <w:i/>
                    <w:lang w:eastAsia="zh-CN"/>
                  </w:rPr>
                </m:ctrlPr>
              </m:sSupPr>
              <m:e>
                <m:r>
                  <w:rPr>
                    <w:rFonts w:ascii="Cambria Math" w:hAnsi="Cambria Math"/>
                    <w:lang w:eastAsia="zh-CN"/>
                  </w:rPr>
                  <m:t>A</m:t>
                </m:r>
              </m:e>
              <m:sup>
                <m:r>
                  <w:rPr>
                    <w:rFonts w:ascii="Cambria Math" w:hAnsi="Cambria Math"/>
                    <w:lang w:eastAsia="zh-CN"/>
                  </w:rPr>
                  <m:t>'</m:t>
                </m:r>
              </m:sup>
            </m:sSup>
          </m:e>
          <m:sub>
            <m:r>
              <w:rPr>
                <w:rFonts w:ascii="Cambria Math" w:hAnsi="Cambria Math"/>
                <w:lang w:eastAsia="zh-CN"/>
              </w:rPr>
              <m:t>i</m:t>
            </m:r>
            <m:r>
              <w:rPr>
                <w:rFonts w:ascii="Cambria Math" w:hAnsi="Cambria Math" w:hint="eastAsia"/>
                <w:lang w:eastAsia="zh-CN"/>
              </w:rPr>
              <m:t>p</m:t>
            </m:r>
          </m:sub>
        </m:sSub>
      </m:oMath>
      <w:r>
        <w:rPr>
          <w:rFonts w:hint="eastAsia"/>
          <w:color w:val="000000" w:themeColor="text1"/>
          <w:lang w:eastAsia="zh-CN"/>
        </w:rPr>
        <w:t xml:space="preserve"> </w:t>
      </w:r>
      <w:r>
        <w:rPr>
          <w:color w:val="000000" w:themeColor="text1"/>
          <w:lang w:eastAsia="zh-CN"/>
        </w:rPr>
        <w:t xml:space="preserve"> </w:t>
      </w:r>
      <w:r>
        <w:rPr>
          <w:rFonts w:hint="eastAsia"/>
          <w:color w:val="000000" w:themeColor="text1"/>
          <w:lang w:eastAsia="zh-CN"/>
        </w:rPr>
        <w:t>is output.</w:t>
      </w:r>
      <w:r>
        <w:rPr>
          <w:color w:val="000000" w:themeColor="text1"/>
        </w:rPr>
        <w:t xml:space="preserve"> </w:t>
      </w:r>
      <w:r>
        <w:rPr>
          <w:color w:val="000000" w:themeColor="text1"/>
          <w:lang w:eastAsia="zh-CN"/>
        </w:rPr>
        <w:t xml:space="preserve">Then the solution of the decryption </w:t>
      </w:r>
      <w:r>
        <w:rPr>
          <w:i/>
          <w:color w:val="000000" w:themeColor="text1"/>
          <w:lang w:eastAsia="zh-CN"/>
        </w:rPr>
        <w:t>f</w:t>
      </w:r>
      <w:r>
        <w:rPr>
          <w:i/>
          <w:color w:val="000000" w:themeColor="text1"/>
          <w:vertAlign w:val="subscript"/>
          <w:lang w:eastAsia="zh-CN"/>
        </w:rPr>
        <w:t>3</w:t>
      </w:r>
      <w:r>
        <w:rPr>
          <w:color w:val="000000" w:themeColor="text1"/>
          <w:lang w:eastAsia="zh-CN"/>
        </w:rPr>
        <w:t>(</w:t>
      </w:r>
      <w:proofErr w:type="spellStart"/>
      <w:r>
        <w:rPr>
          <w:i/>
          <w:color w:val="000000" w:themeColor="text1"/>
          <w:lang w:eastAsia="zh-CN"/>
        </w:rPr>
        <w:t>A</w:t>
      </w:r>
      <w:r>
        <w:rPr>
          <w:i/>
          <w:color w:val="000000" w:themeColor="text1"/>
          <w:vertAlign w:val="subscript"/>
          <w:lang w:eastAsia="zh-CN"/>
        </w:rPr>
        <w:t>iP</w:t>
      </w:r>
      <w:proofErr w:type="spellEnd"/>
      <w:r>
        <w:rPr>
          <w:i/>
          <w:color w:val="000000" w:themeColor="text1"/>
          <w:lang w:eastAsia="zh-CN"/>
        </w:rPr>
        <w:t xml:space="preserve">, </w:t>
      </w:r>
      <w:proofErr w:type="gramStart"/>
      <w:r>
        <w:rPr>
          <w:i/>
          <w:color w:val="000000" w:themeColor="text1"/>
          <w:lang w:eastAsia="zh-CN"/>
        </w:rPr>
        <w:t>B</w:t>
      </w:r>
      <w:r>
        <w:rPr>
          <w:i/>
          <w:color w:val="000000" w:themeColor="text1"/>
          <w:vertAlign w:val="subscript"/>
          <w:lang w:eastAsia="zh-CN"/>
        </w:rPr>
        <w:t>i</w:t>
      </w:r>
      <w:r>
        <w:rPr>
          <w:color w:val="000000" w:themeColor="text1"/>
          <w:lang w:eastAsia="zh-CN"/>
        </w:rPr>
        <w:t>)  in</w:t>
      </w:r>
      <w:proofErr w:type="gramEnd"/>
      <w:r>
        <w:rPr>
          <w:color w:val="000000" w:themeColor="text1"/>
          <w:lang w:eastAsia="zh-CN"/>
        </w:rPr>
        <w:t xml:space="preserve"> the human-like memory mechanism is obtained.</w:t>
      </w:r>
    </w:p>
    <w:p w14:paraId="5A6A238A" w14:textId="77777777" w:rsidR="005B6087" w:rsidRDefault="004D026E">
      <w:pPr>
        <w:pStyle w:val="1"/>
      </w:pPr>
      <w:r>
        <w:t>IV. EXPERIMENTS AND RESULTS</w:t>
      </w:r>
    </w:p>
    <w:p w14:paraId="34E23A7A" w14:textId="77777777" w:rsidR="005B6087" w:rsidRDefault="004D026E">
      <w:pPr>
        <w:pStyle w:val="2"/>
        <w:numPr>
          <w:ilvl w:val="0"/>
          <w:numId w:val="0"/>
        </w:numPr>
      </w:pPr>
      <w:r>
        <w:t>A. Dataset</w:t>
      </w:r>
    </w:p>
    <w:p w14:paraId="65EA2FE3" w14:textId="4AD825FE" w:rsidR="005B6087" w:rsidRDefault="004D026E">
      <w:pPr>
        <w:ind w:firstLine="144"/>
        <w:jc w:val="both"/>
        <w:rPr>
          <w:lang w:eastAsia="zh-CN"/>
        </w:rPr>
      </w:pPr>
      <w:r>
        <w:rPr>
          <w:lang w:eastAsia="zh-CN"/>
        </w:rPr>
        <w:t>The dataset used in the experiments is generated_yellow-stylegan2</w:t>
      </w:r>
      <w:r>
        <w:rPr>
          <w:rStyle w:val="af9"/>
          <w:lang w:eastAsia="zh-CN"/>
        </w:rPr>
        <w:footnoteReference w:id="2"/>
      </w:r>
      <w:r>
        <w:rPr>
          <w:lang w:eastAsia="zh-CN"/>
        </w:rPr>
        <w:t xml:space="preserve">, which is a purely random (no filtering) dataset of yellow faces generated by a face generator made based on StyleGAN2, and contains 10,000 images of yellow faces </w:t>
      </w:r>
      <w:r>
        <w:rPr>
          <w:rFonts w:hint="eastAsia"/>
          <w:lang w:eastAsia="zh-CN"/>
        </w:rPr>
        <w:t>with</w:t>
      </w:r>
      <w:r>
        <w:rPr>
          <w:lang w:eastAsia="zh-CN"/>
        </w:rPr>
        <w:t xml:space="preserve"> different genders, ages, and head pose variations. During </w:t>
      </w:r>
      <w:r>
        <w:rPr>
          <w:rFonts w:hint="eastAsia"/>
          <w:lang w:eastAsia="zh-CN"/>
        </w:rPr>
        <w:t xml:space="preserve">the </w:t>
      </w:r>
      <w:r>
        <w:rPr>
          <w:lang w:eastAsia="zh-CN"/>
        </w:rPr>
        <w:t xml:space="preserve">training and encryption of faces, we take this dataset as input and use </w:t>
      </w:r>
      <w:r w:rsidR="00284D40">
        <w:rPr>
          <w:lang w:eastAsia="zh-CN"/>
        </w:rPr>
        <w:t>YOLO5-face-based</w:t>
      </w:r>
      <w:r>
        <w:rPr>
          <w:lang w:eastAsia="zh-CN"/>
        </w:rPr>
        <w:t xml:space="preserve"> Gaussian encryption to obtain </w:t>
      </w:r>
      <w:r>
        <w:rPr>
          <w:rFonts w:hint="eastAsia"/>
          <w:lang w:eastAsia="zh-CN"/>
        </w:rPr>
        <w:t>a dataset that consists of Gaussian encrypted images paired with the original ones</w:t>
      </w:r>
      <w:r>
        <w:rPr>
          <w:lang w:eastAsia="zh-CN"/>
        </w:rPr>
        <w:t>. When decryption is needed, we use the Age Filter</w:t>
      </w:r>
      <w:r>
        <w:rPr>
          <w:rStyle w:val="af9"/>
          <w:lang w:eastAsia="zh-CN"/>
        </w:rPr>
        <w:footnoteReference w:id="3"/>
      </w:r>
      <w:r>
        <w:rPr>
          <w:lang w:eastAsia="zh-CN"/>
        </w:rPr>
        <w:t xml:space="preserve"> in </w:t>
      </w:r>
      <w:proofErr w:type="spellStart"/>
      <w:r>
        <w:rPr>
          <w:lang w:eastAsia="zh-CN"/>
        </w:rPr>
        <w:t>AIlab</w:t>
      </w:r>
      <w:proofErr w:type="spellEnd"/>
      <w:r>
        <w:rPr>
          <w:lang w:eastAsia="zh-CN"/>
        </w:rPr>
        <w:t xml:space="preserve">, an artificial intelligence cloud platform created by </w:t>
      </w:r>
      <w:proofErr w:type="spellStart"/>
      <w:r>
        <w:rPr>
          <w:lang w:eastAsia="zh-CN"/>
        </w:rPr>
        <w:t>Wondershare</w:t>
      </w:r>
      <w:proofErr w:type="spellEnd"/>
      <w:r>
        <w:rPr>
          <w:lang w:eastAsia="zh-CN"/>
        </w:rPr>
        <w:t xml:space="preserve">, to </w:t>
      </w:r>
      <w:r>
        <w:rPr>
          <w:rFonts w:hint="eastAsia"/>
          <w:lang w:eastAsia="zh-CN"/>
        </w:rPr>
        <w:t>perform</w:t>
      </w:r>
      <w:r>
        <w:rPr>
          <w:lang w:eastAsia="zh-CN"/>
        </w:rPr>
        <w:t xml:space="preserve"> aging processing on 47 images from the generated_yellow-stylegan2 dataset</w:t>
      </w:r>
      <w:r>
        <w:rPr>
          <w:rFonts w:hint="eastAsia"/>
          <w:lang w:eastAsia="zh-CN"/>
        </w:rPr>
        <w:t>.</w:t>
      </w:r>
      <w:r>
        <w:rPr>
          <w:lang w:eastAsia="zh-CN"/>
        </w:rPr>
        <w:t xml:space="preserve"> </w:t>
      </w:r>
      <w:r>
        <w:rPr>
          <w:rFonts w:hint="eastAsia"/>
          <w:lang w:eastAsia="zh-CN"/>
        </w:rPr>
        <w:t>The majority</w:t>
      </w:r>
      <w:r>
        <w:rPr>
          <w:lang w:eastAsia="zh-CN"/>
        </w:rPr>
        <w:t xml:space="preserve"> of the images </w:t>
      </w:r>
      <w:r>
        <w:rPr>
          <w:rFonts w:hint="eastAsia"/>
          <w:lang w:eastAsia="zh-CN"/>
        </w:rPr>
        <w:t xml:space="preserve">are set to </w:t>
      </w:r>
      <w:r>
        <w:rPr>
          <w:lang w:eastAsia="zh-CN"/>
        </w:rPr>
        <w:t>50 years old</w:t>
      </w:r>
      <w:r>
        <w:rPr>
          <w:rFonts w:hint="eastAsia"/>
          <w:lang w:eastAsia="zh-CN"/>
        </w:rPr>
        <w:t xml:space="preserve"> using the default</w:t>
      </w:r>
      <w:r>
        <w:rPr>
          <w:lang w:eastAsia="zh-CN"/>
        </w:rPr>
        <w:t xml:space="preserve"> setting in the platform</w:t>
      </w:r>
      <w:r>
        <w:rPr>
          <w:rFonts w:hint="eastAsia"/>
          <w:lang w:eastAsia="zh-CN"/>
        </w:rPr>
        <w:t>. This setting yields improved</w:t>
      </w:r>
      <w:r>
        <w:rPr>
          <w:lang w:eastAsia="zh-CN"/>
        </w:rPr>
        <w:t xml:space="preserve"> aging processing results, ensuring that </w:t>
      </w:r>
      <w:r>
        <w:rPr>
          <w:rFonts w:hint="eastAsia"/>
          <w:lang w:eastAsia="zh-CN"/>
        </w:rPr>
        <w:t>the facial features remain relatively recognizable while producing more natural and plausible outcomes</w:t>
      </w:r>
      <w:r>
        <w:rPr>
          <w:lang w:eastAsia="zh-CN"/>
        </w:rPr>
        <w:t xml:space="preserve">. The aging of the image is not so extreme and unrealistic that it loses its recognizability, which ensures the realism and credibility of the generated results. The aged image is used as the new input image, and the aging process is </w:t>
      </w:r>
      <w:r>
        <w:rPr>
          <w:rFonts w:hint="eastAsia"/>
          <w:lang w:eastAsia="zh-CN"/>
        </w:rPr>
        <w:t>employed</w:t>
      </w:r>
      <w:r>
        <w:rPr>
          <w:lang w:eastAsia="zh-CN"/>
        </w:rPr>
        <w:t xml:space="preserve"> to simulate the </w:t>
      </w:r>
      <w:r>
        <w:rPr>
          <w:rFonts w:hint="eastAsia"/>
          <w:lang w:eastAsia="zh-CN"/>
        </w:rPr>
        <w:t>natural</w:t>
      </w:r>
      <w:r>
        <w:rPr>
          <w:lang w:eastAsia="zh-CN"/>
        </w:rPr>
        <w:t xml:space="preserve"> physiological changes of the original face after a </w:t>
      </w:r>
      <w:r>
        <w:rPr>
          <w:rFonts w:hint="eastAsia"/>
          <w:lang w:eastAsia="zh-CN"/>
        </w:rPr>
        <w:t xml:space="preserve">certain </w:t>
      </w:r>
      <w:r w:rsidR="00284D40">
        <w:rPr>
          <w:lang w:eastAsia="zh-CN"/>
        </w:rPr>
        <w:t>period</w:t>
      </w:r>
      <w:r>
        <w:rPr>
          <w:lang w:eastAsia="zh-CN"/>
        </w:rPr>
        <w:t xml:space="preserve"> in a real decryption restoration </w:t>
      </w:r>
      <w:r>
        <w:rPr>
          <w:rFonts w:hint="eastAsia"/>
          <w:lang w:eastAsia="zh-CN"/>
        </w:rPr>
        <w:t>scenario.</w:t>
      </w:r>
      <w:r>
        <w:rPr>
          <w:lang w:eastAsia="zh-CN"/>
        </w:rPr>
        <w:t xml:space="preserve"> </w:t>
      </w:r>
      <w:r>
        <w:rPr>
          <w:rFonts w:hint="eastAsia"/>
          <w:lang w:eastAsia="zh-CN"/>
        </w:rPr>
        <w:t>This allows for a</w:t>
      </w:r>
      <w:r>
        <w:rPr>
          <w:lang w:eastAsia="zh-CN"/>
        </w:rPr>
        <w:t xml:space="preserve"> more </w:t>
      </w:r>
      <w:r>
        <w:rPr>
          <w:rFonts w:hint="eastAsia"/>
          <w:lang w:eastAsia="zh-CN"/>
        </w:rPr>
        <w:t>realistic simulation of the entire process</w:t>
      </w:r>
      <w:r>
        <w:rPr>
          <w:lang w:eastAsia="zh-CN"/>
        </w:rPr>
        <w:t xml:space="preserve"> of face encryption and decryption </w:t>
      </w:r>
      <w:r>
        <w:rPr>
          <w:rFonts w:hint="eastAsia"/>
          <w:lang w:eastAsia="zh-CN"/>
        </w:rPr>
        <w:t>in</w:t>
      </w:r>
      <w:r>
        <w:rPr>
          <w:lang w:eastAsia="zh-CN"/>
        </w:rPr>
        <w:t xml:space="preserve"> </w:t>
      </w:r>
      <w:r w:rsidR="00F234DA">
        <w:rPr>
          <w:lang w:eastAsia="zh-CN"/>
        </w:rPr>
        <w:t>the</w:t>
      </w:r>
      <w:r>
        <w:rPr>
          <w:lang w:eastAsia="zh-CN"/>
        </w:rPr>
        <w:t xml:space="preserve"> video.</w:t>
      </w:r>
    </w:p>
    <w:p w14:paraId="643C01F0" w14:textId="77777777" w:rsidR="005B6087" w:rsidRDefault="004D026E">
      <w:pPr>
        <w:pStyle w:val="2"/>
        <w:numPr>
          <w:ilvl w:val="0"/>
          <w:numId w:val="0"/>
        </w:numPr>
        <w:jc w:val="both"/>
        <w:rPr>
          <w:rFonts w:eastAsia="Cambria"/>
          <w:color w:val="000000"/>
          <w:lang w:eastAsia="zh-CN"/>
        </w:rPr>
      </w:pPr>
      <w:r>
        <w:rPr>
          <w:rFonts w:eastAsia="Cambria"/>
          <w:color w:val="000000"/>
        </w:rPr>
        <w:t xml:space="preserve">B. </w:t>
      </w:r>
      <w:r>
        <w:rPr>
          <w:rFonts w:hint="eastAsia"/>
          <w:lang w:eastAsia="zh-CN"/>
        </w:rPr>
        <w:t>Tra</w:t>
      </w:r>
      <w:r>
        <w:rPr>
          <w:lang w:eastAsia="zh-CN"/>
        </w:rPr>
        <w:t>i</w:t>
      </w:r>
      <w:r>
        <w:rPr>
          <w:rFonts w:hint="eastAsia"/>
          <w:lang w:eastAsia="zh-CN"/>
        </w:rPr>
        <w:t>ning and Encryption Process</w:t>
      </w:r>
    </w:p>
    <w:p w14:paraId="6D23324C" w14:textId="4EAE5CE6" w:rsidR="005B6087" w:rsidRDefault="004D026E">
      <w:pPr>
        <w:ind w:firstLine="144"/>
        <w:jc w:val="both"/>
        <w:rPr>
          <w:lang w:eastAsia="zh-CN"/>
        </w:rPr>
        <w:sectPr w:rsidR="005B6087" w:rsidSect="00CF4985">
          <w:footnotePr>
            <w:numRestart w:val="eachSect"/>
          </w:footnotePr>
          <w:type w:val="continuous"/>
          <w:pgSz w:w="12240" w:h="15840"/>
          <w:pgMar w:top="1008" w:right="936" w:bottom="1008" w:left="936" w:header="432" w:footer="432" w:gutter="0"/>
          <w:pgNumType w:start="1"/>
          <w:cols w:num="2" w:space="288"/>
        </w:sectPr>
      </w:pPr>
      <w:r>
        <w:rPr>
          <w:lang w:eastAsia="zh-CN"/>
        </w:rPr>
        <w:t xml:space="preserve">We used the </w:t>
      </w:r>
      <w:proofErr w:type="spellStart"/>
      <w:r>
        <w:rPr>
          <w:lang w:eastAsia="zh-CN"/>
        </w:rPr>
        <w:t>pSp</w:t>
      </w:r>
      <w:proofErr w:type="spellEnd"/>
      <w:r>
        <w:rPr>
          <w:lang w:eastAsia="zh-CN"/>
        </w:rPr>
        <w:t xml:space="preserve"> encoder to accomplish the training and extraction of potential codes for the above dataset. </w:t>
      </w:r>
      <w:r w:rsidR="002A3B8B" w:rsidRPr="002A3B8B">
        <w:rPr>
          <w:lang w:eastAsia="zh-CN"/>
        </w:rPr>
        <w:t xml:space="preserve">The framework depicted in Fig. 3 utilizes a standard feature pyramid architecture based on </w:t>
      </w:r>
      <w:proofErr w:type="spellStart"/>
      <w:r w:rsidR="002A3B8B" w:rsidRPr="002A3B8B">
        <w:rPr>
          <w:lang w:eastAsia="zh-CN"/>
        </w:rPr>
        <w:t>ResNet</w:t>
      </w:r>
      <w:proofErr w:type="spellEnd"/>
      <w:r w:rsidR="002A3B8B">
        <w:rPr>
          <w:lang w:eastAsia="zh-CN"/>
        </w:rPr>
        <w:t xml:space="preserve"> and mapping networks</w:t>
      </w:r>
      <w:r w:rsidR="002A3B8B" w:rsidRPr="002A3B8B">
        <w:rPr>
          <w:lang w:eastAsia="zh-CN"/>
        </w:rPr>
        <w:t xml:space="preserve"> for feature extraction. </w:t>
      </w:r>
      <w:proofErr w:type="spellStart"/>
      <w:r w:rsidR="005A426F" w:rsidRPr="005A426F">
        <w:rPr>
          <w:lang w:eastAsia="zh-CN"/>
        </w:rPr>
        <w:t>ResNet</w:t>
      </w:r>
      <w:proofErr w:type="spellEnd"/>
      <w:r w:rsidR="005A426F" w:rsidRPr="005A426F">
        <w:rPr>
          <w:lang w:eastAsia="zh-CN"/>
        </w:rPr>
        <w:t xml:space="preserve">, short for Residual Network, is a deep learning architecture that introduces residual connections to alleviate the vanishing gradient problem, enabling the training of very deep neural networks. </w:t>
      </w:r>
      <w:r w:rsidR="002A3B8B" w:rsidRPr="002A3B8B">
        <w:rPr>
          <w:lang w:eastAsia="zh-CN"/>
        </w:rPr>
        <w:t xml:space="preserve">The mapping networks named map2style are consists of several fully connected layers. This network transforms the latent code into a style vector which contains information about various aspects of the image's appearance, such as facial features, colors, and textures. Each element of the style vector corresponds to a different attribute </w:t>
      </w:r>
      <w:r w:rsidR="002A3B8B" w:rsidRPr="002A3B8B">
        <w:rPr>
          <w:lang w:eastAsia="zh-CN"/>
        </w:rPr>
        <w:lastRenderedPageBreak/>
        <w:t xml:space="preserve">of the image. </w:t>
      </w:r>
      <w:r w:rsidR="002A3B8B">
        <w:rPr>
          <w:lang w:eastAsia="zh-CN"/>
        </w:rPr>
        <w:t>W</w:t>
      </w:r>
      <w:r w:rsidR="002A3B8B" w:rsidRPr="002A3B8B">
        <w:rPr>
          <w:lang w:eastAsia="zh-CN"/>
        </w:rPr>
        <w:t xml:space="preserve">e employ </w:t>
      </w:r>
      <w:r w:rsidR="002A3B8B">
        <w:rPr>
          <w:lang w:eastAsia="zh-CN"/>
        </w:rPr>
        <w:t>different</w:t>
      </w:r>
      <w:r w:rsidR="002A3B8B" w:rsidRPr="002A3B8B">
        <w:rPr>
          <w:lang w:eastAsia="zh-CN"/>
        </w:rPr>
        <w:t xml:space="preserve"> mapping networks of varying sizes to extract learned styles from the corresponding feature mappings for each of the 18 target styles. Notably, small feature mappings generate features for 0-2 styles, while medium feature mappings handle 3-6 styles, and large feature mappings are responsible for 7-18 styles. This approach </w:t>
      </w:r>
      <w:r w:rsidR="002A3B8B" w:rsidRPr="002A3B8B">
        <w:rPr>
          <w:lang w:eastAsia="zh-CN"/>
        </w:rPr>
        <w:t>facilitates the realization of high-dimensional abstract memory and compressed perception processes akin to human cognitive mechanisms. By generating high-dimensional feature information through smaller feature mappings, we can effectively acquire and store feature information at different levels.</w:t>
      </w:r>
    </w:p>
    <w:p w14:paraId="7A4D6CD7" w14:textId="4D97B747" w:rsidR="005B6087" w:rsidRDefault="004D026E">
      <w:pPr>
        <w:jc w:val="both"/>
        <w:rPr>
          <w:b/>
          <w:lang w:eastAsia="zh-CN"/>
        </w:rPr>
        <w:sectPr w:rsidR="005B6087">
          <w:footnotePr>
            <w:numRestart w:val="eachSect"/>
          </w:footnotePr>
          <w:type w:val="continuous"/>
          <w:pgSz w:w="12240" w:h="15840"/>
          <w:pgMar w:top="1008" w:right="936" w:bottom="1008" w:left="936" w:header="432" w:footer="432" w:gutter="0"/>
          <w:pgNumType w:start="1"/>
          <w:cols w:space="288"/>
        </w:sectPr>
      </w:pPr>
      <w:r>
        <w:rPr>
          <w:b/>
          <w:noProof/>
          <w:lang w:eastAsia="zh-CN"/>
        </w:rPr>
        <w:drawing>
          <wp:inline distT="0" distB="0" distL="0" distR="0" wp14:anchorId="5E32869E" wp14:editId="5363329D">
            <wp:extent cx="6494780" cy="2685415"/>
            <wp:effectExtent l="0" t="0" r="1270" b="635"/>
            <wp:docPr id="1505085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85185" name="图片 1"/>
                    <pic:cNvPicPr>
                      <a:picLocks noChangeAspect="1"/>
                    </pic:cNvPicPr>
                  </pic:nvPicPr>
                  <pic:blipFill>
                    <a:blip r:embed="rId12"/>
                    <a:srcRect l="1350" r="1"/>
                    <a:stretch>
                      <a:fillRect/>
                    </a:stretch>
                  </pic:blipFill>
                  <pic:spPr>
                    <a:xfrm>
                      <a:off x="0" y="0"/>
                      <a:ext cx="6494780" cy="2685415"/>
                    </a:xfrm>
                    <a:prstGeom prst="rect">
                      <a:avLst/>
                    </a:prstGeom>
                    <a:ln>
                      <a:noFill/>
                    </a:ln>
                  </pic:spPr>
                </pic:pic>
              </a:graphicData>
            </a:graphic>
          </wp:inline>
        </w:drawing>
      </w:r>
      <w:r>
        <w:rPr>
          <w:b/>
          <w:lang w:eastAsia="zh-CN"/>
        </w:rPr>
        <w:t>Fig. 3. The process of extracting latent code</w:t>
      </w:r>
      <w:r>
        <w:t xml:space="preserve">. </w:t>
      </w:r>
      <w:r w:rsidR="00284D40" w:rsidRPr="00EE03B6">
        <w:rPr>
          <w:b/>
          <w:bCs/>
        </w:rPr>
        <w:t xml:space="preserve">The </w:t>
      </w:r>
      <w:proofErr w:type="spellStart"/>
      <w:r w:rsidR="00284D40" w:rsidRPr="00EE03B6">
        <w:rPr>
          <w:b/>
          <w:bCs/>
        </w:rPr>
        <w:t>psp</w:t>
      </w:r>
      <w:proofErr w:type="spellEnd"/>
      <w:r w:rsidR="00284D40" w:rsidRPr="00EE03B6">
        <w:rPr>
          <w:b/>
          <w:bCs/>
        </w:rPr>
        <w:t xml:space="preserve"> Encoder uses a </w:t>
      </w:r>
      <w:proofErr w:type="spellStart"/>
      <w:r w:rsidR="00284D40" w:rsidRPr="00EE03B6">
        <w:rPr>
          <w:b/>
          <w:bCs/>
        </w:rPr>
        <w:t>ResNet</w:t>
      </w:r>
      <w:proofErr w:type="spellEnd"/>
      <w:r w:rsidR="00284D40" w:rsidRPr="00EE03B6">
        <w:rPr>
          <w:b/>
          <w:bCs/>
        </w:rPr>
        <w:t>-based feature pyramid and three mapping networks to extract 18 target styles. These styles are combined with the average potential vector of the network model to produce the final potential vector.</w:t>
      </w:r>
    </w:p>
    <w:p w14:paraId="07556F37" w14:textId="505F0CF0" w:rsidR="005B6087" w:rsidRPr="002A3B8B" w:rsidRDefault="005B6087">
      <w:pPr>
        <w:jc w:val="both"/>
        <w:rPr>
          <w:lang w:eastAsia="zh-CN"/>
        </w:rPr>
      </w:pPr>
    </w:p>
    <w:p w14:paraId="7398553D" w14:textId="6C54079D" w:rsidR="005B6087" w:rsidRDefault="004D026E">
      <w:pPr>
        <w:ind w:firstLine="144"/>
        <w:jc w:val="both"/>
        <w:rPr>
          <w:lang w:eastAsia="zh-CN"/>
        </w:rPr>
      </w:pPr>
      <w:r>
        <w:rPr>
          <w:lang w:eastAsia="zh-CN"/>
        </w:rPr>
        <w:t xml:space="preserve">The training process is as follows: </w:t>
      </w:r>
      <w:r w:rsidR="00284D40">
        <w:rPr>
          <w:lang w:eastAsia="zh-CN"/>
        </w:rPr>
        <w:t xml:space="preserve">We </w:t>
      </w:r>
      <w:r>
        <w:rPr>
          <w:lang w:eastAsia="zh-CN"/>
        </w:rPr>
        <w:t xml:space="preserve">extract the original face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oMath>
      <w:r>
        <w:rPr>
          <w:lang w:eastAsia="zh-CN"/>
        </w:rPr>
        <w:t xml:space="preserve"> from the training set and train it using the algorithmic process shown in Fig 3. In this process, we gradually extract multi</w:t>
      </w:r>
      <w:r w:rsidR="00284D40">
        <w:rPr>
          <w:lang w:eastAsia="zh-CN"/>
        </w:rPr>
        <w:t>-</w:t>
      </w:r>
      <w:r>
        <w:rPr>
          <w:lang w:eastAsia="zh-CN"/>
        </w:rPr>
        <w:t>dimensional face features from low to high dimensions. These extracted feature</w:t>
      </w:r>
      <w:r>
        <w:rPr>
          <w:rFonts w:hint="eastAsia"/>
          <w:lang w:eastAsia="zh-CN"/>
        </w:rPr>
        <w:t>s</w:t>
      </w:r>
      <w:r>
        <w:rPr>
          <w:lang w:eastAsia="zh-CN"/>
        </w:rPr>
        <w:t xml:space="preserve"> are integrated and encrypted to form a key </w:t>
      </w:r>
      <w:r>
        <w:rPr>
          <w:rFonts w:hint="eastAsia"/>
          <w:lang w:eastAsia="zh-CN"/>
        </w:rPr>
        <w:t>paired with</w:t>
      </w:r>
      <w:r>
        <w:rPr>
          <w:lang w:eastAsia="zh-CN"/>
        </w:rPr>
        <w:t xml:space="preserve"> the identity ID of the processed face. These encrypted keys are then added to the face key pool and stored in a file named </w:t>
      </w:r>
      <w:proofErr w:type="spellStart"/>
      <w:r>
        <w:rPr>
          <w:lang w:eastAsia="zh-CN"/>
        </w:rPr>
        <w:t>existing_faces.pkl</w:t>
      </w:r>
      <w:proofErr w:type="spellEnd"/>
      <w:r>
        <w:rPr>
          <w:lang w:eastAsia="zh-CN"/>
        </w:rPr>
        <w:t>.</w:t>
      </w:r>
    </w:p>
    <w:p w14:paraId="360AF135" w14:textId="77777777" w:rsidR="005B6087" w:rsidRDefault="004D026E">
      <w:pPr>
        <w:pStyle w:val="2"/>
        <w:numPr>
          <w:ilvl w:val="1"/>
          <w:numId w:val="0"/>
        </w:numPr>
        <w:rPr>
          <w:lang w:eastAsia="zh-CN"/>
        </w:rPr>
      </w:pPr>
      <w:r>
        <w:rPr>
          <w:rFonts w:hint="eastAsia"/>
          <w:lang w:eastAsia="zh-CN"/>
        </w:rPr>
        <w:t>C</w:t>
      </w:r>
      <w:r>
        <w:t xml:space="preserve">. </w:t>
      </w:r>
      <w:r>
        <w:rPr>
          <w:rFonts w:hint="eastAsia"/>
          <w:lang w:eastAsia="zh-CN"/>
        </w:rPr>
        <w:t>Decryption Process</w:t>
      </w:r>
    </w:p>
    <w:p w14:paraId="5CD45565" w14:textId="6EB51263" w:rsidR="005B6087" w:rsidRDefault="004D026E">
      <w:pPr>
        <w:widowControl w:val="0"/>
        <w:spacing w:line="252" w:lineRule="auto"/>
        <w:ind w:firstLine="202"/>
        <w:jc w:val="both"/>
        <w:rPr>
          <w:color w:val="000000"/>
          <w:lang w:eastAsia="zh-CN"/>
        </w:rPr>
      </w:pPr>
      <w:r>
        <w:rPr>
          <w:color w:val="000000"/>
          <w:lang w:eastAsia="zh-CN"/>
        </w:rPr>
        <w:t xml:space="preserve">In the decryption phase, we use the same coding model to encode the newly captured face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oMath>
      <w:r>
        <w:rPr>
          <w:color w:val="000000"/>
          <w:lang w:eastAsia="zh-CN"/>
        </w:rPr>
        <w:t xml:space="preserve"> to extract its unique features. These extracted features will be matched with the keys stored in the face feature key pool according to certain dimensions or matching criteria. By measuring the similarity of the face features, we can determine whether </w:t>
      </w:r>
      <w:r>
        <w:rPr>
          <w:rFonts w:hint="eastAsia"/>
          <w:color w:val="000000"/>
          <w:lang w:eastAsia="zh-CN"/>
        </w:rPr>
        <w:t>a</w:t>
      </w:r>
      <w:r>
        <w:rPr>
          <w:color w:val="000000"/>
          <w:lang w:eastAsia="zh-CN"/>
        </w:rPr>
        <w:t xml:space="preserve"> face has appeared in the cloud face key pool. In our experiments, we can train multiple times and define an acceptable minimum similarity threshold to determine if the face is recognized as having appeared.</w:t>
      </w:r>
    </w:p>
    <w:p w14:paraId="58DCE70C" w14:textId="338F3FA6" w:rsidR="005B6087" w:rsidRDefault="004D026E">
      <w:pPr>
        <w:widowControl w:val="0"/>
        <w:spacing w:line="252" w:lineRule="auto"/>
        <w:ind w:firstLine="202"/>
        <w:jc w:val="both"/>
        <w:rPr>
          <w:color w:val="000000"/>
          <w:lang w:eastAsia="zh-CN"/>
        </w:rPr>
      </w:pPr>
      <w:r>
        <w:rPr>
          <w:color w:val="000000"/>
          <w:lang w:eastAsia="zh-CN"/>
        </w:rPr>
        <w:t xml:space="preserve">If the face features are brand new, i.e., no matching key can be found in the key pool, the system will refuse to decrypt them. This security measure ensures that we only decrypt faces that have already been registered, </w:t>
      </w:r>
      <w:r>
        <w:rPr>
          <w:rFonts w:hint="eastAsia"/>
          <w:color w:val="000000"/>
          <w:lang w:eastAsia="zh-CN"/>
        </w:rPr>
        <w:t>thereby</w:t>
      </w:r>
      <w:r>
        <w:rPr>
          <w:color w:val="000000"/>
          <w:lang w:eastAsia="zh-CN"/>
        </w:rPr>
        <w:t xml:space="preserve"> protecting data privacy.</w:t>
      </w:r>
    </w:p>
    <w:p w14:paraId="2D988BA8" w14:textId="7D88D6BF" w:rsidR="005B6087" w:rsidRDefault="004D026E">
      <w:pPr>
        <w:widowControl w:val="0"/>
        <w:spacing w:line="252" w:lineRule="auto"/>
        <w:ind w:firstLine="202"/>
        <w:jc w:val="both"/>
        <w:rPr>
          <w:color w:val="000000"/>
          <w:lang w:eastAsia="zh-CN"/>
        </w:rPr>
      </w:pPr>
      <w:r>
        <w:rPr>
          <w:color w:val="000000"/>
          <w:lang w:eastAsia="zh-CN"/>
        </w:rPr>
        <w:t xml:space="preserve">If the face feature can find a matching key in the key pool, we will confirm its identity ID and the key is accompanied </w:t>
      </w:r>
      <w:r w:rsidR="00284D40">
        <w:rPr>
          <w:color w:val="000000"/>
          <w:lang w:eastAsia="zh-CN"/>
        </w:rPr>
        <w:t xml:space="preserve">by </w:t>
      </w:r>
      <w:r>
        <w:rPr>
          <w:color w:val="000000"/>
          <w:lang w:eastAsia="zh-CN"/>
        </w:rPr>
        <w:t xml:space="preserve">a </w:t>
      </w:r>
      <w:r w:rsidR="00284D40">
        <w:rPr>
          <w:color w:val="000000"/>
          <w:lang w:eastAsia="zh-CN"/>
        </w:rPr>
        <w:t>spatiotemporal</w:t>
      </w:r>
      <w:r>
        <w:rPr>
          <w:color w:val="000000"/>
          <w:lang w:eastAsia="zh-CN"/>
        </w:rPr>
        <w:t xml:space="preserve"> index that provide</w:t>
      </w:r>
      <w:r>
        <w:rPr>
          <w:rFonts w:hint="eastAsia"/>
          <w:color w:val="000000"/>
          <w:lang w:eastAsia="zh-CN"/>
        </w:rPr>
        <w:t>s</w:t>
      </w:r>
      <w:r>
        <w:rPr>
          <w:color w:val="000000"/>
          <w:lang w:eastAsia="zh-CN"/>
        </w:rPr>
        <w:t xml:space="preserve"> information about the face </w:t>
      </w:r>
      <w:r>
        <w:rPr>
          <w:color w:val="000000"/>
          <w:lang w:eastAsia="zh-CN"/>
        </w:rPr>
        <w:t>region in the video. Since the locally stored video is the face region after Gaussian blurring, there is no way to directly decrypt the face region in this video</w:t>
      </w:r>
      <w:r>
        <w:rPr>
          <w:rFonts w:hint="eastAsia"/>
          <w:color w:val="000000"/>
          <w:lang w:eastAsia="zh-CN"/>
        </w:rPr>
        <w:t>.</w:t>
      </w:r>
      <w:r>
        <w:rPr>
          <w:color w:val="000000"/>
          <w:lang w:eastAsia="zh-CN"/>
        </w:rPr>
        <w:t xml:space="preserve"> </w:t>
      </w:r>
      <w:r>
        <w:rPr>
          <w:rFonts w:hint="eastAsia"/>
          <w:color w:val="000000"/>
          <w:lang w:eastAsia="zh-CN"/>
        </w:rPr>
        <w:t>Therefore,</w:t>
      </w:r>
      <w:r>
        <w:rPr>
          <w:color w:val="000000"/>
          <w:lang w:eastAsia="zh-CN"/>
        </w:rPr>
        <w:t xml:space="preserve"> it is necessary to generate the decrypted face </w:t>
      </w:r>
      <w:r>
        <w:rPr>
          <w:rFonts w:hint="eastAsia"/>
          <w:color w:val="000000"/>
          <w:lang w:eastAsia="zh-CN"/>
        </w:rPr>
        <w:t xml:space="preserve">using GAN </w:t>
      </w:r>
      <w:r w:rsidR="00DA0376">
        <w:rPr>
          <w:color w:val="000000"/>
          <w:lang w:eastAsia="zh-CN"/>
        </w:rPr>
        <w:t>to</w:t>
      </w:r>
      <w:r>
        <w:rPr>
          <w:rFonts w:hint="eastAsia"/>
          <w:color w:val="000000"/>
          <w:lang w:eastAsia="zh-CN"/>
        </w:rPr>
        <w:t xml:space="preserve"> proceed with the face recovery process</w:t>
      </w:r>
      <w:r>
        <w:rPr>
          <w:color w:val="000000"/>
          <w:lang w:eastAsia="zh-CN"/>
        </w:rPr>
        <w:t xml:space="preserve">. The key is fed into the generator of </w:t>
      </w:r>
      <w:proofErr w:type="spellStart"/>
      <w:r>
        <w:rPr>
          <w:color w:val="000000"/>
          <w:lang w:eastAsia="zh-CN"/>
        </w:rPr>
        <w:t>styleGAN</w:t>
      </w:r>
      <w:proofErr w:type="spellEnd"/>
      <w:r>
        <w:rPr>
          <w:color w:val="000000"/>
          <w:lang w:eastAsia="zh-CN"/>
        </w:rPr>
        <w:t xml:space="preserve">, which will use the specified key to generate a restored face image, which is then applied to the video to realize the decryption. Further, </w:t>
      </w:r>
      <w:proofErr w:type="spellStart"/>
      <w:r>
        <w:rPr>
          <w:color w:val="000000"/>
          <w:lang w:eastAsia="zh-CN"/>
        </w:rPr>
        <w:t>styleGAN</w:t>
      </w:r>
      <w:proofErr w:type="spellEnd"/>
      <w:r>
        <w:rPr>
          <w:color w:val="000000"/>
          <w:lang w:eastAsia="zh-CN"/>
        </w:rPr>
        <w:t xml:space="preserve"> utilizes unsupervised image super-resolution methods to transform low-resolution images into high-quality, high-resolution images. This process reshapes the </w:t>
      </w:r>
      <w:r>
        <w:rPr>
          <w:rFonts w:hint="eastAsia"/>
          <w:color w:val="000000"/>
          <w:lang w:eastAsia="zh-CN"/>
        </w:rPr>
        <w:t>intricate details</w:t>
      </w:r>
      <w:r>
        <w:rPr>
          <w:color w:val="000000"/>
          <w:lang w:eastAsia="zh-CN"/>
        </w:rPr>
        <w:t xml:space="preserve"> of the image, such as skin color, eyes, lips, etc., so that the decrypted face is restored to its original appearance.</w:t>
      </w:r>
    </w:p>
    <w:p w14:paraId="50326CC5" w14:textId="77777777" w:rsidR="005B6087" w:rsidRDefault="004D026E">
      <w:pPr>
        <w:widowControl w:val="0"/>
        <w:spacing w:line="252" w:lineRule="auto"/>
        <w:ind w:firstLine="202"/>
        <w:jc w:val="both"/>
        <w:rPr>
          <w:color w:val="000000"/>
          <w:lang w:eastAsia="zh-CN"/>
        </w:rPr>
      </w:pPr>
      <w:r>
        <w:rPr>
          <w:color w:val="000000"/>
          <w:lang w:eastAsia="zh-CN"/>
        </w:rPr>
        <w:t>With the above process, we have implemented a secure decryption method that allows decryption of only registered faces while protecting personal privacy and</w:t>
      </w:r>
      <w:r>
        <w:rPr>
          <w:rFonts w:hint="eastAsia"/>
          <w:color w:val="000000"/>
          <w:lang w:eastAsia="zh-CN"/>
        </w:rPr>
        <w:t xml:space="preserve"> maintaining</w:t>
      </w:r>
      <w:r>
        <w:rPr>
          <w:color w:val="000000"/>
          <w:lang w:eastAsia="zh-CN"/>
        </w:rPr>
        <w:t xml:space="preserve"> image quality.</w:t>
      </w:r>
    </w:p>
    <w:p w14:paraId="39839902" w14:textId="77777777" w:rsidR="005B6087" w:rsidRDefault="004D026E">
      <w:pPr>
        <w:pStyle w:val="2"/>
        <w:numPr>
          <w:ilvl w:val="0"/>
          <w:numId w:val="0"/>
        </w:numPr>
        <w:jc w:val="both"/>
      </w:pPr>
      <w:r>
        <w:rPr>
          <w:rFonts w:hint="eastAsia"/>
          <w:lang w:eastAsia="zh-CN"/>
        </w:rPr>
        <w:t>D</w:t>
      </w:r>
      <w:r>
        <w:t>. Results Discussion</w:t>
      </w:r>
    </w:p>
    <w:p w14:paraId="0891BA98" w14:textId="77777777" w:rsidR="005B6087" w:rsidRDefault="004D026E">
      <w:pPr>
        <w:ind w:firstLine="144"/>
      </w:pPr>
      <w:r>
        <w:rPr>
          <w:b/>
          <w:color w:val="000000"/>
          <w:lang w:eastAsia="zh-CN"/>
        </w:rPr>
        <w:t>a) Encryption and decryption effects</w:t>
      </w:r>
    </w:p>
    <w:p w14:paraId="64EA2AAA" w14:textId="6917C544" w:rsidR="007B56A0" w:rsidRDefault="004D026E">
      <w:pPr>
        <w:widowControl w:val="0"/>
        <w:spacing w:line="252" w:lineRule="auto"/>
        <w:ind w:firstLine="144"/>
        <w:jc w:val="both"/>
        <w:rPr>
          <w:color w:val="000000"/>
        </w:rPr>
      </w:pPr>
      <w:r>
        <w:rPr>
          <w:color w:val="000000"/>
        </w:rPr>
        <w:t xml:space="preserve">The effect of face encryption and decryption is shown in Fig. 4. The original image is denoted by "Original", which presents the unprocessed face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oMath>
      <w:r>
        <w:rPr>
          <w:color w:val="000000"/>
        </w:rPr>
        <w:t>.</w:t>
      </w:r>
      <w:r>
        <w:t xml:space="preserve"> </w:t>
      </w:r>
      <w:r>
        <w:rPr>
          <w:color w:val="000000"/>
        </w:rPr>
        <w:t xml:space="preserve">The encrypted image is represented </w:t>
      </w:r>
      <w:r>
        <w:rPr>
          <w:rFonts w:hint="eastAsia"/>
          <w:color w:val="000000"/>
          <w:lang w:eastAsia="zh-CN"/>
        </w:rPr>
        <w:t>as</w:t>
      </w:r>
      <w:r>
        <w:rPr>
          <w:color w:val="000000"/>
        </w:rPr>
        <w:t xml:space="preserve"> "Blurred", in which the face is Gaussian blurred so that it is difficult to recognize the identity of the </w:t>
      </w:r>
      <w:r>
        <w:rPr>
          <w:rFonts w:hint="eastAsia"/>
          <w:color w:val="000000"/>
        </w:rPr>
        <w:t>person, while also protecting their privacy</w:t>
      </w:r>
      <w:r>
        <w:rPr>
          <w:color w:val="000000"/>
        </w:rPr>
        <w:t xml:space="preserve">. On the other hand, the image after the </w:t>
      </w:r>
    </w:p>
    <w:p w14:paraId="0673A99B" w14:textId="77777777" w:rsidR="007B56A0" w:rsidRDefault="007B56A0" w:rsidP="007B56A0">
      <w:pPr>
        <w:widowControl w:val="0"/>
        <w:spacing w:line="252" w:lineRule="auto"/>
        <w:jc w:val="both"/>
        <w:rPr>
          <w:color w:val="000000"/>
        </w:rPr>
        <w:sectPr w:rsidR="007B56A0">
          <w:footnotePr>
            <w:numRestart w:val="eachSect"/>
          </w:footnotePr>
          <w:type w:val="continuous"/>
          <w:pgSz w:w="12240" w:h="15840"/>
          <w:pgMar w:top="1008" w:right="936" w:bottom="1008" w:left="936" w:header="432" w:footer="432" w:gutter="0"/>
          <w:pgNumType w:start="1"/>
          <w:cols w:num="2" w:space="288"/>
        </w:sectPr>
      </w:pPr>
    </w:p>
    <w:p w14:paraId="3D2A4725" w14:textId="6832BF5B" w:rsidR="007B56A0" w:rsidRDefault="007B56A0" w:rsidP="00EE03B6">
      <w:pPr>
        <w:widowControl w:val="0"/>
        <w:spacing w:line="252" w:lineRule="auto"/>
        <w:jc w:val="center"/>
        <w:rPr>
          <w:color w:val="000000"/>
        </w:rPr>
      </w:pPr>
      <w:r>
        <w:rPr>
          <w:noProof/>
          <w:color w:val="000000"/>
        </w:rPr>
        <w:lastRenderedPageBreak/>
        <w:drawing>
          <wp:inline distT="0" distB="0" distL="0" distR="0" wp14:anchorId="599E67CF" wp14:editId="3725737E">
            <wp:extent cx="6512118" cy="3115365"/>
            <wp:effectExtent l="0" t="0" r="3175" b="8890"/>
            <wp:docPr id="1164203872" name="图片 116420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05489"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t="8913" b="6067"/>
                    <a:stretch>
                      <a:fillRect/>
                    </a:stretch>
                  </pic:blipFill>
                  <pic:spPr>
                    <a:xfrm>
                      <a:off x="0" y="0"/>
                      <a:ext cx="6520818" cy="3119527"/>
                    </a:xfrm>
                    <a:prstGeom prst="rect">
                      <a:avLst/>
                    </a:prstGeom>
                    <a:noFill/>
                    <a:ln>
                      <a:noFill/>
                    </a:ln>
                  </pic:spPr>
                </pic:pic>
              </a:graphicData>
            </a:graphic>
          </wp:inline>
        </w:drawing>
      </w:r>
    </w:p>
    <w:p w14:paraId="3C6499D0" w14:textId="608F617C" w:rsidR="007B56A0" w:rsidRDefault="007B56A0" w:rsidP="007B56A0">
      <w:pPr>
        <w:widowControl w:val="0"/>
        <w:spacing w:line="252" w:lineRule="auto"/>
        <w:ind w:firstLine="144"/>
        <w:jc w:val="center"/>
        <w:rPr>
          <w:b/>
          <w:bCs/>
          <w:color w:val="000000"/>
        </w:rPr>
        <w:sectPr w:rsidR="007B56A0" w:rsidSect="007B56A0">
          <w:footnotePr>
            <w:numRestart w:val="eachSect"/>
          </w:footnotePr>
          <w:type w:val="continuous"/>
          <w:pgSz w:w="12240" w:h="15840"/>
          <w:pgMar w:top="1008" w:right="936" w:bottom="1008" w:left="936" w:header="432" w:footer="432" w:gutter="0"/>
          <w:pgNumType w:start="1"/>
          <w:cols w:space="288"/>
        </w:sectPr>
      </w:pPr>
      <w:r>
        <w:rPr>
          <w:b/>
          <w:lang w:eastAsia="zh-CN"/>
        </w:rPr>
        <w:t>Fig. 4.</w:t>
      </w:r>
      <w:r>
        <w:rPr>
          <w:color w:val="000000"/>
        </w:rPr>
        <w:t xml:space="preserve"> </w:t>
      </w:r>
      <w:r>
        <w:rPr>
          <w:b/>
          <w:bCs/>
          <w:color w:val="000000"/>
        </w:rPr>
        <w:t>The effect of face encryption and decryption</w:t>
      </w:r>
    </w:p>
    <w:p w14:paraId="02523C30" w14:textId="059C231D" w:rsidR="007B56A0" w:rsidRDefault="004D026E">
      <w:pPr>
        <w:widowControl w:val="0"/>
        <w:spacing w:line="252" w:lineRule="auto"/>
        <w:jc w:val="both"/>
        <w:rPr>
          <w:color w:val="000000"/>
        </w:rPr>
      </w:pPr>
      <w:r>
        <w:rPr>
          <w:color w:val="000000"/>
        </w:rPr>
        <w:t xml:space="preserve">aging process is called "Aged", which represents the newly captured face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oMath>
      <w:r>
        <w:rPr>
          <w:color w:val="000000"/>
        </w:rPr>
        <w:t xml:space="preserve">. After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oMath>
      <w:r>
        <w:rPr>
          <w:lang w:eastAsia="zh-CN"/>
        </w:rPr>
        <w:t xml:space="preserve"> </w:t>
      </w:r>
      <w:r>
        <w:rPr>
          <w:color w:val="000000"/>
        </w:rPr>
        <w:t xml:space="preserve">has gone through the coding model to extract features and </w:t>
      </w:r>
      <w:r w:rsidR="00284D40">
        <w:rPr>
          <w:color w:val="000000"/>
        </w:rPr>
        <w:t xml:space="preserve">match </w:t>
      </w:r>
      <w:r>
        <w:rPr>
          <w:color w:val="000000"/>
        </w:rPr>
        <w:t xml:space="preserve">with the cloud key pool, the decryption of the encrypted face image is realized under the guidance of the matched face feature key. </w:t>
      </w:r>
      <w:r w:rsidR="00AE4E09">
        <w:rPr>
          <w:color w:val="000000"/>
        </w:rPr>
        <w:t>The results show that the</w:t>
      </w:r>
      <w:r>
        <w:rPr>
          <w:color w:val="000000"/>
        </w:rPr>
        <w:t xml:space="preserve"> decryption process produces the "Recovered" image which presents the face restored to its original state. This process is</w:t>
      </w:r>
      <w:r w:rsidR="00DA0376">
        <w:rPr>
          <w:b/>
          <w:lang w:eastAsia="zh-CN"/>
        </w:rPr>
        <w:t xml:space="preserve"> </w:t>
      </w:r>
      <w:r w:rsidR="00DA0376">
        <w:rPr>
          <w:color w:val="000000"/>
        </w:rPr>
        <w:t>capable</w:t>
      </w:r>
      <w:r>
        <w:rPr>
          <w:color w:val="000000"/>
        </w:rPr>
        <w:t xml:space="preserve"> of restoring previously encrypted blurred images to regain clear and recognizable features.</w:t>
      </w:r>
      <w:r w:rsidR="00AE4E09">
        <w:rPr>
          <w:color w:val="000000"/>
        </w:rPr>
        <w:t xml:space="preserve"> </w:t>
      </w:r>
      <w:bookmarkStart w:id="18" w:name="OLE_LINK10"/>
      <w:r w:rsidR="00AE4E09">
        <w:rPr>
          <w:color w:val="000000"/>
        </w:rPr>
        <w:t xml:space="preserve">Moreover, the </w:t>
      </w:r>
      <w:r w:rsidR="00AE4E09" w:rsidRPr="00AE4E09">
        <w:rPr>
          <w:color w:val="000000"/>
        </w:rPr>
        <w:t>face feature key has high robustness, even if the</w:t>
      </w:r>
      <w:r w:rsidR="00AE4E09">
        <w:rPr>
          <w:color w:val="000000"/>
        </w:rPr>
        <w:t xml:space="preserve"> </w:t>
      </w:r>
      <w:r w:rsidR="00AE4E09" w:rsidRPr="00AE4E09">
        <w:rPr>
          <w:color w:val="000000"/>
        </w:rPr>
        <w:t>young people</w:t>
      </w:r>
      <w:r w:rsidR="00AE4E09">
        <w:rPr>
          <w:color w:val="000000"/>
        </w:rPr>
        <w:t>’s</w:t>
      </w:r>
      <w:r w:rsidR="00AE4E09" w:rsidRPr="00AE4E09">
        <w:rPr>
          <w:color w:val="000000"/>
        </w:rPr>
        <w:t xml:space="preserve"> face </w:t>
      </w:r>
      <w:r w:rsidR="00AE4E09">
        <w:rPr>
          <w:color w:val="000000"/>
        </w:rPr>
        <w:t>turns</w:t>
      </w:r>
      <w:r w:rsidR="00AE4E09" w:rsidRPr="00AE4E09">
        <w:rPr>
          <w:color w:val="000000"/>
        </w:rPr>
        <w:t xml:space="preserve"> old, it still has the ability to decrypt, and support the recovery of the young appearance of </w:t>
      </w:r>
      <w:r w:rsidR="00AE4E09">
        <w:rPr>
          <w:color w:val="000000"/>
        </w:rPr>
        <w:t xml:space="preserve">the </w:t>
      </w:r>
      <w:r w:rsidR="00AE4E09" w:rsidRPr="00AE4E09">
        <w:rPr>
          <w:color w:val="000000"/>
        </w:rPr>
        <w:t>people.</w:t>
      </w:r>
      <w:r w:rsidR="00AE4E09">
        <w:rPr>
          <w:color w:val="000000"/>
        </w:rPr>
        <w:t xml:space="preserve"> </w:t>
      </w:r>
      <w:r w:rsidR="00AE4E09" w:rsidRPr="00AE4E09">
        <w:rPr>
          <w:color w:val="000000"/>
        </w:rPr>
        <w:t xml:space="preserve">It shows that the algorithm has the </w:t>
      </w:r>
      <w:r w:rsidR="00AE4E09">
        <w:rPr>
          <w:color w:val="000000"/>
        </w:rPr>
        <w:t xml:space="preserve">similar </w:t>
      </w:r>
      <w:r w:rsidR="00AE4E09" w:rsidRPr="00AE4E09">
        <w:rPr>
          <w:color w:val="000000"/>
        </w:rPr>
        <w:t>ability of human</w:t>
      </w:r>
      <w:r w:rsidR="00AE4E09">
        <w:rPr>
          <w:color w:val="000000"/>
        </w:rPr>
        <w:t xml:space="preserve"> brain’s</w:t>
      </w:r>
      <w:r w:rsidR="00AE4E09" w:rsidRPr="00AE4E09">
        <w:rPr>
          <w:color w:val="000000"/>
        </w:rPr>
        <w:t xml:space="preserve"> perception associative memory</w:t>
      </w:r>
    </w:p>
    <w:bookmarkEnd w:id="18"/>
    <w:p w14:paraId="28BB6766" w14:textId="77777777" w:rsidR="005B6087" w:rsidRDefault="004D026E">
      <w:pPr>
        <w:ind w:firstLine="144"/>
        <w:rPr>
          <w:b/>
          <w:color w:val="000000"/>
          <w:lang w:eastAsia="zh-CN"/>
        </w:rPr>
      </w:pPr>
      <w:r>
        <w:rPr>
          <w:b/>
          <w:color w:val="000000"/>
          <w:lang w:eastAsia="zh-CN"/>
        </w:rPr>
        <w:t>b) Feature Matching Methods</w:t>
      </w:r>
    </w:p>
    <w:p w14:paraId="387A874D" w14:textId="1D55594C" w:rsidR="005B6087" w:rsidRDefault="004D026E">
      <w:pPr>
        <w:widowControl w:val="0"/>
        <w:spacing w:line="252" w:lineRule="auto"/>
        <w:ind w:firstLineChars="100" w:firstLine="200"/>
        <w:jc w:val="both"/>
        <w:rPr>
          <w:color w:val="000000"/>
        </w:rPr>
      </w:pPr>
      <w:r>
        <w:rPr>
          <w:color w:val="000000"/>
        </w:rPr>
        <w:t xml:space="preserve">In our experiments, we used the same model for extracting features </w:t>
      </w:r>
      <w:r w:rsidR="00957183">
        <w:rPr>
          <w:color w:val="000000"/>
        </w:rPr>
        <w:t xml:space="preserve">from </w:t>
      </w:r>
      <w:r>
        <w:rPr>
          <w:color w:val="000000"/>
        </w:rPr>
        <w:t xml:space="preserve">47 photos that </w:t>
      </w:r>
      <w:r>
        <w:rPr>
          <w:rFonts w:hint="eastAsia"/>
          <w:color w:val="000000"/>
          <w:lang w:eastAsia="zh-CN"/>
        </w:rPr>
        <w:t>had</w:t>
      </w:r>
      <w:r>
        <w:rPr>
          <w:color w:val="000000"/>
        </w:rPr>
        <w:t xml:space="preserve"> been processed with face aging. Then, we selected certain dimensions from these extracted features to match with the features in the pre-constructed face feature </w:t>
      </w:r>
      <w:r>
        <w:rPr>
          <w:lang w:eastAsia="zh-CN"/>
        </w:rPr>
        <w:t>key pool</w:t>
      </w:r>
      <w:r>
        <w:rPr>
          <w:color w:val="000000"/>
        </w:rPr>
        <w:t xml:space="preserve"> and calculated the matching accuracy. This matching accuracy can be calculated as follows.</w:t>
      </w:r>
    </w:p>
    <w:p w14:paraId="4FA5673E" w14:textId="77777777" w:rsidR="005B6087" w:rsidRDefault="00002DEE">
      <w:pPr>
        <w:widowControl w:val="0"/>
        <w:spacing w:line="252" w:lineRule="auto"/>
        <w:ind w:firstLineChars="100" w:firstLine="200"/>
        <w:jc w:val="both"/>
        <w:rPr>
          <w:color w:val="000000"/>
        </w:rPr>
      </w:pPr>
      <m:oMathPara>
        <m:oMathParaPr>
          <m:jc m:val="right"/>
        </m:oMathParaPr>
        <m:oMath>
          <m:eqArr>
            <m:eqArrPr>
              <m:maxDist m:val="1"/>
              <m:ctrlPr>
                <w:rPr>
                  <w:rFonts w:ascii="Cambria Math" w:hAnsi="Cambria Math"/>
                  <w:i/>
                  <w:color w:val="000000"/>
                </w:rPr>
              </m:ctrlPr>
            </m:eqArrPr>
            <m:e>
              <m:r>
                <w:rPr>
                  <w:rFonts w:ascii="Cambria Math" w:hAnsi="Cambria Math"/>
                  <w:color w:val="000000"/>
                </w:rPr>
                <m:t>Accuracy=</m:t>
              </m:r>
              <m:f>
                <m:fPr>
                  <m:ctrlPr>
                    <w:rPr>
                      <w:rFonts w:ascii="Cambria Math" w:hAnsi="Cambria Math"/>
                      <w:i/>
                      <w:color w:val="000000"/>
                    </w:rPr>
                  </m:ctrlPr>
                </m:fPr>
                <m:num>
                  <m:r>
                    <w:rPr>
                      <w:rFonts w:ascii="Cambria Math" w:hAnsi="Cambria Math"/>
                      <w:color w:val="000000"/>
                    </w:rPr>
                    <m:t xml:space="preserve">TP </m:t>
                  </m:r>
                  <m:d>
                    <m:dPr>
                      <m:ctrlPr>
                        <w:rPr>
                          <w:rFonts w:ascii="Cambria Math" w:hAnsi="Cambria Math"/>
                          <w:i/>
                          <w:color w:val="000000"/>
                        </w:rPr>
                      </m:ctrlPr>
                    </m:dPr>
                    <m:e>
                      <m:r>
                        <w:rPr>
                          <w:rFonts w:ascii="Cambria Math" w:hAnsi="Cambria Math"/>
                          <w:color w:val="000000"/>
                        </w:rPr>
                        <m:t>True Positive</m:t>
                      </m:r>
                    </m:e>
                  </m:d>
                </m:num>
                <m:den>
                  <m:r>
                    <w:rPr>
                      <w:rFonts w:ascii="Cambria Math" w:hAnsi="Cambria Math"/>
                      <w:color w:val="000000"/>
                    </w:rPr>
                    <m:t xml:space="preserve"> N </m:t>
                  </m:r>
                  <m:d>
                    <m:dPr>
                      <m:ctrlPr>
                        <w:rPr>
                          <w:rFonts w:ascii="Cambria Math" w:hAnsi="Cambria Math"/>
                          <w:i/>
                          <w:color w:val="000000"/>
                        </w:rPr>
                      </m:ctrlPr>
                    </m:dPr>
                    <m:e>
                      <m:r>
                        <w:rPr>
                          <w:rFonts w:ascii="Cambria Math" w:hAnsi="Cambria Math"/>
                          <w:color w:val="000000"/>
                        </w:rPr>
                        <m:t>Total Number of Faces</m:t>
                      </m:r>
                    </m:e>
                  </m:d>
                </m:den>
              </m:f>
              <m:r>
                <w:rPr>
                  <w:rFonts w:ascii="Cambria Math" w:hAnsi="Cambria Math"/>
                  <w:color w:val="000000"/>
                </w:rPr>
                <m:t>#</m:t>
              </m:r>
              <m:d>
                <m:dPr>
                  <m:ctrlPr>
                    <w:rPr>
                      <w:rFonts w:ascii="Cambria Math" w:hAnsi="Cambria Math"/>
                      <w:i/>
                      <w:color w:val="000000"/>
                    </w:rPr>
                  </m:ctrlPr>
                </m:dPr>
                <m:e>
                  <m:r>
                    <w:rPr>
                      <w:rFonts w:ascii="Cambria Math" w:hAnsi="Cambria Math"/>
                      <w:color w:val="000000"/>
                    </w:rPr>
                    <m:t>6</m:t>
                  </m:r>
                </m:e>
              </m:d>
            </m:e>
          </m:eqArr>
        </m:oMath>
      </m:oMathPara>
    </w:p>
    <w:p w14:paraId="1776A04D" w14:textId="77777777" w:rsidR="005B6087" w:rsidRDefault="004D026E">
      <w:pPr>
        <w:widowControl w:val="0"/>
        <w:spacing w:line="252" w:lineRule="auto"/>
        <w:ind w:firstLineChars="100" w:firstLine="200"/>
        <w:jc w:val="both"/>
        <w:rPr>
          <w:color w:val="000000"/>
          <w:lang w:eastAsia="zh-CN"/>
        </w:rPr>
      </w:pPr>
      <w:r>
        <w:rPr>
          <w:color w:val="000000"/>
          <w:lang w:eastAsia="zh-CN"/>
        </w:rPr>
        <w:t>where TP denotes the number of faces that were successfully restored by matching correctly, and N denotes the number of faces in the test set, i.e., the number of new input images that have been processed by face aging = 47</w:t>
      </w:r>
      <w:r>
        <w:rPr>
          <w:rFonts w:hint="eastAsia"/>
          <w:color w:val="000000"/>
          <w:lang w:eastAsia="zh-CN"/>
        </w:rPr>
        <w:t>.</w:t>
      </w:r>
    </w:p>
    <w:p w14:paraId="3CF0573B" w14:textId="21B25FFA" w:rsidR="005B6087" w:rsidRDefault="00957183">
      <w:pPr>
        <w:widowControl w:val="0"/>
        <w:spacing w:line="252" w:lineRule="auto"/>
        <w:ind w:firstLineChars="100" w:firstLine="200"/>
        <w:jc w:val="both"/>
        <w:rPr>
          <w:color w:val="000000"/>
        </w:rPr>
      </w:pPr>
      <w:r>
        <w:rPr>
          <w:color w:val="000000"/>
        </w:rPr>
        <w:t>To</w:t>
      </w:r>
      <w:r w:rsidR="004D026E">
        <w:rPr>
          <w:color w:val="000000"/>
        </w:rPr>
        <w:t xml:space="preserve"> fully investigate the impact of different matching methods, we used different combinations of dimensionality selection in our experiments. These combinations cover the matching methods from high to low dimensions</w:t>
      </w:r>
      <w:r w:rsidR="004D026E">
        <w:rPr>
          <w:rFonts w:hint="eastAsia"/>
          <w:color w:val="000000"/>
          <w:lang w:eastAsia="zh-CN"/>
        </w:rPr>
        <w:t>.</w:t>
      </w:r>
      <w:r w:rsidR="004D026E">
        <w:rPr>
          <w:color w:val="000000"/>
        </w:rPr>
        <w:t xml:space="preserve"> </w:t>
      </w:r>
      <w:r w:rsidR="004D026E">
        <w:rPr>
          <w:rFonts w:hint="eastAsia"/>
          <w:color w:val="000000"/>
          <w:lang w:eastAsia="zh-CN"/>
        </w:rPr>
        <w:t>S</w:t>
      </w:r>
      <w:r w:rsidR="004D026E">
        <w:rPr>
          <w:color w:val="000000"/>
        </w:rPr>
        <w:t>pecifically, the high</w:t>
      </w:r>
      <w:r w:rsidR="004D026E">
        <w:rPr>
          <w:rFonts w:hint="eastAsia"/>
          <w:color w:val="000000"/>
          <w:lang w:eastAsia="zh-CN"/>
        </w:rPr>
        <w:t>-</w:t>
      </w:r>
      <w:r w:rsidR="004D026E">
        <w:rPr>
          <w:color w:val="000000"/>
        </w:rPr>
        <w:t>dimensional matching starts from dimension 1, followed by 1-2, 1-3, all the way up to 1-18; while the low</w:t>
      </w:r>
      <w:r w:rsidR="004D026E">
        <w:rPr>
          <w:rFonts w:hint="eastAsia"/>
          <w:color w:val="000000"/>
          <w:lang w:eastAsia="zh-CN"/>
        </w:rPr>
        <w:t>-</w:t>
      </w:r>
      <w:r w:rsidR="004D026E">
        <w:rPr>
          <w:color w:val="000000"/>
        </w:rPr>
        <w:t>dimensional matching starts from dimension 18 and decreases in steps of 1, followed by 17-18, 16-18, and so on.</w:t>
      </w:r>
    </w:p>
    <w:p w14:paraId="6B4F412E" w14:textId="771E866E" w:rsidR="005B6087" w:rsidRDefault="004D026E">
      <w:pPr>
        <w:widowControl w:val="0"/>
        <w:spacing w:line="252" w:lineRule="auto"/>
        <w:ind w:firstLineChars="100" w:firstLine="200"/>
        <w:jc w:val="both"/>
        <w:rPr>
          <w:color w:val="000000"/>
        </w:rPr>
      </w:pPr>
      <w:r>
        <w:rPr>
          <w:color w:val="000000"/>
        </w:rPr>
        <w:t xml:space="preserve">In the matching process, we used cosine similarity and Euler distance as matching criteria. For cosine similarity, we chose the maximum similarity as the matching result; and for Euler distance, we chose the minimum distance as the matching result. The matching accuracies of different matching methods are listed in Table </w:t>
      </w:r>
      <w:r w:rsidR="00666C21">
        <w:rPr>
          <w:color w:val="000000"/>
        </w:rPr>
        <w:t>2</w:t>
      </w:r>
      <w:r>
        <w:rPr>
          <w:color w:val="000000"/>
        </w:rPr>
        <w:t xml:space="preserve"> and Table </w:t>
      </w:r>
      <w:r w:rsidR="00666C21">
        <w:rPr>
          <w:color w:val="000000"/>
        </w:rPr>
        <w:t>3</w:t>
      </w:r>
      <w:r>
        <w:rPr>
          <w:color w:val="000000"/>
        </w:rPr>
        <w:t xml:space="preserve">. Table </w:t>
      </w:r>
      <w:r w:rsidR="00666C21">
        <w:rPr>
          <w:color w:val="000000"/>
        </w:rPr>
        <w:t>2</w:t>
      </w:r>
      <w:r>
        <w:rPr>
          <w:color w:val="000000"/>
        </w:rPr>
        <w:t xml:space="preserve"> represents the matching accuracies of two matching criteria, cosine similarity</w:t>
      </w:r>
      <w:r w:rsidR="00957183">
        <w:rPr>
          <w:color w:val="000000"/>
        </w:rPr>
        <w:t>,</w:t>
      </w:r>
      <w:r>
        <w:rPr>
          <w:color w:val="000000"/>
        </w:rPr>
        <w:t xml:space="preserve"> and Euler distance, for matching starting from high dimensions. Table </w:t>
      </w:r>
      <w:r w:rsidR="00666C21">
        <w:rPr>
          <w:color w:val="000000"/>
        </w:rPr>
        <w:t>3</w:t>
      </w:r>
      <w:r>
        <w:rPr>
          <w:color w:val="000000"/>
        </w:rPr>
        <w:t xml:space="preserve"> represents the matching accuracies of the two matching criteria</w:t>
      </w:r>
      <w:r>
        <w:rPr>
          <w:rFonts w:hint="eastAsia"/>
          <w:color w:val="000000"/>
          <w:lang w:eastAsia="zh-CN"/>
        </w:rPr>
        <w:t>,</w:t>
      </w:r>
      <w:r>
        <w:rPr>
          <w:color w:val="000000"/>
        </w:rPr>
        <w:t xml:space="preserve"> starting from the low dimension. The comparisons of the four matching methods are shown in Fig. 5, from which it can be seen that the matching accuracies of the four methods basically show an increasing trend as more layers of latent code are used. </w:t>
      </w:r>
      <w:bookmarkStart w:id="19" w:name="_Hlk143457732"/>
      <w:r>
        <w:rPr>
          <w:color w:val="000000"/>
        </w:rPr>
        <w:t xml:space="preserve">"Cosine similarity matches from high dimensions" basically </w:t>
      </w:r>
      <w:r w:rsidR="00957183">
        <w:rPr>
          <w:color w:val="000000"/>
        </w:rPr>
        <w:t xml:space="preserve">achieves </w:t>
      </w:r>
      <w:r>
        <w:rPr>
          <w:color w:val="000000"/>
        </w:rPr>
        <w:t>the highest precision, and the highest precision is 0.9362. However, the highest precision does not appear at latent code layers used=18, which suggests that the matching may start from high dimensions, and as more layers of latent code are used, more low dimensional information is introduced into the feature matching, which may lead to worse matching results.</w:t>
      </w:r>
    </w:p>
    <w:p w14:paraId="5A847E3E" w14:textId="77777777" w:rsidR="005B6087" w:rsidRDefault="004D026E">
      <w:pPr>
        <w:widowControl w:val="0"/>
        <w:spacing w:line="252" w:lineRule="auto"/>
        <w:jc w:val="both"/>
        <w:rPr>
          <w:color w:val="000000"/>
        </w:rPr>
      </w:pPr>
      <w:r>
        <w:rPr>
          <w:noProof/>
          <w:color w:val="000000"/>
        </w:rPr>
        <w:drawing>
          <wp:inline distT="0" distB="0" distL="0" distR="0" wp14:anchorId="428CF6B2" wp14:editId="34E0DE96">
            <wp:extent cx="3200400" cy="1920240"/>
            <wp:effectExtent l="0" t="0" r="0" b="3810"/>
            <wp:docPr id="13303523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52353" name="图片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1920240"/>
                    </a:xfrm>
                    <a:prstGeom prst="rect">
                      <a:avLst/>
                    </a:prstGeom>
                  </pic:spPr>
                </pic:pic>
              </a:graphicData>
            </a:graphic>
          </wp:inline>
        </w:drawing>
      </w:r>
    </w:p>
    <w:p w14:paraId="27EBE62B" w14:textId="77777777" w:rsidR="005B6087" w:rsidRDefault="004D026E">
      <w:pPr>
        <w:widowControl w:val="0"/>
        <w:spacing w:line="252" w:lineRule="auto"/>
        <w:ind w:firstLine="144"/>
        <w:jc w:val="center"/>
        <w:rPr>
          <w:b/>
          <w:bCs/>
          <w:color w:val="000000"/>
        </w:rPr>
      </w:pPr>
      <w:r>
        <w:rPr>
          <w:b/>
          <w:lang w:eastAsia="zh-CN"/>
        </w:rPr>
        <w:t>Fig. 5.</w:t>
      </w:r>
      <w:r>
        <w:rPr>
          <w:color w:val="000000"/>
        </w:rPr>
        <w:t xml:space="preserve"> </w:t>
      </w:r>
      <w:r>
        <w:rPr>
          <w:b/>
          <w:bCs/>
          <w:color w:val="000000"/>
        </w:rPr>
        <w:t>The Accuracy of the four matching methods.</w:t>
      </w:r>
    </w:p>
    <w:bookmarkEnd w:id="19"/>
    <w:p w14:paraId="5926A6A8" w14:textId="77777777" w:rsidR="005A5F60" w:rsidRDefault="004D026E">
      <w:pPr>
        <w:widowControl w:val="0"/>
        <w:spacing w:line="252" w:lineRule="auto"/>
        <w:ind w:firstLineChars="100" w:firstLine="200"/>
        <w:jc w:val="both"/>
        <w:rPr>
          <w:color w:val="000000"/>
        </w:rPr>
        <w:sectPr w:rsidR="005A5F60">
          <w:footnotePr>
            <w:numRestart w:val="eachSect"/>
          </w:footnotePr>
          <w:type w:val="continuous"/>
          <w:pgSz w:w="12240" w:h="15840"/>
          <w:pgMar w:top="1008" w:right="936" w:bottom="1008" w:left="936" w:header="432" w:footer="432" w:gutter="0"/>
          <w:pgNumType w:start="1"/>
          <w:cols w:num="2" w:space="288"/>
        </w:sectPr>
      </w:pPr>
      <w:r>
        <w:rPr>
          <w:color w:val="000000"/>
        </w:rPr>
        <w:t xml:space="preserve">This observation provokes deeper thinking, revealing the diversity of feature extractors of different dimensions in </w:t>
      </w:r>
      <w:r>
        <w:rPr>
          <w:color w:val="000000"/>
        </w:rPr>
        <w:lastRenderedPageBreak/>
        <w:t xml:space="preserve">capturing data. Different dimensions may play an important role in focusing on different aspects and details of the data. </w:t>
      </w:r>
      <w:r>
        <w:rPr>
          <w:color w:val="000000"/>
        </w:rPr>
        <w:t xml:space="preserve">Specifically, feature extractors with low dimensionality may be more focused on capturing localized features, such as small </w:t>
      </w:r>
    </w:p>
    <w:p w14:paraId="3FF59346" w14:textId="77777777" w:rsidR="005A5F60" w:rsidRDefault="005A5F60">
      <w:pPr>
        <w:widowControl w:val="0"/>
        <w:spacing w:line="252" w:lineRule="auto"/>
        <w:ind w:firstLineChars="100" w:firstLine="200"/>
        <w:jc w:val="both"/>
        <w:rPr>
          <w:color w:val="000000"/>
        </w:rPr>
        <w:sectPr w:rsidR="005A5F60" w:rsidSect="00013503">
          <w:footnotePr>
            <w:numRestart w:val="eachSect"/>
          </w:footnotePr>
          <w:type w:val="continuous"/>
          <w:pgSz w:w="12240" w:h="15840"/>
          <w:pgMar w:top="1008" w:right="936" w:bottom="1008" w:left="936" w:header="432" w:footer="432" w:gutter="0"/>
          <w:pgNumType w:start="1"/>
          <w:cols w:num="2" w:space="288"/>
        </w:sectPr>
      </w:pPr>
    </w:p>
    <w:p w14:paraId="7EAB0F16" w14:textId="77777777" w:rsidR="005A5F60" w:rsidRDefault="005A5F60" w:rsidP="005A5F60">
      <w:pPr>
        <w:widowControl w:val="0"/>
        <w:spacing w:line="252" w:lineRule="auto"/>
        <w:jc w:val="both"/>
        <w:rPr>
          <w:color w:val="000000"/>
        </w:rPr>
        <w:sectPr w:rsidR="005A5F60" w:rsidSect="005A5F60">
          <w:footnotePr>
            <w:numRestart w:val="eachSect"/>
          </w:footnotePr>
          <w:type w:val="continuous"/>
          <w:pgSz w:w="12240" w:h="15840"/>
          <w:pgMar w:top="1008" w:right="936" w:bottom="1008" w:left="936" w:header="432" w:footer="432" w:gutter="0"/>
          <w:pgNumType w:start="1"/>
          <w:cols w:space="288"/>
        </w:sectPr>
      </w:pPr>
    </w:p>
    <w:p w14:paraId="3AD464D5" w14:textId="5CC639A5" w:rsidR="005A5F60" w:rsidRDefault="005A5F60" w:rsidP="005A5F60">
      <w:pPr>
        <w:jc w:val="center"/>
        <w:rPr>
          <w:rFonts w:ascii="宋体" w:eastAsia="宋体" w:hAnsi="宋体" w:cs="宋体"/>
          <w:b/>
          <w:bCs/>
          <w:sz w:val="24"/>
          <w:szCs w:val="24"/>
          <w:lang w:eastAsia="zh-CN"/>
        </w:rPr>
      </w:pPr>
      <w:r>
        <w:rPr>
          <w:b/>
          <w:bCs/>
          <w:color w:val="000000"/>
        </w:rPr>
        <w:t xml:space="preserve">TABLE </w:t>
      </w:r>
      <w:r w:rsidR="00666C21">
        <w:rPr>
          <w:b/>
          <w:bCs/>
          <w:color w:val="000000"/>
        </w:rPr>
        <w:t>2</w:t>
      </w:r>
    </w:p>
    <w:tbl>
      <w:tblPr>
        <w:tblStyle w:val="31"/>
        <w:tblW w:w="0" w:type="auto"/>
        <w:tblLook w:val="04A0" w:firstRow="1" w:lastRow="0" w:firstColumn="1" w:lastColumn="0" w:noHBand="0" w:noVBand="1"/>
      </w:tblPr>
      <w:tblGrid>
        <w:gridCol w:w="1680"/>
        <w:gridCol w:w="1680"/>
        <w:gridCol w:w="1680"/>
      </w:tblGrid>
      <w:tr w:rsidR="005A5F60" w14:paraId="04ECD726" w14:textId="77777777" w:rsidTr="001540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40" w:type="dxa"/>
            <w:gridSpan w:val="3"/>
            <w:tcBorders>
              <w:bottom w:val="single" w:sz="12" w:space="0" w:color="auto"/>
            </w:tcBorders>
          </w:tcPr>
          <w:p w14:paraId="012D0524" w14:textId="77777777" w:rsidR="005A5F60" w:rsidRDefault="005A5F60" w:rsidP="00154010">
            <w:pPr>
              <w:jc w:val="center"/>
              <w:rPr>
                <w:rFonts w:eastAsia="宋体"/>
                <w:color w:val="000000"/>
                <w:lang w:eastAsia="zh-CN"/>
              </w:rPr>
            </w:pPr>
            <w:r>
              <w:rPr>
                <w:rFonts w:eastAsia="宋体"/>
                <w:color w:val="000000"/>
                <w:lang w:eastAsia="zh-CN"/>
              </w:rPr>
              <w:t>MATCHING FROM HIGH DIMENSIONS.</w:t>
            </w:r>
          </w:p>
          <w:p w14:paraId="372AEDAD" w14:textId="77777777" w:rsidR="005A5F60" w:rsidRDefault="005A5F60" w:rsidP="00154010">
            <w:pPr>
              <w:jc w:val="center"/>
              <w:rPr>
                <w:rFonts w:eastAsia="宋体"/>
                <w:b w:val="0"/>
                <w:bCs w:val="0"/>
                <w:color w:val="000000"/>
                <w:lang w:eastAsia="zh-CN"/>
              </w:rPr>
            </w:pPr>
          </w:p>
        </w:tc>
      </w:tr>
      <w:tr w:rsidR="005A5F60" w14:paraId="0BB8AC32" w14:textId="77777777" w:rsidTr="00154010">
        <w:tc>
          <w:tcPr>
            <w:cnfStyle w:val="001000000000" w:firstRow="0" w:lastRow="0" w:firstColumn="1" w:lastColumn="0" w:oddVBand="0" w:evenVBand="0" w:oddHBand="0" w:evenHBand="0" w:firstRowFirstColumn="0" w:firstRowLastColumn="0" w:lastRowFirstColumn="0" w:lastRowLastColumn="0"/>
            <w:tcW w:w="1680" w:type="dxa"/>
            <w:vMerge w:val="restart"/>
            <w:tcBorders>
              <w:top w:val="single" w:sz="12" w:space="0" w:color="auto"/>
            </w:tcBorders>
            <w:shd w:val="clear" w:color="auto" w:fill="FFFFFF" w:themeFill="background1"/>
            <w:vAlign w:val="center"/>
          </w:tcPr>
          <w:p w14:paraId="0D068ED2" w14:textId="77777777" w:rsidR="005A5F60" w:rsidRDefault="005A5F60" w:rsidP="00154010">
            <w:pPr>
              <w:jc w:val="center"/>
              <w:rPr>
                <w:b w:val="0"/>
                <w:bCs w:val="0"/>
                <w:caps w:val="0"/>
                <w:lang w:eastAsia="zh-CN"/>
              </w:rPr>
            </w:pPr>
            <w:r>
              <w:rPr>
                <w:sz w:val="15"/>
                <w:szCs w:val="15"/>
                <w:lang w:eastAsia="zh-CN"/>
              </w:rPr>
              <w:t>latent code layers used</w:t>
            </w:r>
          </w:p>
        </w:tc>
        <w:tc>
          <w:tcPr>
            <w:tcW w:w="3360" w:type="dxa"/>
            <w:gridSpan w:val="2"/>
            <w:tcBorders>
              <w:top w:val="single" w:sz="12" w:space="0" w:color="auto"/>
            </w:tcBorders>
            <w:shd w:val="clear" w:color="auto" w:fill="FFFFFF" w:themeFill="background1"/>
          </w:tcPr>
          <w:p w14:paraId="4FA1C2BD"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b/>
                <w:bCs/>
                <w:lang w:eastAsia="zh-CN"/>
              </w:rPr>
            </w:pPr>
            <w:r>
              <w:rPr>
                <w:b/>
                <w:bCs/>
                <w:lang w:eastAsia="zh-CN"/>
              </w:rPr>
              <w:t>Accuracy</w:t>
            </w:r>
          </w:p>
        </w:tc>
      </w:tr>
      <w:tr w:rsidR="005A5F60" w14:paraId="04D1AD3F" w14:textId="77777777" w:rsidTr="00154010">
        <w:tc>
          <w:tcPr>
            <w:cnfStyle w:val="001000000000" w:firstRow="0" w:lastRow="0" w:firstColumn="1" w:lastColumn="0" w:oddVBand="0" w:evenVBand="0" w:oddHBand="0" w:evenHBand="0" w:firstRowFirstColumn="0" w:firstRowLastColumn="0" w:lastRowFirstColumn="0" w:lastRowLastColumn="0"/>
            <w:tcW w:w="1680" w:type="dxa"/>
            <w:vMerge/>
            <w:tcBorders>
              <w:bottom w:val="single" w:sz="4" w:space="0" w:color="auto"/>
            </w:tcBorders>
            <w:shd w:val="clear" w:color="auto" w:fill="FFFFFF" w:themeFill="background1"/>
          </w:tcPr>
          <w:p w14:paraId="46B2C458" w14:textId="77777777" w:rsidR="005A5F60" w:rsidRDefault="005A5F60" w:rsidP="00154010">
            <w:pPr>
              <w:jc w:val="both"/>
              <w:rPr>
                <w:b w:val="0"/>
                <w:bCs w:val="0"/>
                <w:caps w:val="0"/>
                <w:lang w:eastAsia="zh-CN"/>
              </w:rPr>
            </w:pPr>
          </w:p>
        </w:tc>
        <w:tc>
          <w:tcPr>
            <w:tcW w:w="1680" w:type="dxa"/>
            <w:tcBorders>
              <w:bottom w:val="single" w:sz="4" w:space="0" w:color="auto"/>
            </w:tcBorders>
            <w:shd w:val="clear" w:color="auto" w:fill="FFFFFF" w:themeFill="background1"/>
          </w:tcPr>
          <w:p w14:paraId="53233710" w14:textId="77777777" w:rsidR="005A5F60" w:rsidRDefault="005A5F60" w:rsidP="00154010">
            <w:pPr>
              <w:jc w:val="both"/>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Cosine similarity</w:t>
            </w:r>
          </w:p>
        </w:tc>
        <w:tc>
          <w:tcPr>
            <w:tcW w:w="1680" w:type="dxa"/>
            <w:tcBorders>
              <w:bottom w:val="single" w:sz="4" w:space="0" w:color="auto"/>
            </w:tcBorders>
            <w:shd w:val="clear" w:color="auto" w:fill="FFFFFF" w:themeFill="background1"/>
          </w:tcPr>
          <w:p w14:paraId="09044B84" w14:textId="77777777" w:rsidR="005A5F60" w:rsidRDefault="005A5F60" w:rsidP="00154010">
            <w:pPr>
              <w:jc w:val="both"/>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Euclidean distance</w:t>
            </w:r>
          </w:p>
        </w:tc>
      </w:tr>
      <w:tr w:rsidR="005A5F60" w14:paraId="37BE936E" w14:textId="77777777" w:rsidTr="00154010">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tcBorders>
            <w:shd w:val="clear" w:color="auto" w:fill="FFFFFF" w:themeFill="background1"/>
          </w:tcPr>
          <w:p w14:paraId="7AEFF664"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-1</w:t>
            </w:r>
          </w:p>
        </w:tc>
        <w:tc>
          <w:tcPr>
            <w:tcW w:w="1680" w:type="dxa"/>
            <w:tcBorders>
              <w:top w:val="single" w:sz="4" w:space="0" w:color="auto"/>
            </w:tcBorders>
            <w:shd w:val="clear" w:color="auto" w:fill="FFFFFF" w:themeFill="background1"/>
          </w:tcPr>
          <w:p w14:paraId="62CC567C"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0.2553</w:t>
            </w:r>
          </w:p>
        </w:tc>
        <w:tc>
          <w:tcPr>
            <w:tcW w:w="1680" w:type="dxa"/>
            <w:tcBorders>
              <w:top w:val="single" w:sz="4" w:space="0" w:color="auto"/>
            </w:tcBorders>
            <w:shd w:val="clear" w:color="auto" w:fill="FFFFFF" w:themeFill="background1"/>
          </w:tcPr>
          <w:p w14:paraId="541EAC23"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0.2766</w:t>
            </w:r>
          </w:p>
        </w:tc>
      </w:tr>
      <w:tr w:rsidR="005A5F60" w14:paraId="16041A2C"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252ABF33"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-2</w:t>
            </w:r>
          </w:p>
        </w:tc>
        <w:tc>
          <w:tcPr>
            <w:tcW w:w="1680" w:type="dxa"/>
            <w:shd w:val="clear" w:color="auto" w:fill="FFFFFF" w:themeFill="background1"/>
          </w:tcPr>
          <w:p w14:paraId="73F5D201"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0.4681</w:t>
            </w:r>
          </w:p>
        </w:tc>
        <w:tc>
          <w:tcPr>
            <w:tcW w:w="1680" w:type="dxa"/>
            <w:shd w:val="clear" w:color="auto" w:fill="FFFFFF" w:themeFill="background1"/>
          </w:tcPr>
          <w:p w14:paraId="38865F55"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0.4255</w:t>
            </w:r>
          </w:p>
        </w:tc>
      </w:tr>
      <w:tr w:rsidR="005A5F60" w14:paraId="3ACB6222"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366CB8BE"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-3</w:t>
            </w:r>
          </w:p>
        </w:tc>
        <w:tc>
          <w:tcPr>
            <w:tcW w:w="1680" w:type="dxa"/>
            <w:shd w:val="clear" w:color="auto" w:fill="FFFFFF" w:themeFill="background1"/>
          </w:tcPr>
          <w:p w14:paraId="03F811B1"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0.7447</w:t>
            </w:r>
          </w:p>
        </w:tc>
        <w:tc>
          <w:tcPr>
            <w:tcW w:w="1680" w:type="dxa"/>
            <w:shd w:val="clear" w:color="auto" w:fill="FFFFFF" w:themeFill="background1"/>
          </w:tcPr>
          <w:p w14:paraId="5ECB5D69"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0.7447</w:t>
            </w:r>
          </w:p>
        </w:tc>
      </w:tr>
      <w:tr w:rsidR="005A5F60" w14:paraId="077793EF"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278075CA"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-4</w:t>
            </w:r>
          </w:p>
        </w:tc>
        <w:tc>
          <w:tcPr>
            <w:tcW w:w="1680" w:type="dxa"/>
            <w:shd w:val="clear" w:color="auto" w:fill="FFFFFF" w:themeFill="background1"/>
          </w:tcPr>
          <w:p w14:paraId="06338C25"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0.7660</w:t>
            </w:r>
          </w:p>
        </w:tc>
        <w:tc>
          <w:tcPr>
            <w:tcW w:w="1680" w:type="dxa"/>
            <w:shd w:val="clear" w:color="auto" w:fill="FFFFFF" w:themeFill="background1"/>
          </w:tcPr>
          <w:p w14:paraId="02941F0B"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0.7660</w:t>
            </w:r>
          </w:p>
        </w:tc>
      </w:tr>
      <w:tr w:rsidR="005A5F60" w14:paraId="39985F9A"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1172EE61"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-5</w:t>
            </w:r>
          </w:p>
        </w:tc>
        <w:tc>
          <w:tcPr>
            <w:tcW w:w="1680" w:type="dxa"/>
            <w:shd w:val="clear" w:color="auto" w:fill="FFFFFF" w:themeFill="background1"/>
          </w:tcPr>
          <w:p w14:paraId="012FAC57"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0.7872</w:t>
            </w:r>
          </w:p>
        </w:tc>
        <w:tc>
          <w:tcPr>
            <w:tcW w:w="1680" w:type="dxa"/>
            <w:shd w:val="clear" w:color="auto" w:fill="FFFFFF" w:themeFill="background1"/>
          </w:tcPr>
          <w:p w14:paraId="1CF3372C"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0.7660</w:t>
            </w:r>
          </w:p>
        </w:tc>
      </w:tr>
      <w:tr w:rsidR="005A5F60" w14:paraId="6DCBA674"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25985EA7"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-6</w:t>
            </w:r>
          </w:p>
        </w:tc>
        <w:tc>
          <w:tcPr>
            <w:tcW w:w="1680" w:type="dxa"/>
            <w:shd w:val="clear" w:color="auto" w:fill="FFFFFF" w:themeFill="background1"/>
          </w:tcPr>
          <w:p w14:paraId="6173FFFD"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0.7872</w:t>
            </w:r>
          </w:p>
        </w:tc>
        <w:tc>
          <w:tcPr>
            <w:tcW w:w="1680" w:type="dxa"/>
            <w:shd w:val="clear" w:color="auto" w:fill="FFFFFF" w:themeFill="background1"/>
          </w:tcPr>
          <w:p w14:paraId="3A306627"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0.8085</w:t>
            </w:r>
          </w:p>
        </w:tc>
      </w:tr>
      <w:tr w:rsidR="005A5F60" w14:paraId="09346766"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38BDAA80"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-7</w:t>
            </w:r>
          </w:p>
        </w:tc>
        <w:tc>
          <w:tcPr>
            <w:tcW w:w="1680" w:type="dxa"/>
            <w:shd w:val="clear" w:color="auto" w:fill="FFFFFF" w:themeFill="background1"/>
          </w:tcPr>
          <w:p w14:paraId="5F42BBCD"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0.8298</w:t>
            </w:r>
          </w:p>
        </w:tc>
        <w:tc>
          <w:tcPr>
            <w:tcW w:w="1680" w:type="dxa"/>
            <w:shd w:val="clear" w:color="auto" w:fill="FFFFFF" w:themeFill="background1"/>
          </w:tcPr>
          <w:p w14:paraId="1E2B965E"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0.8085</w:t>
            </w:r>
          </w:p>
        </w:tc>
      </w:tr>
      <w:tr w:rsidR="005A5F60" w14:paraId="6B38DCC6"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3A6F5FF7"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-8</w:t>
            </w:r>
          </w:p>
        </w:tc>
        <w:tc>
          <w:tcPr>
            <w:tcW w:w="1680" w:type="dxa"/>
            <w:shd w:val="clear" w:color="auto" w:fill="FFFFFF" w:themeFill="background1"/>
          </w:tcPr>
          <w:p w14:paraId="5DC14B23"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0.8298</w:t>
            </w:r>
          </w:p>
        </w:tc>
        <w:tc>
          <w:tcPr>
            <w:tcW w:w="1680" w:type="dxa"/>
            <w:shd w:val="clear" w:color="auto" w:fill="FFFFFF" w:themeFill="background1"/>
          </w:tcPr>
          <w:p w14:paraId="5B6C77B2"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0.8298</w:t>
            </w:r>
          </w:p>
        </w:tc>
      </w:tr>
      <w:tr w:rsidR="005A5F60" w14:paraId="51671DFB"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7F7A9475"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-9</w:t>
            </w:r>
          </w:p>
        </w:tc>
        <w:tc>
          <w:tcPr>
            <w:tcW w:w="1680" w:type="dxa"/>
            <w:shd w:val="clear" w:color="auto" w:fill="FFFFFF" w:themeFill="background1"/>
          </w:tcPr>
          <w:p w14:paraId="1C9E4883"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0.8085</w:t>
            </w:r>
          </w:p>
        </w:tc>
        <w:tc>
          <w:tcPr>
            <w:tcW w:w="1680" w:type="dxa"/>
            <w:shd w:val="clear" w:color="auto" w:fill="FFFFFF" w:themeFill="background1"/>
          </w:tcPr>
          <w:p w14:paraId="7F5094BD"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0.7660</w:t>
            </w:r>
          </w:p>
        </w:tc>
      </w:tr>
      <w:tr w:rsidR="005A5F60" w14:paraId="0E1F3054"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7BF601D1"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-10</w:t>
            </w:r>
          </w:p>
        </w:tc>
        <w:tc>
          <w:tcPr>
            <w:tcW w:w="1680" w:type="dxa"/>
            <w:shd w:val="clear" w:color="auto" w:fill="FFFFFF" w:themeFill="background1"/>
          </w:tcPr>
          <w:p w14:paraId="27B0B4C0"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0.9362</w:t>
            </w:r>
          </w:p>
        </w:tc>
        <w:tc>
          <w:tcPr>
            <w:tcW w:w="1680" w:type="dxa"/>
            <w:shd w:val="clear" w:color="auto" w:fill="FFFFFF" w:themeFill="background1"/>
          </w:tcPr>
          <w:p w14:paraId="4112ED1C"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0.8936</w:t>
            </w:r>
          </w:p>
        </w:tc>
      </w:tr>
      <w:tr w:rsidR="005A5F60" w14:paraId="0264C3DF"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5D8DC23B"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-11</w:t>
            </w:r>
          </w:p>
        </w:tc>
        <w:tc>
          <w:tcPr>
            <w:tcW w:w="1680" w:type="dxa"/>
            <w:shd w:val="clear" w:color="auto" w:fill="FFFFFF" w:themeFill="background1"/>
          </w:tcPr>
          <w:p w14:paraId="226148B9"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0.8298</w:t>
            </w:r>
          </w:p>
        </w:tc>
        <w:tc>
          <w:tcPr>
            <w:tcW w:w="1680" w:type="dxa"/>
            <w:shd w:val="clear" w:color="auto" w:fill="FFFFFF" w:themeFill="background1"/>
          </w:tcPr>
          <w:p w14:paraId="092F9B48"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0.8298</w:t>
            </w:r>
          </w:p>
        </w:tc>
      </w:tr>
      <w:tr w:rsidR="005A5F60" w14:paraId="342776F4"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6EBAE3A7"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-12</w:t>
            </w:r>
          </w:p>
        </w:tc>
        <w:tc>
          <w:tcPr>
            <w:tcW w:w="1680" w:type="dxa"/>
            <w:shd w:val="clear" w:color="auto" w:fill="FFFFFF" w:themeFill="background1"/>
          </w:tcPr>
          <w:p w14:paraId="12BC6CDE"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0.9362</w:t>
            </w:r>
          </w:p>
        </w:tc>
        <w:tc>
          <w:tcPr>
            <w:tcW w:w="1680" w:type="dxa"/>
            <w:shd w:val="clear" w:color="auto" w:fill="FFFFFF" w:themeFill="background1"/>
          </w:tcPr>
          <w:p w14:paraId="61A93A1E"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0.8936</w:t>
            </w:r>
          </w:p>
        </w:tc>
      </w:tr>
      <w:tr w:rsidR="005A5F60" w14:paraId="36FD9F38"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690B3140"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-13</w:t>
            </w:r>
          </w:p>
        </w:tc>
        <w:tc>
          <w:tcPr>
            <w:tcW w:w="1680" w:type="dxa"/>
            <w:shd w:val="clear" w:color="auto" w:fill="FFFFFF" w:themeFill="background1"/>
          </w:tcPr>
          <w:p w14:paraId="6D6D5072"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0.8723</w:t>
            </w:r>
          </w:p>
        </w:tc>
        <w:tc>
          <w:tcPr>
            <w:tcW w:w="1680" w:type="dxa"/>
            <w:shd w:val="clear" w:color="auto" w:fill="FFFFFF" w:themeFill="background1"/>
          </w:tcPr>
          <w:p w14:paraId="15B40A58"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0.8723</w:t>
            </w:r>
          </w:p>
        </w:tc>
      </w:tr>
      <w:tr w:rsidR="005A5F60" w14:paraId="056085B5"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3AD20B99"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-14</w:t>
            </w:r>
          </w:p>
        </w:tc>
        <w:tc>
          <w:tcPr>
            <w:tcW w:w="1680" w:type="dxa"/>
            <w:shd w:val="clear" w:color="auto" w:fill="FFFFFF" w:themeFill="background1"/>
          </w:tcPr>
          <w:p w14:paraId="2713C7C6"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0.8936</w:t>
            </w:r>
          </w:p>
        </w:tc>
        <w:tc>
          <w:tcPr>
            <w:tcW w:w="1680" w:type="dxa"/>
            <w:shd w:val="clear" w:color="auto" w:fill="FFFFFF" w:themeFill="background1"/>
          </w:tcPr>
          <w:p w14:paraId="3CE3AC94"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0.8723</w:t>
            </w:r>
          </w:p>
        </w:tc>
      </w:tr>
      <w:tr w:rsidR="005A5F60" w14:paraId="5B8AAB92"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62F61F5C"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-15</w:t>
            </w:r>
          </w:p>
        </w:tc>
        <w:tc>
          <w:tcPr>
            <w:tcW w:w="1680" w:type="dxa"/>
            <w:shd w:val="clear" w:color="auto" w:fill="FFFFFF" w:themeFill="background1"/>
          </w:tcPr>
          <w:p w14:paraId="171DE584"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0.8723</w:t>
            </w:r>
          </w:p>
        </w:tc>
        <w:tc>
          <w:tcPr>
            <w:tcW w:w="1680" w:type="dxa"/>
            <w:shd w:val="clear" w:color="auto" w:fill="FFFFFF" w:themeFill="background1"/>
          </w:tcPr>
          <w:p w14:paraId="70FAAB4D"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0.8723</w:t>
            </w:r>
          </w:p>
        </w:tc>
      </w:tr>
      <w:tr w:rsidR="005A5F60" w14:paraId="72268343"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71E4F0F4"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-16</w:t>
            </w:r>
          </w:p>
        </w:tc>
        <w:tc>
          <w:tcPr>
            <w:tcW w:w="1680" w:type="dxa"/>
            <w:shd w:val="clear" w:color="auto" w:fill="FFFFFF" w:themeFill="background1"/>
          </w:tcPr>
          <w:p w14:paraId="76FCB693"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0.9149</w:t>
            </w:r>
          </w:p>
        </w:tc>
        <w:tc>
          <w:tcPr>
            <w:tcW w:w="1680" w:type="dxa"/>
            <w:shd w:val="clear" w:color="auto" w:fill="FFFFFF" w:themeFill="background1"/>
          </w:tcPr>
          <w:p w14:paraId="57F52202"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0.9149</w:t>
            </w:r>
          </w:p>
        </w:tc>
      </w:tr>
      <w:tr w:rsidR="005A5F60" w14:paraId="0D48B925"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4A8687B1"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-17</w:t>
            </w:r>
          </w:p>
        </w:tc>
        <w:tc>
          <w:tcPr>
            <w:tcW w:w="1680" w:type="dxa"/>
            <w:shd w:val="clear" w:color="auto" w:fill="FFFFFF" w:themeFill="background1"/>
          </w:tcPr>
          <w:p w14:paraId="26106FF0"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0.8511</w:t>
            </w:r>
          </w:p>
        </w:tc>
        <w:tc>
          <w:tcPr>
            <w:tcW w:w="1680" w:type="dxa"/>
            <w:shd w:val="clear" w:color="auto" w:fill="FFFFFF" w:themeFill="background1"/>
          </w:tcPr>
          <w:p w14:paraId="5FA30D79"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0.8511</w:t>
            </w:r>
          </w:p>
        </w:tc>
      </w:tr>
      <w:tr w:rsidR="005A5F60" w14:paraId="595EC8A5" w14:textId="77777777" w:rsidTr="00154010">
        <w:tc>
          <w:tcPr>
            <w:cnfStyle w:val="001000000000" w:firstRow="0" w:lastRow="0" w:firstColumn="1" w:lastColumn="0" w:oddVBand="0" w:evenVBand="0" w:oddHBand="0" w:evenHBand="0" w:firstRowFirstColumn="0" w:firstRowLastColumn="0" w:lastRowFirstColumn="0" w:lastRowLastColumn="0"/>
            <w:tcW w:w="1680" w:type="dxa"/>
            <w:tcBorders>
              <w:bottom w:val="single" w:sz="12" w:space="0" w:color="auto"/>
            </w:tcBorders>
            <w:shd w:val="clear" w:color="auto" w:fill="FFFFFF" w:themeFill="background1"/>
          </w:tcPr>
          <w:p w14:paraId="39F38048"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-18</w:t>
            </w:r>
          </w:p>
        </w:tc>
        <w:tc>
          <w:tcPr>
            <w:tcW w:w="1680" w:type="dxa"/>
            <w:tcBorders>
              <w:bottom w:val="single" w:sz="12" w:space="0" w:color="auto"/>
            </w:tcBorders>
            <w:shd w:val="clear" w:color="auto" w:fill="FFFFFF" w:themeFill="background1"/>
          </w:tcPr>
          <w:p w14:paraId="4D8D1AB4"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0.9149</w:t>
            </w:r>
          </w:p>
        </w:tc>
        <w:tc>
          <w:tcPr>
            <w:tcW w:w="1680" w:type="dxa"/>
            <w:tcBorders>
              <w:bottom w:val="single" w:sz="12" w:space="0" w:color="auto"/>
            </w:tcBorders>
            <w:shd w:val="clear" w:color="auto" w:fill="FFFFFF" w:themeFill="background1"/>
          </w:tcPr>
          <w:p w14:paraId="39464F58"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0.9149</w:t>
            </w:r>
          </w:p>
        </w:tc>
      </w:tr>
    </w:tbl>
    <w:p w14:paraId="24444E71" w14:textId="4412BE8B" w:rsidR="005A5F60" w:rsidRDefault="005A5F60" w:rsidP="005A5F60">
      <w:pPr>
        <w:widowControl w:val="0"/>
        <w:spacing w:line="252" w:lineRule="auto"/>
        <w:ind w:firstLineChars="100" w:firstLine="200"/>
        <w:jc w:val="center"/>
        <w:rPr>
          <w:b/>
          <w:bCs/>
          <w:color w:val="000000"/>
        </w:rPr>
      </w:pPr>
      <w:r>
        <w:rPr>
          <w:b/>
          <w:bCs/>
          <w:color w:val="000000"/>
        </w:rPr>
        <w:t xml:space="preserve">TABLE </w:t>
      </w:r>
      <w:r w:rsidR="00666C21">
        <w:rPr>
          <w:b/>
          <w:bCs/>
          <w:color w:val="000000"/>
        </w:rPr>
        <w:t>3</w:t>
      </w:r>
    </w:p>
    <w:p w14:paraId="6B81F920" w14:textId="77777777" w:rsidR="005A5F60" w:rsidRDefault="005A5F60" w:rsidP="005A5F60">
      <w:pPr>
        <w:widowControl w:val="0"/>
        <w:spacing w:line="252" w:lineRule="auto"/>
        <w:ind w:firstLineChars="100" w:firstLine="200"/>
        <w:jc w:val="center"/>
        <w:rPr>
          <w:b/>
          <w:bCs/>
          <w:color w:val="000000"/>
          <w:lang w:eastAsia="zh-CN"/>
        </w:rPr>
      </w:pPr>
      <w:r>
        <w:rPr>
          <w:b/>
          <w:bCs/>
          <w:color w:val="000000"/>
          <w:lang w:eastAsia="zh-CN"/>
        </w:rPr>
        <w:t>MATCHING FROM LOW DIMENSIONS.</w:t>
      </w:r>
    </w:p>
    <w:tbl>
      <w:tblPr>
        <w:tblStyle w:val="31"/>
        <w:tblW w:w="0" w:type="auto"/>
        <w:tblLook w:val="04A0" w:firstRow="1" w:lastRow="0" w:firstColumn="1" w:lastColumn="0" w:noHBand="0" w:noVBand="1"/>
      </w:tblPr>
      <w:tblGrid>
        <w:gridCol w:w="1680"/>
        <w:gridCol w:w="1680"/>
        <w:gridCol w:w="1680"/>
      </w:tblGrid>
      <w:tr w:rsidR="005A5F60" w14:paraId="3548A925" w14:textId="77777777" w:rsidTr="001540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40" w:type="dxa"/>
            <w:gridSpan w:val="3"/>
            <w:tcBorders>
              <w:bottom w:val="single" w:sz="12" w:space="0" w:color="auto"/>
            </w:tcBorders>
          </w:tcPr>
          <w:p w14:paraId="743F23AD" w14:textId="77777777" w:rsidR="005A5F60" w:rsidRDefault="005A5F60" w:rsidP="00154010">
            <w:pPr>
              <w:jc w:val="both"/>
              <w:rPr>
                <w:b w:val="0"/>
                <w:bCs w:val="0"/>
                <w:caps w:val="0"/>
                <w:lang w:eastAsia="zh-CN"/>
              </w:rPr>
            </w:pPr>
          </w:p>
        </w:tc>
      </w:tr>
      <w:tr w:rsidR="005A5F60" w14:paraId="42054F88" w14:textId="77777777" w:rsidTr="00154010">
        <w:tc>
          <w:tcPr>
            <w:cnfStyle w:val="001000000000" w:firstRow="0" w:lastRow="0" w:firstColumn="1" w:lastColumn="0" w:oddVBand="0" w:evenVBand="0" w:oddHBand="0" w:evenHBand="0" w:firstRowFirstColumn="0" w:firstRowLastColumn="0" w:lastRowFirstColumn="0" w:lastRowLastColumn="0"/>
            <w:tcW w:w="1680" w:type="dxa"/>
            <w:vMerge w:val="restart"/>
            <w:tcBorders>
              <w:top w:val="single" w:sz="12" w:space="0" w:color="auto"/>
            </w:tcBorders>
            <w:shd w:val="clear" w:color="auto" w:fill="FFFFFF" w:themeFill="background1"/>
            <w:vAlign w:val="center"/>
          </w:tcPr>
          <w:p w14:paraId="3F8DCFAD" w14:textId="77777777" w:rsidR="005A5F60" w:rsidRDefault="005A5F60" w:rsidP="00154010">
            <w:pPr>
              <w:jc w:val="center"/>
              <w:rPr>
                <w:b w:val="0"/>
                <w:bCs w:val="0"/>
                <w:caps w:val="0"/>
                <w:lang w:eastAsia="zh-CN"/>
              </w:rPr>
            </w:pPr>
            <w:r>
              <w:rPr>
                <w:sz w:val="15"/>
                <w:szCs w:val="15"/>
                <w:lang w:eastAsia="zh-CN"/>
              </w:rPr>
              <w:t>latent code layers used</w:t>
            </w:r>
          </w:p>
        </w:tc>
        <w:tc>
          <w:tcPr>
            <w:tcW w:w="3360" w:type="dxa"/>
            <w:gridSpan w:val="2"/>
            <w:tcBorders>
              <w:top w:val="single" w:sz="12" w:space="0" w:color="auto"/>
            </w:tcBorders>
            <w:shd w:val="clear" w:color="auto" w:fill="FFFFFF" w:themeFill="background1"/>
          </w:tcPr>
          <w:p w14:paraId="3E64F484"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b/>
                <w:bCs/>
                <w:lang w:eastAsia="zh-CN"/>
              </w:rPr>
            </w:pPr>
            <w:r>
              <w:rPr>
                <w:b/>
                <w:bCs/>
                <w:lang w:eastAsia="zh-CN"/>
              </w:rPr>
              <w:t>Accuracy</w:t>
            </w:r>
          </w:p>
        </w:tc>
      </w:tr>
      <w:tr w:rsidR="005A5F60" w14:paraId="2A445466" w14:textId="77777777" w:rsidTr="00154010">
        <w:tc>
          <w:tcPr>
            <w:cnfStyle w:val="001000000000" w:firstRow="0" w:lastRow="0" w:firstColumn="1" w:lastColumn="0" w:oddVBand="0" w:evenVBand="0" w:oddHBand="0" w:evenHBand="0" w:firstRowFirstColumn="0" w:firstRowLastColumn="0" w:lastRowFirstColumn="0" w:lastRowLastColumn="0"/>
            <w:tcW w:w="1680" w:type="dxa"/>
            <w:vMerge/>
            <w:tcBorders>
              <w:bottom w:val="single" w:sz="4" w:space="0" w:color="auto"/>
            </w:tcBorders>
            <w:shd w:val="clear" w:color="auto" w:fill="FFFFFF" w:themeFill="background1"/>
          </w:tcPr>
          <w:p w14:paraId="60C8FD9B" w14:textId="77777777" w:rsidR="005A5F60" w:rsidRDefault="005A5F60" w:rsidP="00154010">
            <w:pPr>
              <w:jc w:val="both"/>
              <w:rPr>
                <w:b w:val="0"/>
                <w:bCs w:val="0"/>
                <w:caps w:val="0"/>
                <w:lang w:eastAsia="zh-CN"/>
              </w:rPr>
            </w:pPr>
          </w:p>
        </w:tc>
        <w:tc>
          <w:tcPr>
            <w:tcW w:w="1680" w:type="dxa"/>
            <w:tcBorders>
              <w:bottom w:val="single" w:sz="4" w:space="0" w:color="auto"/>
            </w:tcBorders>
            <w:shd w:val="clear" w:color="auto" w:fill="FFFFFF" w:themeFill="background1"/>
          </w:tcPr>
          <w:p w14:paraId="19B5FE0D" w14:textId="77777777" w:rsidR="005A5F60" w:rsidRDefault="005A5F60" w:rsidP="00154010">
            <w:pPr>
              <w:jc w:val="both"/>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Cosine similarity</w:t>
            </w:r>
          </w:p>
        </w:tc>
        <w:tc>
          <w:tcPr>
            <w:tcW w:w="1680" w:type="dxa"/>
            <w:tcBorders>
              <w:bottom w:val="single" w:sz="4" w:space="0" w:color="auto"/>
            </w:tcBorders>
            <w:shd w:val="clear" w:color="auto" w:fill="FFFFFF" w:themeFill="background1"/>
          </w:tcPr>
          <w:p w14:paraId="75DFEAEC" w14:textId="77777777" w:rsidR="005A5F60" w:rsidRDefault="005A5F60" w:rsidP="00154010">
            <w:pPr>
              <w:jc w:val="both"/>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Euclidean distance</w:t>
            </w:r>
          </w:p>
        </w:tc>
      </w:tr>
      <w:tr w:rsidR="005A5F60" w14:paraId="214AF317" w14:textId="77777777" w:rsidTr="00154010">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tcBorders>
            <w:shd w:val="clear" w:color="auto" w:fill="FFFFFF" w:themeFill="background1"/>
          </w:tcPr>
          <w:p w14:paraId="1A669FDA"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8-18</w:t>
            </w:r>
          </w:p>
        </w:tc>
        <w:tc>
          <w:tcPr>
            <w:tcW w:w="1680" w:type="dxa"/>
            <w:tcBorders>
              <w:top w:val="single" w:sz="4" w:space="0" w:color="auto"/>
            </w:tcBorders>
            <w:shd w:val="clear" w:color="auto" w:fill="FFFFFF" w:themeFill="background1"/>
          </w:tcPr>
          <w:p w14:paraId="6E0F3D04"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0.1915</w:t>
            </w:r>
          </w:p>
        </w:tc>
        <w:tc>
          <w:tcPr>
            <w:tcW w:w="1680" w:type="dxa"/>
            <w:tcBorders>
              <w:top w:val="single" w:sz="4" w:space="0" w:color="auto"/>
            </w:tcBorders>
            <w:shd w:val="clear" w:color="auto" w:fill="FFFFFF" w:themeFill="background1"/>
          </w:tcPr>
          <w:p w14:paraId="59A4C5F3"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0.1915</w:t>
            </w:r>
          </w:p>
        </w:tc>
      </w:tr>
      <w:tr w:rsidR="005A5F60" w14:paraId="483BE1CA"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535C7DD7"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8-17</w:t>
            </w:r>
          </w:p>
        </w:tc>
        <w:tc>
          <w:tcPr>
            <w:tcW w:w="1680" w:type="dxa"/>
            <w:shd w:val="clear" w:color="auto" w:fill="FFFFFF" w:themeFill="background1"/>
          </w:tcPr>
          <w:p w14:paraId="1E547BB2"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0.1702</w:t>
            </w:r>
          </w:p>
        </w:tc>
        <w:tc>
          <w:tcPr>
            <w:tcW w:w="1680" w:type="dxa"/>
            <w:shd w:val="clear" w:color="auto" w:fill="FFFFFF" w:themeFill="background1"/>
          </w:tcPr>
          <w:p w14:paraId="2A1A264B"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0.1702</w:t>
            </w:r>
          </w:p>
        </w:tc>
      </w:tr>
      <w:tr w:rsidR="005A5F60" w14:paraId="4C812B6C"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3C51D45B"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8-16</w:t>
            </w:r>
          </w:p>
        </w:tc>
        <w:tc>
          <w:tcPr>
            <w:tcW w:w="1680" w:type="dxa"/>
            <w:shd w:val="clear" w:color="auto" w:fill="FFFFFF" w:themeFill="background1"/>
          </w:tcPr>
          <w:p w14:paraId="2A4C75F6"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0.2766</w:t>
            </w:r>
          </w:p>
        </w:tc>
        <w:tc>
          <w:tcPr>
            <w:tcW w:w="1680" w:type="dxa"/>
            <w:shd w:val="clear" w:color="auto" w:fill="FFFFFF" w:themeFill="background1"/>
          </w:tcPr>
          <w:p w14:paraId="52561C1B"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0.2766</w:t>
            </w:r>
          </w:p>
        </w:tc>
      </w:tr>
      <w:tr w:rsidR="005A5F60" w14:paraId="03AEE829"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126BB27E"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8-15</w:t>
            </w:r>
          </w:p>
        </w:tc>
        <w:tc>
          <w:tcPr>
            <w:tcW w:w="1680" w:type="dxa"/>
            <w:shd w:val="clear" w:color="auto" w:fill="FFFFFF" w:themeFill="background1"/>
          </w:tcPr>
          <w:p w14:paraId="48AB4099"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0.3830</w:t>
            </w:r>
          </w:p>
        </w:tc>
        <w:tc>
          <w:tcPr>
            <w:tcW w:w="1680" w:type="dxa"/>
            <w:shd w:val="clear" w:color="auto" w:fill="FFFFFF" w:themeFill="background1"/>
          </w:tcPr>
          <w:p w14:paraId="6CDA0997"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0.3830</w:t>
            </w:r>
          </w:p>
        </w:tc>
      </w:tr>
      <w:tr w:rsidR="005A5F60" w14:paraId="6EF2087A"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680D1B93"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8-14</w:t>
            </w:r>
          </w:p>
        </w:tc>
        <w:tc>
          <w:tcPr>
            <w:tcW w:w="1680" w:type="dxa"/>
            <w:shd w:val="clear" w:color="auto" w:fill="FFFFFF" w:themeFill="background1"/>
          </w:tcPr>
          <w:p w14:paraId="59E7B676"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0.6383</w:t>
            </w:r>
          </w:p>
        </w:tc>
        <w:tc>
          <w:tcPr>
            <w:tcW w:w="1680" w:type="dxa"/>
            <w:shd w:val="clear" w:color="auto" w:fill="FFFFFF" w:themeFill="background1"/>
          </w:tcPr>
          <w:p w14:paraId="294FA177"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0.6383</w:t>
            </w:r>
          </w:p>
        </w:tc>
      </w:tr>
      <w:tr w:rsidR="005A5F60" w14:paraId="00DC5504"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563C1DA4"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8-13</w:t>
            </w:r>
          </w:p>
        </w:tc>
        <w:tc>
          <w:tcPr>
            <w:tcW w:w="1680" w:type="dxa"/>
            <w:shd w:val="clear" w:color="auto" w:fill="FFFFFF" w:themeFill="background1"/>
          </w:tcPr>
          <w:p w14:paraId="5B49F704"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0.7234</w:t>
            </w:r>
          </w:p>
        </w:tc>
        <w:tc>
          <w:tcPr>
            <w:tcW w:w="1680" w:type="dxa"/>
            <w:shd w:val="clear" w:color="auto" w:fill="FFFFFF" w:themeFill="background1"/>
          </w:tcPr>
          <w:p w14:paraId="3F963782"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0.7021</w:t>
            </w:r>
          </w:p>
        </w:tc>
      </w:tr>
      <w:tr w:rsidR="005A5F60" w14:paraId="52394614"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1FB62550"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8-12</w:t>
            </w:r>
          </w:p>
        </w:tc>
        <w:tc>
          <w:tcPr>
            <w:tcW w:w="1680" w:type="dxa"/>
            <w:shd w:val="clear" w:color="auto" w:fill="FFFFFF" w:themeFill="background1"/>
          </w:tcPr>
          <w:p w14:paraId="29C24402"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0.7021</w:t>
            </w:r>
          </w:p>
        </w:tc>
        <w:tc>
          <w:tcPr>
            <w:tcW w:w="1680" w:type="dxa"/>
            <w:shd w:val="clear" w:color="auto" w:fill="FFFFFF" w:themeFill="background1"/>
          </w:tcPr>
          <w:p w14:paraId="1CB7CCD2"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0.6809</w:t>
            </w:r>
          </w:p>
        </w:tc>
      </w:tr>
      <w:tr w:rsidR="005A5F60" w14:paraId="3B375EB5"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7A424EC8"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8-11</w:t>
            </w:r>
          </w:p>
        </w:tc>
        <w:tc>
          <w:tcPr>
            <w:tcW w:w="1680" w:type="dxa"/>
            <w:shd w:val="clear" w:color="auto" w:fill="FFFFFF" w:themeFill="background1"/>
          </w:tcPr>
          <w:p w14:paraId="5CD54B30"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0.8298</w:t>
            </w:r>
          </w:p>
        </w:tc>
        <w:tc>
          <w:tcPr>
            <w:tcW w:w="1680" w:type="dxa"/>
            <w:shd w:val="clear" w:color="auto" w:fill="FFFFFF" w:themeFill="background1"/>
          </w:tcPr>
          <w:p w14:paraId="7DB24614"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0.8085</w:t>
            </w:r>
          </w:p>
        </w:tc>
      </w:tr>
      <w:tr w:rsidR="005A5F60" w14:paraId="5D72DA61"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56391FE4"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8-10</w:t>
            </w:r>
          </w:p>
        </w:tc>
        <w:tc>
          <w:tcPr>
            <w:tcW w:w="1680" w:type="dxa"/>
            <w:shd w:val="clear" w:color="auto" w:fill="FFFFFF" w:themeFill="background1"/>
          </w:tcPr>
          <w:p w14:paraId="68895B5F"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0.8298</w:t>
            </w:r>
          </w:p>
        </w:tc>
        <w:tc>
          <w:tcPr>
            <w:tcW w:w="1680" w:type="dxa"/>
            <w:shd w:val="clear" w:color="auto" w:fill="FFFFFF" w:themeFill="background1"/>
          </w:tcPr>
          <w:p w14:paraId="78833AC7"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0.8298</w:t>
            </w:r>
          </w:p>
        </w:tc>
      </w:tr>
      <w:tr w:rsidR="005A5F60" w14:paraId="5D9E6091"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1A309F45"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8-9</w:t>
            </w:r>
          </w:p>
        </w:tc>
        <w:tc>
          <w:tcPr>
            <w:tcW w:w="1680" w:type="dxa"/>
            <w:shd w:val="clear" w:color="auto" w:fill="FFFFFF" w:themeFill="background1"/>
          </w:tcPr>
          <w:p w14:paraId="565AE059"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0.8936</w:t>
            </w:r>
          </w:p>
        </w:tc>
        <w:tc>
          <w:tcPr>
            <w:tcW w:w="1680" w:type="dxa"/>
            <w:shd w:val="clear" w:color="auto" w:fill="FFFFFF" w:themeFill="background1"/>
          </w:tcPr>
          <w:p w14:paraId="775D9EB4"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0.8936</w:t>
            </w:r>
          </w:p>
        </w:tc>
      </w:tr>
      <w:tr w:rsidR="005A5F60" w14:paraId="1C417197"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1FEB7A36"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8-8</w:t>
            </w:r>
          </w:p>
        </w:tc>
        <w:tc>
          <w:tcPr>
            <w:tcW w:w="1680" w:type="dxa"/>
            <w:shd w:val="clear" w:color="auto" w:fill="FFFFFF" w:themeFill="background1"/>
          </w:tcPr>
          <w:p w14:paraId="27BC33CC"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0.7872</w:t>
            </w:r>
          </w:p>
        </w:tc>
        <w:tc>
          <w:tcPr>
            <w:tcW w:w="1680" w:type="dxa"/>
            <w:shd w:val="clear" w:color="auto" w:fill="FFFFFF" w:themeFill="background1"/>
          </w:tcPr>
          <w:p w14:paraId="7A1BEC34"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0.7872</w:t>
            </w:r>
          </w:p>
        </w:tc>
      </w:tr>
      <w:tr w:rsidR="005A5F60" w14:paraId="4FDCCE64"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15AF7A83"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8-7</w:t>
            </w:r>
          </w:p>
        </w:tc>
        <w:tc>
          <w:tcPr>
            <w:tcW w:w="1680" w:type="dxa"/>
            <w:shd w:val="clear" w:color="auto" w:fill="FFFFFF" w:themeFill="background1"/>
          </w:tcPr>
          <w:p w14:paraId="07FBA01A"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0.8298</w:t>
            </w:r>
          </w:p>
        </w:tc>
        <w:tc>
          <w:tcPr>
            <w:tcW w:w="1680" w:type="dxa"/>
            <w:shd w:val="clear" w:color="auto" w:fill="FFFFFF" w:themeFill="background1"/>
          </w:tcPr>
          <w:p w14:paraId="5B39B4E0"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0.8298</w:t>
            </w:r>
          </w:p>
        </w:tc>
      </w:tr>
      <w:tr w:rsidR="005A5F60" w14:paraId="0C6F5A9F"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64E6A413"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8-6</w:t>
            </w:r>
          </w:p>
        </w:tc>
        <w:tc>
          <w:tcPr>
            <w:tcW w:w="1680" w:type="dxa"/>
            <w:shd w:val="clear" w:color="auto" w:fill="FFFFFF" w:themeFill="background1"/>
          </w:tcPr>
          <w:p w14:paraId="7F314D42"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0.8085</w:t>
            </w:r>
          </w:p>
        </w:tc>
        <w:tc>
          <w:tcPr>
            <w:tcW w:w="1680" w:type="dxa"/>
            <w:shd w:val="clear" w:color="auto" w:fill="FFFFFF" w:themeFill="background1"/>
          </w:tcPr>
          <w:p w14:paraId="216DCD72"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0.8085</w:t>
            </w:r>
          </w:p>
        </w:tc>
      </w:tr>
      <w:tr w:rsidR="005A5F60" w14:paraId="2481759C"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26F42ED3"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8-5</w:t>
            </w:r>
          </w:p>
        </w:tc>
        <w:tc>
          <w:tcPr>
            <w:tcW w:w="1680" w:type="dxa"/>
            <w:shd w:val="clear" w:color="auto" w:fill="FFFFFF" w:themeFill="background1"/>
          </w:tcPr>
          <w:p w14:paraId="00B51CD0"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0.7660</w:t>
            </w:r>
          </w:p>
        </w:tc>
        <w:tc>
          <w:tcPr>
            <w:tcW w:w="1680" w:type="dxa"/>
            <w:shd w:val="clear" w:color="auto" w:fill="FFFFFF" w:themeFill="background1"/>
          </w:tcPr>
          <w:p w14:paraId="3F1F07F7"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0.7660</w:t>
            </w:r>
          </w:p>
        </w:tc>
      </w:tr>
      <w:tr w:rsidR="005A5F60" w14:paraId="043BBD20"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1589AFAD"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8-4</w:t>
            </w:r>
          </w:p>
        </w:tc>
        <w:tc>
          <w:tcPr>
            <w:tcW w:w="1680" w:type="dxa"/>
            <w:shd w:val="clear" w:color="auto" w:fill="FFFFFF" w:themeFill="background1"/>
          </w:tcPr>
          <w:p w14:paraId="5E2536B2"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0.8298</w:t>
            </w:r>
          </w:p>
        </w:tc>
        <w:tc>
          <w:tcPr>
            <w:tcW w:w="1680" w:type="dxa"/>
            <w:shd w:val="clear" w:color="auto" w:fill="FFFFFF" w:themeFill="background1"/>
          </w:tcPr>
          <w:p w14:paraId="54B02301"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0.7660</w:t>
            </w:r>
          </w:p>
        </w:tc>
      </w:tr>
      <w:tr w:rsidR="005A5F60" w14:paraId="07ED594F"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02D32D5A"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8-3</w:t>
            </w:r>
          </w:p>
        </w:tc>
        <w:tc>
          <w:tcPr>
            <w:tcW w:w="1680" w:type="dxa"/>
            <w:shd w:val="clear" w:color="auto" w:fill="FFFFFF" w:themeFill="background1"/>
          </w:tcPr>
          <w:p w14:paraId="7A7F7610"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0.8936</w:t>
            </w:r>
          </w:p>
        </w:tc>
        <w:tc>
          <w:tcPr>
            <w:tcW w:w="1680" w:type="dxa"/>
            <w:shd w:val="clear" w:color="auto" w:fill="FFFFFF" w:themeFill="background1"/>
          </w:tcPr>
          <w:p w14:paraId="06E12FA4"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0.8723</w:t>
            </w:r>
          </w:p>
        </w:tc>
      </w:tr>
      <w:tr w:rsidR="005A5F60" w14:paraId="6ECE0C96" w14:textId="77777777" w:rsidTr="00154010">
        <w:tc>
          <w:tcPr>
            <w:cnfStyle w:val="001000000000" w:firstRow="0" w:lastRow="0" w:firstColumn="1" w:lastColumn="0" w:oddVBand="0" w:evenVBand="0" w:oddHBand="0" w:evenHBand="0" w:firstRowFirstColumn="0" w:firstRowLastColumn="0" w:lastRowFirstColumn="0" w:lastRowLastColumn="0"/>
            <w:tcW w:w="1680" w:type="dxa"/>
            <w:shd w:val="clear" w:color="auto" w:fill="FFFFFF" w:themeFill="background1"/>
          </w:tcPr>
          <w:p w14:paraId="3787DE0D"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8-2</w:t>
            </w:r>
          </w:p>
        </w:tc>
        <w:tc>
          <w:tcPr>
            <w:tcW w:w="1680" w:type="dxa"/>
            <w:shd w:val="clear" w:color="auto" w:fill="FFFFFF" w:themeFill="background1"/>
          </w:tcPr>
          <w:p w14:paraId="725E74F5"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0.8511</w:t>
            </w:r>
          </w:p>
        </w:tc>
        <w:tc>
          <w:tcPr>
            <w:tcW w:w="1680" w:type="dxa"/>
            <w:shd w:val="clear" w:color="auto" w:fill="FFFFFF" w:themeFill="background1"/>
          </w:tcPr>
          <w:p w14:paraId="2CB9CBD9"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0.8298</w:t>
            </w:r>
          </w:p>
        </w:tc>
      </w:tr>
      <w:tr w:rsidR="005A5F60" w14:paraId="255A9FA5" w14:textId="77777777" w:rsidTr="00154010">
        <w:tc>
          <w:tcPr>
            <w:cnfStyle w:val="001000000000" w:firstRow="0" w:lastRow="0" w:firstColumn="1" w:lastColumn="0" w:oddVBand="0" w:evenVBand="0" w:oddHBand="0" w:evenHBand="0" w:firstRowFirstColumn="0" w:firstRowLastColumn="0" w:lastRowFirstColumn="0" w:lastRowLastColumn="0"/>
            <w:tcW w:w="1680" w:type="dxa"/>
            <w:tcBorders>
              <w:bottom w:val="single" w:sz="12" w:space="0" w:color="auto"/>
            </w:tcBorders>
            <w:shd w:val="clear" w:color="auto" w:fill="FFFFFF" w:themeFill="background1"/>
          </w:tcPr>
          <w:p w14:paraId="71C5BEA4" w14:textId="77777777" w:rsidR="005A5F60" w:rsidRDefault="005A5F60" w:rsidP="00154010">
            <w:pPr>
              <w:jc w:val="center"/>
              <w:rPr>
                <w:b w:val="0"/>
                <w:bCs w:val="0"/>
                <w:caps w:val="0"/>
                <w:sz w:val="18"/>
                <w:szCs w:val="18"/>
                <w:lang w:eastAsia="zh-CN"/>
              </w:rPr>
            </w:pPr>
            <w:r>
              <w:rPr>
                <w:rFonts w:hint="eastAsia"/>
                <w:sz w:val="18"/>
                <w:szCs w:val="18"/>
                <w:lang w:eastAsia="zh-CN"/>
              </w:rPr>
              <w:t>1</w:t>
            </w:r>
            <w:r>
              <w:rPr>
                <w:sz w:val="18"/>
                <w:szCs w:val="18"/>
                <w:lang w:eastAsia="zh-CN"/>
              </w:rPr>
              <w:t>8-1</w:t>
            </w:r>
          </w:p>
        </w:tc>
        <w:tc>
          <w:tcPr>
            <w:tcW w:w="1680" w:type="dxa"/>
            <w:tcBorders>
              <w:bottom w:val="single" w:sz="12" w:space="0" w:color="auto"/>
            </w:tcBorders>
            <w:shd w:val="clear" w:color="auto" w:fill="FFFFFF" w:themeFill="background1"/>
          </w:tcPr>
          <w:p w14:paraId="4A2F8600"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0.9149</w:t>
            </w:r>
          </w:p>
        </w:tc>
        <w:tc>
          <w:tcPr>
            <w:tcW w:w="1680" w:type="dxa"/>
            <w:tcBorders>
              <w:bottom w:val="single" w:sz="12" w:space="0" w:color="auto"/>
            </w:tcBorders>
            <w:shd w:val="clear" w:color="auto" w:fill="FFFFFF" w:themeFill="background1"/>
          </w:tcPr>
          <w:p w14:paraId="1C34818C" w14:textId="77777777" w:rsidR="005A5F60" w:rsidRDefault="005A5F60" w:rsidP="00154010">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sz w:val="18"/>
                <w:szCs w:val="18"/>
                <w:lang w:eastAsia="zh-CN"/>
              </w:rPr>
              <w:t>0.9149</w:t>
            </w:r>
          </w:p>
        </w:tc>
      </w:tr>
    </w:tbl>
    <w:p w14:paraId="13C6C99D" w14:textId="77777777" w:rsidR="005A5F60" w:rsidRDefault="005A5F60" w:rsidP="005A5F60">
      <w:pPr>
        <w:widowControl w:val="0"/>
        <w:spacing w:line="252" w:lineRule="auto"/>
        <w:jc w:val="both"/>
        <w:rPr>
          <w:color w:val="000000"/>
        </w:rPr>
        <w:sectPr w:rsidR="005A5F60" w:rsidSect="00EE03B6">
          <w:footnotePr>
            <w:numRestart w:val="eachSect"/>
          </w:footnotePr>
          <w:type w:val="continuous"/>
          <w:pgSz w:w="12240" w:h="15840"/>
          <w:pgMar w:top="1008" w:right="936" w:bottom="1008" w:left="936" w:header="432" w:footer="432" w:gutter="0"/>
          <w:pgNumType w:start="1"/>
          <w:cols w:num="2" w:space="288"/>
        </w:sectPr>
      </w:pPr>
    </w:p>
    <w:p w14:paraId="17D0FAE8" w14:textId="77777777" w:rsidR="005A5F60" w:rsidRDefault="005A5F60" w:rsidP="005A5F60">
      <w:pPr>
        <w:widowControl w:val="0"/>
        <w:spacing w:line="252" w:lineRule="auto"/>
        <w:jc w:val="both"/>
        <w:rPr>
          <w:color w:val="000000"/>
        </w:rPr>
        <w:sectPr w:rsidR="005A5F60" w:rsidSect="005A5F60">
          <w:footnotePr>
            <w:numRestart w:val="eachSect"/>
          </w:footnotePr>
          <w:type w:val="continuous"/>
          <w:pgSz w:w="12240" w:h="15840"/>
          <w:pgMar w:top="1008" w:right="936" w:bottom="1008" w:left="936" w:header="432" w:footer="432" w:gutter="0"/>
          <w:pgNumType w:start="1"/>
          <w:cols w:space="288"/>
        </w:sectPr>
      </w:pPr>
    </w:p>
    <w:p w14:paraId="1FE9CAB4" w14:textId="0B652177" w:rsidR="005B6087" w:rsidRDefault="004D026E" w:rsidP="00EE03B6">
      <w:pPr>
        <w:widowControl w:val="0"/>
        <w:spacing w:line="252" w:lineRule="auto"/>
        <w:jc w:val="both"/>
        <w:rPr>
          <w:color w:val="000000"/>
        </w:rPr>
      </w:pPr>
      <w:r>
        <w:rPr>
          <w:color w:val="000000"/>
        </w:rPr>
        <w:t xml:space="preserve">variations and details in the data. In contrast, high-dimensional feature extractors are more inclined to capture global features </w:t>
      </w:r>
      <w:r>
        <w:rPr>
          <w:color w:val="000000"/>
        </w:rPr>
        <w:t>that involve the overall structure and abstract concepts of the data.</w:t>
      </w:r>
    </w:p>
    <w:p w14:paraId="18AC4F23" w14:textId="77777777" w:rsidR="001E4C09" w:rsidRDefault="001E4C09">
      <w:pPr>
        <w:widowControl w:val="0"/>
        <w:spacing w:line="252" w:lineRule="auto"/>
        <w:ind w:firstLineChars="100" w:firstLine="200"/>
        <w:jc w:val="both"/>
        <w:rPr>
          <w:color w:val="000000"/>
        </w:rPr>
        <w:sectPr w:rsidR="001E4C09" w:rsidSect="001E4C09">
          <w:footnotePr>
            <w:numRestart w:val="eachSect"/>
          </w:footnotePr>
          <w:type w:val="continuous"/>
          <w:pgSz w:w="12240" w:h="15840"/>
          <w:pgMar w:top="1008" w:right="936" w:bottom="1008" w:left="936" w:header="432" w:footer="432" w:gutter="0"/>
          <w:pgNumType w:start="1"/>
          <w:cols w:num="2" w:space="288"/>
        </w:sectPr>
      </w:pPr>
    </w:p>
    <w:p w14:paraId="67120F04" w14:textId="42A39588" w:rsidR="005B6087" w:rsidRDefault="004D026E">
      <w:pPr>
        <w:widowControl w:val="0"/>
        <w:spacing w:line="252" w:lineRule="auto"/>
        <w:ind w:firstLineChars="100" w:firstLine="200"/>
        <w:jc w:val="both"/>
        <w:rPr>
          <w:color w:val="000000"/>
        </w:rPr>
      </w:pPr>
      <w:r>
        <w:rPr>
          <w:color w:val="000000"/>
        </w:rPr>
        <w:t xml:space="preserve">This view is particularly notable in applications in the field of face recognition. The increased reliance on high-dimensional </w:t>
      </w:r>
    </w:p>
    <w:p w14:paraId="5E156D01" w14:textId="5C853B7E" w:rsidR="005B6087" w:rsidRDefault="004D026E">
      <w:pPr>
        <w:widowControl w:val="0"/>
        <w:spacing w:line="252" w:lineRule="auto"/>
        <w:jc w:val="both"/>
        <w:rPr>
          <w:color w:val="000000"/>
        </w:rPr>
      </w:pPr>
      <w:r>
        <w:rPr>
          <w:color w:val="000000"/>
        </w:rPr>
        <w:t>abstract information for face recognition tasks may echo our human face recognition process. In the human mind, face recognition involves not only local features such as eyes and mouth but also overall facial structure and high-level semantic features. This observation actually provides strong support for face association re-recognition, suggesting that humans pay more attention to high-dimensional semantic features in face recognition.</w:t>
      </w:r>
    </w:p>
    <w:p w14:paraId="7703A231" w14:textId="327210E1" w:rsidR="005B6087" w:rsidRDefault="004D026E">
      <w:pPr>
        <w:widowControl w:val="0"/>
        <w:spacing w:line="252" w:lineRule="auto"/>
        <w:ind w:firstLine="144"/>
        <w:jc w:val="both"/>
        <w:rPr>
          <w:color w:val="000000"/>
        </w:rPr>
      </w:pPr>
      <w:r>
        <w:rPr>
          <w:color w:val="000000"/>
        </w:rPr>
        <w:t xml:space="preserve">When solving matching problems, </w:t>
      </w:r>
      <w:r>
        <w:rPr>
          <w:rFonts w:hint="eastAsia"/>
          <w:color w:val="000000"/>
        </w:rPr>
        <w:t>it is important to acknowledge the impact of differences in dimensionality on feature representation.</w:t>
      </w:r>
      <w:r>
        <w:rPr>
          <w:color w:val="000000"/>
        </w:rPr>
        <w:t xml:space="preserve"> </w:t>
      </w:r>
      <w:r>
        <w:rPr>
          <w:rFonts w:hint="eastAsia"/>
          <w:color w:val="000000"/>
        </w:rPr>
        <w:t>Properly balancing the integration of low-dimensional and high-dimensional information, as well as understanding how to effectively fuse them, will enhance the matching effect.</w:t>
      </w:r>
      <w:r>
        <w:rPr>
          <w:color w:val="000000"/>
        </w:rPr>
        <w:t xml:space="preserve"> Taken together, this observation provides useful insight into understanding the diversity of feature extraction and the role of different dimensional information in the matching task.</w:t>
      </w:r>
    </w:p>
    <w:p w14:paraId="6172220B" w14:textId="77777777" w:rsidR="005B6087" w:rsidRDefault="004D026E">
      <w:pPr>
        <w:ind w:firstLine="144"/>
        <w:rPr>
          <w:color w:val="000000"/>
        </w:rPr>
      </w:pPr>
      <w:r>
        <w:rPr>
          <w:b/>
          <w:color w:val="000000"/>
          <w:lang w:eastAsia="zh-CN"/>
        </w:rPr>
        <w:t>c) Multiple loss functions</w:t>
      </w:r>
    </w:p>
    <w:p w14:paraId="7290DDBB" w14:textId="77777777" w:rsidR="005B6087" w:rsidRDefault="004D026E">
      <w:pPr>
        <w:widowControl w:val="0"/>
        <w:spacing w:line="252" w:lineRule="auto"/>
        <w:ind w:firstLineChars="100" w:firstLine="200"/>
        <w:jc w:val="both"/>
        <w:rPr>
          <w:color w:val="000000"/>
        </w:rPr>
      </w:pPr>
      <w:r>
        <w:rPr>
          <w:color w:val="000000"/>
        </w:rPr>
        <w:t xml:space="preserve">In face encryption and decryption, the fidelity and similarity of decrypted restored faces play a crucial role in determining the quality of decryption results. In order to pursue high-quality face reconstruction and restoration, we use several methods to calculate the similarity of face restoration. These methods not only consider the pixel-level fidelity of the image, but also deeply analyze the facial features and attributes in the image to more accurately assess the degree of similarity between the </w:t>
      </w:r>
      <w:r>
        <w:rPr>
          <w:color w:val="000000"/>
        </w:rPr>
        <w:t>restoration result and the original reference, and provide direction and reference for the selection of the training loss function.</w:t>
      </w:r>
    </w:p>
    <w:p w14:paraId="3A9731B1" w14:textId="25156534" w:rsidR="005B6087" w:rsidRDefault="004D026E">
      <w:pPr>
        <w:widowControl w:val="0"/>
        <w:spacing w:line="252" w:lineRule="auto"/>
        <w:ind w:firstLineChars="100" w:firstLine="200"/>
        <w:jc w:val="both"/>
        <w:rPr>
          <w:color w:val="000000"/>
        </w:rPr>
      </w:pPr>
      <w:r>
        <w:rPr>
          <w:color w:val="000000"/>
        </w:rPr>
        <w:t>First</w:t>
      </w:r>
      <w:r w:rsidR="00013503">
        <w:rPr>
          <w:color w:val="000000"/>
        </w:rPr>
        <w:t>,</w:t>
      </w:r>
      <w:r>
        <w:rPr>
          <w:color w:val="000000"/>
        </w:rPr>
        <w:t xml:space="preserve"> we introduce the pixel-level L</w:t>
      </w:r>
      <w:r>
        <w:rPr>
          <w:color w:val="000000"/>
          <w:vertAlign w:val="subscript"/>
        </w:rPr>
        <w:t>2</w:t>
      </w:r>
      <w:r>
        <w:rPr>
          <w:color w:val="000000"/>
        </w:rPr>
        <w:t xml:space="preserve"> loss function, calculated as follows.</w:t>
      </w:r>
    </w:p>
    <w:p w14:paraId="555A165C" w14:textId="5CFE5AFB" w:rsidR="005B6087" w:rsidRDefault="00002DEE">
      <w:pPr>
        <w:jc w:val="both"/>
        <w:rPr>
          <w:color w:val="000000"/>
        </w:rPr>
      </w:pPr>
      <m:oMathPara>
        <m:oMath>
          <m:eqArr>
            <m:eqArrPr>
              <m:maxDist m:val="1"/>
              <m:ctrlPr>
                <w:rPr>
                  <w:rFonts w:ascii="Cambria Math" w:hAnsi="Cambria Math"/>
                  <w:iCs/>
                </w:rPr>
              </m:ctrlPr>
            </m:eqArrPr>
            <m:e>
              <m:sSub>
                <m:sSubPr>
                  <m:ctrlPr>
                    <w:rPr>
                      <w:rFonts w:ascii="Cambria Math" w:hAnsi="Cambria Math"/>
                      <w:iCs/>
                    </w:rPr>
                  </m:ctrlPr>
                </m:sSubPr>
                <m:e>
                  <m:r>
                    <m:rPr>
                      <m:scr m:val="script"/>
                      <m:sty m:val="p"/>
                    </m:rPr>
                    <w:rPr>
                      <w:rFonts w:ascii="Cambria Math" w:hAnsi="Cambria Math"/>
                    </w:rPr>
                    <m:t>L</m:t>
                  </m:r>
                </m:e>
                <m:sub>
                  <m:r>
                    <m:rPr>
                      <m:sty m:val="p"/>
                    </m:rPr>
                    <w:rPr>
                      <w:rFonts w:ascii="Cambria Math" w:hAnsi="Cambria Math"/>
                    </w:rPr>
                    <m:t>2</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Ρ</m:t>
                      </m:r>
                    </m:e>
                    <m:sub>
                      <m:r>
                        <w:rPr>
                          <w:rFonts w:ascii="Cambria Math" w:hAnsi="Cambria Math"/>
                        </w:rPr>
                        <m:t>i</m:t>
                      </m:r>
                    </m:sub>
                  </m:sSub>
                </m:e>
              </m:d>
              <m:r>
                <m:rPr>
                  <m:sty m:val="p"/>
                </m:rPr>
                <w:rPr>
                  <w:rFonts w:ascii="Cambria Math" w:hAnsi="Cambria Math"/>
                </w:rPr>
                <m:t>=</m:t>
              </m:r>
              <m:sSub>
                <m:sSubPr>
                  <m:ctrlPr>
                    <w:rPr>
                      <w:rFonts w:ascii="Cambria Math" w:hAnsi="Cambria Math"/>
                      <w:iCs/>
                    </w:rPr>
                  </m:ctrlPr>
                </m:sSubPr>
                <m:e>
                  <m:d>
                    <m:dPr>
                      <m:begChr m:val="‖"/>
                      <m:endChr m:val="‖"/>
                      <m:ctrlPr>
                        <w:rPr>
                          <w:rFonts w:ascii="Cambria Math" w:hAnsi="Cambria Math"/>
                          <w:iCs/>
                        </w:rPr>
                      </m:ctrlPr>
                    </m:dPr>
                    <m:e>
                      <m:sSub>
                        <m:sSubPr>
                          <m:ctrlPr>
                            <w:rPr>
                              <w:rFonts w:ascii="Cambria Math" w:hAnsi="Cambria Math"/>
                              <w:iCs/>
                            </w:rPr>
                          </m:ctrlPr>
                        </m:sSubPr>
                        <m:e>
                          <m:r>
                            <w:rPr>
                              <w:rFonts w:ascii="Cambria Math" w:hAnsi="Cambria Math"/>
                            </w:rPr>
                            <m:t>P</m:t>
                          </m:r>
                        </m:e>
                        <m:sub>
                          <m:r>
                            <w:rPr>
                              <w:rFonts w:ascii="Cambria Math" w:hAnsi="Cambria Math"/>
                            </w:rPr>
                            <m:t>i</m:t>
                          </m:r>
                        </m:sub>
                      </m:sSub>
                      <m:r>
                        <m:rPr>
                          <m:sty m:val="p"/>
                        </m:rPr>
                        <w:rPr>
                          <w:rFonts w:ascii="Cambria Math" w:hAnsi="Cambria Math"/>
                        </w:rPr>
                        <m:t>-BAMMFR</m:t>
                      </m:r>
                      <m:d>
                        <m:dPr>
                          <m:ctrlPr>
                            <w:rPr>
                              <w:rFonts w:ascii="Cambria Math" w:hAnsi="Cambria Math"/>
                              <w:iCs/>
                            </w:rPr>
                          </m:ctrlPr>
                        </m:dPr>
                        <m:e>
                          <m:sSub>
                            <m:sSubPr>
                              <m:ctrlPr>
                                <w:rPr>
                                  <w:rFonts w:ascii="Cambria Math" w:hAnsi="Cambria Math"/>
                                  <w:iCs/>
                                </w:rPr>
                              </m:ctrlPr>
                            </m:sSubPr>
                            <m:e>
                              <m:r>
                                <m:rPr>
                                  <m:sty m:val="p"/>
                                </m:rPr>
                                <w:rPr>
                                  <w:rFonts w:ascii="Cambria Math"/>
                                </w:rPr>
                                <m:t>P</m:t>
                              </m:r>
                            </m:e>
                            <m:sub>
                              <m:r>
                                <w:rPr>
                                  <w:rFonts w:ascii="Cambria Math"/>
                                </w:rPr>
                                <m:t>i</m:t>
                              </m:r>
                            </m:sub>
                          </m:sSub>
                        </m:e>
                      </m:d>
                    </m:e>
                  </m:d>
                </m:e>
                <m:sub>
                  <m:r>
                    <m:rPr>
                      <m:sty m:val="p"/>
                    </m:rPr>
                    <w:rPr>
                      <w:rFonts w:ascii="Cambria Math"/>
                    </w:rPr>
                    <m:t>2</m:t>
                  </m:r>
                </m:sub>
              </m:sSub>
              <m:r>
                <m:rPr>
                  <m:sty m:val="p"/>
                </m:rPr>
                <w:rPr>
                  <w:rFonts w:ascii="Cambria Math"/>
                </w:rPr>
                <m:t>#</m:t>
              </m:r>
              <m:d>
                <m:dPr>
                  <m:ctrlPr>
                    <w:rPr>
                      <w:rFonts w:ascii="Cambria Math" w:hAnsi="Cambria Math"/>
                      <w:iCs/>
                    </w:rPr>
                  </m:ctrlPr>
                </m:dPr>
                <m:e>
                  <m:r>
                    <m:rPr>
                      <m:sty m:val="p"/>
                    </m:rPr>
                    <w:rPr>
                      <w:rFonts w:ascii="Cambria Math"/>
                    </w:rPr>
                    <m:t>7</m:t>
                  </m:r>
                </m:e>
              </m:d>
            </m:e>
          </m:eqArr>
        </m:oMath>
      </m:oMathPara>
    </w:p>
    <w:p w14:paraId="7C18B710" w14:textId="70D107B2" w:rsidR="005B6087" w:rsidRDefault="004D026E">
      <w:pPr>
        <w:ind w:firstLineChars="100" w:firstLine="200"/>
        <w:jc w:val="both"/>
        <w:rPr>
          <w:iCs/>
        </w:rPr>
      </w:pPr>
      <w:r>
        <w:rPr>
          <w:iCs/>
        </w:rPr>
        <w:t xml:space="preserve">Where </w:t>
      </w:r>
      <m:oMath>
        <m:sSub>
          <m:sSubPr>
            <m:ctrlPr>
              <w:rPr>
                <w:rFonts w:ascii="Cambria Math" w:hAnsi="Cambria Math"/>
                <w:iCs/>
              </w:rPr>
            </m:ctrlPr>
          </m:sSubPr>
          <m:e>
            <m:r>
              <w:rPr>
                <w:rFonts w:ascii="Cambria Math" w:hAnsi="Cambria Math"/>
              </w:rPr>
              <m:t>P</m:t>
            </m:r>
          </m:e>
          <m:sub>
            <m:r>
              <w:rPr>
                <w:rFonts w:ascii="Cambria Math" w:hAnsi="Cambria Math"/>
              </w:rPr>
              <m:t>i</m:t>
            </m:r>
          </m:sub>
        </m:sSub>
      </m:oMath>
      <w:r>
        <w:rPr>
          <w:iCs/>
        </w:rPr>
        <w:t xml:space="preserve"> denotes the input face image, </w:t>
      </w:r>
      <m:oMath>
        <m:r>
          <w:rPr>
            <w:rFonts w:ascii="Cambria Math" w:hAnsi="Cambria Math"/>
          </w:rPr>
          <m:t>BAMMFR</m:t>
        </m:r>
        <m:r>
          <m:rPr>
            <m:sty m:val="p"/>
          </m:rPr>
          <w:rPr>
            <w:rFonts w:ascii="Cambria Math" w:hAnsi="Cambria Math"/>
          </w:rPr>
          <m:t>(*)</m:t>
        </m:r>
      </m:oMath>
      <w:r>
        <w:rPr>
          <w:iCs/>
        </w:rPr>
        <w:t xml:space="preserve"> denotes the entire face encryption and decryption algorithm framework, and </w:t>
      </w:r>
      <m:oMath>
        <m:r>
          <w:rPr>
            <w:rFonts w:ascii="Cambria Math" w:hAnsi="Cambria Math"/>
          </w:rPr>
          <m:t>BAMMFR</m:t>
        </m:r>
        <m:d>
          <m:dPr>
            <m:ctrlPr>
              <w:rPr>
                <w:rFonts w:ascii="Cambria Math" w:hAnsi="Cambria Math"/>
                <w:iCs/>
              </w:rPr>
            </m:ctrlPr>
          </m:dPr>
          <m:e>
            <m:sSub>
              <m:sSubPr>
                <m:ctrlPr>
                  <w:rPr>
                    <w:rFonts w:ascii="Cambria Math" w:hAnsi="Cambria Math"/>
                    <w:iCs/>
                  </w:rPr>
                </m:ctrlPr>
              </m:sSubPr>
              <m:e>
                <m:r>
                  <m:rPr>
                    <m:sty m:val="p"/>
                  </m:rPr>
                  <w:rPr>
                    <w:rFonts w:ascii="Cambria Math"/>
                  </w:rPr>
                  <m:t>P</m:t>
                </m:r>
              </m:e>
              <m:sub>
                <m:r>
                  <w:rPr>
                    <w:rFonts w:ascii="Cambria Math"/>
                  </w:rPr>
                  <m:t>i</m:t>
                </m:r>
              </m:sub>
            </m:sSub>
          </m:e>
        </m:d>
      </m:oMath>
      <w:r>
        <w:rPr>
          <w:iCs/>
        </w:rPr>
        <w:t xml:space="preserve"> denotes the entire face reconstructed by restoring after the encryption and decryption process.</w:t>
      </w:r>
    </w:p>
    <w:p w14:paraId="5B33D360" w14:textId="77777777" w:rsidR="005B6087" w:rsidRDefault="004D026E">
      <w:pPr>
        <w:jc w:val="both"/>
        <w:rPr>
          <w:iCs/>
        </w:rPr>
      </w:pPr>
      <w:r>
        <w:rPr>
          <w:noProof/>
          <w:color w:val="374151"/>
          <w:shd w:val="clear" w:color="auto" w:fill="F7F7F8"/>
        </w:rPr>
        <w:drawing>
          <wp:inline distT="0" distB="0" distL="0" distR="0" wp14:anchorId="31C7E4C1" wp14:editId="5C9F85CC">
            <wp:extent cx="3200400" cy="1920240"/>
            <wp:effectExtent l="0" t="0" r="0" b="3810"/>
            <wp:docPr id="143255900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59007" name="图片 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1920240"/>
                    </a:xfrm>
                    <a:prstGeom prst="rect">
                      <a:avLst/>
                    </a:prstGeom>
                  </pic:spPr>
                </pic:pic>
              </a:graphicData>
            </a:graphic>
          </wp:inline>
        </w:drawing>
      </w:r>
    </w:p>
    <w:p w14:paraId="0B133775" w14:textId="7B43358D" w:rsidR="00A4014C" w:rsidRPr="00EE03B6" w:rsidRDefault="004D026E" w:rsidP="00A4014C">
      <w:pPr>
        <w:jc w:val="center"/>
        <w:rPr>
          <w:b/>
          <w:bCs/>
          <w:color w:val="000000"/>
        </w:rPr>
      </w:pPr>
      <w:r>
        <w:rPr>
          <w:b/>
          <w:lang w:eastAsia="zh-CN"/>
        </w:rPr>
        <w:t>Fig. 6.</w:t>
      </w:r>
      <w:r>
        <w:rPr>
          <w:color w:val="000000"/>
        </w:rPr>
        <w:t xml:space="preserve"> </w:t>
      </w:r>
      <w:r>
        <w:rPr>
          <w:b/>
          <w:bCs/>
          <w:color w:val="000000"/>
        </w:rPr>
        <w:t>Trends in the L2 loss function in the test set</w:t>
      </w:r>
    </w:p>
    <w:p w14:paraId="4E9FC4C9" w14:textId="7A7A7C0D" w:rsidR="005B6087" w:rsidRDefault="004D026E">
      <w:pPr>
        <w:ind w:firstLine="200"/>
        <w:jc w:val="both"/>
        <w:rPr>
          <w:iCs/>
        </w:rPr>
      </w:pPr>
      <w:r>
        <w:rPr>
          <w:iCs/>
        </w:rPr>
        <w:t>Using this loss function, we can measure the pixel-level difference between the decrypted facial image and the restored facial image, thus providing a quantifiable metric for</w:t>
      </w:r>
      <w:r>
        <w:rPr>
          <w:rFonts w:hint="eastAsia"/>
          <w:iCs/>
          <w:lang w:eastAsia="zh-CN"/>
        </w:rPr>
        <w:t xml:space="preserve"> evaluating</w:t>
      </w:r>
      <w:r>
        <w:rPr>
          <w:iCs/>
        </w:rPr>
        <w:t xml:space="preserve"> the fidelity of the reconstruction process. The evaluation results </w:t>
      </w:r>
      <w:r>
        <w:rPr>
          <w:iCs/>
        </w:rPr>
        <w:lastRenderedPageBreak/>
        <w:t xml:space="preserve">of restoring 47 aged images using the above loss function are shown in Fig. 6. Among the four different matching methods, the cosine similarity matching utilizing high dimensionality produces the lowest loss value. This indicates that using this matching method ultimately results in the highest facial similarity during the restoration process. It is also worth noting that the use of a relatively small amount of high-dimensional information has resulted in a significant reduction in the loss values to a minimum point. However, the pixel-level L2 loss function may not be able to capture subtle </w:t>
      </w:r>
      <w:r>
        <w:rPr>
          <w:rFonts w:hint="eastAsia"/>
          <w:iCs/>
          <w:lang w:eastAsia="zh-CN"/>
        </w:rPr>
        <w:t xml:space="preserve">differences in </w:t>
      </w:r>
      <w:r>
        <w:rPr>
          <w:iCs/>
        </w:rPr>
        <w:t>facial feature</w:t>
      </w:r>
      <w:r>
        <w:rPr>
          <w:rFonts w:hint="eastAsia"/>
          <w:iCs/>
          <w:lang w:eastAsia="zh-CN"/>
        </w:rPr>
        <w:t>s</w:t>
      </w:r>
      <w:r>
        <w:rPr>
          <w:iCs/>
        </w:rPr>
        <w:t xml:space="preserve"> that are important for visual similarity.</w:t>
      </w:r>
    </w:p>
    <w:p w14:paraId="624D25AA" w14:textId="2B8D290E" w:rsidR="005B6087" w:rsidRDefault="00D67550">
      <w:pPr>
        <w:ind w:firstLine="200"/>
        <w:jc w:val="both"/>
        <w:rPr>
          <w:iCs/>
        </w:rPr>
      </w:pPr>
      <w:r>
        <w:rPr>
          <w:iCs/>
        </w:rPr>
        <w:t>To</w:t>
      </w:r>
      <w:r w:rsidR="004D026E">
        <w:rPr>
          <w:iCs/>
        </w:rPr>
        <w:t xml:space="preserve"> measure the similarity of face restoration more comprehensively and ensure perceptual similarity between the restored face image and the original image, the Loss Perceptual Image Patch Similarity (LPIPS) loss is introduced. Specifically, this loss evaluates the similarity between the original face image and the decrypted and reconstructed face image by comparing their distances in the feature representation space. The mathematical expression for this loss function is:</w:t>
      </w:r>
    </w:p>
    <w:p w14:paraId="44AAD202" w14:textId="616CD813" w:rsidR="005B6087" w:rsidRDefault="00002DEE">
      <w:pPr>
        <w:ind w:firstLine="200"/>
        <w:jc w:val="both"/>
        <w:rPr>
          <w:iCs/>
        </w:rPr>
      </w:pPr>
      <m:oMathPara>
        <m:oMathParaPr>
          <m:jc m:val="right"/>
        </m:oMathParaPr>
        <m:oMath>
          <m:eqArr>
            <m:eqArrPr>
              <m:maxDist m:val="1"/>
              <m:ctrlPr>
                <w:rPr>
                  <w:rFonts w:ascii="Cambria Math" w:hAnsi="Cambria Math"/>
                  <w:iCs/>
                </w:rPr>
              </m:ctrlPr>
            </m:eqArrPr>
            <m:e>
              <m:sSub>
                <m:sSubPr>
                  <m:ctrlPr>
                    <w:rPr>
                      <w:rFonts w:ascii="Cambria Math" w:hAnsi="Cambria Math"/>
                      <w:iCs/>
                    </w:rPr>
                  </m:ctrlPr>
                </m:sSubPr>
                <m:e>
                  <m:r>
                    <m:rPr>
                      <m:scr m:val="script"/>
                      <m:sty m:val="p"/>
                    </m:rPr>
                    <w:rPr>
                      <w:rFonts w:ascii="Cambria Math" w:hAnsi="Cambria Math"/>
                    </w:rPr>
                    <m:t>L</m:t>
                  </m:r>
                </m:e>
                <m:sub>
                  <m:r>
                    <w:rPr>
                      <w:rFonts w:ascii="Cambria Math" w:hAnsi="Cambria Math"/>
                    </w:rPr>
                    <m:t>LPIPS</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Ρ</m:t>
                      </m:r>
                    </m:e>
                    <m:sub>
                      <m:r>
                        <w:rPr>
                          <w:rFonts w:ascii="Cambria Math" w:hAnsi="Cambria Math"/>
                        </w:rPr>
                        <m:t>i</m:t>
                      </m:r>
                    </m:sub>
                  </m:sSub>
                </m:e>
              </m:d>
              <m:r>
                <m:rPr>
                  <m:sty m:val="p"/>
                </m:rPr>
                <w:rPr>
                  <w:rFonts w:ascii="Cambria Math" w:hAnsi="Cambria Math"/>
                </w:rPr>
                <m:t>=</m:t>
              </m:r>
              <m:sSub>
                <m:sSubPr>
                  <m:ctrlPr>
                    <w:rPr>
                      <w:rFonts w:ascii="Cambria Math" w:hAnsi="Cambria Math"/>
                      <w:iCs/>
                    </w:rPr>
                  </m:ctrlPr>
                </m:sSubPr>
                <m:e>
                  <m:d>
                    <m:dPr>
                      <m:begChr m:val="‖"/>
                      <m:endChr m:val="‖"/>
                      <m:ctrlPr>
                        <w:rPr>
                          <w:rFonts w:ascii="Cambria Math" w:hAnsi="Cambria Math"/>
                          <w:iCs/>
                        </w:rPr>
                      </m:ctrlPr>
                    </m:dPr>
                    <m:e>
                      <m:sSub>
                        <m:sSubPr>
                          <m:ctrlPr>
                            <w:rPr>
                              <w:rFonts w:ascii="Cambria Math" w:hAnsi="Cambria Math"/>
                              <w:iCs/>
                            </w:rPr>
                          </m:ctrlPr>
                        </m:sSubPr>
                        <m:e>
                          <m:r>
                            <w:rPr>
                              <w:rFonts w:ascii="Cambria Math" w:hAnsi="Cambria Math"/>
                            </w:rPr>
                            <m:t>F</m:t>
                          </m:r>
                          <m:r>
                            <m:rPr>
                              <m:sty m:val="p"/>
                            </m:rPr>
                            <w:rPr>
                              <w:rFonts w:ascii="Cambria Math" w:hAnsi="Cambria Math"/>
                            </w:rPr>
                            <m:t>(</m:t>
                          </m:r>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F</m:t>
                      </m:r>
                      <m:r>
                        <m:rPr>
                          <m:sty m:val="p"/>
                        </m:rPr>
                        <w:rPr>
                          <w:rFonts w:ascii="Cambria Math" w:hAnsi="Cambria Math"/>
                        </w:rPr>
                        <m:t>(BAMMFR</m:t>
                      </m:r>
                      <m:d>
                        <m:dPr>
                          <m:ctrlPr>
                            <w:rPr>
                              <w:rFonts w:ascii="Cambria Math" w:hAnsi="Cambria Math"/>
                              <w:iCs/>
                            </w:rPr>
                          </m:ctrlPr>
                        </m:dPr>
                        <m:e>
                          <m:sSub>
                            <m:sSubPr>
                              <m:ctrlPr>
                                <w:rPr>
                                  <w:rFonts w:ascii="Cambria Math" w:hAnsi="Cambria Math"/>
                                  <w:iCs/>
                                </w:rPr>
                              </m:ctrlPr>
                            </m:sSubPr>
                            <m:e>
                              <m:r>
                                <m:rPr>
                                  <m:sty m:val="p"/>
                                </m:rPr>
                                <w:rPr>
                                  <w:rFonts w:ascii="Cambria Math"/>
                                </w:rPr>
                                <m:t>P</m:t>
                              </m:r>
                            </m:e>
                            <m:sub>
                              <m:r>
                                <w:rPr>
                                  <w:rFonts w:ascii="Cambria Math"/>
                                </w:rPr>
                                <m:t>i</m:t>
                              </m:r>
                            </m:sub>
                          </m:sSub>
                        </m:e>
                      </m:d>
                      <m:r>
                        <m:rPr>
                          <m:sty m:val="p"/>
                        </m:rPr>
                        <w:rPr>
                          <w:rFonts w:ascii="Cambria Math"/>
                        </w:rPr>
                        <m:t>)</m:t>
                      </m:r>
                    </m:e>
                  </m:d>
                </m:e>
                <m:sub>
                  <m:r>
                    <m:rPr>
                      <m:sty m:val="p"/>
                    </m:rPr>
                    <w:rPr>
                      <w:rFonts w:ascii="Cambria Math"/>
                    </w:rPr>
                    <m:t>2</m:t>
                  </m:r>
                </m:sub>
              </m:sSub>
              <m:r>
                <m:rPr>
                  <m:sty m:val="p"/>
                </m:rPr>
                <w:rPr>
                  <w:rFonts w:ascii="Cambria Math" w:hAnsi="Cambria Math"/>
                </w:rPr>
                <m:t>#</m:t>
              </m:r>
              <m:d>
                <m:dPr>
                  <m:ctrlPr>
                    <w:rPr>
                      <w:rFonts w:ascii="Cambria Math" w:hAnsi="Cambria Math"/>
                      <w:iCs/>
                    </w:rPr>
                  </m:ctrlPr>
                </m:dPr>
                <m:e>
                  <m:r>
                    <m:rPr>
                      <m:sty m:val="p"/>
                    </m:rPr>
                    <w:rPr>
                      <w:rFonts w:ascii="Cambria Math" w:hAnsi="Cambria Math"/>
                    </w:rPr>
                    <m:t>8</m:t>
                  </m:r>
                </m:e>
              </m:d>
            </m:e>
          </m:eqArr>
        </m:oMath>
      </m:oMathPara>
    </w:p>
    <w:p w14:paraId="68477C1A" w14:textId="77777777" w:rsidR="005B6087" w:rsidRDefault="004D026E">
      <w:pPr>
        <w:jc w:val="both"/>
        <w:rPr>
          <w:iCs/>
        </w:rPr>
      </w:pPr>
      <w:r>
        <w:rPr>
          <w:iCs/>
        </w:rPr>
        <w:t>where</w:t>
      </w:r>
      <m:oMath>
        <m:r>
          <w:rPr>
            <w:rFonts w:ascii="Cambria Math" w:hAnsi="Cambria Math"/>
          </w:rPr>
          <m:t xml:space="preserve"> F</m:t>
        </m:r>
        <m:r>
          <m:rPr>
            <m:sty m:val="p"/>
          </m:rPr>
          <w:rPr>
            <w:rFonts w:ascii="Cambria Math" w:hAnsi="Cambria Math"/>
          </w:rPr>
          <m:t>(*)</m:t>
        </m:r>
      </m:oMath>
      <w:r>
        <w:rPr>
          <w:iCs/>
        </w:rPr>
        <w:t xml:space="preserve"> denotes the perceptual feature extractor.</w:t>
      </w:r>
    </w:p>
    <w:p w14:paraId="1970E86F" w14:textId="77777777" w:rsidR="005B6087" w:rsidRDefault="004D026E">
      <w:pPr>
        <w:jc w:val="both"/>
        <w:rPr>
          <w:color w:val="374151"/>
          <w:shd w:val="clear" w:color="auto" w:fill="F7F7F8"/>
        </w:rPr>
      </w:pPr>
      <w:r>
        <w:rPr>
          <w:noProof/>
          <w:color w:val="374151"/>
          <w:shd w:val="clear" w:color="auto" w:fill="F7F7F8"/>
        </w:rPr>
        <w:drawing>
          <wp:inline distT="0" distB="0" distL="0" distR="0" wp14:anchorId="6EDCBA19" wp14:editId="24DC4CDE">
            <wp:extent cx="3200400" cy="1920240"/>
            <wp:effectExtent l="0" t="0" r="0" b="3810"/>
            <wp:docPr id="77592957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29572" name="图片 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1920240"/>
                    </a:xfrm>
                    <a:prstGeom prst="rect">
                      <a:avLst/>
                    </a:prstGeom>
                  </pic:spPr>
                </pic:pic>
              </a:graphicData>
            </a:graphic>
          </wp:inline>
        </w:drawing>
      </w:r>
    </w:p>
    <w:p w14:paraId="1B91AEE3" w14:textId="77777777" w:rsidR="005B6087" w:rsidRDefault="004D026E">
      <w:pPr>
        <w:jc w:val="center"/>
        <w:rPr>
          <w:color w:val="374151"/>
          <w:shd w:val="clear" w:color="auto" w:fill="F7F7F8"/>
        </w:rPr>
      </w:pPr>
      <w:r>
        <w:rPr>
          <w:b/>
          <w:lang w:eastAsia="zh-CN"/>
        </w:rPr>
        <w:t>Fig. 7.</w:t>
      </w:r>
      <w:r>
        <w:rPr>
          <w:color w:val="000000"/>
        </w:rPr>
        <w:t xml:space="preserve"> </w:t>
      </w:r>
      <w:r>
        <w:rPr>
          <w:b/>
          <w:bCs/>
          <w:color w:val="000000"/>
        </w:rPr>
        <w:t>Trends in the LPIPS loss function in the test set</w:t>
      </w:r>
    </w:p>
    <w:p w14:paraId="3EEEF5A9" w14:textId="741F55B4" w:rsidR="005B6087" w:rsidRDefault="004D026E">
      <w:pPr>
        <w:ind w:firstLine="200"/>
        <w:jc w:val="both"/>
        <w:rPr>
          <w:iCs/>
        </w:rPr>
      </w:pPr>
      <w:r>
        <w:rPr>
          <w:iCs/>
        </w:rPr>
        <w:t xml:space="preserve">By using the LPIPS loss function, we are able to ensure that the restored face image remains perceptually similar to the original image, thus providing for the overall quality of the decryption process. This approach not only quantitatively evaluates the perceptual similarity of the images, but also optimizes the decryption results to better </w:t>
      </w:r>
      <w:r>
        <w:rPr>
          <w:rFonts w:hint="eastAsia"/>
          <w:iCs/>
        </w:rPr>
        <w:t>align with the criteria of perceived image quality by the human eye</w:t>
      </w:r>
      <w:r>
        <w:rPr>
          <w:iCs/>
        </w:rPr>
        <w:t>. The evaluation results of 47 aged images restored using the above loss function are shown in Fig. 7. it can be observed that the four different matching methods during the restoration process using the LPIPS loss function gradually reduce the loss as the number of latent code layers used increases, similar to Fig 6.</w:t>
      </w:r>
    </w:p>
    <w:p w14:paraId="70531AE6" w14:textId="77777777" w:rsidR="005B6087" w:rsidRDefault="005B6087">
      <w:pPr>
        <w:ind w:firstLine="200"/>
        <w:jc w:val="both"/>
        <w:rPr>
          <w:iCs/>
        </w:rPr>
      </w:pPr>
    </w:p>
    <w:p w14:paraId="3F3BE6D6" w14:textId="77777777" w:rsidR="005B6087" w:rsidRDefault="004D026E">
      <w:pPr>
        <w:jc w:val="both"/>
        <w:rPr>
          <w:color w:val="374151"/>
          <w:shd w:val="clear" w:color="auto" w:fill="F7F7F8"/>
        </w:rPr>
      </w:pPr>
      <w:r>
        <w:rPr>
          <w:noProof/>
          <w:color w:val="374151"/>
          <w:shd w:val="clear" w:color="auto" w:fill="F7F7F8"/>
        </w:rPr>
        <w:drawing>
          <wp:inline distT="0" distB="0" distL="0" distR="0" wp14:anchorId="327D96D3" wp14:editId="170FDCA5">
            <wp:extent cx="3200400" cy="1920240"/>
            <wp:effectExtent l="0" t="0" r="0" b="3810"/>
            <wp:docPr id="15464599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59978" name="图片 10"/>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0400" cy="1920240"/>
                    </a:xfrm>
                    <a:prstGeom prst="rect">
                      <a:avLst/>
                    </a:prstGeom>
                  </pic:spPr>
                </pic:pic>
              </a:graphicData>
            </a:graphic>
          </wp:inline>
        </w:drawing>
      </w:r>
    </w:p>
    <w:p w14:paraId="78136E30" w14:textId="77777777" w:rsidR="005B6087" w:rsidRDefault="004D026E">
      <w:pPr>
        <w:jc w:val="center"/>
        <w:rPr>
          <w:b/>
          <w:bCs/>
          <w:color w:val="000000"/>
        </w:rPr>
      </w:pPr>
      <w:r>
        <w:rPr>
          <w:b/>
          <w:lang w:eastAsia="zh-CN"/>
        </w:rPr>
        <w:t>Fig. 8.</w:t>
      </w:r>
      <w:r>
        <w:rPr>
          <w:color w:val="000000"/>
        </w:rPr>
        <w:t xml:space="preserve"> </w:t>
      </w:r>
      <w:r>
        <w:rPr>
          <w:b/>
          <w:bCs/>
          <w:color w:val="000000"/>
        </w:rPr>
        <w:t>Trends in the Identity loss function in the test set</w:t>
      </w:r>
    </w:p>
    <w:p w14:paraId="1C772E76" w14:textId="77777777" w:rsidR="005B6087" w:rsidRDefault="004D026E">
      <w:pPr>
        <w:ind w:firstLine="200"/>
        <w:jc w:val="both"/>
        <w:rPr>
          <w:iCs/>
        </w:rPr>
      </w:pPr>
      <w:r>
        <w:rPr>
          <w:iCs/>
        </w:rPr>
        <w:t>Finally, in order to ensure that both the input and output of the encryption and decryption process are face images, we introduce an identity loss function related to face recognition, which ensures the identity consistency of the images by comparing the similarity between the input image and the output image in terms of face recognition.</w:t>
      </w:r>
    </w:p>
    <w:p w14:paraId="233E24A2" w14:textId="77777777" w:rsidR="005B6087" w:rsidRDefault="004D026E">
      <w:pPr>
        <w:ind w:firstLineChars="100" w:firstLine="200"/>
        <w:jc w:val="both"/>
        <w:rPr>
          <w:iCs/>
        </w:rPr>
      </w:pPr>
      <w:r>
        <w:rPr>
          <w:iCs/>
        </w:rPr>
        <w:t>Specifically, the identity loss is computed as follows:</w:t>
      </w:r>
    </w:p>
    <w:p w14:paraId="2210246F" w14:textId="77777777" w:rsidR="005B6087" w:rsidRDefault="00002DEE">
      <w:pPr>
        <w:ind w:firstLineChars="100" w:firstLine="200"/>
        <w:jc w:val="both"/>
        <w:rPr>
          <w:iCs/>
        </w:rPr>
      </w:pPr>
      <m:oMathPara>
        <m:oMath>
          <m:eqArr>
            <m:eqArrPr>
              <m:maxDist m:val="1"/>
              <m:ctrlPr>
                <w:rPr>
                  <w:rFonts w:ascii="Cambria Math" w:hAnsi="Cambria Math"/>
                  <w:iCs/>
                </w:rPr>
              </m:ctrlPr>
            </m:eqArrPr>
            <m:e>
              <m:sSub>
                <m:sSubPr>
                  <m:ctrlPr>
                    <w:rPr>
                      <w:rFonts w:ascii="Cambria Math" w:hAnsi="Cambria Math"/>
                      <w:iCs/>
                    </w:rPr>
                  </m:ctrlPr>
                </m:sSubPr>
                <m:e>
                  <m:r>
                    <m:rPr>
                      <m:scr m:val="script"/>
                      <m:sty m:val="p"/>
                    </m:rPr>
                    <w:rPr>
                      <w:rFonts w:ascii="Cambria Math" w:hAnsi="Cambria Math"/>
                    </w:rPr>
                    <m:t>L</m:t>
                  </m:r>
                </m:e>
                <m:sub>
                  <m:r>
                    <w:rPr>
                      <w:rFonts w:ascii="Cambria Math" w:hAnsi="Cambria Math"/>
                    </w:rPr>
                    <m:t>ID</m:t>
                  </m:r>
                </m:sub>
              </m:sSub>
              <m:d>
                <m:dPr>
                  <m:ctrlPr>
                    <w:rPr>
                      <w:rFonts w:ascii="Cambria Math" w:hAnsi="Cambria Math"/>
                      <w:iCs/>
                    </w:rPr>
                  </m:ctrlPr>
                </m:dPr>
                <m:e>
                  <m:sSub>
                    <m:sSubPr>
                      <m:ctrlPr>
                        <w:rPr>
                          <w:rFonts w:ascii="Cambria Math" w:hAnsi="Cambria Math"/>
                          <w:iCs/>
                        </w:rPr>
                      </m:ctrlPr>
                    </m:sSubPr>
                    <m:e>
                      <m:r>
                        <m:rPr>
                          <m:sty m:val="p"/>
                        </m:rPr>
                        <w:rPr>
                          <w:rFonts w:ascii="Cambria Math" w:hAnsi="Cambria Math"/>
                        </w:rPr>
                        <m:t>Ρ</m:t>
                      </m:r>
                    </m:e>
                    <m:sub>
                      <m:r>
                        <w:rPr>
                          <w:rFonts w:ascii="Cambria Math" w:hAnsi="Cambria Math"/>
                        </w:rPr>
                        <m:t>i</m:t>
                      </m:r>
                    </m:sub>
                  </m:sSub>
                </m:e>
              </m:d>
              <m:r>
                <m:rPr>
                  <m:sty m:val="p"/>
                </m:rPr>
                <w:rPr>
                  <w:rFonts w:ascii="Cambria Math" w:hAnsi="Cambria Math"/>
                </w:rPr>
                <m:t>=</m:t>
              </m:r>
              <m:r>
                <m:rPr>
                  <m:sty m:val="p"/>
                </m:rPr>
                <w:rPr>
                  <w:rFonts w:ascii="Cambria Math"/>
                </w:rPr>
                <m:t>1</m:t>
              </m:r>
              <m:r>
                <m:rPr>
                  <m:sty m:val="p"/>
                </m:rPr>
                <w:rPr>
                  <w:rFonts w:ascii="Cambria Math"/>
                </w:rPr>
                <m:t>-</m:t>
              </m:r>
              <m:r>
                <m:rPr>
                  <m:sty m:val="p"/>
                </m:rPr>
                <w:rPr>
                  <w:rFonts w:ascii="Cambria Math" w:hAnsi="Cambria Math" w:cs="Cambria Math"/>
                </w:rPr>
                <m:t>⟨</m:t>
              </m:r>
              <m:sSub>
                <m:sSubPr>
                  <m:ctrlPr>
                    <w:rPr>
                      <w:rFonts w:ascii="Cambria Math" w:hAnsi="Cambria Math"/>
                      <w:iCs/>
                    </w:rPr>
                  </m:ctrlPr>
                </m:sSubPr>
                <m:e>
                  <m:r>
                    <w:rPr>
                      <w:rFonts w:ascii="Cambria Math" w:hAnsi="Cambria Math"/>
                    </w:rPr>
                    <m:t>R</m:t>
                  </m:r>
                  <m:r>
                    <m:rPr>
                      <m:sty m:val="p"/>
                    </m:rPr>
                    <w:rPr>
                      <w:rFonts w:ascii="Cambria Math" w:hAnsi="Cambria Math"/>
                    </w:rPr>
                    <m:t>(</m:t>
                  </m:r>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FPPSD</m:t>
              </m:r>
              <m:d>
                <m:dPr>
                  <m:ctrlPr>
                    <w:rPr>
                      <w:rFonts w:ascii="Cambria Math" w:hAnsi="Cambria Math"/>
                      <w:iCs/>
                    </w:rPr>
                  </m:ctrlPr>
                </m:dPr>
                <m:e>
                  <m:sSub>
                    <m:sSubPr>
                      <m:ctrlPr>
                        <w:rPr>
                          <w:rFonts w:ascii="Cambria Math" w:hAnsi="Cambria Math"/>
                          <w:iCs/>
                        </w:rPr>
                      </m:ctrlPr>
                    </m:sSubPr>
                    <m:e>
                      <m:r>
                        <m:rPr>
                          <m:sty m:val="p"/>
                        </m:rPr>
                        <w:rPr>
                          <w:rFonts w:ascii="Cambria Math"/>
                        </w:rPr>
                        <m:t>P</m:t>
                      </m:r>
                    </m:e>
                    <m:sub>
                      <m:r>
                        <w:rPr>
                          <w:rFonts w:ascii="Cambria Math"/>
                        </w:rPr>
                        <m:t>i</m:t>
                      </m:r>
                    </m:sub>
                  </m:sSub>
                </m:e>
              </m:d>
              <m:r>
                <m:rPr>
                  <m:sty m:val="p"/>
                </m:rPr>
                <w:rPr>
                  <w:rFonts w:ascii="Cambria Math"/>
                </w:rPr>
                <m:t>)</m:t>
              </m:r>
              <m:r>
                <m:rPr>
                  <m:sty m:val="p"/>
                </m:rPr>
                <w:rPr>
                  <w:rFonts w:ascii="Cambria Math" w:hAnsi="Cambria Math" w:cs="Cambria Math"/>
                </w:rPr>
                <m:t>⟩</m:t>
              </m:r>
              <m:r>
                <m:rPr>
                  <m:sty m:val="p"/>
                </m:rPr>
                <w:rPr>
                  <w:rFonts w:ascii="Cambria Math" w:hAnsi="Cambria Math"/>
                </w:rPr>
                <m:t>#</m:t>
              </m:r>
              <m:d>
                <m:dPr>
                  <m:ctrlPr>
                    <w:rPr>
                      <w:rFonts w:ascii="Cambria Math" w:hAnsi="Cambria Math"/>
                      <w:iCs/>
                    </w:rPr>
                  </m:ctrlPr>
                </m:dPr>
                <m:e>
                  <m:r>
                    <m:rPr>
                      <m:sty m:val="p"/>
                    </m:rPr>
                    <w:rPr>
                      <w:rFonts w:ascii="Cambria Math" w:hAnsi="Cambria Math"/>
                    </w:rPr>
                    <m:t>9</m:t>
                  </m:r>
                </m:e>
              </m:d>
            </m:e>
          </m:eqArr>
        </m:oMath>
      </m:oMathPara>
    </w:p>
    <w:p w14:paraId="60527809" w14:textId="77777777" w:rsidR="005B6087" w:rsidRDefault="004D026E">
      <w:pPr>
        <w:jc w:val="both"/>
        <w:rPr>
          <w:iCs/>
        </w:rPr>
      </w:pPr>
      <w:r>
        <w:rPr>
          <w:iCs/>
        </w:rPr>
        <w:t xml:space="preserve">Where </w:t>
      </w:r>
      <m:oMath>
        <m:r>
          <w:rPr>
            <w:rFonts w:ascii="Cambria Math" w:hAnsi="Cambria Math"/>
          </w:rPr>
          <m:t>R</m:t>
        </m:r>
        <m:r>
          <m:rPr>
            <m:sty m:val="p"/>
          </m:rPr>
          <w:rPr>
            <w:rFonts w:ascii="Cambria Math" w:hAnsi="Cambria Math"/>
          </w:rPr>
          <m:t>(*)</m:t>
        </m:r>
      </m:oMath>
      <w:r>
        <w:rPr>
          <w:iCs/>
        </w:rPr>
        <w:t xml:space="preserve"> denotes the pre-trained ArcFace network and the input images are subjected to crop and resize operations to unify them to a size of 112 * 112 for matching with the network. </w:t>
      </w:r>
      <m:oMath>
        <m:r>
          <m:rPr>
            <m:sty m:val="p"/>
          </m:rPr>
          <w:rPr>
            <w:rFonts w:ascii="Cambria Math" w:hAnsi="Cambria Math" w:cs="Cambria Math"/>
          </w:rPr>
          <m:t>⟨</m:t>
        </m:r>
        <m:r>
          <m:rPr>
            <m:sty m:val="p"/>
          </m:rPr>
          <w:rPr>
            <w:rFonts w:ascii="Cambria Math" w:hAnsi="Cambria Math"/>
          </w:rPr>
          <m:t>*</m:t>
        </m:r>
        <m:r>
          <m:rPr>
            <m:sty m:val="p"/>
          </m:rPr>
          <w:rPr>
            <w:rFonts w:ascii="Cambria Math" w:hAnsi="Cambria Math" w:cs="Cambria Math"/>
          </w:rPr>
          <m:t>⟩</m:t>
        </m:r>
      </m:oMath>
      <w:r>
        <w:rPr>
          <w:iCs/>
        </w:rPr>
        <w:t xml:space="preserve"> denotes the cosine similarity between the output image and the original image is calculated.</w:t>
      </w:r>
    </w:p>
    <w:p w14:paraId="56D3D692" w14:textId="60EE3BA2" w:rsidR="005B6087" w:rsidRDefault="004D026E">
      <w:pPr>
        <w:ind w:firstLineChars="100" w:firstLine="200"/>
        <w:jc w:val="both"/>
        <w:rPr>
          <w:iCs/>
        </w:rPr>
      </w:pPr>
      <w:r>
        <w:rPr>
          <w:iCs/>
        </w:rPr>
        <w:t>The results of the evaluation are shown in Fig. 8. It can be observed from the figure that when using the identity loss, the loss decreases gradually as the</w:t>
      </w:r>
      <w:r>
        <w:rPr>
          <w:rFonts w:hint="eastAsia"/>
          <w:iCs/>
          <w:lang w:eastAsia="zh-CN"/>
        </w:rPr>
        <w:t xml:space="preserve"> number of</w:t>
      </w:r>
      <w:r>
        <w:rPr>
          <w:iCs/>
        </w:rPr>
        <w:t xml:space="preserve"> latent code layers used </w:t>
      </w:r>
      <w:r w:rsidR="00D67550">
        <w:rPr>
          <w:iCs/>
        </w:rPr>
        <w:t>increases</w:t>
      </w:r>
      <w:r>
        <w:rPr>
          <w:rFonts w:hint="eastAsia"/>
          <w:iCs/>
        </w:rPr>
        <w:t>, which is consistent across all</w:t>
      </w:r>
      <w:r>
        <w:rPr>
          <w:iCs/>
        </w:rPr>
        <w:t xml:space="preserve"> four different matching methods. However, the loss function converges slightly slower compared to the other two loss functions. This implies that introducing identity loss increases the complexity of model training but can lead to better fidelity and similarity.</w:t>
      </w:r>
    </w:p>
    <w:p w14:paraId="17DB8F0F" w14:textId="77777777" w:rsidR="005B6087" w:rsidRDefault="004D026E">
      <w:pPr>
        <w:ind w:firstLineChars="100" w:firstLine="200"/>
        <w:jc w:val="both"/>
        <w:rPr>
          <w:iCs/>
        </w:rPr>
      </w:pPr>
      <w:r>
        <w:rPr>
          <w:iCs/>
        </w:rPr>
        <w:t>In this section</w:t>
      </w:r>
      <w:r>
        <w:rPr>
          <w:rFonts w:hint="eastAsia"/>
          <w:iCs/>
          <w:lang w:eastAsia="zh-CN"/>
        </w:rPr>
        <w:t>,</w:t>
      </w:r>
      <w:r>
        <w:rPr>
          <w:iCs/>
        </w:rPr>
        <w:t xml:space="preserve"> we describe in detail the various loss functions we employ and their design principles. By embedding these loss functions in the face encryption and decryption process, we realize a comprehensive assessment of the quality of decrypted restored faces. Experimental results show that the combination of the above multiple loss functions can effectively measure the fidelity and similarity of the restoration results, thus providing a solid foundation for high-quality face reconstruction restoration.</w:t>
      </w:r>
    </w:p>
    <w:p w14:paraId="5D0BFB21" w14:textId="77777777" w:rsidR="005B6087" w:rsidRDefault="004D026E">
      <w:pPr>
        <w:pStyle w:val="1"/>
      </w:pPr>
      <w:r>
        <w:t>V. Conclusion</w:t>
      </w:r>
    </w:p>
    <w:p w14:paraId="2FAE022C" w14:textId="152A53B4" w:rsidR="005B6087" w:rsidRDefault="00412882">
      <w:pPr>
        <w:pStyle w:val="2"/>
        <w:numPr>
          <w:ilvl w:val="0"/>
          <w:numId w:val="0"/>
        </w:numPr>
        <w:ind w:firstLineChars="100" w:firstLine="200"/>
        <w:jc w:val="both"/>
        <w:rPr>
          <w:i w:val="0"/>
        </w:rPr>
      </w:pPr>
      <w:bookmarkStart w:id="20" w:name="_Hlk164982058"/>
      <w:r w:rsidRPr="00412882">
        <w:rPr>
          <w:i w:val="0"/>
        </w:rPr>
        <w:t xml:space="preserve">In this paper, we propose an algorithm for encrypting and decrypting video abstractions based on a cognitive mechanism that associates high and low-dimensional information. The aim is to address problems related to personal privacy and the management of massive video data in </w:t>
      </w:r>
      <w:r w:rsidR="005C4D12">
        <w:rPr>
          <w:i w:val="0"/>
        </w:rPr>
        <w:t>robotic vision application</w:t>
      </w:r>
      <w:r w:rsidRPr="00412882">
        <w:rPr>
          <w:i w:val="0"/>
        </w:rPr>
        <w:t xml:space="preserve"> scenarios. </w:t>
      </w:r>
      <w:bookmarkStart w:id="21" w:name="OLE_LINK8"/>
      <w:r>
        <w:rPr>
          <w:rFonts w:hint="eastAsia"/>
          <w:i w:val="0"/>
        </w:rPr>
        <w:t xml:space="preserve">When </w:t>
      </w:r>
      <w:r w:rsidR="005C4D12">
        <w:rPr>
          <w:i w:val="0"/>
        </w:rPr>
        <w:t>producing</w:t>
      </w:r>
      <w:r>
        <w:rPr>
          <w:rFonts w:hint="eastAsia"/>
          <w:i w:val="0"/>
        </w:rPr>
        <w:t xml:space="preserve"> the video</w:t>
      </w:r>
      <w:r w:rsidR="005C4D12">
        <w:rPr>
          <w:i w:val="0"/>
        </w:rPr>
        <w:t xml:space="preserve"> data</w:t>
      </w:r>
      <w:r>
        <w:rPr>
          <w:rFonts w:hint="eastAsia"/>
          <w:i w:val="0"/>
        </w:rPr>
        <w:t xml:space="preserve">, </w:t>
      </w:r>
      <w:r>
        <w:rPr>
          <w:i w:val="0"/>
        </w:rPr>
        <w:t xml:space="preserve">a face recognition and face encryption algorithm based on </w:t>
      </w:r>
      <w:r w:rsidR="00AC7908">
        <w:rPr>
          <w:i w:val="0"/>
        </w:rPr>
        <w:t xml:space="preserve">CNN </w:t>
      </w:r>
      <w:r w:rsidR="00CB3CC9">
        <w:rPr>
          <w:i w:val="0"/>
        </w:rPr>
        <w:t xml:space="preserve">and </w:t>
      </w:r>
      <w:r w:rsidR="00CB3CC9" w:rsidRPr="00CB3CC9">
        <w:rPr>
          <w:i w:val="0"/>
        </w:rPr>
        <w:t xml:space="preserve">Mosaic image processing technology </w:t>
      </w:r>
      <w:r>
        <w:rPr>
          <w:i w:val="0"/>
        </w:rPr>
        <w:t xml:space="preserve">is used to encrypt the </w:t>
      </w:r>
      <w:r w:rsidR="00CB3CC9">
        <w:rPr>
          <w:i w:val="0"/>
        </w:rPr>
        <w:t xml:space="preserve">image in the </w:t>
      </w:r>
      <w:r>
        <w:rPr>
          <w:i w:val="0"/>
        </w:rPr>
        <w:t>video</w:t>
      </w:r>
      <w:r w:rsidR="00CB3CC9">
        <w:rPr>
          <w:i w:val="0"/>
        </w:rPr>
        <w:t xml:space="preserve"> stream</w:t>
      </w:r>
      <w:r>
        <w:rPr>
          <w:rFonts w:hint="eastAsia"/>
          <w:i w:val="0"/>
          <w:lang w:eastAsia="zh-CN"/>
        </w:rPr>
        <w:t>.</w:t>
      </w:r>
      <w:r>
        <w:rPr>
          <w:rFonts w:hint="eastAsia"/>
          <w:i w:val="0"/>
        </w:rPr>
        <w:t xml:space="preserve"> </w:t>
      </w:r>
      <w:r>
        <w:rPr>
          <w:rFonts w:hint="eastAsia"/>
          <w:i w:val="0"/>
          <w:lang w:eastAsia="zh-CN"/>
        </w:rPr>
        <w:t>Simultaneously, the</w:t>
      </w:r>
      <w:r>
        <w:rPr>
          <w:i w:val="0"/>
        </w:rPr>
        <w:t xml:space="preserve"> encoder</w:t>
      </w:r>
      <w:r w:rsidR="00AC7908">
        <w:rPr>
          <w:i w:val="0"/>
        </w:rPr>
        <w:t xml:space="preserve"> based on GAN</w:t>
      </w:r>
      <w:r w:rsidR="00CB3CC9">
        <w:rPr>
          <w:i w:val="0"/>
        </w:rPr>
        <w:t xml:space="preserve"> generator</w:t>
      </w:r>
      <w:r>
        <w:rPr>
          <w:i w:val="0"/>
        </w:rPr>
        <w:t xml:space="preserve"> is utilized to extract the high and low-dimensional semantic information of the face to form a feature key and establish an index association with the face in the video, which is stored in the corresponding key pool of the video.</w:t>
      </w:r>
      <w:r>
        <w:rPr>
          <w:rFonts w:hint="eastAsia"/>
          <w:i w:val="0"/>
        </w:rPr>
        <w:t xml:space="preserve"> When decrypting, the </w:t>
      </w:r>
      <w:r>
        <w:rPr>
          <w:rFonts w:hint="eastAsia"/>
          <w:i w:val="0"/>
        </w:rPr>
        <w:lastRenderedPageBreak/>
        <w:t xml:space="preserve">features extracted from the specified new faces are used to search in the key pool, and the matched faces are </w:t>
      </w:r>
      <w:r w:rsidR="00CB3CC9">
        <w:rPr>
          <w:i w:val="0"/>
        </w:rPr>
        <w:t>recovered</w:t>
      </w:r>
      <w:r>
        <w:rPr>
          <w:rFonts w:hint="eastAsia"/>
          <w:i w:val="0"/>
        </w:rPr>
        <w:t xml:space="preserve"> to </w:t>
      </w:r>
      <w:r w:rsidR="00CB3CC9">
        <w:rPr>
          <w:i w:val="0"/>
        </w:rPr>
        <w:t>former</w:t>
      </w:r>
      <w:r>
        <w:rPr>
          <w:rFonts w:hint="eastAsia"/>
          <w:i w:val="0"/>
        </w:rPr>
        <w:t xml:space="preserve"> faces using </w:t>
      </w:r>
      <w:r>
        <w:rPr>
          <w:i w:val="0"/>
        </w:rPr>
        <w:t xml:space="preserve">the </w:t>
      </w:r>
      <w:r w:rsidR="00CB3CC9">
        <w:rPr>
          <w:i w:val="0"/>
        </w:rPr>
        <w:t>GAN</w:t>
      </w:r>
      <w:r>
        <w:rPr>
          <w:rFonts w:hint="eastAsia"/>
          <w:i w:val="0"/>
        </w:rPr>
        <w:t xml:space="preserve">. </w:t>
      </w:r>
      <w:bookmarkEnd w:id="21"/>
      <w:r>
        <w:rPr>
          <w:rFonts w:hint="eastAsia"/>
          <w:i w:val="0"/>
        </w:rPr>
        <w:t xml:space="preserve">We initially validate the feasibility of this video encryption and decryption algorithm on a self-built dataset. </w:t>
      </w:r>
      <w:r>
        <w:rPr>
          <w:i w:val="0"/>
        </w:rPr>
        <w:t>At the same time, we conduct comparative experiments and analysis of multiple matching methods and loss function selection to inversely verify the importance of high-dimensional abstract semantic features in the process of face association re-recognition.</w:t>
      </w:r>
      <w:r>
        <w:rPr>
          <w:rFonts w:hint="eastAsia"/>
          <w:i w:val="0"/>
        </w:rPr>
        <w:t xml:space="preserve"> </w:t>
      </w:r>
      <w:r w:rsidR="00842108">
        <w:rPr>
          <w:i w:val="0"/>
        </w:rPr>
        <w:t>Results show that</w:t>
      </w:r>
      <w:r w:rsidR="00842108" w:rsidRPr="00842108">
        <w:rPr>
          <w:i w:val="0"/>
        </w:rPr>
        <w:t xml:space="preserve"> the face feature key exhibits considerable robustness, enabling decryption and restoration of individuals' youthful appearance despite aging, reflecting the associative memory capability akin to the human brain.</w:t>
      </w:r>
      <w:r w:rsidR="00842108">
        <w:rPr>
          <w:i w:val="0"/>
        </w:rPr>
        <w:t xml:space="preserve"> </w:t>
      </w:r>
      <w:r>
        <w:rPr>
          <w:rFonts w:hint="eastAsia"/>
          <w:i w:val="0"/>
          <w:lang w:eastAsia="zh-CN"/>
        </w:rPr>
        <w:t xml:space="preserve">Our research has important implications in terms of how to strike a balance between safeguarding privacy and advancing machine vision research. </w:t>
      </w:r>
      <w:r>
        <w:rPr>
          <w:rFonts w:hint="eastAsia"/>
          <w:i w:val="0"/>
        </w:rPr>
        <w:t>In the future, th</w:t>
      </w:r>
      <w:r>
        <w:rPr>
          <w:rFonts w:hint="eastAsia"/>
          <w:i w:val="0"/>
          <w:lang w:eastAsia="zh-CN"/>
        </w:rPr>
        <w:t>is</w:t>
      </w:r>
      <w:r>
        <w:rPr>
          <w:rFonts w:hint="eastAsia"/>
          <w:i w:val="0"/>
        </w:rPr>
        <w:t xml:space="preserve"> algorithm is promising to play an important role in privacy protection and big data storage, face re-identification, and other fields</w:t>
      </w:r>
      <w:r>
        <w:rPr>
          <w:i w:val="0"/>
        </w:rPr>
        <w:t xml:space="preserve">. </w:t>
      </w:r>
      <w:bookmarkStart w:id="22" w:name="_heading=h.ji51hl1e8dp3" w:colFirst="0" w:colLast="0"/>
      <w:bookmarkEnd w:id="22"/>
    </w:p>
    <w:bookmarkEnd w:id="20"/>
    <w:p w14:paraId="7865CB98" w14:textId="460D53E2" w:rsidR="0052313D" w:rsidRPr="0052313D" w:rsidRDefault="0052313D" w:rsidP="0052313D">
      <w:pPr>
        <w:keepNext/>
        <w:spacing w:before="240" w:after="80"/>
        <w:jc w:val="center"/>
        <w:rPr>
          <w:smallCaps/>
          <w:color w:val="000000"/>
        </w:rPr>
      </w:pPr>
      <w:r w:rsidRPr="0052313D">
        <w:rPr>
          <w:smallCaps/>
          <w:color w:val="000000"/>
        </w:rPr>
        <w:t>Acknowledgement</w:t>
      </w:r>
    </w:p>
    <w:p w14:paraId="6E6753B5" w14:textId="1DF01006" w:rsidR="0052313D" w:rsidRDefault="0052313D" w:rsidP="0052313D">
      <w:r w:rsidRPr="0052313D">
        <w:t>This work was co-supported by the National Key Research and Development Program of China (No. 2021YFE0193900 and 2020AAA0108901), the National Natural Science Foundation of China (No. 52002286, 51975415 and 62088101), the Fundamental Research Funds for the Central Universities (22120220642).</w:t>
      </w:r>
    </w:p>
    <w:p w14:paraId="2DC97488" w14:textId="4A1F1D9D" w:rsidR="0052313D" w:rsidRPr="0052313D" w:rsidRDefault="0052313D" w:rsidP="0052313D">
      <w:pPr>
        <w:keepNext/>
        <w:spacing w:before="240" w:after="80"/>
        <w:jc w:val="center"/>
        <w:rPr>
          <w:smallCaps/>
          <w:color w:val="000000"/>
        </w:rPr>
      </w:pPr>
      <w:r w:rsidRPr="0052313D">
        <w:rPr>
          <w:smallCaps/>
          <w:color w:val="000000"/>
        </w:rPr>
        <w:t>Data availability</w:t>
      </w:r>
    </w:p>
    <w:p w14:paraId="1D593578" w14:textId="6FE2BF47" w:rsidR="0052313D" w:rsidRDefault="002A218D" w:rsidP="0052313D">
      <w:r w:rsidRPr="002A218D">
        <w:t>"</w:t>
      </w:r>
      <w:proofErr w:type="gramStart"/>
      <w:r w:rsidRPr="002A218D">
        <w:t>generated</w:t>
      </w:r>
      <w:proofErr w:type="gramEnd"/>
      <w:r w:rsidRPr="002A218D">
        <w:t xml:space="preserve">_yellow-stylegan2" dataset. Available at: </w:t>
      </w:r>
      <w:hyperlink r:id="rId18" w:history="1">
        <w:r w:rsidRPr="00FA1BBA">
          <w:rPr>
            <w:rStyle w:val="af7"/>
          </w:rPr>
          <w:t>https://github.com/a312863063/generators-with-stylegan2</w:t>
        </w:r>
      </w:hyperlink>
      <w:r w:rsidRPr="002A218D">
        <w:t>.</w:t>
      </w:r>
    </w:p>
    <w:p w14:paraId="1617E008" w14:textId="32D8FBB5" w:rsidR="002A218D" w:rsidRDefault="002A218D" w:rsidP="0052313D">
      <w:r w:rsidRPr="002A218D">
        <w:t xml:space="preserve">  Age Filter from the </w:t>
      </w:r>
      <w:proofErr w:type="spellStart"/>
      <w:r w:rsidRPr="002A218D">
        <w:t>Wondershare</w:t>
      </w:r>
      <w:proofErr w:type="spellEnd"/>
      <w:r w:rsidRPr="002A218D">
        <w:t xml:space="preserve"> AI platform </w:t>
      </w:r>
      <w:proofErr w:type="spellStart"/>
      <w:r w:rsidRPr="002A218D">
        <w:t>AIlab</w:t>
      </w:r>
      <w:proofErr w:type="spellEnd"/>
      <w:r w:rsidRPr="002A218D">
        <w:t xml:space="preserve">. Link to the aging process website: </w:t>
      </w:r>
      <w:hyperlink r:id="rId19" w:history="1">
        <w:r w:rsidRPr="00FA1BBA">
          <w:rPr>
            <w:rStyle w:val="af7"/>
          </w:rPr>
          <w:t>https://ailab.wondershare.com/tools/aging-filter.html</w:t>
        </w:r>
      </w:hyperlink>
    </w:p>
    <w:p w14:paraId="15DA1D3A" w14:textId="77777777" w:rsidR="002A218D" w:rsidRPr="0052313D" w:rsidRDefault="002A218D" w:rsidP="0052313D"/>
    <w:p w14:paraId="41961C04" w14:textId="77777777" w:rsidR="005B6087" w:rsidRDefault="004D026E">
      <w:pPr>
        <w:keepNext/>
        <w:spacing w:before="240" w:after="80"/>
        <w:jc w:val="center"/>
        <w:rPr>
          <w:color w:val="222222"/>
          <w:sz w:val="16"/>
          <w:szCs w:val="16"/>
        </w:rPr>
      </w:pPr>
      <w:r>
        <w:rPr>
          <w:smallCaps/>
          <w:color w:val="000000"/>
        </w:rPr>
        <w:t>References</w:t>
      </w:r>
    </w:p>
    <w:p w14:paraId="36BD8A9D" w14:textId="6B6127AB" w:rsidR="005B6087" w:rsidRDefault="00F6777E">
      <w:pPr>
        <w:numPr>
          <w:ilvl w:val="0"/>
          <w:numId w:val="4"/>
        </w:numPr>
        <w:ind w:left="357" w:hanging="357"/>
        <w:jc w:val="both"/>
        <w:rPr>
          <w:color w:val="000000"/>
          <w:sz w:val="16"/>
          <w:szCs w:val="16"/>
        </w:rPr>
      </w:pPr>
      <w:r w:rsidRPr="00F6777E">
        <w:rPr>
          <w:color w:val="000000"/>
          <w:sz w:val="16"/>
          <w:szCs w:val="16"/>
        </w:rPr>
        <w:t>Robinson N, Tidd B, Campbell D, et al. Robotic vision for human-robot interaction and collaboration: A survey and systematic review[J]. ACM Transactions on Human-Robot Interaction, 2023, 12(1): 1-66.</w:t>
      </w:r>
    </w:p>
    <w:p w14:paraId="207B759D" w14:textId="77777777" w:rsidR="005B6087" w:rsidRDefault="004D026E" w:rsidP="00F6777E">
      <w:pPr>
        <w:numPr>
          <w:ilvl w:val="0"/>
          <w:numId w:val="4"/>
        </w:numPr>
        <w:ind w:left="357" w:hanging="357"/>
        <w:jc w:val="both"/>
        <w:rPr>
          <w:color w:val="000000"/>
          <w:sz w:val="16"/>
          <w:szCs w:val="16"/>
        </w:rPr>
      </w:pPr>
      <w:r>
        <w:rPr>
          <w:rFonts w:hint="eastAsia"/>
          <w:color w:val="000000"/>
          <w:sz w:val="16"/>
          <w:szCs w:val="16"/>
        </w:rPr>
        <w:t>Ş</w:t>
      </w:r>
      <w:r>
        <w:rPr>
          <w:color w:val="000000"/>
          <w:sz w:val="16"/>
          <w:szCs w:val="16"/>
        </w:rPr>
        <w:t xml:space="preserve">. </w:t>
      </w:r>
      <w:proofErr w:type="spellStart"/>
      <w:r>
        <w:rPr>
          <w:color w:val="000000"/>
          <w:sz w:val="16"/>
          <w:szCs w:val="16"/>
        </w:rPr>
        <w:t>Kolozali</w:t>
      </w:r>
      <w:proofErr w:type="spellEnd"/>
      <w:r>
        <w:rPr>
          <w:color w:val="000000"/>
          <w:sz w:val="16"/>
          <w:szCs w:val="16"/>
        </w:rPr>
        <w:t xml:space="preserve"> et al., "Observing the Pulse of a City: A Smart City Framework for Real-Time Discovery, Federation, and Aggregation of Data Streams," IEEE Internet of Things Journal, vol. 6, no. 2, pp. 2651-2668, April 2019.</w:t>
      </w:r>
    </w:p>
    <w:p w14:paraId="3B5BD3F0" w14:textId="77777777" w:rsidR="005B6087" w:rsidRDefault="004D026E">
      <w:pPr>
        <w:numPr>
          <w:ilvl w:val="0"/>
          <w:numId w:val="1"/>
        </w:numPr>
        <w:ind w:left="360"/>
        <w:jc w:val="both"/>
        <w:rPr>
          <w:color w:val="000000"/>
          <w:sz w:val="16"/>
          <w:szCs w:val="16"/>
        </w:rPr>
      </w:pPr>
      <w:r>
        <w:rPr>
          <w:color w:val="000000"/>
          <w:sz w:val="16"/>
          <w:szCs w:val="16"/>
        </w:rPr>
        <w:t>O. Styles, T. Guha and V. Sanchez, "Multi-Camera Trajectory Forecasting with Trajectory Tensors," IEEE Transactions on Pattern Analysis and Machine Intelligence.</w:t>
      </w:r>
      <w:r>
        <w:t xml:space="preserve"> </w:t>
      </w:r>
      <w:r>
        <w:rPr>
          <w:color w:val="000000"/>
          <w:sz w:val="16"/>
          <w:szCs w:val="16"/>
        </w:rPr>
        <w:t>2021, 44(11): 8482-8491.</w:t>
      </w:r>
    </w:p>
    <w:p w14:paraId="4CDE781A" w14:textId="77777777" w:rsidR="005B6087" w:rsidRDefault="004D026E">
      <w:pPr>
        <w:numPr>
          <w:ilvl w:val="0"/>
          <w:numId w:val="1"/>
        </w:numPr>
        <w:ind w:left="360"/>
        <w:jc w:val="both"/>
      </w:pPr>
      <w:bookmarkStart w:id="23" w:name="_Hlk118554018"/>
      <w:r>
        <w:rPr>
          <w:color w:val="000000"/>
          <w:sz w:val="16"/>
          <w:szCs w:val="16"/>
        </w:rPr>
        <w:t xml:space="preserve">C. W. Chen, "Internet of Video Things: Next-Generation IoT </w:t>
      </w:r>
      <w:proofErr w:type="gramStart"/>
      <w:r>
        <w:rPr>
          <w:color w:val="000000"/>
          <w:sz w:val="16"/>
          <w:szCs w:val="16"/>
        </w:rPr>
        <w:t>With</w:t>
      </w:r>
      <w:proofErr w:type="gramEnd"/>
      <w:r>
        <w:rPr>
          <w:color w:val="000000"/>
          <w:sz w:val="16"/>
          <w:szCs w:val="16"/>
        </w:rPr>
        <w:t xml:space="preserve"> Visual Sensors," IEEE Internet of Things Journal, vol. 7, no. 8, pp. 6676-6685, Aug. 2020.</w:t>
      </w:r>
      <w:bookmarkEnd w:id="23"/>
    </w:p>
    <w:p w14:paraId="0DB25617" w14:textId="77777777" w:rsidR="005B6087" w:rsidRDefault="004D026E">
      <w:pPr>
        <w:numPr>
          <w:ilvl w:val="0"/>
          <w:numId w:val="1"/>
        </w:numPr>
        <w:ind w:left="360"/>
        <w:jc w:val="both"/>
      </w:pPr>
      <w:r>
        <w:rPr>
          <w:color w:val="000000"/>
          <w:sz w:val="16"/>
          <w:szCs w:val="16"/>
        </w:rPr>
        <w:t xml:space="preserve">Zou, </w:t>
      </w:r>
      <w:proofErr w:type="spellStart"/>
      <w:r>
        <w:rPr>
          <w:color w:val="000000"/>
          <w:sz w:val="16"/>
          <w:szCs w:val="16"/>
        </w:rPr>
        <w:t>Zhengxia</w:t>
      </w:r>
      <w:proofErr w:type="spellEnd"/>
      <w:r>
        <w:rPr>
          <w:color w:val="000000"/>
          <w:sz w:val="16"/>
          <w:szCs w:val="16"/>
        </w:rPr>
        <w:t xml:space="preserve">, et al. "Object detection in 20 years: A survey." </w:t>
      </w:r>
      <w:proofErr w:type="spellStart"/>
      <w:r>
        <w:rPr>
          <w:color w:val="000000"/>
          <w:sz w:val="16"/>
          <w:szCs w:val="16"/>
        </w:rPr>
        <w:t>arXiv</w:t>
      </w:r>
      <w:proofErr w:type="spellEnd"/>
      <w:r>
        <w:rPr>
          <w:color w:val="000000"/>
          <w:sz w:val="16"/>
          <w:szCs w:val="16"/>
        </w:rPr>
        <w:t xml:space="preserve"> preprint arXiv:1905.05055 (2019).</w:t>
      </w:r>
    </w:p>
    <w:p w14:paraId="0D9D5F44" w14:textId="77777777" w:rsidR="005B6087" w:rsidRDefault="004D026E">
      <w:pPr>
        <w:numPr>
          <w:ilvl w:val="0"/>
          <w:numId w:val="1"/>
        </w:numPr>
        <w:ind w:left="360"/>
        <w:jc w:val="both"/>
      </w:pPr>
      <w:r>
        <w:rPr>
          <w:color w:val="000000"/>
          <w:sz w:val="16"/>
          <w:szCs w:val="16"/>
        </w:rPr>
        <w:t>W. N. I. Al-</w:t>
      </w:r>
      <w:proofErr w:type="spellStart"/>
      <w:r>
        <w:rPr>
          <w:color w:val="000000"/>
          <w:sz w:val="16"/>
          <w:szCs w:val="16"/>
        </w:rPr>
        <w:t>Obaydy</w:t>
      </w:r>
      <w:proofErr w:type="spellEnd"/>
      <w:r>
        <w:rPr>
          <w:color w:val="000000"/>
          <w:sz w:val="16"/>
          <w:szCs w:val="16"/>
        </w:rPr>
        <w:t xml:space="preserve"> and S. A. </w:t>
      </w:r>
      <w:proofErr w:type="spellStart"/>
      <w:r>
        <w:rPr>
          <w:color w:val="000000"/>
          <w:sz w:val="16"/>
          <w:szCs w:val="16"/>
        </w:rPr>
        <w:t>Suandi</w:t>
      </w:r>
      <w:proofErr w:type="spellEnd"/>
      <w:r>
        <w:rPr>
          <w:color w:val="000000"/>
          <w:sz w:val="16"/>
          <w:szCs w:val="16"/>
        </w:rPr>
        <w:t xml:space="preserve">, "Open-set face recognition in video surveillance: a survey," in </w:t>
      </w:r>
      <w:r>
        <w:rPr>
          <w:i/>
          <w:color w:val="000000"/>
          <w:sz w:val="16"/>
          <w:szCs w:val="16"/>
        </w:rPr>
        <w:t>InECCE2019</w:t>
      </w:r>
      <w:r>
        <w:rPr>
          <w:color w:val="000000"/>
          <w:sz w:val="16"/>
          <w:szCs w:val="16"/>
        </w:rPr>
        <w:t>: Springer, 2020, pp. 425-436.</w:t>
      </w:r>
    </w:p>
    <w:p w14:paraId="695C5BF0" w14:textId="77777777" w:rsidR="005B6087" w:rsidRDefault="004D026E">
      <w:pPr>
        <w:numPr>
          <w:ilvl w:val="0"/>
          <w:numId w:val="1"/>
        </w:numPr>
        <w:ind w:left="360"/>
        <w:jc w:val="both"/>
        <w:rPr>
          <w:color w:val="000000"/>
          <w:sz w:val="16"/>
          <w:szCs w:val="16"/>
        </w:rPr>
      </w:pPr>
      <w:r>
        <w:rPr>
          <w:color w:val="000000"/>
          <w:sz w:val="16"/>
          <w:szCs w:val="16"/>
        </w:rPr>
        <w:t xml:space="preserve">A. H. Ahmad et al., "Real time face recognition of video surveillance system using </w:t>
      </w:r>
      <w:proofErr w:type="spellStart"/>
      <w:r>
        <w:rPr>
          <w:color w:val="000000"/>
          <w:sz w:val="16"/>
          <w:szCs w:val="16"/>
        </w:rPr>
        <w:t>haar</w:t>
      </w:r>
      <w:proofErr w:type="spellEnd"/>
      <w:r>
        <w:rPr>
          <w:color w:val="000000"/>
          <w:sz w:val="16"/>
          <w:szCs w:val="16"/>
        </w:rPr>
        <w:t xml:space="preserve"> cascade classifier," vol. 21, no. 3, pp. 1389-1399, 2021.</w:t>
      </w:r>
    </w:p>
    <w:p w14:paraId="173FF4C9" w14:textId="77777777" w:rsidR="005B6087" w:rsidRDefault="004D026E">
      <w:pPr>
        <w:numPr>
          <w:ilvl w:val="0"/>
          <w:numId w:val="1"/>
        </w:numPr>
        <w:ind w:left="360"/>
        <w:jc w:val="both"/>
        <w:rPr>
          <w:color w:val="000000"/>
          <w:sz w:val="16"/>
          <w:szCs w:val="16"/>
        </w:rPr>
      </w:pPr>
      <w:r>
        <w:rPr>
          <w:color w:val="000000"/>
          <w:sz w:val="16"/>
          <w:szCs w:val="16"/>
        </w:rPr>
        <w:t>C. Shirley, N. Ram Mohan, B. J. M. S. Chitra, and S. Processing, "Gravitational search-based optimal deep neural network for occluded face recognition system in videos," vol. 32, no. 1, pp. 189-215, 2021.</w:t>
      </w:r>
    </w:p>
    <w:p w14:paraId="0B9E7A65" w14:textId="77777777" w:rsidR="005B6087" w:rsidRDefault="004D026E">
      <w:pPr>
        <w:numPr>
          <w:ilvl w:val="0"/>
          <w:numId w:val="1"/>
        </w:numPr>
        <w:ind w:left="360"/>
        <w:jc w:val="both"/>
        <w:rPr>
          <w:color w:val="000000"/>
          <w:sz w:val="16"/>
          <w:szCs w:val="16"/>
        </w:rPr>
      </w:pPr>
      <w:r>
        <w:rPr>
          <w:color w:val="000000"/>
          <w:sz w:val="16"/>
          <w:szCs w:val="16"/>
        </w:rPr>
        <w:t xml:space="preserve">Z. Lei, X. Zhang, S. Yang, Z. Ren, and O. F. J. E. I. S. </w:t>
      </w:r>
      <w:proofErr w:type="spellStart"/>
      <w:r>
        <w:rPr>
          <w:color w:val="000000"/>
          <w:sz w:val="16"/>
          <w:szCs w:val="16"/>
        </w:rPr>
        <w:t>Akindipe</w:t>
      </w:r>
      <w:proofErr w:type="spellEnd"/>
      <w:r>
        <w:rPr>
          <w:color w:val="000000"/>
          <w:sz w:val="16"/>
          <w:szCs w:val="16"/>
        </w:rPr>
        <w:t>, "RFR-DLVT: a hybrid method for real-time face recognition using deep learning and visual tracking," vol. 14, no. 9-10, pp. 1379-1393, 2020.</w:t>
      </w:r>
    </w:p>
    <w:p w14:paraId="59CA3115" w14:textId="77777777" w:rsidR="005B6087" w:rsidRDefault="004D026E">
      <w:pPr>
        <w:numPr>
          <w:ilvl w:val="0"/>
          <w:numId w:val="1"/>
        </w:numPr>
        <w:ind w:left="360"/>
        <w:jc w:val="both"/>
        <w:rPr>
          <w:color w:val="000000"/>
          <w:sz w:val="16"/>
          <w:szCs w:val="16"/>
        </w:rPr>
      </w:pPr>
      <w:r>
        <w:rPr>
          <w:color w:val="000000"/>
          <w:sz w:val="16"/>
          <w:szCs w:val="16"/>
        </w:rPr>
        <w:t>M. Liu, J. Liu, P. Zhang, and Q. J. I. A. Li, "PA-GAN: A patch-attention based aggregation network for face recognition in surveillance," vol. 8, pp. 152780-152789, 2020.</w:t>
      </w:r>
    </w:p>
    <w:p w14:paraId="3CC9DBE7" w14:textId="77777777" w:rsidR="005B6087" w:rsidRDefault="004D026E">
      <w:pPr>
        <w:numPr>
          <w:ilvl w:val="0"/>
          <w:numId w:val="1"/>
        </w:numPr>
        <w:ind w:left="360"/>
        <w:jc w:val="both"/>
        <w:rPr>
          <w:color w:val="000000"/>
          <w:sz w:val="16"/>
          <w:szCs w:val="16"/>
        </w:rPr>
      </w:pPr>
      <w:r>
        <w:rPr>
          <w:color w:val="000000"/>
          <w:sz w:val="16"/>
          <w:szCs w:val="16"/>
        </w:rPr>
        <w:t>W. N. I. Al-</w:t>
      </w:r>
      <w:proofErr w:type="spellStart"/>
      <w:r>
        <w:rPr>
          <w:color w:val="000000"/>
          <w:sz w:val="16"/>
          <w:szCs w:val="16"/>
        </w:rPr>
        <w:t>Obaydy</w:t>
      </w:r>
      <w:proofErr w:type="spellEnd"/>
      <w:r>
        <w:rPr>
          <w:color w:val="000000"/>
          <w:sz w:val="16"/>
          <w:szCs w:val="16"/>
        </w:rPr>
        <w:t xml:space="preserve">, S. A. J. N. C. </w:t>
      </w:r>
      <w:proofErr w:type="spellStart"/>
      <w:r>
        <w:rPr>
          <w:color w:val="000000"/>
          <w:sz w:val="16"/>
          <w:szCs w:val="16"/>
        </w:rPr>
        <w:t>Suandi</w:t>
      </w:r>
      <w:proofErr w:type="spellEnd"/>
      <w:r>
        <w:rPr>
          <w:color w:val="000000"/>
          <w:sz w:val="16"/>
          <w:szCs w:val="16"/>
        </w:rPr>
        <w:t>, and Applications, "Open-set single-sample face recognition in video surveillance using fuzzy ARTMAP," vol. 32, no. 5, pp. 1405-1412, 2020.</w:t>
      </w:r>
    </w:p>
    <w:p w14:paraId="27060EA0" w14:textId="77777777" w:rsidR="005B6087" w:rsidRDefault="004D026E">
      <w:pPr>
        <w:numPr>
          <w:ilvl w:val="0"/>
          <w:numId w:val="1"/>
        </w:numPr>
        <w:ind w:left="360"/>
        <w:jc w:val="both"/>
        <w:rPr>
          <w:color w:val="000000"/>
          <w:sz w:val="16"/>
          <w:szCs w:val="16"/>
        </w:rPr>
      </w:pPr>
      <w:r>
        <w:rPr>
          <w:color w:val="000000"/>
          <w:sz w:val="16"/>
          <w:szCs w:val="16"/>
        </w:rPr>
        <w:t>W. N. I. Al-</w:t>
      </w:r>
      <w:proofErr w:type="spellStart"/>
      <w:r>
        <w:rPr>
          <w:color w:val="000000"/>
          <w:sz w:val="16"/>
          <w:szCs w:val="16"/>
        </w:rPr>
        <w:t>Obaydy</w:t>
      </w:r>
      <w:proofErr w:type="spellEnd"/>
      <w:r>
        <w:rPr>
          <w:color w:val="000000"/>
          <w:sz w:val="16"/>
          <w:szCs w:val="16"/>
        </w:rPr>
        <w:t xml:space="preserve">, S. A. J. M. T. </w:t>
      </w:r>
      <w:proofErr w:type="spellStart"/>
      <w:r>
        <w:rPr>
          <w:color w:val="000000"/>
          <w:sz w:val="16"/>
          <w:szCs w:val="16"/>
        </w:rPr>
        <w:t>Suandi</w:t>
      </w:r>
      <w:proofErr w:type="spellEnd"/>
      <w:r>
        <w:rPr>
          <w:color w:val="000000"/>
          <w:sz w:val="16"/>
          <w:szCs w:val="16"/>
        </w:rPr>
        <w:t>, and Applications, "Automatic pose normalization for open-set single-sample face recognition in video surveillance," vol. 79, no. 3, pp. 2897-2915, 2020.</w:t>
      </w:r>
    </w:p>
    <w:p w14:paraId="2E6BE492" w14:textId="77777777" w:rsidR="005B6087" w:rsidRDefault="004D026E">
      <w:pPr>
        <w:numPr>
          <w:ilvl w:val="0"/>
          <w:numId w:val="1"/>
        </w:numPr>
        <w:ind w:left="360"/>
        <w:jc w:val="both"/>
        <w:rPr>
          <w:color w:val="000000"/>
          <w:sz w:val="16"/>
          <w:szCs w:val="16"/>
        </w:rPr>
      </w:pPr>
      <w:r>
        <w:rPr>
          <w:color w:val="000000"/>
          <w:sz w:val="16"/>
          <w:szCs w:val="16"/>
        </w:rPr>
        <w:t xml:space="preserve">X. Zhao, Y. Chen, E. </w:t>
      </w:r>
      <w:proofErr w:type="spellStart"/>
      <w:r>
        <w:rPr>
          <w:color w:val="000000"/>
          <w:sz w:val="16"/>
          <w:szCs w:val="16"/>
        </w:rPr>
        <w:t>Blasch</w:t>
      </w:r>
      <w:proofErr w:type="spellEnd"/>
      <w:r>
        <w:rPr>
          <w:color w:val="000000"/>
          <w:sz w:val="16"/>
          <w:szCs w:val="16"/>
        </w:rPr>
        <w:t>, L. Zhang, and G. Chen, "Face recognition in low-resolution surveillance video streams," in Sensors and Systems for Space Applications XII, 2019, vol. 11017, pp. 147-159: SPIE.</w:t>
      </w:r>
    </w:p>
    <w:p w14:paraId="7C2C83B6" w14:textId="77777777" w:rsidR="005B6087" w:rsidRDefault="004D026E">
      <w:pPr>
        <w:numPr>
          <w:ilvl w:val="0"/>
          <w:numId w:val="1"/>
        </w:numPr>
        <w:ind w:left="360"/>
        <w:jc w:val="both"/>
        <w:rPr>
          <w:color w:val="000000"/>
          <w:sz w:val="16"/>
          <w:szCs w:val="16"/>
        </w:rPr>
      </w:pPr>
      <w:r>
        <w:rPr>
          <w:color w:val="000000"/>
          <w:sz w:val="16"/>
          <w:szCs w:val="16"/>
        </w:rPr>
        <w:t>N. Singh, S. S. Rathore, S. J. M. T. Kumar, and Applications, "Towards a super-</w:t>
      </w:r>
      <w:proofErr w:type="gramStart"/>
      <w:r>
        <w:rPr>
          <w:color w:val="000000"/>
          <w:sz w:val="16"/>
          <w:szCs w:val="16"/>
        </w:rPr>
        <w:t>resolution based</w:t>
      </w:r>
      <w:proofErr w:type="gramEnd"/>
      <w:r>
        <w:rPr>
          <w:color w:val="000000"/>
          <w:sz w:val="16"/>
          <w:szCs w:val="16"/>
        </w:rPr>
        <w:t xml:space="preserve"> approach for improved face recognition in low resolution environment," pp. 1-33, 2022.</w:t>
      </w:r>
    </w:p>
    <w:p w14:paraId="52C5D2AE" w14:textId="77777777" w:rsidR="005B6087" w:rsidRDefault="004D026E">
      <w:pPr>
        <w:numPr>
          <w:ilvl w:val="0"/>
          <w:numId w:val="1"/>
        </w:numPr>
        <w:ind w:left="360"/>
        <w:jc w:val="both"/>
        <w:rPr>
          <w:color w:val="000000"/>
          <w:sz w:val="16"/>
          <w:szCs w:val="16"/>
        </w:rPr>
      </w:pPr>
      <w:r>
        <w:rPr>
          <w:color w:val="000000"/>
          <w:sz w:val="16"/>
          <w:szCs w:val="16"/>
        </w:rPr>
        <w:t xml:space="preserve">D. S. </w:t>
      </w:r>
      <w:proofErr w:type="spellStart"/>
      <w:r>
        <w:rPr>
          <w:color w:val="000000"/>
          <w:sz w:val="16"/>
          <w:szCs w:val="16"/>
        </w:rPr>
        <w:t>Dharrao</w:t>
      </w:r>
      <w:proofErr w:type="spellEnd"/>
      <w:r>
        <w:rPr>
          <w:color w:val="000000"/>
          <w:sz w:val="16"/>
          <w:szCs w:val="16"/>
        </w:rPr>
        <w:t xml:space="preserve">, N. J. J. I. J. o. C. I. Uke, and Applications, "Fractional Krill–Lion </w:t>
      </w:r>
      <w:proofErr w:type="gramStart"/>
      <w:r>
        <w:rPr>
          <w:color w:val="000000"/>
          <w:sz w:val="16"/>
          <w:szCs w:val="16"/>
        </w:rPr>
        <w:t>algorithm based</w:t>
      </w:r>
      <w:proofErr w:type="gramEnd"/>
      <w:r>
        <w:rPr>
          <w:color w:val="000000"/>
          <w:sz w:val="16"/>
          <w:szCs w:val="16"/>
        </w:rPr>
        <w:t xml:space="preserve"> actor critic neural network for face recognition in real time surveillance videos," vol. 18, no. 02, p. 1950011, 2019.</w:t>
      </w:r>
    </w:p>
    <w:p w14:paraId="0A3036E7" w14:textId="77777777" w:rsidR="005B6087" w:rsidRDefault="004D026E">
      <w:pPr>
        <w:numPr>
          <w:ilvl w:val="0"/>
          <w:numId w:val="1"/>
        </w:numPr>
        <w:ind w:left="360"/>
        <w:jc w:val="both"/>
        <w:rPr>
          <w:color w:val="000000"/>
          <w:sz w:val="16"/>
          <w:szCs w:val="16"/>
        </w:rPr>
      </w:pPr>
      <w:r>
        <w:rPr>
          <w:color w:val="000000"/>
          <w:sz w:val="16"/>
          <w:szCs w:val="16"/>
        </w:rPr>
        <w:t xml:space="preserve">M. J. I. J. o. A. C. S. </w:t>
      </w:r>
      <w:proofErr w:type="spellStart"/>
      <w:r>
        <w:rPr>
          <w:color w:val="000000"/>
          <w:sz w:val="16"/>
          <w:szCs w:val="16"/>
        </w:rPr>
        <w:t>Imandito</w:t>
      </w:r>
      <w:proofErr w:type="spellEnd"/>
      <w:r>
        <w:rPr>
          <w:color w:val="000000"/>
          <w:sz w:val="16"/>
          <w:szCs w:val="16"/>
        </w:rPr>
        <w:t xml:space="preserve"> and Applications, "Face Recognition on Low-Resolution Image using Multi Resolution Convolution Neural Network and Antialiasing Method," vol. 10, no. 12, 2019.</w:t>
      </w:r>
    </w:p>
    <w:p w14:paraId="76B6FFA6" w14:textId="77777777" w:rsidR="005B6087" w:rsidRDefault="004D026E">
      <w:pPr>
        <w:numPr>
          <w:ilvl w:val="0"/>
          <w:numId w:val="1"/>
        </w:numPr>
        <w:ind w:left="360"/>
        <w:jc w:val="both"/>
        <w:rPr>
          <w:color w:val="000000"/>
          <w:sz w:val="16"/>
          <w:szCs w:val="16"/>
        </w:rPr>
      </w:pPr>
      <w:r>
        <w:rPr>
          <w:color w:val="000000"/>
          <w:sz w:val="16"/>
          <w:szCs w:val="16"/>
        </w:rPr>
        <w:t xml:space="preserve">H. Tamiya, T. </w:t>
      </w:r>
      <w:proofErr w:type="spellStart"/>
      <w:r>
        <w:rPr>
          <w:color w:val="000000"/>
          <w:sz w:val="16"/>
          <w:szCs w:val="16"/>
        </w:rPr>
        <w:t>Isshiki</w:t>
      </w:r>
      <w:proofErr w:type="spellEnd"/>
      <w:r>
        <w:rPr>
          <w:color w:val="000000"/>
          <w:sz w:val="16"/>
          <w:szCs w:val="16"/>
        </w:rPr>
        <w:t xml:space="preserve">, K. Mori, S. </w:t>
      </w:r>
      <w:proofErr w:type="spellStart"/>
      <w:r>
        <w:rPr>
          <w:color w:val="000000"/>
          <w:sz w:val="16"/>
          <w:szCs w:val="16"/>
        </w:rPr>
        <w:t>Obana</w:t>
      </w:r>
      <w:proofErr w:type="spellEnd"/>
      <w:r>
        <w:rPr>
          <w:color w:val="000000"/>
          <w:sz w:val="16"/>
          <w:szCs w:val="16"/>
        </w:rPr>
        <w:t xml:space="preserve">, and T. Ohki, "Improved Post-quantum-secure Face Template Protection System Based on Packed Homomorphic Encryption," in </w:t>
      </w:r>
      <w:r>
        <w:rPr>
          <w:i/>
          <w:color w:val="000000"/>
          <w:sz w:val="16"/>
          <w:szCs w:val="16"/>
        </w:rPr>
        <w:t>2021 International Conference of the Biometrics Special Interest Group (BIOSIG)</w:t>
      </w:r>
      <w:r>
        <w:rPr>
          <w:color w:val="000000"/>
          <w:sz w:val="16"/>
          <w:szCs w:val="16"/>
        </w:rPr>
        <w:t>, 2021, pp. 1-5: IEEE.</w:t>
      </w:r>
    </w:p>
    <w:p w14:paraId="657A8B4C" w14:textId="77777777" w:rsidR="005B6087" w:rsidRDefault="004D026E">
      <w:pPr>
        <w:numPr>
          <w:ilvl w:val="0"/>
          <w:numId w:val="1"/>
        </w:numPr>
        <w:ind w:left="360"/>
        <w:jc w:val="both"/>
        <w:rPr>
          <w:color w:val="000000"/>
          <w:sz w:val="16"/>
          <w:szCs w:val="16"/>
        </w:rPr>
      </w:pPr>
      <w:r>
        <w:rPr>
          <w:color w:val="000000"/>
          <w:sz w:val="16"/>
          <w:szCs w:val="16"/>
        </w:rPr>
        <w:t xml:space="preserve">R. Román, R. </w:t>
      </w:r>
      <w:proofErr w:type="spellStart"/>
      <w:r>
        <w:rPr>
          <w:color w:val="000000"/>
          <w:sz w:val="16"/>
          <w:szCs w:val="16"/>
        </w:rPr>
        <w:t>Arjona</w:t>
      </w:r>
      <w:proofErr w:type="spellEnd"/>
      <w:r>
        <w:rPr>
          <w:color w:val="000000"/>
          <w:sz w:val="16"/>
          <w:szCs w:val="16"/>
        </w:rPr>
        <w:t xml:space="preserve">, P. López-González, and I. </w:t>
      </w:r>
      <w:proofErr w:type="spellStart"/>
      <w:r>
        <w:rPr>
          <w:color w:val="000000"/>
          <w:sz w:val="16"/>
          <w:szCs w:val="16"/>
        </w:rPr>
        <w:t>Baturone</w:t>
      </w:r>
      <w:proofErr w:type="spellEnd"/>
      <w:r>
        <w:rPr>
          <w:color w:val="000000"/>
          <w:sz w:val="16"/>
          <w:szCs w:val="16"/>
        </w:rPr>
        <w:t xml:space="preserve">, "A Quantum-Resistant Face Template Protection Scheme using </w:t>
      </w:r>
      <w:proofErr w:type="spellStart"/>
      <w:r>
        <w:rPr>
          <w:color w:val="000000"/>
          <w:sz w:val="16"/>
          <w:szCs w:val="16"/>
        </w:rPr>
        <w:t>Kyber</w:t>
      </w:r>
      <w:proofErr w:type="spellEnd"/>
      <w:r>
        <w:rPr>
          <w:color w:val="000000"/>
          <w:sz w:val="16"/>
          <w:szCs w:val="16"/>
        </w:rPr>
        <w:t xml:space="preserve"> and Saber Public Key Encryption Algorithms," in </w:t>
      </w:r>
      <w:r>
        <w:rPr>
          <w:i/>
          <w:color w:val="000000"/>
          <w:sz w:val="16"/>
          <w:szCs w:val="16"/>
        </w:rPr>
        <w:t>2022 International Conference of the Biometrics Special Interest Group (BIOSIG)</w:t>
      </w:r>
      <w:r>
        <w:rPr>
          <w:color w:val="000000"/>
          <w:sz w:val="16"/>
          <w:szCs w:val="16"/>
        </w:rPr>
        <w:t>, 2022, pp. 1-5: IEEE.</w:t>
      </w:r>
    </w:p>
    <w:p w14:paraId="293ED686" w14:textId="77777777" w:rsidR="005B6087" w:rsidRDefault="004D026E">
      <w:pPr>
        <w:numPr>
          <w:ilvl w:val="0"/>
          <w:numId w:val="1"/>
        </w:numPr>
        <w:ind w:left="360"/>
        <w:jc w:val="both"/>
        <w:rPr>
          <w:color w:val="000000"/>
          <w:sz w:val="16"/>
          <w:szCs w:val="16"/>
        </w:rPr>
      </w:pPr>
      <w:r>
        <w:rPr>
          <w:color w:val="000000"/>
          <w:sz w:val="16"/>
          <w:szCs w:val="16"/>
        </w:rPr>
        <w:t xml:space="preserve">H. </w:t>
      </w:r>
      <w:bookmarkStart w:id="24" w:name="_Hlk124189929"/>
      <w:r>
        <w:rPr>
          <w:color w:val="000000"/>
          <w:sz w:val="16"/>
          <w:szCs w:val="16"/>
        </w:rPr>
        <w:t>Huang</w:t>
      </w:r>
      <w:bookmarkEnd w:id="24"/>
      <w:r>
        <w:rPr>
          <w:color w:val="000000"/>
          <w:sz w:val="16"/>
          <w:szCs w:val="16"/>
        </w:rPr>
        <w:t>, L. J. J. o. I. S. Wang, and Applications, "Efficient privacy-preserving face verification scheme," vol. 63, p. 103055, 2021.</w:t>
      </w:r>
    </w:p>
    <w:p w14:paraId="6AB8AC71" w14:textId="77777777" w:rsidR="005B6087" w:rsidRDefault="004D026E">
      <w:pPr>
        <w:numPr>
          <w:ilvl w:val="0"/>
          <w:numId w:val="1"/>
        </w:numPr>
        <w:ind w:left="360"/>
        <w:jc w:val="both"/>
        <w:rPr>
          <w:color w:val="000000"/>
          <w:sz w:val="16"/>
          <w:szCs w:val="16"/>
        </w:rPr>
      </w:pPr>
      <w:r>
        <w:rPr>
          <w:color w:val="000000"/>
          <w:sz w:val="16"/>
          <w:szCs w:val="16"/>
        </w:rPr>
        <w:t>Y. Yang, Q. Zhang, W. Gao, C. Fan, Q. Shu, and H. J. W. P. C. Yun, "Design on Face Recognition System with Privacy Preservation Based on Homomorphic Encryption," vol. 123, no. 4, pp. 3737-3754, 2022.</w:t>
      </w:r>
    </w:p>
    <w:p w14:paraId="49BC5C1E" w14:textId="77777777" w:rsidR="005B6087" w:rsidRDefault="004D026E">
      <w:pPr>
        <w:numPr>
          <w:ilvl w:val="0"/>
          <w:numId w:val="1"/>
        </w:numPr>
        <w:ind w:left="360"/>
        <w:jc w:val="both"/>
        <w:rPr>
          <w:color w:val="000000"/>
          <w:sz w:val="16"/>
          <w:szCs w:val="16"/>
        </w:rPr>
      </w:pPr>
      <w:r>
        <w:rPr>
          <w:color w:val="000000"/>
          <w:sz w:val="16"/>
          <w:szCs w:val="16"/>
        </w:rPr>
        <w:t xml:space="preserve">L. </w:t>
      </w:r>
      <w:proofErr w:type="spellStart"/>
      <w:r>
        <w:rPr>
          <w:color w:val="000000"/>
          <w:sz w:val="16"/>
          <w:szCs w:val="16"/>
        </w:rPr>
        <w:t>Jiasen</w:t>
      </w:r>
      <w:proofErr w:type="spellEnd"/>
      <w:r>
        <w:rPr>
          <w:color w:val="000000"/>
          <w:sz w:val="16"/>
          <w:szCs w:val="16"/>
        </w:rPr>
        <w:t xml:space="preserve">, W. X. An, C. </w:t>
      </w:r>
      <w:proofErr w:type="spellStart"/>
      <w:r>
        <w:rPr>
          <w:color w:val="000000"/>
          <w:sz w:val="16"/>
          <w:szCs w:val="16"/>
        </w:rPr>
        <w:t>Bowei</w:t>
      </w:r>
      <w:proofErr w:type="spellEnd"/>
      <w:r>
        <w:rPr>
          <w:color w:val="000000"/>
          <w:sz w:val="16"/>
          <w:szCs w:val="16"/>
        </w:rPr>
        <w:t xml:space="preserve">, T. Zheng, Z. J. I. J. o. M. C. </w:t>
      </w:r>
      <w:proofErr w:type="spellStart"/>
      <w:r>
        <w:rPr>
          <w:color w:val="000000"/>
          <w:sz w:val="16"/>
          <w:szCs w:val="16"/>
        </w:rPr>
        <w:t>Kaiyang</w:t>
      </w:r>
      <w:proofErr w:type="spellEnd"/>
      <w:r>
        <w:rPr>
          <w:color w:val="000000"/>
          <w:sz w:val="16"/>
          <w:szCs w:val="16"/>
        </w:rPr>
        <w:t>, and M. Communications, "Outsourced Secure Face Recognition Based on CKKS Homomorphic Encryption in Cloud Computing," vol. 12, no. 3, pp. 27-43, 2021.</w:t>
      </w:r>
    </w:p>
    <w:p w14:paraId="5A26C868" w14:textId="77777777" w:rsidR="005B6087" w:rsidRDefault="004D026E">
      <w:pPr>
        <w:numPr>
          <w:ilvl w:val="0"/>
          <w:numId w:val="1"/>
        </w:numPr>
        <w:ind w:left="360"/>
        <w:jc w:val="both"/>
        <w:rPr>
          <w:color w:val="000000"/>
          <w:sz w:val="16"/>
          <w:szCs w:val="16"/>
        </w:rPr>
      </w:pPr>
      <w:r>
        <w:rPr>
          <w:color w:val="000000"/>
          <w:sz w:val="16"/>
          <w:szCs w:val="16"/>
        </w:rPr>
        <w:t>T. N. Tan, Y. Hyun, J. Kim, D. Choi, and H. Lee, "Ring-LWE based face encryption and decryption system on a GPU," in 2019 International SoC Design Conference (ISOCC), 2019, pp. 15-16: IEEE.</w:t>
      </w:r>
    </w:p>
    <w:p w14:paraId="1CE331FF" w14:textId="77777777" w:rsidR="005B6087" w:rsidRDefault="004D026E">
      <w:pPr>
        <w:numPr>
          <w:ilvl w:val="0"/>
          <w:numId w:val="1"/>
        </w:numPr>
        <w:ind w:left="360"/>
        <w:jc w:val="both"/>
        <w:rPr>
          <w:color w:val="000000"/>
          <w:sz w:val="16"/>
          <w:szCs w:val="16"/>
        </w:rPr>
      </w:pPr>
      <w:r>
        <w:rPr>
          <w:color w:val="000000"/>
          <w:sz w:val="16"/>
          <w:szCs w:val="16"/>
        </w:rPr>
        <w:t xml:space="preserve">P. Duong-Ngoc, T. N. Tan, and H. J. I. A. Lee, "Efficient </w:t>
      </w:r>
      <w:proofErr w:type="spellStart"/>
      <w:r>
        <w:rPr>
          <w:color w:val="000000"/>
          <w:sz w:val="16"/>
          <w:szCs w:val="16"/>
        </w:rPr>
        <w:t>NewHope</w:t>
      </w:r>
      <w:proofErr w:type="spellEnd"/>
      <w:r>
        <w:rPr>
          <w:color w:val="000000"/>
          <w:sz w:val="16"/>
          <w:szCs w:val="16"/>
        </w:rPr>
        <w:t xml:space="preserve"> cryptography based facial security system on a GPU," vol. 8, pp. 108158-108168, 2020.</w:t>
      </w:r>
    </w:p>
    <w:p w14:paraId="5301D2E9" w14:textId="77777777" w:rsidR="005B6087" w:rsidRDefault="004D026E">
      <w:pPr>
        <w:numPr>
          <w:ilvl w:val="0"/>
          <w:numId w:val="1"/>
        </w:numPr>
        <w:ind w:left="360"/>
        <w:jc w:val="both"/>
        <w:rPr>
          <w:color w:val="000000"/>
          <w:sz w:val="16"/>
          <w:szCs w:val="16"/>
        </w:rPr>
      </w:pPr>
      <w:r>
        <w:rPr>
          <w:color w:val="000000"/>
          <w:sz w:val="16"/>
          <w:szCs w:val="16"/>
        </w:rPr>
        <w:t>Q. Zhao et al., "Speckle-based optical cryptosystem and its application for human face recognition via deep learning," 2022.</w:t>
      </w:r>
    </w:p>
    <w:p w14:paraId="0805153B" w14:textId="77777777" w:rsidR="005B6087" w:rsidRDefault="004D026E">
      <w:pPr>
        <w:numPr>
          <w:ilvl w:val="0"/>
          <w:numId w:val="1"/>
        </w:numPr>
        <w:ind w:left="360"/>
        <w:jc w:val="both"/>
        <w:rPr>
          <w:color w:val="000000"/>
          <w:sz w:val="16"/>
          <w:szCs w:val="16"/>
        </w:rPr>
      </w:pPr>
      <w:r>
        <w:rPr>
          <w:color w:val="000000"/>
          <w:sz w:val="16"/>
          <w:szCs w:val="16"/>
        </w:rPr>
        <w:t xml:space="preserve">K. </w:t>
      </w:r>
      <w:proofErr w:type="spellStart"/>
      <w:r>
        <w:rPr>
          <w:color w:val="000000"/>
          <w:sz w:val="16"/>
          <w:szCs w:val="16"/>
        </w:rPr>
        <w:t>Nakai</w:t>
      </w:r>
      <w:proofErr w:type="spellEnd"/>
      <w:r>
        <w:rPr>
          <w:color w:val="000000"/>
          <w:sz w:val="16"/>
          <w:szCs w:val="16"/>
        </w:rPr>
        <w:t xml:space="preserve">, M. Kuribayashi, and N. </w:t>
      </w:r>
      <w:proofErr w:type="spellStart"/>
      <w:r>
        <w:rPr>
          <w:color w:val="000000"/>
          <w:sz w:val="16"/>
          <w:szCs w:val="16"/>
        </w:rPr>
        <w:t>Funabiki</w:t>
      </w:r>
      <w:proofErr w:type="spellEnd"/>
      <w:r>
        <w:rPr>
          <w:color w:val="000000"/>
          <w:sz w:val="16"/>
          <w:szCs w:val="16"/>
        </w:rPr>
        <w:t>, "A Study of Privacy Protection of Photos Taken by a Wide-angle Surveillance Camera," in 2021 Asia-Pacific Signal and Information Processing Association Annual Summit and Conference (APSIPA ASC), 2021, pp. 1865-1871: IEEE.</w:t>
      </w:r>
    </w:p>
    <w:p w14:paraId="460C3114" w14:textId="77777777" w:rsidR="005B6087" w:rsidRDefault="004D026E">
      <w:pPr>
        <w:numPr>
          <w:ilvl w:val="0"/>
          <w:numId w:val="1"/>
        </w:numPr>
        <w:ind w:left="360"/>
        <w:jc w:val="both"/>
        <w:rPr>
          <w:color w:val="000000"/>
          <w:sz w:val="16"/>
          <w:szCs w:val="16"/>
        </w:rPr>
      </w:pPr>
      <w:r>
        <w:rPr>
          <w:color w:val="000000"/>
          <w:sz w:val="16"/>
          <w:szCs w:val="16"/>
        </w:rPr>
        <w:t xml:space="preserve">K. M. </w:t>
      </w:r>
      <w:proofErr w:type="spellStart"/>
      <w:r>
        <w:rPr>
          <w:color w:val="000000"/>
          <w:sz w:val="16"/>
          <w:szCs w:val="16"/>
        </w:rPr>
        <w:t>Hosny</w:t>
      </w:r>
      <w:proofErr w:type="spellEnd"/>
      <w:r>
        <w:rPr>
          <w:color w:val="000000"/>
          <w:sz w:val="16"/>
          <w:szCs w:val="16"/>
        </w:rPr>
        <w:t xml:space="preserve">, M. A. </w:t>
      </w:r>
      <w:proofErr w:type="spellStart"/>
      <w:r>
        <w:rPr>
          <w:color w:val="000000"/>
          <w:sz w:val="16"/>
          <w:szCs w:val="16"/>
        </w:rPr>
        <w:t>Zaki</w:t>
      </w:r>
      <w:proofErr w:type="spellEnd"/>
      <w:r>
        <w:rPr>
          <w:color w:val="000000"/>
          <w:sz w:val="16"/>
          <w:szCs w:val="16"/>
        </w:rPr>
        <w:t xml:space="preserve">, H. M. Hamza, M. M. </w:t>
      </w:r>
      <w:proofErr w:type="spellStart"/>
      <w:r>
        <w:rPr>
          <w:color w:val="000000"/>
          <w:sz w:val="16"/>
          <w:szCs w:val="16"/>
        </w:rPr>
        <w:t>Fouda</w:t>
      </w:r>
      <w:proofErr w:type="spellEnd"/>
      <w:r>
        <w:rPr>
          <w:color w:val="000000"/>
          <w:sz w:val="16"/>
          <w:szCs w:val="16"/>
        </w:rPr>
        <w:t xml:space="preserve">, and N. A. J. I. A. </w:t>
      </w:r>
      <w:proofErr w:type="spellStart"/>
      <w:r>
        <w:rPr>
          <w:color w:val="000000"/>
          <w:sz w:val="16"/>
          <w:szCs w:val="16"/>
        </w:rPr>
        <w:t>Lashin</w:t>
      </w:r>
      <w:proofErr w:type="spellEnd"/>
      <w:r>
        <w:rPr>
          <w:color w:val="000000"/>
          <w:sz w:val="16"/>
          <w:szCs w:val="16"/>
        </w:rPr>
        <w:t>, "Privacy Protection in Surveillance Videos Using Block Scrambling-Based Encryption and DCNN-Based Face Detection," vol. 10, pp. 106750-106769, 2022.</w:t>
      </w:r>
    </w:p>
    <w:p w14:paraId="5CC3B264" w14:textId="77777777" w:rsidR="005B6087" w:rsidRDefault="004D026E">
      <w:pPr>
        <w:numPr>
          <w:ilvl w:val="0"/>
          <w:numId w:val="1"/>
        </w:numPr>
        <w:ind w:left="360"/>
        <w:jc w:val="both"/>
        <w:rPr>
          <w:color w:val="000000"/>
          <w:sz w:val="16"/>
          <w:szCs w:val="16"/>
        </w:rPr>
      </w:pPr>
      <w:r>
        <w:rPr>
          <w:color w:val="000000"/>
          <w:sz w:val="16"/>
          <w:szCs w:val="16"/>
        </w:rPr>
        <w:t>Y. Shen, C. Tang, M. Xu, Z. J. O. Lei, and L. Technology, "Optical selective encryption based on the FRFCM algorithm and face biometric for the medical image," vol. 138, p. 106911, 2021.</w:t>
      </w:r>
    </w:p>
    <w:p w14:paraId="5A9F9645" w14:textId="77777777" w:rsidR="005B6087" w:rsidRDefault="004D026E">
      <w:pPr>
        <w:numPr>
          <w:ilvl w:val="0"/>
          <w:numId w:val="1"/>
        </w:numPr>
        <w:ind w:left="360"/>
        <w:jc w:val="both"/>
        <w:rPr>
          <w:color w:val="000000"/>
          <w:sz w:val="16"/>
          <w:szCs w:val="16"/>
        </w:rPr>
      </w:pPr>
      <w:r>
        <w:rPr>
          <w:color w:val="000000"/>
          <w:sz w:val="16"/>
          <w:szCs w:val="16"/>
        </w:rPr>
        <w:t xml:space="preserve">Z. Liu, J. Li, and J. J. M. B. E. Liu, "Encrypted face recognition algorithm based on </w:t>
      </w:r>
      <w:proofErr w:type="spellStart"/>
      <w:r>
        <w:rPr>
          <w:color w:val="000000"/>
          <w:sz w:val="16"/>
          <w:szCs w:val="16"/>
        </w:rPr>
        <w:t>Ridgelet</w:t>
      </w:r>
      <w:proofErr w:type="spellEnd"/>
      <w:r>
        <w:rPr>
          <w:color w:val="000000"/>
          <w:sz w:val="16"/>
          <w:szCs w:val="16"/>
        </w:rPr>
        <w:t>-DCT transform and THM chaos," vol. 19, pp. 1373-1387, 2022.</w:t>
      </w:r>
    </w:p>
    <w:p w14:paraId="3754BD25" w14:textId="77777777" w:rsidR="005B6087" w:rsidRDefault="004D026E">
      <w:pPr>
        <w:numPr>
          <w:ilvl w:val="0"/>
          <w:numId w:val="1"/>
        </w:numPr>
        <w:ind w:left="360"/>
        <w:jc w:val="both"/>
        <w:rPr>
          <w:color w:val="000000"/>
          <w:sz w:val="16"/>
          <w:szCs w:val="16"/>
        </w:rPr>
      </w:pPr>
      <w:r>
        <w:rPr>
          <w:color w:val="000000"/>
          <w:sz w:val="16"/>
          <w:szCs w:val="16"/>
        </w:rPr>
        <w:t xml:space="preserve">Liu, </w:t>
      </w:r>
      <w:proofErr w:type="gramStart"/>
      <w:r>
        <w:rPr>
          <w:color w:val="000000"/>
          <w:sz w:val="16"/>
          <w:szCs w:val="16"/>
        </w:rPr>
        <w:t>Y. ,</w:t>
      </w:r>
      <w:proofErr w:type="gramEnd"/>
      <w:r>
        <w:rPr>
          <w:color w:val="000000"/>
          <w:sz w:val="16"/>
          <w:szCs w:val="16"/>
        </w:rPr>
        <w:t xml:space="preserve">  J. Tang , and  T. </w:t>
      </w:r>
      <w:proofErr w:type="spellStart"/>
      <w:r>
        <w:rPr>
          <w:color w:val="000000"/>
          <w:sz w:val="16"/>
          <w:szCs w:val="16"/>
        </w:rPr>
        <w:t>Xie</w:t>
      </w:r>
      <w:proofErr w:type="spellEnd"/>
      <w:r>
        <w:rPr>
          <w:color w:val="000000"/>
          <w:sz w:val="16"/>
          <w:szCs w:val="16"/>
        </w:rPr>
        <w:t xml:space="preserve"> . "Cryptanalyzing a RGB image encryption algorithm based on DNA encoding and chaos map." Optics &amp; Laser Technology 60(2014):111-115.</w:t>
      </w:r>
    </w:p>
    <w:p w14:paraId="48E8F362" w14:textId="77777777" w:rsidR="005B6087" w:rsidRDefault="004D026E">
      <w:pPr>
        <w:numPr>
          <w:ilvl w:val="0"/>
          <w:numId w:val="1"/>
        </w:numPr>
        <w:ind w:left="360"/>
        <w:jc w:val="both"/>
        <w:rPr>
          <w:color w:val="000000"/>
          <w:sz w:val="16"/>
          <w:szCs w:val="16"/>
        </w:rPr>
      </w:pPr>
      <w:r>
        <w:rPr>
          <w:color w:val="000000"/>
          <w:sz w:val="16"/>
          <w:szCs w:val="16"/>
        </w:rPr>
        <w:t xml:space="preserve">C. Wu, B. Ju, Y. Wu, N. N. </w:t>
      </w:r>
      <w:proofErr w:type="spellStart"/>
      <w:r>
        <w:rPr>
          <w:color w:val="000000"/>
          <w:sz w:val="16"/>
          <w:szCs w:val="16"/>
        </w:rPr>
        <w:t>Xiong</w:t>
      </w:r>
      <w:proofErr w:type="spellEnd"/>
      <w:r>
        <w:rPr>
          <w:color w:val="000000"/>
          <w:sz w:val="16"/>
          <w:szCs w:val="16"/>
        </w:rPr>
        <w:t>, and S. J. E. Zhang, "WGAN-E: A generative adversarial networks for facial feature security," vol. 9, no. 3, p. 486, 2020.</w:t>
      </w:r>
    </w:p>
    <w:p w14:paraId="2BCDC042" w14:textId="77777777" w:rsidR="005B6087" w:rsidRDefault="004D026E">
      <w:pPr>
        <w:numPr>
          <w:ilvl w:val="0"/>
          <w:numId w:val="1"/>
        </w:numPr>
        <w:ind w:left="360"/>
        <w:jc w:val="both"/>
        <w:rPr>
          <w:color w:val="000000"/>
          <w:sz w:val="16"/>
          <w:szCs w:val="16"/>
        </w:rPr>
      </w:pPr>
      <w:r>
        <w:rPr>
          <w:color w:val="000000"/>
          <w:sz w:val="16"/>
          <w:szCs w:val="16"/>
        </w:rPr>
        <w:t xml:space="preserve">H. J. M. T. </w:t>
      </w:r>
      <w:proofErr w:type="spellStart"/>
      <w:r>
        <w:rPr>
          <w:color w:val="000000"/>
          <w:sz w:val="16"/>
          <w:szCs w:val="16"/>
        </w:rPr>
        <w:t>Ashiba</w:t>
      </w:r>
      <w:proofErr w:type="spellEnd"/>
      <w:r>
        <w:rPr>
          <w:color w:val="000000"/>
          <w:sz w:val="16"/>
          <w:szCs w:val="16"/>
        </w:rPr>
        <w:t xml:space="preserve"> and Applications, "Presented cancelable face recognition system using graph theory," pp. 1-22, 2022.</w:t>
      </w:r>
    </w:p>
    <w:p w14:paraId="0F556CA9" w14:textId="77777777" w:rsidR="005B6087" w:rsidRDefault="004D026E">
      <w:pPr>
        <w:numPr>
          <w:ilvl w:val="0"/>
          <w:numId w:val="1"/>
        </w:numPr>
        <w:ind w:left="360"/>
        <w:jc w:val="both"/>
        <w:rPr>
          <w:color w:val="000000"/>
          <w:sz w:val="16"/>
          <w:szCs w:val="16"/>
        </w:rPr>
      </w:pPr>
      <w:r>
        <w:rPr>
          <w:color w:val="000000"/>
          <w:sz w:val="16"/>
          <w:szCs w:val="16"/>
        </w:rPr>
        <w:t xml:space="preserve">N. Franklin, K. A. Norman, C. </w:t>
      </w:r>
      <w:proofErr w:type="spellStart"/>
      <w:r>
        <w:rPr>
          <w:color w:val="000000"/>
          <w:sz w:val="16"/>
          <w:szCs w:val="16"/>
        </w:rPr>
        <w:t>Ranganath</w:t>
      </w:r>
      <w:proofErr w:type="spellEnd"/>
      <w:r>
        <w:rPr>
          <w:color w:val="000000"/>
          <w:sz w:val="16"/>
          <w:szCs w:val="16"/>
        </w:rPr>
        <w:t>, J. M. Zacks, and S. J. Gershman, "Structured event memory: a neuro-symbolic model of event cognition," 2019.</w:t>
      </w:r>
    </w:p>
    <w:p w14:paraId="5B364A36" w14:textId="77777777" w:rsidR="005B6087" w:rsidRDefault="004D026E">
      <w:pPr>
        <w:numPr>
          <w:ilvl w:val="0"/>
          <w:numId w:val="1"/>
        </w:numPr>
        <w:ind w:left="360"/>
        <w:jc w:val="both"/>
        <w:rPr>
          <w:color w:val="000000"/>
          <w:sz w:val="16"/>
          <w:szCs w:val="16"/>
        </w:rPr>
      </w:pPr>
      <w:r>
        <w:rPr>
          <w:color w:val="000000"/>
          <w:sz w:val="16"/>
          <w:szCs w:val="16"/>
        </w:rPr>
        <w:t xml:space="preserve">K. Sun, C. Guo, H. Zhang, and Y. Li, "HVLM: Exploring </w:t>
      </w:r>
      <w:proofErr w:type="gramStart"/>
      <w:r>
        <w:rPr>
          <w:color w:val="000000"/>
          <w:sz w:val="16"/>
          <w:szCs w:val="16"/>
        </w:rPr>
        <w:t>Humanoid  Visual</w:t>
      </w:r>
      <w:proofErr w:type="gramEnd"/>
      <w:r>
        <w:rPr>
          <w:color w:val="000000"/>
          <w:sz w:val="16"/>
          <w:szCs w:val="16"/>
        </w:rPr>
        <w:t xml:space="preserve"> Cognition and Language-Memory Network for Visual Dialog," </w:t>
      </w:r>
      <w:r>
        <w:rPr>
          <w:i/>
          <w:color w:val="000000"/>
          <w:sz w:val="16"/>
          <w:szCs w:val="16"/>
        </w:rPr>
        <w:t xml:space="preserve">Information Processing &amp; Management, </w:t>
      </w:r>
      <w:r>
        <w:rPr>
          <w:color w:val="000000"/>
          <w:sz w:val="16"/>
          <w:szCs w:val="16"/>
        </w:rPr>
        <w:t>vol. 59, no. 5, p. 103008, 2022/09/01/ 2022.</w:t>
      </w:r>
    </w:p>
    <w:p w14:paraId="4CC9EA02" w14:textId="77777777" w:rsidR="005B6087" w:rsidRDefault="004D026E">
      <w:pPr>
        <w:numPr>
          <w:ilvl w:val="0"/>
          <w:numId w:val="1"/>
        </w:numPr>
        <w:ind w:left="360"/>
        <w:jc w:val="both"/>
        <w:rPr>
          <w:color w:val="000000"/>
          <w:sz w:val="16"/>
          <w:szCs w:val="16"/>
        </w:rPr>
      </w:pPr>
      <w:r>
        <w:rPr>
          <w:color w:val="000000"/>
          <w:sz w:val="16"/>
          <w:szCs w:val="16"/>
        </w:rPr>
        <w:lastRenderedPageBreak/>
        <w:t xml:space="preserve">Richardson, </w:t>
      </w:r>
      <w:proofErr w:type="spellStart"/>
      <w:r>
        <w:rPr>
          <w:color w:val="000000"/>
          <w:sz w:val="16"/>
          <w:szCs w:val="16"/>
        </w:rPr>
        <w:t>Elad</w:t>
      </w:r>
      <w:proofErr w:type="spellEnd"/>
      <w:r>
        <w:rPr>
          <w:color w:val="000000"/>
          <w:sz w:val="16"/>
          <w:szCs w:val="16"/>
        </w:rPr>
        <w:t xml:space="preserve">, et al. "Encoding in style: a </w:t>
      </w:r>
      <w:proofErr w:type="spellStart"/>
      <w:r>
        <w:rPr>
          <w:color w:val="000000"/>
          <w:sz w:val="16"/>
          <w:szCs w:val="16"/>
        </w:rPr>
        <w:t>stylegan</w:t>
      </w:r>
      <w:proofErr w:type="spellEnd"/>
      <w:r>
        <w:rPr>
          <w:color w:val="000000"/>
          <w:sz w:val="16"/>
          <w:szCs w:val="16"/>
        </w:rPr>
        <w:t xml:space="preserve"> encoder for image-to-image translation." Proceedings of the IEEE/CVF conference on computer vision and pattern recognition. 2021.</w:t>
      </w:r>
    </w:p>
    <w:p w14:paraId="79233A3F" w14:textId="77777777" w:rsidR="005B6087" w:rsidRDefault="004D026E">
      <w:pPr>
        <w:numPr>
          <w:ilvl w:val="0"/>
          <w:numId w:val="1"/>
        </w:numPr>
        <w:ind w:left="360"/>
        <w:jc w:val="both"/>
        <w:rPr>
          <w:color w:val="000000"/>
          <w:sz w:val="16"/>
          <w:szCs w:val="16"/>
        </w:rPr>
      </w:pPr>
      <w:proofErr w:type="spellStart"/>
      <w:r>
        <w:rPr>
          <w:color w:val="000000"/>
          <w:sz w:val="16"/>
          <w:szCs w:val="16"/>
        </w:rPr>
        <w:t>Karras</w:t>
      </w:r>
      <w:proofErr w:type="spellEnd"/>
      <w:r>
        <w:rPr>
          <w:color w:val="000000"/>
          <w:sz w:val="16"/>
          <w:szCs w:val="16"/>
        </w:rPr>
        <w:t xml:space="preserve">, </w:t>
      </w:r>
      <w:proofErr w:type="spellStart"/>
      <w:r>
        <w:rPr>
          <w:color w:val="000000"/>
          <w:sz w:val="16"/>
          <w:szCs w:val="16"/>
        </w:rPr>
        <w:t>Tero</w:t>
      </w:r>
      <w:proofErr w:type="spellEnd"/>
      <w:r>
        <w:rPr>
          <w:color w:val="000000"/>
          <w:sz w:val="16"/>
          <w:szCs w:val="16"/>
        </w:rPr>
        <w:t xml:space="preserve">, </w:t>
      </w:r>
      <w:proofErr w:type="spellStart"/>
      <w:r>
        <w:rPr>
          <w:color w:val="000000"/>
          <w:sz w:val="16"/>
          <w:szCs w:val="16"/>
        </w:rPr>
        <w:t>Samuli</w:t>
      </w:r>
      <w:proofErr w:type="spellEnd"/>
      <w:r>
        <w:rPr>
          <w:color w:val="000000"/>
          <w:sz w:val="16"/>
          <w:szCs w:val="16"/>
        </w:rPr>
        <w:t xml:space="preserve"> Laine, and Timo Aila. "A style-based generator architecture for generative adversarial networks." Proceedings of the IEEE/CVF conference on computer vision and pattern recognition. 2019.</w:t>
      </w:r>
    </w:p>
    <w:p w14:paraId="12F1550F" w14:textId="77777777" w:rsidR="005B6087" w:rsidRDefault="005B6087">
      <w:pPr>
        <w:rPr>
          <w:color w:val="000000"/>
        </w:rPr>
      </w:pPr>
    </w:p>
    <w:sectPr w:rsidR="005B6087" w:rsidSect="001E4C09">
      <w:footnotePr>
        <w:numRestart w:val="eachSect"/>
      </w:footnotePr>
      <w:type w:val="continuous"/>
      <w:pgSz w:w="12240" w:h="15840"/>
      <w:pgMar w:top="1008" w:right="936" w:bottom="1008" w:left="936" w:header="432" w:footer="432" w:gutter="0"/>
      <w:pgNumType w:start="1"/>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6B18B" w14:textId="77777777" w:rsidR="00002DEE" w:rsidRDefault="00002DEE"/>
  </w:endnote>
  <w:endnote w:type="continuationSeparator" w:id="0">
    <w:p w14:paraId="743E3AFD" w14:textId="77777777" w:rsidR="00002DEE" w:rsidRDefault="00002D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skerville">
    <w:altName w:val="Segoe Print"/>
    <w:charset w:val="00"/>
    <w:family w:val="auto"/>
    <w:pitch w:val="default"/>
    <w:sig w:usb0="00000000" w:usb1="00000000" w:usb2="00000000" w:usb3="00000000" w:csb0="000001FB" w:csb1="00000000"/>
  </w:font>
  <w:font w:name="Formata-Regular">
    <w:altName w:val="Cambria"/>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3E89F" w14:textId="77777777" w:rsidR="00002DEE" w:rsidRDefault="00002DEE"/>
  </w:footnote>
  <w:footnote w:type="continuationSeparator" w:id="0">
    <w:p w14:paraId="135AC049" w14:textId="77777777" w:rsidR="00002DEE" w:rsidRDefault="00002DEE"/>
  </w:footnote>
  <w:footnote w:id="1">
    <w:p w14:paraId="3B3E4F69" w14:textId="77777777" w:rsidR="005B6087" w:rsidRDefault="005B6087" w:rsidP="001C6A2E">
      <w:pPr>
        <w:widowControl w:val="0"/>
        <w:spacing w:line="252" w:lineRule="auto"/>
        <w:jc w:val="both"/>
        <w:rPr>
          <w:sz w:val="12"/>
          <w:szCs w:val="12"/>
        </w:rPr>
      </w:pPr>
    </w:p>
  </w:footnote>
  <w:footnote w:id="2">
    <w:p w14:paraId="60793EDE" w14:textId="78E592D1" w:rsidR="005B6087" w:rsidRDefault="005B6087">
      <w:pPr>
        <w:pStyle w:val="af0"/>
        <w:ind w:firstLine="0"/>
        <w:rPr>
          <w:lang w:eastAsia="zh-CN"/>
        </w:rPr>
      </w:pPr>
    </w:p>
  </w:footnote>
  <w:footnote w:id="3">
    <w:p w14:paraId="266DAEAE" w14:textId="5423A5A3" w:rsidR="005B6087" w:rsidRDefault="005B6087">
      <w:pPr>
        <w:pStyle w:val="af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6769A" w14:textId="77777777" w:rsidR="005B6087" w:rsidRDefault="005B608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2844"/>
    <w:multiLevelType w:val="hybridMultilevel"/>
    <w:tmpl w:val="FFB8CC0E"/>
    <w:lvl w:ilvl="0" w:tplc="04090011">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44604766"/>
    <w:multiLevelType w:val="multilevel"/>
    <w:tmpl w:val="44604766"/>
    <w:lvl w:ilvl="0">
      <w:start w:val="1"/>
      <w:numFmt w:val="decimal"/>
      <w:pStyle w:val="References"/>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4CC97A8F"/>
    <w:multiLevelType w:val="multilevel"/>
    <w:tmpl w:val="4CC97A8F"/>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abstractNum w:abstractNumId="3" w15:restartNumberingAfterBreak="0">
    <w:nsid w:val="7C300E75"/>
    <w:multiLevelType w:val="multilevel"/>
    <w:tmpl w:val="7C300E75"/>
    <w:lvl w:ilvl="0">
      <w:start w:val="1"/>
      <w:numFmt w:val="decimal"/>
      <w:lvlText w:val="%1)"/>
      <w:lvlJc w:val="left"/>
      <w:pPr>
        <w:ind w:left="640" w:hanging="440"/>
      </w:pPr>
    </w:lvl>
    <w:lvl w:ilvl="1">
      <w:start w:val="1"/>
      <w:numFmt w:val="lowerLetter"/>
      <w:lvlText w:val="%2)"/>
      <w:lvlJc w:val="left"/>
      <w:pPr>
        <w:ind w:left="1080" w:hanging="440"/>
      </w:pPr>
    </w:lvl>
    <w:lvl w:ilvl="2">
      <w:start w:val="1"/>
      <w:numFmt w:val="lowerRoman"/>
      <w:lvlText w:val="%3."/>
      <w:lvlJc w:val="right"/>
      <w:pPr>
        <w:ind w:left="1520" w:hanging="440"/>
      </w:pPr>
    </w:lvl>
    <w:lvl w:ilvl="3">
      <w:start w:val="1"/>
      <w:numFmt w:val="decimal"/>
      <w:lvlText w:val="%4."/>
      <w:lvlJc w:val="left"/>
      <w:pPr>
        <w:ind w:left="1960" w:hanging="440"/>
      </w:pPr>
    </w:lvl>
    <w:lvl w:ilvl="4">
      <w:start w:val="1"/>
      <w:numFmt w:val="lowerLetter"/>
      <w:lvlText w:val="%5)"/>
      <w:lvlJc w:val="left"/>
      <w:pPr>
        <w:ind w:left="2400" w:hanging="440"/>
      </w:pPr>
    </w:lvl>
    <w:lvl w:ilvl="5">
      <w:start w:val="1"/>
      <w:numFmt w:val="lowerRoman"/>
      <w:lvlText w:val="%6."/>
      <w:lvlJc w:val="right"/>
      <w:pPr>
        <w:ind w:left="2840" w:hanging="440"/>
      </w:pPr>
    </w:lvl>
    <w:lvl w:ilvl="6">
      <w:start w:val="1"/>
      <w:numFmt w:val="decimal"/>
      <w:lvlText w:val="%7."/>
      <w:lvlJc w:val="left"/>
      <w:pPr>
        <w:ind w:left="3280" w:hanging="440"/>
      </w:pPr>
    </w:lvl>
    <w:lvl w:ilvl="7">
      <w:start w:val="1"/>
      <w:numFmt w:val="lowerLetter"/>
      <w:lvlText w:val="%8)"/>
      <w:lvlJc w:val="left"/>
      <w:pPr>
        <w:ind w:left="3720" w:hanging="440"/>
      </w:pPr>
    </w:lvl>
    <w:lvl w:ilvl="8">
      <w:start w:val="1"/>
      <w:numFmt w:val="lowerRoman"/>
      <w:lvlText w:val="%9."/>
      <w:lvlJc w:val="right"/>
      <w:pPr>
        <w:ind w:left="4160" w:hanging="440"/>
      </w:pPr>
    </w:lvl>
  </w:abstractNum>
  <w:num w:numId="1">
    <w:abstractNumId w:val="2"/>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noPunctuationKerning/>
  <w:characterSpacingControl w:val="doNotCompress"/>
  <w:footnotePr>
    <w:numFmt w:val="chicago"/>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c2ZGZiNzZiNDVlOGViOWVmM2JhOTY0NGJkNjUyYzgifQ=="/>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tdp2e0ptf5fdqe2axpxav5rapz2pfxvexdd&quot;&gt;我的EndNote库&lt;record-ids&gt;&lt;item&gt;41&lt;/item&gt;&lt;/record-ids&gt;&lt;/item&gt;&lt;/Libraries&gt;"/>
  </w:docVars>
  <w:rsids>
    <w:rsidRoot w:val="00732E46"/>
    <w:rsid w:val="000000FB"/>
    <w:rsid w:val="00001475"/>
    <w:rsid w:val="00002DEE"/>
    <w:rsid w:val="00002FAF"/>
    <w:rsid w:val="0000380D"/>
    <w:rsid w:val="00007234"/>
    <w:rsid w:val="00010647"/>
    <w:rsid w:val="00011389"/>
    <w:rsid w:val="00013503"/>
    <w:rsid w:val="00016A12"/>
    <w:rsid w:val="0002117A"/>
    <w:rsid w:val="000212CF"/>
    <w:rsid w:val="00021E95"/>
    <w:rsid w:val="00023698"/>
    <w:rsid w:val="00024AE1"/>
    <w:rsid w:val="00025BA5"/>
    <w:rsid w:val="0002678D"/>
    <w:rsid w:val="00031C9D"/>
    <w:rsid w:val="00034F39"/>
    <w:rsid w:val="000403AE"/>
    <w:rsid w:val="00040714"/>
    <w:rsid w:val="0004191A"/>
    <w:rsid w:val="00041E67"/>
    <w:rsid w:val="0004249C"/>
    <w:rsid w:val="00044B11"/>
    <w:rsid w:val="00044D01"/>
    <w:rsid w:val="000462C6"/>
    <w:rsid w:val="00046542"/>
    <w:rsid w:val="00050941"/>
    <w:rsid w:val="00053B2E"/>
    <w:rsid w:val="00061668"/>
    <w:rsid w:val="0006449C"/>
    <w:rsid w:val="000650E5"/>
    <w:rsid w:val="00072DE5"/>
    <w:rsid w:val="00074B16"/>
    <w:rsid w:val="000771F7"/>
    <w:rsid w:val="0007737C"/>
    <w:rsid w:val="00081747"/>
    <w:rsid w:val="00085D7A"/>
    <w:rsid w:val="000909B8"/>
    <w:rsid w:val="00093B2B"/>
    <w:rsid w:val="00097092"/>
    <w:rsid w:val="000B0599"/>
    <w:rsid w:val="000B6968"/>
    <w:rsid w:val="000B7D6D"/>
    <w:rsid w:val="000C4996"/>
    <w:rsid w:val="000C55AB"/>
    <w:rsid w:val="000D131A"/>
    <w:rsid w:val="000D1E1A"/>
    <w:rsid w:val="000D3F27"/>
    <w:rsid w:val="000D6D74"/>
    <w:rsid w:val="000D7529"/>
    <w:rsid w:val="000E537D"/>
    <w:rsid w:val="000E75F8"/>
    <w:rsid w:val="000F2C11"/>
    <w:rsid w:val="001031E0"/>
    <w:rsid w:val="00114047"/>
    <w:rsid w:val="00114406"/>
    <w:rsid w:val="00120EF7"/>
    <w:rsid w:val="001220AC"/>
    <w:rsid w:val="00122CD7"/>
    <w:rsid w:val="001255E9"/>
    <w:rsid w:val="00131BA2"/>
    <w:rsid w:val="0013207F"/>
    <w:rsid w:val="00133D8E"/>
    <w:rsid w:val="0013484F"/>
    <w:rsid w:val="0014043E"/>
    <w:rsid w:val="00144138"/>
    <w:rsid w:val="001456D3"/>
    <w:rsid w:val="001474BF"/>
    <w:rsid w:val="001522DE"/>
    <w:rsid w:val="00152784"/>
    <w:rsid w:val="00152AB3"/>
    <w:rsid w:val="001536C0"/>
    <w:rsid w:val="00155851"/>
    <w:rsid w:val="00156846"/>
    <w:rsid w:val="0016492B"/>
    <w:rsid w:val="00164AF3"/>
    <w:rsid w:val="00164B10"/>
    <w:rsid w:val="00165ABB"/>
    <w:rsid w:val="00166DFE"/>
    <w:rsid w:val="00170C54"/>
    <w:rsid w:val="00170CCB"/>
    <w:rsid w:val="001743EC"/>
    <w:rsid w:val="001749CD"/>
    <w:rsid w:val="00174DDB"/>
    <w:rsid w:val="0017513B"/>
    <w:rsid w:val="00175583"/>
    <w:rsid w:val="0018375D"/>
    <w:rsid w:val="001857ED"/>
    <w:rsid w:val="00185A32"/>
    <w:rsid w:val="00190109"/>
    <w:rsid w:val="00191925"/>
    <w:rsid w:val="00194355"/>
    <w:rsid w:val="00194841"/>
    <w:rsid w:val="001A5EC8"/>
    <w:rsid w:val="001A6176"/>
    <w:rsid w:val="001B0334"/>
    <w:rsid w:val="001B2E8A"/>
    <w:rsid w:val="001C4B27"/>
    <w:rsid w:val="001C6A2E"/>
    <w:rsid w:val="001D0AC6"/>
    <w:rsid w:val="001D2D4B"/>
    <w:rsid w:val="001D32C3"/>
    <w:rsid w:val="001D4803"/>
    <w:rsid w:val="001D739D"/>
    <w:rsid w:val="001D7F04"/>
    <w:rsid w:val="001E1F61"/>
    <w:rsid w:val="001E2E19"/>
    <w:rsid w:val="001E4878"/>
    <w:rsid w:val="001E4C09"/>
    <w:rsid w:val="001E7EDB"/>
    <w:rsid w:val="001F1819"/>
    <w:rsid w:val="001F2DD9"/>
    <w:rsid w:val="001F512A"/>
    <w:rsid w:val="001F7925"/>
    <w:rsid w:val="001F7BAD"/>
    <w:rsid w:val="002015F5"/>
    <w:rsid w:val="00202F27"/>
    <w:rsid w:val="002127EB"/>
    <w:rsid w:val="0021282E"/>
    <w:rsid w:val="002160D4"/>
    <w:rsid w:val="002231EC"/>
    <w:rsid w:val="00223A48"/>
    <w:rsid w:val="0023006F"/>
    <w:rsid w:val="00230AEC"/>
    <w:rsid w:val="002310BF"/>
    <w:rsid w:val="002350AC"/>
    <w:rsid w:val="00236BDB"/>
    <w:rsid w:val="002409C1"/>
    <w:rsid w:val="00242604"/>
    <w:rsid w:val="00245FD5"/>
    <w:rsid w:val="002525E6"/>
    <w:rsid w:val="002540ED"/>
    <w:rsid w:val="00256977"/>
    <w:rsid w:val="00257864"/>
    <w:rsid w:val="0026140E"/>
    <w:rsid w:val="00264BE4"/>
    <w:rsid w:val="00264DB6"/>
    <w:rsid w:val="00271F39"/>
    <w:rsid w:val="00272214"/>
    <w:rsid w:val="00273A2C"/>
    <w:rsid w:val="00276B5C"/>
    <w:rsid w:val="00276C4C"/>
    <w:rsid w:val="00276E97"/>
    <w:rsid w:val="002800B4"/>
    <w:rsid w:val="00281925"/>
    <w:rsid w:val="00284D40"/>
    <w:rsid w:val="00285E41"/>
    <w:rsid w:val="00287996"/>
    <w:rsid w:val="00287A68"/>
    <w:rsid w:val="00297C4E"/>
    <w:rsid w:val="002A0CB7"/>
    <w:rsid w:val="002A218D"/>
    <w:rsid w:val="002A3B8B"/>
    <w:rsid w:val="002B1CD2"/>
    <w:rsid w:val="002B2E0A"/>
    <w:rsid w:val="002B4979"/>
    <w:rsid w:val="002B7397"/>
    <w:rsid w:val="002B7E7D"/>
    <w:rsid w:val="002C28CB"/>
    <w:rsid w:val="002C35A9"/>
    <w:rsid w:val="002C39F8"/>
    <w:rsid w:val="002C6727"/>
    <w:rsid w:val="002D372C"/>
    <w:rsid w:val="002D4FD0"/>
    <w:rsid w:val="002D692B"/>
    <w:rsid w:val="002E7FBE"/>
    <w:rsid w:val="002F1340"/>
    <w:rsid w:val="002F7E88"/>
    <w:rsid w:val="00302E27"/>
    <w:rsid w:val="00302FB3"/>
    <w:rsid w:val="00306707"/>
    <w:rsid w:val="003101E5"/>
    <w:rsid w:val="00311E76"/>
    <w:rsid w:val="00316473"/>
    <w:rsid w:val="00322D3C"/>
    <w:rsid w:val="00325E3D"/>
    <w:rsid w:val="003303DD"/>
    <w:rsid w:val="00330BBF"/>
    <w:rsid w:val="003312BA"/>
    <w:rsid w:val="00337394"/>
    <w:rsid w:val="00337A44"/>
    <w:rsid w:val="00337D3A"/>
    <w:rsid w:val="00345326"/>
    <w:rsid w:val="00345C31"/>
    <w:rsid w:val="00347A5A"/>
    <w:rsid w:val="00347D76"/>
    <w:rsid w:val="00356CF0"/>
    <w:rsid w:val="00357347"/>
    <w:rsid w:val="0036091A"/>
    <w:rsid w:val="00362892"/>
    <w:rsid w:val="00364908"/>
    <w:rsid w:val="003656DC"/>
    <w:rsid w:val="003734FD"/>
    <w:rsid w:val="00375283"/>
    <w:rsid w:val="00375D40"/>
    <w:rsid w:val="00376202"/>
    <w:rsid w:val="00377189"/>
    <w:rsid w:val="0038452A"/>
    <w:rsid w:val="003867C9"/>
    <w:rsid w:val="00390205"/>
    <w:rsid w:val="003910E9"/>
    <w:rsid w:val="003927D6"/>
    <w:rsid w:val="00394868"/>
    <w:rsid w:val="003A75A7"/>
    <w:rsid w:val="003B04BD"/>
    <w:rsid w:val="003B1755"/>
    <w:rsid w:val="003B2D39"/>
    <w:rsid w:val="003B2F06"/>
    <w:rsid w:val="003B301D"/>
    <w:rsid w:val="003B3B4D"/>
    <w:rsid w:val="003B539A"/>
    <w:rsid w:val="003B547F"/>
    <w:rsid w:val="003B63F4"/>
    <w:rsid w:val="003C265B"/>
    <w:rsid w:val="003C5769"/>
    <w:rsid w:val="003C650F"/>
    <w:rsid w:val="003C7BB7"/>
    <w:rsid w:val="003D0B84"/>
    <w:rsid w:val="003D4D68"/>
    <w:rsid w:val="003D6378"/>
    <w:rsid w:val="003D6996"/>
    <w:rsid w:val="003E0161"/>
    <w:rsid w:val="003E246D"/>
    <w:rsid w:val="003E3E62"/>
    <w:rsid w:val="003E4A5B"/>
    <w:rsid w:val="003E5349"/>
    <w:rsid w:val="003E6120"/>
    <w:rsid w:val="003E6955"/>
    <w:rsid w:val="003E7D2B"/>
    <w:rsid w:val="003F0398"/>
    <w:rsid w:val="003F384C"/>
    <w:rsid w:val="003F638C"/>
    <w:rsid w:val="003F6AE0"/>
    <w:rsid w:val="004003B6"/>
    <w:rsid w:val="004044EA"/>
    <w:rsid w:val="004063A4"/>
    <w:rsid w:val="00412882"/>
    <w:rsid w:val="0041654B"/>
    <w:rsid w:val="00422642"/>
    <w:rsid w:val="00424B2D"/>
    <w:rsid w:val="00424EC8"/>
    <w:rsid w:val="00425864"/>
    <w:rsid w:val="004262B1"/>
    <w:rsid w:val="00426ECC"/>
    <w:rsid w:val="00440CA9"/>
    <w:rsid w:val="00440CAF"/>
    <w:rsid w:val="00443677"/>
    <w:rsid w:val="004449BF"/>
    <w:rsid w:val="00445026"/>
    <w:rsid w:val="00452170"/>
    <w:rsid w:val="00453142"/>
    <w:rsid w:val="00454454"/>
    <w:rsid w:val="00456CDF"/>
    <w:rsid w:val="00460068"/>
    <w:rsid w:val="00461B83"/>
    <w:rsid w:val="00464063"/>
    <w:rsid w:val="00473DB5"/>
    <w:rsid w:val="00474613"/>
    <w:rsid w:val="00477182"/>
    <w:rsid w:val="004779F2"/>
    <w:rsid w:val="00477BCC"/>
    <w:rsid w:val="00481DF1"/>
    <w:rsid w:val="00486982"/>
    <w:rsid w:val="0048739F"/>
    <w:rsid w:val="00490975"/>
    <w:rsid w:val="00492854"/>
    <w:rsid w:val="00493B59"/>
    <w:rsid w:val="00494390"/>
    <w:rsid w:val="00495D0E"/>
    <w:rsid w:val="00495D2C"/>
    <w:rsid w:val="004A0420"/>
    <w:rsid w:val="004A13B6"/>
    <w:rsid w:val="004A1BCC"/>
    <w:rsid w:val="004A2FE0"/>
    <w:rsid w:val="004A4D0F"/>
    <w:rsid w:val="004A5529"/>
    <w:rsid w:val="004B0400"/>
    <w:rsid w:val="004B182F"/>
    <w:rsid w:val="004B2065"/>
    <w:rsid w:val="004B5DAE"/>
    <w:rsid w:val="004C7ABE"/>
    <w:rsid w:val="004D026E"/>
    <w:rsid w:val="004D434B"/>
    <w:rsid w:val="004D5B94"/>
    <w:rsid w:val="004E0E8C"/>
    <w:rsid w:val="004E3A94"/>
    <w:rsid w:val="004E5DC9"/>
    <w:rsid w:val="004E6663"/>
    <w:rsid w:val="004E6D44"/>
    <w:rsid w:val="004F0078"/>
    <w:rsid w:val="004F134E"/>
    <w:rsid w:val="004F192A"/>
    <w:rsid w:val="004F229B"/>
    <w:rsid w:val="004F6121"/>
    <w:rsid w:val="004F663A"/>
    <w:rsid w:val="004F6FBD"/>
    <w:rsid w:val="00500507"/>
    <w:rsid w:val="00501ABD"/>
    <w:rsid w:val="00506EE7"/>
    <w:rsid w:val="00511DC5"/>
    <w:rsid w:val="00512985"/>
    <w:rsid w:val="00514E2E"/>
    <w:rsid w:val="0052313D"/>
    <w:rsid w:val="005250EB"/>
    <w:rsid w:val="0052668A"/>
    <w:rsid w:val="00526FDD"/>
    <w:rsid w:val="005274CA"/>
    <w:rsid w:val="005303D8"/>
    <w:rsid w:val="00531830"/>
    <w:rsid w:val="005346D2"/>
    <w:rsid w:val="0053604E"/>
    <w:rsid w:val="0053667E"/>
    <w:rsid w:val="0054262F"/>
    <w:rsid w:val="00544BC7"/>
    <w:rsid w:val="005508EF"/>
    <w:rsid w:val="005515A2"/>
    <w:rsid w:val="00551FE4"/>
    <w:rsid w:val="005535C1"/>
    <w:rsid w:val="00555806"/>
    <w:rsid w:val="00557FD1"/>
    <w:rsid w:val="005612AE"/>
    <w:rsid w:val="00562681"/>
    <w:rsid w:val="00563825"/>
    <w:rsid w:val="0056519E"/>
    <w:rsid w:val="0056589B"/>
    <w:rsid w:val="00572551"/>
    <w:rsid w:val="005750C0"/>
    <w:rsid w:val="005756CE"/>
    <w:rsid w:val="00576B1A"/>
    <w:rsid w:val="005815E1"/>
    <w:rsid w:val="0058406C"/>
    <w:rsid w:val="0059076D"/>
    <w:rsid w:val="00591029"/>
    <w:rsid w:val="00596CA7"/>
    <w:rsid w:val="005A426F"/>
    <w:rsid w:val="005A5F60"/>
    <w:rsid w:val="005A6A4F"/>
    <w:rsid w:val="005B43C2"/>
    <w:rsid w:val="005B4E32"/>
    <w:rsid w:val="005B6087"/>
    <w:rsid w:val="005C1D2F"/>
    <w:rsid w:val="005C28ED"/>
    <w:rsid w:val="005C4AA6"/>
    <w:rsid w:val="005C4D12"/>
    <w:rsid w:val="005C5487"/>
    <w:rsid w:val="005C68BC"/>
    <w:rsid w:val="005C71C0"/>
    <w:rsid w:val="005D15E8"/>
    <w:rsid w:val="005D1B00"/>
    <w:rsid w:val="005D3598"/>
    <w:rsid w:val="005D7021"/>
    <w:rsid w:val="005D7AE6"/>
    <w:rsid w:val="005E2D10"/>
    <w:rsid w:val="005E2D14"/>
    <w:rsid w:val="005E3891"/>
    <w:rsid w:val="005E509B"/>
    <w:rsid w:val="005E5B65"/>
    <w:rsid w:val="005F0F0C"/>
    <w:rsid w:val="005F166B"/>
    <w:rsid w:val="005F332E"/>
    <w:rsid w:val="005F4497"/>
    <w:rsid w:val="00601B8E"/>
    <w:rsid w:val="00606214"/>
    <w:rsid w:val="006072D4"/>
    <w:rsid w:val="006118A4"/>
    <w:rsid w:val="00617106"/>
    <w:rsid w:val="006178C2"/>
    <w:rsid w:val="00620205"/>
    <w:rsid w:val="0063165D"/>
    <w:rsid w:val="00641F05"/>
    <w:rsid w:val="0064221A"/>
    <w:rsid w:val="006452C0"/>
    <w:rsid w:val="00645AB5"/>
    <w:rsid w:val="006474BE"/>
    <w:rsid w:val="006514FE"/>
    <w:rsid w:val="00653500"/>
    <w:rsid w:val="00654361"/>
    <w:rsid w:val="006544E9"/>
    <w:rsid w:val="00660F88"/>
    <w:rsid w:val="006621B6"/>
    <w:rsid w:val="00664572"/>
    <w:rsid w:val="00665683"/>
    <w:rsid w:val="00665A4D"/>
    <w:rsid w:val="00666C21"/>
    <w:rsid w:val="00672FBE"/>
    <w:rsid w:val="00673734"/>
    <w:rsid w:val="006743FD"/>
    <w:rsid w:val="00675F54"/>
    <w:rsid w:val="006769B2"/>
    <w:rsid w:val="00680173"/>
    <w:rsid w:val="00681034"/>
    <w:rsid w:val="00691895"/>
    <w:rsid w:val="00693984"/>
    <w:rsid w:val="00694D8A"/>
    <w:rsid w:val="00694E0B"/>
    <w:rsid w:val="006966E5"/>
    <w:rsid w:val="006A42BE"/>
    <w:rsid w:val="006A7635"/>
    <w:rsid w:val="006B201C"/>
    <w:rsid w:val="006B2C95"/>
    <w:rsid w:val="006B2DAE"/>
    <w:rsid w:val="006B58C3"/>
    <w:rsid w:val="006C1047"/>
    <w:rsid w:val="006C1430"/>
    <w:rsid w:val="006D0578"/>
    <w:rsid w:val="006D13C6"/>
    <w:rsid w:val="006D1CB0"/>
    <w:rsid w:val="006E1FFD"/>
    <w:rsid w:val="006E42E3"/>
    <w:rsid w:val="006E473C"/>
    <w:rsid w:val="006E7DBA"/>
    <w:rsid w:val="006E7F33"/>
    <w:rsid w:val="006F1817"/>
    <w:rsid w:val="006F2A8A"/>
    <w:rsid w:val="006F585F"/>
    <w:rsid w:val="006F6800"/>
    <w:rsid w:val="00700ABC"/>
    <w:rsid w:val="0070329C"/>
    <w:rsid w:val="00703C77"/>
    <w:rsid w:val="007054D1"/>
    <w:rsid w:val="0071189D"/>
    <w:rsid w:val="00712868"/>
    <w:rsid w:val="00726A17"/>
    <w:rsid w:val="007278C3"/>
    <w:rsid w:val="00731B7C"/>
    <w:rsid w:val="0073228E"/>
    <w:rsid w:val="00732873"/>
    <w:rsid w:val="00732E46"/>
    <w:rsid w:val="00733FC2"/>
    <w:rsid w:val="0073621E"/>
    <w:rsid w:val="00737949"/>
    <w:rsid w:val="00737A4C"/>
    <w:rsid w:val="00741477"/>
    <w:rsid w:val="0074184F"/>
    <w:rsid w:val="00746FDD"/>
    <w:rsid w:val="007524C5"/>
    <w:rsid w:val="00757D7C"/>
    <w:rsid w:val="007604DE"/>
    <w:rsid w:val="00763D63"/>
    <w:rsid w:val="00770333"/>
    <w:rsid w:val="00771AA2"/>
    <w:rsid w:val="00774A81"/>
    <w:rsid w:val="0077546F"/>
    <w:rsid w:val="0078168F"/>
    <w:rsid w:val="00781839"/>
    <w:rsid w:val="00781AA5"/>
    <w:rsid w:val="00781D33"/>
    <w:rsid w:val="00782664"/>
    <w:rsid w:val="00790EA6"/>
    <w:rsid w:val="00792BEF"/>
    <w:rsid w:val="00793CD5"/>
    <w:rsid w:val="007A146E"/>
    <w:rsid w:val="007A19F3"/>
    <w:rsid w:val="007A24B7"/>
    <w:rsid w:val="007A2A24"/>
    <w:rsid w:val="007B31AF"/>
    <w:rsid w:val="007B3E95"/>
    <w:rsid w:val="007B3FAE"/>
    <w:rsid w:val="007B56A0"/>
    <w:rsid w:val="007B663C"/>
    <w:rsid w:val="007B6D64"/>
    <w:rsid w:val="007C29A7"/>
    <w:rsid w:val="007D33F2"/>
    <w:rsid w:val="007D3593"/>
    <w:rsid w:val="007D47D4"/>
    <w:rsid w:val="007D58B5"/>
    <w:rsid w:val="007E14A6"/>
    <w:rsid w:val="007E23EF"/>
    <w:rsid w:val="007E750E"/>
    <w:rsid w:val="007F1B6E"/>
    <w:rsid w:val="007F47C2"/>
    <w:rsid w:val="007F4FB6"/>
    <w:rsid w:val="008015B7"/>
    <w:rsid w:val="00805F92"/>
    <w:rsid w:val="00806386"/>
    <w:rsid w:val="0080720F"/>
    <w:rsid w:val="00807FFC"/>
    <w:rsid w:val="00810183"/>
    <w:rsid w:val="0081077A"/>
    <w:rsid w:val="00810FF5"/>
    <w:rsid w:val="0081270D"/>
    <w:rsid w:val="00821F93"/>
    <w:rsid w:val="00825012"/>
    <w:rsid w:val="00836851"/>
    <w:rsid w:val="00842108"/>
    <w:rsid w:val="008437EB"/>
    <w:rsid w:val="00843CFD"/>
    <w:rsid w:val="00844A43"/>
    <w:rsid w:val="00845D41"/>
    <w:rsid w:val="00851C36"/>
    <w:rsid w:val="0085439B"/>
    <w:rsid w:val="00861624"/>
    <w:rsid w:val="00862C97"/>
    <w:rsid w:val="00864340"/>
    <w:rsid w:val="008665C8"/>
    <w:rsid w:val="0087139B"/>
    <w:rsid w:val="00873357"/>
    <w:rsid w:val="00874977"/>
    <w:rsid w:val="008807B0"/>
    <w:rsid w:val="00880EA3"/>
    <w:rsid w:val="00882EBE"/>
    <w:rsid w:val="008837A2"/>
    <w:rsid w:val="00890495"/>
    <w:rsid w:val="00890FED"/>
    <w:rsid w:val="008A453C"/>
    <w:rsid w:val="008A714F"/>
    <w:rsid w:val="008B16D6"/>
    <w:rsid w:val="008B6456"/>
    <w:rsid w:val="008C15A7"/>
    <w:rsid w:val="008C1704"/>
    <w:rsid w:val="008C2673"/>
    <w:rsid w:val="008D1F3E"/>
    <w:rsid w:val="008D75F6"/>
    <w:rsid w:val="008D78DF"/>
    <w:rsid w:val="008E08E2"/>
    <w:rsid w:val="008E142F"/>
    <w:rsid w:val="008E3324"/>
    <w:rsid w:val="008E4B5B"/>
    <w:rsid w:val="008E4F03"/>
    <w:rsid w:val="008E529A"/>
    <w:rsid w:val="008E7C71"/>
    <w:rsid w:val="008F0D72"/>
    <w:rsid w:val="008F324C"/>
    <w:rsid w:val="008F3CB2"/>
    <w:rsid w:val="008F5378"/>
    <w:rsid w:val="0090018B"/>
    <w:rsid w:val="00900A6E"/>
    <w:rsid w:val="00907CBE"/>
    <w:rsid w:val="009104F4"/>
    <w:rsid w:val="00911AFB"/>
    <w:rsid w:val="009134F6"/>
    <w:rsid w:val="009149F0"/>
    <w:rsid w:val="0091598A"/>
    <w:rsid w:val="00916BDC"/>
    <w:rsid w:val="00916EC6"/>
    <w:rsid w:val="00917454"/>
    <w:rsid w:val="009209A4"/>
    <w:rsid w:val="00920ED4"/>
    <w:rsid w:val="009247EC"/>
    <w:rsid w:val="00924C33"/>
    <w:rsid w:val="00931FAE"/>
    <w:rsid w:val="00932FBA"/>
    <w:rsid w:val="00934F3D"/>
    <w:rsid w:val="00935AAF"/>
    <w:rsid w:val="0093721A"/>
    <w:rsid w:val="00937ED3"/>
    <w:rsid w:val="009462F0"/>
    <w:rsid w:val="00946727"/>
    <w:rsid w:val="00950CA1"/>
    <w:rsid w:val="00951462"/>
    <w:rsid w:val="00954806"/>
    <w:rsid w:val="00956DBC"/>
    <w:rsid w:val="00957183"/>
    <w:rsid w:val="009602D8"/>
    <w:rsid w:val="0096199E"/>
    <w:rsid w:val="009623FA"/>
    <w:rsid w:val="009639C9"/>
    <w:rsid w:val="00965E18"/>
    <w:rsid w:val="00966872"/>
    <w:rsid w:val="00971A97"/>
    <w:rsid w:val="00977287"/>
    <w:rsid w:val="009865D6"/>
    <w:rsid w:val="009953AE"/>
    <w:rsid w:val="0099654D"/>
    <w:rsid w:val="009A0AA6"/>
    <w:rsid w:val="009A3BB5"/>
    <w:rsid w:val="009A4494"/>
    <w:rsid w:val="009A7673"/>
    <w:rsid w:val="009A7BBC"/>
    <w:rsid w:val="009B46BF"/>
    <w:rsid w:val="009B4A33"/>
    <w:rsid w:val="009B6E07"/>
    <w:rsid w:val="009C2903"/>
    <w:rsid w:val="009C3335"/>
    <w:rsid w:val="009C4E27"/>
    <w:rsid w:val="009C5148"/>
    <w:rsid w:val="009C5B43"/>
    <w:rsid w:val="009C786F"/>
    <w:rsid w:val="009D0183"/>
    <w:rsid w:val="009D0E24"/>
    <w:rsid w:val="009D3E48"/>
    <w:rsid w:val="009D47A8"/>
    <w:rsid w:val="009D65CA"/>
    <w:rsid w:val="009E18BA"/>
    <w:rsid w:val="009E50A0"/>
    <w:rsid w:val="009E70F5"/>
    <w:rsid w:val="009E7CB2"/>
    <w:rsid w:val="009F3434"/>
    <w:rsid w:val="009F41A0"/>
    <w:rsid w:val="009F4ABF"/>
    <w:rsid w:val="009F5811"/>
    <w:rsid w:val="009F6EB0"/>
    <w:rsid w:val="00A0046B"/>
    <w:rsid w:val="00A01CD6"/>
    <w:rsid w:val="00A02D2E"/>
    <w:rsid w:val="00A054F3"/>
    <w:rsid w:val="00A118E7"/>
    <w:rsid w:val="00A11D18"/>
    <w:rsid w:val="00A12282"/>
    <w:rsid w:val="00A1267F"/>
    <w:rsid w:val="00A13172"/>
    <w:rsid w:val="00A15AC5"/>
    <w:rsid w:val="00A17008"/>
    <w:rsid w:val="00A20AA1"/>
    <w:rsid w:val="00A311E7"/>
    <w:rsid w:val="00A35FCA"/>
    <w:rsid w:val="00A4014C"/>
    <w:rsid w:val="00A41540"/>
    <w:rsid w:val="00A43094"/>
    <w:rsid w:val="00A5002D"/>
    <w:rsid w:val="00A502EC"/>
    <w:rsid w:val="00A530D2"/>
    <w:rsid w:val="00A54246"/>
    <w:rsid w:val="00A5663B"/>
    <w:rsid w:val="00A5731E"/>
    <w:rsid w:val="00A6122B"/>
    <w:rsid w:val="00A614F8"/>
    <w:rsid w:val="00A61B82"/>
    <w:rsid w:val="00A6313E"/>
    <w:rsid w:val="00A64698"/>
    <w:rsid w:val="00A6780D"/>
    <w:rsid w:val="00A720EA"/>
    <w:rsid w:val="00A72C96"/>
    <w:rsid w:val="00A7380E"/>
    <w:rsid w:val="00A77FD2"/>
    <w:rsid w:val="00A80BDA"/>
    <w:rsid w:val="00A8349C"/>
    <w:rsid w:val="00A853F3"/>
    <w:rsid w:val="00A860B9"/>
    <w:rsid w:val="00A862ED"/>
    <w:rsid w:val="00A87FD1"/>
    <w:rsid w:val="00A9099F"/>
    <w:rsid w:val="00A93890"/>
    <w:rsid w:val="00A96590"/>
    <w:rsid w:val="00A96AF1"/>
    <w:rsid w:val="00A97CB0"/>
    <w:rsid w:val="00AB037F"/>
    <w:rsid w:val="00AB18F9"/>
    <w:rsid w:val="00AB270D"/>
    <w:rsid w:val="00AB2ACB"/>
    <w:rsid w:val="00AB4C22"/>
    <w:rsid w:val="00AB5DB0"/>
    <w:rsid w:val="00AB7715"/>
    <w:rsid w:val="00AC7908"/>
    <w:rsid w:val="00AC7DE2"/>
    <w:rsid w:val="00AE087A"/>
    <w:rsid w:val="00AE2A62"/>
    <w:rsid w:val="00AE40AC"/>
    <w:rsid w:val="00AE4E09"/>
    <w:rsid w:val="00AE6278"/>
    <w:rsid w:val="00AF431B"/>
    <w:rsid w:val="00AF4533"/>
    <w:rsid w:val="00B0086F"/>
    <w:rsid w:val="00B01820"/>
    <w:rsid w:val="00B02C7F"/>
    <w:rsid w:val="00B0404C"/>
    <w:rsid w:val="00B069DB"/>
    <w:rsid w:val="00B069E3"/>
    <w:rsid w:val="00B07BB7"/>
    <w:rsid w:val="00B10DFE"/>
    <w:rsid w:val="00B1172D"/>
    <w:rsid w:val="00B13609"/>
    <w:rsid w:val="00B13809"/>
    <w:rsid w:val="00B15C76"/>
    <w:rsid w:val="00B15E3E"/>
    <w:rsid w:val="00B16E42"/>
    <w:rsid w:val="00B16E83"/>
    <w:rsid w:val="00B17331"/>
    <w:rsid w:val="00B21509"/>
    <w:rsid w:val="00B21C9C"/>
    <w:rsid w:val="00B2289F"/>
    <w:rsid w:val="00B26FB2"/>
    <w:rsid w:val="00B33473"/>
    <w:rsid w:val="00B37D73"/>
    <w:rsid w:val="00B4104C"/>
    <w:rsid w:val="00B4118E"/>
    <w:rsid w:val="00B41F95"/>
    <w:rsid w:val="00B42FB7"/>
    <w:rsid w:val="00B43C39"/>
    <w:rsid w:val="00B4482D"/>
    <w:rsid w:val="00B55C90"/>
    <w:rsid w:val="00B5712E"/>
    <w:rsid w:val="00B578A6"/>
    <w:rsid w:val="00B60279"/>
    <w:rsid w:val="00B603D1"/>
    <w:rsid w:val="00B61151"/>
    <w:rsid w:val="00B6569A"/>
    <w:rsid w:val="00B77A7F"/>
    <w:rsid w:val="00B86066"/>
    <w:rsid w:val="00B86B13"/>
    <w:rsid w:val="00B870B8"/>
    <w:rsid w:val="00B879DB"/>
    <w:rsid w:val="00B90436"/>
    <w:rsid w:val="00B96D95"/>
    <w:rsid w:val="00BA04CE"/>
    <w:rsid w:val="00BA7E40"/>
    <w:rsid w:val="00BB067C"/>
    <w:rsid w:val="00BB08FF"/>
    <w:rsid w:val="00BB09F0"/>
    <w:rsid w:val="00BB1699"/>
    <w:rsid w:val="00BB2F7C"/>
    <w:rsid w:val="00BB5514"/>
    <w:rsid w:val="00BB5C1F"/>
    <w:rsid w:val="00BD042C"/>
    <w:rsid w:val="00BD4DEB"/>
    <w:rsid w:val="00BE25C2"/>
    <w:rsid w:val="00BE29BD"/>
    <w:rsid w:val="00BF4421"/>
    <w:rsid w:val="00BF6820"/>
    <w:rsid w:val="00C025AE"/>
    <w:rsid w:val="00C03E2C"/>
    <w:rsid w:val="00C041BD"/>
    <w:rsid w:val="00C11900"/>
    <w:rsid w:val="00C17B7C"/>
    <w:rsid w:val="00C20557"/>
    <w:rsid w:val="00C229F7"/>
    <w:rsid w:val="00C2537B"/>
    <w:rsid w:val="00C328EE"/>
    <w:rsid w:val="00C342C9"/>
    <w:rsid w:val="00C35D7C"/>
    <w:rsid w:val="00C40555"/>
    <w:rsid w:val="00C40D8A"/>
    <w:rsid w:val="00C51EA9"/>
    <w:rsid w:val="00C55BA5"/>
    <w:rsid w:val="00C5785F"/>
    <w:rsid w:val="00C579AA"/>
    <w:rsid w:val="00C637A5"/>
    <w:rsid w:val="00C638CF"/>
    <w:rsid w:val="00C64EDF"/>
    <w:rsid w:val="00C661CB"/>
    <w:rsid w:val="00C72C4F"/>
    <w:rsid w:val="00C743B8"/>
    <w:rsid w:val="00C76777"/>
    <w:rsid w:val="00C8052A"/>
    <w:rsid w:val="00C809DD"/>
    <w:rsid w:val="00C83FD7"/>
    <w:rsid w:val="00C84D38"/>
    <w:rsid w:val="00C856B5"/>
    <w:rsid w:val="00C87E67"/>
    <w:rsid w:val="00C91681"/>
    <w:rsid w:val="00C91D3A"/>
    <w:rsid w:val="00C93B3A"/>
    <w:rsid w:val="00CA2732"/>
    <w:rsid w:val="00CA3A6C"/>
    <w:rsid w:val="00CA63F6"/>
    <w:rsid w:val="00CA788E"/>
    <w:rsid w:val="00CB1677"/>
    <w:rsid w:val="00CB2E50"/>
    <w:rsid w:val="00CB328B"/>
    <w:rsid w:val="00CB3CC9"/>
    <w:rsid w:val="00CB42E7"/>
    <w:rsid w:val="00CC559B"/>
    <w:rsid w:val="00CC6572"/>
    <w:rsid w:val="00CD595A"/>
    <w:rsid w:val="00CD5DCF"/>
    <w:rsid w:val="00CD7B8F"/>
    <w:rsid w:val="00CD7F12"/>
    <w:rsid w:val="00CF216D"/>
    <w:rsid w:val="00CF381B"/>
    <w:rsid w:val="00CF42E0"/>
    <w:rsid w:val="00CF4985"/>
    <w:rsid w:val="00CF49BF"/>
    <w:rsid w:val="00D10B05"/>
    <w:rsid w:val="00D139D6"/>
    <w:rsid w:val="00D17AAF"/>
    <w:rsid w:val="00D20C8B"/>
    <w:rsid w:val="00D26786"/>
    <w:rsid w:val="00D31E63"/>
    <w:rsid w:val="00D3342B"/>
    <w:rsid w:val="00D37603"/>
    <w:rsid w:val="00D43511"/>
    <w:rsid w:val="00D50A5F"/>
    <w:rsid w:val="00D52E77"/>
    <w:rsid w:val="00D532EC"/>
    <w:rsid w:val="00D53BF3"/>
    <w:rsid w:val="00D54A60"/>
    <w:rsid w:val="00D562FE"/>
    <w:rsid w:val="00D67550"/>
    <w:rsid w:val="00D7192C"/>
    <w:rsid w:val="00D73551"/>
    <w:rsid w:val="00D752A4"/>
    <w:rsid w:val="00D75E9F"/>
    <w:rsid w:val="00D75FBC"/>
    <w:rsid w:val="00D76E31"/>
    <w:rsid w:val="00D77919"/>
    <w:rsid w:val="00D84E42"/>
    <w:rsid w:val="00D84F93"/>
    <w:rsid w:val="00D86BC4"/>
    <w:rsid w:val="00DA0376"/>
    <w:rsid w:val="00DA0A46"/>
    <w:rsid w:val="00DA34C3"/>
    <w:rsid w:val="00DB1C62"/>
    <w:rsid w:val="00DB3364"/>
    <w:rsid w:val="00DB6BA4"/>
    <w:rsid w:val="00DC0F84"/>
    <w:rsid w:val="00DC1DB7"/>
    <w:rsid w:val="00DC4CDC"/>
    <w:rsid w:val="00DC612A"/>
    <w:rsid w:val="00DC758F"/>
    <w:rsid w:val="00DD057E"/>
    <w:rsid w:val="00DD124E"/>
    <w:rsid w:val="00DD280E"/>
    <w:rsid w:val="00DD5625"/>
    <w:rsid w:val="00DD7470"/>
    <w:rsid w:val="00DE0F3D"/>
    <w:rsid w:val="00DE1300"/>
    <w:rsid w:val="00DE5FC9"/>
    <w:rsid w:val="00DE6772"/>
    <w:rsid w:val="00DF5AEE"/>
    <w:rsid w:val="00DF6629"/>
    <w:rsid w:val="00DF7FE3"/>
    <w:rsid w:val="00E047CD"/>
    <w:rsid w:val="00E067FA"/>
    <w:rsid w:val="00E137A9"/>
    <w:rsid w:val="00E14049"/>
    <w:rsid w:val="00E15565"/>
    <w:rsid w:val="00E1648B"/>
    <w:rsid w:val="00E17C47"/>
    <w:rsid w:val="00E2227F"/>
    <w:rsid w:val="00E2330E"/>
    <w:rsid w:val="00E24FBD"/>
    <w:rsid w:val="00E31A9B"/>
    <w:rsid w:val="00E349A8"/>
    <w:rsid w:val="00E3519C"/>
    <w:rsid w:val="00E364EC"/>
    <w:rsid w:val="00E45781"/>
    <w:rsid w:val="00E51746"/>
    <w:rsid w:val="00E54D09"/>
    <w:rsid w:val="00E57D3D"/>
    <w:rsid w:val="00E625A7"/>
    <w:rsid w:val="00E64AC1"/>
    <w:rsid w:val="00E653B5"/>
    <w:rsid w:val="00E66048"/>
    <w:rsid w:val="00E661FA"/>
    <w:rsid w:val="00E675C3"/>
    <w:rsid w:val="00E738F4"/>
    <w:rsid w:val="00E80BD9"/>
    <w:rsid w:val="00E83832"/>
    <w:rsid w:val="00E8385F"/>
    <w:rsid w:val="00E86700"/>
    <w:rsid w:val="00E86995"/>
    <w:rsid w:val="00E90684"/>
    <w:rsid w:val="00E92A17"/>
    <w:rsid w:val="00E9421F"/>
    <w:rsid w:val="00E96661"/>
    <w:rsid w:val="00E96D5A"/>
    <w:rsid w:val="00E97B3B"/>
    <w:rsid w:val="00EA352F"/>
    <w:rsid w:val="00EA40EE"/>
    <w:rsid w:val="00EB1F47"/>
    <w:rsid w:val="00EB2BA5"/>
    <w:rsid w:val="00EB6A06"/>
    <w:rsid w:val="00EC1377"/>
    <w:rsid w:val="00EC4F44"/>
    <w:rsid w:val="00ED0B9E"/>
    <w:rsid w:val="00ED2ADB"/>
    <w:rsid w:val="00ED50BE"/>
    <w:rsid w:val="00ED78E9"/>
    <w:rsid w:val="00EE03B6"/>
    <w:rsid w:val="00EE404A"/>
    <w:rsid w:val="00EE5DB1"/>
    <w:rsid w:val="00EF09EE"/>
    <w:rsid w:val="00EF1009"/>
    <w:rsid w:val="00EF6430"/>
    <w:rsid w:val="00F0072F"/>
    <w:rsid w:val="00F125AF"/>
    <w:rsid w:val="00F13936"/>
    <w:rsid w:val="00F208C5"/>
    <w:rsid w:val="00F20C21"/>
    <w:rsid w:val="00F234DA"/>
    <w:rsid w:val="00F23AA5"/>
    <w:rsid w:val="00F2413E"/>
    <w:rsid w:val="00F2416E"/>
    <w:rsid w:val="00F262CE"/>
    <w:rsid w:val="00F3671C"/>
    <w:rsid w:val="00F379C7"/>
    <w:rsid w:val="00F37C5E"/>
    <w:rsid w:val="00F37F55"/>
    <w:rsid w:val="00F40EBE"/>
    <w:rsid w:val="00F4268E"/>
    <w:rsid w:val="00F44C0B"/>
    <w:rsid w:val="00F4686C"/>
    <w:rsid w:val="00F479F7"/>
    <w:rsid w:val="00F52204"/>
    <w:rsid w:val="00F63E4B"/>
    <w:rsid w:val="00F6777E"/>
    <w:rsid w:val="00F717DD"/>
    <w:rsid w:val="00F806F2"/>
    <w:rsid w:val="00F81A38"/>
    <w:rsid w:val="00F81A86"/>
    <w:rsid w:val="00F90009"/>
    <w:rsid w:val="00F91D5D"/>
    <w:rsid w:val="00F938BF"/>
    <w:rsid w:val="00F969A3"/>
    <w:rsid w:val="00FA31BC"/>
    <w:rsid w:val="00FA33C6"/>
    <w:rsid w:val="00FA68C0"/>
    <w:rsid w:val="00FB1472"/>
    <w:rsid w:val="00FB289C"/>
    <w:rsid w:val="00FB4B60"/>
    <w:rsid w:val="00FB5798"/>
    <w:rsid w:val="00FB5D5C"/>
    <w:rsid w:val="00FC259C"/>
    <w:rsid w:val="00FC71BF"/>
    <w:rsid w:val="00FD02A7"/>
    <w:rsid w:val="00FD05C7"/>
    <w:rsid w:val="00FD0E22"/>
    <w:rsid w:val="00FD1E36"/>
    <w:rsid w:val="00FD396D"/>
    <w:rsid w:val="00FE021A"/>
    <w:rsid w:val="00FE3374"/>
    <w:rsid w:val="00FE60CA"/>
    <w:rsid w:val="00FF1733"/>
    <w:rsid w:val="00FF4F6D"/>
    <w:rsid w:val="00FF54B8"/>
    <w:rsid w:val="00FF7F61"/>
    <w:rsid w:val="01BE1B0C"/>
    <w:rsid w:val="022C6982"/>
    <w:rsid w:val="02CB1CF7"/>
    <w:rsid w:val="03DE5A5A"/>
    <w:rsid w:val="0428517E"/>
    <w:rsid w:val="04765325"/>
    <w:rsid w:val="080041F1"/>
    <w:rsid w:val="099F7A3A"/>
    <w:rsid w:val="0A15050F"/>
    <w:rsid w:val="0A2A37A7"/>
    <w:rsid w:val="0A3C34DB"/>
    <w:rsid w:val="0A60541B"/>
    <w:rsid w:val="0B297F03"/>
    <w:rsid w:val="0B354AFA"/>
    <w:rsid w:val="0B725406"/>
    <w:rsid w:val="0D097FEC"/>
    <w:rsid w:val="0D417345"/>
    <w:rsid w:val="0DB00467"/>
    <w:rsid w:val="0F8E6586"/>
    <w:rsid w:val="0FE52636"/>
    <w:rsid w:val="10953945"/>
    <w:rsid w:val="11CD0504"/>
    <w:rsid w:val="12AD1419"/>
    <w:rsid w:val="12B207DE"/>
    <w:rsid w:val="13066480"/>
    <w:rsid w:val="13373B6D"/>
    <w:rsid w:val="139F590B"/>
    <w:rsid w:val="13B80076"/>
    <w:rsid w:val="13CC3B21"/>
    <w:rsid w:val="180970F2"/>
    <w:rsid w:val="186D58D3"/>
    <w:rsid w:val="1B7725C5"/>
    <w:rsid w:val="1DBE44DB"/>
    <w:rsid w:val="1FA94D17"/>
    <w:rsid w:val="1FB21E1D"/>
    <w:rsid w:val="20685E61"/>
    <w:rsid w:val="2277734E"/>
    <w:rsid w:val="25A1396B"/>
    <w:rsid w:val="262D48F3"/>
    <w:rsid w:val="288B6760"/>
    <w:rsid w:val="29361D11"/>
    <w:rsid w:val="2AE00186"/>
    <w:rsid w:val="2B2A1401"/>
    <w:rsid w:val="2B3B313B"/>
    <w:rsid w:val="2D9F7082"/>
    <w:rsid w:val="2E2C5491"/>
    <w:rsid w:val="2F2D3E72"/>
    <w:rsid w:val="30000983"/>
    <w:rsid w:val="32812D01"/>
    <w:rsid w:val="33305A23"/>
    <w:rsid w:val="34823EFC"/>
    <w:rsid w:val="354B4447"/>
    <w:rsid w:val="359978AF"/>
    <w:rsid w:val="37AD13F0"/>
    <w:rsid w:val="39C72E41"/>
    <w:rsid w:val="3C035D77"/>
    <w:rsid w:val="3D52271E"/>
    <w:rsid w:val="3DB57251"/>
    <w:rsid w:val="3FDA11F0"/>
    <w:rsid w:val="438A3C39"/>
    <w:rsid w:val="43BE6733"/>
    <w:rsid w:val="4750669E"/>
    <w:rsid w:val="475573AE"/>
    <w:rsid w:val="47680E90"/>
    <w:rsid w:val="47BE4F54"/>
    <w:rsid w:val="48391CF7"/>
    <w:rsid w:val="4AD30D16"/>
    <w:rsid w:val="4BED2802"/>
    <w:rsid w:val="4C2832E3"/>
    <w:rsid w:val="4E211996"/>
    <w:rsid w:val="4E830CA5"/>
    <w:rsid w:val="515D6195"/>
    <w:rsid w:val="5187285A"/>
    <w:rsid w:val="51B43FDF"/>
    <w:rsid w:val="527E3C5D"/>
    <w:rsid w:val="52CB1DA8"/>
    <w:rsid w:val="548B440F"/>
    <w:rsid w:val="585D2567"/>
    <w:rsid w:val="58FC3B2E"/>
    <w:rsid w:val="59B461B6"/>
    <w:rsid w:val="5C390BF5"/>
    <w:rsid w:val="5E6A778C"/>
    <w:rsid w:val="61C775DF"/>
    <w:rsid w:val="623C4F9B"/>
    <w:rsid w:val="6401024A"/>
    <w:rsid w:val="64A86918"/>
    <w:rsid w:val="657A6506"/>
    <w:rsid w:val="67542D87"/>
    <w:rsid w:val="67896ED4"/>
    <w:rsid w:val="67A5546D"/>
    <w:rsid w:val="687E7126"/>
    <w:rsid w:val="69442236"/>
    <w:rsid w:val="69CB37D4"/>
    <w:rsid w:val="6B1F4868"/>
    <w:rsid w:val="6CAF118B"/>
    <w:rsid w:val="6FA67EF8"/>
    <w:rsid w:val="737C78ED"/>
    <w:rsid w:val="74017DF2"/>
    <w:rsid w:val="746E5488"/>
    <w:rsid w:val="752E10BB"/>
    <w:rsid w:val="7615092E"/>
    <w:rsid w:val="763C3364"/>
    <w:rsid w:val="7681677C"/>
    <w:rsid w:val="76F2314F"/>
    <w:rsid w:val="77FE4D75"/>
    <w:rsid w:val="7A0C04A3"/>
    <w:rsid w:val="7B9003DA"/>
    <w:rsid w:val="7BD323FA"/>
    <w:rsid w:val="7C073293"/>
    <w:rsid w:val="7C1C0647"/>
    <w:rsid w:val="7C6B6F46"/>
    <w:rsid w:val="7D1A0699"/>
    <w:rsid w:val="7F451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64B59E"/>
  <w15:docId w15:val="{A8929119-7A08-4A3B-AE12-B3D98158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lang w:eastAsia="en-US"/>
    </w:rPr>
  </w:style>
  <w:style w:type="paragraph" w:styleId="1">
    <w:name w:val="heading 1"/>
    <w:basedOn w:val="a"/>
    <w:next w:val="a"/>
    <w:link w:val="10"/>
    <w:uiPriority w:val="9"/>
    <w:qFormat/>
    <w:pPr>
      <w:keepNext/>
      <w:spacing w:before="240" w:after="80"/>
      <w:jc w:val="center"/>
      <w:outlineLvl w:val="0"/>
    </w:pPr>
    <w:rPr>
      <w:smallCaps/>
      <w:kern w:val="28"/>
    </w:rPr>
  </w:style>
  <w:style w:type="paragraph" w:styleId="2">
    <w:name w:val="heading 2"/>
    <w:basedOn w:val="a"/>
    <w:next w:val="a"/>
    <w:link w:val="20"/>
    <w:uiPriority w:val="9"/>
    <w:unhideWhenUsed/>
    <w:qFormat/>
    <w:pPr>
      <w:keepNext/>
      <w:numPr>
        <w:ilvl w:val="1"/>
        <w:numId w:val="1"/>
      </w:numPr>
      <w:spacing w:before="120" w:after="60"/>
      <w:outlineLvl w:val="1"/>
    </w:pPr>
    <w:rPr>
      <w:i/>
      <w:iCs/>
    </w:rPr>
  </w:style>
  <w:style w:type="paragraph" w:styleId="3">
    <w:name w:val="heading 3"/>
    <w:basedOn w:val="a"/>
    <w:next w:val="a"/>
    <w:uiPriority w:val="9"/>
    <w:unhideWhenUsed/>
    <w:qFormat/>
    <w:pPr>
      <w:keepNext/>
      <w:numPr>
        <w:ilvl w:val="2"/>
        <w:numId w:val="1"/>
      </w:numPr>
      <w:outlineLvl w:val="2"/>
    </w:pPr>
    <w:rPr>
      <w:i/>
      <w:iCs/>
    </w:rPr>
  </w:style>
  <w:style w:type="paragraph" w:styleId="4">
    <w:name w:val="heading 4"/>
    <w:basedOn w:val="a"/>
    <w:next w:val="a"/>
    <w:uiPriority w:val="9"/>
    <w:semiHidden/>
    <w:unhideWhenUsed/>
    <w:qFormat/>
    <w:pPr>
      <w:keepNext/>
      <w:numPr>
        <w:ilvl w:val="3"/>
        <w:numId w:val="1"/>
      </w:numPr>
      <w:spacing w:before="240" w:after="60"/>
      <w:outlineLvl w:val="3"/>
    </w:pPr>
    <w:rPr>
      <w:i/>
      <w:iCs/>
      <w:sz w:val="18"/>
      <w:szCs w:val="18"/>
    </w:rPr>
  </w:style>
  <w:style w:type="paragraph" w:styleId="5">
    <w:name w:val="heading 5"/>
    <w:basedOn w:val="a"/>
    <w:next w:val="a"/>
    <w:uiPriority w:val="9"/>
    <w:semiHidden/>
    <w:unhideWhenUsed/>
    <w:qFormat/>
    <w:pPr>
      <w:numPr>
        <w:ilvl w:val="4"/>
        <w:numId w:val="1"/>
      </w:numPr>
      <w:spacing w:before="240" w:after="60"/>
      <w:outlineLvl w:val="4"/>
    </w:pPr>
    <w:rPr>
      <w:sz w:val="18"/>
      <w:szCs w:val="18"/>
    </w:rPr>
  </w:style>
  <w:style w:type="paragraph" w:styleId="6">
    <w:name w:val="heading 6"/>
    <w:basedOn w:val="a"/>
    <w:next w:val="a"/>
    <w:uiPriority w:val="9"/>
    <w:semiHidden/>
    <w:unhideWhenUsed/>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Document Map"/>
    <w:basedOn w:val="a"/>
    <w:semiHidden/>
    <w:qFormat/>
    <w:pPr>
      <w:shd w:val="clear" w:color="auto" w:fill="000080"/>
    </w:pPr>
    <w:rPr>
      <w:rFonts w:ascii="Tahoma" w:hAnsi="Tahoma" w:cs="Tahoma"/>
    </w:rPr>
  </w:style>
  <w:style w:type="paragraph" w:styleId="a4">
    <w:name w:val="annotation text"/>
    <w:basedOn w:val="a"/>
    <w:link w:val="a5"/>
    <w:uiPriority w:val="99"/>
    <w:semiHidden/>
    <w:unhideWhenUsed/>
    <w:qFormat/>
  </w:style>
  <w:style w:type="paragraph" w:styleId="a6">
    <w:name w:val="Body Text Indent"/>
    <w:basedOn w:val="a"/>
    <w:link w:val="a7"/>
    <w:qFormat/>
    <w:pPr>
      <w:ind w:left="630" w:hanging="630"/>
    </w:pPr>
    <w:rPr>
      <w:szCs w:val="24"/>
    </w:rPr>
  </w:style>
  <w:style w:type="paragraph" w:styleId="a8">
    <w:name w:val="endnote text"/>
    <w:basedOn w:val="a"/>
    <w:link w:val="a9"/>
    <w:uiPriority w:val="99"/>
    <w:semiHidden/>
    <w:unhideWhenUsed/>
    <w:pPr>
      <w:snapToGrid w:val="0"/>
    </w:pPr>
  </w:style>
  <w:style w:type="paragraph" w:styleId="aa">
    <w:name w:val="Balloon Text"/>
    <w:basedOn w:val="a"/>
    <w:link w:val="ab"/>
    <w:qFormat/>
    <w:rPr>
      <w:rFonts w:ascii="Tahoma" w:hAnsi="Tahoma" w:cs="Tahoma"/>
      <w:sz w:val="16"/>
      <w:szCs w:val="16"/>
    </w:rPr>
  </w:style>
  <w:style w:type="paragraph" w:styleId="ac">
    <w:name w:val="footer"/>
    <w:basedOn w:val="a"/>
    <w:link w:val="ad"/>
    <w:uiPriority w:val="99"/>
    <w:qFormat/>
    <w:pPr>
      <w:tabs>
        <w:tab w:val="center" w:pos="4320"/>
        <w:tab w:val="right" w:pos="8640"/>
      </w:tabs>
    </w:pPr>
  </w:style>
  <w:style w:type="paragraph" w:styleId="ae">
    <w:name w:val="header"/>
    <w:basedOn w:val="a"/>
    <w:qFormat/>
    <w:pPr>
      <w:tabs>
        <w:tab w:val="center" w:pos="4320"/>
        <w:tab w:val="right" w:pos="8640"/>
      </w:tabs>
    </w:pPr>
  </w:style>
  <w:style w:type="paragraph" w:styleId="af">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f0">
    <w:name w:val="footnote text"/>
    <w:basedOn w:val="a"/>
    <w:link w:val="af1"/>
    <w:semiHidden/>
    <w:qFormat/>
    <w:pPr>
      <w:ind w:firstLine="202"/>
      <w:jc w:val="both"/>
    </w:pPr>
    <w:rPr>
      <w:sz w:val="16"/>
      <w:szCs w:val="16"/>
    </w:rPr>
  </w:style>
  <w:style w:type="paragraph" w:styleId="af2">
    <w:name w:val="Title"/>
    <w:basedOn w:val="a"/>
    <w:next w:val="a"/>
    <w:uiPriority w:val="10"/>
    <w:qFormat/>
    <w:pPr>
      <w:framePr w:w="9360" w:hSpace="187" w:vSpace="187" w:wrap="notBeside" w:vAnchor="text" w:hAnchor="page" w:xAlign="center" w:y="1"/>
      <w:jc w:val="center"/>
    </w:pPr>
    <w:rPr>
      <w:kern w:val="28"/>
      <w:sz w:val="48"/>
      <w:szCs w:val="48"/>
    </w:rPr>
  </w:style>
  <w:style w:type="paragraph" w:styleId="af3">
    <w:name w:val="annotation subject"/>
    <w:basedOn w:val="a4"/>
    <w:next w:val="a4"/>
    <w:link w:val="af4"/>
    <w:uiPriority w:val="99"/>
    <w:semiHidden/>
    <w:unhideWhenUsed/>
    <w:qFormat/>
    <w:rPr>
      <w:b/>
      <w:bCs/>
    </w:rPr>
  </w:style>
  <w:style w:type="character" w:styleId="af5">
    <w:name w:val="endnote reference"/>
    <w:basedOn w:val="a0"/>
    <w:uiPriority w:val="99"/>
    <w:semiHidden/>
    <w:unhideWhenUsed/>
    <w:rPr>
      <w:vertAlign w:val="superscript"/>
    </w:rPr>
  </w:style>
  <w:style w:type="character" w:styleId="af6">
    <w:name w:val="FollowedHyperlink"/>
    <w:qFormat/>
    <w:rPr>
      <w:color w:val="800080"/>
      <w:u w:val="single"/>
    </w:rPr>
  </w:style>
  <w:style w:type="character" w:styleId="af7">
    <w:name w:val="Hyperlink"/>
    <w:qFormat/>
    <w:rPr>
      <w:color w:val="0000FF"/>
      <w:u w:val="single"/>
    </w:rPr>
  </w:style>
  <w:style w:type="character" w:styleId="af8">
    <w:name w:val="annotation reference"/>
    <w:basedOn w:val="a0"/>
    <w:uiPriority w:val="99"/>
    <w:semiHidden/>
    <w:unhideWhenUsed/>
    <w:qFormat/>
    <w:rPr>
      <w:sz w:val="16"/>
      <w:szCs w:val="16"/>
    </w:rPr>
  </w:style>
  <w:style w:type="character" w:styleId="af9">
    <w:name w:val="footnote reference"/>
    <w:semiHidden/>
    <w:qFormat/>
    <w:rPr>
      <w:vertAlign w:val="superscript"/>
    </w:rPr>
  </w:style>
  <w:style w:type="paragraph" w:customStyle="1" w:styleId="Abstract">
    <w:name w:val="Abstract"/>
    <w:basedOn w:val="a"/>
    <w:next w:val="a"/>
    <w:qFormat/>
    <w:pPr>
      <w:spacing w:before="20"/>
      <w:ind w:firstLine="202"/>
      <w:jc w:val="both"/>
    </w:pPr>
    <w:rPr>
      <w:b/>
      <w:bCs/>
      <w:sz w:val="18"/>
      <w:szCs w:val="18"/>
    </w:rPr>
  </w:style>
  <w:style w:type="paragraph" w:customStyle="1" w:styleId="Authors">
    <w:name w:val="Authors"/>
    <w:basedOn w:val="a"/>
    <w:next w:val="a"/>
    <w:qFormat/>
    <w:pPr>
      <w:framePr w:w="9072" w:hSpace="187" w:vSpace="187" w:wrap="notBeside" w:vAnchor="text" w:hAnchor="page" w:xAlign="center" w:y="1"/>
      <w:spacing w:after="320"/>
      <w:jc w:val="center"/>
    </w:pPr>
    <w:rPr>
      <w:sz w:val="22"/>
      <w:szCs w:val="22"/>
    </w:rPr>
  </w:style>
  <w:style w:type="character" w:customStyle="1" w:styleId="MemberType">
    <w:name w:val="MemberType"/>
    <w:qFormat/>
    <w:rPr>
      <w:rFonts w:ascii="Times New Roman" w:hAnsi="Times New Roman" w:cs="Times New Roman"/>
      <w:i/>
      <w:iCs/>
      <w:sz w:val="22"/>
      <w:szCs w:val="22"/>
    </w:rPr>
  </w:style>
  <w:style w:type="paragraph" w:customStyle="1" w:styleId="References">
    <w:name w:val="References"/>
    <w:basedOn w:val="a"/>
    <w:qFormat/>
    <w:pPr>
      <w:numPr>
        <w:numId w:val="2"/>
      </w:numPr>
      <w:jc w:val="both"/>
    </w:pPr>
    <w:rPr>
      <w:sz w:val="16"/>
      <w:szCs w:val="16"/>
    </w:rPr>
  </w:style>
  <w:style w:type="paragraph" w:customStyle="1" w:styleId="IndexTerms">
    <w:name w:val="IndexTerms"/>
    <w:basedOn w:val="a"/>
    <w:next w:val="a"/>
    <w:qFormat/>
    <w:pPr>
      <w:ind w:firstLine="202"/>
      <w:jc w:val="both"/>
    </w:pPr>
    <w:rPr>
      <w:b/>
      <w:bCs/>
      <w:sz w:val="18"/>
      <w:szCs w:val="18"/>
    </w:rPr>
  </w:style>
  <w:style w:type="paragraph" w:customStyle="1" w:styleId="Text">
    <w:name w:val="Text"/>
    <w:basedOn w:val="a"/>
    <w:qFormat/>
    <w:pPr>
      <w:widowControl w:val="0"/>
      <w:spacing w:line="252" w:lineRule="auto"/>
      <w:ind w:firstLine="202"/>
      <w:jc w:val="both"/>
    </w:pPr>
  </w:style>
  <w:style w:type="paragraph" w:customStyle="1" w:styleId="FigureCaption">
    <w:name w:val="Figure Caption"/>
    <w:basedOn w:val="a"/>
    <w:qFormat/>
    <w:pPr>
      <w:jc w:val="both"/>
    </w:pPr>
    <w:rPr>
      <w:sz w:val="16"/>
      <w:szCs w:val="16"/>
    </w:rPr>
  </w:style>
  <w:style w:type="paragraph" w:customStyle="1" w:styleId="TableTitle">
    <w:name w:val="Table Title"/>
    <w:basedOn w:val="a"/>
    <w:qFormat/>
    <w:pPr>
      <w:jc w:val="center"/>
    </w:pPr>
    <w:rPr>
      <w:smallCaps/>
      <w:sz w:val="16"/>
      <w:szCs w:val="16"/>
    </w:rPr>
  </w:style>
  <w:style w:type="paragraph" w:customStyle="1" w:styleId="ReferenceHead">
    <w:name w:val="Reference Head"/>
    <w:basedOn w:val="1"/>
    <w:link w:val="ReferenceHeadChar"/>
    <w:qFormat/>
  </w:style>
  <w:style w:type="paragraph" w:customStyle="1" w:styleId="Equation">
    <w:name w:val="Equation"/>
    <w:basedOn w:val="a"/>
    <w:next w:val="a"/>
    <w:qFormat/>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qFormat/>
    <w:rPr>
      <w:color w:val="00529F"/>
      <w:sz w:val="20"/>
      <w:szCs w:val="20"/>
    </w:rPr>
  </w:style>
  <w:style w:type="character" w:customStyle="1" w:styleId="ab">
    <w:name w:val="批注框文本 字符"/>
    <w:link w:val="aa"/>
    <w:qFormat/>
    <w:rPr>
      <w:rFonts w:ascii="Tahoma" w:hAnsi="Tahoma" w:cs="Tahoma"/>
      <w:sz w:val="16"/>
      <w:szCs w:val="16"/>
    </w:rPr>
  </w:style>
  <w:style w:type="character" w:customStyle="1" w:styleId="MediumGrid11">
    <w:name w:val="Medium Grid 11"/>
    <w:uiPriority w:val="99"/>
    <w:semiHidden/>
    <w:qFormat/>
    <w:rPr>
      <w:color w:val="808080"/>
    </w:rPr>
  </w:style>
  <w:style w:type="paragraph" w:customStyle="1" w:styleId="ParagraphStyle1">
    <w:name w:val="Paragraph Style 1"/>
    <w:basedOn w:val="a"/>
    <w:uiPriority w:val="99"/>
    <w:qFormat/>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qFormat/>
    <w:rPr>
      <w:rFonts w:ascii="Verdana" w:hAnsi="Verdana" w:cs="Verdana"/>
      <w:color w:val="000000"/>
      <w:sz w:val="22"/>
      <w:szCs w:val="22"/>
    </w:rPr>
  </w:style>
  <w:style w:type="character" w:customStyle="1" w:styleId="bodytype">
    <w:name w:val="body type"/>
    <w:uiPriority w:val="99"/>
    <w:qFormat/>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link w:val="1"/>
    <w:uiPriority w:val="9"/>
    <w:qFormat/>
    <w:rPr>
      <w:smallCaps/>
      <w:kern w:val="28"/>
    </w:rPr>
  </w:style>
  <w:style w:type="character" w:customStyle="1" w:styleId="ReferenceHeadChar">
    <w:name w:val="Reference Head Char"/>
    <w:link w:val="ReferenceHead"/>
    <w:qFormat/>
    <w:rPr>
      <w:smallCaps/>
      <w:kern w:val="28"/>
    </w:rPr>
  </w:style>
  <w:style w:type="character" w:customStyle="1" w:styleId="Style1Char">
    <w:name w:val="Style1 Char"/>
    <w:link w:val="Style1"/>
    <w:qFormat/>
    <w:rPr>
      <w:smallCaps/>
      <w:kern w:val="28"/>
    </w:rPr>
  </w:style>
  <w:style w:type="paragraph" w:customStyle="1" w:styleId="ColorfulShading-Accent11">
    <w:name w:val="Colorful Shading - Accent 11"/>
    <w:hidden/>
    <w:uiPriority w:val="99"/>
    <w:semiHidden/>
    <w:qFormat/>
    <w:rPr>
      <w:rFonts w:eastAsiaTheme="minorEastAsia"/>
      <w:lang w:eastAsia="en-US"/>
    </w:rPr>
  </w:style>
  <w:style w:type="character" w:customStyle="1" w:styleId="BodyText2">
    <w:name w:val="Body Text2"/>
    <w:uiPriority w:val="99"/>
    <w:qFormat/>
    <w:rPr>
      <w:rFonts w:ascii="Verdana" w:hAnsi="Verdana" w:cs="Verdana"/>
      <w:color w:val="000000"/>
      <w:sz w:val="22"/>
      <w:szCs w:val="22"/>
    </w:rPr>
  </w:style>
  <w:style w:type="character" w:customStyle="1" w:styleId="20">
    <w:name w:val="标题 2 字符"/>
    <w:link w:val="2"/>
    <w:uiPriority w:val="9"/>
    <w:qFormat/>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qFormat/>
    <w:rPr>
      <w:rFonts w:ascii="Arial" w:eastAsia="MS Mincho" w:hAnsi="Arial"/>
      <w:sz w:val="18"/>
      <w:szCs w:val="22"/>
      <w:lang w:eastAsia="ja-JP"/>
    </w:rPr>
  </w:style>
  <w:style w:type="character" w:customStyle="1" w:styleId="ad">
    <w:name w:val="页脚 字符"/>
    <w:basedOn w:val="a0"/>
    <w:link w:val="ac"/>
    <w:uiPriority w:val="99"/>
    <w:qFormat/>
  </w:style>
  <w:style w:type="character" w:customStyle="1" w:styleId="af1">
    <w:name w:val="脚注文本 字符"/>
    <w:link w:val="af0"/>
    <w:semiHidden/>
    <w:qFormat/>
    <w:rPr>
      <w:sz w:val="16"/>
      <w:szCs w:val="16"/>
    </w:rPr>
  </w:style>
  <w:style w:type="character" w:customStyle="1" w:styleId="a7">
    <w:name w:val="正文文本缩进 字符"/>
    <w:link w:val="a6"/>
    <w:qFormat/>
    <w:rPr>
      <w:szCs w:val="24"/>
    </w:rPr>
  </w:style>
  <w:style w:type="character" w:customStyle="1" w:styleId="m5113501246024331607m-6864882937387638336gmail-il">
    <w:name w:val="m_5113501246024331607m_-6864882937387638336gmail-il"/>
    <w:basedOn w:val="a0"/>
    <w:qFormat/>
  </w:style>
  <w:style w:type="paragraph" w:customStyle="1" w:styleId="ColorfulList-Accent11">
    <w:name w:val="Colorful List - Accent 11"/>
    <w:basedOn w:val="a"/>
    <w:uiPriority w:val="34"/>
    <w:qFormat/>
    <w:pPr>
      <w:ind w:left="720"/>
      <w:contextualSpacing/>
    </w:pPr>
  </w:style>
  <w:style w:type="character" w:customStyle="1" w:styleId="apple-converted-space">
    <w:name w:val="apple-converted-space"/>
    <w:basedOn w:val="a0"/>
    <w:qFormat/>
  </w:style>
  <w:style w:type="character" w:customStyle="1" w:styleId="11">
    <w:name w:val="未处理的提及1"/>
    <w:basedOn w:val="a0"/>
    <w:uiPriority w:val="99"/>
    <w:semiHidden/>
    <w:unhideWhenUsed/>
    <w:qFormat/>
    <w:rPr>
      <w:color w:val="605E5C"/>
      <w:shd w:val="clear" w:color="auto" w:fill="E1DFDD"/>
    </w:rPr>
  </w:style>
  <w:style w:type="character" w:customStyle="1" w:styleId="a5">
    <w:name w:val="批注文字 字符"/>
    <w:basedOn w:val="a0"/>
    <w:link w:val="a4"/>
    <w:uiPriority w:val="99"/>
    <w:semiHidden/>
    <w:qFormat/>
  </w:style>
  <w:style w:type="character" w:customStyle="1" w:styleId="af4">
    <w:name w:val="批注主题 字符"/>
    <w:basedOn w:val="a5"/>
    <w:link w:val="af3"/>
    <w:uiPriority w:val="99"/>
    <w:semiHidden/>
    <w:qFormat/>
    <w:rPr>
      <w:b/>
      <w:bCs/>
    </w:rPr>
  </w:style>
  <w:style w:type="paragraph" w:styleId="afa">
    <w:name w:val="List Paragraph"/>
    <w:basedOn w:val="a"/>
    <w:uiPriority w:val="34"/>
    <w:qFormat/>
    <w:pPr>
      <w:ind w:left="720"/>
      <w:contextualSpacing/>
    </w:pPr>
  </w:style>
  <w:style w:type="character" w:styleId="afb">
    <w:name w:val="Placeholder Text"/>
    <w:basedOn w:val="a0"/>
    <w:uiPriority w:val="99"/>
    <w:semiHidden/>
    <w:rPr>
      <w:color w:val="808080"/>
    </w:rPr>
  </w:style>
  <w:style w:type="paragraph" w:customStyle="1" w:styleId="EndNoteBibliographyTitle">
    <w:name w:val="EndNote Bibliography Title"/>
    <w:basedOn w:val="a"/>
    <w:link w:val="EndNoteBibliographyTitle0"/>
    <w:qFormat/>
    <w:pPr>
      <w:jc w:val="center"/>
    </w:pPr>
  </w:style>
  <w:style w:type="character" w:customStyle="1" w:styleId="EndNoteBibliographyTitle0">
    <w:name w:val="EndNote Bibliography Title 字符"/>
    <w:basedOn w:val="a0"/>
    <w:link w:val="EndNoteBibliographyTitle"/>
    <w:rPr>
      <w:lang w:eastAsia="en-US"/>
    </w:rPr>
  </w:style>
  <w:style w:type="paragraph" w:customStyle="1" w:styleId="EndNoteBibliography">
    <w:name w:val="EndNote Bibliography"/>
    <w:basedOn w:val="a"/>
    <w:link w:val="EndNoteBibliography0"/>
    <w:qFormat/>
    <w:pPr>
      <w:jc w:val="both"/>
    </w:pPr>
  </w:style>
  <w:style w:type="character" w:customStyle="1" w:styleId="EndNoteBibliography0">
    <w:name w:val="EndNote Bibliography 字符"/>
    <w:basedOn w:val="a0"/>
    <w:link w:val="EndNoteBibliography"/>
    <w:qFormat/>
    <w:rPr>
      <w:lang w:eastAsia="en-US"/>
    </w:rPr>
  </w:style>
  <w:style w:type="table" w:customStyle="1" w:styleId="31">
    <w:name w:val="无格式表格 31"/>
    <w:basedOn w:val="a1"/>
    <w:uiPriority w:val="43"/>
    <w:qFormat/>
    <w:tblPr/>
    <w:trPr>
      <w:hidden/>
    </w:trPr>
    <w:tblStylePr w:type="firstRow">
      <w:rPr>
        <w:b/>
        <w:bCs/>
        <w:caps/>
      </w:rPr>
      <w:tblPr/>
      <w:trPr>
        <w:hidden/>
      </w:trPr>
      <w:tcPr>
        <w:tcBorders>
          <w:bottom w:val="single" w:sz="4" w:space="0" w:color="7F7F7F" w:themeColor="text1" w:themeTint="80"/>
        </w:tcBorders>
      </w:tcPr>
    </w:tblStylePr>
    <w:tblStylePr w:type="lastRow">
      <w:rPr>
        <w:b/>
        <w:bCs/>
        <w:caps/>
      </w:rPr>
      <w:tblPr/>
      <w:trPr>
        <w:hidden/>
      </w:trPr>
      <w:tcPr>
        <w:tcBorders>
          <w:top w:val="nil"/>
        </w:tcBorders>
      </w:tcPr>
    </w:tblStylePr>
    <w:tblStylePr w:type="firstCol">
      <w:rPr>
        <w:b/>
        <w:bCs/>
        <w:caps/>
      </w:rPr>
      <w:tblPr/>
      <w:trPr>
        <w:hidden/>
      </w:trPr>
      <w:tcPr>
        <w:tcBorders>
          <w:right w:val="single" w:sz="4" w:space="0" w:color="7F7F7F" w:themeColor="text1" w:themeTint="80"/>
        </w:tcBorders>
      </w:tcPr>
    </w:tblStylePr>
    <w:tblStylePr w:type="lastCol">
      <w:rPr>
        <w:b/>
        <w:bCs/>
        <w:caps/>
      </w:rPr>
      <w:tblPr/>
      <w:trPr>
        <w:hidden/>
      </w:trPr>
      <w:tcPr>
        <w:tcBorders>
          <w:left w:val="nil"/>
        </w:tcBorders>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style>
  <w:style w:type="character" w:customStyle="1" w:styleId="a9">
    <w:name w:val="尾注文本 字符"/>
    <w:basedOn w:val="a0"/>
    <w:link w:val="a8"/>
    <w:uiPriority w:val="99"/>
    <w:semiHidden/>
    <w:qFormat/>
    <w:rPr>
      <w:lang w:eastAsia="en-US"/>
    </w:rPr>
  </w:style>
  <w:style w:type="character" w:customStyle="1" w:styleId="mopen">
    <w:name w:val="mopen"/>
    <w:basedOn w:val="a0"/>
    <w:qFormat/>
  </w:style>
  <w:style w:type="character" w:customStyle="1" w:styleId="21">
    <w:name w:val="未处理的提及2"/>
    <w:basedOn w:val="a0"/>
    <w:uiPriority w:val="99"/>
    <w:semiHidden/>
    <w:unhideWhenUsed/>
    <w:qFormat/>
    <w:rPr>
      <w:color w:val="605E5C"/>
      <w:shd w:val="clear" w:color="auto" w:fill="E1DFDD"/>
    </w:rPr>
  </w:style>
  <w:style w:type="paragraph" w:styleId="afc">
    <w:name w:val="Revision"/>
    <w:hidden/>
    <w:uiPriority w:val="99"/>
    <w:unhideWhenUsed/>
    <w:rsid w:val="00E96D5A"/>
    <w:rPr>
      <w:rFonts w:eastAsiaTheme="minorEastAsia"/>
      <w:lang w:eastAsia="en-US"/>
    </w:rPr>
  </w:style>
  <w:style w:type="character" w:styleId="afd">
    <w:name w:val="Unresolved Mention"/>
    <w:basedOn w:val="a0"/>
    <w:uiPriority w:val="99"/>
    <w:semiHidden/>
    <w:unhideWhenUsed/>
    <w:rsid w:val="002A2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github.com/a312863063/generators-with-stylegan2"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ailab.wondershare.com/tools/aging-filter.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7C8BB7-4362-40F4-AA5B-1987A39B0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11</Pages>
  <Words>7722</Words>
  <Characters>44022</Characters>
  <Application>Microsoft Office Word</Application>
  <DocSecurity>0</DocSecurity>
  <Lines>366</Lines>
  <Paragraphs>103</Paragraphs>
  <ScaleCrop>false</ScaleCrop>
  <Company/>
  <LinksUpToDate>false</LinksUpToDate>
  <CharactersWithSpaces>51641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ZHU MAX</cp:lastModifiedBy>
  <cp:revision>28</cp:revision>
  <dcterms:created xsi:type="dcterms:W3CDTF">2024-04-19T05:02:00Z</dcterms:created>
  <dcterms:modified xsi:type="dcterms:W3CDTF">2024-04-27T13:20:00Z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9181DBFE3BED4C2B972C36F37DC09B36_13</vt:lpwstr>
  </property>
  <property fmtid="{D5CDD505-2E9C-101B-9397-08002B2CF9AE}" pid="4" name="GrammarlyDocumentId">
    <vt:lpwstr>7d4711c6297b7bf13ace7cf741c8520f395754dda6aef7efaf1926edc6a5e85f</vt:lpwstr>
  </property>
</Properties>
</file>