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1BC4" w14:textId="77777777" w:rsidR="005221C0" w:rsidRDefault="00017550">
      <w:pPr>
        <w:pStyle w:val="2"/>
      </w:pPr>
      <w:r>
        <w:rPr>
          <w:rFonts w:hint="eastAsia"/>
        </w:rPr>
        <w:t>附件</w:t>
      </w:r>
      <w:r>
        <w:rPr>
          <w:rFonts w:hint="eastAsia"/>
        </w:rPr>
        <w:t>1</w:t>
      </w:r>
    </w:p>
    <w:p w14:paraId="69E3063E" w14:textId="77777777" w:rsidR="005221C0" w:rsidRDefault="0001755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同济大学专利申请</w:t>
      </w:r>
      <w:r>
        <w:rPr>
          <w:b/>
          <w:sz w:val="44"/>
          <w:szCs w:val="44"/>
        </w:rPr>
        <w:t>商业计划书</w:t>
      </w:r>
    </w:p>
    <w:p w14:paraId="457362C6" w14:textId="77777777" w:rsidR="005221C0" w:rsidRDefault="005221C0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006"/>
        <w:gridCol w:w="706"/>
        <w:gridCol w:w="1772"/>
        <w:gridCol w:w="1792"/>
        <w:gridCol w:w="549"/>
        <w:gridCol w:w="1565"/>
      </w:tblGrid>
      <w:tr w:rsidR="005221C0" w14:paraId="5AB61BD2" w14:textId="77777777">
        <w:tc>
          <w:tcPr>
            <w:tcW w:w="1912" w:type="dxa"/>
            <w:gridSpan w:val="2"/>
          </w:tcPr>
          <w:p w14:paraId="76A10F22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专利名称</w:t>
            </w:r>
          </w:p>
        </w:tc>
        <w:tc>
          <w:tcPr>
            <w:tcW w:w="6384" w:type="dxa"/>
            <w:gridSpan w:val="5"/>
          </w:tcPr>
          <w:p w14:paraId="1BCE76F3" w14:textId="1F75DA6A" w:rsidR="005221C0" w:rsidRDefault="0055035C" w:rsidP="00A2713A">
            <w:pPr>
              <w:spacing w:line="480" w:lineRule="auto"/>
            </w:pPr>
            <w:r w:rsidRPr="00003C94">
              <w:rPr>
                <w:rFonts w:ascii="宋体" w:hAnsi="宋体" w:hint="eastAsia"/>
              </w:rPr>
              <w:t>一种基于少视角</w:t>
            </w:r>
            <w:r w:rsidRPr="00003C94">
              <w:rPr>
                <w:rFonts w:ascii="宋体" w:hAnsi="宋体"/>
              </w:rPr>
              <w:t>协作的</w:t>
            </w:r>
            <w:r w:rsidR="004E7A68">
              <w:rPr>
                <w:rFonts w:ascii="宋体" w:hAnsi="宋体" w:hint="eastAsia"/>
              </w:rPr>
              <w:t>可</w:t>
            </w:r>
            <w:r w:rsidRPr="00003C94">
              <w:rPr>
                <w:rFonts w:ascii="宋体" w:hAnsi="宋体"/>
              </w:rPr>
              <w:t>泛化神经辐射场</w:t>
            </w:r>
            <w:r w:rsidR="004E7A68">
              <w:rPr>
                <w:rFonts w:ascii="宋体" w:hAnsi="宋体" w:hint="eastAsia"/>
              </w:rPr>
              <w:t>方法</w:t>
            </w:r>
          </w:p>
        </w:tc>
      </w:tr>
      <w:tr w:rsidR="005221C0" w14:paraId="421BB05A" w14:textId="77777777">
        <w:tc>
          <w:tcPr>
            <w:tcW w:w="1912" w:type="dxa"/>
            <w:gridSpan w:val="2"/>
            <w:vAlign w:val="center"/>
          </w:tcPr>
          <w:p w14:paraId="17563570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所属领域</w:t>
            </w:r>
          </w:p>
        </w:tc>
        <w:tc>
          <w:tcPr>
            <w:tcW w:w="6384" w:type="dxa"/>
            <w:gridSpan w:val="5"/>
          </w:tcPr>
          <w:p w14:paraId="614CBD9C" w14:textId="77777777" w:rsidR="005221C0" w:rsidRDefault="00A2713A">
            <w:pPr>
              <w:spacing w:line="48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sym w:font="Wingdings 2" w:char="00A3"/>
            </w:r>
            <w:r w:rsidR="00017550">
              <w:rPr>
                <w:rFonts w:ascii="宋体" w:hAnsi="宋体" w:hint="eastAsia"/>
              </w:rPr>
              <w:t>计算机软件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sym w:font="Wingdings 2" w:char="00A3"/>
            </w:r>
            <w:r w:rsidR="00017550">
              <w:rPr>
                <w:rFonts w:ascii="宋体" w:hAnsi="宋体" w:hint="eastAsia"/>
              </w:rPr>
              <w:t>交通运输工程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□现代农业科学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□新能源汽车</w:t>
            </w:r>
          </w:p>
          <w:p w14:paraId="58130527" w14:textId="48D792C4" w:rsidR="005221C0" w:rsidRDefault="00017550">
            <w:pPr>
              <w:spacing w:line="48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□铁道与城轨交通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□土木建筑工程</w:t>
            </w:r>
            <w:r>
              <w:rPr>
                <w:rFonts w:ascii="宋体" w:hAnsi="宋体"/>
              </w:rPr>
              <w:t xml:space="preserve">  </w:t>
            </w:r>
            <w:r w:rsidR="003162BA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电子信息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□环境工程</w:t>
            </w:r>
          </w:p>
          <w:p w14:paraId="6CB99031" w14:textId="77777777" w:rsidR="005221C0" w:rsidRDefault="00017550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□新材料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□航天航空与力学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□机械工程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□生物医学</w:t>
            </w:r>
            <w:r>
              <w:rPr>
                <w:rFonts w:ascii="宋体" w:hAnsi="宋体"/>
              </w:rPr>
              <w:t xml:space="preserve"> </w:t>
            </w:r>
          </w:p>
          <w:p w14:paraId="25DD9EA4" w14:textId="77777777" w:rsidR="005221C0" w:rsidRDefault="00017550">
            <w:pPr>
              <w:spacing w:line="480" w:lineRule="auto"/>
            </w:pPr>
            <w:r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E64604" wp14:editId="0418C13A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278765</wp:posOffset>
                      </wp:positionV>
                      <wp:extent cx="1533525" cy="9525"/>
                      <wp:effectExtent l="0" t="0" r="28575" b="2857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38.45pt;margin-top:21.95pt;height:0.75pt;width:120.75pt;z-index:251659264;mso-width-relative:page;mso-height-relative:page;" filled="f" stroked="t" coordsize="21600,21600" o:gfxdata="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PCMfbaAAAACAEAAA8AAAAA&#10;AAAAAQAgAAAAIgAAAGRycy9kb3ducmV2LnhtbFBLAQIUABQAAAAIAIdO4kBpazJe2QEAAIgDAAAO&#10;AAAAAAAAAAEAIAAAACkBAABkcnMvZTJvRG9jLnhtbFBLBQYAAAAABgAGAFkBAAB0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□其他</w:t>
            </w:r>
          </w:p>
        </w:tc>
      </w:tr>
      <w:tr w:rsidR="005221C0" w14:paraId="0328F2DA" w14:textId="77777777">
        <w:tc>
          <w:tcPr>
            <w:tcW w:w="1912" w:type="dxa"/>
            <w:gridSpan w:val="2"/>
          </w:tcPr>
          <w:p w14:paraId="3B493E11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所属院系</w:t>
            </w:r>
          </w:p>
        </w:tc>
        <w:tc>
          <w:tcPr>
            <w:tcW w:w="2478" w:type="dxa"/>
            <w:gridSpan w:val="2"/>
          </w:tcPr>
          <w:p w14:paraId="03DEF60F" w14:textId="11263855" w:rsidR="005221C0" w:rsidRDefault="005221C0">
            <w:pPr>
              <w:spacing w:line="480" w:lineRule="auto"/>
            </w:pPr>
          </w:p>
        </w:tc>
        <w:tc>
          <w:tcPr>
            <w:tcW w:w="1792" w:type="dxa"/>
          </w:tcPr>
          <w:p w14:paraId="1B9255CC" w14:textId="77777777" w:rsidR="005221C0" w:rsidRDefault="00017550">
            <w:pPr>
              <w:spacing w:line="480" w:lineRule="auto"/>
            </w:pPr>
            <w:r>
              <w:rPr>
                <w:rFonts w:hint="eastAsia"/>
                <w:b/>
              </w:rPr>
              <w:t>申请日期</w:t>
            </w:r>
          </w:p>
        </w:tc>
        <w:tc>
          <w:tcPr>
            <w:tcW w:w="2114" w:type="dxa"/>
            <w:gridSpan w:val="2"/>
          </w:tcPr>
          <w:p w14:paraId="57F23D5D" w14:textId="024BC12A" w:rsidR="005221C0" w:rsidRDefault="005221C0" w:rsidP="00914E56">
            <w:pPr>
              <w:spacing w:line="480" w:lineRule="auto"/>
            </w:pPr>
          </w:p>
        </w:tc>
      </w:tr>
      <w:tr w:rsidR="005221C0" w14:paraId="7CDB9805" w14:textId="77777777" w:rsidTr="00914E56">
        <w:tc>
          <w:tcPr>
            <w:tcW w:w="1912" w:type="dxa"/>
            <w:gridSpan w:val="2"/>
          </w:tcPr>
          <w:p w14:paraId="54F95568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发明人</w:t>
            </w:r>
          </w:p>
        </w:tc>
        <w:tc>
          <w:tcPr>
            <w:tcW w:w="2478" w:type="dxa"/>
            <w:gridSpan w:val="2"/>
          </w:tcPr>
          <w:p w14:paraId="7C4E6A2B" w14:textId="45D132F0" w:rsidR="005221C0" w:rsidRDefault="005221C0">
            <w:pPr>
              <w:spacing w:line="480" w:lineRule="auto"/>
            </w:pPr>
          </w:p>
        </w:tc>
        <w:tc>
          <w:tcPr>
            <w:tcW w:w="1792" w:type="dxa"/>
          </w:tcPr>
          <w:p w14:paraId="674C0056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  <w:tc>
          <w:tcPr>
            <w:tcW w:w="2114" w:type="dxa"/>
            <w:gridSpan w:val="2"/>
          </w:tcPr>
          <w:p w14:paraId="69B5C1E0" w14:textId="2F3E2926" w:rsidR="005221C0" w:rsidRDefault="005221C0">
            <w:pPr>
              <w:spacing w:line="480" w:lineRule="auto"/>
            </w:pPr>
          </w:p>
        </w:tc>
      </w:tr>
      <w:tr w:rsidR="005221C0" w14:paraId="6898E962" w14:textId="77777777" w:rsidTr="00914E56">
        <w:tc>
          <w:tcPr>
            <w:tcW w:w="1912" w:type="dxa"/>
            <w:gridSpan w:val="2"/>
          </w:tcPr>
          <w:p w14:paraId="0F63FC5E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  <w:tc>
          <w:tcPr>
            <w:tcW w:w="2478" w:type="dxa"/>
            <w:gridSpan w:val="2"/>
          </w:tcPr>
          <w:p w14:paraId="09D56211" w14:textId="409240EA" w:rsidR="005221C0" w:rsidRDefault="005221C0" w:rsidP="00DD63B1">
            <w:pPr>
              <w:spacing w:line="480" w:lineRule="auto"/>
            </w:pPr>
          </w:p>
        </w:tc>
        <w:tc>
          <w:tcPr>
            <w:tcW w:w="1792" w:type="dxa"/>
          </w:tcPr>
          <w:p w14:paraId="5A1FD754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联系人邮箱</w:t>
            </w:r>
          </w:p>
        </w:tc>
        <w:tc>
          <w:tcPr>
            <w:tcW w:w="2114" w:type="dxa"/>
            <w:gridSpan w:val="2"/>
          </w:tcPr>
          <w:p w14:paraId="1294915A" w14:textId="7EBD55D1" w:rsidR="005221C0" w:rsidRDefault="005221C0">
            <w:pPr>
              <w:spacing w:line="480" w:lineRule="auto"/>
            </w:pPr>
          </w:p>
        </w:tc>
      </w:tr>
      <w:tr w:rsidR="005221C0" w14:paraId="67CD1C99" w14:textId="77777777">
        <w:tc>
          <w:tcPr>
            <w:tcW w:w="8296" w:type="dxa"/>
            <w:gridSpan w:val="7"/>
          </w:tcPr>
          <w:p w14:paraId="4D3E3D93" w14:textId="77777777" w:rsidR="005221C0" w:rsidRDefault="00017550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校内发明人信息（表格内容不够可另附文件说明）</w:t>
            </w:r>
          </w:p>
        </w:tc>
      </w:tr>
      <w:tr w:rsidR="005221C0" w14:paraId="6C3D4E37" w14:textId="77777777" w:rsidTr="00914E56">
        <w:tc>
          <w:tcPr>
            <w:tcW w:w="906" w:type="dxa"/>
            <w:vAlign w:val="center"/>
          </w:tcPr>
          <w:p w14:paraId="42CEFE83" w14:textId="77777777" w:rsidR="005221C0" w:rsidRDefault="00017550">
            <w:pPr>
              <w:jc w:val="center"/>
            </w:pPr>
            <w:r>
              <w:rPr>
                <w:rFonts w:hint="eastAsia"/>
              </w:rPr>
              <w:t>排名</w:t>
            </w:r>
          </w:p>
        </w:tc>
        <w:tc>
          <w:tcPr>
            <w:tcW w:w="1712" w:type="dxa"/>
            <w:gridSpan w:val="2"/>
            <w:vAlign w:val="center"/>
          </w:tcPr>
          <w:p w14:paraId="1A06B4C5" w14:textId="77777777" w:rsidR="005221C0" w:rsidRDefault="0001755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72" w:type="dxa"/>
            <w:vAlign w:val="center"/>
          </w:tcPr>
          <w:p w14:paraId="0E51A07E" w14:textId="77777777" w:rsidR="005221C0" w:rsidRDefault="00017550">
            <w:pPr>
              <w:jc w:val="center"/>
            </w:pPr>
            <w:r>
              <w:rPr>
                <w:rFonts w:hint="eastAsia"/>
              </w:rPr>
              <w:t>工号</w:t>
            </w:r>
            <w:r>
              <w:t>/</w:t>
            </w:r>
            <w:r>
              <w:rPr>
                <w:rFonts w:hint="eastAsia"/>
              </w:rPr>
              <w:t>学号</w:t>
            </w:r>
          </w:p>
        </w:tc>
        <w:tc>
          <w:tcPr>
            <w:tcW w:w="2341" w:type="dxa"/>
            <w:gridSpan w:val="2"/>
            <w:vAlign w:val="center"/>
          </w:tcPr>
          <w:p w14:paraId="6C86BAB7" w14:textId="77777777" w:rsidR="005221C0" w:rsidRDefault="0001755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565" w:type="dxa"/>
            <w:vAlign w:val="center"/>
          </w:tcPr>
          <w:p w14:paraId="07B6007C" w14:textId="77777777" w:rsidR="005221C0" w:rsidRDefault="00017550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5221C0" w14:paraId="15C4B7D0" w14:textId="77777777" w:rsidTr="00914E56">
        <w:tc>
          <w:tcPr>
            <w:tcW w:w="906" w:type="dxa"/>
          </w:tcPr>
          <w:p w14:paraId="06EE8487" w14:textId="1AA6DB0F" w:rsidR="005221C0" w:rsidRDefault="003162BA">
            <w:pPr>
              <w:spacing w:line="48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gridSpan w:val="2"/>
          </w:tcPr>
          <w:p w14:paraId="075EDBEE" w14:textId="33D074B6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5D27E55E" w14:textId="7DC96FBC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5E9731EB" w14:textId="4E4D1272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6962FE5A" w14:textId="059C0A8A" w:rsidR="005221C0" w:rsidRDefault="005221C0">
            <w:pPr>
              <w:spacing w:line="480" w:lineRule="auto"/>
            </w:pPr>
          </w:p>
        </w:tc>
      </w:tr>
      <w:tr w:rsidR="005221C0" w14:paraId="0BE6B9B9" w14:textId="77777777" w:rsidTr="00914E56">
        <w:tc>
          <w:tcPr>
            <w:tcW w:w="906" w:type="dxa"/>
          </w:tcPr>
          <w:p w14:paraId="36CC565E" w14:textId="0E2E9124" w:rsidR="005221C0" w:rsidRDefault="003162BA">
            <w:pPr>
              <w:spacing w:line="48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712" w:type="dxa"/>
            <w:gridSpan w:val="2"/>
          </w:tcPr>
          <w:p w14:paraId="581A29A4" w14:textId="691F3358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7EBC5C14" w14:textId="49AC1144" w:rsidR="005221C0" w:rsidRDefault="005221C0" w:rsidP="00914E56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1B2573DD" w14:textId="66B505CA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06DA9DDC" w14:textId="0B9177FE" w:rsidR="005221C0" w:rsidRDefault="005221C0">
            <w:pPr>
              <w:spacing w:line="480" w:lineRule="auto"/>
            </w:pPr>
          </w:p>
        </w:tc>
      </w:tr>
      <w:tr w:rsidR="005221C0" w14:paraId="6BACD12C" w14:textId="77777777" w:rsidTr="00914E56">
        <w:tc>
          <w:tcPr>
            <w:tcW w:w="906" w:type="dxa"/>
          </w:tcPr>
          <w:p w14:paraId="2D6F958C" w14:textId="2B82B885" w:rsidR="005221C0" w:rsidRDefault="003162BA">
            <w:pPr>
              <w:spacing w:line="48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712" w:type="dxa"/>
            <w:gridSpan w:val="2"/>
          </w:tcPr>
          <w:p w14:paraId="2CC8DD33" w14:textId="3F711BB0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30DAAFFD" w14:textId="4DDD5776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509E5B2B" w14:textId="5A0D5E09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661C6DCA" w14:textId="73A69E21" w:rsidR="005221C0" w:rsidRDefault="005221C0">
            <w:pPr>
              <w:spacing w:line="480" w:lineRule="auto"/>
            </w:pPr>
          </w:p>
        </w:tc>
      </w:tr>
      <w:tr w:rsidR="005221C0" w14:paraId="479B209D" w14:textId="77777777" w:rsidTr="00914E56">
        <w:tc>
          <w:tcPr>
            <w:tcW w:w="906" w:type="dxa"/>
          </w:tcPr>
          <w:p w14:paraId="5FE16950" w14:textId="50ED80C3" w:rsidR="005221C0" w:rsidRDefault="003162BA">
            <w:pPr>
              <w:spacing w:line="48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12" w:type="dxa"/>
            <w:gridSpan w:val="2"/>
          </w:tcPr>
          <w:p w14:paraId="6592044B" w14:textId="0327CC5E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2DBB901B" w14:textId="74FC03B9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0F943401" w14:textId="0091D098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439BB5D2" w14:textId="42A2F4B0" w:rsidR="005221C0" w:rsidRDefault="005221C0">
            <w:pPr>
              <w:spacing w:line="480" w:lineRule="auto"/>
            </w:pPr>
          </w:p>
        </w:tc>
      </w:tr>
      <w:tr w:rsidR="005221C0" w14:paraId="703ED245" w14:textId="77777777" w:rsidTr="00914E56">
        <w:tc>
          <w:tcPr>
            <w:tcW w:w="906" w:type="dxa"/>
          </w:tcPr>
          <w:p w14:paraId="253F1362" w14:textId="77777777" w:rsidR="005221C0" w:rsidRDefault="00017550">
            <w:pPr>
              <w:spacing w:line="480" w:lineRule="auto"/>
            </w:pPr>
            <w:r>
              <w:t>5</w:t>
            </w:r>
          </w:p>
        </w:tc>
        <w:tc>
          <w:tcPr>
            <w:tcW w:w="1712" w:type="dxa"/>
            <w:gridSpan w:val="2"/>
          </w:tcPr>
          <w:p w14:paraId="7FD7631A" w14:textId="77777777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0501C7BF" w14:textId="77777777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3058A20F" w14:textId="77777777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534DF1B7" w14:textId="77777777" w:rsidR="005221C0" w:rsidRDefault="005221C0">
            <w:pPr>
              <w:spacing w:line="480" w:lineRule="auto"/>
            </w:pPr>
          </w:p>
        </w:tc>
      </w:tr>
      <w:tr w:rsidR="005221C0" w14:paraId="158037CA" w14:textId="77777777">
        <w:tc>
          <w:tcPr>
            <w:tcW w:w="8296" w:type="dxa"/>
            <w:gridSpan w:val="7"/>
          </w:tcPr>
          <w:p w14:paraId="35158446" w14:textId="77777777" w:rsidR="005221C0" w:rsidRDefault="00017550">
            <w:pPr>
              <w:spacing w:line="480" w:lineRule="auto"/>
              <w:jc w:val="center"/>
            </w:pPr>
            <w:r>
              <w:rPr>
                <w:rFonts w:hint="eastAsia"/>
                <w:b/>
              </w:rPr>
              <w:t>校外发明人信息（表格内容不够可另附文件说明）</w:t>
            </w:r>
          </w:p>
        </w:tc>
      </w:tr>
      <w:tr w:rsidR="005221C0" w14:paraId="09DB03EC" w14:textId="77777777" w:rsidTr="00914E56">
        <w:tc>
          <w:tcPr>
            <w:tcW w:w="906" w:type="dxa"/>
          </w:tcPr>
          <w:p w14:paraId="72E9095C" w14:textId="77777777" w:rsidR="005221C0" w:rsidRDefault="00017550">
            <w:pPr>
              <w:spacing w:line="480" w:lineRule="auto"/>
              <w:jc w:val="center"/>
            </w:pPr>
            <w:r>
              <w:t>排名</w:t>
            </w:r>
          </w:p>
        </w:tc>
        <w:tc>
          <w:tcPr>
            <w:tcW w:w="1712" w:type="dxa"/>
            <w:gridSpan w:val="2"/>
          </w:tcPr>
          <w:p w14:paraId="71190B79" w14:textId="77777777" w:rsidR="005221C0" w:rsidRDefault="00017550">
            <w:pPr>
              <w:spacing w:line="480" w:lineRule="auto"/>
              <w:jc w:val="center"/>
            </w:pPr>
            <w:r>
              <w:t>姓名</w:t>
            </w:r>
          </w:p>
        </w:tc>
        <w:tc>
          <w:tcPr>
            <w:tcW w:w="1772" w:type="dxa"/>
          </w:tcPr>
          <w:p w14:paraId="68DA274D" w14:textId="77777777" w:rsidR="005221C0" w:rsidRDefault="00017550">
            <w:pPr>
              <w:spacing w:line="480" w:lineRule="auto"/>
              <w:jc w:val="center"/>
            </w:pPr>
            <w:r>
              <w:t>单位</w:t>
            </w:r>
          </w:p>
        </w:tc>
        <w:tc>
          <w:tcPr>
            <w:tcW w:w="2341" w:type="dxa"/>
            <w:gridSpan w:val="2"/>
          </w:tcPr>
          <w:p w14:paraId="1422A90A" w14:textId="77777777" w:rsidR="005221C0" w:rsidRDefault="00017550">
            <w:pPr>
              <w:spacing w:line="480" w:lineRule="auto"/>
              <w:jc w:val="center"/>
            </w:pPr>
            <w:r>
              <w:t>职务</w:t>
            </w:r>
          </w:p>
        </w:tc>
        <w:tc>
          <w:tcPr>
            <w:tcW w:w="1565" w:type="dxa"/>
          </w:tcPr>
          <w:p w14:paraId="10BBA5F9" w14:textId="77777777" w:rsidR="005221C0" w:rsidRDefault="00017550">
            <w:pPr>
              <w:spacing w:line="480" w:lineRule="auto"/>
              <w:jc w:val="center"/>
            </w:pPr>
            <w:r>
              <w:t>联系方式</w:t>
            </w:r>
            <w:r>
              <w:rPr>
                <w:rFonts w:hint="eastAsia"/>
              </w:rPr>
              <w:t>（手机，邮箱）</w:t>
            </w:r>
          </w:p>
        </w:tc>
      </w:tr>
      <w:tr w:rsidR="005221C0" w14:paraId="659842A0" w14:textId="77777777" w:rsidTr="00914E56">
        <w:tc>
          <w:tcPr>
            <w:tcW w:w="906" w:type="dxa"/>
          </w:tcPr>
          <w:p w14:paraId="32322CA2" w14:textId="77777777" w:rsidR="005221C0" w:rsidRDefault="00017550">
            <w:pPr>
              <w:spacing w:line="480" w:lineRule="auto"/>
            </w:pPr>
            <w:r>
              <w:t>1</w:t>
            </w:r>
          </w:p>
        </w:tc>
        <w:tc>
          <w:tcPr>
            <w:tcW w:w="1712" w:type="dxa"/>
            <w:gridSpan w:val="2"/>
          </w:tcPr>
          <w:p w14:paraId="49E709A9" w14:textId="77777777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3F6A64D2" w14:textId="77777777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6FAAB09E" w14:textId="77777777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02467F8F" w14:textId="77777777" w:rsidR="005221C0" w:rsidRDefault="005221C0">
            <w:pPr>
              <w:spacing w:line="480" w:lineRule="auto"/>
            </w:pPr>
          </w:p>
        </w:tc>
      </w:tr>
      <w:tr w:rsidR="005221C0" w14:paraId="20E14949" w14:textId="77777777" w:rsidTr="00914E56">
        <w:tc>
          <w:tcPr>
            <w:tcW w:w="906" w:type="dxa"/>
          </w:tcPr>
          <w:p w14:paraId="1D40DE61" w14:textId="77777777" w:rsidR="005221C0" w:rsidRDefault="00017550">
            <w:pPr>
              <w:spacing w:line="480" w:lineRule="auto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12" w:type="dxa"/>
            <w:gridSpan w:val="2"/>
          </w:tcPr>
          <w:p w14:paraId="5C9FE915" w14:textId="77777777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7DBDAD28" w14:textId="77777777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70A8D243" w14:textId="77777777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17974290" w14:textId="77777777" w:rsidR="005221C0" w:rsidRDefault="005221C0">
            <w:pPr>
              <w:spacing w:line="480" w:lineRule="auto"/>
            </w:pPr>
          </w:p>
        </w:tc>
      </w:tr>
      <w:tr w:rsidR="005221C0" w14:paraId="249FF49F" w14:textId="77777777" w:rsidTr="00914E56">
        <w:tc>
          <w:tcPr>
            <w:tcW w:w="906" w:type="dxa"/>
          </w:tcPr>
          <w:p w14:paraId="7DC5271E" w14:textId="77777777" w:rsidR="005221C0" w:rsidRDefault="00017550">
            <w:pPr>
              <w:spacing w:line="48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712" w:type="dxa"/>
            <w:gridSpan w:val="2"/>
          </w:tcPr>
          <w:p w14:paraId="0F7AB38C" w14:textId="77777777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7146A8E5" w14:textId="77777777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3ECA4B62" w14:textId="77777777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71BAC18B" w14:textId="77777777" w:rsidR="005221C0" w:rsidRDefault="005221C0">
            <w:pPr>
              <w:spacing w:line="480" w:lineRule="auto"/>
            </w:pPr>
          </w:p>
        </w:tc>
      </w:tr>
      <w:tr w:rsidR="005221C0" w14:paraId="3AC7DE90" w14:textId="77777777" w:rsidTr="00914E56">
        <w:tc>
          <w:tcPr>
            <w:tcW w:w="906" w:type="dxa"/>
          </w:tcPr>
          <w:p w14:paraId="27784CCF" w14:textId="77777777" w:rsidR="005221C0" w:rsidRDefault="00017550">
            <w:pPr>
              <w:spacing w:line="48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12" w:type="dxa"/>
            <w:gridSpan w:val="2"/>
          </w:tcPr>
          <w:p w14:paraId="4D275AE5" w14:textId="77777777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79D6D7C8" w14:textId="77777777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422116A2" w14:textId="77777777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0A6E0BD0" w14:textId="77777777" w:rsidR="005221C0" w:rsidRDefault="005221C0">
            <w:pPr>
              <w:spacing w:line="480" w:lineRule="auto"/>
            </w:pPr>
          </w:p>
        </w:tc>
      </w:tr>
      <w:tr w:rsidR="005221C0" w14:paraId="6CC98257" w14:textId="77777777" w:rsidTr="00914E56">
        <w:tc>
          <w:tcPr>
            <w:tcW w:w="906" w:type="dxa"/>
          </w:tcPr>
          <w:p w14:paraId="20B21667" w14:textId="77777777" w:rsidR="005221C0" w:rsidRDefault="00017550"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712" w:type="dxa"/>
            <w:gridSpan w:val="2"/>
          </w:tcPr>
          <w:p w14:paraId="6B1229F5" w14:textId="77777777" w:rsidR="005221C0" w:rsidRDefault="005221C0">
            <w:pPr>
              <w:spacing w:line="480" w:lineRule="auto"/>
            </w:pPr>
          </w:p>
        </w:tc>
        <w:tc>
          <w:tcPr>
            <w:tcW w:w="1772" w:type="dxa"/>
          </w:tcPr>
          <w:p w14:paraId="32E09337" w14:textId="77777777" w:rsidR="005221C0" w:rsidRDefault="005221C0">
            <w:pPr>
              <w:spacing w:line="480" w:lineRule="auto"/>
            </w:pPr>
          </w:p>
        </w:tc>
        <w:tc>
          <w:tcPr>
            <w:tcW w:w="2341" w:type="dxa"/>
            <w:gridSpan w:val="2"/>
          </w:tcPr>
          <w:p w14:paraId="6C7C7E84" w14:textId="77777777" w:rsidR="005221C0" w:rsidRDefault="005221C0">
            <w:pPr>
              <w:spacing w:line="480" w:lineRule="auto"/>
            </w:pPr>
          </w:p>
        </w:tc>
        <w:tc>
          <w:tcPr>
            <w:tcW w:w="1565" w:type="dxa"/>
          </w:tcPr>
          <w:p w14:paraId="7F0E907A" w14:textId="77777777" w:rsidR="005221C0" w:rsidRDefault="005221C0">
            <w:pPr>
              <w:spacing w:line="480" w:lineRule="auto"/>
            </w:pPr>
          </w:p>
        </w:tc>
      </w:tr>
      <w:tr w:rsidR="005221C0" w14:paraId="24CA1C11" w14:textId="77777777">
        <w:tc>
          <w:tcPr>
            <w:tcW w:w="8296" w:type="dxa"/>
            <w:gridSpan w:val="7"/>
          </w:tcPr>
          <w:p w14:paraId="099A44B6" w14:textId="77777777" w:rsidR="005221C0" w:rsidRDefault="00017550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专利内容简述</w:t>
            </w:r>
          </w:p>
          <w:p w14:paraId="61924998" w14:textId="77777777" w:rsidR="006D1850" w:rsidRDefault="006D1850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538460AC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2348EF76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599F1203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27EBD290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2E073C4C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4853B0B6" w14:textId="77777777" w:rsidR="00D648F3" w:rsidRDefault="00D648F3" w:rsidP="00D648F3">
            <w:pPr>
              <w:spacing w:line="276" w:lineRule="auto"/>
              <w:ind w:firstLineChars="200" w:firstLine="420"/>
              <w:rPr>
                <w:rFonts w:hint="eastAsia"/>
                <w:szCs w:val="21"/>
              </w:rPr>
            </w:pPr>
          </w:p>
          <w:p w14:paraId="5D4167A7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75E2D9B8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38A1731E" w14:textId="0F66EB06" w:rsidR="00D648F3" w:rsidRPr="006D1850" w:rsidRDefault="00D648F3" w:rsidP="00D648F3">
            <w:pPr>
              <w:spacing w:line="276" w:lineRule="auto"/>
              <w:rPr>
                <w:rFonts w:hint="eastAsia"/>
                <w:szCs w:val="21"/>
              </w:rPr>
            </w:pPr>
          </w:p>
        </w:tc>
      </w:tr>
      <w:tr w:rsidR="005221C0" w14:paraId="0791EA23" w14:textId="77777777">
        <w:tc>
          <w:tcPr>
            <w:tcW w:w="8296" w:type="dxa"/>
            <w:gridSpan w:val="7"/>
          </w:tcPr>
          <w:p w14:paraId="78A38DAA" w14:textId="77777777" w:rsidR="005221C0" w:rsidRDefault="00017550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市场概况分析（主要说明专利背景、转化方向与前景、现有技术情况以及本专利相对于现有技术的创新性、优越性、门槛所在）</w:t>
            </w:r>
          </w:p>
          <w:p w14:paraId="16BDD2AF" w14:textId="77777777" w:rsidR="00E41F7E" w:rsidRDefault="00E41F7E" w:rsidP="00D648F3">
            <w:pPr>
              <w:pStyle w:val="a9"/>
              <w:spacing w:line="276" w:lineRule="auto"/>
              <w:ind w:left="780" w:firstLineChars="0" w:firstLine="0"/>
              <w:rPr>
                <w:szCs w:val="21"/>
              </w:rPr>
            </w:pPr>
          </w:p>
          <w:p w14:paraId="6C38621C" w14:textId="77777777" w:rsidR="00D648F3" w:rsidRDefault="00D648F3" w:rsidP="00D648F3">
            <w:pPr>
              <w:pStyle w:val="a9"/>
              <w:spacing w:line="276" w:lineRule="auto"/>
              <w:ind w:left="780" w:firstLineChars="0" w:firstLine="0"/>
              <w:rPr>
                <w:szCs w:val="21"/>
              </w:rPr>
            </w:pPr>
          </w:p>
          <w:p w14:paraId="300CE299" w14:textId="77777777" w:rsidR="00D648F3" w:rsidRDefault="00D648F3" w:rsidP="00D648F3">
            <w:pPr>
              <w:pStyle w:val="a9"/>
              <w:spacing w:line="276" w:lineRule="auto"/>
              <w:ind w:left="780" w:firstLineChars="0" w:firstLine="0"/>
              <w:rPr>
                <w:szCs w:val="21"/>
              </w:rPr>
            </w:pPr>
          </w:p>
          <w:p w14:paraId="1F16FB02" w14:textId="77777777" w:rsidR="00D648F3" w:rsidRDefault="00D648F3" w:rsidP="00D648F3">
            <w:pPr>
              <w:pStyle w:val="a9"/>
              <w:spacing w:line="276" w:lineRule="auto"/>
              <w:ind w:left="780" w:firstLineChars="0" w:firstLine="0"/>
              <w:rPr>
                <w:szCs w:val="21"/>
              </w:rPr>
            </w:pPr>
          </w:p>
          <w:p w14:paraId="031364F6" w14:textId="77777777" w:rsidR="00D648F3" w:rsidRDefault="00D648F3" w:rsidP="00D648F3">
            <w:pPr>
              <w:pStyle w:val="a9"/>
              <w:spacing w:line="276" w:lineRule="auto"/>
              <w:ind w:left="780" w:firstLineChars="0" w:firstLine="0"/>
              <w:rPr>
                <w:szCs w:val="21"/>
              </w:rPr>
            </w:pPr>
          </w:p>
          <w:p w14:paraId="2FA4783F" w14:textId="77777777" w:rsidR="00D648F3" w:rsidRDefault="00D648F3" w:rsidP="00D648F3">
            <w:pPr>
              <w:pStyle w:val="a9"/>
              <w:spacing w:line="276" w:lineRule="auto"/>
              <w:ind w:left="780" w:firstLineChars="0" w:firstLine="0"/>
              <w:rPr>
                <w:szCs w:val="21"/>
              </w:rPr>
            </w:pPr>
          </w:p>
          <w:p w14:paraId="0FAD5491" w14:textId="1BA5E6CF" w:rsidR="00D648F3" w:rsidRPr="00D648F3" w:rsidRDefault="00D648F3" w:rsidP="00D648F3">
            <w:pPr>
              <w:spacing w:line="276" w:lineRule="auto"/>
              <w:rPr>
                <w:rFonts w:hint="eastAsia"/>
                <w:szCs w:val="21"/>
              </w:rPr>
            </w:pPr>
          </w:p>
        </w:tc>
      </w:tr>
      <w:tr w:rsidR="005221C0" w14:paraId="4811D01F" w14:textId="77777777">
        <w:tc>
          <w:tcPr>
            <w:tcW w:w="8296" w:type="dxa"/>
            <w:gridSpan w:val="7"/>
          </w:tcPr>
          <w:p w14:paraId="03D001AF" w14:textId="77777777" w:rsidR="005221C0" w:rsidRDefault="00017550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竞争和风险</w:t>
            </w:r>
            <w:r>
              <w:rPr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可能出现的风险及拟采取的控制措施）</w:t>
            </w:r>
          </w:p>
          <w:p w14:paraId="1C2D6688" w14:textId="77777777" w:rsidR="00081D5A" w:rsidRDefault="00081D5A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202EC678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0DE5015F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420EAD0E" w14:textId="1178A09B" w:rsidR="00D648F3" w:rsidRDefault="00D648F3" w:rsidP="00D648F3">
            <w:pPr>
              <w:spacing w:line="276" w:lineRule="auto"/>
              <w:rPr>
                <w:rFonts w:hint="eastAsia"/>
              </w:rPr>
            </w:pPr>
          </w:p>
        </w:tc>
      </w:tr>
      <w:tr w:rsidR="005221C0" w14:paraId="0EDFEAAA" w14:textId="77777777">
        <w:tc>
          <w:tcPr>
            <w:tcW w:w="8296" w:type="dxa"/>
            <w:gridSpan w:val="7"/>
          </w:tcPr>
          <w:p w14:paraId="6E6A0D86" w14:textId="77777777" w:rsidR="005221C0" w:rsidRDefault="00017550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成果成熟度</w:t>
            </w:r>
          </w:p>
          <w:p w14:paraId="7595CCD4" w14:textId="69787736" w:rsidR="005221C0" w:rsidRDefault="00085C49">
            <w:pPr>
              <w:spacing w:line="480" w:lineRule="auto"/>
              <w:rPr>
                <w:szCs w:val="21"/>
              </w:rPr>
            </w:pPr>
            <w:r>
              <w:rPr>
                <w:rFonts w:ascii="宋体" w:hAnsi="宋体" w:hint="eastAsia"/>
              </w:rPr>
              <w:t>□</w:t>
            </w:r>
            <w:r w:rsidR="00017550">
              <w:rPr>
                <w:rFonts w:ascii="宋体" w:hAnsi="宋体" w:hint="eastAsia"/>
              </w:rPr>
              <w:t>实验室研制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□试生产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□小批量生产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□批量生产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□其他</w:t>
            </w:r>
            <w:r w:rsidR="00017550">
              <w:rPr>
                <w:rFonts w:ascii="宋体" w:hAnsi="宋体"/>
              </w:rPr>
              <w:t>___________________</w:t>
            </w:r>
          </w:p>
        </w:tc>
      </w:tr>
      <w:tr w:rsidR="005221C0" w14:paraId="577E4522" w14:textId="77777777">
        <w:tc>
          <w:tcPr>
            <w:tcW w:w="8296" w:type="dxa"/>
            <w:gridSpan w:val="7"/>
          </w:tcPr>
          <w:p w14:paraId="3F3A22CC" w14:textId="77777777" w:rsidR="005221C0" w:rsidRDefault="00017550">
            <w:pPr>
              <w:widowControl/>
              <w:shd w:val="clear" w:color="auto" w:fill="FFFFFF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投资说明（投资方式，增资</w:t>
            </w:r>
            <w:hyperlink r:id="rId8" w:tgtFrame="_blank" w:history="1">
              <w:r>
                <w:rPr>
                  <w:b/>
                  <w:sz w:val="24"/>
                  <w:szCs w:val="24"/>
                </w:rPr>
                <w:t>需求</w:t>
              </w:r>
            </w:hyperlink>
            <w:r>
              <w:rPr>
                <w:b/>
                <w:sz w:val="24"/>
                <w:szCs w:val="24"/>
              </w:rPr>
              <w:t>：原因、数量、</w:t>
            </w:r>
            <w:r>
              <w:rPr>
                <w:rFonts w:hint="eastAsia"/>
                <w:b/>
                <w:sz w:val="24"/>
                <w:szCs w:val="24"/>
              </w:rPr>
              <w:t>测算依据</w:t>
            </w:r>
            <w:r>
              <w:rPr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时间</w:t>
            </w:r>
            <w:r>
              <w:rPr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产出</w:t>
            </w:r>
            <w:r>
              <w:rPr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周期</w:t>
            </w:r>
            <w:r>
              <w:rPr>
                <w:b/>
                <w:sz w:val="24"/>
                <w:szCs w:val="24"/>
              </w:rPr>
              <w:t>）</w:t>
            </w:r>
          </w:p>
          <w:p w14:paraId="54E2CF32" w14:textId="77777777" w:rsidR="006D1850" w:rsidRDefault="006D1850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006B56E9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48E70AD3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58F5DFF2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09BE7298" w14:textId="77777777" w:rsidR="00D648F3" w:rsidRDefault="00D648F3" w:rsidP="00D648F3">
            <w:pPr>
              <w:spacing w:line="276" w:lineRule="auto"/>
              <w:ind w:firstLineChars="200" w:firstLine="420"/>
              <w:rPr>
                <w:szCs w:val="21"/>
              </w:rPr>
            </w:pPr>
          </w:p>
          <w:p w14:paraId="3455B7F0" w14:textId="257F1BE9" w:rsidR="00D648F3" w:rsidRPr="00FB281F" w:rsidRDefault="00D648F3" w:rsidP="00D648F3">
            <w:pPr>
              <w:spacing w:line="276" w:lineRule="auto"/>
              <w:ind w:firstLineChars="200" w:firstLine="420"/>
              <w:rPr>
                <w:rFonts w:asciiTheme="minorEastAsia" w:hAnsiTheme="minorEastAsia" w:cstheme="minorEastAsia" w:hint="eastAsia"/>
              </w:rPr>
            </w:pPr>
          </w:p>
        </w:tc>
      </w:tr>
      <w:tr w:rsidR="005221C0" w14:paraId="05625D16" w14:textId="77777777">
        <w:tc>
          <w:tcPr>
            <w:tcW w:w="8296" w:type="dxa"/>
            <w:gridSpan w:val="7"/>
          </w:tcPr>
          <w:p w14:paraId="222F061D" w14:textId="77777777" w:rsidR="005221C0" w:rsidRDefault="00017550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合作企业情况</w:t>
            </w:r>
            <w:r>
              <w:rPr>
                <w:rFonts w:hint="eastAsia"/>
                <w:b/>
                <w:sz w:val="24"/>
                <w:szCs w:val="24"/>
              </w:rPr>
              <w:t>（详细说明企业情况、合作进展、企业预期投入资金）</w:t>
            </w:r>
          </w:p>
          <w:p w14:paraId="010A5B6F" w14:textId="6A3EE8E3" w:rsidR="005221C0" w:rsidRPr="00F7188D" w:rsidRDefault="005221C0" w:rsidP="00D57C0F">
            <w:pPr>
              <w:spacing w:line="480" w:lineRule="auto"/>
              <w:ind w:firstLineChars="100" w:firstLine="240"/>
              <w:rPr>
                <w:bCs/>
                <w:sz w:val="24"/>
                <w:szCs w:val="24"/>
              </w:rPr>
            </w:pPr>
          </w:p>
        </w:tc>
      </w:tr>
      <w:tr w:rsidR="005221C0" w14:paraId="69E5E709" w14:textId="77777777">
        <w:tc>
          <w:tcPr>
            <w:tcW w:w="8296" w:type="dxa"/>
            <w:gridSpan w:val="7"/>
          </w:tcPr>
          <w:p w14:paraId="2999CB78" w14:textId="77777777" w:rsidR="005221C0" w:rsidRDefault="00017550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希望实施方式（可多选）</w:t>
            </w:r>
          </w:p>
          <w:p w14:paraId="0C1F7B98" w14:textId="3ACC0647" w:rsidR="005221C0" w:rsidRDefault="00D648F3">
            <w:pPr>
              <w:spacing w:line="48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□</w:t>
            </w:r>
            <w:r w:rsidR="00017550">
              <w:rPr>
                <w:rFonts w:ascii="宋体" w:hAnsi="宋体" w:hint="eastAsia"/>
              </w:rPr>
              <w:t>技术开发</w:t>
            </w:r>
            <w:r w:rsidR="00017550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 w:rsidR="00017550">
              <w:rPr>
                <w:rFonts w:ascii="宋体" w:hAnsi="宋体" w:hint="eastAsia"/>
              </w:rPr>
              <w:t>技术转让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□技术咨询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□技术服务（包括培训、检测等）</w:t>
            </w:r>
          </w:p>
          <w:p w14:paraId="2ED524DD" w14:textId="34C30D0D" w:rsidR="005221C0" w:rsidRDefault="00D648F3">
            <w:pPr>
              <w:spacing w:line="48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□</w:t>
            </w:r>
            <w:r w:rsidR="00017550">
              <w:rPr>
                <w:rFonts w:ascii="宋体" w:hAnsi="宋体" w:hint="eastAsia"/>
              </w:rPr>
              <w:t>共建研发试验基地</w:t>
            </w:r>
            <w:r w:rsidR="00017550">
              <w:rPr>
                <w:rFonts w:ascii="宋体" w:hAnsi="宋体"/>
              </w:rPr>
              <w:t xml:space="preserve">  </w:t>
            </w:r>
            <w:r w:rsidR="00017550">
              <w:rPr>
                <w:rFonts w:ascii="宋体" w:hAnsi="宋体" w:hint="eastAsia"/>
              </w:rPr>
              <w:t>□其他</w:t>
            </w:r>
          </w:p>
          <w:p w14:paraId="41F3FBAD" w14:textId="77777777" w:rsidR="005221C0" w:rsidRDefault="00017550">
            <w:pPr>
              <w:spacing w:line="480" w:lineRule="auto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请对上述实施设想进行详细说明</w:t>
            </w:r>
          </w:p>
          <w:p w14:paraId="3E6F8630" w14:textId="77777777" w:rsidR="00AC5DAE" w:rsidRDefault="00AC5DAE" w:rsidP="00D648F3">
            <w:pPr>
              <w:spacing w:line="276" w:lineRule="auto"/>
              <w:ind w:firstLineChars="200" w:firstLine="420"/>
            </w:pPr>
          </w:p>
          <w:p w14:paraId="41A1FD67" w14:textId="77777777" w:rsidR="00D648F3" w:rsidRDefault="00D648F3" w:rsidP="00D648F3">
            <w:pPr>
              <w:spacing w:line="276" w:lineRule="auto"/>
              <w:ind w:firstLineChars="200" w:firstLine="420"/>
            </w:pPr>
          </w:p>
          <w:p w14:paraId="480B05AF" w14:textId="04430AAC" w:rsidR="00D648F3" w:rsidRDefault="00D648F3" w:rsidP="00D648F3">
            <w:pPr>
              <w:spacing w:line="276" w:lineRule="auto"/>
              <w:ind w:firstLineChars="200" w:firstLine="422"/>
              <w:rPr>
                <w:rFonts w:hint="eastAsia"/>
                <w:b/>
              </w:rPr>
            </w:pPr>
          </w:p>
        </w:tc>
      </w:tr>
      <w:tr w:rsidR="005221C0" w14:paraId="30EA78C5" w14:textId="77777777">
        <w:tc>
          <w:tcPr>
            <w:tcW w:w="8296" w:type="dxa"/>
            <w:gridSpan w:val="7"/>
          </w:tcPr>
          <w:p w14:paraId="33DD23A8" w14:textId="77777777" w:rsidR="005221C0" w:rsidRDefault="00017550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可能对该成果感兴趣的公司或机构（可详细说明并附上相关联系人信息）</w:t>
            </w:r>
          </w:p>
          <w:p w14:paraId="45ADA046" w14:textId="7E833793" w:rsidR="005221C0" w:rsidRDefault="005221C0" w:rsidP="00133D86">
            <w:pPr>
              <w:spacing w:line="480" w:lineRule="auto"/>
              <w:ind w:firstLineChars="200" w:firstLine="420"/>
              <w:rPr>
                <w:szCs w:val="21"/>
              </w:rPr>
            </w:pPr>
          </w:p>
        </w:tc>
      </w:tr>
      <w:tr w:rsidR="005221C0" w14:paraId="43C4BC01" w14:textId="77777777">
        <w:tc>
          <w:tcPr>
            <w:tcW w:w="8296" w:type="dxa"/>
            <w:gridSpan w:val="7"/>
          </w:tcPr>
          <w:p w14:paraId="2E27E127" w14:textId="77777777" w:rsidR="005221C0" w:rsidRDefault="00017550">
            <w:pPr>
              <w:spacing w:line="48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目前主要竞争公司或机构（可详细说明并附上相关联系人信息）</w:t>
            </w:r>
          </w:p>
          <w:p w14:paraId="4AF568DD" w14:textId="0AF7F678" w:rsidR="005221C0" w:rsidRDefault="005221C0" w:rsidP="00BF2D4C">
            <w:pPr>
              <w:spacing w:line="480" w:lineRule="auto"/>
              <w:ind w:firstLineChars="200" w:firstLine="482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6D6D4468" w14:textId="77777777" w:rsidR="005221C0" w:rsidRDefault="005221C0">
      <w:pPr>
        <w:rPr>
          <w:u w:val="single"/>
        </w:rPr>
      </w:pPr>
    </w:p>
    <w:sectPr w:rsidR="0052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C6E4" w14:textId="77777777" w:rsidR="00BA7EF0" w:rsidRDefault="00BA7EF0" w:rsidP="00A2713A">
      <w:r>
        <w:separator/>
      </w:r>
    </w:p>
  </w:endnote>
  <w:endnote w:type="continuationSeparator" w:id="0">
    <w:p w14:paraId="3D0808CD" w14:textId="77777777" w:rsidR="00BA7EF0" w:rsidRDefault="00BA7EF0" w:rsidP="00A2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F409" w14:textId="77777777" w:rsidR="00BA7EF0" w:rsidRDefault="00BA7EF0" w:rsidP="00A2713A">
      <w:r>
        <w:separator/>
      </w:r>
    </w:p>
  </w:footnote>
  <w:footnote w:type="continuationSeparator" w:id="0">
    <w:p w14:paraId="13D175C1" w14:textId="77777777" w:rsidR="00BA7EF0" w:rsidRDefault="00BA7EF0" w:rsidP="00A2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AC9"/>
    <w:multiLevelType w:val="hybridMultilevel"/>
    <w:tmpl w:val="DE40BDB4"/>
    <w:lvl w:ilvl="0" w:tplc="D7E2A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FBD7680"/>
    <w:multiLevelType w:val="hybridMultilevel"/>
    <w:tmpl w:val="A47CB6FE"/>
    <w:lvl w:ilvl="0" w:tplc="A8C40C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11C3E"/>
    <w:multiLevelType w:val="hybridMultilevel"/>
    <w:tmpl w:val="5DAE7496"/>
    <w:lvl w:ilvl="0" w:tplc="3F3C51D8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D233B4"/>
    <w:multiLevelType w:val="hybridMultilevel"/>
    <w:tmpl w:val="75C0A08C"/>
    <w:lvl w:ilvl="0" w:tplc="6C3C9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EB2C29"/>
    <w:multiLevelType w:val="hybridMultilevel"/>
    <w:tmpl w:val="E6CA94AE"/>
    <w:lvl w:ilvl="0" w:tplc="155CC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55688914">
    <w:abstractNumId w:val="1"/>
  </w:num>
  <w:num w:numId="2" w16cid:durableId="176624709">
    <w:abstractNumId w:val="2"/>
  </w:num>
  <w:num w:numId="3" w16cid:durableId="1695811592">
    <w:abstractNumId w:val="3"/>
  </w:num>
  <w:num w:numId="4" w16cid:durableId="879318698">
    <w:abstractNumId w:val="4"/>
  </w:num>
  <w:num w:numId="5" w16cid:durableId="177964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FE"/>
    <w:rsid w:val="00003C94"/>
    <w:rsid w:val="00005C64"/>
    <w:rsid w:val="00017550"/>
    <w:rsid w:val="00020CBF"/>
    <w:rsid w:val="00031AC2"/>
    <w:rsid w:val="00044501"/>
    <w:rsid w:val="00050A02"/>
    <w:rsid w:val="00065BA9"/>
    <w:rsid w:val="0007357E"/>
    <w:rsid w:val="000769B7"/>
    <w:rsid w:val="00081D5A"/>
    <w:rsid w:val="0008408E"/>
    <w:rsid w:val="000854C4"/>
    <w:rsid w:val="00085C49"/>
    <w:rsid w:val="00094C0C"/>
    <w:rsid w:val="00096A11"/>
    <w:rsid w:val="000D0970"/>
    <w:rsid w:val="000D6F1E"/>
    <w:rsid w:val="000E6BA3"/>
    <w:rsid w:val="00126064"/>
    <w:rsid w:val="00127F2F"/>
    <w:rsid w:val="001306BB"/>
    <w:rsid w:val="0013269F"/>
    <w:rsid w:val="00133D86"/>
    <w:rsid w:val="00134FF8"/>
    <w:rsid w:val="001423B4"/>
    <w:rsid w:val="00145208"/>
    <w:rsid w:val="001501E4"/>
    <w:rsid w:val="00150368"/>
    <w:rsid w:val="00165EEF"/>
    <w:rsid w:val="001832DC"/>
    <w:rsid w:val="001906AD"/>
    <w:rsid w:val="001A6B78"/>
    <w:rsid w:val="001B12CA"/>
    <w:rsid w:val="001C1091"/>
    <w:rsid w:val="001D57A4"/>
    <w:rsid w:val="001D6AA8"/>
    <w:rsid w:val="001E0279"/>
    <w:rsid w:val="001E25D0"/>
    <w:rsid w:val="001F12A3"/>
    <w:rsid w:val="001F2D84"/>
    <w:rsid w:val="00200D70"/>
    <w:rsid w:val="002070EE"/>
    <w:rsid w:val="00213DBF"/>
    <w:rsid w:val="0023301E"/>
    <w:rsid w:val="0024064B"/>
    <w:rsid w:val="002605B6"/>
    <w:rsid w:val="00260DCD"/>
    <w:rsid w:val="00262D57"/>
    <w:rsid w:val="002638A8"/>
    <w:rsid w:val="00275E28"/>
    <w:rsid w:val="00281B19"/>
    <w:rsid w:val="002865DC"/>
    <w:rsid w:val="002876C9"/>
    <w:rsid w:val="002A1592"/>
    <w:rsid w:val="002B3102"/>
    <w:rsid w:val="002B769E"/>
    <w:rsid w:val="002C5A44"/>
    <w:rsid w:val="002D1EC3"/>
    <w:rsid w:val="002E1C6F"/>
    <w:rsid w:val="002F3740"/>
    <w:rsid w:val="002F5465"/>
    <w:rsid w:val="00303C1E"/>
    <w:rsid w:val="003162BA"/>
    <w:rsid w:val="0033710B"/>
    <w:rsid w:val="0034005B"/>
    <w:rsid w:val="00341289"/>
    <w:rsid w:val="00364B11"/>
    <w:rsid w:val="00372139"/>
    <w:rsid w:val="003811DD"/>
    <w:rsid w:val="00387F9D"/>
    <w:rsid w:val="0039364C"/>
    <w:rsid w:val="003A33FC"/>
    <w:rsid w:val="003B6EC4"/>
    <w:rsid w:val="003C7AE1"/>
    <w:rsid w:val="003E456E"/>
    <w:rsid w:val="00403541"/>
    <w:rsid w:val="00412D09"/>
    <w:rsid w:val="004142B2"/>
    <w:rsid w:val="00414B14"/>
    <w:rsid w:val="0041743F"/>
    <w:rsid w:val="00433BC4"/>
    <w:rsid w:val="004426EF"/>
    <w:rsid w:val="00456296"/>
    <w:rsid w:val="004607A5"/>
    <w:rsid w:val="00481352"/>
    <w:rsid w:val="00493E48"/>
    <w:rsid w:val="004A689C"/>
    <w:rsid w:val="004B1B66"/>
    <w:rsid w:val="004B5D82"/>
    <w:rsid w:val="004D3439"/>
    <w:rsid w:val="004D4979"/>
    <w:rsid w:val="004E6633"/>
    <w:rsid w:val="004E76EA"/>
    <w:rsid w:val="004E7A68"/>
    <w:rsid w:val="004F2EFC"/>
    <w:rsid w:val="004F4A7D"/>
    <w:rsid w:val="005018DA"/>
    <w:rsid w:val="00502B40"/>
    <w:rsid w:val="005221C0"/>
    <w:rsid w:val="00523E29"/>
    <w:rsid w:val="00537082"/>
    <w:rsid w:val="005410DD"/>
    <w:rsid w:val="00542DF2"/>
    <w:rsid w:val="005437F4"/>
    <w:rsid w:val="0055035C"/>
    <w:rsid w:val="00551C8C"/>
    <w:rsid w:val="00556AFE"/>
    <w:rsid w:val="00560FCC"/>
    <w:rsid w:val="00563D03"/>
    <w:rsid w:val="00564906"/>
    <w:rsid w:val="005758C9"/>
    <w:rsid w:val="0059034A"/>
    <w:rsid w:val="00596C1B"/>
    <w:rsid w:val="00597094"/>
    <w:rsid w:val="005976A2"/>
    <w:rsid w:val="005B47EA"/>
    <w:rsid w:val="005B64B6"/>
    <w:rsid w:val="005B7E6A"/>
    <w:rsid w:val="005C333B"/>
    <w:rsid w:val="005D2456"/>
    <w:rsid w:val="005F16E6"/>
    <w:rsid w:val="0060251C"/>
    <w:rsid w:val="006076F4"/>
    <w:rsid w:val="00610D32"/>
    <w:rsid w:val="006121AA"/>
    <w:rsid w:val="00621017"/>
    <w:rsid w:val="00626091"/>
    <w:rsid w:val="00640C13"/>
    <w:rsid w:val="00642A8D"/>
    <w:rsid w:val="00664B09"/>
    <w:rsid w:val="00671B0D"/>
    <w:rsid w:val="00675EA5"/>
    <w:rsid w:val="00680348"/>
    <w:rsid w:val="00680CFC"/>
    <w:rsid w:val="0069002B"/>
    <w:rsid w:val="006970E7"/>
    <w:rsid w:val="006A0744"/>
    <w:rsid w:val="006A35FC"/>
    <w:rsid w:val="006C0729"/>
    <w:rsid w:val="006C7711"/>
    <w:rsid w:val="006D1850"/>
    <w:rsid w:val="006D6FC2"/>
    <w:rsid w:val="0070470F"/>
    <w:rsid w:val="00716988"/>
    <w:rsid w:val="007249E2"/>
    <w:rsid w:val="00727948"/>
    <w:rsid w:val="00732FEB"/>
    <w:rsid w:val="007459E9"/>
    <w:rsid w:val="0074619B"/>
    <w:rsid w:val="00755FCC"/>
    <w:rsid w:val="00767CB4"/>
    <w:rsid w:val="0077168D"/>
    <w:rsid w:val="007718EA"/>
    <w:rsid w:val="00773350"/>
    <w:rsid w:val="00790C14"/>
    <w:rsid w:val="00791334"/>
    <w:rsid w:val="007921D8"/>
    <w:rsid w:val="00792647"/>
    <w:rsid w:val="00793B28"/>
    <w:rsid w:val="007A33D1"/>
    <w:rsid w:val="007A6A6B"/>
    <w:rsid w:val="007B0C0D"/>
    <w:rsid w:val="007B1F2B"/>
    <w:rsid w:val="007B65B8"/>
    <w:rsid w:val="007C40F5"/>
    <w:rsid w:val="007D40F5"/>
    <w:rsid w:val="007F1D18"/>
    <w:rsid w:val="00805E8B"/>
    <w:rsid w:val="00824BCF"/>
    <w:rsid w:val="00836C2A"/>
    <w:rsid w:val="00861CF9"/>
    <w:rsid w:val="00872125"/>
    <w:rsid w:val="0087502D"/>
    <w:rsid w:val="00890AD2"/>
    <w:rsid w:val="00892723"/>
    <w:rsid w:val="008928D1"/>
    <w:rsid w:val="008A1BE9"/>
    <w:rsid w:val="008B3C48"/>
    <w:rsid w:val="008B598A"/>
    <w:rsid w:val="008B7356"/>
    <w:rsid w:val="008C7454"/>
    <w:rsid w:val="008D4A1D"/>
    <w:rsid w:val="008F4984"/>
    <w:rsid w:val="008F532F"/>
    <w:rsid w:val="00901AB7"/>
    <w:rsid w:val="00901E80"/>
    <w:rsid w:val="00902B9B"/>
    <w:rsid w:val="009147DC"/>
    <w:rsid w:val="00914E56"/>
    <w:rsid w:val="0092530C"/>
    <w:rsid w:val="00930430"/>
    <w:rsid w:val="009360C4"/>
    <w:rsid w:val="00946963"/>
    <w:rsid w:val="0095154D"/>
    <w:rsid w:val="00966D04"/>
    <w:rsid w:val="0097537C"/>
    <w:rsid w:val="0098376F"/>
    <w:rsid w:val="0099064A"/>
    <w:rsid w:val="0099360A"/>
    <w:rsid w:val="009946BE"/>
    <w:rsid w:val="00995E75"/>
    <w:rsid w:val="009A13D2"/>
    <w:rsid w:val="009A1892"/>
    <w:rsid w:val="009A570F"/>
    <w:rsid w:val="009B4BC5"/>
    <w:rsid w:val="009C1E06"/>
    <w:rsid w:val="009D0C89"/>
    <w:rsid w:val="009E23E0"/>
    <w:rsid w:val="009E4A34"/>
    <w:rsid w:val="009F6BBE"/>
    <w:rsid w:val="00A178F3"/>
    <w:rsid w:val="00A2713A"/>
    <w:rsid w:val="00A406FD"/>
    <w:rsid w:val="00A50AE5"/>
    <w:rsid w:val="00A57675"/>
    <w:rsid w:val="00A64C88"/>
    <w:rsid w:val="00A71DB5"/>
    <w:rsid w:val="00A81B9B"/>
    <w:rsid w:val="00A85DDA"/>
    <w:rsid w:val="00A8649C"/>
    <w:rsid w:val="00AA55E9"/>
    <w:rsid w:val="00AB415F"/>
    <w:rsid w:val="00AB47A5"/>
    <w:rsid w:val="00AC5DAE"/>
    <w:rsid w:val="00AD4C7C"/>
    <w:rsid w:val="00AE0923"/>
    <w:rsid w:val="00AE13CE"/>
    <w:rsid w:val="00AE3ED1"/>
    <w:rsid w:val="00AF4AD2"/>
    <w:rsid w:val="00AF6EC3"/>
    <w:rsid w:val="00B050D7"/>
    <w:rsid w:val="00B06257"/>
    <w:rsid w:val="00B1271B"/>
    <w:rsid w:val="00B12C5F"/>
    <w:rsid w:val="00B256FE"/>
    <w:rsid w:val="00B277DC"/>
    <w:rsid w:val="00B41006"/>
    <w:rsid w:val="00B552CB"/>
    <w:rsid w:val="00B651DC"/>
    <w:rsid w:val="00B652DE"/>
    <w:rsid w:val="00B76A35"/>
    <w:rsid w:val="00B87A7B"/>
    <w:rsid w:val="00B95EEC"/>
    <w:rsid w:val="00B975A9"/>
    <w:rsid w:val="00BA5F1F"/>
    <w:rsid w:val="00BA6E4C"/>
    <w:rsid w:val="00BA7EF0"/>
    <w:rsid w:val="00BB0C72"/>
    <w:rsid w:val="00BB4F04"/>
    <w:rsid w:val="00BC1114"/>
    <w:rsid w:val="00BC1768"/>
    <w:rsid w:val="00BC5946"/>
    <w:rsid w:val="00BD6D51"/>
    <w:rsid w:val="00BF0ABE"/>
    <w:rsid w:val="00BF2D4C"/>
    <w:rsid w:val="00BF6865"/>
    <w:rsid w:val="00C061AC"/>
    <w:rsid w:val="00C139B7"/>
    <w:rsid w:val="00C217D6"/>
    <w:rsid w:val="00C26647"/>
    <w:rsid w:val="00C330D5"/>
    <w:rsid w:val="00C415C9"/>
    <w:rsid w:val="00C54211"/>
    <w:rsid w:val="00C665C5"/>
    <w:rsid w:val="00C73D95"/>
    <w:rsid w:val="00C7443E"/>
    <w:rsid w:val="00C86857"/>
    <w:rsid w:val="00C9094B"/>
    <w:rsid w:val="00CA0C48"/>
    <w:rsid w:val="00CB0ADC"/>
    <w:rsid w:val="00CB2201"/>
    <w:rsid w:val="00CC4005"/>
    <w:rsid w:val="00CC4612"/>
    <w:rsid w:val="00CC54AB"/>
    <w:rsid w:val="00CD2774"/>
    <w:rsid w:val="00CD524B"/>
    <w:rsid w:val="00CF4C48"/>
    <w:rsid w:val="00CF73B1"/>
    <w:rsid w:val="00D00211"/>
    <w:rsid w:val="00D0087A"/>
    <w:rsid w:val="00D04ED1"/>
    <w:rsid w:val="00D13B84"/>
    <w:rsid w:val="00D20E71"/>
    <w:rsid w:val="00D30AE3"/>
    <w:rsid w:val="00D33AD2"/>
    <w:rsid w:val="00D52FA7"/>
    <w:rsid w:val="00D54751"/>
    <w:rsid w:val="00D57C0F"/>
    <w:rsid w:val="00D648F3"/>
    <w:rsid w:val="00D850A8"/>
    <w:rsid w:val="00D9137D"/>
    <w:rsid w:val="00D942D0"/>
    <w:rsid w:val="00DA5515"/>
    <w:rsid w:val="00DD36F7"/>
    <w:rsid w:val="00DD5A38"/>
    <w:rsid w:val="00DD63B1"/>
    <w:rsid w:val="00DE7DCD"/>
    <w:rsid w:val="00DF7C70"/>
    <w:rsid w:val="00E00F3F"/>
    <w:rsid w:val="00E07030"/>
    <w:rsid w:val="00E07A00"/>
    <w:rsid w:val="00E12E31"/>
    <w:rsid w:val="00E1413D"/>
    <w:rsid w:val="00E202C7"/>
    <w:rsid w:val="00E23565"/>
    <w:rsid w:val="00E34FE1"/>
    <w:rsid w:val="00E40962"/>
    <w:rsid w:val="00E41F7E"/>
    <w:rsid w:val="00E5458A"/>
    <w:rsid w:val="00E66C83"/>
    <w:rsid w:val="00E73968"/>
    <w:rsid w:val="00E82094"/>
    <w:rsid w:val="00E94ED9"/>
    <w:rsid w:val="00EB6310"/>
    <w:rsid w:val="00EC4920"/>
    <w:rsid w:val="00EE0258"/>
    <w:rsid w:val="00F01E64"/>
    <w:rsid w:val="00F0679D"/>
    <w:rsid w:val="00F11EEB"/>
    <w:rsid w:val="00F138B2"/>
    <w:rsid w:val="00F14094"/>
    <w:rsid w:val="00F16B9B"/>
    <w:rsid w:val="00F25337"/>
    <w:rsid w:val="00F33D35"/>
    <w:rsid w:val="00F35D4D"/>
    <w:rsid w:val="00F44B20"/>
    <w:rsid w:val="00F529A7"/>
    <w:rsid w:val="00F61401"/>
    <w:rsid w:val="00F61895"/>
    <w:rsid w:val="00F7188D"/>
    <w:rsid w:val="00F83327"/>
    <w:rsid w:val="00F86B8E"/>
    <w:rsid w:val="00FB0C21"/>
    <w:rsid w:val="00FB281F"/>
    <w:rsid w:val="00FE212C"/>
    <w:rsid w:val="00FE2B17"/>
    <w:rsid w:val="00FE2D22"/>
    <w:rsid w:val="00FF4A81"/>
    <w:rsid w:val="07542C11"/>
    <w:rsid w:val="08676C44"/>
    <w:rsid w:val="11806100"/>
    <w:rsid w:val="12367626"/>
    <w:rsid w:val="12C75339"/>
    <w:rsid w:val="13691527"/>
    <w:rsid w:val="14993790"/>
    <w:rsid w:val="2B6B1444"/>
    <w:rsid w:val="2CAD496A"/>
    <w:rsid w:val="2FED294A"/>
    <w:rsid w:val="402878D0"/>
    <w:rsid w:val="4B1C67F7"/>
    <w:rsid w:val="54B13F96"/>
    <w:rsid w:val="5B400C0D"/>
    <w:rsid w:val="67117561"/>
    <w:rsid w:val="6F367CA8"/>
    <w:rsid w:val="7F9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6E5067"/>
  <w15:docId w15:val="{7BBCEAF3-39B5-466C-A72F-C06C4DAF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jc w:val="left"/>
    </w:pPr>
    <w:rPr>
      <w:rFonts w:ascii="Arial" w:eastAsia="宋体" w:hAnsi="Arial" w:cs="Times New Roman"/>
      <w:i/>
      <w:kern w:val="0"/>
      <w:sz w:val="16"/>
      <w:szCs w:val="20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16"/>
      <w:szCs w:val="20"/>
      <w:lang w:val="zh-CN" w:eastAsia="zh-CN"/>
    </w:rPr>
  </w:style>
  <w:style w:type="paragraph" w:styleId="a9">
    <w:name w:val="List Paragraph"/>
    <w:basedOn w:val="a"/>
    <w:uiPriority w:val="99"/>
    <w:rsid w:val="00F1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ing110.com/html/show-23-104-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124</Words>
  <Characters>708</Characters>
  <Application>Microsoft Office Word</Application>
  <DocSecurity>0</DocSecurity>
  <Lines>5</Lines>
  <Paragraphs>1</Paragraphs>
  <ScaleCrop>false</ScaleCrop>
  <Company>http:/sdwm.org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赵玮</dc:creator>
  <cp:lastModifiedBy>Peggy Yang</cp:lastModifiedBy>
  <cp:revision>342</cp:revision>
  <dcterms:created xsi:type="dcterms:W3CDTF">2023-08-31T01:09:00Z</dcterms:created>
  <dcterms:modified xsi:type="dcterms:W3CDTF">2023-12-27T09:04:00Z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