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9A3A7">
      <w:pPr>
        <w:jc w:val="center"/>
        <w:rPr>
          <w:rFonts w:ascii="黑体" w:hAnsi="黑体" w:eastAsia="黑体"/>
          <w:sz w:val="52"/>
          <w:szCs w:val="52"/>
        </w:rPr>
      </w:pPr>
      <w:r>
        <w:rPr>
          <w:rFonts w:hint="eastAsia" w:ascii="黑体" w:hAnsi="黑体" w:eastAsia="黑体"/>
          <w:sz w:val="52"/>
          <w:szCs w:val="52"/>
        </w:rPr>
        <w:t>同济大学大学生创新训练项目计划申请书</w:t>
      </w:r>
    </w:p>
    <w:tbl>
      <w:tblPr>
        <w:tblStyle w:val="6"/>
        <w:tblW w:w="0" w:type="auto"/>
        <w:jc w:val="center"/>
        <w:tblCellSpacing w:w="15" w:type="dxa"/>
        <w:tblLayout w:type="fixed"/>
        <w:tblCellMar>
          <w:top w:w="15" w:type="dxa"/>
          <w:left w:w="15" w:type="dxa"/>
          <w:bottom w:w="15" w:type="dxa"/>
          <w:right w:w="15" w:type="dxa"/>
        </w:tblCellMar>
      </w:tblPr>
      <w:tblGrid>
        <w:gridCol w:w="2050"/>
        <w:gridCol w:w="2118"/>
        <w:gridCol w:w="1842"/>
        <w:gridCol w:w="3201"/>
      </w:tblGrid>
      <w:tr w14:paraId="1BCFFBA6">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EFA5E7C">
            <w:pPr>
              <w:spacing w:before="120"/>
              <w:jc w:val="right"/>
              <w:rPr>
                <w:rFonts w:ascii="黑体" w:hAnsi="黑体" w:eastAsia="黑体"/>
                <w:sz w:val="30"/>
                <w:szCs w:val="30"/>
              </w:rPr>
            </w:pPr>
            <w:r>
              <w:rPr>
                <w:rFonts w:hint="eastAsia" w:ascii="黑体" w:hAnsi="黑体" w:eastAsia="黑体"/>
                <w:sz w:val="30"/>
                <w:szCs w:val="30"/>
              </w:rPr>
              <w:t>项目编号</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6584E56F">
            <w:pPr>
              <w:spacing w:before="120"/>
              <w:jc w:val="center"/>
              <w:rPr>
                <w:rFonts w:ascii="仿宋" w:hAnsi="仿宋" w:eastAsia="仿宋"/>
                <w:sz w:val="30"/>
                <w:szCs w:val="30"/>
              </w:rPr>
            </w:pPr>
          </w:p>
        </w:tc>
      </w:tr>
      <w:tr w14:paraId="300DDE6B">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59E44839">
            <w:pPr>
              <w:spacing w:before="120"/>
              <w:jc w:val="right"/>
              <w:rPr>
                <w:rFonts w:ascii="黑体" w:hAnsi="黑体" w:eastAsia="黑体"/>
                <w:sz w:val="30"/>
                <w:szCs w:val="30"/>
              </w:rPr>
            </w:pPr>
            <w:r>
              <w:rPr>
                <w:rFonts w:hint="eastAsia" w:ascii="黑体" w:hAnsi="黑体" w:eastAsia="黑体"/>
                <w:sz w:val="30"/>
                <w:szCs w:val="30"/>
              </w:rPr>
              <w:t>项目名称</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6D746069">
            <w:pPr>
              <w:spacing w:before="120"/>
              <w:jc w:val="center"/>
              <w:rPr>
                <w:rFonts w:ascii="仿宋" w:hAnsi="仿宋" w:eastAsia="仿宋"/>
                <w:sz w:val="30"/>
                <w:szCs w:val="30"/>
              </w:rPr>
            </w:pPr>
            <w:r>
              <w:rPr>
                <w:rFonts w:hint="eastAsia" w:ascii="仿宋" w:hAnsi="仿宋" w:eastAsia="仿宋"/>
                <w:sz w:val="30"/>
                <w:szCs w:val="30"/>
              </w:rPr>
              <w:t>基于大模型的前列腺癌症肿瘤分期预测</w:t>
            </w:r>
          </w:p>
        </w:tc>
      </w:tr>
      <w:tr w14:paraId="0F6D66AB">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9C0B4BB">
            <w:pPr>
              <w:spacing w:before="120"/>
              <w:jc w:val="right"/>
              <w:rPr>
                <w:rFonts w:ascii="黑体" w:hAnsi="黑体" w:eastAsia="黑体"/>
                <w:sz w:val="30"/>
                <w:szCs w:val="30"/>
              </w:rPr>
            </w:pPr>
            <w:r>
              <w:rPr>
                <w:rFonts w:hint="eastAsia" w:ascii="黑体" w:hAnsi="黑体" w:eastAsia="黑体"/>
                <w:sz w:val="30"/>
                <w:szCs w:val="30"/>
              </w:rPr>
              <w:t>项目负责人</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3812E48D">
            <w:pPr>
              <w:spacing w:before="120"/>
              <w:jc w:val="center"/>
              <w:rPr>
                <w:rFonts w:ascii="仿宋" w:hAnsi="仿宋" w:eastAsia="仿宋"/>
                <w:sz w:val="30"/>
                <w:szCs w:val="30"/>
              </w:rPr>
            </w:pPr>
            <w:r>
              <w:rPr>
                <w:rFonts w:hint="eastAsia" w:ascii="仿宋" w:hAnsi="仿宋" w:eastAsia="仿宋"/>
                <w:sz w:val="30"/>
                <w:szCs w:val="30"/>
              </w:rPr>
              <w:t xml:space="preserve"> 朱俊泽</w:t>
            </w:r>
          </w:p>
        </w:tc>
        <w:tc>
          <w:tcPr>
            <w:tcW w:w="1812" w:type="dxa"/>
            <w:tcBorders>
              <w:top w:val="nil"/>
              <w:left w:val="nil"/>
              <w:bottom w:val="nil"/>
              <w:right w:val="nil"/>
            </w:tcBorders>
            <w:tcMar>
              <w:top w:w="20" w:type="dxa"/>
              <w:left w:w="0" w:type="dxa"/>
              <w:bottom w:w="20" w:type="dxa"/>
              <w:right w:w="120" w:type="dxa"/>
            </w:tcMar>
            <w:vAlign w:val="center"/>
          </w:tcPr>
          <w:p w14:paraId="4461CE95">
            <w:pPr>
              <w:spacing w:before="120"/>
              <w:jc w:val="right"/>
              <w:rPr>
                <w:rFonts w:ascii="黑体" w:hAnsi="黑体" w:eastAsia="黑体"/>
                <w:sz w:val="30"/>
                <w:szCs w:val="30"/>
              </w:rPr>
            </w:pPr>
            <w:r>
              <w:rPr>
                <w:rFonts w:hint="eastAsia" w:ascii="黑体" w:hAnsi="黑体" w:eastAsia="黑体"/>
                <w:sz w:val="30"/>
                <w:szCs w:val="30"/>
              </w:rPr>
              <w:t>联系电话</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591E36CB">
            <w:pPr>
              <w:spacing w:before="120"/>
              <w:jc w:val="center"/>
              <w:rPr>
                <w:rFonts w:ascii="仿宋" w:hAnsi="仿宋" w:eastAsia="仿宋"/>
                <w:sz w:val="30"/>
                <w:szCs w:val="30"/>
              </w:rPr>
            </w:pPr>
            <w:r>
              <w:rPr>
                <w:rFonts w:hint="eastAsia" w:ascii="仿宋" w:hAnsi="仿宋" w:eastAsia="仿宋"/>
                <w:sz w:val="30"/>
                <w:szCs w:val="30"/>
              </w:rPr>
              <w:t>18007721992</w:t>
            </w:r>
          </w:p>
        </w:tc>
      </w:tr>
      <w:tr w14:paraId="0F5AE6FA">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426E5C75">
            <w:pPr>
              <w:spacing w:before="120"/>
              <w:jc w:val="right"/>
              <w:rPr>
                <w:rFonts w:ascii="黑体" w:hAnsi="黑体" w:eastAsia="黑体"/>
                <w:sz w:val="30"/>
                <w:szCs w:val="30"/>
              </w:rPr>
            </w:pPr>
            <w:r>
              <w:rPr>
                <w:rFonts w:hint="eastAsia" w:ascii="黑体" w:hAnsi="黑体" w:eastAsia="黑体"/>
                <w:sz w:val="30"/>
                <w:szCs w:val="30"/>
              </w:rPr>
              <w:t>所在学院</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60954303">
            <w:pPr>
              <w:spacing w:before="120"/>
              <w:jc w:val="center"/>
              <w:rPr>
                <w:rFonts w:ascii="仿宋" w:hAnsi="仿宋" w:eastAsia="仿宋"/>
                <w:sz w:val="30"/>
                <w:szCs w:val="30"/>
              </w:rPr>
            </w:pPr>
            <w:r>
              <w:rPr>
                <w:rFonts w:hint="eastAsia" w:ascii="仿宋" w:hAnsi="仿宋" w:eastAsia="仿宋"/>
                <w:sz w:val="30"/>
                <w:szCs w:val="30"/>
              </w:rPr>
              <w:t>计算机科学与技术学院</w:t>
            </w:r>
          </w:p>
        </w:tc>
      </w:tr>
      <w:tr w14:paraId="4A2F50C4">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23CFB514">
            <w:pPr>
              <w:spacing w:before="120"/>
              <w:jc w:val="right"/>
              <w:rPr>
                <w:rFonts w:ascii="黑体" w:hAnsi="黑体" w:eastAsia="黑体"/>
                <w:sz w:val="30"/>
                <w:szCs w:val="30"/>
              </w:rPr>
            </w:pPr>
            <w:r>
              <w:rPr>
                <w:rFonts w:hint="eastAsia" w:ascii="黑体" w:hAnsi="黑体" w:eastAsia="黑体"/>
                <w:sz w:val="30"/>
                <w:szCs w:val="30"/>
              </w:rPr>
              <w:t>学号</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1C40DAEF">
            <w:pPr>
              <w:spacing w:before="120"/>
              <w:jc w:val="center"/>
              <w:rPr>
                <w:rFonts w:ascii="仿宋" w:hAnsi="仿宋" w:eastAsia="仿宋"/>
                <w:sz w:val="30"/>
                <w:szCs w:val="30"/>
              </w:rPr>
            </w:pPr>
            <w:r>
              <w:rPr>
                <w:rFonts w:hint="eastAsia" w:ascii="仿宋" w:hAnsi="仿宋" w:eastAsia="仿宋"/>
                <w:sz w:val="30"/>
                <w:szCs w:val="30"/>
              </w:rPr>
              <w:t>2351114</w:t>
            </w:r>
          </w:p>
        </w:tc>
        <w:tc>
          <w:tcPr>
            <w:tcW w:w="1812" w:type="dxa"/>
            <w:tcBorders>
              <w:top w:val="nil"/>
              <w:left w:val="nil"/>
              <w:bottom w:val="nil"/>
              <w:right w:val="nil"/>
            </w:tcBorders>
            <w:tcMar>
              <w:top w:w="20" w:type="dxa"/>
              <w:left w:w="0" w:type="dxa"/>
              <w:bottom w:w="20" w:type="dxa"/>
              <w:right w:w="120" w:type="dxa"/>
            </w:tcMar>
            <w:vAlign w:val="center"/>
          </w:tcPr>
          <w:p w14:paraId="3549B85C">
            <w:pPr>
              <w:spacing w:before="120"/>
              <w:jc w:val="right"/>
              <w:rPr>
                <w:rFonts w:ascii="黑体" w:hAnsi="黑体" w:eastAsia="黑体"/>
                <w:sz w:val="30"/>
                <w:szCs w:val="30"/>
              </w:rPr>
            </w:pPr>
            <w:r>
              <w:rPr>
                <w:rFonts w:hint="eastAsia" w:ascii="黑体" w:hAnsi="黑体" w:eastAsia="黑体"/>
                <w:sz w:val="30"/>
                <w:szCs w:val="30"/>
              </w:rPr>
              <w:t>专业班级</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0C56EC84">
            <w:pPr>
              <w:spacing w:before="120"/>
              <w:jc w:val="center"/>
              <w:rPr>
                <w:rFonts w:ascii="仿宋" w:hAnsi="仿宋" w:eastAsia="仿宋"/>
                <w:sz w:val="30"/>
                <w:szCs w:val="30"/>
              </w:rPr>
            </w:pPr>
            <w:r>
              <w:rPr>
                <w:rFonts w:hint="eastAsia" w:ascii="仿宋" w:hAnsi="仿宋" w:eastAsia="仿宋"/>
                <w:sz w:val="30"/>
                <w:szCs w:val="30"/>
              </w:rPr>
              <w:t xml:space="preserve"> 大数据1班</w:t>
            </w:r>
          </w:p>
        </w:tc>
      </w:tr>
      <w:tr w14:paraId="38A1B194">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B8E2C5C">
            <w:pPr>
              <w:spacing w:before="120"/>
              <w:jc w:val="right"/>
              <w:rPr>
                <w:rFonts w:ascii="黑体" w:hAnsi="黑体" w:eastAsia="黑体"/>
                <w:sz w:val="30"/>
                <w:szCs w:val="30"/>
              </w:rPr>
            </w:pPr>
            <w:r>
              <w:rPr>
                <w:rFonts w:hint="eastAsia" w:ascii="黑体" w:hAnsi="黑体" w:eastAsia="黑体"/>
                <w:sz w:val="30"/>
                <w:szCs w:val="30"/>
              </w:rPr>
              <w:t>指导教师</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1D61D67B">
            <w:pPr>
              <w:spacing w:before="120"/>
              <w:jc w:val="center"/>
              <w:rPr>
                <w:rFonts w:ascii="仿宋" w:hAnsi="仿宋" w:eastAsia="仿宋"/>
                <w:sz w:val="30"/>
                <w:szCs w:val="30"/>
              </w:rPr>
            </w:pPr>
            <w:r>
              <w:rPr>
                <w:rFonts w:hint="eastAsia" w:ascii="仿宋" w:hAnsi="仿宋" w:eastAsia="仿宋"/>
                <w:sz w:val="30"/>
                <w:szCs w:val="30"/>
              </w:rPr>
              <w:t>倪张凯</w:t>
            </w:r>
          </w:p>
        </w:tc>
      </w:tr>
      <w:tr w14:paraId="7BFFC708">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77E2A88">
            <w:pPr>
              <w:spacing w:before="120"/>
              <w:jc w:val="right"/>
              <w:rPr>
                <w:rFonts w:ascii="黑体" w:hAnsi="黑体" w:eastAsia="黑体"/>
                <w:sz w:val="30"/>
                <w:szCs w:val="30"/>
              </w:rPr>
            </w:pPr>
            <w:r>
              <w:rPr>
                <w:rFonts w:hint="eastAsia" w:ascii="黑体" w:hAnsi="黑体" w:eastAsia="黑体"/>
                <w:sz w:val="30"/>
                <w:szCs w:val="30"/>
              </w:rPr>
              <w:t>E-mail</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5058BA8D">
            <w:pPr>
              <w:spacing w:before="120"/>
              <w:jc w:val="center"/>
              <w:rPr>
                <w:rFonts w:ascii="仿宋" w:hAnsi="仿宋" w:eastAsia="仿宋"/>
                <w:sz w:val="30"/>
                <w:szCs w:val="30"/>
              </w:rPr>
            </w:pPr>
            <w:r>
              <w:rPr>
                <w:rFonts w:hint="eastAsia" w:ascii="仿宋" w:hAnsi="仿宋" w:eastAsia="仿宋"/>
                <w:sz w:val="30"/>
                <w:szCs w:val="30"/>
              </w:rPr>
              <w:t>2715978522@qq.com</w:t>
            </w:r>
          </w:p>
        </w:tc>
      </w:tr>
      <w:tr w14:paraId="04135EC9">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26EC003">
            <w:pPr>
              <w:spacing w:before="120"/>
              <w:jc w:val="right"/>
              <w:rPr>
                <w:rFonts w:ascii="黑体" w:hAnsi="黑体" w:eastAsia="黑体"/>
                <w:sz w:val="30"/>
                <w:szCs w:val="30"/>
              </w:rPr>
            </w:pPr>
            <w:r>
              <w:rPr>
                <w:rFonts w:hint="eastAsia" w:ascii="黑体" w:hAnsi="黑体" w:eastAsia="黑体"/>
                <w:sz w:val="30"/>
                <w:szCs w:val="30"/>
              </w:rPr>
              <w:t>申请日期</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3A934B21">
            <w:pPr>
              <w:spacing w:before="120"/>
              <w:jc w:val="center"/>
              <w:rPr>
                <w:rFonts w:ascii="仿宋" w:hAnsi="仿宋" w:eastAsia="仿宋"/>
                <w:sz w:val="30"/>
                <w:szCs w:val="30"/>
              </w:rPr>
            </w:pPr>
            <w:r>
              <w:rPr>
                <w:rFonts w:hint="eastAsia" w:ascii="仿宋" w:hAnsi="仿宋" w:eastAsia="仿宋"/>
                <w:sz w:val="30"/>
                <w:szCs w:val="30"/>
              </w:rPr>
              <w:t xml:space="preserve">2024年 12月13日 </w:t>
            </w:r>
          </w:p>
        </w:tc>
      </w:tr>
      <w:tr w14:paraId="6B622F8D">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270A908">
            <w:pPr>
              <w:spacing w:before="120"/>
              <w:jc w:val="right"/>
              <w:rPr>
                <w:rFonts w:ascii="黑体" w:hAnsi="黑体" w:eastAsia="黑体"/>
                <w:sz w:val="30"/>
                <w:szCs w:val="30"/>
              </w:rPr>
            </w:pPr>
            <w:r>
              <w:rPr>
                <w:rFonts w:hint="eastAsia" w:ascii="黑体" w:hAnsi="黑体" w:eastAsia="黑体"/>
                <w:sz w:val="30"/>
                <w:szCs w:val="30"/>
              </w:rPr>
              <w:t>项目期限</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61EA4B70">
            <w:pPr>
              <w:spacing w:before="120"/>
              <w:jc w:val="center"/>
              <w:rPr>
                <w:rFonts w:ascii="仿宋" w:hAnsi="仿宋" w:eastAsia="仿宋"/>
                <w:sz w:val="30"/>
                <w:szCs w:val="30"/>
              </w:rPr>
            </w:pPr>
            <w:r>
              <w:rPr>
                <w:rFonts w:hint="eastAsia" w:ascii="仿宋" w:hAnsi="仿宋" w:eastAsia="仿宋"/>
                <w:sz w:val="30"/>
                <w:szCs w:val="30"/>
              </w:rPr>
              <w:t xml:space="preserve"> 一年期</w:t>
            </w:r>
          </w:p>
        </w:tc>
      </w:tr>
    </w:tbl>
    <w:p w14:paraId="28EC2E17">
      <w:pPr>
        <w:jc w:val="center"/>
        <w:rPr>
          <w:rFonts w:ascii="黑体" w:hAnsi="黑体" w:eastAsia="黑体"/>
          <w:sz w:val="30"/>
          <w:szCs w:val="30"/>
        </w:rPr>
      </w:pPr>
      <w:r>
        <w:rPr>
          <w:rFonts w:hint="eastAsia" w:ascii="黑体" w:hAnsi="黑体" w:eastAsia="黑体"/>
          <w:sz w:val="30"/>
          <w:szCs w:val="30"/>
        </w:rPr>
        <w:t xml:space="preserve">同济大学 创新创业学院 </w:t>
      </w:r>
    </w:p>
    <w:p w14:paraId="402553BA">
      <w:pPr>
        <w:jc w:val="center"/>
        <w:rPr>
          <w:b/>
          <w:bCs/>
          <w:sz w:val="36"/>
          <w:szCs w:val="36"/>
        </w:rPr>
      </w:pPr>
      <w:r>
        <w:rPr>
          <w:rFonts w:hint="eastAsia" w:ascii="微软雅黑" w:hAnsi="微软雅黑" w:eastAsia="微软雅黑"/>
        </w:rPr>
        <w:br w:type="page"/>
      </w:r>
      <w:r>
        <w:rPr>
          <w:rFonts w:hint="eastAsia"/>
          <w:b/>
          <w:bCs/>
          <w:sz w:val="36"/>
          <w:szCs w:val="36"/>
        </w:rPr>
        <w:t xml:space="preserve">填写说明 </w:t>
      </w:r>
    </w:p>
    <w:p w14:paraId="31A156ED">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本申请书所列各项内容均须实事求是，认真填写，表达明确严谨，简明扼要。</w:t>
      </w:r>
    </w:p>
    <w:p w14:paraId="02814CF7">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申请人可以是个人，也可为创新团队，首页只填负责人。“项目编号”一栏不填。</w:t>
      </w:r>
    </w:p>
    <w:p w14:paraId="20C50CFA">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本申请书为大16开本（A4），左侧装订成册。可网上下载、自行复印或加页，但格式、内容、大小均须与原件一致。</w:t>
      </w:r>
    </w:p>
    <w:p w14:paraId="00FED039">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负责人所在学院认真审核, 经初评和答辩，签署意见后，将申请书（一式两份）报送同济大学项目管理办公室。</w:t>
      </w:r>
    </w:p>
    <w:p w14:paraId="0650E69F">
      <w:pPr>
        <w:pStyle w:val="2"/>
        <w:keepNext/>
        <w:spacing w:line="600" w:lineRule="atLeast"/>
        <w:textAlignment w:val="center"/>
        <w:rPr>
          <w:rFonts w:ascii="黑体" w:hAnsi="黑体" w:eastAsia="黑体"/>
          <w:b w:val="0"/>
          <w:bCs w:val="0"/>
          <w:sz w:val="28"/>
          <w:szCs w:val="28"/>
        </w:rPr>
      </w:pPr>
      <w:r>
        <w:rPr>
          <w:rFonts w:hint="eastAsia" w:ascii="微软雅黑" w:hAnsi="微软雅黑" w:eastAsia="微软雅黑"/>
        </w:rPr>
        <w:br w:type="page"/>
      </w:r>
      <w:r>
        <w:rPr>
          <w:rFonts w:hint="eastAsia" w:ascii="黑体" w:hAnsi="黑体" w:eastAsia="黑体"/>
          <w:b w:val="0"/>
          <w:bCs w:val="0"/>
          <w:sz w:val="28"/>
          <w:szCs w:val="28"/>
        </w:rPr>
        <w:t xml:space="preserve">一、 基本情况 </w:t>
      </w:r>
    </w:p>
    <w:tbl>
      <w:tblPr>
        <w:tblStyle w:val="6"/>
        <w:tblW w:w="9391" w:type="dxa"/>
        <w:tblInd w:w="98" w:type="dxa"/>
        <w:tblLayout w:type="fixed"/>
        <w:tblCellMar>
          <w:top w:w="15" w:type="dxa"/>
          <w:left w:w="15" w:type="dxa"/>
          <w:bottom w:w="15" w:type="dxa"/>
          <w:right w:w="15" w:type="dxa"/>
        </w:tblCellMar>
      </w:tblPr>
      <w:tblGrid>
        <w:gridCol w:w="798"/>
        <w:gridCol w:w="1740"/>
        <w:gridCol w:w="1268"/>
        <w:gridCol w:w="1364"/>
        <w:gridCol w:w="1364"/>
        <w:gridCol w:w="1270"/>
        <w:gridCol w:w="612"/>
        <w:gridCol w:w="975"/>
      </w:tblGrid>
      <w:tr w14:paraId="1CA3F581">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395D732">
            <w:pPr>
              <w:jc w:val="center"/>
              <w:rPr>
                <w:rFonts w:cs="Times New Roman"/>
              </w:rPr>
            </w:pPr>
            <w:r>
              <w:rPr>
                <w:rFonts w:hint="eastAsia" w:cs="Times New Roman"/>
              </w:rPr>
              <w:t>项目名称</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455FF4D">
            <w:pPr>
              <w:rPr>
                <w:rFonts w:cs="Times New Roman"/>
              </w:rPr>
            </w:pPr>
            <w:r>
              <w:rPr>
                <w:rFonts w:hint="eastAsia" w:ascii="仿宋" w:hAnsi="仿宋" w:eastAsia="仿宋"/>
                <w:sz w:val="30"/>
                <w:szCs w:val="30"/>
              </w:rPr>
              <w:t>基于大模型的前列腺癌症肿瘤分期预测</w:t>
            </w:r>
          </w:p>
        </w:tc>
      </w:tr>
      <w:tr w14:paraId="7EC1BEB0">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3165EE70">
            <w:pPr>
              <w:jc w:val="center"/>
              <w:rPr>
                <w:rFonts w:cs="Times New Roman"/>
              </w:rPr>
            </w:pPr>
            <w:r>
              <w:rPr>
                <w:rFonts w:hint="eastAsia" w:cs="Times New Roman"/>
              </w:rPr>
              <w:t>所属学科</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8AAA75F">
            <w:pPr>
              <w:rPr>
                <w:rFonts w:cs="Times New Roman"/>
              </w:rPr>
            </w:pPr>
            <w:r>
              <w:rPr>
                <w:rStyle w:val="11"/>
                <w:rFonts w:hint="eastAsia"/>
              </w:rPr>
              <w:t>学科一级门：</w:t>
            </w:r>
            <w:r>
              <w:rPr>
                <w:rFonts w:hint="eastAsia" w:cs="Times New Roman"/>
              </w:rPr>
              <w:t xml:space="preserve"> 工学   </w:t>
            </w:r>
            <w:r>
              <w:rPr>
                <w:rStyle w:val="11"/>
                <w:rFonts w:hint="eastAsia"/>
              </w:rPr>
              <w:t>学科二级类：</w:t>
            </w:r>
            <w:r>
              <w:rPr>
                <w:rFonts w:hint="eastAsia" w:cs="Times New Roman"/>
              </w:rPr>
              <w:t xml:space="preserve"> 计算机类</w:t>
            </w:r>
          </w:p>
        </w:tc>
      </w:tr>
      <w:tr w14:paraId="0B2E5B19">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275C9FD9">
            <w:pPr>
              <w:jc w:val="center"/>
              <w:rPr>
                <w:rFonts w:cs="Times New Roman"/>
              </w:rPr>
            </w:pPr>
            <w:r>
              <w:rPr>
                <w:rFonts w:hint="eastAsia" w:cs="Times New Roman"/>
              </w:rPr>
              <w:t>项目来源</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F10A6D6">
            <w:pPr>
              <w:textAlignment w:val="center"/>
              <w:rPr>
                <w:rFonts w:cs="Times New Roman"/>
              </w:rPr>
            </w:pPr>
            <w:r>
              <w:rPr>
                <w:rFonts w:cs="Times New Roman"/>
              </w:rPr>
              <w:drawing>
                <wp:inline distT="0" distB="0" distL="0" distR="0">
                  <wp:extent cx="381000" cy="317500"/>
                  <wp:effectExtent l="0" t="0" r="0" b="6350"/>
                  <wp:docPr id="3" name="图片 3" descr="C:\Users\asus\AppData\Local\Temp\ksohtml14632\wps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sus\AppData\Local\Temp\ksohtml14632\wps1.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A、学生自主选题，来源于自己对课题的长期积累与兴趣 </w:t>
            </w:r>
          </w:p>
          <w:p w14:paraId="7FBEE4F4">
            <w:pPr>
              <w:textAlignment w:val="center"/>
              <w:rPr>
                <w:rFonts w:cs="Times New Roman"/>
              </w:rPr>
            </w:pPr>
            <w:r>
              <w:rPr>
                <w:rFonts w:cs="Times New Roman"/>
              </w:rPr>
              <w:drawing>
                <wp:inline distT="0" distB="0" distL="0" distR="0">
                  <wp:extent cx="381000" cy="317500"/>
                  <wp:effectExtent l="0" t="0" r="0" b="6350"/>
                  <wp:docPr id="2" name="图片 2" descr="C:\Users\asus\AppData\Local\Temp\ksohtml14632\wps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ksohtml14632\wps2.w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B、导师推荐课题 </w:t>
            </w:r>
          </w:p>
          <w:p w14:paraId="78237708">
            <w:pPr>
              <w:textAlignment w:val="center"/>
              <w:rPr>
                <w:rFonts w:cs="Times New Roman"/>
              </w:rPr>
            </w:pPr>
            <w:r>
              <w:rPr>
                <w:rFonts w:cs="Times New Roman"/>
              </w:rPr>
              <w:drawing>
                <wp:inline distT="0" distB="0" distL="0" distR="0">
                  <wp:extent cx="381000" cy="317500"/>
                  <wp:effectExtent l="0" t="0" r="0" b="6350"/>
                  <wp:docPr id="1" name="图片 1" descr="C:\Users\asus\AppData\Local\Temp\ksohtml14632\wps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Local\Temp\ksohtml14632\wps3.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C、SITP直升课题 （原课题名称：） </w:t>
            </w:r>
          </w:p>
        </w:tc>
      </w:tr>
      <w:tr w14:paraId="6D0D521E">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58124316">
            <w:pPr>
              <w:jc w:val="center"/>
              <w:rPr>
                <w:rFonts w:cs="Times New Roman"/>
              </w:rPr>
            </w:pPr>
            <w:r>
              <w:rPr>
                <w:rFonts w:hint="eastAsia" w:cs="Times New Roman"/>
              </w:rPr>
              <w:t>项目申请级别</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51BE622">
            <w:pPr>
              <w:rPr>
                <w:rFonts w:cs="Times New Roman"/>
              </w:rPr>
            </w:pPr>
            <w:r>
              <w:rPr>
                <w:rFonts w:hint="eastAsia" w:cs="Times New Roman"/>
              </w:rPr>
              <w:t>sitp</w:t>
            </w:r>
          </w:p>
        </w:tc>
      </w:tr>
      <w:tr w14:paraId="065FD2D5">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42E3E4BF">
            <w:pPr>
              <w:jc w:val="center"/>
              <w:rPr>
                <w:rFonts w:cs="Times New Roman"/>
              </w:rPr>
            </w:pPr>
            <w:r>
              <w:rPr>
                <w:rFonts w:hint="eastAsia" w:cs="Times New Roman"/>
              </w:rPr>
              <w:t>申请金额</w:t>
            </w:r>
          </w:p>
        </w:tc>
        <w:tc>
          <w:tcPr>
            <w:tcW w:w="3008" w:type="dxa"/>
            <w:gridSpan w:val="2"/>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5612D6B">
            <w:pPr>
              <w:rPr>
                <w:rFonts w:cs="Times New Roman"/>
              </w:rPr>
            </w:pPr>
            <w:r>
              <w:rPr>
                <w:rFonts w:hint="eastAsia" w:cs="Times New Roman"/>
              </w:rPr>
              <w:t>3000</w:t>
            </w:r>
          </w:p>
        </w:tc>
        <w:tc>
          <w:tcPr>
            <w:tcW w:w="2728" w:type="dxa"/>
            <w:gridSpan w:val="2"/>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88FAAB1">
            <w:pPr>
              <w:jc w:val="center"/>
              <w:rPr>
                <w:rFonts w:cs="Times New Roman"/>
              </w:rPr>
            </w:pPr>
            <w:r>
              <w:rPr>
                <w:rFonts w:hint="eastAsia" w:cs="Times New Roman"/>
              </w:rPr>
              <w:t>项目期限</w:t>
            </w:r>
          </w:p>
        </w:tc>
        <w:tc>
          <w:tcPr>
            <w:tcW w:w="2857" w:type="dxa"/>
            <w:gridSpan w:val="3"/>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12E8100">
            <w:pPr>
              <w:rPr>
                <w:rFonts w:cs="Times New Roman"/>
              </w:rPr>
            </w:pPr>
            <w:r>
              <w:rPr>
                <w:rFonts w:hint="eastAsia" w:cs="Times New Roman"/>
              </w:rPr>
              <w:t>一年制</w:t>
            </w:r>
          </w:p>
        </w:tc>
      </w:tr>
      <w:tr w14:paraId="5DD17FB1">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D32BBB4">
            <w:pPr>
              <w:jc w:val="center"/>
              <w:rPr>
                <w:rFonts w:cs="Times New Roman"/>
              </w:rPr>
            </w:pPr>
            <w:r>
              <w:rPr>
                <w:rFonts w:hint="eastAsia" w:cs="Times New Roman"/>
              </w:rPr>
              <w:t>负责人</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8038AF8">
            <w:pPr>
              <w:rPr>
                <w:rFonts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EE7A72E">
            <w:pPr>
              <w:jc w:val="center"/>
              <w:rPr>
                <w:rFonts w:cs="Times New Roman"/>
              </w:rPr>
            </w:pPr>
            <w:r>
              <w:rPr>
                <w:rFonts w:hint="eastAsia" w:cs="Times New Roman"/>
              </w:rPr>
              <w:t>性别</w:t>
            </w:r>
          </w:p>
        </w:tc>
        <w:tc>
          <w:tcPr>
            <w:tcW w:w="1364"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3921B8A">
            <w:pPr>
              <w:rPr>
                <w:rFonts w:cs="Times New Roman"/>
              </w:rPr>
            </w:pPr>
            <w:r>
              <w:rPr>
                <w:rFonts w:hint="eastAsia" w:cs="Times New Roman"/>
              </w:rPr>
              <w:t>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E33F303">
            <w:pPr>
              <w:jc w:val="center"/>
              <w:rPr>
                <w:rFonts w:cs="Times New Roman"/>
              </w:rPr>
            </w:pPr>
            <w:r>
              <w:rPr>
                <w:rFonts w:hint="eastAsia" w:cs="Times New Roman"/>
              </w:rPr>
              <w:t>民族</w:t>
            </w:r>
          </w:p>
        </w:tc>
        <w:tc>
          <w:tcPr>
            <w:tcW w:w="127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657E415">
            <w:pPr>
              <w:rPr>
                <w:rFonts w:cs="Times New Roman"/>
              </w:rPr>
            </w:pPr>
            <w:r>
              <w:rPr>
                <w:rFonts w:hint="eastAsia" w:cs="Times New Roman"/>
              </w:rPr>
              <w:t>汉族</w:t>
            </w:r>
          </w:p>
        </w:tc>
        <w:tc>
          <w:tcPr>
            <w:tcW w:w="612"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3DCE17F1">
            <w:pPr>
              <w:jc w:val="center"/>
              <w:rPr>
                <w:rFonts w:cs="Times New Roman"/>
              </w:rPr>
            </w:pPr>
            <w:r>
              <w:rPr>
                <w:rFonts w:hint="eastAsia" w:cs="Times New Roman"/>
              </w:rPr>
              <w:t>出生年月</w:t>
            </w:r>
          </w:p>
        </w:tc>
        <w:tc>
          <w:tcPr>
            <w:tcW w:w="975"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CCDF1D3">
            <w:pPr>
              <w:rPr>
                <w:rFonts w:cs="Times New Roman"/>
              </w:rPr>
            </w:pPr>
            <w:r>
              <w:rPr>
                <w:rFonts w:hint="eastAsia" w:cs="Times New Roman"/>
              </w:rPr>
              <w:t>2</w:t>
            </w:r>
            <w:r>
              <w:rPr>
                <w:rFonts w:cs="Times New Roman"/>
              </w:rPr>
              <w:t>005</w:t>
            </w:r>
            <w:r>
              <w:rPr>
                <w:rFonts w:hint="eastAsia" w:cs="Times New Roman"/>
              </w:rPr>
              <w:t>年 </w:t>
            </w:r>
            <w:r>
              <w:rPr>
                <w:rFonts w:cs="Times New Roman"/>
              </w:rPr>
              <w:t>7</w:t>
            </w:r>
            <w:r>
              <w:rPr>
                <w:rFonts w:hint="eastAsia" w:cs="Times New Roman"/>
              </w:rPr>
              <w:t>月</w:t>
            </w:r>
          </w:p>
        </w:tc>
      </w:tr>
      <w:tr w14:paraId="50D3C33F">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4CA7E557">
            <w:pPr>
              <w:jc w:val="center"/>
              <w:rPr>
                <w:rFonts w:cs="Times New Roman"/>
              </w:rPr>
            </w:pPr>
            <w:r>
              <w:rPr>
                <w:rFonts w:hint="eastAsia" w:cs="Times New Roman"/>
              </w:rPr>
              <w:t>学号</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462851F">
            <w:pPr>
              <w:rPr>
                <w:rFonts w:cs="Times New Roman"/>
              </w:rPr>
            </w:pPr>
            <w:r>
              <w:rPr>
                <w:rFonts w:hint="eastAsia" w:cs="Times New Roman"/>
              </w:rPr>
              <w:t>2351114</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446B34E">
            <w:pPr>
              <w:jc w:val="center"/>
              <w:rPr>
                <w:rFonts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E9FD4C9">
            <w:pPr>
              <w:rPr>
                <w:rFonts w:cs="Times New Roman"/>
              </w:rPr>
            </w:pPr>
            <w:r>
              <w:rPr>
                <w:rStyle w:val="11"/>
                <w:rFonts w:hint="eastAsia"/>
              </w:rPr>
              <w:t>宅：</w:t>
            </w:r>
            <w:r>
              <w:rPr>
                <w:rFonts w:hint="eastAsia" w:cs="Times New Roman"/>
              </w:rPr>
              <w:t xml:space="preserve">  </w:t>
            </w:r>
            <w:r>
              <w:rPr>
                <w:rStyle w:val="11"/>
                <w:rFonts w:hint="eastAsia"/>
              </w:rPr>
              <w:t>手机：18007721992</w:t>
            </w:r>
            <w:r>
              <w:rPr>
                <w:rFonts w:hint="eastAsia" w:cs="Times New Roman"/>
              </w:rPr>
              <w:t xml:space="preserve"> </w:t>
            </w:r>
          </w:p>
        </w:tc>
      </w:tr>
      <w:tr w14:paraId="749DAB76">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A51B8BF">
            <w:pPr>
              <w:jc w:val="center"/>
              <w:rPr>
                <w:rFonts w:cs="Times New Roman"/>
              </w:rPr>
            </w:pPr>
            <w:r>
              <w:rPr>
                <w:rFonts w:hint="eastAsia" w:cs="Times New Roman"/>
              </w:rPr>
              <w:t>指导教师</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6FCA6AC">
            <w:pPr>
              <w:rPr>
                <w:rFonts w:cs="Times New Roman"/>
              </w:rPr>
            </w:pPr>
            <w:r>
              <w:rPr>
                <w:rFonts w:hint="eastAsia" w:cs="Times New Roman"/>
              </w:rPr>
              <w:t>倪张凯</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9D9275E">
            <w:pPr>
              <w:jc w:val="center"/>
              <w:rPr>
                <w:rFonts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DAC3C19">
            <w:pPr>
              <w:rPr>
                <w:rFonts w:cs="Times New Roman"/>
              </w:rPr>
            </w:pPr>
            <w:r>
              <w:rPr>
                <w:rStyle w:val="11"/>
                <w:rFonts w:hint="eastAsia"/>
              </w:rPr>
              <w:t>宅：</w:t>
            </w:r>
            <w:r>
              <w:rPr>
                <w:rFonts w:hint="eastAsia" w:cs="Times New Roman"/>
              </w:rPr>
              <w:t xml:space="preserve"> </w:t>
            </w:r>
            <w:r>
              <w:rPr>
                <w:rStyle w:val="11"/>
                <w:rFonts w:hint="eastAsia"/>
              </w:rPr>
              <w:t>手机：13646019080</w:t>
            </w:r>
            <w:r>
              <w:rPr>
                <w:rFonts w:hint="eastAsia" w:cs="Times New Roman"/>
              </w:rPr>
              <w:t xml:space="preserve">  </w:t>
            </w:r>
          </w:p>
        </w:tc>
      </w:tr>
      <w:tr w14:paraId="594AFA2F">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F3FB4FE">
            <w:pPr>
              <w:jc w:val="center"/>
              <w:rPr>
                <w:rFonts w:cs="Times New Roman"/>
              </w:rPr>
            </w:pPr>
            <w:r>
              <w:rPr>
                <w:rFonts w:hint="eastAsia" w:cs="Times New Roman"/>
              </w:rPr>
              <w:t>项目简介</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261FFA1">
            <w:pPr>
              <w:jc w:val="both"/>
              <w:rPr>
                <w:rFonts w:cs="Times New Roman"/>
              </w:rPr>
            </w:pPr>
            <w:r>
              <w:rPr>
                <w:rFonts w:hint="eastAsia" w:cs="Times New Roman"/>
              </w:rPr>
              <w:t>为了解决医学影像数据质量参差不齐和标注过于稀疏导致的问题，本项目计划从视频数据的输入开始进行标签细化来为训练提供更精确指导信息，结合超声影像大模型的丰富基础知识，加入分割信息。在预处理过后的数据后，为了充分挖掘潜在的模式和特征的信息，标签输入到图像-文本预训练模型中，进行多模态学习。之后结合医疗基础大模型提出对诊断的辅助建议。帮助前列腺癌症分期诊断。</w:t>
            </w:r>
          </w:p>
        </w:tc>
      </w:tr>
      <w:tr w14:paraId="7955B6C7">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20FB3262">
            <w:pPr>
              <w:jc w:val="center"/>
              <w:rPr>
                <w:rFonts w:cs="Times New Roman"/>
              </w:rPr>
            </w:pPr>
            <w:r>
              <w:rPr>
                <w:rFonts w:hint="eastAsia" w:cs="Times New Roman"/>
              </w:rPr>
              <w:t>负责人曾经参与科研的情况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CF5080C">
            <w:pPr>
              <w:rPr>
                <w:rFonts w:cs="Times New Roman"/>
              </w:rPr>
            </w:pPr>
            <w:r>
              <w:rPr>
                <w:rFonts w:hint="eastAsia" w:cs="Times New Roman"/>
              </w:rPr>
              <w:t>负责人曾多次参与sitp创新项目，目前在指导教师的课题组参与实习</w:t>
            </w:r>
          </w:p>
        </w:tc>
      </w:tr>
      <w:tr w14:paraId="49A90E1E">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64222E1">
            <w:pPr>
              <w:jc w:val="center"/>
              <w:rPr>
                <w:rFonts w:cs="Times New Roman"/>
              </w:rPr>
            </w:pPr>
            <w:r>
              <w:rPr>
                <w:rFonts w:hint="eastAsia" w:cs="Times New Roman"/>
              </w:rPr>
              <w:t>指导教师承担科研课题情况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723BB7B">
            <w:pPr>
              <w:rPr>
                <w:rFonts w:cs="Times New Roman"/>
              </w:rPr>
            </w:pPr>
            <w:r>
              <w:rPr>
                <w:rFonts w:hint="eastAsia" w:cs="Times New Roman"/>
              </w:rPr>
              <w:t>主持国家自然科学基金、青年基金；浦江人才计划项目和上海市领军人才（海外）青年人才项目</w:t>
            </w:r>
          </w:p>
        </w:tc>
      </w:tr>
      <w:tr w14:paraId="6D43EF5D">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3185462">
            <w:pPr>
              <w:jc w:val="center"/>
              <w:rPr>
                <w:rFonts w:cs="Times New Roman"/>
              </w:rPr>
            </w:pPr>
            <w:r>
              <w:rPr>
                <w:rFonts w:hint="eastAsia" w:cs="Times New Roman"/>
              </w:rPr>
              <w:t>指导教师对本项目的支持情况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28C58BFF">
            <w:pPr>
              <w:jc w:val="both"/>
              <w:rPr>
                <w:rFonts w:cs="Times New Roman"/>
              </w:rPr>
            </w:pPr>
            <w:r>
              <w:rPr>
                <w:rFonts w:hint="eastAsia" w:cs="Times New Roman"/>
              </w:rPr>
              <w:t>指导教师每周和项目组成员开会，定期单独和项目负责人交流进度</w:t>
            </w:r>
          </w:p>
        </w:tc>
      </w:tr>
      <w:tr w14:paraId="0FD0D653">
        <w:tblPrEx>
          <w:tblCellMar>
            <w:top w:w="15" w:type="dxa"/>
            <w:left w:w="15" w:type="dxa"/>
            <w:bottom w:w="15" w:type="dxa"/>
            <w:right w:w="15" w:type="dxa"/>
          </w:tblCellMar>
        </w:tblPrEx>
        <w:tc>
          <w:tcPr>
            <w:tcW w:w="798" w:type="dxa"/>
            <w:vMerge w:val="restart"/>
            <w:tcBorders>
              <w:top w:val="nil"/>
              <w:left w:val="single" w:color="auto" w:sz="8" w:space="0"/>
              <w:right w:val="single" w:color="auto" w:sz="8" w:space="0"/>
            </w:tcBorders>
            <w:tcMar>
              <w:top w:w="120" w:type="dxa"/>
              <w:left w:w="0" w:type="dxa"/>
              <w:bottom w:w="120" w:type="dxa"/>
              <w:right w:w="0" w:type="dxa"/>
            </w:tcMar>
            <w:vAlign w:val="center"/>
          </w:tcPr>
          <w:p w14:paraId="4FEB9CC7">
            <w:pPr>
              <w:jc w:val="center"/>
              <w:rPr>
                <w:rFonts w:cs="Times New Roman"/>
              </w:rPr>
            </w:pPr>
            <w:r>
              <w:rPr>
                <w:rFonts w:hint="eastAsia" w:cs="Times New Roman"/>
              </w:rPr>
              <w:t>项目组主要成员</w:t>
            </w:r>
          </w:p>
        </w:tc>
        <w:tc>
          <w:tcPr>
            <w:tcW w:w="1740"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349F4195">
            <w:pPr>
              <w:jc w:val="center"/>
              <w:rPr>
                <w:rFonts w:cs="Times New Roman"/>
              </w:rPr>
            </w:pPr>
            <w:r>
              <w:rPr>
                <w:rFonts w:hint="eastAsia" w:cs="Times New Roman"/>
              </w:rPr>
              <w:t>姓名</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025046E0">
            <w:pPr>
              <w:jc w:val="center"/>
              <w:rPr>
                <w:rFonts w:cs="Times New Roman"/>
              </w:rPr>
            </w:pPr>
            <w:r>
              <w:rPr>
                <w:rFonts w:hint="eastAsia" w:cs="Times New Roman"/>
              </w:rPr>
              <w:t>学号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78D62EFD">
            <w:pPr>
              <w:jc w:val="center"/>
              <w:rPr>
                <w:rFonts w:cs="Times New Roman"/>
              </w:rPr>
            </w:pPr>
            <w:r>
              <w:rPr>
                <w:rFonts w:hint="eastAsia" w:cs="Times New Roman"/>
              </w:rPr>
              <w:t>专业班级</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7E1F7555">
            <w:pPr>
              <w:jc w:val="center"/>
              <w:rPr>
                <w:rFonts w:cs="Times New Roman"/>
              </w:rPr>
            </w:pPr>
            <w:r>
              <w:rPr>
                <w:rFonts w:hint="eastAsia" w:cs="Times New Roman"/>
              </w:rPr>
              <w:t>所在学院</w:t>
            </w:r>
          </w:p>
        </w:tc>
        <w:tc>
          <w:tcPr>
            <w:tcW w:w="2857" w:type="dxa"/>
            <w:gridSpan w:val="3"/>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35F90D19">
            <w:pPr>
              <w:jc w:val="center"/>
              <w:rPr>
                <w:rFonts w:cs="Times New Roman"/>
              </w:rPr>
            </w:pPr>
            <w:r>
              <w:rPr>
                <w:rFonts w:hint="eastAsia" w:cs="Times New Roman"/>
              </w:rPr>
              <w:t>项目中的分工</w:t>
            </w:r>
          </w:p>
        </w:tc>
      </w:tr>
      <w:tr w14:paraId="489D6119">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1604DB20">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106F7B9">
            <w:pPr>
              <w:jc w:val="center"/>
              <w:rPr>
                <w:rFonts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699F13EB">
            <w:pPr>
              <w:jc w:val="center"/>
              <w:rPr>
                <w:rFonts w:cs="Times New Roman"/>
              </w:rPr>
            </w:pPr>
            <w:r>
              <w:rPr>
                <w:rFonts w:hint="eastAsia" w:cs="Times New Roman"/>
              </w:rPr>
              <w:t>2351114</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0A813FA">
            <w:pPr>
              <w:jc w:val="center"/>
              <w:rPr>
                <w:rFonts w:cs="Times New Roman"/>
              </w:rPr>
            </w:pPr>
            <w:r>
              <w:rPr>
                <w:rFonts w:hint="eastAsia" w:cs="Times New Roman"/>
              </w:rPr>
              <w:t>大数据1班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1A7424C">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A26E165">
            <w:pPr>
              <w:jc w:val="center"/>
              <w:rPr>
                <w:rFonts w:cs="Times New Roman"/>
              </w:rPr>
            </w:pPr>
            <w:r>
              <w:rPr>
                <w:rFonts w:hint="eastAsia" w:cs="Times New Roman"/>
              </w:rPr>
              <w:t>项目负责人，核心算法设计，模型设计</w:t>
            </w:r>
          </w:p>
        </w:tc>
      </w:tr>
      <w:tr w14:paraId="1D64F09A">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3FB28415">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663D0A2">
            <w:pPr>
              <w:jc w:val="center"/>
              <w:rPr>
                <w:rFonts w:cs="Times New Roman"/>
              </w:rPr>
            </w:pPr>
            <w:r>
              <w:rPr>
                <w:rFonts w:hint="eastAsia" w:cs="Times New Roman"/>
              </w:rPr>
              <w:t>王雪宸</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262C096">
            <w:pPr>
              <w:jc w:val="center"/>
              <w:rPr>
                <w:rFonts w:cs="Times New Roman"/>
              </w:rPr>
            </w:pPr>
            <w:r>
              <w:rPr>
                <w:rFonts w:hint="eastAsia" w:cs="Times New Roman"/>
              </w:rPr>
              <w:t>2353597</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968E7D5">
            <w:pPr>
              <w:jc w:val="center"/>
              <w:rPr>
                <w:rFonts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2724AD7">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D2D17A8">
            <w:pPr>
              <w:jc w:val="center"/>
              <w:rPr>
                <w:rFonts w:cs="Times New Roman"/>
              </w:rPr>
            </w:pPr>
            <w:r>
              <w:rPr>
                <w:rFonts w:hint="eastAsia" w:cs="Times New Roman"/>
              </w:rPr>
              <w:t>网页前端开发，后端链接设计</w:t>
            </w:r>
          </w:p>
        </w:tc>
      </w:tr>
      <w:tr w14:paraId="2D898872">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4BDF876E">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072F52F">
            <w:pPr>
              <w:jc w:val="center"/>
              <w:rPr>
                <w:rFonts w:cs="Times New Roman"/>
              </w:rPr>
            </w:pPr>
            <w:r>
              <w:rPr>
                <w:rFonts w:hint="eastAsia" w:cs="Times New Roman"/>
              </w:rPr>
              <w:t>高晗博</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9FC8A7E">
            <w:pPr>
              <w:jc w:val="center"/>
              <w:rPr>
                <w:rFonts w:cs="Times New Roman"/>
              </w:rPr>
            </w:pPr>
            <w:r>
              <w:rPr>
                <w:rFonts w:hint="eastAsia" w:cs="Times New Roman"/>
              </w:rPr>
              <w:t>2453585</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788175A">
            <w:pPr>
              <w:jc w:val="center"/>
              <w:rPr>
                <w:rFonts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6EF1B542">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AA06BC8">
            <w:pPr>
              <w:jc w:val="center"/>
              <w:rPr>
                <w:rFonts w:cs="Times New Roman"/>
              </w:rPr>
            </w:pPr>
            <w:r>
              <w:rPr>
                <w:rFonts w:hint="eastAsia" w:cs="Times New Roman"/>
              </w:rPr>
              <w:t>网页前端开发</w:t>
            </w:r>
          </w:p>
        </w:tc>
      </w:tr>
      <w:tr w14:paraId="7F40B475">
        <w:tblPrEx>
          <w:tblCellMar>
            <w:top w:w="15" w:type="dxa"/>
            <w:left w:w="15" w:type="dxa"/>
            <w:bottom w:w="15" w:type="dxa"/>
            <w:right w:w="15" w:type="dxa"/>
          </w:tblCellMar>
        </w:tblPrEx>
        <w:tc>
          <w:tcPr>
            <w:tcW w:w="798" w:type="dxa"/>
            <w:vMerge w:val="continue"/>
            <w:tcBorders>
              <w:left w:val="single" w:color="auto" w:sz="8" w:space="0"/>
              <w:bottom w:val="single" w:color="auto" w:sz="8" w:space="0"/>
              <w:right w:val="single" w:color="auto" w:sz="8" w:space="0"/>
            </w:tcBorders>
            <w:vAlign w:val="center"/>
          </w:tcPr>
          <w:p w14:paraId="4E2D1B63">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6E2DD64">
            <w:pPr>
              <w:jc w:val="center"/>
              <w:rPr>
                <w:rFonts w:cs="Times New Roman"/>
              </w:rPr>
            </w:pPr>
            <w:r>
              <w:rPr>
                <w:rFonts w:hint="eastAsia" w:cs="Times New Roman"/>
              </w:rPr>
              <w:t>季节</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DE926CD">
            <w:pPr>
              <w:jc w:val="center"/>
              <w:rPr>
                <w:rFonts w:cs="Times New Roman"/>
              </w:rPr>
            </w:pPr>
            <w:r>
              <w:rPr>
                <w:rFonts w:hint="eastAsia" w:cs="Times New Roman"/>
              </w:rPr>
              <w:t>2353581</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F3BE736">
            <w:pPr>
              <w:jc w:val="center"/>
              <w:rPr>
                <w:rFonts w:cs="Times New Roman"/>
              </w:rPr>
            </w:pPr>
            <w:r>
              <w:rPr>
                <w:rFonts w:hint="eastAsia" w:cs="Times New Roman"/>
              </w:rPr>
              <w:t>信息安全1班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1F22E90">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EC923C9">
            <w:pPr>
              <w:jc w:val="center"/>
              <w:rPr>
                <w:rFonts w:cs="Times New Roman"/>
              </w:rPr>
            </w:pPr>
            <w:r>
              <w:rPr>
                <w:rFonts w:hint="eastAsia" w:cs="Times New Roman"/>
              </w:rPr>
              <w:t>模型安全设计</w:t>
            </w:r>
          </w:p>
        </w:tc>
      </w:tr>
    </w:tbl>
    <w:p w14:paraId="1B9E0C56">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二、 立项依据（可加页） </w:t>
      </w:r>
    </w:p>
    <w:tbl>
      <w:tblPr>
        <w:tblStyle w:val="6"/>
        <w:tblW w:w="0" w:type="auto"/>
        <w:tblInd w:w="98" w:type="dxa"/>
        <w:tblLayout w:type="fixed"/>
        <w:tblCellMar>
          <w:top w:w="15" w:type="dxa"/>
          <w:left w:w="15" w:type="dxa"/>
          <w:bottom w:w="15" w:type="dxa"/>
          <w:right w:w="15" w:type="dxa"/>
        </w:tblCellMar>
      </w:tblPr>
      <w:tblGrid>
        <w:gridCol w:w="9380"/>
      </w:tblGrid>
      <w:tr w14:paraId="22D4D870">
        <w:tblPrEx>
          <w:tblCellMar>
            <w:top w:w="15" w:type="dxa"/>
            <w:left w:w="15" w:type="dxa"/>
            <w:bottom w:w="15" w:type="dxa"/>
            <w:right w:w="15" w:type="dxa"/>
          </w:tblCellMar>
        </w:tblPrEx>
        <w:tc>
          <w:tcPr>
            <w:tcW w:w="938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14:paraId="28F85C06">
            <w:pPr>
              <w:pStyle w:val="5"/>
              <w:spacing w:before="120" w:beforeAutospacing="0" w:after="120" w:afterAutospacing="0" w:line="400" w:lineRule="atLeast"/>
              <w:textAlignment w:val="center"/>
              <w:rPr>
                <w:rFonts w:cs="Times New Roman"/>
                <w:b/>
                <w:bCs/>
              </w:rPr>
            </w:pPr>
            <w:r>
              <w:rPr>
                <w:rFonts w:hint="eastAsia" w:cs="Times New Roman"/>
                <w:b/>
                <w:bCs/>
              </w:rPr>
              <w:t xml:space="preserve">（1）研究目的 </w:t>
            </w:r>
          </w:p>
          <w:p w14:paraId="2206BA4D">
            <w:pPr>
              <w:pStyle w:val="5"/>
              <w:spacing w:before="120" w:beforeAutospacing="0" w:after="120" w:afterAutospacing="0" w:line="400" w:lineRule="atLeast"/>
              <w:ind w:firstLine="480" w:firstLineChars="200"/>
              <w:textAlignment w:val="center"/>
              <w:rPr>
                <w:rFonts w:cs="Times New Roman"/>
              </w:rPr>
            </w:pPr>
            <w:r>
              <w:rPr>
                <w:rFonts w:hint="eastAsia" w:cs="Times New Roman"/>
              </w:rPr>
              <w:t>前列腺癌是全球男性中第二常见的癌症类型，也是导致癌症相关死亡的主要原因之一。而检测前列腺癌症使用ct则成本较高，使用超声影像则过于依赖专业医生的评估内容，本项目研究目的就是通过深度学习的方法，结合大模型的丰富基础知识实现前列腺癌症分期诊断。</w:t>
            </w:r>
          </w:p>
          <w:p w14:paraId="673C15B7">
            <w:pPr>
              <w:pStyle w:val="5"/>
              <w:spacing w:before="120" w:beforeAutospacing="0" w:after="120" w:afterAutospacing="0" w:line="400" w:lineRule="atLeast"/>
              <w:textAlignment w:val="center"/>
              <w:rPr>
                <w:rFonts w:cs="Times New Roman"/>
                <w:b/>
                <w:bCs/>
              </w:rPr>
            </w:pPr>
            <w:r>
              <w:rPr>
                <w:rFonts w:hint="eastAsia" w:cs="Times New Roman"/>
                <w:b/>
                <w:bCs/>
              </w:rPr>
              <w:t xml:space="preserve">（2）研究内容 </w:t>
            </w:r>
          </w:p>
          <w:p w14:paraId="6446F3F2">
            <w:pPr>
              <w:pStyle w:val="5"/>
              <w:spacing w:before="120" w:beforeAutospacing="0" w:after="120" w:afterAutospacing="0" w:line="400" w:lineRule="atLeast"/>
              <w:ind w:firstLine="480" w:firstLineChars="200"/>
              <w:textAlignment w:val="center"/>
              <w:rPr>
                <w:rFonts w:cs="Times New Roman"/>
                <w:b/>
                <w:bCs/>
              </w:rPr>
            </w:pPr>
            <w:r>
              <w:rPr>
                <w:rFonts w:ascii="Helvetica" w:hAnsi="Helvetica" w:cs="Helvetica"/>
                <w:color w:val="333333"/>
                <w:shd w:val="clear" w:color="auto" w:fill="FFFFFF"/>
              </w:rPr>
              <w:t>本项目</w:t>
            </w:r>
            <w:r>
              <w:rPr>
                <w:rFonts w:hint="eastAsia" w:cs="Helvetica"/>
                <w:color w:val="333333"/>
                <w:shd w:val="clear" w:color="auto" w:fill="FFFFFF"/>
              </w:rPr>
              <w:t>主要以图像</w:t>
            </w:r>
            <w:r>
              <w:rPr>
                <w:rFonts w:hint="eastAsia" w:ascii="Helvetica" w:hAnsi="Helvetica" w:cs="Helvetica"/>
                <w:color w:val="333333"/>
                <w:shd w:val="clear" w:color="auto" w:fill="FFFFFF"/>
              </w:rPr>
              <w:t>-</w:t>
            </w:r>
            <w:r>
              <w:rPr>
                <w:rFonts w:hint="eastAsia" w:cs="Helvetica"/>
                <w:color w:val="333333"/>
                <w:shd w:val="clear" w:color="auto" w:fill="FFFFFF"/>
              </w:rPr>
              <w:t>文本预训练模型为核心结构，添加前处理和后处理模块。分别应用了相关医学大模型（分割、诊断对话），来解决训练数据标签过粗的问题和减小阳性粗标签中无关部分对模型的影响。并且结合后处理模块给医生提出相关建议。实现人机协同。并且致力于提出这样的训练范式：结合分割模型前处理</w:t>
            </w:r>
            <w:r>
              <w:rPr>
                <w:rFonts w:hint="eastAsia" w:ascii="Helvetica" w:hAnsi="Helvetica" w:cs="Helvetica"/>
                <w:color w:val="333333"/>
                <w:shd w:val="clear" w:color="auto" w:fill="FFFFFF"/>
              </w:rPr>
              <w:t>-</w:t>
            </w:r>
            <w:r>
              <w:rPr>
                <w:rFonts w:hint="eastAsia" w:cs="Helvetica"/>
                <w:color w:val="333333"/>
                <w:shd w:val="clear" w:color="auto" w:fill="FFFFFF"/>
              </w:rPr>
              <w:t>少样本预训练模型</w:t>
            </w:r>
            <w:r>
              <w:rPr>
                <w:rFonts w:hint="eastAsia" w:ascii="Helvetica" w:hAnsi="Helvetica" w:cs="Helvetica"/>
                <w:color w:val="333333"/>
                <w:shd w:val="clear" w:color="auto" w:fill="FFFFFF"/>
              </w:rPr>
              <w:t>-</w:t>
            </w:r>
            <w:r>
              <w:rPr>
                <w:rFonts w:hint="eastAsia" w:cs="Helvetica"/>
                <w:color w:val="333333"/>
                <w:shd w:val="clear" w:color="auto" w:fill="FFFFFF"/>
              </w:rPr>
              <w:t>结合基础医疗大模型后处理。</w:t>
            </w:r>
          </w:p>
          <w:p w14:paraId="079391F8">
            <w:pPr>
              <w:pStyle w:val="5"/>
              <w:numPr>
                <w:ilvl w:val="0"/>
                <w:numId w:val="2"/>
              </w:numPr>
              <w:spacing w:before="120" w:beforeAutospacing="0" w:after="120" w:afterAutospacing="0" w:line="400" w:lineRule="atLeast"/>
              <w:textAlignment w:val="center"/>
              <w:rPr>
                <w:rFonts w:cs="Times New Roman"/>
                <w:b/>
                <w:bCs/>
              </w:rPr>
            </w:pPr>
            <w:r>
              <w:rPr>
                <w:rFonts w:hint="eastAsia" w:cs="Times New Roman"/>
                <w:b/>
                <w:bCs/>
              </w:rPr>
              <w:t xml:space="preserve">国、内外研究现状和发展动态 </w:t>
            </w:r>
          </w:p>
          <w:p w14:paraId="40D7F3EF">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随着</w:t>
            </w:r>
            <w:r>
              <w:rPr>
                <w:rFonts w:hint="eastAsia" w:cs="Helvetica"/>
                <w:color w:val="333333"/>
                <w:shd w:val="clear" w:color="auto" w:fill="FFFFFF"/>
              </w:rPr>
              <w:t>深度学习技术的普及，国内外不仅仅是前列腺癌症，很多很多的病情诊断也都渐渐有融合深度学习的方法进行自动诊断检测。问题是大多数基于深度学习的方法依赖医生提供的精标签，细到每一帧的分割。这样对医生提供的数据要求极高。视频质量参差不齐，标注过粗都能够影响到模型的精确性。并且相关工作缺乏一定可解释性，对医护人员的建议仅仅停留在做出一个最后的诊断。</w:t>
            </w:r>
          </w:p>
          <w:p w14:paraId="4A383465">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hint="eastAsia" w:cs="Helvetica"/>
                <w:color w:val="333333"/>
                <w:shd w:val="clear" w:color="auto" w:fill="FFFFFF"/>
              </w:rPr>
              <w:t>目前结合深度学习的医工交叉方向越来越希望结合对话大模型的能力给医护人员提出诊断建议，或者是展示推理的推理链，让诊断更有逻辑性。</w:t>
            </w:r>
          </w:p>
          <w:p w14:paraId="797941EB">
            <w:pPr>
              <w:pStyle w:val="5"/>
              <w:spacing w:before="120" w:beforeAutospacing="0" w:after="120" w:afterAutospacing="0" w:line="400" w:lineRule="atLeast"/>
              <w:textAlignment w:val="center"/>
              <w:rPr>
                <w:rFonts w:cs="Times New Roman"/>
                <w:b/>
                <w:bCs/>
              </w:rPr>
            </w:pPr>
            <w:r>
              <w:rPr>
                <w:rFonts w:hint="eastAsia" w:cs="Times New Roman"/>
                <w:b/>
                <w:bCs/>
              </w:rPr>
              <w:t xml:space="preserve">（4）创新点与项目特色 </w:t>
            </w:r>
          </w:p>
          <w:p w14:paraId="6EF58558">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本研究项目致力于设计前处理模块，解决数据视频长短不一，标注标签过粗的问题。降低阳性数据中与病灶无关部分对图像-文本预训练模型的影响。</w:t>
            </w:r>
          </w:p>
          <w:p w14:paraId="21F17A02">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此外，本项目希望设计一个后处理模块，结合基础的医疗大模型为诊断流程提出诊断建议。为基础医护人员提供建议帮助其正确诊断。</w:t>
            </w:r>
          </w:p>
          <w:p w14:paraId="47713322">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最后我们希望把模型训练部署在应用平台上，根据使用和实时反馈、后续走访等方式不断优化模型，并且实现落地。</w:t>
            </w:r>
          </w:p>
          <w:p w14:paraId="6BEABDA8">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本项目的特色在于结合大模型的丰富基础知识，缓解数据质量问题。并且上线应用平台实现模型优化。</w:t>
            </w:r>
          </w:p>
          <w:p w14:paraId="0D31730A">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额外的，通过这样设计训练模块的思路，本项目希望能提出这样的前处理-预训练模型-后处理的方式来针对其他的病症的智能诊断。</w:t>
            </w:r>
          </w:p>
          <w:p w14:paraId="57A762EE">
            <w:pPr>
              <w:pStyle w:val="5"/>
              <w:spacing w:before="120" w:beforeAutospacing="0" w:after="120" w:afterAutospacing="0" w:line="400" w:lineRule="atLeast"/>
              <w:textAlignment w:val="center"/>
              <w:rPr>
                <w:rFonts w:cs="Times New Roman"/>
                <w:b/>
                <w:bCs/>
              </w:rPr>
            </w:pPr>
            <w:r>
              <w:rPr>
                <w:rFonts w:hint="eastAsia" w:cs="Times New Roman"/>
                <w:b/>
                <w:bCs/>
              </w:rPr>
              <w:t xml:space="preserve">（5）技术路线、拟解决的问题及预期成果 </w:t>
            </w:r>
          </w:p>
          <w:p w14:paraId="419199FB">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技术路线：</w:t>
            </w:r>
          </w:p>
          <w:p w14:paraId="42442CC1">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结合基础的分割模型，在少样本训练下为输入的稀疏数据提供进一步的分割知识。挑选关键片段，计算其他片段和关键片段的相关性。</w:t>
            </w:r>
          </w:p>
          <w:p w14:paraId="3704AD03">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结合前处理得到的关键片段和其他片段的相似性，输入图像-文本预训练模型，得到一个诊断结果。</w:t>
            </w:r>
          </w:p>
          <w:p w14:paraId="4E8BC7BD">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结合诊断结果和关键帧，通过医疗大模型为医护人员输出诊断建议和诊断结果。</w:t>
            </w:r>
          </w:p>
          <w:p w14:paraId="5290B939">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基于此模型开发出一个诊断平台，能通过输入输出数据不断优化模型。</w:t>
            </w:r>
          </w:p>
          <w:p w14:paraId="7BED6654">
            <w:pPr>
              <w:pStyle w:val="5"/>
              <w:autoSpaceDE w:val="0"/>
              <w:spacing w:before="0" w:beforeAutospacing="0" w:after="0" w:afterAutospacing="0"/>
              <w:rPr>
                <w:rFonts w:ascii="Helvetica" w:hAnsi="Helvetica" w:cs="Helvetica"/>
                <w:color w:val="333333"/>
                <w:shd w:val="clear" w:color="auto" w:fill="FFFFFF"/>
              </w:rPr>
            </w:pPr>
          </w:p>
          <w:p w14:paraId="07736456">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拟解决的问题：</w:t>
            </w:r>
          </w:p>
          <w:p w14:paraId="60CD161D">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压缩阳性样例中无关病灶部分对训练和诊断的影响。</w:t>
            </w:r>
          </w:p>
          <w:p w14:paraId="11902EA8">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改善智能诊断的低解释性问题。</w:t>
            </w:r>
          </w:p>
          <w:p w14:paraId="3588290F">
            <w:pPr>
              <w:pStyle w:val="5"/>
              <w:autoSpaceDE w:val="0"/>
              <w:spacing w:before="0" w:beforeAutospacing="0" w:after="0" w:afterAutospacing="0"/>
              <w:rPr>
                <w:rFonts w:ascii="Helvetica" w:hAnsi="Helvetica" w:cs="Helvetica"/>
                <w:color w:val="333333"/>
                <w:shd w:val="clear" w:color="auto" w:fill="FFFFFF"/>
              </w:rPr>
            </w:pPr>
          </w:p>
          <w:p w14:paraId="2712DE2D">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预期成果：</w:t>
            </w:r>
          </w:p>
          <w:p w14:paraId="68A63A6F">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经过前处理后能够通过粗标签的视频训练出准确性更高的模型</w:t>
            </w:r>
          </w:p>
          <w:p w14:paraId="37960E5A">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能够提供给医护人员详细的诊断建议和结果</w:t>
            </w:r>
          </w:p>
          <w:p w14:paraId="0094CA25">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能够设计出上线的应用平台，通过方便的操作来使用模型，同时通过医护人员使用的病例继续优化模型。</w:t>
            </w:r>
          </w:p>
          <w:p w14:paraId="3326BCE5">
            <w:pPr>
              <w:pStyle w:val="5"/>
              <w:spacing w:before="120" w:beforeAutospacing="0" w:after="120" w:afterAutospacing="0" w:line="400" w:lineRule="atLeast"/>
              <w:textAlignment w:val="center"/>
              <w:rPr>
                <w:rFonts w:cs="Times New Roman"/>
                <w:b/>
                <w:bCs/>
              </w:rPr>
            </w:pPr>
            <w:r>
              <w:rPr>
                <w:rFonts w:hint="eastAsia" w:cs="Times New Roman"/>
                <w:b/>
                <w:bCs/>
              </w:rPr>
              <w:t xml:space="preserve">（6）项目研究进度安排 </w:t>
            </w:r>
          </w:p>
          <w:p w14:paraId="4DC9C9CF">
            <w:pPr>
              <w:pStyle w:val="5"/>
              <w:spacing w:before="120" w:beforeAutospacing="0" w:after="120" w:afterAutospacing="0" w:line="400" w:lineRule="atLeast"/>
              <w:textAlignment w:val="center"/>
              <w:rPr>
                <w:rFonts w:cs="Times New Roman"/>
              </w:rPr>
            </w:pPr>
            <w:r>
              <w:rPr>
                <w:rFonts w:hint="eastAsia" w:cs="Times New Roman"/>
              </w:rPr>
              <w:t>第一阶段：（2024.12-2025.2）  阅读论文，研究现有方法</w:t>
            </w:r>
          </w:p>
          <w:p w14:paraId="2B42A48F">
            <w:pPr>
              <w:pStyle w:val="5"/>
              <w:spacing w:before="120" w:beforeAutospacing="0" w:after="120" w:afterAutospacing="0" w:line="400" w:lineRule="atLeast"/>
              <w:textAlignment w:val="center"/>
              <w:rPr>
                <w:rFonts w:cs="Times New Roman"/>
              </w:rPr>
            </w:pPr>
            <w:r>
              <w:rPr>
                <w:rFonts w:hint="eastAsia" w:cs="Times New Roman"/>
              </w:rPr>
              <w:t>第二阶段：（2025.2-2025.5）   前处理训练，数据集收集，模型复现</w:t>
            </w:r>
          </w:p>
          <w:p w14:paraId="69ED8E18">
            <w:pPr>
              <w:pStyle w:val="5"/>
              <w:spacing w:before="120" w:beforeAutospacing="0" w:after="120" w:afterAutospacing="0" w:line="400" w:lineRule="atLeast"/>
              <w:textAlignment w:val="center"/>
              <w:rPr>
                <w:rFonts w:cs="Times New Roman"/>
              </w:rPr>
            </w:pPr>
            <w:r>
              <w:rPr>
                <w:rFonts w:hint="eastAsia" w:cs="Times New Roman"/>
              </w:rPr>
              <w:t>第三阶段：（2025.5-2025.9）   模型搭建，算法设计，微调模型</w:t>
            </w:r>
          </w:p>
          <w:p w14:paraId="443690F5">
            <w:pPr>
              <w:pStyle w:val="5"/>
              <w:spacing w:before="120" w:beforeAutospacing="0" w:after="120" w:afterAutospacing="0" w:line="400" w:lineRule="atLeast"/>
              <w:textAlignment w:val="center"/>
              <w:rPr>
                <w:rFonts w:cs="Times New Roman"/>
              </w:rPr>
            </w:pPr>
            <w:r>
              <w:rPr>
                <w:rFonts w:hint="eastAsia" w:cs="Times New Roman"/>
              </w:rPr>
              <w:t>第四阶段：（2025.9-2025.12）  应用平台开发，落地</w:t>
            </w:r>
          </w:p>
          <w:p w14:paraId="7DE8026C">
            <w:pPr>
              <w:pStyle w:val="5"/>
              <w:spacing w:before="120" w:beforeAutospacing="0" w:after="120" w:afterAutospacing="0" w:line="400" w:lineRule="atLeast"/>
              <w:textAlignment w:val="center"/>
              <w:rPr>
                <w:rFonts w:cs="Times New Roman"/>
                <w:b/>
                <w:bCs/>
              </w:rPr>
            </w:pPr>
            <w:r>
              <w:rPr>
                <w:rFonts w:hint="eastAsia" w:cs="Times New Roman"/>
                <w:b/>
                <w:bCs/>
              </w:rPr>
              <w:t xml:space="preserve">（7）已有基础 </w:t>
            </w:r>
          </w:p>
          <w:p w14:paraId="313C4BFD">
            <w:pPr>
              <w:pStyle w:val="5"/>
              <w:spacing w:before="120" w:beforeAutospacing="0" w:after="120" w:afterAutospacing="0" w:line="400" w:lineRule="atLeast"/>
              <w:textAlignment w:val="center"/>
              <w:rPr>
                <w:rFonts w:cs="Times New Roman"/>
                <w:b/>
                <w:bCs/>
              </w:rPr>
            </w:pPr>
            <w:r>
              <w:rPr>
                <w:rFonts w:hint="eastAsia" w:cs="Times New Roman"/>
                <w:b/>
                <w:bCs/>
              </w:rPr>
              <w:t xml:space="preserve">    </w:t>
            </w:r>
            <w:r>
              <w:rPr>
                <w:rFonts w:ascii="Helvetica" w:hAnsi="Helvetica" w:cs="Helvetica"/>
                <w:color w:val="333333"/>
                <w:shd w:val="clear" w:color="auto" w:fill="FFFFFF"/>
              </w:rPr>
              <w:t>团队成员对项目建立起初步认知;在指导老师的引导下收集到足够的相关文献资料进行调研。</w:t>
            </w:r>
            <w:r>
              <w:rPr>
                <w:rFonts w:hint="eastAsia" w:cs="Times New Roman"/>
              </w:rPr>
              <w:t>前期调研已经了解到当前方向的国内外研究情况，对任务处理流程有清晰认知，包括前处理、分类、后处理模块的设计已经初有设计。并且已经调通了基础的图像-文本预训练的模型。已经收集到一部分初步的数据，锚定好了目标使用的基础大模型。在解决算力问题之后能够加速推进项目进行。</w:t>
            </w:r>
          </w:p>
        </w:tc>
      </w:tr>
    </w:tbl>
    <w:p w14:paraId="02E9D128">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三、 经费预算 </w:t>
      </w:r>
    </w:p>
    <w:tbl>
      <w:tblPr>
        <w:tblStyle w:val="6"/>
        <w:tblW w:w="0" w:type="auto"/>
        <w:tblInd w:w="98" w:type="dxa"/>
        <w:tblLayout w:type="fixed"/>
        <w:tblCellMar>
          <w:top w:w="15" w:type="dxa"/>
          <w:left w:w="15" w:type="dxa"/>
          <w:bottom w:w="15" w:type="dxa"/>
          <w:right w:w="15" w:type="dxa"/>
        </w:tblCellMar>
      </w:tblPr>
      <w:tblGrid>
        <w:gridCol w:w="2743"/>
        <w:gridCol w:w="3877"/>
        <w:gridCol w:w="2738"/>
      </w:tblGrid>
      <w:tr w14:paraId="72EB8FC1">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E7BD90C">
            <w:pPr>
              <w:jc w:val="center"/>
              <w:rPr>
                <w:rFonts w:cs="Times New Roman"/>
                <w:b/>
                <w:bCs/>
              </w:rPr>
            </w:pPr>
            <w:r>
              <w:rPr>
                <w:rFonts w:hint="eastAsia" w:cs="Times New Roman"/>
                <w:b/>
                <w:bCs/>
              </w:rPr>
              <w:t xml:space="preserve">开支科目 </w:t>
            </w:r>
          </w:p>
        </w:tc>
        <w:tc>
          <w:tcPr>
            <w:tcW w:w="3877"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E3C6F16">
            <w:pPr>
              <w:jc w:val="center"/>
              <w:rPr>
                <w:rFonts w:cs="Times New Roman"/>
                <w:b/>
                <w:bCs/>
              </w:rPr>
            </w:pPr>
            <w:r>
              <w:rPr>
                <w:rFonts w:hint="eastAsia" w:cs="Times New Roman"/>
                <w:b/>
                <w:bCs/>
              </w:rPr>
              <w:t xml:space="preserve">预算经费（元） </w:t>
            </w:r>
          </w:p>
        </w:tc>
        <w:tc>
          <w:tcPr>
            <w:tcW w:w="273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0744962">
            <w:pPr>
              <w:jc w:val="center"/>
              <w:rPr>
                <w:rFonts w:cs="Times New Roman"/>
                <w:b/>
                <w:bCs/>
              </w:rPr>
            </w:pPr>
            <w:r>
              <w:rPr>
                <w:rFonts w:hint="eastAsia" w:cs="Times New Roman"/>
                <w:b/>
                <w:bCs/>
              </w:rPr>
              <w:t xml:space="preserve">主要用途 </w:t>
            </w:r>
          </w:p>
        </w:tc>
      </w:tr>
      <w:tr w14:paraId="4A2A1B1F">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659F2D62">
            <w:pPr>
              <w:rPr>
                <w:rFonts w:cs="Times New Roman"/>
              </w:rPr>
            </w:pPr>
            <w:r>
              <w:rPr>
                <w:rFonts w:hint="eastAsia" w:cs="Times New Roman"/>
              </w:rPr>
              <w:t xml:space="preserve">预算经费总额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42D07A33">
            <w:pPr>
              <w:jc w:val="center"/>
              <w:rPr>
                <w:rFonts w:cs="Times New Roman"/>
              </w:rPr>
            </w:pPr>
            <w:r>
              <w:rPr>
                <w:rFonts w:hint="eastAsia" w:cs="Times New Roman"/>
              </w:rPr>
              <w:t>3000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30711A3">
            <w:pPr>
              <w:jc w:val="center"/>
              <w:rPr>
                <w:rFonts w:cs="Times New Roman"/>
              </w:rPr>
            </w:pPr>
          </w:p>
        </w:tc>
      </w:tr>
      <w:tr w14:paraId="03369104">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1BAAC05">
            <w:pPr>
              <w:rPr>
                <w:rFonts w:cs="Times New Roman"/>
              </w:rPr>
            </w:pPr>
            <w:r>
              <w:rPr>
                <w:rFonts w:hint="eastAsia" w:cs="Times New Roman"/>
              </w:rPr>
              <w:t xml:space="preserve">专用设备费(购置、维修、租赁)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4AF8D1E">
            <w:pPr>
              <w:jc w:val="center"/>
              <w:rPr>
                <w:rFonts w:cs="Times New Roman"/>
              </w:rPr>
            </w:pPr>
            <w:r>
              <w:rPr>
                <w:rFonts w:hint="eastAsia" w:cs="Times New Roman"/>
              </w:rPr>
              <w:t>2000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97DAD88">
            <w:pPr>
              <w:jc w:val="center"/>
              <w:rPr>
                <w:rFonts w:cs="Times New Roman"/>
              </w:rPr>
            </w:pPr>
            <w:r>
              <w:rPr>
                <w:rFonts w:hint="eastAsia" w:cs="Times New Roman"/>
              </w:rPr>
              <w:t>服务器设备租赁</w:t>
            </w:r>
          </w:p>
        </w:tc>
      </w:tr>
      <w:tr w14:paraId="3ACC67FD">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2B01C51F">
            <w:pPr>
              <w:rPr>
                <w:rFonts w:cs="Times New Roman"/>
              </w:rPr>
            </w:pPr>
            <w:r>
              <w:rPr>
                <w:rFonts w:hint="eastAsia" w:cs="Times New Roman"/>
              </w:rPr>
              <w:t xml:space="preserve">材料费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A5401F0">
            <w:pPr>
              <w:jc w:val="center"/>
              <w:rPr>
                <w:rFonts w:cs="Times New Roman"/>
              </w:rPr>
            </w:pPr>
            <w:r>
              <w:rPr>
                <w:rFonts w:hint="eastAsia" w:cs="Times New Roman"/>
              </w:rPr>
              <w:t xml:space="preserve">500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F7BE216">
            <w:pPr>
              <w:jc w:val="center"/>
              <w:rPr>
                <w:rFonts w:cs="Times New Roman"/>
              </w:rPr>
            </w:pPr>
            <w:r>
              <w:rPr>
                <w:rFonts w:hint="eastAsia" w:cs="Times New Roman"/>
              </w:rPr>
              <w:t>相关书籍、网盘、腾讯会议等平台会员</w:t>
            </w:r>
          </w:p>
        </w:tc>
      </w:tr>
      <w:tr w14:paraId="4CAB3ABC">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00CCF3C6">
            <w:pPr>
              <w:rPr>
                <w:rFonts w:cs="Times New Roman"/>
              </w:rPr>
            </w:pPr>
            <w:r>
              <w:rPr>
                <w:rFonts w:hint="eastAsia" w:cs="Times New Roman"/>
              </w:rPr>
              <w:t xml:space="preserve">测试化验加工费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35B6EF43">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3A9FC850">
            <w:pPr>
              <w:jc w:val="center"/>
              <w:rPr>
                <w:rFonts w:cs="Times New Roman"/>
              </w:rPr>
            </w:pPr>
          </w:p>
        </w:tc>
      </w:tr>
      <w:tr w14:paraId="78D6B1F6">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F3BF8D0">
            <w:pPr>
              <w:rPr>
                <w:rFonts w:cs="Times New Roman"/>
              </w:rPr>
            </w:pPr>
            <w:r>
              <w:rPr>
                <w:rFonts w:hint="eastAsia" w:cs="Times New Roman"/>
              </w:rPr>
              <w:t xml:space="preserve">差旅费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4BAF8A51">
            <w:pPr>
              <w:jc w:val="center"/>
              <w:rPr>
                <w:rFonts w:cs="Times New Roman"/>
              </w:rPr>
            </w:pPr>
            <w:r>
              <w:rPr>
                <w:rFonts w:hint="eastAsia" w:cs="Times New Roman"/>
              </w:rPr>
              <w:t>500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F045BF3">
            <w:pPr>
              <w:jc w:val="center"/>
              <w:rPr>
                <w:rFonts w:cs="Times New Roman"/>
              </w:rPr>
            </w:pPr>
            <w:r>
              <w:rPr>
                <w:rFonts w:hint="eastAsia" w:cs="Times New Roman"/>
              </w:rPr>
              <w:t>校区交通</w:t>
            </w:r>
          </w:p>
        </w:tc>
      </w:tr>
      <w:tr w14:paraId="300EF6CF">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19B5A09">
            <w:pPr>
              <w:rPr>
                <w:rFonts w:cs="Times New Roman"/>
              </w:rPr>
            </w:pPr>
            <w:r>
              <w:rPr>
                <w:rFonts w:hint="eastAsia" w:cs="Times New Roman"/>
              </w:rPr>
              <w:t xml:space="preserve">会议费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FDD3434">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52A5A65">
            <w:pPr>
              <w:jc w:val="center"/>
              <w:rPr>
                <w:rFonts w:cs="Times New Roman"/>
              </w:rPr>
            </w:pPr>
          </w:p>
        </w:tc>
      </w:tr>
      <w:tr w14:paraId="19D36656">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3F32462">
            <w:pPr>
              <w:rPr>
                <w:rFonts w:cs="Times New Roman"/>
              </w:rPr>
            </w:pPr>
            <w:r>
              <w:rPr>
                <w:rFonts w:hint="eastAsia" w:cs="Times New Roman"/>
              </w:rPr>
              <w:t xml:space="preserve">国际合作与交流费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637C505">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B5B634A">
            <w:pPr>
              <w:jc w:val="center"/>
              <w:rPr>
                <w:rFonts w:cs="Times New Roman"/>
              </w:rPr>
            </w:pPr>
          </w:p>
        </w:tc>
      </w:tr>
      <w:tr w14:paraId="02457C4F">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64BAA80B">
            <w:pPr>
              <w:rPr>
                <w:rFonts w:cs="Times New Roman"/>
              </w:rPr>
            </w:pPr>
            <w:r>
              <w:rPr>
                <w:rFonts w:hint="eastAsia" w:cs="Times New Roman"/>
              </w:rPr>
              <w:t xml:space="preserve">出版/文献/信息传递/知识产权事务费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24E73535">
            <w:pPr>
              <w:jc w:val="center"/>
              <w:rPr>
                <w:rFonts w:cs="Times New Roman"/>
              </w:rPr>
            </w:pPr>
            <w:r>
              <w:rPr>
                <w:rFonts w:hint="eastAsia" w:cs="Times New Roman"/>
              </w:rPr>
              <w:t>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B6C4528">
            <w:pPr>
              <w:jc w:val="center"/>
              <w:rPr>
                <w:rFonts w:cs="Times New Roman"/>
              </w:rPr>
            </w:pPr>
          </w:p>
        </w:tc>
      </w:tr>
      <w:tr w14:paraId="06DE295A">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106C6C5">
            <w:pPr>
              <w:rPr>
                <w:rFonts w:cs="Times New Roman"/>
              </w:rPr>
            </w:pPr>
            <w:r>
              <w:rPr>
                <w:rFonts w:hint="eastAsia" w:cs="Times New Roman"/>
              </w:rPr>
              <w:t xml:space="preserve">劳务费(含专家咨询费）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4700B9B9">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0664501">
            <w:pPr>
              <w:jc w:val="center"/>
              <w:rPr>
                <w:rFonts w:cs="Times New Roman"/>
              </w:rPr>
            </w:pPr>
          </w:p>
        </w:tc>
      </w:tr>
    </w:tbl>
    <w:p w14:paraId="4DA7C5D5">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四、 项目组成员签名 </w:t>
      </w:r>
      <w:bookmarkStart w:id="0" w:name="_GoBack"/>
      <w:bookmarkEnd w:id="0"/>
    </w:p>
    <w:tbl>
      <w:tblPr>
        <w:tblStyle w:val="6"/>
        <w:tblW w:w="0" w:type="auto"/>
        <w:tblInd w:w="68" w:type="dxa"/>
        <w:tblLayout w:type="fixed"/>
        <w:tblCellMar>
          <w:top w:w="15" w:type="dxa"/>
          <w:left w:w="15" w:type="dxa"/>
          <w:bottom w:w="15" w:type="dxa"/>
          <w:right w:w="15" w:type="dxa"/>
        </w:tblCellMar>
      </w:tblPr>
      <w:tblGrid>
        <w:gridCol w:w="9440"/>
      </w:tblGrid>
      <w:tr w14:paraId="6CD82705">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72BFBDE1">
            <w:pPr>
              <w:rPr>
                <w:rFonts w:hint="eastAsia" w:cs="Times New Roman"/>
              </w:rPr>
            </w:pPr>
            <w:r>
              <w:rPr>
                <w:rFonts w:hint="eastAsia" w:cs="Times New Roman"/>
              </w:rPr>
              <w:t>   </w:t>
            </w:r>
            <w:r>
              <w:rPr>
                <w:rFonts w:cs="Times New Roman"/>
              </w:rPr>
              <w:drawing>
                <wp:inline distT="0" distB="0" distL="0" distR="0">
                  <wp:extent cx="784225" cy="447675"/>
                  <wp:effectExtent l="0" t="0" r="3175" b="9525"/>
                  <wp:docPr id="4" name="图片 4" descr="C:\Users\asus\Documents\WeChat Files\wxid_df7mis6wogok22\FileStorage\Temp\a2234761c322a4874d7cf5959478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ocuments\WeChat Files\wxid_df7mis6wogok22\FileStorage\Temp\a2234761c322a4874d7cf5959478343.jpg"/>
                          <pic:cNvPicPr>
                            <a:picLocks noChangeAspect="1" noChangeArrowheads="1"/>
                          </pic:cNvPicPr>
                        </pic:nvPicPr>
                        <pic:blipFill>
                          <a:blip r:embed="rId6" cstate="print">
                            <a:extLst>
                              <a:ext uri="{28A0092B-C50C-407E-A947-70E740481C1C}">
                                <a14:useLocalDpi xmlns:a14="http://schemas.microsoft.com/office/drawing/2010/main" val="0"/>
                              </a:ext>
                            </a:extLst>
                          </a:blip>
                          <a:srcRect l="51546" t="29891" r="33263" b="57690"/>
                          <a:stretch>
                            <a:fillRect/>
                          </a:stretch>
                        </pic:blipFill>
                        <pic:spPr>
                          <a:xfrm>
                            <a:off x="0" y="0"/>
                            <a:ext cx="819877" cy="468213"/>
                          </a:xfrm>
                          <a:prstGeom prst="rect">
                            <a:avLst/>
                          </a:prstGeom>
                          <a:noFill/>
                          <a:ln>
                            <a:noFill/>
                          </a:ln>
                        </pic:spPr>
                      </pic:pic>
                    </a:graphicData>
                  </a:graphic>
                </wp:inline>
              </w:drawing>
            </w:r>
            <w:r>
              <w:rPr>
                <w:rFonts w:cs="Times New Roman"/>
              </w:rPr>
              <w:drawing>
                <wp:inline distT="0" distB="0" distL="0" distR="0">
                  <wp:extent cx="748030" cy="430530"/>
                  <wp:effectExtent l="0" t="0" r="0" b="7620"/>
                  <wp:docPr id="5" name="图片 5" descr="C:\Users\asus\Documents\WeChat Files\wxid_df7mis6wogok22\FileStorage\Temp\cfed90aac8e169ffdab64422350f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sus\Documents\WeChat Files\wxid_df7mis6wogok22\FileStorage\Temp\cfed90aac8e169ffdab64422350f95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45869" cy="486647"/>
                          </a:xfrm>
                          <a:prstGeom prst="rect">
                            <a:avLst/>
                          </a:prstGeom>
                          <a:noFill/>
                          <a:ln>
                            <a:noFill/>
                          </a:ln>
                        </pic:spPr>
                      </pic:pic>
                    </a:graphicData>
                  </a:graphic>
                </wp:inline>
              </w:drawing>
            </w:r>
            <w:r>
              <w:rPr>
                <w:rFonts w:cs="Times New Roman"/>
              </w:rPr>
              <w:drawing>
                <wp:inline distT="0" distB="0" distL="0" distR="0">
                  <wp:extent cx="748665" cy="419735"/>
                  <wp:effectExtent l="0" t="0" r="0" b="0"/>
                  <wp:docPr id="6" name="图片 6" descr="C:\Users\asus\Documents\WeChat Files\wxid_df7mis6wogok22\FileStorage\Temp\72a0f9cf213a27848dc25ca8ce3d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sus\Documents\WeChat Files\wxid_df7mis6wogok22\FileStorage\Temp\72a0f9cf213a27848dc25ca8ce3d4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72160" cy="432991"/>
                          </a:xfrm>
                          <a:prstGeom prst="rect">
                            <a:avLst/>
                          </a:prstGeom>
                          <a:noFill/>
                          <a:ln>
                            <a:noFill/>
                          </a:ln>
                        </pic:spPr>
                      </pic:pic>
                    </a:graphicData>
                  </a:graphic>
                </wp:inline>
              </w:drawing>
            </w:r>
            <w:r>
              <w:rPr>
                <w:rFonts w:cs="Times New Roman"/>
              </w:rPr>
              <w:drawing>
                <wp:inline distT="0" distB="0" distL="0" distR="0">
                  <wp:extent cx="656590" cy="423545"/>
                  <wp:effectExtent l="0" t="0" r="0" b="0"/>
                  <wp:docPr id="7" name="图片 7" descr="C:\Users\asus\Documents\WeChat Files\wxid_df7mis6wogok22\FileStorage\Temp\7a90e636702be2ce3807d6822a0b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Documents\WeChat Files\wxid_df7mis6wogok22\FileStorage\Temp\7a90e636702be2ce3807d6822a0b73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3660" cy="441052"/>
                          </a:xfrm>
                          <a:prstGeom prst="rect">
                            <a:avLst/>
                          </a:prstGeom>
                          <a:noFill/>
                          <a:ln>
                            <a:noFill/>
                          </a:ln>
                        </pic:spPr>
                      </pic:pic>
                    </a:graphicData>
                  </a:graphic>
                </wp:inline>
              </w:drawing>
            </w:r>
          </w:p>
        </w:tc>
      </w:tr>
    </w:tbl>
    <w:p w14:paraId="5B44E22F">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五、 指导教师意见 </w:t>
      </w:r>
    </w:p>
    <w:tbl>
      <w:tblPr>
        <w:tblStyle w:val="6"/>
        <w:tblW w:w="0" w:type="auto"/>
        <w:tblInd w:w="68" w:type="dxa"/>
        <w:tblLayout w:type="fixed"/>
        <w:tblCellMar>
          <w:top w:w="15" w:type="dxa"/>
          <w:left w:w="15" w:type="dxa"/>
          <w:bottom w:w="15" w:type="dxa"/>
          <w:right w:w="15" w:type="dxa"/>
        </w:tblCellMar>
      </w:tblPr>
      <w:tblGrid>
        <w:gridCol w:w="9440"/>
      </w:tblGrid>
      <w:tr w14:paraId="0961988D">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7B8E2ECD">
            <w:pPr>
              <w:rPr>
                <w:rFonts w:cs="Times New Roman"/>
              </w:rPr>
            </w:pPr>
            <w:r>
              <w:rPr>
                <w:rFonts w:hint="eastAsia" w:cs="Times New Roman"/>
              </w:rPr>
              <w:t> </w:t>
            </w:r>
          </w:p>
          <w:p w14:paraId="27756940">
            <w:pPr>
              <w:ind w:right="241"/>
              <w:jc w:val="right"/>
              <w:rPr>
                <w:rFonts w:ascii="仿宋" w:hAnsi="仿宋" w:eastAsia="仿宋"/>
                <w:b/>
                <w:bCs/>
              </w:rPr>
            </w:pPr>
            <w:r>
              <w:rPr>
                <w:rFonts w:hint="eastAsia" w:ascii="仿宋" w:hAnsi="仿宋" w:eastAsia="仿宋"/>
                <w:b/>
                <w:bCs/>
              </w:rPr>
              <w:t>导师（签章）：</w:t>
            </w:r>
          </w:p>
          <w:p w14:paraId="7BEA3D23">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636E7A27">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六、 院系大学生创新创业训练计划专家组意见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064F37C2">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058598A9">
            <w:pPr>
              <w:rPr>
                <w:rFonts w:cs="Times New Roman"/>
              </w:rPr>
            </w:pPr>
            <w:r>
              <w:rPr>
                <w:rFonts w:hint="eastAsia" w:cs="Times New Roman"/>
              </w:rPr>
              <w:t xml:space="preserve">  </w:t>
            </w:r>
          </w:p>
          <w:p w14:paraId="50FEAC08">
            <w:pPr>
              <w:jc w:val="right"/>
              <w:rPr>
                <w:rFonts w:ascii="仿宋" w:hAnsi="仿宋" w:eastAsia="仿宋"/>
                <w:b/>
                <w:bCs/>
              </w:rPr>
            </w:pPr>
            <w:r>
              <w:rPr>
                <w:rFonts w:hint="eastAsia" w:ascii="仿宋" w:hAnsi="仿宋" w:eastAsia="仿宋"/>
                <w:b/>
                <w:bCs/>
              </w:rPr>
              <w:t>教学负责人（签章）：</w:t>
            </w:r>
          </w:p>
          <w:p w14:paraId="461CFC93">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3DDE4570">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七、 学校大学生创新创业训练计划专家组意见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24DD6C95">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6205EFA">
            <w:pPr>
              <w:rPr>
                <w:rFonts w:cs="Times New Roman"/>
              </w:rPr>
            </w:pPr>
            <w:r>
              <w:rPr>
                <w:rFonts w:hint="eastAsia" w:cs="Times New Roman"/>
              </w:rPr>
              <w:t xml:space="preserve">  </w:t>
            </w:r>
          </w:p>
          <w:p w14:paraId="398FEF54">
            <w:pPr>
              <w:jc w:val="right"/>
              <w:rPr>
                <w:rFonts w:ascii="仿宋" w:hAnsi="仿宋" w:eastAsia="仿宋"/>
                <w:b/>
                <w:bCs/>
              </w:rPr>
            </w:pPr>
            <w:r>
              <w:rPr>
                <w:rFonts w:hint="eastAsia" w:ascii="仿宋" w:hAnsi="仿宋" w:eastAsia="仿宋"/>
                <w:b/>
                <w:bCs/>
              </w:rPr>
              <w:t>负责人（签章）：</w:t>
            </w:r>
          </w:p>
          <w:p w14:paraId="3168DC8B">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15B59982">
      <w:pPr>
        <w:rPr>
          <w:vanish/>
        </w:rPr>
      </w:pPr>
      <w:r>
        <w:rPr>
          <w:rFonts w:hint="eastAsia"/>
          <w:vanish/>
        </w:rPr>
        <w:t xml:space="preserve"> </w:t>
      </w:r>
    </w:p>
    <w:tbl>
      <w:tblPr>
        <w:tblStyle w:val="6"/>
        <w:tblW w:w="0" w:type="auto"/>
        <w:tblInd w:w="21708" w:type="dxa"/>
        <w:tblLayout w:type="fixed"/>
        <w:tblCellMar>
          <w:top w:w="0" w:type="dxa"/>
          <w:left w:w="0" w:type="dxa"/>
          <w:bottom w:w="0" w:type="dxa"/>
          <w:right w:w="0" w:type="dxa"/>
        </w:tblCellMar>
      </w:tblPr>
      <w:tblGrid>
        <w:gridCol w:w="2700"/>
        <w:gridCol w:w="127"/>
      </w:tblGrid>
      <w:tr w14:paraId="2DA06FD0">
        <w:tblPrEx>
          <w:tblCellMar>
            <w:top w:w="0" w:type="dxa"/>
            <w:left w:w="0" w:type="dxa"/>
            <w:bottom w:w="0" w:type="dxa"/>
            <w:right w:w="0" w:type="dxa"/>
          </w:tblCellMar>
        </w:tblPrEx>
        <w:tc>
          <w:tcPr>
            <w:tcW w:w="2700" w:type="dxa"/>
            <w:tcBorders>
              <w:top w:val="nil"/>
              <w:left w:val="nil"/>
              <w:bottom w:val="nil"/>
              <w:right w:val="nil"/>
            </w:tcBorders>
            <w:vAlign w:val="center"/>
          </w:tcPr>
          <w:p w14:paraId="4920467F">
            <w:pPr>
              <w:pStyle w:val="4"/>
              <w:rPr>
                <w:rFonts w:cs="Times New Roman"/>
              </w:rPr>
            </w:pPr>
          </w:p>
        </w:tc>
        <w:tc>
          <w:tcPr>
            <w:tcW w:w="127" w:type="dxa"/>
            <w:tcBorders>
              <w:top w:val="nil"/>
              <w:left w:val="nil"/>
              <w:bottom w:val="nil"/>
              <w:right w:val="nil"/>
            </w:tcBorders>
            <w:vAlign w:val="center"/>
          </w:tcPr>
          <w:p w14:paraId="44263143">
            <w:pPr>
              <w:pStyle w:val="3"/>
              <w:jc w:val="center"/>
            </w:pPr>
            <w:r>
              <w:rPr>
                <w:rFonts w:hint="eastAsia"/>
              </w:rPr>
              <w:fldChar w:fldCharType="begin"/>
            </w:r>
            <w:r>
              <w:rPr>
                <w:rFonts w:hint="eastAsia"/>
              </w:rPr>
              <w:instrText xml:space="preserve">PAGE</w:instrText>
            </w:r>
            <w:r>
              <w:rPr>
                <w:rFonts w:hint="eastAsia"/>
              </w:rPr>
              <w:fldChar w:fldCharType="separate"/>
            </w:r>
            <w:r>
              <w:rPr>
                <w:rFonts w:hint="eastAsia"/>
              </w:rPr>
              <w:t>6</w:t>
            </w:r>
            <w:r>
              <w:rPr>
                <w:rFonts w:hint="eastAsia"/>
              </w:rPr>
              <w:fldChar w:fldCharType="end"/>
            </w:r>
            <w:r>
              <w:rPr>
                <w:rFonts w:hint="eastAsia"/>
              </w:rPr>
              <w:t xml:space="preserve"> / </w:t>
            </w:r>
            <w:r>
              <w:rPr>
                <w:rFonts w:hint="eastAsia"/>
              </w:rPr>
              <w:fldChar w:fldCharType="begin"/>
            </w:r>
            <w:r>
              <w:rPr>
                <w:rFonts w:hint="eastAsia"/>
              </w:rPr>
              <w:instrText xml:space="preserve">NUMPAGES</w:instrText>
            </w:r>
            <w:r>
              <w:rPr>
                <w:rFonts w:hint="eastAsia"/>
              </w:rPr>
              <w:fldChar w:fldCharType="separate"/>
            </w:r>
            <w:r>
              <w:rPr>
                <w:rFonts w:hint="eastAsia"/>
              </w:rPr>
              <w:t>6</w:t>
            </w:r>
            <w:r>
              <w:rPr>
                <w:rFonts w:hint="eastAsia"/>
              </w:rPr>
              <w:fldChar w:fldCharType="end"/>
            </w:r>
            <w:r>
              <w:rPr>
                <w:rFonts w:hint="eastAsia"/>
              </w:rPr>
              <w:t xml:space="preserve"> </w:t>
            </w:r>
          </w:p>
        </w:tc>
      </w:tr>
    </w:tbl>
    <w:p w14:paraId="244B011A">
      <w:r>
        <w:rPr>
          <w:rFonts w:hint="eastAsia"/>
        </w:rPr>
        <w:t xml:space="preserve"> </w:t>
      </w:r>
    </w:p>
    <w:p w14:paraId="7888105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90581"/>
    <w:multiLevelType w:val="multilevel"/>
    <w:tmpl w:val="20790581"/>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A714C2F"/>
    <w:multiLevelType w:val="multilevel"/>
    <w:tmpl w:val="3A714C2F"/>
    <w:lvl w:ilvl="0" w:tentative="0">
      <w:start w:val="3"/>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3C64810"/>
    <w:multiLevelType w:val="multilevel"/>
    <w:tmpl w:val="43C64810"/>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2C05099"/>
    <w:multiLevelType w:val="multilevel"/>
    <w:tmpl w:val="52C0509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B3A14AF"/>
    <w:multiLevelType w:val="multilevel"/>
    <w:tmpl w:val="5B3A14AF"/>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2"/>
    <w:rsid w:val="000F2AA4"/>
    <w:rsid w:val="00306AAA"/>
    <w:rsid w:val="003C34F9"/>
    <w:rsid w:val="007826E2"/>
    <w:rsid w:val="009458F7"/>
    <w:rsid w:val="00A072F0"/>
    <w:rsid w:val="00DA703C"/>
    <w:rsid w:val="00DD7F2E"/>
    <w:rsid w:val="00E838CA"/>
    <w:rsid w:val="00EE6F65"/>
    <w:rsid w:val="0DA2480E"/>
    <w:rsid w:val="1E8578BB"/>
    <w:rsid w:val="3ED27235"/>
    <w:rsid w:val="48642F91"/>
    <w:rsid w:val="4F561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4"/>
    <w:basedOn w:val="1"/>
    <w:link w:val="8"/>
    <w:qFormat/>
    <w:uiPriority w:val="99"/>
    <w:pPr>
      <w:spacing w:before="100" w:beforeAutospacing="1" w:after="100" w:afterAutospacing="1"/>
      <w:outlineLvl w:val="3"/>
    </w:pPr>
    <w:rPr>
      <w:b/>
      <w:bCs/>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semiHidden/>
    <w:unhideWhenUsed/>
    <w:qFormat/>
    <w:uiPriority w:val="99"/>
    <w:rPr>
      <w:rFonts w:ascii="等线" w:hAnsi="等线" w:eastAsia="等线"/>
    </w:rPr>
  </w:style>
  <w:style w:type="paragraph" w:styleId="4">
    <w:name w:val="header"/>
    <w:basedOn w:val="1"/>
    <w:link w:val="10"/>
    <w:semiHidden/>
    <w:unhideWhenUsed/>
    <w:qFormat/>
    <w:uiPriority w:val="99"/>
    <w:pPr>
      <w:spacing w:before="100" w:beforeAutospacing="1" w:after="100" w:afterAutospacing="1"/>
    </w:pPr>
  </w:style>
  <w:style w:type="paragraph" w:styleId="5">
    <w:name w:val="Normal (Web)"/>
    <w:basedOn w:val="1"/>
    <w:semiHidden/>
    <w:unhideWhenUsed/>
    <w:qFormat/>
    <w:uiPriority w:val="99"/>
    <w:pPr>
      <w:spacing w:before="100" w:beforeAutospacing="1" w:after="100" w:afterAutospacing="1"/>
    </w:pPr>
  </w:style>
  <w:style w:type="character" w:customStyle="1" w:styleId="8">
    <w:name w:val="标题 4 字符"/>
    <w:basedOn w:val="7"/>
    <w:link w:val="2"/>
    <w:uiPriority w:val="99"/>
    <w:rPr>
      <w:rFonts w:ascii="宋体" w:hAnsi="宋体" w:eastAsia="宋体" w:cs="宋体"/>
      <w:b/>
      <w:bCs/>
      <w:kern w:val="0"/>
      <w:sz w:val="24"/>
      <w:szCs w:val="24"/>
    </w:rPr>
  </w:style>
  <w:style w:type="character" w:customStyle="1" w:styleId="9">
    <w:name w:val="页脚 字符"/>
    <w:basedOn w:val="7"/>
    <w:link w:val="3"/>
    <w:semiHidden/>
    <w:qFormat/>
    <w:uiPriority w:val="99"/>
    <w:rPr>
      <w:rFonts w:ascii="等线" w:hAnsi="等线" w:eastAsia="等线" w:cs="宋体"/>
      <w:kern w:val="0"/>
      <w:sz w:val="24"/>
      <w:szCs w:val="24"/>
    </w:rPr>
  </w:style>
  <w:style w:type="character" w:customStyle="1" w:styleId="10">
    <w:name w:val="页眉 字符"/>
    <w:basedOn w:val="7"/>
    <w:link w:val="4"/>
    <w:semiHidden/>
    <w:qFormat/>
    <w:uiPriority w:val="99"/>
    <w:rPr>
      <w:rFonts w:ascii="宋体" w:hAnsi="宋体" w:eastAsia="宋体" w:cs="宋体"/>
      <w:kern w:val="0"/>
      <w:sz w:val="24"/>
      <w:szCs w:val="24"/>
    </w:rPr>
  </w:style>
  <w:style w:type="character" w:customStyle="1" w:styleId="11">
    <w:name w:val="15"/>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2603</Words>
  <Characters>2773</Characters>
  <Lines>22</Lines>
  <Paragraphs>6</Paragraphs>
  <TotalTime>0</TotalTime>
  <ScaleCrop>false</ScaleCrop>
  <LinksUpToDate>false</LinksUpToDate>
  <CharactersWithSpaces>2922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2024-12-17T14:52:00Z</dcterms:created>
  <dc:creator>asus</dc:creator>
  <cp:lastModifiedBy>几</cp:lastModifiedBy>
  <dcterms:modified xsi:type="dcterms:W3CDTF">2024-12-18T06:41:55Z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479BAF651961480CBD912DAC180CEAAE_13</vt:lpwstr>
  </property>
</Properties>
</file>