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mbria Math" w:hAnsi="Cambria Math"/>
          <w:sz w:val="22"/>
          <w:szCs w:val="22"/>
        </w:rPr>
      </w:pPr>
      <w:r>
        <w:rPr>
          <w:rFonts w:ascii="Cambria Math" w:hAnsi="Cambria Math"/>
          <w:b/>
          <w:bCs/>
          <w:sz w:val="22"/>
          <w:szCs w:val="22"/>
        </w:rPr>
        <w:t>REGULAMIN ŚWIADCZENIA USŁUG ZDALNYCH</w:t>
      </w:r>
      <w:r>
        <w:rPr>
          <w:rFonts w:ascii="Cambria Math" w:hAnsi="Cambria Math"/>
          <w:sz w:val="22"/>
          <w:szCs w:val="22"/>
        </w:rPr>
        <w:t xml:space="preserve"> </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1. Postanowienia ogólne</w:t>
      </w:r>
    </w:p>
    <w:p>
      <w:pPr>
        <w:pStyle w:val="Normal"/>
        <w:bidi w:val="0"/>
        <w:jc w:val="center"/>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 xml:space="preserve">1. Niniejszy regulamin (zwany: „Regulaminem”) określa zasady korzystania ze strony internetowej https://hydra-arms.com </w:t>
      </w:r>
      <w:r>
        <w:rPr>
          <w:rFonts w:ascii="Cambria Math" w:hAnsi="Cambria Math"/>
          <w:sz w:val="22"/>
          <w:szCs w:val="22"/>
        </w:rPr>
        <w:t>oraz</w:t>
      </w:r>
      <w:r>
        <w:rPr>
          <w:rFonts w:ascii="Cambria Math" w:hAnsi="Cambria Math"/>
          <w:sz w:val="22"/>
          <w:szCs w:val="22"/>
        </w:rPr>
        <w:t xml:space="preserve"> warunki zdalnego zamawiania i realizacji specjalistycznych usług inżynieryjnych, projektowych i produkcyjnych przez HYDRA ARMS </w:t>
      </w:r>
      <w:r>
        <w:rPr>
          <w:rFonts w:ascii="Cambria Math" w:hAnsi="Cambria Math"/>
          <w:sz w:val="22"/>
          <w:szCs w:val="22"/>
        </w:rPr>
        <w:t>Sp. z o.o. w Krakowie</w:t>
      </w:r>
      <w:r>
        <w:rPr>
          <w:rFonts w:ascii="Cambria Math" w:hAnsi="Cambria Math"/>
          <w:sz w:val="22"/>
          <w:szCs w:val="22"/>
        </w:rPr>
        <w:t>.</w:t>
      </w:r>
    </w:p>
    <w:p>
      <w:pPr>
        <w:pStyle w:val="Normal"/>
        <w:bidi w:val="0"/>
        <w:jc w:val="both"/>
        <w:rPr>
          <w:rFonts w:ascii="Cambria Math" w:hAnsi="Cambria Math"/>
          <w:sz w:val="22"/>
          <w:szCs w:val="22"/>
        </w:rPr>
      </w:pPr>
      <w:r>
        <w:rPr>
          <w:rFonts w:ascii="Cambria Math" w:hAnsi="Cambria Math"/>
          <w:sz w:val="22"/>
          <w:szCs w:val="22"/>
        </w:rPr>
        <w:t xml:space="preserve">2. Usługodawcą i Wykonawcą jest HYDRA ARMS Sp. z o.o. w Krakowie (30-614) </w:t>
      </w:r>
      <w:r>
        <w:rPr>
          <w:rFonts w:ascii="Cambria Math" w:hAnsi="Cambria Math"/>
          <w:sz w:val="22"/>
          <w:szCs w:val="22"/>
        </w:rPr>
        <w:t>przy</w:t>
      </w:r>
      <w:r>
        <w:rPr>
          <w:rFonts w:ascii="Cambria Math" w:hAnsi="Cambria Math"/>
          <w:sz w:val="22"/>
          <w:szCs w:val="22"/>
        </w:rPr>
        <w:t xml:space="preserve"> ul. Cechowa 44B, wpisana do rejestru przedsiębiorców Krajowego Rejestru Sądowego pod numerem KRS: 0001111593, posiadająca numery NIP: 6793302181 oraz REGON: 528976880, o kapitale zakładowym w wysokości 5.100,00 PLN (zwana: „Wykonawcą”).</w:t>
      </w:r>
    </w:p>
    <w:p>
      <w:pPr>
        <w:pStyle w:val="Normal"/>
        <w:bidi w:val="0"/>
        <w:jc w:val="both"/>
        <w:rPr>
          <w:rFonts w:ascii="Cambria Math" w:hAnsi="Cambria Math"/>
          <w:sz w:val="22"/>
          <w:szCs w:val="22"/>
        </w:rPr>
      </w:pPr>
      <w:r>
        <w:rPr>
          <w:rFonts w:ascii="Cambria Math" w:hAnsi="Cambria Math"/>
          <w:sz w:val="22"/>
          <w:szCs w:val="22"/>
        </w:rPr>
        <w:t xml:space="preserve">3. Kontakt z Wykonawcą jest możliwy za pośrednictwem adresu </w:t>
      </w:r>
      <w:r>
        <w:rPr>
          <w:rFonts w:ascii="Cambria Math" w:hAnsi="Cambria Math"/>
          <w:sz w:val="22"/>
          <w:szCs w:val="22"/>
        </w:rPr>
        <w:t>poczty elektronicznej</w:t>
      </w:r>
      <w:r>
        <w:rPr>
          <w:rFonts w:ascii="Cambria Math" w:hAnsi="Cambria Math"/>
          <w:sz w:val="22"/>
          <w:szCs w:val="22"/>
        </w:rPr>
        <w:t xml:space="preserve">: office@hydra-arms.com, formularza kontaktowego w Serwisie </w:t>
      </w:r>
      <w:r>
        <w:rPr>
          <w:rFonts w:ascii="Cambria Math" w:hAnsi="Cambria Math"/>
          <w:sz w:val="22"/>
          <w:szCs w:val="22"/>
        </w:rPr>
        <w:t>i</w:t>
      </w:r>
      <w:r>
        <w:rPr>
          <w:rFonts w:ascii="Cambria Math" w:hAnsi="Cambria Math"/>
          <w:sz w:val="22"/>
          <w:szCs w:val="22"/>
        </w:rPr>
        <w:t xml:space="preserve"> pisemnie na adres siedziby.</w:t>
      </w:r>
    </w:p>
    <w:p>
      <w:pPr>
        <w:pStyle w:val="Normal"/>
        <w:bidi w:val="0"/>
        <w:jc w:val="both"/>
        <w:rPr>
          <w:rFonts w:ascii="Cambria Math" w:hAnsi="Cambria Math"/>
          <w:sz w:val="22"/>
          <w:szCs w:val="22"/>
        </w:rPr>
      </w:pPr>
      <w:r>
        <w:rPr>
          <w:rFonts w:ascii="Cambria Math" w:hAnsi="Cambria Math"/>
          <w:sz w:val="22"/>
          <w:szCs w:val="22"/>
        </w:rPr>
        <w:t>4. Klientem w rozumieniu Regulaminu jest każdy podmiot składający zamówienie na usługi (</w:t>
      </w:r>
      <w:r>
        <w:rPr>
          <w:rFonts w:ascii="Cambria Math" w:hAnsi="Cambria Math"/>
          <w:sz w:val="22"/>
          <w:szCs w:val="22"/>
        </w:rPr>
        <w:t xml:space="preserve">w szczególności </w:t>
      </w:r>
      <w:r>
        <w:rPr>
          <w:rFonts w:ascii="Cambria Math" w:hAnsi="Cambria Math"/>
          <w:sz w:val="22"/>
          <w:szCs w:val="22"/>
        </w:rPr>
        <w:t>Konsument, Przedsiębiorca, Przedsiębiorca na prawach konsumenta, inna jednostka organizacyjna lub Instytucja Państwowa, w tym Siły Zbrojne RP i inne formacje mundurowe).</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2. Zakres świadczonych usług i restrykcje koncesyjne</w:t>
      </w:r>
    </w:p>
    <w:p>
      <w:pPr>
        <w:pStyle w:val="Normal"/>
        <w:bidi w:val="0"/>
        <w:jc w:val="center"/>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1. Wykonawca świadczy specjalistyczne usługi produkcyjno-inżynieryjne na indywidualne zamówienie Klienta, w szczególności w zakresie:</w:t>
      </w:r>
    </w:p>
    <w:p>
      <w:pPr>
        <w:pStyle w:val="Normal"/>
        <w:bidi w:val="0"/>
        <w:jc w:val="both"/>
        <w:rPr>
          <w:rFonts w:ascii="Cambria Math" w:hAnsi="Cambria Math"/>
          <w:sz w:val="22"/>
          <w:szCs w:val="22"/>
        </w:rPr>
      </w:pPr>
      <w:r>
        <w:rPr>
          <w:rFonts w:ascii="Cambria Math" w:hAnsi="Cambria Math"/>
          <w:sz w:val="22"/>
          <w:szCs w:val="22"/>
        </w:rPr>
        <w:t>a) Projektowania inżynieryjnego, inżynierii odwrotnej i modelowania CAD/3D.</w:t>
      </w:r>
    </w:p>
    <w:p>
      <w:pPr>
        <w:pStyle w:val="Normal"/>
        <w:bidi w:val="0"/>
        <w:jc w:val="both"/>
        <w:rPr>
          <w:rFonts w:ascii="Cambria Math" w:hAnsi="Cambria Math"/>
          <w:sz w:val="22"/>
          <w:szCs w:val="22"/>
        </w:rPr>
      </w:pPr>
      <w:r>
        <w:rPr>
          <w:rFonts w:ascii="Cambria Math" w:hAnsi="Cambria Math"/>
          <w:sz w:val="22"/>
          <w:szCs w:val="22"/>
        </w:rPr>
        <w:t>b) Prototypowania i szybkiego wytwarzania przy użyciu technologii druku 3D (przyrostowych).</w:t>
      </w:r>
    </w:p>
    <w:p>
      <w:pPr>
        <w:pStyle w:val="Normal"/>
        <w:bidi w:val="0"/>
        <w:jc w:val="both"/>
        <w:rPr>
          <w:rFonts w:ascii="Cambria Math" w:hAnsi="Cambria Math"/>
          <w:sz w:val="22"/>
          <w:szCs w:val="22"/>
        </w:rPr>
      </w:pPr>
      <w:r>
        <w:rPr>
          <w:rFonts w:ascii="Cambria Math" w:hAnsi="Cambria Math"/>
          <w:sz w:val="22"/>
          <w:szCs w:val="22"/>
        </w:rPr>
        <w:t>c) Zaawansowanej obróbki ubytkowej (obróbka skrawaniem CNC, frezowanie, toczenie, elektrodrążenie).</w:t>
      </w:r>
    </w:p>
    <w:p>
      <w:pPr>
        <w:pStyle w:val="Normal"/>
        <w:bidi w:val="0"/>
        <w:jc w:val="both"/>
        <w:rPr>
          <w:rFonts w:ascii="Cambria Math" w:hAnsi="Cambria Math"/>
          <w:sz w:val="22"/>
          <w:szCs w:val="22"/>
        </w:rPr>
      </w:pPr>
      <w:r>
        <w:rPr>
          <w:rFonts w:ascii="Cambria Math" w:hAnsi="Cambria Math"/>
          <w:sz w:val="22"/>
          <w:szCs w:val="22"/>
        </w:rPr>
        <w:t>d) Analiz inżynieryjnych, obliczeń wytrzymałościowych (szacunkowych), MES oraz technologicznych.</w:t>
      </w:r>
    </w:p>
    <w:p>
      <w:pPr>
        <w:pStyle w:val="Normal"/>
        <w:bidi w:val="0"/>
        <w:jc w:val="both"/>
        <w:rPr>
          <w:rFonts w:ascii="Cambria Math" w:hAnsi="Cambria Math"/>
          <w:sz w:val="22"/>
          <w:szCs w:val="22"/>
        </w:rPr>
      </w:pPr>
      <w:r>
        <w:rPr>
          <w:rFonts w:ascii="Cambria Math" w:hAnsi="Cambria Math"/>
          <w:sz w:val="22"/>
          <w:szCs w:val="22"/>
        </w:rPr>
        <w:t>2. Wszystkie usługi realizowane są ściśle według dostarczonej przez Klienta specyfikacji, rysunków technicznych, założeń konstrukcyjnych lub plików CAD.</w:t>
      </w:r>
    </w:p>
    <w:p>
      <w:pPr>
        <w:pStyle w:val="Normal"/>
        <w:bidi w:val="0"/>
        <w:jc w:val="both"/>
        <w:rPr>
          <w:rFonts w:ascii="Cambria Math" w:hAnsi="Cambria Math"/>
          <w:sz w:val="22"/>
          <w:szCs w:val="22"/>
        </w:rPr>
      </w:pPr>
      <w:r>
        <w:rPr>
          <w:rFonts w:ascii="Cambria Math" w:hAnsi="Cambria Math"/>
          <w:sz w:val="22"/>
          <w:szCs w:val="22"/>
        </w:rPr>
        <w:t xml:space="preserve">3. W przypadku, gdy przedmiotem zapytania ofertowego lub zamówienia są istotne części broni palnej, amunicji, komponenty uzbrojenia lub wyroby o przeznaczeniu wojskowym lub policyjnym (zgodnie z ustawą z dnia 13 czerwca 2019 r. o wykonywaniu działalności gospodarczej w zakresie wytwarzania i obrotu materiałami wybuchowymi, bronią, amunicją oraz wyrobami i technologią o przeznaczeniu wojskowym lub policyjnym), realizacja usługi podlega bezwzględnym ograniczeniom </w:t>
      </w:r>
      <w:r>
        <w:rPr>
          <w:rFonts w:ascii="Cambria Math" w:hAnsi="Cambria Math"/>
          <w:sz w:val="22"/>
          <w:szCs w:val="22"/>
        </w:rPr>
        <w:t>wynikającym z przepisów prawa</w:t>
      </w:r>
      <w:r>
        <w:rPr>
          <w:rFonts w:ascii="Cambria Math" w:hAnsi="Cambria Math"/>
          <w:sz w:val="22"/>
          <w:szCs w:val="22"/>
        </w:rPr>
        <w:t>.</w:t>
      </w:r>
    </w:p>
    <w:p>
      <w:pPr>
        <w:pStyle w:val="Normal"/>
        <w:bidi w:val="0"/>
        <w:jc w:val="both"/>
        <w:rPr>
          <w:rFonts w:ascii="Cambria Math" w:hAnsi="Cambria Math"/>
          <w:sz w:val="22"/>
          <w:szCs w:val="22"/>
        </w:rPr>
      </w:pPr>
      <w:r>
        <w:rPr>
          <w:rFonts w:ascii="Cambria Math" w:hAnsi="Cambria Math"/>
          <w:sz w:val="22"/>
          <w:szCs w:val="22"/>
        </w:rPr>
        <w:t xml:space="preserve">4. Przystąpienie do </w:t>
      </w:r>
      <w:r>
        <w:rPr>
          <w:rFonts w:ascii="Cambria Math" w:hAnsi="Cambria Math"/>
          <w:sz w:val="22"/>
          <w:szCs w:val="22"/>
        </w:rPr>
        <w:t>wszelakich</w:t>
      </w:r>
      <w:r>
        <w:rPr>
          <w:rFonts w:ascii="Cambria Math" w:hAnsi="Cambria Math"/>
          <w:sz w:val="22"/>
          <w:szCs w:val="22"/>
        </w:rPr>
        <w:t xml:space="preserve"> prac nad elementami koncesjonowanymi uwarunkowane jest uprzednią weryfikacją formalno-prawną Klienta, w tym przedstawieniem oryginałów dokumentów uprawniających do dysponowania, modyfikacji, wytwarzania lub zakupu rzeczonych wyrobów (w szczególności właściwa koncesja MSWiA, stosowne pozwolenia, certyfikaty, zamówienia urzędowe Sił Zbrojnych RP lub innych uprawnionych organów państwowych). Wykonawca bezwzględnie odmówi realizacji usługi w przypadku braku wymaganych uprawnień po stronie Klienta.</w:t>
      </w:r>
    </w:p>
    <w:p>
      <w:pPr>
        <w:pStyle w:val="Normal"/>
        <w:bidi w:val="0"/>
        <w:jc w:val="both"/>
        <w:rPr>
          <w:rFonts w:ascii="Cambria Math" w:hAnsi="Cambria Math"/>
          <w:sz w:val="22"/>
          <w:szCs w:val="22"/>
        </w:rPr>
      </w:pPr>
      <w:r>
        <w:rPr>
          <w:rFonts w:ascii="Cambria Math" w:hAnsi="Cambria Math"/>
          <w:sz w:val="22"/>
          <w:szCs w:val="22"/>
        </w:rPr>
        <w:t>5. Klient oświadcza, że przedmiot zapytania ofertowego lub zamówienia nie podlega rygorowi koncesyjnemu - o ile nie wyszczególnił takiej okoliczności w zapytaniu ofertowym lub uwagach do zamówienia w formie pisemnej.</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3. Obrót z zagranicą i kontrola eksportu (Towary o znaczeniu strategicznym - uzbrojenie i Dual-Use)</w:t>
      </w:r>
    </w:p>
    <w:p>
      <w:pPr>
        <w:pStyle w:val="Normal"/>
        <w:bidi w:val="0"/>
        <w:jc w:val="center"/>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1. Dostawy wyników prac (</w:t>
      </w:r>
      <w:r>
        <w:rPr>
          <w:rFonts w:ascii="Cambria Math" w:hAnsi="Cambria Math"/>
          <w:sz w:val="22"/>
          <w:szCs w:val="22"/>
        </w:rPr>
        <w:t xml:space="preserve">tak </w:t>
      </w:r>
      <w:r>
        <w:rPr>
          <w:rFonts w:ascii="Cambria Math" w:hAnsi="Cambria Math"/>
          <w:sz w:val="22"/>
          <w:szCs w:val="22"/>
        </w:rPr>
        <w:t>materialnych, jak i niematerialnych w postaci danych technicznych, oprogramowania czy plików projektowych, pomocy technicznej itp.) poza terytorium Rzeczypospolitej Polskiej podlegają bezwzględnej weryfikacji pod kątem przepisów ustawy z dnia 29 listopada 2000 r. o obrocie z zagranicą towarami, technologiami i usługami o znaczeniu strategicznym dla bezpieczeństwa państwa, a także dla utrzymania międzynarodowego pokoju i bezpieczeństwa oraz właściwych rozporządzeń Parlamentu Europejskiego i Rady w zakresie kontroli wywozu produktów podwójnego zastosowania (dual-use) i uzbrojenia.</w:t>
      </w:r>
    </w:p>
    <w:p>
      <w:pPr>
        <w:pStyle w:val="Normal"/>
        <w:bidi w:val="0"/>
        <w:jc w:val="both"/>
        <w:rPr>
          <w:rFonts w:ascii="Cambria Math" w:hAnsi="Cambria Math"/>
          <w:sz w:val="22"/>
          <w:szCs w:val="22"/>
        </w:rPr>
      </w:pPr>
      <w:r>
        <w:rPr>
          <w:rFonts w:ascii="Cambria Math" w:hAnsi="Cambria Math"/>
          <w:sz w:val="22"/>
          <w:szCs w:val="22"/>
        </w:rPr>
        <w:t>2. Zamówienia zagraniczne (wewnątrzunijne oraz poza obszar celny UE) wymagają każdorazowego indywidua</w:t>
      </w:r>
      <w:r>
        <w:rPr>
          <w:rFonts w:ascii="Cambria Math" w:hAnsi="Cambria Math"/>
          <w:sz w:val="22"/>
          <w:szCs w:val="22"/>
        </w:rPr>
        <w:t>l</w:t>
      </w:r>
      <w:r>
        <w:rPr>
          <w:rFonts w:ascii="Cambria Math" w:hAnsi="Cambria Math"/>
          <w:sz w:val="22"/>
          <w:szCs w:val="22"/>
        </w:rPr>
        <w:t xml:space="preserve">nego rozpatrzenia przez Wykonawcę. Warunkiem realizacji zamówienia </w:t>
      </w:r>
      <w:r>
        <w:rPr>
          <w:rFonts w:ascii="Cambria Math" w:hAnsi="Cambria Math"/>
          <w:sz w:val="22"/>
          <w:szCs w:val="22"/>
        </w:rPr>
        <w:t xml:space="preserve">oraz </w:t>
      </w:r>
      <w:r>
        <w:rPr>
          <w:rFonts w:ascii="Cambria Math" w:hAnsi="Cambria Math"/>
          <w:sz w:val="22"/>
          <w:szCs w:val="22"/>
        </w:rPr>
        <w:t>wysyłki jest uzyskanie przez Wykonawcę (lub przedstawienie przez Klienta) zezwoleń eksportowych, certyfikatów importowych lub deklaracji użytkownika końcowego (End-User Certificate – EUC).</w:t>
      </w:r>
    </w:p>
    <w:p>
      <w:pPr>
        <w:pStyle w:val="Normal"/>
        <w:bidi w:val="0"/>
        <w:jc w:val="both"/>
        <w:rPr>
          <w:rFonts w:ascii="Cambria Math" w:hAnsi="Cambria Math"/>
          <w:sz w:val="22"/>
          <w:szCs w:val="22"/>
        </w:rPr>
      </w:pPr>
      <w:r>
        <w:rPr>
          <w:rFonts w:ascii="Cambria Math" w:hAnsi="Cambria Math"/>
          <w:sz w:val="22"/>
          <w:szCs w:val="22"/>
        </w:rPr>
        <w:t>3. Wykonawca zastrzega sobie prawo do natychmiastowego anulowania zamówienia i odmowy świadczenia usługi, jeżeli weryfikacja wykaże ryzyko naruszenia sankcji międzynarodowych, brak możliwości uzyskania wymaganych zezwoleń organów kontroli obrotu lub gdy odbiorca/użytkownik końcowy widnieje na listach odmownych lub sankcyjnych.</w:t>
      </w:r>
    </w:p>
    <w:p>
      <w:pPr>
        <w:pStyle w:val="Normal"/>
        <w:bidi w:val="0"/>
        <w:jc w:val="both"/>
        <w:rPr>
          <w:rFonts w:ascii="Cambria Math" w:hAnsi="Cambria Math"/>
          <w:sz w:val="22"/>
          <w:szCs w:val="22"/>
        </w:rPr>
      </w:pPr>
      <w:r>
        <w:rPr>
          <w:rFonts w:ascii="Cambria Math" w:hAnsi="Cambria Math"/>
          <w:sz w:val="22"/>
          <w:szCs w:val="22"/>
        </w:rPr>
        <w:t>4. Klient oświadcza, że przedmiot zapytania ofertowego lub zamówienia nie podlega ograniczeniom w obrocie z zagranicą - o ile nie wyszczególnił takiej okoliczności w zapytaniu ofertowym lub uwagach do zamówienia w formie pisemnej.</w:t>
      </w:r>
    </w:p>
    <w:p>
      <w:pPr>
        <w:pStyle w:val="Normal"/>
        <w:bidi w:val="0"/>
        <w:jc w:val="both"/>
        <w:rPr>
          <w:rFonts w:ascii="Cambria Math" w:hAnsi="Cambria Math"/>
          <w:sz w:val="22"/>
          <w:szCs w:val="22"/>
        </w:rPr>
      </w:pPr>
      <w:r>
        <w:rPr>
          <w:rFonts w:ascii="Cambria Math" w:hAnsi="Cambria Math"/>
          <w:sz w:val="22"/>
          <w:szCs w:val="22"/>
        </w:rPr>
        <w:t>5. W przypadku gdy przedmiot zamówienia podlega ograniczeniom w zakresie obrotu z zagranicą, klient oświadcza, że ma tego świadomość i zobowiązuje się do dokonywania takiego obrotu bez zgody właściwego Organu.</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4. Procedura składania i realizacji zamówień</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 xml:space="preserve">1. Zapytania ofertowe i zamówienia składane są drogą elektroniczną poprzez dedykowany formularz na stronie internetowej lub bezpośredni kontakt </w:t>
      </w:r>
      <w:r>
        <w:rPr>
          <w:rFonts w:ascii="Cambria Math" w:hAnsi="Cambria Math"/>
          <w:sz w:val="22"/>
          <w:szCs w:val="22"/>
        </w:rPr>
        <w:t>za pośrednictwem poczty elektronicznej</w:t>
      </w:r>
      <w:r>
        <w:rPr>
          <w:rFonts w:ascii="Cambria Math" w:hAnsi="Cambria Math"/>
          <w:sz w:val="22"/>
          <w:szCs w:val="22"/>
        </w:rPr>
        <w:t>.</w:t>
      </w:r>
    </w:p>
    <w:p>
      <w:pPr>
        <w:pStyle w:val="Normal"/>
        <w:bidi w:val="0"/>
        <w:jc w:val="both"/>
        <w:rPr>
          <w:rFonts w:ascii="Cambria Math" w:hAnsi="Cambria Math"/>
          <w:sz w:val="22"/>
          <w:szCs w:val="22"/>
        </w:rPr>
      </w:pPr>
      <w:r>
        <w:rPr>
          <w:rFonts w:ascii="Cambria Math" w:hAnsi="Cambria Math"/>
          <w:sz w:val="22"/>
          <w:szCs w:val="22"/>
        </w:rPr>
        <w:t>2. W celu otrzymania precyzyjnej wyceny, Klient przesyła szczegółowy opis założeń technicznych, pliki projektowe (preferowane formaty: STEP, STL, IGES, DWG) oraz specyfikację materiałową.</w:t>
      </w:r>
    </w:p>
    <w:p>
      <w:pPr>
        <w:pStyle w:val="Normal"/>
        <w:bidi w:val="0"/>
        <w:jc w:val="both"/>
        <w:rPr>
          <w:rFonts w:ascii="Cambria Math" w:hAnsi="Cambria Math"/>
          <w:sz w:val="22"/>
          <w:szCs w:val="22"/>
        </w:rPr>
      </w:pPr>
      <w:r>
        <w:rPr>
          <w:rFonts w:ascii="Cambria Math" w:hAnsi="Cambria Math"/>
          <w:sz w:val="22"/>
          <w:szCs w:val="22"/>
        </w:rPr>
        <w:t>3. Wykonawca, po analizie technologicznej oraz weryfikacji prawnej (koncesyjnej/eksportowej), w terminie do 14 dni roboczych przesyła Klientowi ofertę zawierającą: wycenę, przewidywany termin realizacji, ewentualne wymagania dokumentacyjne oraz koszty dostawy.</w:t>
      </w:r>
    </w:p>
    <w:p>
      <w:pPr>
        <w:pStyle w:val="Normal"/>
        <w:bidi w:val="0"/>
        <w:jc w:val="both"/>
        <w:rPr>
          <w:rFonts w:ascii="Cambria Math" w:hAnsi="Cambria Math"/>
          <w:sz w:val="22"/>
          <w:szCs w:val="22"/>
        </w:rPr>
      </w:pPr>
      <w:r>
        <w:rPr>
          <w:rFonts w:ascii="Cambria Math" w:hAnsi="Cambria Math"/>
          <w:sz w:val="22"/>
          <w:szCs w:val="22"/>
        </w:rPr>
        <w:t>4. Oferta jest ważna przez okres 30 dni od dnia jej wysłania, chyba że w jej treści wskazano inny termin związany np. z wahaniami cen surowców.</w:t>
      </w:r>
    </w:p>
    <w:p>
      <w:pPr>
        <w:pStyle w:val="Normal"/>
        <w:bidi w:val="0"/>
        <w:jc w:val="both"/>
        <w:rPr>
          <w:rFonts w:ascii="Cambria Math" w:hAnsi="Cambria Math"/>
          <w:sz w:val="22"/>
          <w:szCs w:val="22"/>
        </w:rPr>
      </w:pPr>
      <w:r>
        <w:rPr>
          <w:rFonts w:ascii="Cambria Math" w:hAnsi="Cambria Math"/>
          <w:sz w:val="22"/>
          <w:szCs w:val="22"/>
        </w:rPr>
        <w:t xml:space="preserve">5. Umowę uważa się za zawartą z chwilą </w:t>
      </w:r>
      <w:r>
        <w:rPr>
          <w:rFonts w:ascii="Cambria Math" w:hAnsi="Cambria Math"/>
          <w:sz w:val="22"/>
          <w:szCs w:val="22"/>
        </w:rPr>
        <w:t>jednoznacznego</w:t>
      </w:r>
      <w:r>
        <w:rPr>
          <w:rFonts w:ascii="Cambria Math" w:hAnsi="Cambria Math"/>
          <w:sz w:val="22"/>
          <w:szCs w:val="22"/>
        </w:rPr>
        <w:t xml:space="preserve"> zaakceptowania oferty przez Klienta (w formie dokumentowej/pisemnej - stosownie do klasyfikacji), dopełnienia wszelkich obowiązków weryfikacyjnych (jeśli dotyczy) oraz zaksięgowania zaliczki/płatności zgodnie z warunkami oferty na koncie Wykonawcy.</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5. Wynagrodzenie i płatności</w:t>
      </w:r>
    </w:p>
    <w:p>
      <w:pPr>
        <w:pStyle w:val="Normal"/>
        <w:bidi w:val="0"/>
        <w:jc w:val="center"/>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1. Ceny podawane w indywidualnej ofercie są cenami netto (do których zostanie doliczony podatek VAT w obowiązującej stawce) lub brutto, wyrażonymi w złotych polskich (PLN) lub walucie uzgodnionej w ofercie.</w:t>
      </w:r>
    </w:p>
    <w:p>
      <w:pPr>
        <w:pStyle w:val="Normal"/>
        <w:bidi w:val="0"/>
        <w:jc w:val="both"/>
        <w:rPr>
          <w:rFonts w:ascii="Cambria Math" w:hAnsi="Cambria Math"/>
          <w:sz w:val="22"/>
          <w:szCs w:val="22"/>
        </w:rPr>
      </w:pPr>
      <w:r>
        <w:rPr>
          <w:rFonts w:ascii="Cambria Math" w:hAnsi="Cambria Math"/>
          <w:sz w:val="22"/>
          <w:szCs w:val="22"/>
        </w:rPr>
        <w:t>2. Wykonawca dopuszcza formy płatności: przelew tradycyjny na konto bankowe, zintegrowane płatności elektroniczne lub faktura z odroczonym terminem płatności.</w:t>
      </w:r>
    </w:p>
    <w:p>
      <w:pPr>
        <w:pStyle w:val="Normal"/>
        <w:bidi w:val="0"/>
        <w:jc w:val="both"/>
        <w:rPr>
          <w:rFonts w:ascii="Cambria Math" w:hAnsi="Cambria Math"/>
          <w:sz w:val="22"/>
          <w:szCs w:val="22"/>
        </w:rPr>
      </w:pPr>
      <w:r>
        <w:rPr>
          <w:rFonts w:ascii="Cambria Math" w:hAnsi="Cambria Math"/>
          <w:sz w:val="22"/>
          <w:szCs w:val="22"/>
        </w:rPr>
        <w:t>3. Dostępne formy płatności są uzależnione od konkretnego zakresu zamówienia.</w:t>
      </w:r>
    </w:p>
    <w:p>
      <w:pPr>
        <w:pStyle w:val="Normal"/>
        <w:bidi w:val="0"/>
        <w:jc w:val="both"/>
        <w:rPr>
          <w:rFonts w:ascii="Cambria Math" w:hAnsi="Cambria Math"/>
          <w:sz w:val="22"/>
          <w:szCs w:val="22"/>
        </w:rPr>
      </w:pPr>
      <w:r>
        <w:rPr>
          <w:rFonts w:ascii="Cambria Math" w:hAnsi="Cambria Math"/>
          <w:sz w:val="22"/>
          <w:szCs w:val="22"/>
        </w:rPr>
        <w:t xml:space="preserve">4. Odroczony termin płatności przysługuje wyłącznie stałym klientom biznesowym (po pozytywnej weryfikacji kredytowej) oraz instytucjom państwowym i jednostkom budżetowym (np. Siły Zbrojne RP, Policja) na podstawie oficjalnego zamówienia </w:t>
      </w:r>
      <w:r>
        <w:rPr>
          <w:rFonts w:ascii="Cambria Math" w:hAnsi="Cambria Math"/>
          <w:sz w:val="22"/>
          <w:szCs w:val="22"/>
        </w:rPr>
        <w:t>ofertowego</w:t>
      </w:r>
      <w:r>
        <w:rPr>
          <w:rFonts w:ascii="Cambria Math" w:hAnsi="Cambria Math"/>
          <w:sz w:val="22"/>
          <w:szCs w:val="22"/>
        </w:rPr>
        <w:t>.</w:t>
      </w:r>
    </w:p>
    <w:p>
      <w:pPr>
        <w:pStyle w:val="Normal"/>
        <w:bidi w:val="0"/>
        <w:jc w:val="both"/>
        <w:rPr>
          <w:rFonts w:ascii="Cambria Math" w:hAnsi="Cambria Math"/>
          <w:sz w:val="22"/>
          <w:szCs w:val="22"/>
        </w:rPr>
      </w:pPr>
      <w:r>
        <w:rPr>
          <w:rFonts w:ascii="Cambria Math" w:hAnsi="Cambria Math"/>
          <w:sz w:val="22"/>
          <w:szCs w:val="22"/>
        </w:rPr>
        <w:t>5. W przypadku usług o wartości powyżej 1 000 PLN netto lub zamówień o wysokim stopniu zindywidualizowania, Wykonawca ma prawo uzależnić przystąpienie do prac od wpłaty zadatku lub zaliczki w wysokości określonej w ofercie (standardowo 50-100%).</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6. Prawa własności intelektualnej i poufność (NDA)</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1. Klient oświadcza i gwarantuje, że posiada wszelkie autorskie prawa majątkowe, prawa do wzorów przemysłowych, patenty lub licencje do materiałów, plików, modeli i dokumentacji, które przekazuje Wykonawcy w celu realizacji zamówienia. Wykonawca nie ponosi odpowiedzialności za naruszenie praw własności intelektualnej osób trzecich wynikające z realizacji projektu według specyfikacji dostarczonej przez Klienta.</w:t>
      </w:r>
    </w:p>
    <w:p>
      <w:pPr>
        <w:pStyle w:val="Normal"/>
        <w:bidi w:val="0"/>
        <w:jc w:val="both"/>
        <w:rPr>
          <w:rFonts w:ascii="Cambria Math" w:hAnsi="Cambria Math"/>
          <w:sz w:val="22"/>
          <w:szCs w:val="22"/>
        </w:rPr>
      </w:pPr>
      <w:r>
        <w:rPr>
          <w:rFonts w:ascii="Cambria Math" w:hAnsi="Cambria Math"/>
          <w:sz w:val="22"/>
          <w:szCs w:val="22"/>
        </w:rPr>
        <w:t>2. Autorskie prawa majątkowe do projektów, modeli 3D i dokumentacji technicznej stworzonych od zera przez inżynierów Wykonawcy przechodzą na Klienta z chwilą opłacenia w pełnej wysokości faktury końcowej, o ile strony nie postanowią inaczej w odrębnej, pisemnej umowie.</w:t>
      </w:r>
    </w:p>
    <w:p>
      <w:pPr>
        <w:pStyle w:val="Normal"/>
        <w:bidi w:val="0"/>
        <w:jc w:val="both"/>
        <w:rPr>
          <w:rFonts w:ascii="Cambria Math" w:hAnsi="Cambria Math"/>
          <w:sz w:val="22"/>
          <w:szCs w:val="22"/>
        </w:rPr>
      </w:pPr>
      <w:r>
        <w:rPr>
          <w:rFonts w:ascii="Cambria Math" w:hAnsi="Cambria Math"/>
          <w:sz w:val="22"/>
          <w:szCs w:val="22"/>
        </w:rPr>
        <w:t>3. Strony zobowiązują się do zachowania w ścisłej poufności wszelkich informacji technicznych, technologicznych, biznesowych i projektowych uzyskanych w trakcie współpracy. Postanowienie to stanowi domyślną i wiążącą klauzulę poufności (NDA). Na żądanie Klienta strony mogą podpisać odrębny dokument NDA przed przekazaniem plików CAD.</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7. Dostawa i odbiór usług</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1. Wyniki prac o charakterze niematerialnym (projekty, pliki CAD/3D, analizy inżynieryjne) dostarczane są drogą elektroniczną na wskazany adres e-mail lub poprzez bezpieczny serwer wymiany danych.</w:t>
      </w:r>
    </w:p>
    <w:p>
      <w:pPr>
        <w:pStyle w:val="Normal"/>
        <w:bidi w:val="0"/>
        <w:jc w:val="both"/>
        <w:rPr>
          <w:rFonts w:ascii="Cambria Math" w:hAnsi="Cambria Math"/>
          <w:sz w:val="22"/>
          <w:szCs w:val="22"/>
        </w:rPr>
      </w:pPr>
      <w:r>
        <w:rPr>
          <w:rFonts w:ascii="Cambria Math" w:hAnsi="Cambria Math"/>
          <w:sz w:val="22"/>
          <w:szCs w:val="22"/>
        </w:rPr>
        <w:t>2. Wyniki prac o charakterze materialnym (prototypy, elementy obrobione mechanicznie, wydruki 3D) wysyłane są ubezpieczoną przesyłką kurierską na koszt Klienta lub podlegają odbiorowi osobistemu.</w:t>
      </w:r>
    </w:p>
    <w:p>
      <w:pPr>
        <w:pStyle w:val="Normal"/>
        <w:bidi w:val="0"/>
        <w:jc w:val="both"/>
        <w:rPr>
          <w:rFonts w:ascii="Cambria Math" w:hAnsi="Cambria Math"/>
          <w:sz w:val="22"/>
          <w:szCs w:val="22"/>
        </w:rPr>
      </w:pPr>
      <w:r>
        <w:rPr>
          <w:rFonts w:ascii="Cambria Math" w:hAnsi="Cambria Math"/>
          <w:sz w:val="22"/>
          <w:szCs w:val="22"/>
        </w:rPr>
        <w:t>3. Bezwzględny odbiór osobisty w siedzibie Wykonawcy (lub specjalistyczny transport koncesjonowany) obowiązuje w przypadku wszelkich elementów stanowiących wyroby koncesjonowane, broń lub jej istotne części. Wydanie następuje wyłącznie osobie upoważnionej legitymującej się odpowiednimi dokumentami.</w:t>
      </w:r>
    </w:p>
    <w:p>
      <w:pPr>
        <w:pStyle w:val="Normal"/>
        <w:bidi w:val="0"/>
        <w:jc w:val="both"/>
        <w:rPr>
          <w:rFonts w:ascii="Cambria Math" w:hAnsi="Cambria Math"/>
          <w:sz w:val="22"/>
          <w:szCs w:val="22"/>
        </w:rPr>
      </w:pPr>
      <w:r>
        <w:rPr>
          <w:rFonts w:ascii="Cambria Math" w:hAnsi="Cambria Math"/>
          <w:sz w:val="22"/>
          <w:szCs w:val="22"/>
        </w:rPr>
        <w:t>4. Klient jest zobowiązany do zbadania przesyłki materialnej w obecności kuriera. W przypadku stwierdzenia uszkodzeń mechanicznych powstałych w transporcie, warunkiem rozpatrzenia reklamacji logistycznej jest sporządzenie protokołu szkody w obecności kuriera.</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8. Prawo do odstąpienia od umow</w:t>
      </w:r>
      <w:r>
        <w:rPr>
          <w:rFonts w:ascii="Cambria Math" w:hAnsi="Cambria Math"/>
          <w:sz w:val="22"/>
          <w:szCs w:val="22"/>
        </w:rPr>
        <w:t>y</w:t>
      </w:r>
    </w:p>
    <w:p>
      <w:pPr>
        <w:pStyle w:val="Normal"/>
        <w:bidi w:val="0"/>
        <w:jc w:val="center"/>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1. Zgodnie z art. 38 ust. 1 pkt 3 ustawy z dnia 30 maja 2014 r. o prawach konsumenta, prawo do odstąpienia od umowy zawartej na odległość lub poza lokalem przedsiębiorstwa NIE przysługuje Konsumentowi oraz Przedsiębiorcy na prawach konsumenta w odniesieniu do umów, w których przedmiotem świadczenia jest rzecz nieprefabrykowana, wyprodukowana według specyfikacji konsumenta lub służąca zaspokojeniu jego zindywidualizowanych potrzeb.</w:t>
      </w:r>
    </w:p>
    <w:p>
      <w:pPr>
        <w:pStyle w:val="Normal"/>
        <w:bidi w:val="0"/>
        <w:jc w:val="both"/>
        <w:rPr>
          <w:rFonts w:ascii="Cambria Math" w:hAnsi="Cambria Math"/>
          <w:sz w:val="22"/>
          <w:szCs w:val="22"/>
        </w:rPr>
      </w:pPr>
      <w:r>
        <w:rPr>
          <w:rFonts w:ascii="Cambria Math" w:hAnsi="Cambria Math"/>
          <w:sz w:val="22"/>
          <w:szCs w:val="22"/>
        </w:rPr>
        <w:t>2. Strony jednoznacznie wskazują, że usługi CNC, druku 3D, szybkiego prototypowania oraz dedykowanego projektowania inżynieryjnego realizowane na podstawie plików lub wytycznych Klienta mają charakter wysoce zindywidualizowany i w związku z tym prawo do odstąpienia od umowy jest całkowicie wyłączone.</w:t>
      </w:r>
    </w:p>
    <w:p>
      <w:pPr>
        <w:pStyle w:val="Normal"/>
        <w:bidi w:val="0"/>
        <w:jc w:val="both"/>
        <w:rPr>
          <w:rFonts w:ascii="Cambria Math" w:hAnsi="Cambria Math"/>
          <w:sz w:val="22"/>
          <w:szCs w:val="22"/>
        </w:rPr>
      </w:pPr>
      <w:r>
        <w:rPr>
          <w:rFonts w:ascii="Cambria Math" w:hAnsi="Cambria Math"/>
          <w:sz w:val="22"/>
          <w:szCs w:val="22"/>
        </w:rPr>
        <w:t>3. W przypadku usług o charakterze czysto usługowym lub ciągłym, rozpoczętych za wyraźną zgodą Klienta przed upływem terminu na odstąpienie, Klient traci to prawo z chwilą pełnego wykonania usługi przez Wykonawcę.</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9. Reklamacje i odpowiedzialność</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1. Wykonawca ponosi odpowiedzialność za zgodność wykonanej usługi z zaakceptowaną przez Klienta specyfikacją techniczną, tolerancjami wymiarowymi oraz rysunkiem wykonawczym.</w:t>
      </w:r>
    </w:p>
    <w:p>
      <w:pPr>
        <w:pStyle w:val="Normal"/>
        <w:bidi w:val="0"/>
        <w:jc w:val="both"/>
        <w:rPr>
          <w:rFonts w:ascii="Cambria Math" w:hAnsi="Cambria Math"/>
          <w:sz w:val="22"/>
          <w:szCs w:val="22"/>
        </w:rPr>
      </w:pPr>
      <w:r>
        <w:rPr>
          <w:rFonts w:ascii="Cambria Math" w:hAnsi="Cambria Math"/>
          <w:sz w:val="22"/>
          <w:szCs w:val="22"/>
        </w:rPr>
        <w:t>2. Reklamacje należy składać drogą mailową na adres: sprzedaz@hydra-arms.com – w terminie 14 dni od dnia otrzymania przedmiotu zamówienia. Reklamacja musi zawierać szczegółowy opis wady oraz dokumentację fotograficzną lub raport pomiarowy.</w:t>
      </w:r>
    </w:p>
    <w:p>
      <w:pPr>
        <w:pStyle w:val="Normal"/>
        <w:bidi w:val="0"/>
        <w:jc w:val="both"/>
        <w:rPr>
          <w:rFonts w:ascii="Cambria Math" w:hAnsi="Cambria Math"/>
          <w:sz w:val="22"/>
          <w:szCs w:val="22"/>
        </w:rPr>
      </w:pPr>
      <w:r>
        <w:rPr>
          <w:rFonts w:ascii="Cambria Math" w:hAnsi="Cambria Math"/>
          <w:sz w:val="22"/>
          <w:szCs w:val="22"/>
        </w:rPr>
        <w:t>3. Wykonawca rozpatruje reklamację w terminie 14 dni od jej otrzymania. W przypadku uznania reklamacji, Wykonawca na własny koszt naprawi wadliwy element, wykona go ponownie lub obniży cenę (zwróci odpowiednią część wynagrodzenia).</w:t>
      </w:r>
    </w:p>
    <w:p>
      <w:pPr>
        <w:pStyle w:val="Normal"/>
        <w:bidi w:val="0"/>
        <w:jc w:val="both"/>
        <w:rPr>
          <w:rFonts w:ascii="Cambria Math" w:hAnsi="Cambria Math"/>
          <w:sz w:val="22"/>
          <w:szCs w:val="22"/>
        </w:rPr>
      </w:pPr>
      <w:r>
        <w:rPr>
          <w:rFonts w:ascii="Cambria Math" w:hAnsi="Cambria Math"/>
          <w:sz w:val="22"/>
          <w:szCs w:val="22"/>
        </w:rPr>
        <w:t>4. Wobec Klientów niebędących Konsumentami ani Przedsiębiorcami na prawach konsumenta (czyli w relacjach komercyjnych B2B oraz instytucjonalnych), odpowiedzialność Wykonawcy z tytułu rękojmi za wady oraz za wszelkie szkody (w tym szkody rzeczywiste, utracone korzyści, przestoje produkcyjne czy kary umowne) zostaje całkowicie wyłączona. Łączna odpowiedzialność odszkodowawcza Wykonawcy z jakiegokolwiek tytułu ograniczona jest maksymalnie do wysokości czystej wartości netto danego zamówienia.</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center"/>
        <w:rPr>
          <w:rFonts w:ascii="Cambria Math" w:hAnsi="Cambria Math"/>
          <w:sz w:val="22"/>
          <w:szCs w:val="22"/>
        </w:rPr>
      </w:pPr>
      <w:r>
        <w:rPr>
          <w:rFonts w:ascii="Cambria Math" w:hAnsi="Cambria Math"/>
          <w:sz w:val="22"/>
          <w:szCs w:val="22"/>
        </w:rPr>
        <w:t>§ 10. Postanowienia końcowe</w:t>
      </w:r>
    </w:p>
    <w:p>
      <w:pPr>
        <w:pStyle w:val="Normal"/>
        <w:bidi w:val="0"/>
        <w:jc w:val="both"/>
        <w:rPr>
          <w:rFonts w:ascii="Cambria Math" w:hAnsi="Cambria Math"/>
          <w:sz w:val="22"/>
          <w:szCs w:val="22"/>
        </w:rPr>
      </w:pPr>
      <w:r>
        <w:rPr>
          <w:rFonts w:ascii="Cambria Math" w:hAnsi="Cambria Math"/>
          <w:sz w:val="22"/>
          <w:szCs w:val="22"/>
        </w:rPr>
      </w:r>
    </w:p>
    <w:p>
      <w:pPr>
        <w:pStyle w:val="Normal"/>
        <w:bidi w:val="0"/>
        <w:jc w:val="both"/>
        <w:rPr>
          <w:rFonts w:ascii="Cambria Math" w:hAnsi="Cambria Math"/>
          <w:sz w:val="22"/>
          <w:szCs w:val="22"/>
        </w:rPr>
      </w:pPr>
      <w:r>
        <w:rPr>
          <w:rFonts w:ascii="Cambria Math" w:hAnsi="Cambria Math"/>
          <w:sz w:val="22"/>
          <w:szCs w:val="22"/>
        </w:rPr>
        <w:t>1. W sprawach nieuregulowanych Regulaminem zastosowanie mają</w:t>
      </w:r>
      <w:r>
        <w:rPr>
          <w:rFonts w:ascii="Cambria Math" w:hAnsi="Cambria Math"/>
          <w:sz w:val="22"/>
          <w:szCs w:val="22"/>
        </w:rPr>
        <w:t xml:space="preserve"> </w:t>
      </w:r>
      <w:r>
        <w:rPr>
          <w:rFonts w:ascii="Cambria Math" w:hAnsi="Cambria Math"/>
          <w:sz w:val="22"/>
          <w:szCs w:val="22"/>
        </w:rPr>
        <w:t>powszechnie obowiązujące przepisy prawa, w szczególności Kodeksu Cywilnego, Ustawy o prawach konsumenta, Ustawy o świadczeniu usług drogą elektroniczną oraz powołanych ustaw szczególnych.</w:t>
      </w:r>
    </w:p>
    <w:p>
      <w:pPr>
        <w:pStyle w:val="Normal"/>
        <w:bidi w:val="0"/>
        <w:jc w:val="both"/>
        <w:rPr>
          <w:rFonts w:ascii="Cambria Math" w:hAnsi="Cambria Math"/>
          <w:sz w:val="22"/>
          <w:szCs w:val="22"/>
        </w:rPr>
      </w:pPr>
      <w:r>
        <w:rPr>
          <w:rFonts w:ascii="Cambria Math" w:hAnsi="Cambria Math"/>
          <w:sz w:val="22"/>
          <w:szCs w:val="22"/>
        </w:rPr>
        <w:t xml:space="preserve">2. Wykonawca zastrzega sobie prawo do zmiany Regulaminu z ważnych przyczyn. Do zamówień złożonych przed zmianą stosuje się </w:t>
      </w:r>
      <w:r>
        <w:rPr>
          <w:rFonts w:ascii="Cambria Math" w:hAnsi="Cambria Math"/>
          <w:sz w:val="22"/>
          <w:szCs w:val="22"/>
        </w:rPr>
        <w:t xml:space="preserve">zasadniczo </w:t>
      </w:r>
      <w:r>
        <w:rPr>
          <w:rFonts w:ascii="Cambria Math" w:hAnsi="Cambria Math"/>
          <w:sz w:val="22"/>
          <w:szCs w:val="22"/>
        </w:rPr>
        <w:t>wersję Regulaminu obowiązującą w dniu zawarcia umowy (akceptacji oferty).</w:t>
      </w:r>
    </w:p>
    <w:p>
      <w:pPr>
        <w:pStyle w:val="Normal"/>
        <w:bidi w:val="0"/>
        <w:jc w:val="both"/>
        <w:rPr>
          <w:rFonts w:ascii="Cambria Math" w:hAnsi="Cambria Math"/>
          <w:sz w:val="22"/>
          <w:szCs w:val="22"/>
        </w:rPr>
      </w:pPr>
      <w:r>
        <w:rPr>
          <w:rFonts w:ascii="Cambria Math" w:hAnsi="Cambria Math"/>
          <w:sz w:val="22"/>
          <w:szCs w:val="22"/>
        </w:rPr>
        <w:t xml:space="preserve">3. Wszelkie spory wynikające z realizacji umów pomiędzy Wykonawcą a Klientem niebędącym Konsumentem będą poddane pod rozstrzygnięcie sądowi powszechnemu właściwemu miejscowo dla siedziby Wykonawcy.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Liberation Sans">
    <w:altName w:val="Arial"/>
    <w:charset w:val="ee" w:characterSet="windows-1250"/>
    <w:family w:val="swiss"/>
    <w:pitch w:val="variable"/>
  </w:font>
  <w:font w:name="Cambria Math">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l-PL"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pl-PL" w:eastAsia="zh-CN" w:bidi="hi-IN"/>
    </w:rPr>
  </w:style>
  <w:style w:type="paragraph" w:styleId="Nagwek">
    <w:name w:val="Nagłówe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ks">
    <w:name w:val="Indeks"/>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LibreOffice/25.8.7.3$Windows_X86_64 LibreOffice_project/30742500f2d3eb4366ac312fa33d3dcabdb3eba5</Application>
  <AppVersion>15.0000</AppVersion>
  <Pages>4</Pages>
  <Words>1499</Words>
  <Characters>10393</Characters>
  <CharactersWithSpaces>11840</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2026-07-04T14:07:50Z</dcterms:created>
  <dc:creator/>
  <dc:description/>
  <dc:language>pl-PL</dc:language>
  <cp:lastModifiedBy/>
  <dcterms:modified xsi:type="dcterms:W3CDTF">2026-07-04T14:20:58Z</dcterms:modified>
  <cp:revision>1</cp:revision>
  <dc:subject/>
  <dc:title/>
</cp:coreProperties>
</file>