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7567A" w14:textId="0F8FA067" w:rsidR="006C61C6" w:rsidRPr="006C61C6" w:rsidRDefault="006C61C6" w:rsidP="006C61C6">
      <w:pPr>
        <w:shd w:val="clear" w:color="auto" w:fill="FFFFFF"/>
        <w:spacing w:before="100" w:beforeAutospacing="1" w:after="240"/>
        <w:rPr>
          <w:rFonts w:ascii="Segoe UI" w:eastAsia="Times New Roman" w:hAnsi="Segoe UI" w:cs="Segoe UI"/>
          <w:color w:val="313B45"/>
          <w:u w:val="single"/>
          <w:lang w:val="en-US" w:eastAsia="en-GB"/>
        </w:rPr>
      </w:pPr>
      <w:r w:rsidRPr="006C61C6">
        <w:rPr>
          <w:rFonts w:ascii="Segoe UI" w:eastAsia="Times New Roman" w:hAnsi="Segoe UI" w:cs="Segoe UI"/>
          <w:color w:val="313B45"/>
          <w:u w:val="single"/>
          <w:lang w:val="en-US" w:eastAsia="en-GB"/>
        </w:rPr>
        <w:t>The Answers to the questions asked in the Mail</w:t>
      </w:r>
    </w:p>
    <w:p w14:paraId="75A10D7F" w14:textId="1E3A5839" w:rsidR="006C61C6" w:rsidRPr="006C61C6" w:rsidRDefault="006C61C6" w:rsidP="006C61C6">
      <w:pPr>
        <w:shd w:val="clear" w:color="auto" w:fill="FFFFFF"/>
        <w:spacing w:before="100" w:beforeAutospacing="1"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Explain your approach to the implementation.</w:t>
      </w:r>
    </w:p>
    <w:p w14:paraId="3E8FC29D"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approach was to follow the instructions given in the email. The first step was to install the application and test each functionality as part of exploratory testing. The second step was to write robot test cases to test the UI. The third set was to test the API using Postman. And finally, prepare the test cases for API. At last, use “coverage.py” to check the code coverage.</w:t>
      </w:r>
    </w:p>
    <w:p w14:paraId="2C29D61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review code?</w:t>
      </w:r>
    </w:p>
    <w:p w14:paraId="5C069D53"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Review is an essential step to ensure the quality of the code before it hits the quality assurance cycle. It sometimes prevents major bugs to penetrate into the later stages of testing. It is important to follow a standard checklist during the code review. This checklist should be updated frequently in order to capture complex human made errors. Moreover, limiting the rate of review (i.e. number of lines reviewed / hour) to less than 500 is helpful in increasing the effectiveness of the code. Short review cycles are beneficial. I often take these measures to peer review as well as self review.</w:t>
      </w:r>
    </w:p>
    <w:p w14:paraId="04CE4DC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enforce coding standards?</w:t>
      </w:r>
    </w:p>
    <w:p w14:paraId="798974F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Coding standards are easy to follow when they are defined in the form of checklists. Code review also ensures that code is coding standard compliant.</w:t>
      </w:r>
    </w:p>
    <w:p w14:paraId="295A47F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plan what kind of approach you take for test automation - what libraries to use, how does it work in couple of years, how to make it easy to maintain, etc? What are the main points to consider?</w:t>
      </w:r>
    </w:p>
    <w:p w14:paraId="07875C72"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In order to take right decisions related to the use of test automation and libraries, I recommend doing a thorough research on the kind of system/application which is under test. For example, module based testing is specific type of test framework for systems with high modularity, whereas keyword based test framework is used for systems where quick turnaround is required with low expertise. There are several technology solutions which are available in the market solving different testing related problems. Therefore, it is highly recommended that careful analysis of system requirement, test budget, test resources, test personnels should be done before introducing test automation as a solution to the testing troubles.</w:t>
      </w:r>
    </w:p>
    <w:p w14:paraId="6EF23E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Code testability, how do you enforce it?</w:t>
      </w:r>
    </w:p>
    <w:p w14:paraId="5E45709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 xml:space="preserve">Answer : In a nutshell, the best way to keep the code testable is to follow Test Driven Development. This will ensure that the production has only that amount of code that is necessary to pass the test cases written early during the software development lifecycle. Apart from that, adding good amount unit tests to test the code, test </w:t>
      </w:r>
      <w:r w:rsidRPr="006C61C6">
        <w:rPr>
          <w:rFonts w:ascii="Segoe UI" w:eastAsia="Times New Roman" w:hAnsi="Segoe UI" w:cs="Segoe UI"/>
          <w:color w:val="313B45"/>
          <w:lang w:eastAsia="en-GB"/>
        </w:rPr>
        <w:lastRenderedPageBreak/>
        <w:t>coverage improvement, code reviews and coding standards also improve code testability.</w:t>
      </w:r>
    </w:p>
    <w:p w14:paraId="28FD488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How do you make sure that the product is testable?</w:t>
      </w:r>
    </w:p>
    <w:p w14:paraId="17D3CCD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properties like consistent naming conventions, modularity, maintainability increases testability of the system or application. Additionally, testing tools such as test management tools or defect tracking tools, eases the testing processes and as a result increases testability. Version management system to maintain test environment with right type of test data increases testability.</w:t>
      </w:r>
    </w:p>
    <w:p w14:paraId="33671D1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Report of executed tests</w:t>
      </w:r>
    </w:p>
    <w:p w14:paraId="15D4D1C8"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reports can be created by running the testcases executing from commandline the following commands ./run_tests.sh and ./run_api_test.sh</w:t>
      </w:r>
    </w:p>
    <w:p w14:paraId="20809C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Report of found issues/bugs</w:t>
      </w:r>
    </w:p>
    <w:p w14:paraId="010F389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Found a single bug. The screen shot is pasted in the github folder by the name "bug found - AttributeError- 'dict' object has no attribute iteritems.png"</w:t>
      </w:r>
    </w:p>
    <w:p w14:paraId="3FF991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Exploratory Testing Report</w:t>
      </w:r>
    </w:p>
    <w:p w14:paraId="6440736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Exploratory Testing - Demo App.docx</w:t>
      </w:r>
    </w:p>
    <w:p w14:paraId="17981D5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Tell us what improvement would you propose for the app</w:t>
      </w:r>
    </w:p>
    <w:p w14:paraId="41AB8F0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6D9A6D8F" w14:textId="77777777" w:rsidR="006C61C6" w:rsidRPr="006C61C6" w:rsidRDefault="006C61C6" w:rsidP="006C61C6">
      <w:pPr>
        <w:numPr>
          <w:ilvl w:val="0"/>
          <w:numId w:val="1"/>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More interactive user interface</w:t>
      </w:r>
    </w:p>
    <w:p w14:paraId="5869F05F"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Possibility to update user records using web interface</w:t>
      </w:r>
    </w:p>
    <w:p w14:paraId="73375C3A"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User authentication using emailID to make things more interesting for the tester</w:t>
      </w:r>
    </w:p>
    <w:p w14:paraId="2DDA169B"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http —&gt; https</w:t>
      </w:r>
    </w:p>
    <w:p w14:paraId="22A203C3"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Domain name for the application</w:t>
      </w:r>
    </w:p>
    <w:p w14:paraId="3C77264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If you would be given a week to do quality assurance for this product, briefly plan the tasks based on your skills, knowledge and expertise</w:t>
      </w:r>
    </w:p>
    <w:p w14:paraId="42056FB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Quality Assurance Plan.docx</w:t>
      </w:r>
    </w:p>
    <w:p w14:paraId="659B1F69"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Instructions how to run it and short description of components, including external libraries</w:t>
      </w:r>
    </w:p>
    <w:p w14:paraId="0B10E2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21DC7C26" w14:textId="77777777" w:rsidR="006C61C6" w:rsidRPr="006C61C6" w:rsidRDefault="006C61C6" w:rsidP="006C61C6">
      <w:pPr>
        <w:numPr>
          <w:ilvl w:val="0"/>
          <w:numId w:val="2"/>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lastRenderedPageBreak/>
        <w:t>From the directory Flasky, execute ./run_tests.sh from commandline to execute the robot testcases.</w:t>
      </w:r>
    </w:p>
    <w:p w14:paraId="2293904E" w14:textId="77777777" w:rsidR="006C61C6" w:rsidRP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From the directory Flasky, execute ./run_api_tests.sh from commandline to execute the api testcases.</w:t>
      </w:r>
    </w:p>
    <w:p w14:paraId="1213B34A" w14:textId="04707CD5" w:rsid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Output reports will be updated after the execution in the same directory.</w:t>
      </w:r>
    </w:p>
    <w:p w14:paraId="7F990B7D" w14:textId="0B672C02" w:rsidR="0086573D" w:rsidRPr="006C61C6" w:rsidRDefault="0086573D" w:rsidP="00DF0DF7">
      <w:pPr>
        <w:shd w:val="clear" w:color="auto" w:fill="FFFFFF"/>
        <w:spacing w:before="60" w:after="100" w:afterAutospacing="1"/>
        <w:rPr>
          <w:rFonts w:ascii="Segoe UI" w:eastAsia="Times New Roman" w:hAnsi="Segoe UI" w:cs="Segoe UI"/>
          <w:color w:val="313B45"/>
          <w:lang w:val="en-US" w:eastAsia="en-GB"/>
        </w:rPr>
      </w:pPr>
      <w:r>
        <w:rPr>
          <w:rFonts w:ascii="Segoe UI" w:eastAsia="Times New Roman" w:hAnsi="Segoe UI" w:cs="Segoe UI"/>
          <w:color w:val="313B45"/>
          <w:lang w:val="en-US" w:eastAsia="en-GB"/>
        </w:rPr>
        <w:t>In addition</w:t>
      </w:r>
      <w:r w:rsidR="00DF0DF7">
        <w:rPr>
          <w:rFonts w:ascii="Segoe UI" w:eastAsia="Times New Roman" w:hAnsi="Segoe UI" w:cs="Segoe UI"/>
          <w:color w:val="313B45"/>
          <w:lang w:val="en-US" w:eastAsia="en-GB"/>
        </w:rPr>
        <w:t>, type “</w:t>
      </w:r>
      <w:r w:rsidR="00DF0DF7">
        <w:rPr>
          <w:rFonts w:ascii="Georgia" w:eastAsia="Times New Roman" w:hAnsi="Georgia" w:cs="Times New Roman"/>
          <w:color w:val="404040"/>
          <w:shd w:val="clear" w:color="auto" w:fill="FCFCFC"/>
          <w:lang w:val="en-US" w:eastAsia="en-GB"/>
        </w:rPr>
        <w:t>o</w:t>
      </w:r>
      <w:r>
        <w:rPr>
          <w:rFonts w:ascii="Georgia" w:eastAsia="Times New Roman" w:hAnsi="Georgia" w:cs="Times New Roman"/>
          <w:color w:val="404040"/>
          <w:shd w:val="clear" w:color="auto" w:fill="FCFCFC"/>
          <w:lang w:val="en-US" w:eastAsia="en-GB"/>
        </w:rPr>
        <w:t xml:space="preserve">pen </w:t>
      </w:r>
      <w:proofErr w:type="spellStart"/>
      <w:r w:rsidR="00DF0DF7">
        <w:rPr>
          <w:rFonts w:ascii="Georgia" w:eastAsia="Times New Roman" w:hAnsi="Georgia" w:cs="Times New Roman"/>
          <w:color w:val="404040"/>
          <w:shd w:val="clear" w:color="auto" w:fill="FCFCFC"/>
          <w:lang w:val="en-US" w:eastAsia="en-GB"/>
        </w:rPr>
        <w:t>demo_app</w:t>
      </w:r>
      <w:proofErr w:type="spellEnd"/>
      <w:r w:rsidR="00DF0DF7">
        <w:rPr>
          <w:rFonts w:ascii="Georgia" w:eastAsia="Times New Roman" w:hAnsi="Georgia" w:cs="Times New Roman"/>
          <w:color w:val="404040"/>
          <w:shd w:val="clear" w:color="auto" w:fill="FCFCFC"/>
          <w:lang w:val="en-US" w:eastAsia="en-GB"/>
        </w:rPr>
        <w:t>/</w:t>
      </w:r>
      <w:r w:rsidRPr="0086573D">
        <w:rPr>
          <w:rFonts w:ascii="Georgia" w:eastAsia="Times New Roman" w:hAnsi="Georgia" w:cs="Times New Roman"/>
          <w:color w:val="404040"/>
          <w:shd w:val="clear" w:color="auto" w:fill="FCFCFC"/>
          <w:lang w:eastAsia="en-GB"/>
        </w:rPr>
        <w:t>htmlcov/index.html</w:t>
      </w:r>
      <w:r w:rsidR="00DF0DF7">
        <w:rPr>
          <w:rFonts w:ascii="Georgia" w:eastAsia="Times New Roman" w:hAnsi="Georgia" w:cs="Times New Roman"/>
          <w:color w:val="404040"/>
          <w:shd w:val="clear" w:color="auto" w:fill="FCFCFC"/>
          <w:lang w:val="en-US" w:eastAsia="en-GB"/>
        </w:rPr>
        <w:t xml:space="preserve">” </w:t>
      </w:r>
      <w:r>
        <w:rPr>
          <w:rFonts w:ascii="Georgia" w:eastAsia="Times New Roman" w:hAnsi="Georgia" w:cs="Times New Roman"/>
          <w:color w:val="404040"/>
          <w:shd w:val="clear" w:color="auto" w:fill="FCFCFC"/>
          <w:lang w:val="en-US" w:eastAsia="en-GB"/>
        </w:rPr>
        <w:t xml:space="preserve"> in browser to see the code coverage.</w:t>
      </w:r>
    </w:p>
    <w:p w14:paraId="18D1E52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Description about taken approach and potential gaps in application</w:t>
      </w:r>
    </w:p>
    <w:p w14:paraId="475065F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For the quick and easy solution, I used Robot framework and Python unittest to accomplish the given task. There is a lot of room for improvement and I assure that if given more time to learn I can improve the solution and find more bugs in the application.</w:t>
      </w:r>
    </w:p>
    <w:p w14:paraId="72640D3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much time it took, there is no time limit as such. Remember to return the task when agreed or let us know if you run late.</w:t>
      </w:r>
    </w:p>
    <w:p w14:paraId="035CE7EE" w14:textId="77777777" w:rsidR="006C61C6" w:rsidRPr="006C61C6" w:rsidRDefault="006C61C6" w:rsidP="006C61C6">
      <w:pPr>
        <w:shd w:val="clear" w:color="auto" w:fill="FFFFFF"/>
        <w:spacing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whole process of testing and writing answers to the question took ~9 working days. </w:t>
      </w:r>
    </w:p>
    <w:p w14:paraId="21E4F694" w14:textId="77777777" w:rsidR="006C61C6" w:rsidRDefault="006C61C6"/>
    <w:sectPr w:rsidR="006C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52A8C"/>
    <w:multiLevelType w:val="multilevel"/>
    <w:tmpl w:val="006A2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969FD"/>
    <w:multiLevelType w:val="multilevel"/>
    <w:tmpl w:val="AD9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C6"/>
    <w:rsid w:val="006C61C6"/>
    <w:rsid w:val="0086573D"/>
    <w:rsid w:val="00DF0DF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99E44BD"/>
  <w15:chartTrackingRefBased/>
  <w15:docId w15:val="{C2B70097-0D93-BD42-8613-4D042F65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C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6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573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1360">
      <w:bodyDiv w:val="1"/>
      <w:marLeft w:val="0"/>
      <w:marRight w:val="0"/>
      <w:marTop w:val="0"/>
      <w:marBottom w:val="0"/>
      <w:divBdr>
        <w:top w:val="none" w:sz="0" w:space="0" w:color="auto"/>
        <w:left w:val="none" w:sz="0" w:space="0" w:color="auto"/>
        <w:bottom w:val="none" w:sz="0" w:space="0" w:color="auto"/>
        <w:right w:val="none" w:sz="0" w:space="0" w:color="auto"/>
      </w:divBdr>
    </w:div>
    <w:div w:id="140078848">
      <w:bodyDiv w:val="1"/>
      <w:marLeft w:val="0"/>
      <w:marRight w:val="0"/>
      <w:marTop w:val="0"/>
      <w:marBottom w:val="0"/>
      <w:divBdr>
        <w:top w:val="none" w:sz="0" w:space="0" w:color="auto"/>
        <w:left w:val="none" w:sz="0" w:space="0" w:color="auto"/>
        <w:bottom w:val="none" w:sz="0" w:space="0" w:color="auto"/>
        <w:right w:val="none" w:sz="0" w:space="0" w:color="auto"/>
      </w:divBdr>
    </w:div>
    <w:div w:id="209151074">
      <w:bodyDiv w:val="1"/>
      <w:marLeft w:val="0"/>
      <w:marRight w:val="0"/>
      <w:marTop w:val="0"/>
      <w:marBottom w:val="0"/>
      <w:divBdr>
        <w:top w:val="none" w:sz="0" w:space="0" w:color="auto"/>
        <w:left w:val="none" w:sz="0" w:space="0" w:color="auto"/>
        <w:bottom w:val="none" w:sz="0" w:space="0" w:color="auto"/>
        <w:right w:val="none" w:sz="0" w:space="0" w:color="auto"/>
      </w:divBdr>
    </w:div>
    <w:div w:id="352464750">
      <w:bodyDiv w:val="1"/>
      <w:marLeft w:val="0"/>
      <w:marRight w:val="0"/>
      <w:marTop w:val="0"/>
      <w:marBottom w:val="0"/>
      <w:divBdr>
        <w:top w:val="none" w:sz="0" w:space="0" w:color="auto"/>
        <w:left w:val="none" w:sz="0" w:space="0" w:color="auto"/>
        <w:bottom w:val="none" w:sz="0" w:space="0" w:color="auto"/>
        <w:right w:val="none" w:sz="0" w:space="0" w:color="auto"/>
      </w:divBdr>
    </w:div>
    <w:div w:id="440608157">
      <w:bodyDiv w:val="1"/>
      <w:marLeft w:val="0"/>
      <w:marRight w:val="0"/>
      <w:marTop w:val="0"/>
      <w:marBottom w:val="0"/>
      <w:divBdr>
        <w:top w:val="none" w:sz="0" w:space="0" w:color="auto"/>
        <w:left w:val="none" w:sz="0" w:space="0" w:color="auto"/>
        <w:bottom w:val="none" w:sz="0" w:space="0" w:color="auto"/>
        <w:right w:val="none" w:sz="0" w:space="0" w:color="auto"/>
      </w:divBdr>
    </w:div>
    <w:div w:id="522285711">
      <w:bodyDiv w:val="1"/>
      <w:marLeft w:val="0"/>
      <w:marRight w:val="0"/>
      <w:marTop w:val="0"/>
      <w:marBottom w:val="0"/>
      <w:divBdr>
        <w:top w:val="none" w:sz="0" w:space="0" w:color="auto"/>
        <w:left w:val="none" w:sz="0" w:space="0" w:color="auto"/>
        <w:bottom w:val="none" w:sz="0" w:space="0" w:color="auto"/>
        <w:right w:val="none" w:sz="0" w:space="0" w:color="auto"/>
      </w:divBdr>
    </w:div>
    <w:div w:id="564805122">
      <w:bodyDiv w:val="1"/>
      <w:marLeft w:val="0"/>
      <w:marRight w:val="0"/>
      <w:marTop w:val="0"/>
      <w:marBottom w:val="0"/>
      <w:divBdr>
        <w:top w:val="none" w:sz="0" w:space="0" w:color="auto"/>
        <w:left w:val="none" w:sz="0" w:space="0" w:color="auto"/>
        <w:bottom w:val="none" w:sz="0" w:space="0" w:color="auto"/>
        <w:right w:val="none" w:sz="0" w:space="0" w:color="auto"/>
      </w:divBdr>
    </w:div>
    <w:div w:id="712342550">
      <w:bodyDiv w:val="1"/>
      <w:marLeft w:val="0"/>
      <w:marRight w:val="0"/>
      <w:marTop w:val="0"/>
      <w:marBottom w:val="0"/>
      <w:divBdr>
        <w:top w:val="none" w:sz="0" w:space="0" w:color="auto"/>
        <w:left w:val="none" w:sz="0" w:space="0" w:color="auto"/>
        <w:bottom w:val="none" w:sz="0" w:space="0" w:color="auto"/>
        <w:right w:val="none" w:sz="0" w:space="0" w:color="auto"/>
      </w:divBdr>
    </w:div>
    <w:div w:id="761024167">
      <w:bodyDiv w:val="1"/>
      <w:marLeft w:val="0"/>
      <w:marRight w:val="0"/>
      <w:marTop w:val="0"/>
      <w:marBottom w:val="0"/>
      <w:divBdr>
        <w:top w:val="none" w:sz="0" w:space="0" w:color="auto"/>
        <w:left w:val="none" w:sz="0" w:space="0" w:color="auto"/>
        <w:bottom w:val="none" w:sz="0" w:space="0" w:color="auto"/>
        <w:right w:val="none" w:sz="0" w:space="0" w:color="auto"/>
      </w:divBdr>
    </w:div>
    <w:div w:id="1556771091">
      <w:bodyDiv w:val="1"/>
      <w:marLeft w:val="0"/>
      <w:marRight w:val="0"/>
      <w:marTop w:val="0"/>
      <w:marBottom w:val="0"/>
      <w:divBdr>
        <w:top w:val="none" w:sz="0" w:space="0" w:color="auto"/>
        <w:left w:val="none" w:sz="0" w:space="0" w:color="auto"/>
        <w:bottom w:val="none" w:sz="0" w:space="0" w:color="auto"/>
        <w:right w:val="none" w:sz="0" w:space="0" w:color="auto"/>
      </w:divBdr>
    </w:div>
    <w:div w:id="201105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756</Words>
  <Characters>4572</Characters>
  <Application>Microsoft Office Word</Application>
  <DocSecurity>0</DocSecurity>
  <Lines>351</Lines>
  <Paragraphs>152</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tanvi jain</cp:lastModifiedBy>
  <cp:revision>3</cp:revision>
  <dcterms:created xsi:type="dcterms:W3CDTF">2021-06-17T13:26:00Z</dcterms:created>
  <dcterms:modified xsi:type="dcterms:W3CDTF">2021-06-17T13:37:00Z</dcterms:modified>
</cp:coreProperties>
</file>