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SALE FISH</w:t>
      </w:r>
    </w:p>
    <w:p>
      <w:pPr>
        <w:pStyle w:val="BodyText"/>
      </w:pPr>
      <w:r>
        <w:t xml:space="preserve">MARKETING AND CONSULTING</w:t>
      </w:r>
    </w:p>
    <w:bookmarkStart w:id="38" w:name="interview-prep-guide-builder"/>
    <w:p>
      <w:pPr>
        <w:pStyle w:val="Heading1"/>
      </w:pPr>
      <w:r>
        <w:t xml:space="preserve">Interview Prep Guide Builder</w:t>
      </w:r>
    </w:p>
    <w:p>
      <w:pPr>
        <w:pStyle w:val="FirstParagraph"/>
      </w:pPr>
      <w:r>
        <w:rPr>
          <w:iCs/>
          <w:i/>
        </w:rPr>
        <w:t xml:space="preserve">User Guide</w:t>
      </w:r>
    </w:p>
    <w:p>
      <w:pPr>
        <w:pStyle w:val="BodyText"/>
      </w:pPr>
      <w:r>
        <w:rPr>
          <w:bCs/>
          <w:b/>
        </w:rPr>
        <w:t xml:space="preserve">Live Tool:</w:t>
      </w:r>
      <w:r>
        <w:t xml:space="preserve"> </w:t>
      </w:r>
      <w:hyperlink r:id="rId20">
        <w:r>
          <w:rPr>
            <w:rStyle w:val="Hyperlink"/>
          </w:rPr>
          <w:t xml:space="preserve">https://tjackson8817.github.io/Interview-Prep-Guide-Builder/interview_prep_guide_builder.html</w:t>
        </w:r>
      </w:hyperlink>
    </w:p>
    <w:p>
      <w:pPr>
        <w:pStyle w:val="BodyText"/>
      </w:pPr>
      <w:r>
        <w:t xml:space="preserve">Created By: Tom Jackson</w:t>
      </w:r>
      <w:r>
        <w:t xml:space="preserve"> </w:t>
      </w:r>
      <w:r>
        <w:t xml:space="preserve">August 12, 2026 (Objection Reframing section and the worry-areas field updated August 17, 2026; Candidate SWOT Analysis and the optional STAR Stories field added September 1, 2026; 30-45 second</w:t>
      </w:r>
      <w:r>
        <w:t xml:space="preserve"> </w:t>
      </w:r>
      <w:r>
        <w:t xml:space="preserve">“</w:t>
      </w:r>
      <w:r>
        <w:t xml:space="preserve">Tell Me About Yourself</w:t>
      </w:r>
      <w:r>
        <w:t xml:space="preserve">”</w:t>
      </w:r>
      <w:r>
        <w:t xml:space="preserve"> </w:t>
      </w:r>
      <w:r>
        <w:t xml:space="preserve">section, its optional extras (where you’re from, education, what to remember), and the CliftonStrengths documentation added October 13, 2026)</w:t>
      </w:r>
    </w:p>
    <w:p>
      <w:pPr>
        <w:pStyle w:val="BodyText"/>
      </w:pPr>
      <w:r>
        <w:t xml:space="preserve">This tool is a single web page (interview_prep_guide_builder.html) that turns your resume, the job description, and (optionally) who you’re meeting with into a real, grounded interview prep guide. Like the other tools in this family, it runs entirely in your browser: no install, no account, nothing sent anywhere until you copy the prompt and paste it into a Claude chat yourself.</w:t>
      </w:r>
    </w:p>
    <w:bookmarkStart w:id="21" w:name="X2256d5ee9e51d3651c583bbbbfb6abba52cd9c7"/>
    <w:p>
      <w:pPr>
        <w:pStyle w:val="Heading2"/>
      </w:pPr>
      <w:r>
        <w:t xml:space="preserve">Claude Settings You’ll Need Before You Start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Why you need it / Where to find it</w:t>
            </w:r>
          </w:p>
        </w:tc>
      </w:tr>
      <w:tr>
        <w:tc>
          <w:tcPr/>
          <w:p>
            <w:pPr>
              <w:pStyle w:val="Compact"/>
              <w:jc w:val="left"/>
            </w:pPr>
            <w:r>
              <w:t xml:space="preserve">Web search</w:t>
            </w:r>
          </w:p>
        </w:tc>
        <w:tc>
          <w:tcPr/>
          <w:p>
            <w:pPr>
              <w:pStyle w:val="Compact"/>
              <w:jc w:val="left"/>
            </w:pPr>
            <w:r>
              <w:t xml:space="preserve">Needed for company research, interviewer research, and (in Recruiter Screen mode) real salary market data.</w:t>
            </w:r>
          </w:p>
        </w:tc>
      </w:tr>
      <w:tr>
        <w:tc>
          <w:tcPr/>
          <w:p>
            <w:pPr>
              <w:pStyle w:val="Compact"/>
              <w:jc w:val="left"/>
            </w:pPr>
            <w:r>
              <w:t xml:space="preserve">Code execution and file creation</w:t>
            </w:r>
          </w:p>
        </w:tc>
        <w:tc>
          <w:tcPr/>
          <w:p>
            <w:pPr>
              <w:pStyle w:val="Compact"/>
              <w:jc w:val="left"/>
            </w:pPr>
            <w:r>
              <w:t xml:space="preserve">Always needed — every guide now comes back as a downloadable Word document.</w:t>
            </w:r>
          </w:p>
        </w:tc>
      </w:tr>
    </w:tbl>
    <w:bookmarkEnd w:id="21"/>
    <w:bookmarkStart w:id="22" w:name="how-this-fits-with-the-other-tools"/>
    <w:p>
      <w:pPr>
        <w:pStyle w:val="Heading2"/>
      </w:pPr>
      <w:r>
        <w:t xml:space="preserve">1. How This Fits With the Other Tools</w:t>
      </w:r>
    </w:p>
    <w:p>
      <w:pPr>
        <w:pStyle w:val="FirstParagraph"/>
      </w:pPr>
      <w:r>
        <w:t xml:space="preserve">Not sure what to target yet? Career Path Discovery Prompt Builder is the step before all of this. Once you know your direction: the Target Company Prompt Builder researches and ranks companies. The Job Posting Finder checks who’s actively hiring. Resume &amp; Cover Letter Tailoring fits your documents to a specific posting. Outreach Message Builder drafts your outreach. This tool picks up once you’ve actually landed an interview — the stage none of the others cover. Afterward, the specific things you actually discuss become the Context Notes for a genuinely grounded thank-you message back in the Outreach Message Builder. And Part 3 of your</w:t>
      </w:r>
      <w:r>
        <w:t xml:space="preserve"> </w:t>
      </w:r>
      <w:r>
        <w:t xml:space="preserve">“</w:t>
      </w:r>
      <w:r>
        <w:t xml:space="preserve">Tell Me About Yourself</w:t>
      </w:r>
      <w:r>
        <w:t xml:space="preserve">”</w:t>
      </w:r>
      <w:r>
        <w:t xml:space="preserve"> </w:t>
      </w:r>
      <w:r>
        <w:t xml:space="preserve">answer (Section 4) doubles as a short pitch you can reuse in the LinkedIn Profile Builder and the Outreach Message Builder.</w:t>
      </w:r>
    </w:p>
    <w:bookmarkEnd w:id="22"/>
    <w:bookmarkStart w:id="23" w:name="the-mode-toggle"/>
    <w:p>
      <w:pPr>
        <w:pStyle w:val="Heading2"/>
      </w:pPr>
      <w:r>
        <w:t xml:space="preserve">2. The Mode Toggle</w:t>
      </w:r>
    </w:p>
    <w:p>
      <w:pPr>
        <w:pStyle w:val="FirstParagraph"/>
      </w:pPr>
      <w:r>
        <w:t xml:space="preserve">At the top of the page:</w:t>
      </w:r>
      <w:r>
        <w:t xml:space="preserve"> </w:t>
      </w:r>
      <w:r>
        <w:rPr>
          <w:bCs/>
          <w:b/>
        </w:rPr>
        <w:t xml:space="preserve">Prepping for: Recruiter Screen / Hiring Manager Interview / General / Other</w:t>
      </w:r>
      <w:r>
        <w:t xml:space="preserve">. This switches the entire field set and the entire generated guide — not just a couple of options. The three modes exist because a recruiter screen and a hiring-manager round genuinely need different preparation, not just a different depth of the same thing:</w:t>
      </w:r>
    </w:p>
    <w:p>
      <w:pPr>
        <w:numPr>
          <w:ilvl w:val="0"/>
          <w:numId w:val="1001"/>
        </w:numPr>
        <w:pStyle w:val="Compact"/>
      </w:pPr>
      <w:r>
        <w:rPr>
          <w:bCs/>
          <w:b/>
        </w:rPr>
        <w:t xml:space="preserve">Recruiter Screen</w:t>
      </w:r>
      <w:r>
        <w:t xml:space="preserve"> </w:t>
      </w:r>
      <w:r>
        <w:t xml:space="preserve">asks whether you clear the basic qualifications bar and can speak to logistics — brief, checklist-oriented.</w:t>
      </w:r>
    </w:p>
    <w:p>
      <w:pPr>
        <w:numPr>
          <w:ilvl w:val="0"/>
          <w:numId w:val="1001"/>
        </w:numPr>
        <w:pStyle w:val="Compact"/>
      </w:pPr>
      <w:r>
        <w:rPr>
          <w:bCs/>
          <w:b/>
        </w:rPr>
        <w:t xml:space="preserve">Hiring Manager Interview</w:t>
      </w:r>
      <w:r>
        <w:t xml:space="preserve"> </w:t>
      </w:r>
      <w:r>
        <w:t xml:space="preserve">asks whether you’re the right fit for the actual role and team — deeper, story-driven, and here specifically built around a real, time-boxed video call.</w:t>
      </w:r>
    </w:p>
    <w:p>
      <w:pPr>
        <w:numPr>
          <w:ilvl w:val="0"/>
          <w:numId w:val="1001"/>
        </w:numPr>
        <w:pStyle w:val="Compact"/>
      </w:pPr>
      <w:r>
        <w:rPr>
          <w:bCs/>
          <w:b/>
        </w:rPr>
        <w:t xml:space="preserve">General / Other</w:t>
      </w:r>
      <w:r>
        <w:t xml:space="preserve"> </w:t>
      </w:r>
      <w:r>
        <w:t xml:space="preserve">is the fuller original structure, for anything that doesn’t fit the first two — technical rounds, panels, final rounds.</w:t>
      </w:r>
    </w:p>
    <w:p>
      <w:pPr>
        <w:pStyle w:val="FirstParagraph"/>
      </w:pPr>
      <w:r>
        <w:t xml:space="preserve">Switching modes doesn’t carry your interviewer list between Hiring Manager and General/Other — they’re tracked as genuinely separate lists, since a name relevant to one context usually isn’t relevant to the other.</w:t>
      </w:r>
    </w:p>
    <w:bookmarkEnd w:id="23"/>
    <w:bookmarkStart w:id="25" w:name="shared-fields-all-modes"/>
    <w:p>
      <w:pPr>
        <w:pStyle w:val="Heading2"/>
      </w:pPr>
      <w:r>
        <w:t xml:space="preserve">3. Shared Fields (All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to put in it</w:t>
            </w:r>
          </w:p>
        </w:tc>
      </w:tr>
      <w:tr>
        <w:tc>
          <w:tcPr/>
          <w:p>
            <w:pPr>
              <w:pStyle w:val="Compact"/>
              <w:jc w:val="left"/>
            </w:pPr>
            <w:r>
              <w:t xml:space="preserve">Company</w:t>
            </w:r>
          </w:p>
        </w:tc>
        <w:tc>
          <w:tcPr/>
          <w:p>
            <w:pPr>
              <w:pStyle w:val="Compact"/>
              <w:jc w:val="left"/>
            </w:pPr>
            <w:r>
              <w:t xml:space="preserve">The company name.</w:t>
            </w:r>
          </w:p>
        </w:tc>
      </w:tr>
      <w:tr>
        <w:tc>
          <w:tcPr/>
          <w:p>
            <w:pPr>
              <w:pStyle w:val="Compact"/>
              <w:jc w:val="left"/>
            </w:pPr>
            <w:r>
              <w:t xml:space="preserve">Role / job title</w:t>
            </w:r>
          </w:p>
        </w:tc>
        <w:tc>
          <w:tcPr/>
          <w:p>
            <w:pPr>
              <w:pStyle w:val="Compact"/>
              <w:jc w:val="left"/>
            </w:pPr>
            <w:r>
              <w:t xml:space="preserve">The specific role you’re interviewing for.</w:t>
            </w:r>
          </w:p>
        </w:tc>
      </w:tr>
      <w:tr>
        <w:tc>
          <w:tcPr/>
          <w:p>
            <w:pPr>
              <w:pStyle w:val="Compact"/>
              <w:jc w:val="left"/>
            </w:pPr>
            <w:r>
              <w:t xml:space="preserve">Job description</w:t>
            </w:r>
          </w:p>
        </w:tc>
        <w:tc>
          <w:tcPr/>
          <w:p>
            <w:pPr>
              <w:pStyle w:val="Compact"/>
              <w:jc w:val="left"/>
            </w:pPr>
            <w:r>
              <w:t xml:space="preserve">Paste the full text, or skip it and attach the posting file directly when you paste the prompt into Claude.</w:t>
            </w:r>
          </w:p>
        </w:tc>
      </w:tr>
      <w:tr>
        <w:tc>
          <w:tcPr/>
          <w:p>
            <w:pPr>
              <w:pStyle w:val="Compact"/>
              <w:jc w:val="left"/>
            </w:pPr>
            <w:r>
              <w:t xml:space="preserve">Your resume</w:t>
            </w:r>
          </w:p>
        </w:tc>
        <w:tc>
          <w:tcPr/>
          <w:p>
            <w:pPr>
              <w:pStyle w:val="Compact"/>
              <w:jc w:val="left"/>
            </w:pPr>
            <w:r>
              <w:t xml:space="preserve">Paste the full text, or attach the file directly instead.</w:t>
            </w:r>
          </w:p>
        </w:tc>
      </w:tr>
      <w:tr>
        <w:tc>
          <w:tcPr/>
          <w:p>
            <w:pPr>
              <w:pStyle w:val="Compact"/>
              <w:jc w:val="left"/>
            </w:pPr>
            <w:r>
              <w:t xml:space="preserve">Things you’re worried a hiring manager will hold against you (optional)</w:t>
            </w:r>
          </w:p>
        </w:tc>
        <w:tc>
          <w:tcPr/>
          <w:p>
            <w:pPr>
              <w:pStyle w:val="Compact"/>
              <w:jc w:val="left"/>
            </w:pPr>
            <w:r>
              <w:t xml:space="preserve">A gap, a career pivot, several short tenures, being overqualified, a tool named in the JD you’re light on. These get built into a dedicated Objection Reframing section, not just noted in passing — naming the actual thing gets you real, specific talking points instead of generic prep.</w:t>
            </w:r>
          </w:p>
        </w:tc>
      </w:tr>
      <w:tr>
        <w:tc>
          <w:tcPr/>
          <w:p>
            <w:pPr>
              <w:pStyle w:val="Compact"/>
              <w:jc w:val="left"/>
            </w:pPr>
            <w:r>
              <w:t xml:space="preserve">Why you’re not currently working / leaving your current role (optional)</w:t>
            </w:r>
          </w:p>
        </w:tc>
        <w:tc>
          <w:tcPr/>
          <w:p>
            <w:pPr>
              <w:pStyle w:val="Compact"/>
              <w:jc w:val="left"/>
            </w:pPr>
            <w:r>
              <w:t xml:space="preserve">Your own real reason, in your own words. It comes up in every kind of interview, so it’s used in all three modes. Left blank, the guide gives you general guidance on structuring this kind of answer instead of inventing a reason for you.</w:t>
            </w:r>
          </w:p>
        </w:tc>
      </w:tr>
      <w:tr>
        <w:tc>
          <w:tcPr/>
          <w:p>
            <w:pPr>
              <w:pStyle w:val="Compact"/>
              <w:jc w:val="left"/>
            </w:pPr>
            <w:r>
              <w:t xml:space="preserve">“</w:t>
            </w:r>
            <w:r>
              <w:t xml:space="preserve">Tell Me About Yourself</w:t>
            </w:r>
            <w:r>
              <w:t xml:space="preserve">”</w:t>
            </w:r>
            <w:r>
              <w:t xml:space="preserve"> </w:t>
            </w:r>
            <w:r>
              <w:t xml:space="preserve">extras (optional): Where you’re from, Education, The 2-3 things you most want them to remember</w:t>
            </w:r>
          </w:p>
        </w:tc>
        <w:tc>
          <w:tcPr/>
          <w:p>
            <w:pPr>
              <w:pStyle w:val="Compact"/>
              <w:jc w:val="left"/>
            </w:pPr>
            <w:r>
              <w:t xml:space="preserve">Fills in what resumes usually leave out. Where you’re from and Education round out Part 1 of the answer. No need for years, since the answer leaves dates out on purpose. The 2-3 things you most want them to remember steer Part 3, the longest part. Skip any of these and the guide works from your resume alone. See Section 4.</w:t>
            </w:r>
          </w:p>
        </w:tc>
      </w:tr>
      <w:tr>
        <w:tc>
          <w:tcPr/>
          <w:p>
            <w:pPr>
              <w:pStyle w:val="Compact"/>
              <w:jc w:val="left"/>
            </w:pPr>
            <w:r>
              <w:t xml:space="preserve">CliftonStrengths (optional)</w:t>
            </w:r>
          </w:p>
        </w:tc>
        <w:tc>
          <w:tcPr/>
          <w:p>
            <w:pPr>
              <w:pStyle w:val="Compact"/>
              <w:jc w:val="left"/>
            </w:pPr>
            <w:r>
              <w:t xml:space="preserve">If you’ve taken Gallup’s CliftonStrengths assessment, check as many of your themes as you want considered (not just your top 5). Optionally add your ranked order or a line from your report, or tick the box to say you’ll attach the report itself. See</w:t>
            </w:r>
            <w:r>
              <w:t xml:space="preserve"> </w:t>
            </w:r>
            <w:r>
              <w:t xml:space="preserve">“</w:t>
            </w:r>
            <w:r>
              <w:t xml:space="preserve">CliftonStrengths Talking Points</w:t>
            </w:r>
            <w:r>
              <w:t xml:space="preserve">”</w:t>
            </w:r>
            <w:r>
              <w:t xml:space="preserve"> </w:t>
            </w:r>
            <w:r>
              <w:t xml:space="preserve">below.</w:t>
            </w:r>
          </w:p>
        </w:tc>
      </w:tr>
      <w:tr>
        <w:tc>
          <w:tcPr/>
          <w:p>
            <w:pPr>
              <w:pStyle w:val="Compact"/>
              <w:jc w:val="left"/>
            </w:pPr>
            <w:r>
              <w:t xml:space="preserve">STAR Stories — up to 3 (optional, Hiring Manager and General/Other modes only)</w:t>
            </w:r>
          </w:p>
        </w:tc>
        <w:tc>
          <w:tcPr/>
          <w:p>
            <w:pPr>
              <w:pStyle w:val="Compact"/>
              <w:jc w:val="left"/>
            </w:pPr>
            <w:r>
              <w:t xml:space="preserve">Write out your own Situation / Task / Action / Result for up to three stories if you already know which ones you want to use. The guide uses these exactly as written instead of just pointing you to a resume bullet — see Section 6 (Hiring Manager) or Section 7 (General/Other) below. Leave all three blank and the guide falls back to its usual behavior: identifying the strongest resume bullets and prompting you to structure them yourself. Not shown in Recruiter Screen mode, since that mode doesn’t use behavioral/STAR-style questions.</w:t>
            </w:r>
          </w:p>
        </w:tc>
      </w:tr>
    </w:tbl>
    <w:bookmarkStart w:id="24" w:name="X69db4d0380d5e455bb6ef1d154db5757e0c689a"/>
    <w:p>
      <w:pPr>
        <w:pStyle w:val="Heading3"/>
      </w:pPr>
      <w:r>
        <w:t xml:space="preserve">CliftonStrengths Talking Points (when you fill that field in)</w:t>
      </w:r>
    </w:p>
    <w:p>
      <w:pPr>
        <w:pStyle w:val="FirstParagraph"/>
      </w:pPr>
      <w:r>
        <w:t xml:space="preserve">The guide doesn’t simply take your highest-ranked themes. It checks every theme you listed against two tests: does your resume (or one of your STAR Stories) actually show it, and does this role’s job description actually call for it? Every theme that passes both is used, however many that is, and it’s ordered by fit with the role rather than by rank. For each one you get its</w:t>
      </w:r>
      <w:r>
        <w:t xml:space="preserve"> </w:t>
      </w:r>
      <w:r>
        <w:rPr>
          <w:iCs/>
          <w:i/>
        </w:rPr>
        <w:t xml:space="preserve">balcony</w:t>
      </w:r>
      <w:r>
        <w:t xml:space="preserve"> </w:t>
      </w:r>
      <w:r>
        <w:t xml:space="preserve">(the strength at its best, tied to real evidence), its</w:t>
      </w:r>
      <w:r>
        <w:t xml:space="preserve"> </w:t>
      </w:r>
      <w:r>
        <w:rPr>
          <w:iCs/>
          <w:i/>
        </w:rPr>
        <w:t xml:space="preserve">basement</w:t>
      </w:r>
      <w:r>
        <w:t xml:space="preserve"> </w:t>
      </w:r>
      <w:r>
        <w:t xml:space="preserve">(how it can be overused or misread, and how you keep it in check), and which likely questions it answers best. The themes it left out are listed with a one-line reason, so nothing disappears silently. You also get ready answers for</w:t>
      </w:r>
      <w:r>
        <w:t xml:space="preserve"> </w:t>
      </w:r>
      <w:r>
        <w:t xml:space="preserve">“</w:t>
      </w:r>
      <w:r>
        <w:t xml:space="preserve">What’s your greatest strength?</w:t>
      </w:r>
      <w:r>
        <w:t xml:space="preserve">”</w:t>
      </w:r>
      <w:r>
        <w:t xml:space="preserve"> </w:t>
      </w:r>
      <w:r>
        <w:t xml:space="preserve">and</w:t>
      </w:r>
      <w:r>
        <w:t xml:space="preserve"> </w:t>
      </w:r>
      <w:r>
        <w:t xml:space="preserve">“</w:t>
      </w:r>
      <w:r>
        <w:t xml:space="preserve">What’s a weakness?</w:t>
      </w:r>
      <w:r>
        <w:t xml:space="preserve">”</w:t>
      </w:r>
      <w:r>
        <w:t xml:space="preserve"> </w:t>
      </w:r>
      <w:r>
        <w:t xml:space="preserve">Spoken lines describe the behavior in plain language, since most interviewers won’t know the theme names. In Hiring Manager and General/Other modes the strongest-fit themes and the riskiest basement also feed the Candidate SWOT. Recruiter Screen mode keeps the section short.</w:t>
      </w:r>
    </w:p>
    <w:bookmarkEnd w:id="24"/>
    <w:bookmarkEnd w:id="25"/>
    <w:bookmarkStart w:id="26" w:name="X29d7c2a05607d319150292a2c40cc76c1c1b5bd"/>
    <w:p>
      <w:pPr>
        <w:pStyle w:val="Heading2"/>
      </w:pPr>
      <w:r>
        <w:t xml:space="preserve">4.</w:t>
      </w:r>
      <w:r>
        <w:t xml:space="preserve"> </w:t>
      </w:r>
      <w:r>
        <w:t xml:space="preserve">“</w:t>
      </w:r>
      <w:r>
        <w:t xml:space="preserve">Tell Me About Yourself</w:t>
      </w:r>
      <w:r>
        <w:t xml:space="preserve">”</w:t>
      </w:r>
      <w:r>
        <w:t xml:space="preserve"> </w:t>
      </w:r>
      <w:r>
        <w:t xml:space="preserve">— Section 1 in Every Mode</w:t>
      </w:r>
    </w:p>
    <w:p>
      <w:pPr>
        <w:pStyle w:val="FirstParagraph"/>
      </w:pPr>
      <w:r>
        <w:t xml:space="preserve">Nearly every interview opens with</w:t>
      </w:r>
      <w:r>
        <w:t xml:space="preserve"> </w:t>
      </w:r>
      <w:r>
        <w:t xml:space="preserve">“</w:t>
      </w:r>
      <w:r>
        <w:t xml:space="preserve">Tell me about yourself,</w:t>
      </w:r>
      <w:r>
        <w:t xml:space="preserve">”</w:t>
      </w:r>
      <w:r>
        <w:t xml:space="preserve"> </w:t>
      </w:r>
      <w:r>
        <w:t xml:space="preserve">so every guide, in all three modes, leads with a short, focused answer to it, placed right after the Quick Reference. It walks the interviewer through your resume in 30-45 seconds (roughly 75-110 words), leaning into how your background lines up with this specific job description. It’s built in three timed parts: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Time</w:t>
            </w:r>
          </w:p>
        </w:tc>
        <w:tc>
          <w:tcPr/>
          <w:p>
            <w:pPr>
              <w:pStyle w:val="Compact"/>
              <w:jc w:val="left"/>
            </w:pPr>
            <w:r>
              <w:t xml:space="preserve">What it covers</w:t>
            </w:r>
          </w:p>
        </w:tc>
      </w:tr>
      <w:tr>
        <w:tc>
          <w:tcPr/>
          <w:p>
            <w:pPr>
              <w:pStyle w:val="Compact"/>
              <w:jc w:val="left"/>
            </w:pPr>
            <w:r>
              <w:t xml:space="preserve">1 · Early Years</w:t>
            </w:r>
          </w:p>
        </w:tc>
        <w:tc>
          <w:tcPr/>
          <w:p>
            <w:pPr>
              <w:pStyle w:val="Compact"/>
              <w:jc w:val="left"/>
            </w:pPr>
            <w:r>
              <w:t xml:space="preserve">~10 sec</w:t>
            </w:r>
          </w:p>
        </w:tc>
        <w:tc>
          <w:tcPr/>
          <w:p>
            <w:pPr>
              <w:pStyle w:val="Compact"/>
              <w:jc w:val="left"/>
            </w:pPr>
            <w:r>
              <w:t xml:space="preserve">Where you’re from, your education, and your early-career foundation. No dates.</w:t>
            </w:r>
          </w:p>
        </w:tc>
      </w:tr>
      <w:tr>
        <w:tc>
          <w:tcPr/>
          <w:p>
            <w:pPr>
              <w:pStyle w:val="Compact"/>
              <w:jc w:val="left"/>
            </w:pPr>
            <w:r>
              <w:t xml:space="preserve">2 · Most Recent Role</w:t>
            </w:r>
          </w:p>
        </w:tc>
        <w:tc>
          <w:tcPr/>
          <w:p>
            <w:pPr>
              <w:pStyle w:val="Compact"/>
              <w:jc w:val="left"/>
            </w:pPr>
            <w:r>
              <w:t xml:space="preserve">~10 sec</w:t>
            </w:r>
          </w:p>
        </w:tc>
        <w:tc>
          <w:tcPr/>
          <w:p>
            <w:pPr>
              <w:pStyle w:val="Compact"/>
              <w:jc w:val="left"/>
            </w:pPr>
            <w:r>
              <w:t xml:space="preserve">What you did in your last job, framed around what lines up with this job description.</w:t>
            </w:r>
          </w:p>
        </w:tc>
      </w:tr>
      <w:tr>
        <w:tc>
          <w:tcPr/>
          <w:p>
            <w:pPr>
              <w:pStyle w:val="Compact"/>
              <w:jc w:val="left"/>
            </w:pPr>
            <w:r>
              <w:t xml:space="preserve">3 · What You’ll Bring</w:t>
            </w:r>
          </w:p>
        </w:tc>
        <w:tc>
          <w:tcPr/>
          <w:p>
            <w:pPr>
              <w:pStyle w:val="Compact"/>
              <w:jc w:val="left"/>
            </w:pPr>
            <w:r>
              <w:t xml:space="preserve">~10-15 sec (the longest part)</w:t>
            </w:r>
          </w:p>
        </w:tc>
        <w:tc>
          <w:tcPr/>
          <w:p>
            <w:pPr>
              <w:pStyle w:val="Compact"/>
              <w:jc w:val="left"/>
            </w:pPr>
            <w:r>
              <w:t xml:space="preserve">The 2-3 key things from your resume that most directly match the job description, and how you’d apply them in this role. It ends on one short hook sentence that ties your background to something specific about this role or company, so it invites the next question.</w:t>
            </w:r>
          </w:p>
        </w:tc>
      </w:tr>
    </w:tbl>
    <w:p>
      <w:pPr>
        <w:pStyle w:val="BodyText"/>
      </w:pPr>
      <w:r>
        <w:t xml:space="preserve">Along with the three parts, you get:</w:t>
      </w:r>
    </w:p>
    <w:p>
      <w:pPr>
        <w:numPr>
          <w:ilvl w:val="0"/>
          <w:numId w:val="1002"/>
        </w:numPr>
        <w:pStyle w:val="Compact"/>
      </w:pPr>
      <w:r>
        <w:rPr>
          <w:bCs/>
          <w:b/>
        </w:rPr>
        <w:t xml:space="preserve">The full answer</w:t>
      </w:r>
      <w:r>
        <w:t xml:space="preserve">: the three parts as one continuous answer, with a word count and speaking time. It’s also repeated at the top of the Quick Reference.</w:t>
      </w:r>
    </w:p>
    <w:p>
      <w:pPr>
        <w:numPr>
          <w:ilvl w:val="0"/>
          <w:numId w:val="1002"/>
        </w:numPr>
        <w:pStyle w:val="Compact"/>
      </w:pPr>
      <w:r>
        <w:rPr>
          <w:bCs/>
          <w:b/>
        </w:rPr>
        <w:t xml:space="preserve">A 20-second version</w:t>
      </w:r>
      <w:r>
        <w:t xml:space="preserve">: Parts 2 and 3 only, about 50 words. Use it in a panel where several people ask the same question in turn, or for a quick networking conversation.</w:t>
      </w:r>
    </w:p>
    <w:p>
      <w:pPr>
        <w:numPr>
          <w:ilvl w:val="0"/>
          <w:numId w:val="1002"/>
        </w:numPr>
        <w:pStyle w:val="Compact"/>
      </w:pPr>
      <w:r>
        <w:rPr>
          <w:bCs/>
          <w:b/>
        </w:rPr>
        <w:t xml:space="preserve">The likely next question</w:t>
      </w:r>
      <w:r>
        <w:t xml:space="preserve"> </w:t>
      </w:r>
      <w:r>
        <w:t xml:space="preserve">(if you gave a reason for leaving): the interviewer’s next question is almost always</w:t>
      </w:r>
      <w:r>
        <w:t xml:space="preserve"> </w:t>
      </w:r>
      <w:r>
        <w:t xml:space="preserve">“</w:t>
      </w:r>
      <w:r>
        <w:t xml:space="preserve">So what happened there?</w:t>
      </w:r>
      <w:r>
        <w:t xml:space="preserve">”</w:t>
      </w:r>
      <w:r>
        <w:t xml:space="preserve"> </w:t>
      </w:r>
      <w:r>
        <w:t xml:space="preserve">Part 2 never mentions the layoff or departure; instead the guide points you straight to your gap statement and pivot, so you’re ready for it.</w:t>
      </w:r>
    </w:p>
    <w:p>
      <w:pPr>
        <w:numPr>
          <w:ilvl w:val="0"/>
          <w:numId w:val="1002"/>
        </w:numPr>
        <w:pStyle w:val="Compact"/>
      </w:pPr>
      <w:r>
        <w:rPr>
          <w:bCs/>
          <w:b/>
        </w:rPr>
        <w:t xml:space="preserve">A delivery note</w:t>
      </w:r>
      <w:r>
        <w:t xml:space="preserve">: stay under 45 seconds, don’t walk through every job in order, and stop after the hook so the interviewer can steer the next question.</w:t>
      </w:r>
    </w:p>
    <w:p>
      <w:pPr>
        <w:pStyle w:val="FirstParagraph"/>
      </w:pPr>
      <w:r>
        <w:rPr>
          <w:bCs/>
          <w:b/>
        </w:rPr>
        <w:t xml:space="preserve">How the optional fields are used.</w:t>
      </w:r>
      <w:r>
        <w:t xml:space="preserve"> </w:t>
      </w:r>
      <w:r>
        <w:t xml:space="preserve">All three</w:t>
      </w:r>
      <w:r>
        <w:t xml:space="preserve"> </w:t>
      </w:r>
      <w:r>
        <w:t xml:space="preserve">“</w:t>
      </w:r>
      <w:r>
        <w:t xml:space="preserve">Tell Me About Yourself</w:t>
      </w:r>
      <w:r>
        <w:t xml:space="preserve">”</w:t>
      </w:r>
      <w:r>
        <w:t xml:space="preserve"> </w:t>
      </w:r>
      <w:r>
        <w:t xml:space="preserve">extras are optional, and most people will skip at least one. When a field is blank, the guide uses whatever your resume shows. If your resume doesn’t show it either, the detail is left out, not invented, and not left as a blank to fill in. Part 1 then opens with your career foundation instead, and a one-line note tells you which optional field would round it out. If you fill in</w:t>
      </w:r>
      <w:r>
        <w:t xml:space="preserve"> </w:t>
      </w:r>
      <w:r>
        <w:t xml:space="preserve">“</w:t>
      </w:r>
      <w:r>
        <w:t xml:space="preserve">the 2-3 things you most want them to remember,</w:t>
      </w:r>
      <w:r>
        <w:t xml:space="preserve">”</w:t>
      </w:r>
      <w:r>
        <w:t xml:space="preserve"> </w:t>
      </w:r>
      <w:r>
        <w:t xml:space="preserve">Part 3 is built around them, but only where your resume backs them up. Anything it can’t support is left out and flagged in a note rather than stretched. When your resume says little about your most recent job, Part 2 stays short rather than being padded with unrelated facts, and a note suggests the kind of concrete detail you could add yourself.</w:t>
      </w:r>
    </w:p>
    <w:p>
      <w:pPr>
        <w:pStyle w:val="BodyText"/>
      </w:pPr>
      <w:r>
        <w:rPr>
          <w:bCs/>
          <w:b/>
        </w:rPr>
        <w:t xml:space="preserve">Why no dates in Part 1.</w:t>
      </w:r>
      <w:r>
        <w:t xml:space="preserve"> </w:t>
      </w:r>
      <w:r>
        <w:t xml:space="preserve">For a long career, graduation years or</w:t>
      </w:r>
      <w:r>
        <w:t xml:space="preserve"> </w:t>
      </w:r>
      <w:r>
        <w:t xml:space="preserve">“</w:t>
      </w:r>
      <w:r>
        <w:t xml:space="preserve">since 1998</w:t>
      </w:r>
      <w:r>
        <w:t xml:space="preserve">”</w:t>
      </w:r>
      <w:r>
        <w:t xml:space="preserve"> </w:t>
      </w:r>
      <w:r>
        <w:t xml:space="preserve">can quietly invite assumptions about age. Part 1 describes the field or kind of work you came up through, not the timeline.</w:t>
      </w:r>
    </w:p>
    <w:p>
      <w:pPr>
        <w:pStyle w:val="BodyText"/>
      </w:pPr>
      <w:r>
        <w:t xml:space="preserve">The emphasis shifts slightly by mode: crisp and qualifications-focused for a recruiter screen, pointed at the strengths you want probed for a hiring manager, and kept consistent across interviewers for panels and multi-round processes.</w:t>
      </w:r>
    </w:p>
    <w:p>
      <w:pPr>
        <w:pStyle w:val="BodyText"/>
      </w:pPr>
      <w:r>
        <w:rPr>
          <w:bCs/>
          <w:b/>
        </w:rPr>
        <w:t xml:space="preserve">Reuse it elsewhere.</w:t>
      </w:r>
      <w:r>
        <w:t xml:space="preserve"> </w:t>
      </w:r>
      <w:r>
        <w:t xml:space="preserve">Part 3 is your pitch for this kind of role in about 40 words. It works well as a starting point for the About section in the LinkedIn Profile Builder and for the opening line of a message in the Outreach Message Builder, so you describe yourself the same way everywhere.</w:t>
      </w:r>
    </w:p>
    <w:bookmarkEnd w:id="26"/>
    <w:bookmarkStart w:id="29" w:name="recruiter-screen-mode"/>
    <w:p>
      <w:pPr>
        <w:pStyle w:val="Heading2"/>
      </w:pPr>
      <w:r>
        <w:t xml:space="preserve">5. Recruiter Screen Mode</w:t>
      </w:r>
    </w:p>
    <w:bookmarkStart w:id="27" w:name="extra-fields"/>
    <w:p>
      <w:pPr>
        <w:pStyle w:val="Heading3"/>
      </w:pPr>
      <w:r>
        <w:t xml:space="preserve">Extra fields</w:t>
      </w:r>
    </w:p>
    <w:p>
      <w:pPr>
        <w:numPr>
          <w:ilvl w:val="0"/>
          <w:numId w:val="1003"/>
        </w:numPr>
        <w:pStyle w:val="Compact"/>
      </w:pPr>
      <w:r>
        <w:rPr>
          <w:bCs/>
          <w:b/>
        </w:rPr>
        <w:t xml:space="preserve">Location</w:t>
      </w:r>
      <w:r>
        <w:t xml:space="preserve"> </w:t>
      </w:r>
      <w:r>
        <w:t xml:space="preserve">— compensation varies heavily by location, so this grounds the salary research described below.</w:t>
      </w:r>
    </w:p>
    <w:p>
      <w:pPr>
        <w:numPr>
          <w:ilvl w:val="0"/>
          <w:numId w:val="1003"/>
        </w:numPr>
        <w:pStyle w:val="Compact"/>
      </w:pPr>
      <w:r>
        <w:rPr>
          <w:bCs/>
          <w:b/>
        </w:rPr>
        <w:t xml:space="preserve">Your target salary range, if you have one</w:t>
      </w:r>
      <w:r>
        <w:t xml:space="preserve"> </w:t>
      </w:r>
      <w:r>
        <w:t xml:space="preserve">(optional) — the guide researches real market data either way; this just gets checked against it rather than replacing it.</w:t>
      </w:r>
    </w:p>
    <w:bookmarkEnd w:id="27"/>
    <w:bookmarkStart w:id="28" w:name="what-the-guide-builds"/>
    <w:p>
      <w:pPr>
        <w:pStyle w:val="Heading3"/>
      </w:pPr>
      <w:r>
        <w:t xml:space="preserve">What the guide builds</w:t>
      </w:r>
    </w:p>
    <w:p>
      <w:pPr>
        <w:numPr>
          <w:ilvl w:val="0"/>
          <w:numId w:val="1004"/>
        </w:numPr>
        <w:pStyle w:val="Compact"/>
      </w:pPr>
      <w:r>
        <w:rPr>
          <w:bCs/>
          <w:b/>
        </w:rPr>
        <w:t xml:space="preserve">“</w:t>
      </w:r>
      <w:r>
        <w:rPr>
          <w:bCs/>
          <w:b/>
        </w:rPr>
        <w:t xml:space="preserve">Tell Me About Yourself</w:t>
      </w:r>
      <w:r>
        <w:rPr>
          <w:bCs/>
          <w:b/>
        </w:rPr>
        <w:t xml:space="preserve">”</w:t>
      </w:r>
      <w:r>
        <w:rPr>
          <w:bCs/>
          <w:b/>
        </w:rPr>
        <w:t xml:space="preserve"> </w:t>
      </w:r>
      <w:r>
        <w:rPr>
          <w:bCs/>
          <w:b/>
        </w:rPr>
        <w:t xml:space="preserve">(30-45 Second Answer)</w:t>
      </w:r>
      <w:r>
        <w:t xml:space="preserve"> </w:t>
      </w:r>
      <w:r>
        <w:t xml:space="preserve">— the three-part answer described in Section 4.</w:t>
      </w:r>
    </w:p>
    <w:p>
      <w:pPr>
        <w:numPr>
          <w:ilvl w:val="0"/>
          <w:numId w:val="1004"/>
        </w:numPr>
        <w:pStyle w:val="Compact"/>
      </w:pPr>
      <w:r>
        <w:rPr>
          <w:bCs/>
          <w:b/>
        </w:rPr>
        <w:t xml:space="preserve">Qualifications T-Chart</w:t>
      </w:r>
      <w:r>
        <w:t xml:space="preserve"> </w:t>
      </w:r>
      <w:r>
        <w:t xml:space="preserve">— a two-column table, JD requirement on the left, your matching resume evidence on the right, one row per major requirement. Meant to be genuinely scannable in the 30 seconds before the call.</w:t>
      </w:r>
    </w:p>
    <w:p>
      <w:pPr>
        <w:numPr>
          <w:ilvl w:val="0"/>
          <w:numId w:val="1004"/>
        </w:numPr>
        <w:pStyle w:val="Compact"/>
      </w:pPr>
      <w:r>
        <w:rPr>
          <w:bCs/>
          <w:b/>
        </w:rPr>
        <w:t xml:space="preserve">The Gap/Leaving Answer</w:t>
      </w:r>
      <w:r>
        <w:t xml:space="preserve"> </w:t>
      </w:r>
      <w:r>
        <w:t xml:space="preserve">— if you gave a real reason: 3 one-sentence gap statements (the fact and its business cause, then stop — no defensive</w:t>
      </w:r>
      <w:r>
        <w:t xml:space="preserve"> </w:t>
      </w:r>
      <w:r>
        <w:t xml:space="preserve">“</w:t>
      </w:r>
      <w:r>
        <w:t xml:space="preserve">it wasn’t performance-related</w:t>
      </w:r>
      <w:r>
        <w:t xml:space="preserve">”</w:t>
      </w:r>
      <w:r>
        <w:t xml:space="preserve">), 3 one-sentence pivots to this role, one combined answer under 10 seconds, 4-5 likely follow-up questions with one-sentence replies (with [bracketed placeholders] for facts only you know, like dates or a reference’s name), and a short delivery note. If you didn’t give a reason, general guidance on structure only — the guide never invents a reason on your behalf.</w:t>
      </w:r>
    </w:p>
    <w:p>
      <w:pPr>
        <w:numPr>
          <w:ilvl w:val="0"/>
          <w:numId w:val="1004"/>
        </w:numPr>
        <w:pStyle w:val="Compact"/>
      </w:pPr>
      <w:r>
        <w:rPr>
          <w:bCs/>
          <w:b/>
        </w:rPr>
        <w:t xml:space="preserve">Objection Reframing</w:t>
      </w:r>
      <w:r>
        <w:t xml:space="preserve"> </w:t>
      </w:r>
      <w:r>
        <w:t xml:space="preserve">— if you named specific worries, a short, honest, spoken-ready way to address each one: 1 sentence per concern where that’s enough (2 at most), with 2 variants to choose from, framed as neutral or as a genuine advantage wherever your actual background supports that — never spin, never a fabricated accomplishment used to explain a concern away. If you left the field blank, general guidance on reframing common concerns (industry breadth, short tenures, a pivot, overqualification) instead.</w:t>
      </w:r>
    </w:p>
    <w:p>
      <w:pPr>
        <w:numPr>
          <w:ilvl w:val="0"/>
          <w:numId w:val="1004"/>
        </w:numPr>
        <w:pStyle w:val="Compact"/>
      </w:pPr>
      <w:r>
        <w:rPr>
          <w:bCs/>
          <w:b/>
        </w:rPr>
        <w:t xml:space="preserve">CliftonStrengths Talking Points</w:t>
      </w:r>
      <w:r>
        <w:t xml:space="preserve"> </w:t>
      </w:r>
      <w:r>
        <w:t xml:space="preserve">(only if you filled in that field) — the short version of the section described in Section 3.</w:t>
      </w:r>
    </w:p>
    <w:p>
      <w:pPr>
        <w:numPr>
          <w:ilvl w:val="0"/>
          <w:numId w:val="1004"/>
        </w:numPr>
        <w:pStyle w:val="Compact"/>
      </w:pPr>
      <w:r>
        <w:rPr>
          <w:bCs/>
          <w:b/>
        </w:rPr>
        <w:t xml:space="preserve">The Salary Question</w:t>
      </w:r>
      <w:r>
        <w:t xml:space="preserve"> </w:t>
      </w:r>
      <w:r>
        <w:t xml:space="preserve">— real market compensation data researched and sourced (levels.fyi, Glassdoor, Payscale, BLS data, comparable disclosed postings), never a guessed number. If you gave your own target, it’s checked against the research and flagged if notably out of step, not just validated. The delivery is coached as a stated range with flexibility — explicitly framed as not a negotiation yet.</w:t>
      </w:r>
    </w:p>
    <w:p>
      <w:pPr>
        <w:numPr>
          <w:ilvl w:val="0"/>
          <w:numId w:val="1004"/>
        </w:numPr>
        <w:pStyle w:val="Compact"/>
      </w:pPr>
      <w:r>
        <w:rPr>
          <w:bCs/>
          <w:b/>
        </w:rPr>
        <w:t xml:space="preserve">Standard Logistics Questions to Expect</w:t>
      </w:r>
      <w:r>
        <w:t xml:space="preserve"> </w:t>
      </w:r>
      <w:r>
        <w:t xml:space="preserve">— notice period, work authorization, remote/travel flexibility, other interviews in process. The guide prompts you to supply your own actual answers here rather than inventing personal facts.</w:t>
      </w:r>
    </w:p>
    <w:p>
      <w:pPr>
        <w:numPr>
          <w:ilvl w:val="0"/>
          <w:numId w:val="1004"/>
        </w:numPr>
        <w:pStyle w:val="Compact"/>
      </w:pPr>
      <w:r>
        <w:rPr>
          <w:bCs/>
          <w:b/>
        </w:rPr>
        <w:t xml:space="preserve">Keep It Tight</w:t>
      </w:r>
      <w:r>
        <w:t xml:space="preserve"> </w:t>
      </w:r>
      <w:r>
        <w:t xml:space="preserve">— a coaching note that recruiter screens reward concise answers over deep technical detail.</w:t>
      </w:r>
    </w:p>
    <w:p>
      <w:pPr>
        <w:numPr>
          <w:ilvl w:val="0"/>
          <w:numId w:val="1004"/>
        </w:numPr>
        <w:pStyle w:val="Compact"/>
      </w:pPr>
      <w:r>
        <w:rPr>
          <w:bCs/>
          <w:b/>
        </w:rPr>
        <w:t xml:space="preserve">Questions to Ask the Recruiter</w:t>
      </w:r>
      <w:r>
        <w:t xml:space="preserve"> </w:t>
      </w:r>
      <w:r>
        <w:t xml:space="preserve">— process/timeline, the top priority for this hire in the first 90 days, comp band confirmation. Deliberately skips deep team/strategy questions, which belong in a later round.</w:t>
      </w:r>
    </w:p>
    <w:bookmarkEnd w:id="28"/>
    <w:bookmarkEnd w:id="29"/>
    <w:bookmarkStart w:id="32" w:name="hiring-manager-interview-mode"/>
    <w:p>
      <w:pPr>
        <w:pStyle w:val="Heading2"/>
      </w:pPr>
      <w:r>
        <w:t xml:space="preserve">6. Hiring Manager Interview Mode</w:t>
      </w:r>
    </w:p>
    <w:bookmarkStart w:id="30" w:name="extra-fields-1"/>
    <w:p>
      <w:pPr>
        <w:pStyle w:val="Heading3"/>
      </w:pPr>
      <w:r>
        <w:t xml:space="preserve">Extra fields</w:t>
      </w:r>
    </w:p>
    <w:p>
      <w:pPr>
        <w:numPr>
          <w:ilvl w:val="0"/>
          <w:numId w:val="1005"/>
        </w:numPr>
        <w:pStyle w:val="Compact"/>
      </w:pPr>
      <w:r>
        <w:rPr>
          <w:bCs/>
          <w:b/>
        </w:rPr>
        <w:t xml:space="preserve">Call length (minutes)</w:t>
      </w:r>
      <w:r>
        <w:t xml:space="preserve"> </w:t>
      </w:r>
      <w:r>
        <w:t xml:space="preserve">— defaults to 60, edit to match your actual call.</w:t>
      </w:r>
    </w:p>
    <w:p>
      <w:pPr>
        <w:numPr>
          <w:ilvl w:val="0"/>
          <w:numId w:val="1005"/>
        </w:numPr>
        <w:pStyle w:val="Compact"/>
      </w:pPr>
      <w:r>
        <w:rPr>
          <w:bCs/>
          <w:b/>
        </w:rPr>
        <w:t xml:space="preserve">Platform</w:t>
      </w:r>
      <w:r>
        <w:t xml:space="preserve"> </w:t>
      </w:r>
      <w:r>
        <w:t xml:space="preserve">— Microsoft Teams, Zoom, Google Meet, Phone, or Other. Feeds directly into the logistics checklist.</w:t>
      </w:r>
    </w:p>
    <w:p>
      <w:pPr>
        <w:numPr>
          <w:ilvl w:val="0"/>
          <w:numId w:val="1005"/>
        </w:numPr>
        <w:pStyle w:val="Compact"/>
      </w:pPr>
      <w:r>
        <w:rPr>
          <w:bCs/>
          <w:b/>
        </w:rPr>
        <w:t xml:space="preserve">Interviewers</w:t>
      </w:r>
      <w:r>
        <w:t xml:space="preserve"> </w:t>
      </w:r>
      <w:r>
        <w:t xml:space="preserve">(optional) — bulk-paste Name and Role pairs (one per line, e.g. from a calendar invite), or add manually. Each gets a role category (Recruiter/HR, Hiring Manager, Peer/team member, Skip-level/executive, Cross-functional partner) that shapes what angle the interviewer-research section takes.</w:t>
      </w:r>
    </w:p>
    <w:bookmarkEnd w:id="30"/>
    <w:bookmarkStart w:id="31" w:name="what-the-guide-builds-1"/>
    <w:p>
      <w:pPr>
        <w:pStyle w:val="Heading3"/>
      </w:pPr>
      <w:r>
        <w:t xml:space="preserve">What the guide builds</w:t>
      </w:r>
    </w:p>
    <w:p>
      <w:pPr>
        <w:numPr>
          <w:ilvl w:val="0"/>
          <w:numId w:val="1006"/>
        </w:numPr>
        <w:pStyle w:val="Compact"/>
      </w:pPr>
      <w:r>
        <w:rPr>
          <w:bCs/>
          <w:b/>
        </w:rPr>
        <w:t xml:space="preserve">“</w:t>
      </w:r>
      <w:r>
        <w:rPr>
          <w:bCs/>
          <w:b/>
        </w:rPr>
        <w:t xml:space="preserve">Tell Me About Yourself</w:t>
      </w:r>
      <w:r>
        <w:rPr>
          <w:bCs/>
          <w:b/>
        </w:rPr>
        <w:t xml:space="preserve">”</w:t>
      </w:r>
      <w:r>
        <w:rPr>
          <w:bCs/>
          <w:b/>
        </w:rPr>
        <w:t xml:space="preserve"> </w:t>
      </w:r>
      <w:r>
        <w:rPr>
          <w:bCs/>
          <w:b/>
        </w:rPr>
        <w:t xml:space="preserve">(30-45 Second Answer)</w:t>
      </w:r>
      <w:r>
        <w:t xml:space="preserve"> </w:t>
      </w:r>
      <w:r>
        <w:t xml:space="preserve">— the three-part answer described in Section 4.</w:t>
      </w:r>
    </w:p>
    <w:p>
      <w:pPr>
        <w:numPr>
          <w:ilvl w:val="0"/>
          <w:numId w:val="1006"/>
        </w:numPr>
        <w:pStyle w:val="Compact"/>
      </w:pPr>
      <w:r>
        <w:rPr>
          <w:bCs/>
          <w:b/>
        </w:rPr>
        <w:t xml:space="preserve">Company &amp; Role Snapshot</w:t>
      </w:r>
      <w:r>
        <w:t xml:space="preserve"> </w:t>
      </w:r>
      <w:r>
        <w:t xml:space="preserve">— real, recent research (roughly the last 6 months): what the company does, recent news, funding, leadership changes, and how this role fits into what’s happening there now. If nothing notable turns up, the guide says so rather than padding with generic filler.</w:t>
      </w:r>
    </w:p>
    <w:p>
      <w:pPr>
        <w:numPr>
          <w:ilvl w:val="0"/>
          <w:numId w:val="1006"/>
        </w:numPr>
        <w:pStyle w:val="Compact"/>
      </w:pPr>
      <w:r>
        <w:rPr>
          <w:bCs/>
          <w:b/>
        </w:rPr>
        <w:t xml:space="preserve">Resume-to-JD Gap Map</w:t>
      </w:r>
      <w:r>
        <w:t xml:space="preserve"> </w:t>
      </w:r>
      <w:r>
        <w:t xml:space="preserve">— where you map cleanly (named specifically as your strongest talking points) and where there’s a real gap, framed constructively as what the interviewer may probe and why — never softened away, never manufactured where it doesn’t exist.</w:t>
      </w:r>
    </w:p>
    <w:p>
      <w:pPr>
        <w:numPr>
          <w:ilvl w:val="0"/>
          <w:numId w:val="1006"/>
        </w:numPr>
        <w:pStyle w:val="Compact"/>
      </w:pPr>
      <w:r>
        <w:rPr>
          <w:bCs/>
          <w:b/>
        </w:rPr>
        <w:t xml:space="preserve">The Gap/Leaving Answer</w:t>
      </w:r>
      <w:r>
        <w:t xml:space="preserve"> </w:t>
      </w:r>
      <w:r>
        <w:t xml:space="preserve">— same shape as in Recruiter Screen mode, with 6-8 follow-up questions instead of 4-5, since hiring managers tend to probe a bit deeper.</w:t>
      </w:r>
    </w:p>
    <w:p>
      <w:pPr>
        <w:numPr>
          <w:ilvl w:val="0"/>
          <w:numId w:val="1006"/>
        </w:numPr>
        <w:pStyle w:val="Compact"/>
      </w:pPr>
      <w:r>
        <w:rPr>
          <w:bCs/>
          <w:b/>
        </w:rPr>
        <w:t xml:space="preserve">Objection Reframing</w:t>
      </w:r>
      <w:r>
        <w:t xml:space="preserve"> </w:t>
      </w:r>
      <w:r>
        <w:t xml:space="preserve">— same as in Recruiter Screen mode: 1 sentence per concern where that’s enough, 2 variants each, grounded in something real from your resume.</w:t>
      </w:r>
    </w:p>
    <w:p>
      <w:pPr>
        <w:numPr>
          <w:ilvl w:val="0"/>
          <w:numId w:val="1006"/>
        </w:numPr>
        <w:pStyle w:val="Compact"/>
      </w:pPr>
      <w:r>
        <w:rPr>
          <w:bCs/>
          <w:b/>
        </w:rPr>
        <w:t xml:space="preserve">Interviewer Research</w:t>
      </w:r>
      <w:r>
        <w:t xml:space="preserve"> </w:t>
      </w:r>
      <w:r>
        <w:t xml:space="preserve">— for each named interviewer, real search for their public professional background. If little or nothing turns up for someone, the guide says so plainly rather than inventing a personality or interests to seem more personalized, and falls back to role-based prep instead.</w:t>
      </w:r>
    </w:p>
    <w:p>
      <w:pPr>
        <w:numPr>
          <w:ilvl w:val="0"/>
          <w:numId w:val="1006"/>
        </w:numPr>
        <w:pStyle w:val="Compact"/>
      </w:pPr>
      <w:r>
        <w:rPr>
          <w:bCs/>
          <w:b/>
        </w:rPr>
        <w:t xml:space="preserve">CliftonStrengths Talking Points</w:t>
      </w:r>
      <w:r>
        <w:t xml:space="preserve"> </w:t>
      </w:r>
      <w:r>
        <w:t xml:space="preserve">(only if you filled in that field) — the full version described in Section 3, ending with which themes fit this role best and which basement is the biggest risk.</w:t>
      </w:r>
    </w:p>
    <w:p>
      <w:pPr>
        <w:numPr>
          <w:ilvl w:val="0"/>
          <w:numId w:val="1006"/>
        </w:numPr>
        <w:pStyle w:val="Compact"/>
      </w:pPr>
      <w:r>
        <w:rPr>
          <w:bCs/>
          <w:b/>
        </w:rPr>
        <w:t xml:space="preserve">Candidate SWOT Analysis</w:t>
      </w:r>
      <w:r>
        <w:t xml:space="preserve"> </w:t>
      </w:r>
      <w:r>
        <w:t xml:space="preserve">— a Strengths/Weaknesses/Opportunities/Threats breakdown of your candidacy for this specific role, grounded in the Company &amp; Role Snapshot, the Resume-to-JD Gap Map, the Interviewer Research, and (if you filled it in) the CliftonStrengths section above — not a generic SWOT template. Strengths and Weaknesses draw directly from the gap map; Opportunities and Threats draw from the actual company situation and role/interviewer context. Directly under the Weaknesses list, the guide gives 1-2 short talking points for how to address each weakness if it comes up — same guardrail as Objection Reframing: grounded in something real from your resume, never a fabricated accomplishment used to explain a gap away.</w:t>
      </w:r>
    </w:p>
    <w:p>
      <w:pPr>
        <w:numPr>
          <w:ilvl w:val="0"/>
          <w:numId w:val="1006"/>
        </w:numPr>
        <w:pStyle w:val="Compact"/>
      </w:pPr>
      <w:r>
        <w:rPr>
          <w:bCs/>
          <w:b/>
        </w:rPr>
        <w:t xml:space="preserve">Video Call Logistics Checklist</w:t>
      </w:r>
      <w:r>
        <w:t xml:space="preserve"> </w:t>
      </w:r>
      <w:r>
        <w:t xml:space="preserve">— tied to your actual platform: test audio/video ahead of time, check lighting and background, close notifications, have a backup dial-in if one exists, look at the camera not the screen.</w:t>
      </w:r>
    </w:p>
    <w:p>
      <w:pPr>
        <w:numPr>
          <w:ilvl w:val="0"/>
          <w:numId w:val="1006"/>
        </w:numPr>
        <w:pStyle w:val="Compact"/>
      </w:pPr>
      <w:r>
        <w:rPr>
          <w:bCs/>
          <w:b/>
        </w:rPr>
        <w:t xml:space="preserve">Time-Boxing</w:t>
      </w:r>
      <w:r>
        <w:t xml:space="preserve"> </w:t>
      </w:r>
      <w:r>
        <w:t xml:space="preserve">— a realistic cadence scaled to your actual call length, plus a coaching note to keep individual answers to 90 seconds-2 minutes unless explicitly asked to go deeper, since one long answer can eat a meaningful chunk of a short call.</w:t>
      </w:r>
    </w:p>
    <w:p>
      <w:pPr>
        <w:numPr>
          <w:ilvl w:val="0"/>
          <w:numId w:val="1006"/>
        </w:numPr>
        <w:pStyle w:val="Compact"/>
      </w:pPr>
      <w:r>
        <w:rPr>
          <w:bCs/>
          <w:b/>
        </w:rPr>
        <w:t xml:space="preserve">Your Top 3-4 Stories</w:t>
      </w:r>
      <w:r>
        <w:t xml:space="preserve"> </w:t>
      </w:r>
      <w:r>
        <w:t xml:space="preserve">— not an exhaustive list. If you wrote your own STAR Stories in the field described in Section 3, the guide uses those exactly as written (tightened for spoken delivery if needed) rather than pointing you to a resume bullet, and fills in any remaining slot up to 3-4 by pointing you to the strongest resume experiences the same way it always has. If you left the STAR Stories field blank, same rule as always: the guide points you to the story, it never writes the story or invents outcomes on your behalf.</w:t>
      </w:r>
    </w:p>
    <w:p>
      <w:pPr>
        <w:numPr>
          <w:ilvl w:val="0"/>
          <w:numId w:val="1006"/>
        </w:numPr>
        <w:pStyle w:val="Compact"/>
      </w:pPr>
      <w:r>
        <w:rPr>
          <w:bCs/>
          <w:b/>
        </w:rPr>
        <w:t xml:space="preserve">Likely Questions</w:t>
      </w:r>
      <w:r>
        <w:t xml:space="preserve"> </w:t>
      </w:r>
      <w:r>
        <w:t xml:space="preserve">— behavioral, role/technical, culture/values, and gap-probe, sized realistically for the time you actually have rather than an exhaustive list you won’t get through.</w:t>
      </w:r>
    </w:p>
    <w:p>
      <w:pPr>
        <w:numPr>
          <w:ilvl w:val="0"/>
          <w:numId w:val="1006"/>
        </w:numPr>
        <w:pStyle w:val="Compact"/>
      </w:pPr>
      <w:r>
        <w:rPr>
          <w:bCs/>
          <w:b/>
        </w:rPr>
        <w:t xml:space="preserve">Questions to Ask the Hiring Manager</w:t>
      </w:r>
      <w:r>
        <w:t xml:space="preserve"> </w:t>
      </w:r>
      <w:r>
        <w:t xml:space="preserve">— team structure and day-to-day, how success is measured in the first 90 days, current priorities, management style. Tailored using the interviewer research where applicable.</w:t>
      </w:r>
    </w:p>
    <w:p>
      <w:pPr>
        <w:numPr>
          <w:ilvl w:val="0"/>
          <w:numId w:val="1006"/>
        </w:numPr>
        <w:pStyle w:val="Compact"/>
      </w:pPr>
      <w:r>
        <w:rPr>
          <w:bCs/>
          <w:b/>
        </w:rPr>
        <w:t xml:space="preserve">Logistics Checklist</w:t>
      </w:r>
      <w:r>
        <w:t xml:space="preserve"> </w:t>
      </w:r>
      <w:r>
        <w:t xml:space="preserve">— video-call-appropriate: notes visible off-camera but out of the way, your own questions written down, the platform link confirmed ahead of time.</w:t>
      </w:r>
    </w:p>
    <w:bookmarkEnd w:id="31"/>
    <w:bookmarkEnd w:id="32"/>
    <w:bookmarkStart w:id="33" w:name="general-other-mode"/>
    <w:p>
      <w:pPr>
        <w:pStyle w:val="Heading2"/>
      </w:pPr>
      <w:r>
        <w:t xml:space="preserve">7. General / Other Mode</w:t>
      </w:r>
    </w:p>
    <w:p>
      <w:pPr>
        <w:pStyle w:val="FirstParagraph"/>
      </w:pPr>
      <w:r>
        <w:t xml:space="preserve">The fallback for technical rounds, panels, and final rounds — the fuller original structure:</w:t>
      </w:r>
    </w:p>
    <w:p>
      <w:pPr>
        <w:numPr>
          <w:ilvl w:val="0"/>
          <w:numId w:val="1007"/>
        </w:numPr>
        <w:pStyle w:val="Compact"/>
      </w:pPr>
      <w:r>
        <w:rPr>
          <w:bCs/>
          <w:b/>
        </w:rPr>
        <w:t xml:space="preserve">Interview stage</w:t>
      </w:r>
      <w:r>
        <w:t xml:space="preserve"> </w:t>
      </w:r>
      <w:r>
        <w:t xml:space="preserve">— Technical/skills round, Panel, Onsite/final round, or Not sure.</w:t>
      </w:r>
    </w:p>
    <w:p>
      <w:pPr>
        <w:numPr>
          <w:ilvl w:val="0"/>
          <w:numId w:val="1007"/>
        </w:numPr>
        <w:pStyle w:val="Compact"/>
      </w:pPr>
      <w:r>
        <w:rPr>
          <w:bCs/>
          <w:b/>
        </w:rPr>
        <w:t xml:space="preserve">Interviewers</w:t>
      </w:r>
      <w:r>
        <w:t xml:space="preserve"> </w:t>
      </w:r>
      <w:r>
        <w:t xml:space="preserve">(optional) — same bulk-paste/manual mechanism as Hiring Manager mode, but tracked as its own separate list.</w:t>
      </w:r>
    </w:p>
    <w:p>
      <w:pPr>
        <w:pStyle w:val="FirstParagraph"/>
      </w:pPr>
      <w:r>
        <w:t xml:space="preserve">Builds:</w:t>
      </w:r>
      <w:r>
        <w:t xml:space="preserve"> </w:t>
      </w:r>
      <w:r>
        <w:t xml:space="preserve">“</w:t>
      </w:r>
      <w:r>
        <w:t xml:space="preserve">Tell Me About Yourself</w:t>
      </w:r>
      <w:r>
        <w:t xml:space="preserve">”</w:t>
      </w:r>
      <w:r>
        <w:t xml:space="preserve"> </w:t>
      </w:r>
      <w:r>
        <w:t xml:space="preserve">(30-45 Second Answer, see Section 4), Company &amp; Role Snapshot, Resume-to-JD Gap Map, the Gap/Leaving Answer (6-8 follow-ups, worded consistently so it holds up when several panelists ask), Objection Reframing (grounded in your named worries, or general guidance if you left that field blank), Interviewer Research (or a plain statement that it’s skipped if no names given), CliftonStrengths Talking Points (only if you filled in that field), a Candidate SWOT Analysis with weakness-mitigation talking points (same shape and guardrails as in Hiring Manager mode, see Section 6), Likely Questions across the same four categories, Story Scaffolding via STAR (using your own STAR Stories from Section 3 as written if you filled them in, otherwise pointing you to resume bullets as always), Questions to Ask Them, and a Logistics Checklist.</w:t>
      </w:r>
    </w:p>
    <w:bookmarkEnd w:id="33"/>
    <w:bookmarkStart w:id="34" w:name="the-non-negotiable-guardrails"/>
    <w:p>
      <w:pPr>
        <w:pStyle w:val="Heading2"/>
      </w:pPr>
      <w:r>
        <w:t xml:space="preserve">8. The Non-Negotiable Guardrails</w:t>
      </w:r>
    </w:p>
    <w:p>
      <w:pPr>
        <w:pStyle w:val="FirstParagraph"/>
      </w:pPr>
      <w:r>
        <w:t xml:space="preserve">These apply in Hiring Manager and General/Other modes (Recruiter Screen mode has its own parallel guardrails, in Section 5), except the</w:t>
      </w:r>
      <w:r>
        <w:t xml:space="preserve"> </w:t>
      </w:r>
      <w:r>
        <w:t xml:space="preserve">“</w:t>
      </w:r>
      <w:r>
        <w:t xml:space="preserve">Tell Me About Yourself</w:t>
      </w:r>
      <w:r>
        <w:t xml:space="preserve">”</w:t>
      </w:r>
      <w:r>
        <w:t xml:space="preserve"> </w:t>
      </w:r>
      <w:r>
        <w:t xml:space="preserve">and CliftonStrengths rules, which apply in all three modes:</w:t>
      </w:r>
    </w:p>
    <w:p>
      <w:pPr>
        <w:numPr>
          <w:ilvl w:val="0"/>
          <w:numId w:val="1008"/>
        </w:numPr>
        <w:pStyle w:val="Compact"/>
      </w:pPr>
      <w:r>
        <w:rPr>
          <w:bCs/>
          <w:b/>
        </w:rPr>
        <w:t xml:space="preserve">Never a fabricated story.</w:t>
      </w:r>
      <w:r>
        <w:t xml:space="preserve"> </w:t>
      </w:r>
      <w:r>
        <w:t xml:space="preserve">If you filled in the STAR Stories field, the guide uses those stories exactly as written and never adds, embellishes, or invents detail beyond what you gave it. Where a slot is unfilled, the guide points you to the specific resume bullet that’s your strongest match and prompts STAR structure — it never writes the actual story, invents what happened, or fabricates outcomes or metrics. Claude doesn’t know what actually happened in your work beyond what your resume states (or what you wrote yourself in a STAR Story), and inventing specifics risks putting words in your mouth you’d have to walk back live.</w:t>
      </w:r>
    </w:p>
    <w:p>
      <w:pPr>
        <w:numPr>
          <w:ilvl w:val="0"/>
          <w:numId w:val="1008"/>
        </w:numPr>
        <w:pStyle w:val="Compact"/>
      </w:pPr>
      <w:r>
        <w:rPr>
          <w:bCs/>
          <w:b/>
        </w:rPr>
        <w:t xml:space="preserve">“</w:t>
      </w:r>
      <w:r>
        <w:rPr>
          <w:bCs/>
          <w:b/>
        </w:rPr>
        <w:t xml:space="preserve">Tell Me About Yourself</w:t>
      </w:r>
      <w:r>
        <w:rPr>
          <w:bCs/>
          <w:b/>
        </w:rPr>
        <w:t xml:space="preserve">”</w:t>
      </w:r>
      <w:r>
        <w:rPr>
          <w:bCs/>
          <w:b/>
        </w:rPr>
        <w:t xml:space="preserve"> </w:t>
      </w:r>
      <w:r>
        <w:rPr>
          <w:bCs/>
          <w:b/>
        </w:rPr>
        <w:t xml:space="preserve">stays factual.</w:t>
      </w:r>
      <w:r>
        <w:t xml:space="preserve"> </w:t>
      </w:r>
      <w:r>
        <w:t xml:space="preserve">The 30-45 second answer uses only what you’ve given the tool: your resume, your own STAR Stories, and the optional extras. A detail none of those supply, like your hometown or school, is left out rather than invented, and Part 1 never includes dates.</w:t>
      </w:r>
    </w:p>
    <w:p>
      <w:pPr>
        <w:numPr>
          <w:ilvl w:val="0"/>
          <w:numId w:val="1008"/>
        </w:numPr>
        <w:pStyle w:val="Compact"/>
      </w:pPr>
      <w:r>
        <w:rPr>
          <w:bCs/>
          <w:b/>
        </w:rPr>
        <w:t xml:space="preserve">CliftonStrengths stay tied to evidence.</w:t>
      </w:r>
      <w:r>
        <w:t xml:space="preserve"> </w:t>
      </w:r>
      <w:r>
        <w:t xml:space="preserve">Themes are treated as how you describe your working style, not as proof of accomplishments. Every talking point is tied to real evidence in your resume or STAR Stories, and the guide never attributes a theme you didn’t list.</w:t>
      </w:r>
    </w:p>
    <w:p>
      <w:pPr>
        <w:numPr>
          <w:ilvl w:val="0"/>
          <w:numId w:val="1008"/>
        </w:numPr>
        <w:pStyle w:val="Compact"/>
      </w:pPr>
      <w:r>
        <w:rPr>
          <w:bCs/>
          <w:b/>
        </w:rPr>
        <w:t xml:space="preserve">Interviewer research stays evidence-based.</w:t>
      </w:r>
      <w:r>
        <w:t xml:space="preserve"> </w:t>
      </w:r>
      <w:r>
        <w:t xml:space="preserve">A thin or empty search result for a named person is a valid, expected outcome — the guide reports it as such rather than filling the gap with a plausible-sounding personality profile.</w:t>
      </w:r>
    </w:p>
    <w:p>
      <w:pPr>
        <w:numPr>
          <w:ilvl w:val="0"/>
          <w:numId w:val="1008"/>
        </w:numPr>
        <w:pStyle w:val="Compact"/>
      </w:pPr>
      <w:r>
        <w:rPr>
          <w:bCs/>
          <w:b/>
        </w:rPr>
        <w:t xml:space="preserve">SWOT weaknesses stay honest.</w:t>
      </w:r>
      <w:r>
        <w:t xml:space="preserve"> </w:t>
      </w:r>
      <w:r>
        <w:t xml:space="preserve">A real weakness in the Candidate SWOT Analysis is never softened into a non-weakness, and its mitigation talking point is never a fabricated accomplishment used to explain the gap away — same standard as Objection Reframing. The SWOT is only built in Hiring Manager and General/Other modes, since Recruiter Screen mode stays deliberately brief and checklist-oriented.</w:t>
      </w:r>
    </w:p>
    <w:bookmarkEnd w:id="34"/>
    <w:bookmarkStart w:id="35" w:name="output"/>
    <w:p>
      <w:pPr>
        <w:pStyle w:val="Heading2"/>
      </w:pPr>
      <w:r>
        <w:t xml:space="preserve">9. Output</w:t>
      </w:r>
    </w:p>
    <w:p>
      <w:pPr>
        <w:pStyle w:val="FirstParagraph"/>
      </w:pPr>
      <w:r>
        <w:t xml:space="preserve">Every guide always comes back as a</w:t>
      </w:r>
      <w:r>
        <w:t xml:space="preserve"> </w:t>
      </w:r>
      <w:r>
        <w:rPr>
          <w:bCs/>
          <w:b/>
        </w:rPr>
        <w:t xml:space="preserve">downloadable Word document (.docx)</w:t>
      </w:r>
      <w:r>
        <w:t xml:space="preserve"> </w:t>
      </w:r>
      <w:r>
        <w:t xml:space="preserve">— there’s no chat-table option anymore. It’s a reference guide you’ll want on hand right before walking in, with a one-page Quick Reference summary at the very top (opening with your 30-45 second</w:t>
      </w:r>
      <w:r>
        <w:t xml:space="preserve"> </w:t>
      </w:r>
      <w:r>
        <w:t xml:space="preserve">“</w:t>
      </w:r>
      <w:r>
        <w:t xml:space="preserve">Tell Me About Yourself</w:t>
      </w:r>
      <w:r>
        <w:t xml:space="preserve">”</w:t>
      </w:r>
      <w:r>
        <w:t xml:space="preserve"> </w:t>
      </w:r>
      <w:r>
        <w:t xml:space="preserve">answer) and full detail below it. This requires the</w:t>
      </w:r>
      <w:r>
        <w:t xml:space="preserve"> </w:t>
      </w:r>
      <w:r>
        <w:rPr>
          <w:bCs/>
          <w:b/>
        </w:rPr>
        <w:t xml:space="preserve">Code execution and file creation</w:t>
      </w:r>
      <w:r>
        <w:t xml:space="preserve"> </w:t>
      </w:r>
      <w:r>
        <w:t xml:space="preserve">setting (Settings → Capabilities) to be on; without it, Claude will fall back to a chat response.</w:t>
      </w:r>
    </w:p>
    <w:bookmarkEnd w:id="35"/>
    <w:bookmarkStart w:id="36" w:name="typical-workflow-start-to-finish"/>
    <w:p>
      <w:pPr>
        <w:pStyle w:val="Heading2"/>
      </w:pPr>
      <w:r>
        <w:t xml:space="preserve">10. Typical Workflow, Start to Finish</w:t>
      </w:r>
    </w:p>
    <w:p>
      <w:pPr>
        <w:numPr>
          <w:ilvl w:val="0"/>
          <w:numId w:val="1009"/>
        </w:numPr>
        <w:pStyle w:val="Compact"/>
      </w:pPr>
      <w:r>
        <w:t xml:space="preserve">Pick your mode.</w:t>
      </w:r>
    </w:p>
    <w:p>
      <w:pPr>
        <w:numPr>
          <w:ilvl w:val="0"/>
          <w:numId w:val="1009"/>
        </w:numPr>
        <w:pStyle w:val="Compact"/>
      </w:pPr>
      <w:r>
        <w:t xml:space="preserve">Fill in company, role, job description, and resume.</w:t>
      </w:r>
    </w:p>
    <w:p>
      <w:pPr>
        <w:numPr>
          <w:ilvl w:val="0"/>
          <w:numId w:val="1009"/>
        </w:numPr>
        <w:pStyle w:val="Compact"/>
      </w:pPr>
      <w:r>
        <w:t xml:space="preserve">Fill in whatever’s specific to your mode, plus any optional fields that apply to you (</w:t>
      </w:r>
      <w:r>
        <w:t xml:space="preserve">“</w:t>
      </w:r>
      <w:r>
        <w:t xml:space="preserve">Tell Me About Yourself</w:t>
      </w:r>
      <w:r>
        <w:t xml:space="preserve">”</w:t>
      </w:r>
      <w:r>
        <w:t xml:space="preserve"> </w:t>
      </w:r>
      <w:r>
        <w:t xml:space="preserve">extras, CliftonStrengths, STAR Stories).</w:t>
      </w:r>
    </w:p>
    <w:p>
      <w:pPr>
        <w:numPr>
          <w:ilvl w:val="0"/>
          <w:numId w:val="1009"/>
        </w:numPr>
        <w:pStyle w:val="Compact"/>
      </w:pPr>
      <w:r>
        <w:t xml:space="preserve">Copy the generated prompt, paste it into a new Claude chat (attach your resume/JD files here if you didn’t paste the text).</w:t>
      </w:r>
    </w:p>
    <w:p>
      <w:pPr>
        <w:numPr>
          <w:ilvl w:val="0"/>
          <w:numId w:val="1009"/>
        </w:numPr>
        <w:pStyle w:val="Compact"/>
      </w:pPr>
      <w:r>
        <w:t xml:space="preserve">Review the guide — pay particular attention to anything flagged as needing your own input (a gap reason you didn’t supply, an interviewer with no research found, a note under your</w:t>
      </w:r>
      <w:r>
        <w:t xml:space="preserve"> </w:t>
      </w:r>
      <w:r>
        <w:t xml:space="preserve">“</w:t>
      </w:r>
      <w:r>
        <w:t xml:space="preserve">Tell Me About Yourself</w:t>
      </w:r>
      <w:r>
        <w:t xml:space="preserve">”</w:t>
      </w:r>
      <w:r>
        <w:t xml:space="preserve"> </w:t>
      </w:r>
      <w:r>
        <w:t xml:space="preserve">answer about a detail you could add). Then say that answer out loud with a timer: it should land between 30 and 45 seconds.</w:t>
      </w:r>
    </w:p>
    <w:p>
      <w:pPr>
        <w:numPr>
          <w:ilvl w:val="0"/>
          <w:numId w:val="1009"/>
        </w:numPr>
        <w:pStyle w:val="Compact"/>
      </w:pPr>
      <w:r>
        <w:t xml:space="preserve">Reuse Part 3 of your</w:t>
      </w:r>
      <w:r>
        <w:t xml:space="preserve"> </w:t>
      </w:r>
      <w:r>
        <w:t xml:space="preserve">“</w:t>
      </w:r>
      <w:r>
        <w:t xml:space="preserve">Tell Me About Yourself</w:t>
      </w:r>
      <w:r>
        <w:t xml:space="preserve">”</w:t>
      </w:r>
      <w:r>
        <w:t xml:space="preserve"> </w:t>
      </w:r>
      <w:r>
        <w:t xml:space="preserve">answer as a starting point for your LinkedIn About section or your outreach openers, if it isn’t already there.</w:t>
      </w:r>
    </w:p>
    <w:p>
      <w:pPr>
        <w:numPr>
          <w:ilvl w:val="0"/>
          <w:numId w:val="1009"/>
        </w:numPr>
        <w:pStyle w:val="Compact"/>
      </w:pPr>
      <w:r>
        <w:t xml:space="preserve">After the interview, carry the specific things you actually discussed into the Outreach Message Builder’s Context Notes for a genuinely grounded thank-you message.</w:t>
      </w:r>
    </w:p>
    <w:bookmarkEnd w:id="36"/>
    <w:bookmarkStart w:id="37" w:name="quick-troubleshooting"/>
    <w:p>
      <w:pPr>
        <w:pStyle w:val="Heading2"/>
      </w:pPr>
      <w:r>
        <w:t xml:space="preserve">11. Quick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Wrong fields are showing</w:t>
            </w:r>
          </w:p>
        </w:tc>
        <w:tc>
          <w:tcPr/>
          <w:p>
            <w:pPr>
              <w:pStyle w:val="Compact"/>
              <w:jc w:val="left"/>
            </w:pPr>
            <w:r>
              <w:t xml:space="preserve">Check the mode toggle at the top — switching modes swaps the entire field set.</w:t>
            </w:r>
          </w:p>
        </w:tc>
      </w:tr>
      <w:tr>
        <w:tc>
          <w:tcPr/>
          <w:p>
            <w:pPr>
              <w:pStyle w:val="Compact"/>
              <w:jc w:val="left"/>
            </w:pPr>
            <w:r>
              <w:t xml:space="preserve">Prompt panel shows placeholder text</w:t>
            </w:r>
          </w:p>
        </w:tc>
        <w:tc>
          <w:tcPr/>
          <w:p>
            <w:pPr>
              <w:pStyle w:val="Compact"/>
              <w:jc w:val="left"/>
            </w:pPr>
            <w:r>
              <w:t xml:space="preserve">Fill in at least the company, the role, or the job description.</w:t>
            </w:r>
          </w:p>
        </w:tc>
      </w:tr>
      <w:tr>
        <w:tc>
          <w:tcPr/>
          <w:p>
            <w:pPr>
              <w:pStyle w:val="Compact"/>
              <w:jc w:val="left"/>
            </w:pPr>
            <w:r>
              <w:t xml:space="preserve">My interviewers disappeared after switching modes</w:t>
            </w:r>
          </w:p>
        </w:tc>
        <w:tc>
          <w:tcPr/>
          <w:p>
            <w:pPr>
              <w:pStyle w:val="Compact"/>
              <w:jc w:val="left"/>
            </w:pPr>
            <w:r>
              <w:t xml:space="preserve">Expected — Hiring Manager and General/Other track separate interviewer lists. Re-add them in the mode you’re actually using.</w:t>
            </w:r>
          </w:p>
        </w:tc>
      </w:tr>
      <w:tr>
        <w:tc>
          <w:tcPr/>
          <w:p>
            <w:pPr>
              <w:pStyle w:val="Compact"/>
              <w:jc w:val="left"/>
            </w:pPr>
            <w:r>
              <w:t xml:space="preserve">The salary section feels generic</w:t>
            </w:r>
          </w:p>
        </w:tc>
        <w:tc>
          <w:tcPr/>
          <w:p>
            <w:pPr>
              <w:pStyle w:val="Compact"/>
              <w:jc w:val="left"/>
            </w:pPr>
            <w:r>
              <w:t xml:space="preserve">Make sure Location is filled in — the market-data research is grounded by location, and comp varies significantly by market.</w:t>
            </w:r>
          </w:p>
        </w:tc>
      </w:tr>
      <w:tr>
        <w:tc>
          <w:tcPr/>
          <w:p>
            <w:pPr>
              <w:pStyle w:val="Compact"/>
              <w:jc w:val="left"/>
            </w:pPr>
            <w:r>
              <w:t xml:space="preserve">The guide didn’t address my actual gap/leaving reason</w:t>
            </w:r>
          </w:p>
        </w:tc>
        <w:tc>
          <w:tcPr/>
          <w:p>
            <w:pPr>
              <w:pStyle w:val="Compact"/>
              <w:jc w:val="left"/>
            </w:pPr>
            <w:r>
              <w:t xml:space="preserve">Check that you actually filled in that field — left blank, the guide intentionally gives general guidance rather than inventing your situation.</w:t>
            </w:r>
          </w:p>
        </w:tc>
      </w:tr>
      <w:tr>
        <w:tc>
          <w:tcPr/>
          <w:p>
            <w:pPr>
              <w:pStyle w:val="Compact"/>
              <w:jc w:val="left"/>
            </w:pPr>
            <w:r>
              <w:t xml:space="preserve">Interviewer research came back thin for someone</w:t>
            </w:r>
          </w:p>
        </w:tc>
        <w:tc>
          <w:tcPr/>
          <w:p>
            <w:pPr>
              <w:pStyle w:val="Compact"/>
              <w:jc w:val="left"/>
            </w:pPr>
            <w:r>
              <w:t xml:space="preserve">That’s an expected, honest outcome, not a bug — the guide falls back to role-based prep rather than inventing detail about a real person.</w:t>
            </w:r>
          </w:p>
        </w:tc>
      </w:tr>
      <w:tr>
        <w:tc>
          <w:tcPr/>
          <w:p>
            <w:pPr>
              <w:pStyle w:val="Compact"/>
              <w:jc w:val="left"/>
            </w:pPr>
            <w:r>
              <w:t xml:space="preserve">The objection reframing feels generic</w:t>
            </w:r>
          </w:p>
        </w:tc>
        <w:tc>
          <w:tcPr/>
          <w:p>
            <w:pPr>
              <w:pStyle w:val="Compact"/>
              <w:jc w:val="left"/>
            </w:pPr>
            <w:r>
              <w:t xml:space="preserve">Name the specific thing you’re actually worried about in the field, rather than leaving it blank — a named concern gets a grounded, specific reframe; a blank field only gets general guidance.</w:t>
            </w:r>
          </w:p>
        </w:tc>
      </w:tr>
      <w:tr>
        <w:tc>
          <w:tcPr/>
          <w:p>
            <w:pPr>
              <w:pStyle w:val="Compact"/>
              <w:jc w:val="left"/>
            </w:pPr>
            <w:r>
              <w:t xml:space="preserve">My #1 CliftonStrengths theme wasn’t used</w:t>
            </w:r>
          </w:p>
        </w:tc>
        <w:tc>
          <w:tcPr/>
          <w:p>
            <w:pPr>
              <w:pStyle w:val="Compact"/>
              <w:jc w:val="left"/>
            </w:pPr>
            <w:r>
              <w:t xml:space="preserve">By design: themes are picked by evidence in your resume and fit with this role, not by rank. The guide lists every theme it left out with a reason.</w:t>
            </w:r>
          </w:p>
        </w:tc>
      </w:tr>
      <w:tr>
        <w:tc>
          <w:tcPr/>
          <w:p>
            <w:pPr>
              <w:pStyle w:val="Compact"/>
              <w:jc w:val="left"/>
            </w:pPr>
            <w:r>
              <w:t xml:space="preserve">My STAR Stories fields aren’t showing</w:t>
            </w:r>
          </w:p>
        </w:tc>
        <w:tc>
          <w:tcPr/>
          <w:p>
            <w:pPr>
              <w:pStyle w:val="Compact"/>
              <w:jc w:val="left"/>
            </w:pPr>
            <w:r>
              <w:t xml:space="preserve">Expected in Recruiter Screen mode — that mode doesn’t use behavioral/STAR-style questions, so the field is hidden there. Switch to Hiring Manager or General/Other mode to see it.</w:t>
            </w:r>
          </w:p>
        </w:tc>
      </w:tr>
      <w:tr>
        <w:tc>
          <w:tcPr/>
          <w:p>
            <w:pPr>
              <w:pStyle w:val="Compact"/>
              <w:jc w:val="left"/>
            </w:pPr>
            <w:r>
              <w:t xml:space="preserve">The story section still points me to a resume bullet instead of using my story</w:t>
            </w:r>
          </w:p>
        </w:tc>
        <w:tc>
          <w:tcPr/>
          <w:p>
            <w:pPr>
              <w:pStyle w:val="Compact"/>
              <w:jc w:val="left"/>
            </w:pPr>
            <w:r>
              <w:t xml:space="preserve">Check that you actually filled in at least one field (Situation, Task, Action, or Result) for that story — a fully blank story block is treated the same as not providing one.</w:t>
            </w:r>
          </w:p>
        </w:tc>
      </w:tr>
      <w:tr>
        <w:tc>
          <w:tcPr/>
          <w:p>
            <w:pPr>
              <w:pStyle w:val="Compact"/>
              <w:jc w:val="left"/>
            </w:pPr>
            <w:r>
              <w:t xml:space="preserve">My</w:t>
            </w:r>
            <w:r>
              <w:t xml:space="preserve"> </w:t>
            </w:r>
            <w:r>
              <w:t xml:space="preserve">“</w:t>
            </w:r>
            <w:r>
              <w:t xml:space="preserve">Tell Me About Yourself</w:t>
            </w:r>
            <w:r>
              <w:t xml:space="preserve">”</w:t>
            </w:r>
            <w:r>
              <w:t xml:space="preserve"> </w:t>
            </w:r>
            <w:r>
              <w:t xml:space="preserve">answer doesn’t mention where I’m from or my school</w:t>
            </w:r>
          </w:p>
        </w:tc>
        <w:tc>
          <w:tcPr/>
          <w:p>
            <w:pPr>
              <w:pStyle w:val="Compact"/>
              <w:jc w:val="left"/>
            </w:pPr>
            <w:r>
              <w:t xml:space="preserve">Expected when neither the optional fields nor your resume include them; the guide leaves them out rather than inventing them. Fill in the optional Where you’re from and Education fields and regenerate.</w:t>
            </w:r>
          </w:p>
        </w:tc>
      </w:tr>
      <w:tr>
        <w:tc>
          <w:tcPr/>
          <w:p>
            <w:pPr>
              <w:pStyle w:val="Compact"/>
              <w:jc w:val="left"/>
            </w:pPr>
            <w:r>
              <w:t xml:space="preserve">Part 3 of my</w:t>
            </w:r>
            <w:r>
              <w:t xml:space="preserve"> </w:t>
            </w:r>
            <w:r>
              <w:t xml:space="preserve">“</w:t>
            </w:r>
            <w:r>
              <w:t xml:space="preserve">Tell Me About Yourself</w:t>
            </w:r>
            <w:r>
              <w:t xml:space="preserve">”</w:t>
            </w:r>
            <w:r>
              <w:t xml:space="preserve"> </w:t>
            </w:r>
            <w:r>
              <w:t xml:space="preserve">isn’t what I’d lead with</w:t>
            </w:r>
          </w:p>
        </w:tc>
        <w:tc>
          <w:tcPr/>
          <w:p>
            <w:pPr>
              <w:pStyle w:val="Compact"/>
              <w:jc w:val="left"/>
            </w:pPr>
            <w:r>
              <w:t xml:space="preserve">Fill in the optional</w:t>
            </w:r>
            <w:r>
              <w:t xml:space="preserve"> </w:t>
            </w:r>
            <w:r>
              <w:t xml:space="preserve">“</w:t>
            </w:r>
            <w:r>
              <w:t xml:space="preserve">2-3 things you most want them to remember</w:t>
            </w:r>
            <w:r>
              <w:t xml:space="preserve">”</w:t>
            </w:r>
            <w:r>
              <w:t xml:space="preserve"> </w:t>
            </w:r>
            <w:r>
              <w:t xml:space="preserve">field. Left blank, the guide picks the strengths that best match the job description.</w:t>
            </w:r>
          </w:p>
        </w:tc>
      </w:tr>
      <w:tr>
        <w:tc>
          <w:tcPr/>
          <w:p>
            <w:pPr>
              <w:pStyle w:val="Compact"/>
              <w:jc w:val="left"/>
            </w:pPr>
            <w:r>
              <w:t xml:space="preserve">Part 3 left out one of the things I asked it to emphasize</w:t>
            </w:r>
          </w:p>
        </w:tc>
        <w:tc>
          <w:tcPr/>
          <w:p>
            <w:pPr>
              <w:pStyle w:val="Compact"/>
              <w:jc w:val="left"/>
            </w:pPr>
            <w:r>
              <w:t xml:space="preserve">Your resume doesn’t back that item up yet. Add the supporting evidence to your resume text, or a STAR Story, and regenerate.</w:t>
            </w:r>
          </w:p>
        </w:tc>
      </w:tr>
      <w:tr>
        <w:tc>
          <w:tcPr/>
          <w:p>
            <w:pPr>
              <w:pStyle w:val="Compact"/>
              <w:jc w:val="left"/>
            </w:pPr>
            <w:r>
              <w:t xml:space="preserve">My</w:t>
            </w:r>
            <w:r>
              <w:t xml:space="preserve"> </w:t>
            </w:r>
            <w:r>
              <w:t xml:space="preserve">“</w:t>
            </w:r>
            <w:r>
              <w:t xml:space="preserve">Tell Me About Yourself</w:t>
            </w:r>
            <w:r>
              <w:t xml:space="preserve">”</w:t>
            </w:r>
            <w:r>
              <w:t xml:space="preserve"> </w:t>
            </w:r>
            <w:r>
              <w:t xml:space="preserve">answer runs longer than 45 seconds</w:t>
            </w:r>
          </w:p>
        </w:tc>
        <w:tc>
          <w:tcPr/>
          <w:p>
            <w:pPr>
              <w:pStyle w:val="Compact"/>
              <w:jc w:val="left"/>
            </w:pPr>
            <w:r>
              <w:t xml:space="preserve">Trim Parts 1 and 2 first. Part 3 (how your background fits this job) is the part worth the extra seconds.</w:t>
            </w:r>
          </w:p>
        </w:tc>
      </w:tr>
      <w:tr>
        <w:tc>
          <w:tcPr/>
          <w:p>
            <w:pPr>
              <w:pStyle w:val="Compact"/>
              <w:jc w:val="left"/>
            </w:pPr>
            <w:r>
              <w:t xml:space="preserve">In ChatGPT, it asks clarifying questions instead of running the task</w:t>
            </w:r>
          </w:p>
        </w:tc>
        <w:tc>
          <w:tcPr/>
          <w:p>
            <w:pPr>
              <w:pStyle w:val="Compact"/>
              <w:jc w:val="left"/>
            </w:pPr>
            <w:r>
              <w:t xml:space="preserve">The prompt opens with an explicit</w:t>
            </w:r>
            <w:r>
              <w:t xml:space="preserve"> </w:t>
            </w:r>
            <w:r>
              <w:t xml:space="preserve">“</w:t>
            </w:r>
            <w:r>
              <w:t xml:space="preserve">execute this directly</w:t>
            </w:r>
            <w:r>
              <w:t xml:space="preserve">”</w:t>
            </w:r>
            <w:r>
              <w:t xml:space="preserve"> </w:t>
            </w:r>
            <w:r>
              <w:t xml:space="preserve">instruction — restate it more bluntly as a follow-up if needed.</w:t>
            </w:r>
          </w:p>
        </w:tc>
      </w:tr>
    </w:tbl>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tjackson8817.github.io/Interview-Prep-Guide-Builder/interview_prep_guide_builder.html" TargetMode="External" /></Relationships>
</file>

<file path=word/_rels/footnotes.xml.rels><?xml version="1.0" encoding="UTF-8"?><Relationships xmlns="http://schemas.openxmlformats.org/package/2006/relationships"><Relationship Type="http://schemas.openxmlformats.org/officeDocument/2006/relationships/hyperlink" Id="rId20" Target="https://tjackson8817.github.io/Interview-Prep-Guide-Builder/interview_prep_guide_build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2026-10-13T16:21:01Z</dcterms:created>
  <dcterms:modified xsi:type="dcterms:W3CDTF">2026-10-13T16:21:01Z</dcterms:modified>
</cp:coreProperties>
</file>

<file path=docProps/custom.xml><?xml version="1.0" encoding="utf-8"?>
<Properties xmlns="http://schemas.openxmlformats.org/officeDocument/2006/custom-properties" xmlns:vt="http://schemas.openxmlformats.org/officeDocument/2006/docPropsVTypes"/>
</file>