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5095e810482ef8ac299d662e5705d0df8ad5663"/>
    <w:p>
      <w:pPr>
        <w:pStyle w:val="Heading1"/>
      </w:pPr>
      <w:r>
        <w:t xml:space="preserve">Interview Prep Guide Builder — Sample Output (with CliftonStrengths)</w:t>
      </w:r>
    </w:p>
    <w:p>
      <w:pPr>
        <w:pStyle w:val="FirstParagraph"/>
      </w:pPr>
      <w:r>
        <w:rPr>
          <w:iCs/>
          <w:i/>
        </w:rPr>
        <w:t xml:space="preserve">This is what Claude returns for the same Hiring Manager Interview prompt as</w:t>
      </w:r>
      <w:r>
        <w:rPr>
          <w:iCs/>
          <w:i/>
        </w:rPr>
        <w:t xml:space="preserve"> </w:t>
      </w:r>
      <w:r>
        <w:rPr>
          <w:rStyle w:val="VerbatimChar"/>
          <w:iCs/>
          <w:i/>
        </w:rPr>
        <w:t xml:space="preserve">sample_prompt_objection_reframing.txt</w:t>
      </w:r>
      <w:r>
        <w:rPr>
          <w:iCs/>
          <w:i/>
        </w:rPr>
        <w:t xml:space="preserve"> </w:t>
      </w:r>
      <w:r>
        <w:rPr>
          <w:iCs/>
          <w:i/>
        </w:rPr>
        <w:t xml:space="preserve">(2 of the 3 optional STAR Stories filled in), with the optional CliftonStrengths fields filled in: 10 themes checked, plus her ranked order. That adds Section 7, CliftonStrengths Talking Points, and feeds the Candidate SWOT in Section 8. Section 7 shows how theme selection works: the guide doesn’t take her top 5. It uses the 6 themes her resume actually backs up and this role actually asks for, including her #10, and leaves out 4, including her #1, with a reason for each. Same fictional candidate (Sarah Chen) and placeholder company as the standard sample. Her themes (1. Woo, 2. Relator, 3. Achiever, 4. Competition, 5. Responsibility, 6. Strategic, 7. Developer, 8. Ideation, 9. Includer, 10. Activator) are illustrative, not results from a real assessment.</w:t>
      </w:r>
    </w:p>
    <w:bookmarkStart w:id="20" w:name="quick-reference"/>
    <w:p>
      <w:pPr>
        <w:pStyle w:val="Heading2"/>
      </w:pPr>
      <w:r>
        <w:t xml:space="preserve">Quick Reference</w:t>
      </w:r>
    </w:p>
    <w:p>
      <w:pPr>
        <w:pStyle w:val="FirstParagraph"/>
      </w:pPr>
      <w:r>
        <w:rPr>
          <w:bCs/>
          <w:b/>
        </w:rPr>
        <w:t xml:space="preserve">Tell me about yourself (~35 sec):</w:t>
      </w:r>
    </w:p>
    <w:p>
      <w:pPr>
        <w:pStyle w:val="BlockText"/>
      </w:pPr>
      <w:r>
        <w:t xml:space="preserve">“</w:t>
      </w:r>
      <w:r>
        <w:t xml:space="preserve">My foundation is enterprise SaaS sales, where I grew a territory from zero to $1.8 million in ARR. Most recently, I managed 30 enterprise accounts, closed $4.2 million in new ARR in 2025, and personally owned renewals on my five largest accounts for two years. For this role, I’d bring hands-on renewal ownership, trusted VP- and C-level relationships, and a record of building from scratch. That’s why the chance to own a $40 million renewal book stood out to me.</w:t>
      </w:r>
      <w:r>
        <w:t xml:space="preserve">”</w:t>
      </w:r>
    </w:p>
    <w:p>
      <w:pPr>
        <w:pStyle w:val="FirstParagraph"/>
      </w:pPr>
      <w:r>
        <w:rPr>
          <w:bCs/>
          <w:b/>
        </w:rPr>
        <w:t xml:space="preserve">Company:</w:t>
      </w:r>
      <w:r>
        <w:t xml:space="preserve"> </w:t>
      </w:r>
      <w:r>
        <w:t xml:space="preserve">Meridian Health Systems (placeholder) ·</w:t>
      </w:r>
      <w:r>
        <w:t xml:space="preserve"> </w:t>
      </w:r>
      <w:r>
        <w:rPr>
          <w:bCs/>
          <w:b/>
        </w:rPr>
        <w:t xml:space="preserve">Role:</w:t>
      </w:r>
      <w:r>
        <w:t xml:space="preserve"> </w:t>
      </w:r>
      <w:r>
        <w:t xml:space="preserve">Director, Customer Success ·</w:t>
      </w:r>
      <w:r>
        <w:t xml:space="preserve"> </w:t>
      </w:r>
      <w:r>
        <w:rPr>
          <w:bCs/>
          <w:b/>
        </w:rPr>
        <w:t xml:space="preserve">Call:</w:t>
      </w:r>
      <w:r>
        <w:t xml:space="preserve"> </w:t>
      </w:r>
      <w:r>
        <w:t xml:space="preserve">~60 min, Microsoft Teams</w:t>
      </w:r>
      <w:r>
        <w:br/>
      </w:r>
      <w:r>
        <w:rPr>
          <w:bCs/>
          <w:b/>
        </w:rPr>
        <w:t xml:space="preserve">Gap + pivot:</w:t>
      </w:r>
      <w:r>
        <w:t xml:space="preserve"> </w:t>
      </w:r>
      <w:r>
        <w:t xml:space="preserve">“</w:t>
      </w:r>
      <w:r>
        <w:t xml:space="preserve">My role was eliminated in a reduction in force when the company scaled back its enterprise sales organization. For the past two years I’ve owned the renewals on my five largest accounts, and this role puts that work at the center of the job.</w:t>
      </w:r>
      <w:r>
        <w:t xml:space="preserve">”</w:t>
      </w:r>
      <w:r>
        <w:t xml:space="preserve"> </w:t>
      </w:r>
      <w:r>
        <w:t xml:space="preserve">(see Section 4)</w:t>
      </w:r>
      <w:r>
        <w:br/>
      </w:r>
      <w:r>
        <w:rPr>
          <w:bCs/>
          <w:b/>
        </w:rPr>
        <w:t xml:space="preserve">CliftonStrengths selected for this role (6 of 10):</w:t>
      </w:r>
      <w:r>
        <w:t xml:space="preserve"> </w:t>
      </w:r>
      <w:r>
        <w:t xml:space="preserve">Relator (deep, trusted client relationships) · Developer (invests in other people’s growth) · Responsibility (owns commitments end to end) · Achiever (sustained output under a heavy load) · Strategic (spots risk early and plans around it) · Activator (gets new things moving) — see Section 7</w:t>
      </w:r>
      <w:r>
        <w:br/>
      </w:r>
      <w:r>
        <w:rPr>
          <w:bCs/>
          <w:b/>
        </w:rPr>
        <w:t xml:space="preserve">Strongest resume-to-role matches:</w:t>
      </w:r>
      <w:r>
        <w:t xml:space="preserve"> </w:t>
      </w:r>
      <w:r>
        <w:t xml:space="preserve">enterprise portfolio scale (30 accounts / $4.2M new ARR), de facto renewal ownership on top 5 accounts, executive-level relationship building</w:t>
      </w:r>
    </w:p>
    <w:bookmarkEnd w:id="20"/>
    <w:bookmarkStart w:id="21" w:name="X06b208c4a54169aefe81528c4d6572f7e74514e"/>
    <w:p>
      <w:pPr>
        <w:pStyle w:val="Heading2"/>
      </w:pPr>
      <w:r>
        <w:t xml:space="preserve">1.</w:t>
      </w:r>
      <w:r>
        <w:t xml:space="preserve"> </w:t>
      </w:r>
      <w:r>
        <w:t xml:space="preserve">“</w:t>
      </w:r>
      <w:r>
        <w:t xml:space="preserve">Tell Me About Yourself</w:t>
      </w:r>
      <w:r>
        <w:t xml:space="preserve">”</w:t>
      </w:r>
      <w:r>
        <w:t xml:space="preserve"> </w:t>
      </w:r>
      <w:r>
        <w:t xml:space="preserve">(30–45 Second Answer)</w:t>
      </w:r>
    </w:p>
    <w:p>
      <w:pPr>
        <w:pStyle w:val="FirstParagraph"/>
      </w:pPr>
      <w:r>
        <w:rPr>
          <w:iCs/>
          <w:i/>
        </w:rPr>
        <w:t xml:space="preserve">Usually the first question on the call, and it frames everything after it, so most of the time goes to Part 3: the strengths you most want this hiring manager to dig into. Built only from your resume and STAR stories, since the optional Where you’re from and Education fields were left blank.</w:t>
      </w:r>
    </w:p>
    <w:p>
      <w:pPr>
        <w:pStyle w:val="BodyText"/>
      </w:pPr>
      <w:r>
        <w:rPr>
          <w:bCs/>
          <w:b/>
        </w:rPr>
        <w:t xml:space="preserve">Part 1 — Early Years (~10 sec)</w:t>
      </w:r>
    </w:p>
    <w:p>
      <w:pPr>
        <w:pStyle w:val="BlockText"/>
      </w:pPr>
      <w:r>
        <w:t xml:space="preserve">“</w:t>
      </w:r>
      <w:r>
        <w:t xml:space="preserve">My foundation is enterprise SaaS sales, where I grew a territory from zero to $1.8 million in ARR.</w:t>
      </w:r>
      <w:r>
        <w:t xml:space="preserve">”</w:t>
      </w:r>
    </w:p>
    <w:p>
      <w:pPr>
        <w:pStyle w:val="FirstParagraph"/>
      </w:pPr>
      <w:r>
        <w:rPr>
          <w:bCs/>
          <w:b/>
        </w:rPr>
        <w:t xml:space="preserve">Part 2 — Most Recent Role (~10 sec)</w:t>
      </w:r>
      <w:r>
        <w:t xml:space="preserve"> </w:t>
      </w:r>
      <w:r>
        <w:t xml:space="preserve">— aimed at this role’s core mandate: owning enterprise renewals.</w:t>
      </w:r>
    </w:p>
    <w:p>
      <w:pPr>
        <w:pStyle w:val="BlockText"/>
      </w:pPr>
      <w:r>
        <w:t xml:space="preserve">“</w:t>
      </w:r>
      <w:r>
        <w:t xml:space="preserve">Most recently, I managed 30 enterprise accounts, closed $4.2 million in new ARR in 2025, and personally owned renewals on my five largest accounts for two years.</w:t>
      </w:r>
      <w:r>
        <w:t xml:space="preserve">”</w:t>
      </w:r>
    </w:p>
    <w:p>
      <w:pPr>
        <w:pStyle w:val="FirstParagraph"/>
      </w:pPr>
      <w:r>
        <w:rPr>
          <w:bCs/>
          <w:b/>
        </w:rPr>
        <w:t xml:space="preserve">Part 3 — What I’ll Bring to This Role (~15 sec, the longest part)</w:t>
      </w:r>
      <w:r>
        <w:t xml:space="preserve"> </w:t>
      </w:r>
      <w:r>
        <w:t xml:space="preserve">— the three resume strengths that line up most directly with the job description, ending on a hook tied to this role.</w:t>
      </w:r>
    </w:p>
    <w:p>
      <w:pPr>
        <w:pStyle w:val="BlockText"/>
      </w:pPr>
      <w:r>
        <w:t xml:space="preserve">“</w:t>
      </w:r>
      <w:r>
        <w:t xml:space="preserve">For this role, I’d bring hands-on renewal ownership, trusted VP- and C-level relationships, and a record of building from scratch. That’s why the chance to own a $40 million renewal book stood out to me.</w:t>
      </w:r>
      <w:r>
        <w:t xml:space="preserve">”</w:t>
      </w:r>
    </w:p>
    <w:p>
      <w:pPr>
        <w:pStyle w:val="FirstParagraph"/>
      </w:pPr>
      <w:r>
        <w:rPr>
          <w:bCs/>
          <w:b/>
        </w:rPr>
        <w:t xml:space="preserve">(a) The full answer (~80 words, about 35 seconds):</w:t>
      </w:r>
    </w:p>
    <w:p>
      <w:pPr>
        <w:pStyle w:val="BlockText"/>
      </w:pPr>
      <w:r>
        <w:t xml:space="preserve">“</w:t>
      </w:r>
      <w:r>
        <w:t xml:space="preserve">My foundation is enterprise SaaS sales, where I grew a territory from zero to $1.8 million in ARR. Most recently, I managed 30 enterprise accounts, closed $4.2 million in new ARR in 2025, and personally owned renewals on my five largest accounts for two years. For this role, I’d bring hands-on renewal ownership, trusted VP- and C-level relationships, and a record of building from scratch. That’s why the chance to own a $40 million renewal book stood out to me.</w:t>
      </w:r>
      <w:r>
        <w:t xml:space="preserve">”</w:t>
      </w:r>
    </w:p>
    <w:p>
      <w:pPr>
        <w:pStyle w:val="FirstParagraph"/>
      </w:pPr>
      <w:r>
        <w:rPr>
          <w:bCs/>
          <w:b/>
        </w:rPr>
        <w:t xml:space="preserve">(b) 20-second version</w:t>
      </w:r>
      <w:r>
        <w:t xml:space="preserve"> </w:t>
      </w:r>
      <w:r>
        <w:t xml:space="preserve">(for a panel where several people ask, or a quick networking conversation):</w:t>
      </w:r>
    </w:p>
    <w:p>
      <w:pPr>
        <w:pStyle w:val="BlockText"/>
      </w:pPr>
      <w:r>
        <w:t xml:space="preserve">“</w:t>
      </w:r>
      <w:r>
        <w:t xml:space="preserve">Most recently, I managed 30 enterprise accounts, closed $4.2 million in new ARR, and owned renewals on my five largest. I’d bring that renewal ownership and those executive relationships here, which is why owning a $40 million renewal book stood out to me.</w:t>
      </w:r>
      <w:r>
        <w:t xml:space="preserve">”</w:t>
      </w:r>
    </w:p>
    <w:p>
      <w:pPr>
        <w:pStyle w:val="FirstParagraph"/>
      </w:pPr>
      <w:r>
        <w:rPr>
          <w:bCs/>
          <w:b/>
        </w:rPr>
        <w:t xml:space="preserve">(c) Likely next question:</w:t>
      </w:r>
      <w:r>
        <w:t xml:space="preserve"> </w:t>
      </w:r>
      <w:r>
        <w:t xml:space="preserve">expect</w:t>
      </w:r>
      <w:r>
        <w:t xml:space="preserve"> </w:t>
      </w:r>
      <w:r>
        <w:t xml:space="preserve">“</w:t>
      </w:r>
      <w:r>
        <w:t xml:space="preserve">So what happened there?</w:t>
      </w:r>
      <w:r>
        <w:t xml:space="preserve">”</w:t>
      </w:r>
      <w:r>
        <w:t xml:space="preserve"> </w:t>
      </w:r>
      <w:r>
        <w:t xml:space="preserve">right after this. Part 2 deliberately doesn’t mention the layoff. Go straight to the gap statement and pivot in Section 4.</w:t>
      </w:r>
    </w:p>
    <w:p>
      <w:pPr>
        <w:pStyle w:val="BodyText"/>
      </w:pPr>
      <w:r>
        <w:rPr>
          <w:bCs/>
          <w:b/>
        </w:rPr>
        <w:t xml:space="preserve">(d) Part 1 note:</w:t>
      </w:r>
      <w:r>
        <w:t xml:space="preserve"> </w:t>
      </w:r>
      <w:r>
        <w:t xml:space="preserve">your resume doesn’t say where you’re from or where you went to school, so Part 1 leaves both out and opens with your career foundation. Fill in the optional Where you’re from and Education fields in the tool to round it out.</w:t>
      </w:r>
    </w:p>
    <w:p>
      <w:pPr>
        <w:pStyle w:val="BodyText"/>
      </w:pPr>
      <w:r>
        <w:rPr>
          <w:bCs/>
          <w:b/>
        </w:rPr>
        <w:t xml:space="preserve">(e) Delivery note:</w:t>
      </w:r>
      <w:r>
        <w:t xml:space="preserve"> </w:t>
      </w:r>
      <w:r>
        <w:t xml:space="preserve">stay under 45 seconds, and don’t walk through every job in order. Stop after the hook and let the hiring manager choose the next question; they’ll usually pull on one of the three things you just named.</w:t>
      </w:r>
    </w:p>
    <w:bookmarkEnd w:id="21"/>
    <w:bookmarkStart w:id="22" w:name="company-role-snapshot"/>
    <w:p>
      <w:pPr>
        <w:pStyle w:val="Heading2"/>
      </w:pPr>
      <w:r>
        <w:t xml:space="preserve">2. Company &amp; Role Snapshot</w:t>
      </w:r>
    </w:p>
    <w:p>
      <w:pPr>
        <w:pStyle w:val="FirstParagraph"/>
      </w:pPr>
      <w:r>
        <w:rPr>
          <w:iCs/>
          <w:i/>
        </w:rPr>
        <w:t xml:space="preserve">Placeholder — in a live run, this section reports real, current research (recent news, funding, leadership changes, and how this role fits into what’s happening at the company right now) rather than invented detail. Since</w:t>
      </w:r>
      <w:r>
        <w:rPr>
          <w:iCs/>
          <w:i/>
        </w:rPr>
        <w:t xml:space="preserve"> </w:t>
      </w:r>
      <w:r>
        <w:rPr>
          <w:iCs/>
          <w:i/>
        </w:rPr>
        <w:t xml:space="preserve">“</w:t>
      </w:r>
      <w:r>
        <w:rPr>
          <w:iCs/>
          <w:i/>
        </w:rPr>
        <w:t xml:space="preserve">Meridian Health Systems</w:t>
      </w:r>
      <w:r>
        <w:rPr>
          <w:iCs/>
          <w:i/>
        </w:rPr>
        <w:t xml:space="preserve">”</w:t>
      </w:r>
      <w:r>
        <w:rPr>
          <w:iCs/>
          <w:i/>
        </w:rPr>
        <w:t xml:space="preserve"> </w:t>
      </w:r>
      <w:r>
        <w:rPr>
          <w:iCs/>
          <w:i/>
        </w:rPr>
        <w:t xml:space="preserve">is a fictional placeholder for this sample, no real research is presented here rather than fabricating plausible-sounding company facts that could be mistaken for real findings.</w:t>
      </w:r>
    </w:p>
    <w:bookmarkEnd w:id="22"/>
    <w:bookmarkStart w:id="23" w:name="resume-to-jd-gap-map"/>
    <w:p>
      <w:pPr>
        <w:pStyle w:val="Heading2"/>
      </w:pPr>
      <w:r>
        <w:t xml:space="preserve">3. Resume-to-JD Gap Map</w:t>
      </w:r>
    </w:p>
    <w:p>
      <w:pPr>
        <w:pStyle w:val="FirstParagraph"/>
      </w:pPr>
      <w:r>
        <w:rPr>
          <w:bCs/>
          <w:b/>
        </w:rPr>
        <w:t xml:space="preserve">Where you map cleanly — your strongest talking points:</w:t>
      </w:r>
    </w:p>
    <w:p>
      <w:pPr>
        <w:numPr>
          <w:ilvl w:val="0"/>
          <w:numId w:val="1001"/>
        </w:numPr>
        <w:pStyle w:val="Compact"/>
      </w:pPr>
      <w:r>
        <w:t xml:space="preserve">Enterprise account ownership at meaningful scale (30 accounts, $4.2M new ARR closed in 2025) — this role’s $40M renewal book is a scale-up of exactly what you already do.</w:t>
      </w:r>
    </w:p>
    <w:p>
      <w:pPr>
        <w:numPr>
          <w:ilvl w:val="0"/>
          <w:numId w:val="1001"/>
        </w:numPr>
        <w:pStyle w:val="Compact"/>
      </w:pPr>
      <w:r>
        <w:t xml:space="preserve">De facto renewal ownership on your top 5 accounts for two years — the single most direct match to this role’s core mandate, despite never carrying the title.</w:t>
      </w:r>
    </w:p>
    <w:p>
      <w:pPr>
        <w:numPr>
          <w:ilvl w:val="0"/>
          <w:numId w:val="1001"/>
        </w:numPr>
        <w:pStyle w:val="Compact"/>
      </w:pPr>
      <w:r>
        <w:t xml:space="preserve">Executive-level relationship building (VP/C-level) — matches the seniority this role’s stakeholder base requires.</w:t>
      </w:r>
    </w:p>
    <w:p>
      <w:pPr>
        <w:numPr>
          <w:ilvl w:val="0"/>
          <w:numId w:val="1001"/>
        </w:numPr>
        <w:pStyle w:val="Compact"/>
      </w:pPr>
      <w:r>
        <w:t xml:space="preserve">A prior track record of building something from zero (territory growth from $0 to $1.8M ARR over 3 years) — relevant evidence of ramp speed if any part of this book turns out to be underdeveloped.</w:t>
      </w:r>
    </w:p>
    <w:p>
      <w:pPr>
        <w:pStyle w:val="FirstParagraph"/>
      </w:pPr>
      <w:r>
        <w:rPr>
          <w:bCs/>
          <w:b/>
        </w:rPr>
        <w:t xml:space="preserve">Where there’s a real gap — expect the interviewer to probe here:</w:t>
      </w:r>
    </w:p>
    <w:p>
      <w:pPr>
        <w:numPr>
          <w:ilvl w:val="0"/>
          <w:numId w:val="1002"/>
        </w:numPr>
        <w:pStyle w:val="Compact"/>
      </w:pPr>
      <w:r>
        <w:rPr>
          <w:bCs/>
          <w:b/>
        </w:rPr>
        <w:t xml:space="preserve">People leadership.</w:t>
      </w:r>
      <w:r>
        <w:t xml:space="preserve"> </w:t>
      </w:r>
      <w:r>
        <w:t xml:space="preserve">This role leads a team of 5 CSMs. Your resume shows you trained 4 new hires on discovery and objection handling, but that’s peer-level coaching, not formal management authority — the interviewer will likely ask directly how you’d approach leading a team for the first time. This is a genuine gap, not a wording issue, and shouldn’t be softened into a non-gap.</w:t>
      </w:r>
    </w:p>
    <w:p>
      <w:pPr>
        <w:numPr>
          <w:ilvl w:val="0"/>
          <w:numId w:val="1002"/>
        </w:numPr>
        <w:pStyle w:val="Compact"/>
      </w:pPr>
      <w:r>
        <w:rPr>
          <w:bCs/>
          <w:b/>
        </w:rPr>
        <w:t xml:space="preserve">Healthcare/regulated-industry experience.</w:t>
      </w:r>
      <w:r>
        <w:t xml:space="preserve"> </w:t>
      </w:r>
      <w:r>
        <w:t xml:space="preserve">The posting states this as</w:t>
      </w:r>
      <w:r>
        <w:t xml:space="preserve"> </w:t>
      </w:r>
      <w:r>
        <w:t xml:space="preserve">“</w:t>
      </w:r>
      <w:r>
        <w:t xml:space="preserve">preferred,</w:t>
      </w:r>
      <w:r>
        <w:t xml:space="preserve">”</w:t>
      </w:r>
      <w:r>
        <w:t xml:space="preserve"> </w:t>
      </w:r>
      <w:r>
        <w:t xml:space="preserve">not required, but it’s still worth expecting a direct question on it given zero exposure on your resume.</w:t>
      </w:r>
    </w:p>
    <w:bookmarkEnd w:id="23"/>
    <w:bookmarkStart w:id="24" w:name="Xf08354ed9a21f4f2aff862d762ff0cc1a96d1c7"/>
    <w:p>
      <w:pPr>
        <w:pStyle w:val="Heading2"/>
      </w:pPr>
      <w:r>
        <w:t xml:space="preserve">4. The</w:t>
      </w:r>
      <w:r>
        <w:t xml:space="preserve"> </w:t>
      </w:r>
      <w:r>
        <w:t xml:space="preserve">“</w:t>
      </w:r>
      <w:r>
        <w:t xml:space="preserve">Why Aren’t You Currently Working / Why Are You Leaving</w:t>
      </w:r>
      <w:r>
        <w:t xml:space="preserve">”</w:t>
      </w:r>
      <w:r>
        <w:t xml:space="preserve"> </w:t>
      </w:r>
      <w:r>
        <w:t xml:space="preserve">Answer</w:t>
      </w:r>
    </w:p>
    <w:p>
      <w:pPr>
        <w:pStyle w:val="FirstParagraph"/>
      </w:pPr>
      <w:r>
        <w:rPr>
          <w:iCs/>
          <w:i/>
        </w:rPr>
        <w:t xml:space="preserve">Built from the reason you gave: laid off in a reduction in force when your last company scaled back its enterprise sales org after a soft second half. State it, pivot, stop.</w:t>
      </w:r>
    </w:p>
    <w:p>
      <w:pPr>
        <w:pStyle w:val="BodyText"/>
      </w:pPr>
      <w:r>
        <w:rPr>
          <w:bCs/>
          <w:b/>
        </w:rPr>
        <w:t xml:space="preserve">(a) Gap statement — pick one:</w:t>
      </w:r>
    </w:p>
    <w:p>
      <w:pPr>
        <w:numPr>
          <w:ilvl w:val="0"/>
          <w:numId w:val="1003"/>
        </w:numPr>
        <w:pStyle w:val="Compact"/>
      </w:pPr>
      <w:r>
        <w:t xml:space="preserve">“</w:t>
      </w:r>
      <w:r>
        <w:t xml:space="preserve">My role was eliminated in a reduction in force when the company scaled back its enterprise sales organization.</w:t>
      </w:r>
      <w:r>
        <w:t xml:space="preserve">”</w:t>
      </w:r>
    </w:p>
    <w:p>
      <w:pPr>
        <w:numPr>
          <w:ilvl w:val="0"/>
          <w:numId w:val="1003"/>
        </w:numPr>
        <w:pStyle w:val="Compact"/>
      </w:pPr>
      <w:r>
        <w:t xml:space="preserve">“</w:t>
      </w:r>
      <w:r>
        <w:t xml:space="preserve">My position was part of a reduction in force after the company cut enterprise sales headcount following a soft second half.</w:t>
      </w:r>
      <w:r>
        <w:t xml:space="preserve">”</w:t>
      </w:r>
    </w:p>
    <w:p>
      <w:pPr>
        <w:numPr>
          <w:ilvl w:val="0"/>
          <w:numId w:val="1003"/>
        </w:numPr>
        <w:pStyle w:val="Compact"/>
      </w:pPr>
      <w:r>
        <w:t xml:space="preserve">“</w:t>
      </w:r>
      <w:r>
        <w:t xml:space="preserve">The company restructured its enterprise sales team after a slower second half, and my role was eliminated.</w:t>
      </w:r>
      <w:r>
        <w:t xml:space="preserve">”</w:t>
      </w:r>
    </w:p>
    <w:p>
      <w:pPr>
        <w:pStyle w:val="FirstParagraph"/>
      </w:pPr>
      <w:r>
        <w:rPr>
          <w:bCs/>
          <w:b/>
        </w:rPr>
        <w:t xml:space="preserve">(b) Pivot — pick one:</w:t>
      </w:r>
    </w:p>
    <w:p>
      <w:pPr>
        <w:numPr>
          <w:ilvl w:val="0"/>
          <w:numId w:val="1004"/>
        </w:numPr>
        <w:pStyle w:val="Compact"/>
      </w:pPr>
      <w:r>
        <w:rPr>
          <w:iCs/>
          <w:i/>
        </w:rPr>
        <w:t xml:space="preserve">General:</w:t>
      </w:r>
      <w:r>
        <w:t xml:space="preserve"> </w:t>
      </w:r>
      <w:r>
        <w:t xml:space="preserve">“</w:t>
      </w:r>
      <w:r>
        <w:t xml:space="preserve">Now I’m looking to build on a growing book rather than a shrinking one, and this role is exactly that.</w:t>
      </w:r>
      <w:r>
        <w:t xml:space="preserve">”</w:t>
      </w:r>
    </w:p>
    <w:p>
      <w:pPr>
        <w:numPr>
          <w:ilvl w:val="0"/>
          <w:numId w:val="1004"/>
        </w:numPr>
        <w:pStyle w:val="Compact"/>
      </w:pPr>
      <w:r>
        <w:rPr>
          <w:iCs/>
          <w:i/>
        </w:rPr>
        <w:t xml:space="preserve">From your resume:</w:t>
      </w:r>
      <w:r>
        <w:t xml:space="preserve"> </w:t>
      </w:r>
      <w:r>
        <w:t xml:space="preserve">“</w:t>
      </w:r>
      <w:r>
        <w:t xml:space="preserve">For the past two years I’ve owned the renewals on my five largest accounts, and this role puts that work at the center of the job.</w:t>
      </w:r>
      <w:r>
        <w:t xml:space="preserve">”</w:t>
      </w:r>
    </w:p>
    <w:p>
      <w:pPr>
        <w:numPr>
          <w:ilvl w:val="0"/>
          <w:numId w:val="1004"/>
        </w:numPr>
        <w:pStyle w:val="Compact"/>
      </w:pPr>
      <w:r>
        <w:rPr>
          <w:iCs/>
          <w:i/>
        </w:rPr>
        <w:t xml:space="preserve">From this role:</w:t>
      </w:r>
      <w:r>
        <w:t xml:space="preserve"> </w:t>
      </w:r>
      <w:r>
        <w:t xml:space="preserve">“</w:t>
      </w:r>
      <w:r>
        <w:t xml:space="preserve">Leading retention on a $40 million renewal book is a direct step up from the renewal work I’ve already been doing.</w:t>
      </w:r>
      <w:r>
        <w:t xml:space="preserve">”</w:t>
      </w:r>
    </w:p>
    <w:p>
      <w:pPr>
        <w:pStyle w:val="FirstParagraph"/>
      </w:pPr>
      <w:r>
        <w:rPr>
          <w:bCs/>
          <w:b/>
        </w:rPr>
        <w:t xml:space="preserve">(c) Combined (under 10 seconds):</w:t>
      </w:r>
    </w:p>
    <w:p>
      <w:pPr>
        <w:pStyle w:val="BlockText"/>
      </w:pPr>
      <w:r>
        <w:t xml:space="preserve">“</w:t>
      </w:r>
      <w:r>
        <w:t xml:space="preserve">My role was eliminated in a reduction in force when the company scaled back its enterprise sales organization. For the past two years I’ve owned the renewals on my five largest accounts, and this role puts that work at the center of the job.</w:t>
      </w:r>
      <w:r>
        <w:t xml:space="preserve">”</w:t>
      </w:r>
    </w:p>
    <w:p>
      <w:pPr>
        <w:pStyle w:val="FirstParagraph"/>
      </w:pPr>
      <w:r>
        <w:rPr>
          <w:bCs/>
          <w:b/>
        </w:rPr>
        <w:t xml:space="preserve">(d) Likely follow-ups, one-sentence replies</w:t>
      </w:r>
      <w:r>
        <w:t xml:space="preserve"> </w:t>
      </w:r>
      <w:r>
        <w:t xml:space="preserve">(fill in the brackets yourself):</w:t>
      </w:r>
    </w:p>
    <w:p>
      <w:pPr>
        <w:numPr>
          <w:ilvl w:val="0"/>
          <w:numId w:val="1005"/>
        </w:numPr>
        <w:pStyle w:val="Compact"/>
      </w:pPr>
      <w:r>
        <w:rPr>
          <w:iCs/>
          <w:i/>
        </w:rPr>
        <w:t xml:space="preserve">Why was your role selected?</w:t>
      </w:r>
      <w:r>
        <w:t xml:space="preserve"> </w:t>
      </w:r>
      <w:r>
        <w:t xml:space="preserve">“</w:t>
      </w:r>
      <w:r>
        <w:t xml:space="preserve">It was part of a broader consolidation of [what was consolidated, e.g. territories or teams], and I’m focused now on a role where renewals are the whole job.</w:t>
      </w:r>
      <w:r>
        <w:t xml:space="preserve">”</w:t>
      </w:r>
    </w:p>
    <w:p>
      <w:pPr>
        <w:numPr>
          <w:ilvl w:val="0"/>
          <w:numId w:val="1005"/>
        </w:numPr>
        <w:pStyle w:val="Compact"/>
      </w:pPr>
      <w:r>
        <w:rPr>
          <w:iCs/>
          <w:i/>
        </w:rPr>
        <w:t xml:space="preserve">Were you offered another role internally?</w:t>
      </w:r>
      <w:r>
        <w:t xml:space="preserve"> </w:t>
      </w:r>
      <w:r>
        <w:t xml:space="preserve">“</w:t>
      </w:r>
      <w:r>
        <w:t xml:space="preserve">[Yes, describe it / No, there wasn’t a comparable role], so I’m putting my energy into finding the right next step.</w:t>
      </w:r>
      <w:r>
        <w:t xml:space="preserve">”</w:t>
      </w:r>
    </w:p>
    <w:p>
      <w:pPr>
        <w:numPr>
          <w:ilvl w:val="0"/>
          <w:numId w:val="1005"/>
        </w:numPr>
        <w:pStyle w:val="Compact"/>
      </w:pPr>
      <w:r>
        <w:rPr>
          <w:iCs/>
          <w:i/>
        </w:rPr>
        <w:t xml:space="preserve">How long have you been looking?</w:t>
      </w:r>
      <w:r>
        <w:t xml:space="preserve"> </w:t>
      </w:r>
      <w:r>
        <w:t xml:space="preserve">“</w:t>
      </w:r>
      <w:r>
        <w:t xml:space="preserve">Since [month], and I’ve been selective about roles where I’d own retention, like this one.</w:t>
      </w:r>
      <w:r>
        <w:t xml:space="preserve">”</w:t>
      </w:r>
    </w:p>
    <w:p>
      <w:pPr>
        <w:numPr>
          <w:ilvl w:val="0"/>
          <w:numId w:val="1005"/>
        </w:numPr>
        <w:pStyle w:val="Compact"/>
      </w:pPr>
      <w:r>
        <w:rPr>
          <w:iCs/>
          <w:i/>
        </w:rPr>
        <w:t xml:space="preserve">What have you been doing since?</w:t>
      </w:r>
      <w:r>
        <w:t xml:space="preserve"> </w:t>
      </w:r>
      <w:r>
        <w:t xml:space="preserve">“</w:t>
      </w:r>
      <w:r>
        <w:t xml:space="preserve">[What you’ve actually been doing], while focusing my search on customer success leadership.</w:t>
      </w:r>
      <w:r>
        <w:t xml:space="preserve">”</w:t>
      </w:r>
    </w:p>
    <w:p>
      <w:pPr>
        <w:numPr>
          <w:ilvl w:val="0"/>
          <w:numId w:val="1005"/>
        </w:numPr>
        <w:pStyle w:val="Compact"/>
      </w:pPr>
      <w:r>
        <w:rPr>
          <w:iCs/>
          <w:i/>
        </w:rPr>
        <w:t xml:space="preserve">Were others affected?</w:t>
      </w:r>
      <w:r>
        <w:t xml:space="preserve"> </w:t>
      </w:r>
      <w:r>
        <w:t xml:space="preserve">“</w:t>
      </w:r>
      <w:r>
        <w:t xml:space="preserve">Yes, [roughly how many roles or which teams], and I’m looking forward to building on a growing book here.</w:t>
      </w:r>
      <w:r>
        <w:t xml:space="preserve">”</w:t>
      </w:r>
    </w:p>
    <w:p>
      <w:pPr>
        <w:numPr>
          <w:ilvl w:val="0"/>
          <w:numId w:val="1005"/>
        </w:numPr>
        <w:pStyle w:val="Compact"/>
      </w:pPr>
      <w:r>
        <w:rPr>
          <w:iCs/>
          <w:i/>
        </w:rPr>
        <w:t xml:space="preserve">Would you go back?</w:t>
      </w:r>
      <w:r>
        <w:t xml:space="preserve"> </w:t>
      </w:r>
      <w:r>
        <w:t xml:space="preserve">“</w:t>
      </w:r>
      <w:r>
        <w:t xml:space="preserve">[Your honest answer], but a role like this, where renewal ownership is the core of the job, is where I want to be.</w:t>
      </w:r>
      <w:r>
        <w:t xml:space="preserve">”</w:t>
      </w:r>
    </w:p>
    <w:p>
      <w:pPr>
        <w:numPr>
          <w:ilvl w:val="0"/>
          <w:numId w:val="1005"/>
        </w:numPr>
        <w:pStyle w:val="Compact"/>
      </w:pPr>
      <w:r>
        <w:rPr>
          <w:iCs/>
          <w:i/>
        </w:rPr>
        <w:t xml:space="preserve">Can we talk to a reference from there?</w:t>
      </w:r>
      <w:r>
        <w:t xml:space="preserve"> </w:t>
      </w:r>
      <w:r>
        <w:t xml:space="preserve">“</w:t>
      </w:r>
      <w:r>
        <w:t xml:space="preserve">Yes, [name, title] worked with me on my top accounts and can speak to my renewal work.</w:t>
      </w:r>
      <w:r>
        <w:t xml:space="preserve">”</w:t>
      </w:r>
    </w:p>
    <w:p>
      <w:pPr>
        <w:pStyle w:val="FirstParagraph"/>
      </w:pPr>
      <w:r>
        <w:rPr>
          <w:bCs/>
          <w:b/>
        </w:rPr>
        <w:t xml:space="preserve">(e) Delivery note:</w:t>
      </w:r>
      <w:r>
        <w:t xml:space="preserve"> </w:t>
      </w:r>
      <w:r>
        <w:t xml:space="preserve">say the gap statement neutrally, the way you’d state a job title. Don’t add</w:t>
      </w:r>
      <w:r>
        <w:t xml:space="preserve"> </w:t>
      </w:r>
      <w:r>
        <w:t xml:space="preserve">“</w:t>
      </w:r>
      <w:r>
        <w:t xml:space="preserve">it wasn’t performance-related</w:t>
      </w:r>
      <w:r>
        <w:t xml:space="preserve">”</w:t>
      </w:r>
      <w:r>
        <w:t xml:space="preserve"> </w:t>
      </w:r>
      <w:r>
        <w:t xml:space="preserve">unless someone asks directly; volunteering it sounds defensive. Answer only what’s asked, and stop talking after the pivot.</w:t>
      </w:r>
    </w:p>
    <w:bookmarkEnd w:id="24"/>
    <w:bookmarkStart w:id="25" w:name="objection-reframing"/>
    <w:p>
      <w:pPr>
        <w:pStyle w:val="Heading2"/>
      </w:pPr>
      <w:r>
        <w:t xml:space="preserve">5. Objection Reframing</w:t>
      </w:r>
    </w:p>
    <w:p>
      <w:pPr>
        <w:pStyle w:val="FirstParagraph"/>
      </w:pPr>
      <w:r>
        <w:rPr>
          <w:iCs/>
          <w:i/>
        </w:rPr>
        <w:t xml:space="preserve">Built directly from the two concerns you named — each grounded in something real from your resume, not spin.</w:t>
      </w:r>
    </w:p>
    <w:p>
      <w:pPr>
        <w:pStyle w:val="BodyText"/>
      </w:pPr>
      <w:r>
        <w:rPr>
          <w:bCs/>
          <w:b/>
        </w:rPr>
        <w:t xml:space="preserve">“</w:t>
      </w:r>
      <w:r>
        <w:rPr>
          <w:bCs/>
          <w:b/>
        </w:rPr>
        <w:t xml:space="preserve">I have never officially held a Customer Success title or managed a CS team, only sales titles.</w:t>
      </w:r>
      <w:r>
        <w:rPr>
          <w:bCs/>
          <w:b/>
        </w:rPr>
        <w:t xml:space="preserve">”</w:t>
      </w:r>
    </w:p>
    <w:p>
      <w:pPr>
        <w:pStyle w:val="BlockText"/>
      </w:pPr>
      <w:r>
        <w:t xml:space="preserve">“</w:t>
      </w:r>
      <w:r>
        <w:t xml:space="preserve">It’s true I’ve never had the CSM title — but for the past two years, I’ve functionally done the highest-stakes part of this job: I’ve personally owned renewal conversations on my five largest accounts, because the relationship already ran through me. What I haven’t done is manage a team, and I want to be upfront about that — I’d approach the first 90 days by leaning heavily on my CSMs’ existing account knowledge while I build my own management muscle, the same disciplined way I grew a territory from zero to $1.8M by building relationships and processes from scratch.</w:t>
      </w:r>
      <w:r>
        <w:t xml:space="preserve">”</w:t>
      </w:r>
    </w:p>
    <w:p>
      <w:pPr>
        <w:pStyle w:val="FirstParagraph"/>
      </w:pPr>
      <w:r>
        <w:t xml:space="preserve">This framing works because it’s honest about the real gap (team leadership) while giving real, verifiable evidence for the part that</w:t>
      </w:r>
      <w:r>
        <w:t xml:space="preserve"> </w:t>
      </w:r>
      <w:r>
        <w:rPr>
          <w:iCs/>
          <w:i/>
        </w:rPr>
        <w:t xml:space="preserve">is</w:t>
      </w:r>
      <w:r>
        <w:t xml:space="preserve"> </w:t>
      </w:r>
      <w:r>
        <w:t xml:space="preserve">covered (renewal ownership) — it doesn’t try to talk around the management question.</w:t>
      </w:r>
    </w:p>
    <w:p>
      <w:pPr>
        <w:pStyle w:val="BodyText"/>
      </w:pPr>
      <w:r>
        <w:rPr>
          <w:bCs/>
          <w:b/>
        </w:rPr>
        <w:t xml:space="preserve">“</w:t>
      </w:r>
      <w:r>
        <w:rPr>
          <w:bCs/>
          <w:b/>
        </w:rPr>
        <w:t xml:space="preserve">I have zero healthcare-industry experience, which the posting flags as preferred.</w:t>
      </w:r>
      <w:r>
        <w:rPr>
          <w:bCs/>
          <w:b/>
        </w:rPr>
        <w:t xml:space="preserve">”</w:t>
      </w:r>
    </w:p>
    <w:p>
      <w:pPr>
        <w:pStyle w:val="BlockText"/>
      </w:pPr>
      <w:r>
        <w:t xml:space="preserve">“</w:t>
      </w:r>
      <w:r>
        <w:t xml:space="preserve">I don’t have healthcare-specific experience, and I won’t pretend the learning curve isn’t real. What I do bring is two years of operating in a similarly regulated, relationship-heavy environment — financial services accounts, where compliance and stakeholder trust both mattered a great deal. The muscle of navigating complex, high-stakes enterprise relationships transfers; the industry specifics are something I’d need to learn quickly, and I’m confident in my ability to do that based on how fast I ramped in enterprise SaaS.</w:t>
      </w:r>
      <w:r>
        <w:t xml:space="preserve">”</w:t>
      </w:r>
    </w:p>
    <w:p>
      <w:pPr>
        <w:pStyle w:val="FirstParagraph"/>
      </w:pPr>
      <w:r>
        <w:t xml:space="preserve">This one is framed as neutral, not as an advantage — because it genuinely isn’t one. The honest version (real transferable muscle, real learning curve, no pretending otherwise) is more credible than forcing a false equivalence between financial services and healthcare.</w:t>
      </w:r>
    </w:p>
    <w:bookmarkEnd w:id="25"/>
    <w:bookmarkStart w:id="26" w:name="interviewer-research"/>
    <w:p>
      <w:pPr>
        <w:pStyle w:val="Heading2"/>
      </w:pPr>
      <w:r>
        <w:t xml:space="preserve">6. Interviewer Research</w:t>
      </w:r>
    </w:p>
    <w:p>
      <w:pPr>
        <w:pStyle w:val="FirstParagraph"/>
      </w:pPr>
      <w:r>
        <w:t xml:space="preserve">Skipped — no interviewer names were given.</w:t>
      </w:r>
      <w:r>
        <w:t xml:space="preserve"> </w:t>
      </w:r>
      <w:r>
        <w:rPr>
          <w:iCs/>
          <w:i/>
        </w:rPr>
        <w:t xml:space="preserve">(No placeholder persona was invented to fill this gap; if you add names before your call, re-run this tool with them included.)</w:t>
      </w:r>
    </w:p>
    <w:bookmarkEnd w:id="26"/>
    <w:bookmarkStart w:id="28" w:name="cliftonstrengths-talking-points"/>
    <w:p>
      <w:pPr>
        <w:pStyle w:val="Heading2"/>
      </w:pPr>
      <w:r>
        <w:t xml:space="preserve">7. CliftonStrengths Talking Points</w:t>
      </w:r>
    </w:p>
    <w:p>
      <w:pPr>
        <w:pStyle w:val="FirstParagraph"/>
      </w:pPr>
      <w:r>
        <w:rPr>
          <w:iCs/>
          <w:i/>
        </w:rPr>
        <w:t xml:space="preserve">You checked 10 themes and gave their rank. Each one was tested against two questions: does your resume or one of your STAR stories actually show it, and does this role’s job description actually call for it? Six themes pass both tests and are used below, ordered by fit with this role rather than by rank. That includes your #10 (Activator) and leaves out your #1 (Woo); the reasons are listed under the table. Definitions follow Gallup’s own descriptions (</w:t>
      </w:r>
      <w:hyperlink r:id="rId27">
        <w:r>
          <w:rPr>
            <w:rStyle w:val="Hyperlink"/>
            <w:iCs/>
            <w:i/>
          </w:rPr>
          <w:t xml:space="preserve">CliftonStrengths 34 Themes Explained</w:t>
        </w:r>
      </w:hyperlink>
      <w:r>
        <w:rPr>
          <w:iCs/>
          <w:i/>
        </w:rPr>
        <w:t xml:space="preserve">). The spoken lines describe the behavior in plain language, since most interviewers won’t know the theme names. Where your background doesn’t show how you manage a basement, there’s a [bracketed placeholder] for you to fill in rather than an invented habit.</w:t>
      </w:r>
    </w:p>
    <w:tbl>
      <w:tblPr>
        <w:tblStyle w:val="Table"/>
        <w:tblW w:type="pct" w:w="5000"/>
        <w:tblLook w:firstRow="1" w:lastRow="0" w:firstColumn="0" w:lastColumn="0" w:noHBand="0" w:noVBand="0" w:val="0020"/>
        <w:jc w:val="start"/>
      </w:tblPr>
      <w:tblGrid>
        <w:gridCol w:w="1680"/>
        <w:gridCol w:w="2400"/>
        <w:gridCol w:w="2400"/>
        <w:gridCol w:w="1440"/>
      </w:tblGrid>
      <w:tr>
        <w:trPr>
          <w:tblHeader w:val="true"/>
        </w:trPr>
        <w:tc>
          <w:tcPr/>
          <w:p>
            <w:pPr>
              <w:pStyle w:val="Compact"/>
              <w:jc w:val="left"/>
            </w:pPr>
            <w:r>
              <w:t xml:space="preserve">Theme (your rank)</w:t>
            </w:r>
          </w:p>
        </w:tc>
        <w:tc>
          <w:tcPr/>
          <w:p>
            <w:pPr>
              <w:pStyle w:val="Compact"/>
              <w:jc w:val="left"/>
            </w:pPr>
            <w:r>
              <w:t xml:space="preserve">Balcony (at its best)</w:t>
            </w:r>
          </w:p>
        </w:tc>
        <w:tc>
          <w:tcPr/>
          <w:p>
            <w:pPr>
              <w:pStyle w:val="Compact"/>
              <w:jc w:val="left"/>
            </w:pPr>
            <w:r>
              <w:t xml:space="preserve">Basement (how it can be misread)</w:t>
            </w:r>
          </w:p>
        </w:tc>
        <w:tc>
          <w:tcPr/>
          <w:p>
            <w:pPr>
              <w:pStyle w:val="Compact"/>
              <w:jc w:val="left"/>
            </w:pPr>
            <w:r>
              <w:t xml:space="preserve">Best fit</w:t>
            </w:r>
          </w:p>
        </w:tc>
      </w:tr>
      <w:tr>
        <w:tc>
          <w:tcPr/>
          <w:p>
            <w:pPr>
              <w:pStyle w:val="Compact"/>
              <w:jc w:val="left"/>
            </w:pPr>
            <w:r>
              <w:rPr>
                <w:bCs/>
                <w:b/>
              </w:rPr>
              <w:t xml:space="preserve">Relator (#2)</w:t>
            </w:r>
          </w:p>
        </w:tc>
        <w:tc>
          <w:tcPr/>
          <w:p>
            <w:pPr>
              <w:pStyle w:val="Compact"/>
              <w:jc w:val="left"/>
            </w:pPr>
            <w:r>
              <w:t xml:space="preserve">“</w:t>
            </w:r>
            <w:r>
              <w:t xml:space="preserve">I build deep, trusted relationships with the people I work with, which is why my top five renewals ran through me even though I never had the CSM title.</w:t>
            </w:r>
            <w:r>
              <w:t xml:space="preserve">”</w:t>
            </w:r>
            <w:r>
              <w:t xml:space="preserve"> </w:t>
            </w:r>
            <w:r>
              <w:t xml:space="preserve">(De facto renewal ownership, top 5 accounts; VP/C-level relationships.)</w:t>
            </w:r>
          </w:p>
        </w:tc>
        <w:tc>
          <w:tcPr/>
          <w:p>
            <w:pPr>
              <w:pStyle w:val="Compact"/>
              <w:jc w:val="left"/>
            </w:pPr>
            <w:r>
              <w:t xml:space="preserve">Relying on a few strong relationships and under-investing in the rest of an account. You already counter this: when a champion left, you mapped everyone else who’d touched the product (Story 1).</w:t>
            </w:r>
          </w:p>
        </w:tc>
        <w:tc>
          <w:tcPr/>
          <w:p>
            <w:pPr>
              <w:pStyle w:val="Compact"/>
              <w:jc w:val="left"/>
            </w:pPr>
            <w:r>
              <w:t xml:space="preserve">“</w:t>
            </w:r>
            <w:r>
              <w:t xml:space="preserve">How would your clients describe you?</w:t>
            </w:r>
            <w:r>
              <w:t xml:space="preserve">”</w:t>
            </w:r>
            <w:r>
              <w:t xml:space="preserve"> </w:t>
            </w:r>
            <w:r>
              <w:t xml:space="preserve">· JD: executive stakeholder relationships</w:t>
            </w:r>
          </w:p>
        </w:tc>
      </w:tr>
      <w:tr>
        <w:tc>
          <w:tcPr/>
          <w:p>
            <w:pPr>
              <w:pStyle w:val="Compact"/>
              <w:jc w:val="left"/>
            </w:pPr>
            <w:r>
              <w:rPr>
                <w:bCs/>
                <w:b/>
              </w:rPr>
              <w:t xml:space="preserve">Developer (#7)</w:t>
            </w:r>
          </w:p>
        </w:tc>
        <w:tc>
          <w:tcPr/>
          <w:p>
            <w:pPr>
              <w:pStyle w:val="Compact"/>
              <w:jc w:val="left"/>
            </w:pPr>
            <w:r>
              <w:t xml:space="preserve">“</w:t>
            </w:r>
            <w:r>
              <w:t xml:space="preserve">I like helping other people get better at the job. I trained four new hires on discovery and objection handling.</w:t>
            </w:r>
            <w:r>
              <w:t xml:space="preserve">”</w:t>
            </w:r>
          </w:p>
        </w:tc>
        <w:tc>
          <w:tcPr/>
          <w:p>
            <w:pPr>
              <w:pStyle w:val="Compact"/>
              <w:jc w:val="left"/>
            </w:pPr>
            <w:r>
              <w:t xml:space="preserve">Spending time on people at the expense of your own numbers. Careful here: this is peer coaching, not management authority, so don’t present it as leading a team.</w:t>
            </w:r>
          </w:p>
        </w:tc>
        <w:tc>
          <w:tcPr/>
          <w:p>
            <w:pPr>
              <w:pStyle w:val="Compact"/>
              <w:jc w:val="left"/>
            </w:pPr>
            <w:r>
              <w:t xml:space="preserve">“</w:t>
            </w:r>
            <w:r>
              <w:t xml:space="preserve">You’ve never managed a team — how are you thinking about that?</w:t>
            </w:r>
            <w:r>
              <w:t xml:space="preserve">”</w:t>
            </w:r>
            <w:r>
              <w:t xml:space="preserve"> </w:t>
            </w:r>
            <w:r>
              <w:t xml:space="preserve">· JD: leading a team of 5 CSMs</w:t>
            </w:r>
          </w:p>
        </w:tc>
      </w:tr>
      <w:tr>
        <w:tc>
          <w:tcPr/>
          <w:p>
            <w:pPr>
              <w:pStyle w:val="Compact"/>
              <w:jc w:val="left"/>
            </w:pPr>
            <w:r>
              <w:rPr>
                <w:bCs/>
                <w:b/>
              </w:rPr>
              <w:t xml:space="preserve">Responsibility (#5)</w:t>
            </w:r>
          </w:p>
        </w:tc>
        <w:tc>
          <w:tcPr/>
          <w:p>
            <w:pPr>
              <w:pStyle w:val="Compact"/>
              <w:jc w:val="left"/>
            </w:pPr>
            <w:r>
              <w:t xml:space="preserve">“</w:t>
            </w:r>
            <w:r>
              <w:t xml:space="preserve">When I commit to something, I see it through. The $650K renewal closed on time at full price after the champion left 10 weeks out.</w:t>
            </w:r>
            <w:r>
              <w:t xml:space="preserve">”</w:t>
            </w:r>
            <w:r>
              <w:t xml:space="preserve"> </w:t>
            </w:r>
            <w:r>
              <w:t xml:space="preserve">(Story 1.)</w:t>
            </w:r>
          </w:p>
        </w:tc>
        <w:tc>
          <w:tcPr/>
          <w:p>
            <w:pPr>
              <w:pStyle w:val="Compact"/>
              <w:jc w:val="left"/>
            </w:pPr>
            <w:r>
              <w:t xml:space="preserve">Finding it hard to hand things off or say no, which is the biggest risk for a first-time manager of 5. [How you’ve handed off work you’d normally own, and what happened.]</w:t>
            </w:r>
          </w:p>
        </w:tc>
        <w:tc>
          <w:tcPr/>
          <w:p>
            <w:pPr>
              <w:pStyle w:val="Compact"/>
              <w:jc w:val="left"/>
            </w:pPr>
            <w:r>
              <w:t xml:space="preserve">“</w:t>
            </w:r>
            <w:r>
              <w:t xml:space="preserve">What’s a weakness?</w:t>
            </w:r>
            <w:r>
              <w:t xml:space="preserve">”</w:t>
            </w:r>
            <w:r>
              <w:t xml:space="preserve"> </w:t>
            </w:r>
            <w:r>
              <w:t xml:space="preserve">· JD: leading a team of 5 CSMs</w:t>
            </w:r>
          </w:p>
        </w:tc>
      </w:tr>
      <w:tr>
        <w:tc>
          <w:tcPr/>
          <w:p>
            <w:pPr>
              <w:pStyle w:val="Compact"/>
              <w:jc w:val="left"/>
            </w:pPr>
            <w:r>
              <w:rPr>
                <w:bCs/>
                <w:b/>
              </w:rPr>
              <w:t xml:space="preserve">Achiever (#3)</w:t>
            </w:r>
          </w:p>
        </w:tc>
        <w:tc>
          <w:tcPr/>
          <w:p>
            <w:pPr>
              <w:pStyle w:val="Compact"/>
              <w:jc w:val="left"/>
            </w:pPr>
            <w:r>
              <w:t xml:space="preserve">“</w:t>
            </w:r>
            <w:r>
              <w:t xml:space="preserve">I sustain a high level of output over a long stretch. I closed $4.2M in new ARR in 2025 while keeping all five top renewals on track.</w:t>
            </w:r>
            <w:r>
              <w:t xml:space="preserve">”</w:t>
            </w:r>
            <w:r>
              <w:t xml:space="preserve"> </w:t>
            </w:r>
            <w:r>
              <w:t xml:space="preserve">(Story 2.)</w:t>
            </w:r>
          </w:p>
        </w:tc>
        <w:tc>
          <w:tcPr/>
          <w:p>
            <w:pPr>
              <w:pStyle w:val="Compact"/>
              <w:jc w:val="left"/>
            </w:pPr>
            <w:r>
              <w:t xml:space="preserve">Taking on too much and running hot; as a manager, results have to come through the team. Your weekly cadence of blocked prospecting vs. renewal time (Story 2) is real evidence you structure the load.</w:t>
            </w:r>
          </w:p>
        </w:tc>
        <w:tc>
          <w:tcPr/>
          <w:p>
            <w:pPr>
              <w:pStyle w:val="Compact"/>
              <w:jc w:val="left"/>
            </w:pPr>
            <w:r>
              <w:t xml:space="preserve">“</w:t>
            </w:r>
            <w:r>
              <w:t xml:space="preserve">How do you handle a heavy workload?</w:t>
            </w:r>
            <w:r>
              <w:t xml:space="preserve">”</w:t>
            </w:r>
            <w:r>
              <w:t xml:space="preserve"> </w:t>
            </w:r>
            <w:r>
              <w:t xml:space="preserve">· JD: owning a $40M renewal book</w:t>
            </w:r>
          </w:p>
        </w:tc>
      </w:tr>
      <w:tr>
        <w:tc>
          <w:tcPr/>
          <w:p>
            <w:pPr>
              <w:pStyle w:val="Compact"/>
              <w:jc w:val="left"/>
            </w:pPr>
            <w:r>
              <w:rPr>
                <w:bCs/>
                <w:b/>
              </w:rPr>
              <w:t xml:space="preserve">Strategic (#6)</w:t>
            </w:r>
          </w:p>
        </w:tc>
        <w:tc>
          <w:tcPr/>
          <w:p>
            <w:pPr>
              <w:pStyle w:val="Compact"/>
              <w:jc w:val="left"/>
            </w:pPr>
            <w:r>
              <w:t xml:space="preserve">“</w:t>
            </w:r>
            <w:r>
              <w:t xml:space="preserve">I look for risk early and plan around it. I used my exec relationships to get early warning on renewal risk instead of finding out at the 11th hour.</w:t>
            </w:r>
            <w:r>
              <w:t xml:space="preserve">”</w:t>
            </w:r>
            <w:r>
              <w:t xml:space="preserve"> </w:t>
            </w:r>
            <w:r>
              <w:t xml:space="preserve">(Story 2.)</w:t>
            </w:r>
          </w:p>
        </w:tc>
        <w:tc>
          <w:tcPr/>
          <w:p>
            <w:pPr>
              <w:pStyle w:val="Compact"/>
              <w:jc w:val="left"/>
            </w:pPr>
            <w:r>
              <w:t xml:space="preserve">Reaching a plan quickly and not bringing others along. [How you get buy-in on a plan before running with it.]</w:t>
            </w:r>
          </w:p>
        </w:tc>
        <w:tc>
          <w:tcPr/>
          <w:p>
            <w:pPr>
              <w:pStyle w:val="Compact"/>
              <w:jc w:val="left"/>
            </w:pPr>
            <w:r>
              <w:t xml:space="preserve">“</w:t>
            </w:r>
            <w:r>
              <w:t xml:space="preserve">How do you spot renewal risk early?</w:t>
            </w:r>
            <w:r>
              <w:t xml:space="preserve">”</w:t>
            </w:r>
            <w:r>
              <w:t xml:space="preserve"> </w:t>
            </w:r>
            <w:r>
              <w:t xml:space="preserve">· JD: renewal strategy for the $40M book</w:t>
            </w:r>
          </w:p>
        </w:tc>
      </w:tr>
      <w:tr>
        <w:tc>
          <w:tcPr/>
          <w:p>
            <w:pPr>
              <w:pStyle w:val="Compact"/>
              <w:jc w:val="left"/>
            </w:pPr>
            <w:r>
              <w:rPr>
                <w:bCs/>
                <w:b/>
              </w:rPr>
              <w:t xml:space="preserve">Activator (#10)</w:t>
            </w:r>
          </w:p>
        </w:tc>
        <w:tc>
          <w:tcPr/>
          <w:p>
            <w:pPr>
              <w:pStyle w:val="Compact"/>
              <w:jc w:val="left"/>
            </w:pPr>
            <w:r>
              <w:t xml:space="preserve">“</w:t>
            </w:r>
            <w:r>
              <w:t xml:space="preserve">When something needs to get started, I start it. I built a territory from $0 to $1.8M in ARR over three years.</w:t>
            </w:r>
            <w:r>
              <w:t xml:space="preserve">”</w:t>
            </w:r>
          </w:p>
        </w:tc>
        <w:tc>
          <w:tcPr/>
          <w:p>
            <w:pPr>
              <w:pStyle w:val="Compact"/>
              <w:jc w:val="left"/>
            </w:pPr>
            <w:r>
              <w:t xml:space="preserve">Moving before a new team is ready to move with you, which matters in your first months leading CSMs who already know these accounts. [How you’d pace your first 90 days before changing things.]</w:t>
            </w:r>
          </w:p>
        </w:tc>
        <w:tc>
          <w:tcPr/>
          <w:p>
            <w:pPr>
              <w:pStyle w:val="Compact"/>
              <w:jc w:val="left"/>
            </w:pPr>
            <w:r>
              <w:t xml:space="preserve">“</w:t>
            </w:r>
            <w:r>
              <w:t xml:space="preserve">How would you approach your first 90 days?</w:t>
            </w:r>
            <w:r>
              <w:t xml:space="preserve">”</w:t>
            </w:r>
            <w:r>
              <w:t xml:space="preserve"> </w:t>
            </w:r>
            <w:r>
              <w:t xml:space="preserve">· JD: owning the renewal book from day one</w:t>
            </w:r>
          </w:p>
        </w:tc>
      </w:tr>
    </w:tbl>
    <w:p>
      <w:pPr>
        <w:pStyle w:val="BodyText"/>
      </w:pPr>
      <w:r>
        <w:rPr>
          <w:bCs/>
          <w:b/>
        </w:rPr>
        <w:t xml:space="preserve">Themes you listed that aren’t used here, and why:</w:t>
      </w:r>
    </w:p>
    <w:p>
      <w:pPr>
        <w:numPr>
          <w:ilvl w:val="0"/>
          <w:numId w:val="1006"/>
        </w:numPr>
        <w:pStyle w:val="Compact"/>
      </w:pPr>
      <w:r>
        <w:rPr>
          <w:bCs/>
          <w:b/>
        </w:rPr>
        <w:t xml:space="preserve">Woo (#1):</w:t>
      </w:r>
      <w:r>
        <w:t xml:space="preserve"> </w:t>
      </w:r>
      <w:r>
        <w:t xml:space="preserve">your resume shows depth with a small set of key accounts, not breadth of meeting new people. Relator describes that evidence better, and this role is about keeping existing relationships, so leading with Woo would undersell you.</w:t>
      </w:r>
    </w:p>
    <w:p>
      <w:pPr>
        <w:numPr>
          <w:ilvl w:val="0"/>
          <w:numId w:val="1006"/>
        </w:numPr>
        <w:pStyle w:val="Compact"/>
      </w:pPr>
      <w:r>
        <w:rPr>
          <w:bCs/>
          <w:b/>
        </w:rPr>
        <w:t xml:space="preserve">Competition (#4):</w:t>
      </w:r>
      <w:r>
        <w:t xml:space="preserve"> </w:t>
      </w:r>
      <w:r>
        <w:t xml:space="preserve">there’s real evidence (an aggressive new-ARR target you hit), but this role is judged on the team’s renewals rather than personal wins. Don’t lead with it; if it comes up, frame it as holding yourself to a number.</w:t>
      </w:r>
    </w:p>
    <w:p>
      <w:pPr>
        <w:numPr>
          <w:ilvl w:val="0"/>
          <w:numId w:val="1006"/>
        </w:numPr>
        <w:pStyle w:val="Compact"/>
      </w:pPr>
      <w:r>
        <w:rPr>
          <w:bCs/>
          <w:b/>
        </w:rPr>
        <w:t xml:space="preserve">Ideation (#8):</w:t>
      </w:r>
      <w:r>
        <w:t xml:space="preserve"> </w:t>
      </w:r>
      <w:r>
        <w:t xml:space="preserve">nothing on your resume or in your STAR stories shows it yet. If you have a real example, add it as a STAR story and re-run the tool.</w:t>
      </w:r>
    </w:p>
    <w:p>
      <w:pPr>
        <w:numPr>
          <w:ilvl w:val="0"/>
          <w:numId w:val="1006"/>
        </w:numPr>
        <w:pStyle w:val="Compact"/>
      </w:pPr>
      <w:r>
        <w:rPr>
          <w:bCs/>
          <w:b/>
        </w:rPr>
        <w:t xml:space="preserve">Includer (#9):</w:t>
      </w:r>
      <w:r>
        <w:t xml:space="preserve"> </w:t>
      </w:r>
      <w:r>
        <w:t xml:space="preserve">nothing on your resume or in your STAR stories shows it yet.</w:t>
      </w:r>
    </w:p>
    <w:p>
      <w:pPr>
        <w:pStyle w:val="FirstParagraph"/>
      </w:pPr>
      <w:r>
        <w:rPr>
          <w:bCs/>
          <w:b/>
        </w:rPr>
        <w:t xml:space="preserve">“</w:t>
      </w:r>
      <w:r>
        <w:rPr>
          <w:bCs/>
          <w:b/>
        </w:rPr>
        <w:t xml:space="preserve">What’s your greatest strength?</w:t>
      </w:r>
      <w:r>
        <w:rPr>
          <w:bCs/>
          <w:b/>
        </w:rPr>
        <w:t xml:space="preserve">”</w:t>
      </w:r>
    </w:p>
    <w:p>
      <w:pPr>
        <w:pStyle w:val="BlockText"/>
      </w:pPr>
      <w:r>
        <w:t xml:space="preserve">“</w:t>
      </w:r>
      <w:r>
        <w:t xml:space="preserve">I build relationships people trust, and I keep them working under pressure. When a champion on one of my largest accounts left ten weeks before a $650K renewal, I rebuilt the relationship with the rest of their team and closed it on time at full price.</w:t>
      </w:r>
      <w:r>
        <w:t xml:space="preserve">”</w:t>
      </w:r>
    </w:p>
    <w:p>
      <w:pPr>
        <w:pStyle w:val="FirstParagraph"/>
      </w:pPr>
      <w:r>
        <w:rPr>
          <w:bCs/>
          <w:b/>
        </w:rPr>
        <w:t xml:space="preserve">“</w:t>
      </w:r>
      <w:r>
        <w:rPr>
          <w:bCs/>
          <w:b/>
        </w:rPr>
        <w:t xml:space="preserve">What’s a weakness?</w:t>
      </w:r>
      <w:r>
        <w:rPr>
          <w:bCs/>
          <w:b/>
        </w:rPr>
        <w:t xml:space="preserve">”</w:t>
      </w:r>
    </w:p>
    <w:p>
      <w:pPr>
        <w:pStyle w:val="BlockText"/>
      </w:pPr>
      <w:r>
        <w:t xml:space="preserve">“</w:t>
      </w:r>
      <w:r>
        <w:t xml:space="preserve">My instinct is to personally own every commitment, which served me well as an individual contributor but is exactly what I’ll need to loosen leading a team. [What you’re actually doing about it — e.g. a real example of handing something off.]</w:t>
      </w:r>
      <w:r>
        <w:t xml:space="preserve">”</w:t>
      </w:r>
    </w:p>
    <w:p>
      <w:pPr>
        <w:pStyle w:val="FirstParagraph"/>
      </w:pPr>
      <w:r>
        <w:rPr>
          <w:bCs/>
          <w:b/>
        </w:rPr>
        <w:t xml:space="preserve">Best fit vs. biggest risk for this role:</w:t>
      </w:r>
      <w:r>
        <w:t xml:space="preserve"> </w:t>
      </w:r>
      <w:r>
        <w:t xml:space="preserve">Relator and Developer are your strongest fit, since they back both the renewal mandate and the step into leading CSMs. The Responsibility basement is the biggest risk, because this role’s results come through a team of 5, with Activator’s basement close behind for the first 90 days. Both carry into the SWOT below.</w:t>
      </w:r>
    </w:p>
    <w:bookmarkEnd w:id="28"/>
    <w:bookmarkStart w:id="29" w:name="candidate-swot-analysis"/>
    <w:p>
      <w:pPr>
        <w:pStyle w:val="Heading2"/>
      </w:pPr>
      <w:r>
        <w:t xml:space="preserve">8. Candidate SWOT Analysis</w:t>
      </w:r>
    </w:p>
    <w:p>
      <w:pPr>
        <w:pStyle w:val="FirstParagraph"/>
      </w:pPr>
      <w:r>
        <w:rPr>
          <w:iCs/>
          <w:i/>
        </w:rPr>
        <w:t xml:space="preserve">Built from the Company &amp; Role Snapshot, the Resume-to-JD Gap Map, the (skipped) Interviewer Research, and the CliftonStrengths Talking Points above — not a generic template.</w:t>
      </w:r>
    </w:p>
    <w:p>
      <w:pPr>
        <w:pStyle w:val="BodyText"/>
      </w:pPr>
      <w:r>
        <w:rPr>
          <w:bCs/>
          <w:b/>
        </w:rPr>
        <w:t xml:space="preserve">Strengths</w:t>
      </w:r>
    </w:p>
    <w:p>
      <w:pPr>
        <w:numPr>
          <w:ilvl w:val="0"/>
          <w:numId w:val="1007"/>
        </w:numPr>
        <w:pStyle w:val="Compact"/>
      </w:pPr>
      <w:r>
        <w:t xml:space="preserve">Enterprise portfolio scale (30 accounts, $4.2M new ARR) that’s directly comparable in shape to a $40M renewal book, just at a different point in scale.</w:t>
      </w:r>
    </w:p>
    <w:p>
      <w:pPr>
        <w:numPr>
          <w:ilvl w:val="0"/>
          <w:numId w:val="1007"/>
        </w:numPr>
        <w:pStyle w:val="Compact"/>
      </w:pPr>
      <w:r>
        <w:t xml:space="preserve">De facto renewal ownership on your top 5 accounts for two years — the closest real-world proof point this posting has for</w:t>
      </w:r>
      <w:r>
        <w:t xml:space="preserve"> </w:t>
      </w:r>
      <w:r>
        <w:t xml:space="preserve">“</w:t>
      </w:r>
      <w:r>
        <w:t xml:space="preserve">own a renewal book.</w:t>
      </w:r>
      <w:r>
        <w:t xml:space="preserve">”</w:t>
      </w:r>
    </w:p>
    <w:p>
      <w:pPr>
        <w:numPr>
          <w:ilvl w:val="0"/>
          <w:numId w:val="1007"/>
        </w:numPr>
        <w:pStyle w:val="Compact"/>
      </w:pPr>
      <w:r>
        <w:t xml:space="preserve">Executive-level relationship building (VP/C-level) — matches the seniority this role’s stakeholder base requires.</w:t>
      </w:r>
    </w:p>
    <w:p>
      <w:pPr>
        <w:numPr>
          <w:ilvl w:val="0"/>
          <w:numId w:val="1007"/>
        </w:numPr>
        <w:pStyle w:val="Compact"/>
      </w:pPr>
      <w:r>
        <w:t xml:space="preserve">Relator and Developer, backed by real evidence: the top-5 renewals ran through you because of relationships you’d built, and you trained 4 new hires. Together they’re the most credible bridge you have to leading a team of CSMs (see Section 7).</w:t>
      </w:r>
    </w:p>
    <w:p>
      <w:pPr>
        <w:pStyle w:val="FirstParagraph"/>
      </w:pPr>
      <w:r>
        <w:rPr>
          <w:bCs/>
          <w:b/>
        </w:rPr>
        <w:t xml:space="preserve">Weaknesses</w:t>
      </w:r>
    </w:p>
    <w:p>
      <w:pPr>
        <w:numPr>
          <w:ilvl w:val="0"/>
          <w:numId w:val="1008"/>
        </w:numPr>
        <w:pStyle w:val="Compact"/>
      </w:pPr>
      <w:r>
        <w:t xml:space="preserve">No formal people-management experience — the role leads a team of 5, and nothing in your resume shows direct-report authority.</w:t>
      </w:r>
    </w:p>
    <w:p>
      <w:pPr>
        <w:numPr>
          <w:ilvl w:val="0"/>
          <w:numId w:val="1008"/>
        </w:numPr>
        <w:pStyle w:val="Compact"/>
      </w:pPr>
      <w:r>
        <w:t xml:space="preserve">Zero healthcare or regulated-industry exposure, which the posting names as a preference.</w:t>
      </w:r>
    </w:p>
    <w:p>
      <w:pPr>
        <w:numPr>
          <w:ilvl w:val="0"/>
          <w:numId w:val="1008"/>
        </w:numPr>
        <w:pStyle w:val="Compact"/>
      </w:pPr>
      <w:r>
        <w:t xml:space="preserve">The Responsibility basement (Section 7): your instinct to personally own every commitment is exactly what a first-time manager of 5 has to loosen, and nothing on your resume yet shows you delegating.</w:t>
      </w:r>
    </w:p>
    <w:p>
      <w:pPr>
        <w:pStyle w:val="FirstParagraph"/>
      </w:pPr>
      <w:r>
        <w:rPr>
          <w:iCs/>
          <w:i/>
        </w:rPr>
        <w:t xml:space="preserve">How to address each if it comes up:</w:t>
      </w:r>
    </w:p>
    <w:p>
      <w:pPr>
        <w:numPr>
          <w:ilvl w:val="0"/>
          <w:numId w:val="1009"/>
        </w:numPr>
        <w:pStyle w:val="Compact"/>
      </w:pPr>
      <w:r>
        <w:rPr>
          <w:bCs/>
          <w:b/>
        </w:rPr>
        <w:t xml:space="preserve">Owning everything yourself:</w:t>
      </w:r>
      <w:r>
        <w:t xml:space="preserve"> </w:t>
      </w:r>
      <w:r>
        <w:t xml:space="preserve">name it plainly, then give a real example of handing something off. Your resume doesn’t show one, so bring it yourself: [a time you delegated work you’d normally own, and how it went].</w:t>
      </w:r>
    </w:p>
    <w:p>
      <w:pPr>
        <w:numPr>
          <w:ilvl w:val="0"/>
          <w:numId w:val="1009"/>
        </w:numPr>
        <w:pStyle w:val="Compact"/>
      </w:pPr>
      <w:r>
        <w:rPr>
          <w:bCs/>
          <w:b/>
        </w:rPr>
        <w:t xml:space="preserve">People leadership:</w:t>
      </w:r>
      <w:r>
        <w:t xml:space="preserve"> </w:t>
      </w:r>
      <w:r>
        <w:t xml:space="preserve">lean on the same disciplined, from-scratch approach that took a territory from $0 to $1.8M ARR — name that you’d apply the same rigor to building trust and process with a new team, while being upfront that the people-management rep itself is new.</w:t>
      </w:r>
    </w:p>
    <w:p>
      <w:pPr>
        <w:numPr>
          <w:ilvl w:val="0"/>
          <w:numId w:val="1009"/>
        </w:numPr>
        <w:pStyle w:val="Compact"/>
      </w:pPr>
      <w:r>
        <w:rPr>
          <w:bCs/>
          <w:b/>
        </w:rPr>
        <w:t xml:space="preserve">Healthcare exposure:</w:t>
      </w:r>
      <w:r>
        <w:t xml:space="preserve"> </w:t>
      </w:r>
      <w:r>
        <w:t xml:space="preserve">name it plainly as a real gap, then point to two years operating in another regulated, relationship-heavy environment (financial services accounts) as the closest transferable evidence you actually have — not a substitute, but a real starting point.</w:t>
      </w:r>
    </w:p>
    <w:p>
      <w:pPr>
        <w:pStyle w:val="FirstParagraph"/>
      </w:pPr>
      <w:r>
        <w:rPr>
          <w:bCs/>
          <w:b/>
        </w:rPr>
        <w:t xml:space="preserve">Opportunities</w:t>
      </w:r>
    </w:p>
    <w:p>
      <w:pPr>
        <w:numPr>
          <w:ilvl w:val="0"/>
          <w:numId w:val="1010"/>
        </w:numPr>
        <w:pStyle w:val="Compact"/>
      </w:pPr>
      <w:r>
        <w:rPr>
          <w:iCs/>
          <w:i/>
        </w:rPr>
        <w:t xml:space="preserve">Normally grounded in the company’s actual current situation (recent news, funding, leadership moves, stated priorities) from the Company &amp; Role Snapshot above — since that section is a placeholder for this fictional company, no specific opportunity is presented here rather than inventing one.</w:t>
      </w:r>
    </w:p>
    <w:p>
      <w:pPr>
        <w:pStyle w:val="FirstParagraph"/>
      </w:pPr>
      <w:r>
        <w:rPr>
          <w:bCs/>
          <w:b/>
        </w:rPr>
        <w:t xml:space="preserve">Threats</w:t>
      </w:r>
    </w:p>
    <w:p>
      <w:pPr>
        <w:numPr>
          <w:ilvl w:val="0"/>
          <w:numId w:val="1011"/>
        </w:numPr>
        <w:pStyle w:val="Compact"/>
      </w:pPr>
      <w:r>
        <w:t xml:space="preserve">The JD explicitly names healthcare/regulated-industry experience as preferred — you don’t have it, and a competing candidate plausibly does.</w:t>
      </w:r>
    </w:p>
    <w:p>
      <w:pPr>
        <w:numPr>
          <w:ilvl w:val="0"/>
          <w:numId w:val="1011"/>
        </w:numPr>
        <w:pStyle w:val="Compact"/>
      </w:pPr>
      <w:r>
        <w:t xml:space="preserve">People leadership is stated as a core requirement of the role (leading a team of 5), not just a preference — this is likely the single hardest gap to talk your way around, not just soften.</w:t>
      </w:r>
    </w:p>
    <w:bookmarkEnd w:id="29"/>
    <w:bookmarkStart w:id="30" w:name="video-call-logistics-checklist"/>
    <w:p>
      <w:pPr>
        <w:pStyle w:val="Heading2"/>
      </w:pPr>
      <w:r>
        <w:t xml:space="preserve">9. Video Call Logistics Checklist</w:t>
      </w:r>
    </w:p>
    <w:p>
      <w:pPr>
        <w:pStyle w:val="FirstParagraph"/>
      </w:pPr>
      <w:r>
        <w:t xml:space="preserve">Tied to Microsoft Teams specifically:</w:t>
      </w:r>
    </w:p>
    <w:p>
      <w:pPr>
        <w:numPr>
          <w:ilvl w:val="0"/>
          <w:numId w:val="1012"/>
        </w:numPr>
        <w:pStyle w:val="Compact"/>
      </w:pPr>
      <w:r>
        <w:t xml:space="preserve">Test your Teams audio/video ahead of time — not just a generic mic check, actually open the app and do a real test call.</w:t>
      </w:r>
    </w:p>
    <w:p>
      <w:pPr>
        <w:numPr>
          <w:ilvl w:val="0"/>
          <w:numId w:val="1012"/>
        </w:numPr>
        <w:pStyle w:val="Compact"/>
      </w:pPr>
      <w:r>
        <w:t xml:space="preserve">Check your lighting and background on camera.</w:t>
      </w:r>
    </w:p>
    <w:p>
      <w:pPr>
        <w:numPr>
          <w:ilvl w:val="0"/>
          <w:numId w:val="1012"/>
        </w:numPr>
        <w:pStyle w:val="Compact"/>
      </w:pPr>
      <w:r>
        <w:t xml:space="preserve">Close Slack, email, and any other notification-generating apps before the call starts.</w:t>
      </w:r>
    </w:p>
    <w:p>
      <w:pPr>
        <w:numPr>
          <w:ilvl w:val="0"/>
          <w:numId w:val="1012"/>
        </w:numPr>
        <w:pStyle w:val="Compact"/>
      </w:pPr>
      <w:r>
        <w:t xml:space="preserve">Have a backup dial-in number ready if your calendar invite includes one.</w:t>
      </w:r>
    </w:p>
    <w:p>
      <w:pPr>
        <w:numPr>
          <w:ilvl w:val="0"/>
          <w:numId w:val="1012"/>
        </w:numPr>
        <w:pStyle w:val="Compact"/>
      </w:pPr>
      <w:r>
        <w:t xml:space="preserve">Look at the camera, not the screen, when you’re speaking — it reads as eye contact on the other end.</w:t>
      </w:r>
    </w:p>
    <w:p>
      <w:pPr>
        <w:numPr>
          <w:ilvl w:val="0"/>
          <w:numId w:val="1012"/>
        </w:numPr>
        <w:pStyle w:val="Compact"/>
      </w:pPr>
      <w:r>
        <w:t xml:space="preserve">Keep water nearby.</w:t>
      </w:r>
    </w:p>
    <w:bookmarkEnd w:id="30"/>
    <w:bookmarkStart w:id="31" w:name="time-boxing-for-a-60-minute-call"/>
    <w:p>
      <w:pPr>
        <w:pStyle w:val="Heading2"/>
      </w:pPr>
      <w:r>
        <w:t xml:space="preserve">10. Time-Boxing for a 60-Minute Call</w:t>
      </w:r>
    </w:p>
    <w:p>
      <w:pPr>
        <w:pStyle w:val="FirstParagraph"/>
      </w:pPr>
      <w:r>
        <w:t xml:space="preserve">A realistic cadence for 60 minutes:</w:t>
      </w:r>
    </w:p>
    <w:p>
      <w:pPr>
        <w:numPr>
          <w:ilvl w:val="0"/>
          <w:numId w:val="1013"/>
        </w:numPr>
        <w:pStyle w:val="Compact"/>
      </w:pPr>
      <w:r>
        <w:rPr>
          <w:bCs/>
          <w:b/>
        </w:rPr>
        <w:t xml:space="preserve">0–5 min:</w:t>
      </w:r>
      <w:r>
        <w:t xml:space="preserve"> </w:t>
      </w:r>
      <w:r>
        <w:t xml:space="preserve">Rapport and introductions — expect</w:t>
      </w:r>
      <w:r>
        <w:t xml:space="preserve"> </w:t>
      </w:r>
      <w:r>
        <w:t xml:space="preserve">“</w:t>
      </w:r>
      <w:r>
        <w:t xml:space="preserve">Tell me about yourself</w:t>
      </w:r>
      <w:r>
        <w:t xml:space="preserve">”</w:t>
      </w:r>
      <w:r>
        <w:t xml:space="preserve"> </w:t>
      </w:r>
      <w:r>
        <w:t xml:space="preserve">here (Section 1).</w:t>
      </w:r>
    </w:p>
    <w:p>
      <w:pPr>
        <w:numPr>
          <w:ilvl w:val="0"/>
          <w:numId w:val="1013"/>
        </w:numPr>
        <w:pStyle w:val="Compact"/>
      </w:pPr>
      <w:r>
        <w:rPr>
          <w:bCs/>
          <w:b/>
        </w:rPr>
        <w:t xml:space="preserve">5–45 min:</w:t>
      </w:r>
      <w:r>
        <w:t xml:space="preserve"> </w:t>
      </w:r>
      <w:r>
        <w:t xml:space="preserve">Their questions — the bulk of the call.</w:t>
      </w:r>
    </w:p>
    <w:p>
      <w:pPr>
        <w:numPr>
          <w:ilvl w:val="0"/>
          <w:numId w:val="1013"/>
        </w:numPr>
        <w:pStyle w:val="Compact"/>
      </w:pPr>
      <w:r>
        <w:rPr>
          <w:bCs/>
          <w:b/>
        </w:rPr>
        <w:t xml:space="preserve">45–55 min:</w:t>
      </w:r>
      <w:r>
        <w:t xml:space="preserve"> </w:t>
      </w:r>
      <w:r>
        <w:t xml:space="preserve">Your questions (Section 13 below).</w:t>
      </w:r>
    </w:p>
    <w:p>
      <w:pPr>
        <w:numPr>
          <w:ilvl w:val="0"/>
          <w:numId w:val="1013"/>
        </w:numPr>
        <w:pStyle w:val="Compact"/>
      </w:pPr>
      <w:r>
        <w:rPr>
          <w:bCs/>
          <w:b/>
        </w:rPr>
        <w:t xml:space="preserve">55–60 min:</w:t>
      </w:r>
      <w:r>
        <w:t xml:space="preserve"> </w:t>
      </w:r>
      <w:r>
        <w:t xml:space="preserve">Wrap-up and next steps.</w:t>
      </w:r>
    </w:p>
    <w:p>
      <w:pPr>
        <w:pStyle w:val="FirstParagraph"/>
      </w:pPr>
      <w:r>
        <w:t xml:space="preserve">Keep individual answers to 90 seconds–2 minutes unless you’re explicitly asked to go deeper — one long answer can eat a meaningful chunk of a 60-minute call.</w:t>
      </w:r>
    </w:p>
    <w:bookmarkEnd w:id="31"/>
    <w:bookmarkStart w:id="32" w:name="my-top-34-stories"/>
    <w:p>
      <w:pPr>
        <w:pStyle w:val="Heading2"/>
      </w:pPr>
      <w:r>
        <w:t xml:space="preserve">11. My Top 3–4 Stories</w:t>
      </w:r>
    </w:p>
    <w:p>
      <w:pPr>
        <w:pStyle w:val="FirstParagraph"/>
      </w:pPr>
      <w:r>
        <w:rPr>
          <w:iCs/>
          <w:i/>
        </w:rPr>
        <w:t xml:space="preserve">You already wrote 2 of these yourself — used here exactly as given, tightened for spoken delivery. A third is pointed to (not written) from your resume to round out coverage, per the usual rule: Claude doesn’t know what actually happened beyond what you tell it.</w:t>
      </w:r>
    </w:p>
    <w:p>
      <w:pPr>
        <w:pStyle w:val="BodyText"/>
      </w:pPr>
      <w:r>
        <w:rPr>
          <w:bCs/>
          <w:b/>
        </w:rPr>
        <w:t xml:space="preserve">Story 1 — the renewal save (yours, as written)</w:t>
      </w:r>
    </w:p>
    <w:p>
      <w:pPr>
        <w:numPr>
          <w:ilvl w:val="0"/>
          <w:numId w:val="1014"/>
        </w:numPr>
        <w:pStyle w:val="Compact"/>
      </w:pPr>
      <w:r>
        <w:rPr>
          <w:bCs/>
          <w:b/>
        </w:rPr>
        <w:t xml:space="preserve">Situation:</w:t>
      </w:r>
      <w:r>
        <w:t xml:space="preserve"> </w:t>
      </w:r>
      <w:r>
        <w:t xml:space="preserve">One of your top 5 enterprise accounts had its champion resign abruptly about 10 weeks before a $650K renewal date, with no successor identified on their side.</w:t>
      </w:r>
    </w:p>
    <w:p>
      <w:pPr>
        <w:numPr>
          <w:ilvl w:val="0"/>
          <w:numId w:val="1014"/>
        </w:numPr>
        <w:pStyle w:val="Compact"/>
      </w:pPr>
      <w:r>
        <w:rPr>
          <w:bCs/>
          <w:b/>
        </w:rPr>
        <w:t xml:space="preserve">Task:</w:t>
      </w:r>
      <w:r>
        <w:t xml:space="preserve"> </w:t>
      </w:r>
      <w:r>
        <w:t xml:space="preserve">As the person who already owned that relationship day-to-day — despite having no official CSM title — you needed to rebuild the case for renewal with a brand-new decision-maker before the contract lapsed.</w:t>
      </w:r>
    </w:p>
    <w:p>
      <w:pPr>
        <w:numPr>
          <w:ilvl w:val="0"/>
          <w:numId w:val="1014"/>
        </w:numPr>
        <w:pStyle w:val="Compact"/>
      </w:pPr>
      <w:r>
        <w:rPr>
          <w:bCs/>
          <w:b/>
        </w:rPr>
        <w:t xml:space="preserve">Action:</w:t>
      </w:r>
      <w:r>
        <w:t xml:space="preserve"> </w:t>
      </w:r>
      <w:r>
        <w:t xml:space="preserve">You mapped out everyone else on the account who’d touched the product, set up intro calls with two stakeholders you already knew from prior QBRs, and put together a short value-recap deck showing adoption and ROI specific to their team.</w:t>
      </w:r>
    </w:p>
    <w:p>
      <w:pPr>
        <w:numPr>
          <w:ilvl w:val="0"/>
          <w:numId w:val="1014"/>
        </w:numPr>
        <w:pStyle w:val="Compact"/>
      </w:pPr>
      <w:r>
        <w:rPr>
          <w:bCs/>
          <w:b/>
        </w:rPr>
        <w:t xml:space="preserve">Result:</w:t>
      </w:r>
      <w:r>
        <w:t xml:space="preserve"> </w:t>
      </w:r>
      <w:r>
        <w:t xml:space="preserve">The renewal closed on time at the full $650K with no discount, and the new primary contact became someone you could point to as a reference in later deals.</w:t>
      </w:r>
    </w:p>
    <w:p>
      <w:pPr>
        <w:numPr>
          <w:ilvl w:val="0"/>
          <w:numId w:val="1014"/>
        </w:numPr>
        <w:pStyle w:val="Compact"/>
      </w:pPr>
      <w:r>
        <w:rPr>
          <w:iCs/>
          <w:i/>
        </w:rPr>
        <w:t xml:space="preserve">Best fit for:</w:t>
      </w:r>
      <w:r>
        <w:t xml:space="preserve"> </w:t>
      </w:r>
      <w:r>
        <w:t xml:space="preserve">the renewal-ownership and gap-probe questions below — it’s your single strongest, most directly relevant story for this role.</w:t>
      </w:r>
    </w:p>
    <w:p>
      <w:pPr>
        <w:pStyle w:val="FirstParagraph"/>
      </w:pPr>
      <w:r>
        <w:rPr>
          <w:bCs/>
          <w:b/>
        </w:rPr>
        <w:t xml:space="preserve">Story 2 — balancing new business and renewal risk (yours, as written)</w:t>
      </w:r>
    </w:p>
    <w:p>
      <w:pPr>
        <w:numPr>
          <w:ilvl w:val="0"/>
          <w:numId w:val="1015"/>
        </w:numPr>
        <w:pStyle w:val="Compact"/>
      </w:pPr>
      <w:r>
        <w:rPr>
          <w:bCs/>
          <w:b/>
        </w:rPr>
        <w:t xml:space="preserve">Situation:</w:t>
      </w:r>
      <w:r>
        <w:t xml:space="preserve"> </w:t>
      </w:r>
      <w:r>
        <w:t xml:space="preserve">In 2025 you were managing a portfolio of 30 enterprise accounts and needed to hit an aggressive new-ARR target while also protecting the renewal base you were informally responsible for.</w:t>
      </w:r>
    </w:p>
    <w:p>
      <w:pPr>
        <w:numPr>
          <w:ilvl w:val="0"/>
          <w:numId w:val="1015"/>
        </w:numPr>
        <w:pStyle w:val="Compact"/>
      </w:pPr>
      <w:r>
        <w:rPr>
          <w:bCs/>
          <w:b/>
        </w:rPr>
        <w:t xml:space="preserve">Task:</w:t>
      </w:r>
      <w:r>
        <w:t xml:space="preserve"> </w:t>
      </w:r>
      <w:r>
        <w:t xml:space="preserve">Balance active new-business pursuit with keeping your top 5 renewal relationships healthy, without dropping either.</w:t>
      </w:r>
    </w:p>
    <w:p>
      <w:pPr>
        <w:numPr>
          <w:ilvl w:val="0"/>
          <w:numId w:val="1015"/>
        </w:numPr>
        <w:pStyle w:val="Compact"/>
      </w:pPr>
      <w:r>
        <w:rPr>
          <w:bCs/>
          <w:b/>
        </w:rPr>
        <w:t xml:space="preserve">Action:</w:t>
      </w:r>
      <w:r>
        <w:t xml:space="preserve"> </w:t>
      </w:r>
      <w:r>
        <w:t xml:space="preserve">You built a simple weekly cadence — new-logo prospecting time blocked separately from renewal check-ins — and used the existing exec relationships on your top accounts to get early signal on renewal risk instead of finding out at the 11th hour.</w:t>
      </w:r>
    </w:p>
    <w:p>
      <w:pPr>
        <w:numPr>
          <w:ilvl w:val="0"/>
          <w:numId w:val="1015"/>
        </w:numPr>
        <w:pStyle w:val="Compact"/>
      </w:pPr>
      <w:r>
        <w:rPr>
          <w:bCs/>
          <w:b/>
        </w:rPr>
        <w:t xml:space="preserve">Result:</w:t>
      </w:r>
      <w:r>
        <w:t xml:space="preserve"> </w:t>
      </w:r>
      <w:r>
        <w:t xml:space="preserve">You closed $4.2M in new ARR for the year while keeping all 5 top-account renewals on track, with none requiring a late-stage discount to save.</w:t>
      </w:r>
    </w:p>
    <w:p>
      <w:pPr>
        <w:numPr>
          <w:ilvl w:val="0"/>
          <w:numId w:val="1015"/>
        </w:numPr>
        <w:pStyle w:val="Compact"/>
      </w:pPr>
      <w:r>
        <w:rPr>
          <w:iCs/>
          <w:i/>
        </w:rPr>
        <w:t xml:space="preserve">Best fit for:</w:t>
      </w:r>
      <w:r>
        <w:t xml:space="preserve"> </w:t>
      </w:r>
      <w:r>
        <w:t xml:space="preserve">the</w:t>
      </w:r>
      <w:r>
        <w:t xml:space="preserve"> </w:t>
      </w:r>
      <w:r>
        <w:t xml:space="preserve">“</w:t>
      </w:r>
      <w:r>
        <w:t xml:space="preserve">how would you own a $40M book on day one</w:t>
      </w:r>
      <w:r>
        <w:t xml:space="preserve">”</w:t>
      </w:r>
      <w:r>
        <w:t xml:space="preserve"> </w:t>
      </w:r>
      <w:r>
        <w:t xml:space="preserve">and prioritization-style questions below.</w:t>
      </w:r>
    </w:p>
    <w:p>
      <w:pPr>
        <w:pStyle w:val="FirstParagraph"/>
      </w:pPr>
      <w:r>
        <w:rPr>
          <w:bCs/>
          <w:b/>
        </w:rPr>
        <w:t xml:space="preserve">Story 3 — not yet written, pointed to only</w:t>
      </w:r>
    </w:p>
    <w:p>
      <w:pPr>
        <w:numPr>
          <w:ilvl w:val="0"/>
          <w:numId w:val="1016"/>
        </w:numPr>
        <w:pStyle w:val="Compact"/>
      </w:pPr>
      <w:r>
        <w:t xml:space="preserve">The strongest remaining resume experience for the executive-relationship and cross-functional questions below is your VP/C-level relationship-building bullet. Structure it yourself with STAR (Situation, Task, Action, Result) — pick a specific moment building trust with a senior stakeholder, ideally one that held up under some kind of pressure or complexity. This isn’t written for you here, since only you know exactly what happened.</w:t>
      </w:r>
    </w:p>
    <w:bookmarkEnd w:id="32"/>
    <w:bookmarkStart w:id="33" w:name="likely-questions"/>
    <w:p>
      <w:pPr>
        <w:pStyle w:val="Heading2"/>
      </w:pPr>
      <w:r>
        <w:t xml:space="preserve">12. Likely Questions</w:t>
      </w:r>
    </w:p>
    <w:p>
      <w:pPr>
        <w:pStyle w:val="FirstParagraph"/>
      </w:pPr>
      <w:r>
        <w:rPr>
          <w:bCs/>
          <w:b/>
        </w:rPr>
        <w:t xml:space="preserve">Behavioral:</w:t>
      </w:r>
    </w:p>
    <w:p>
      <w:pPr>
        <w:numPr>
          <w:ilvl w:val="0"/>
          <w:numId w:val="1017"/>
        </w:numPr>
        <w:pStyle w:val="Compact"/>
      </w:pPr>
      <w:r>
        <w:t xml:space="preserve">Tell me about a time you had to manage a difficult renewal conversation.</w:t>
      </w:r>
    </w:p>
    <w:p>
      <w:pPr>
        <w:numPr>
          <w:ilvl w:val="0"/>
          <w:numId w:val="1017"/>
        </w:numPr>
        <w:pStyle w:val="Compact"/>
      </w:pPr>
      <w:r>
        <w:t xml:space="preserve">Describe a situation where you had to build trust with a skeptical executive stakeholder.</w:t>
      </w:r>
    </w:p>
    <w:p>
      <w:pPr>
        <w:pStyle w:val="FirstParagraph"/>
      </w:pPr>
      <w:r>
        <w:rPr>
          <w:bCs/>
          <w:b/>
        </w:rPr>
        <w:t xml:space="preserve">Role/technical:</w:t>
      </w:r>
    </w:p>
    <w:p>
      <w:pPr>
        <w:numPr>
          <w:ilvl w:val="0"/>
          <w:numId w:val="1018"/>
        </w:numPr>
        <w:pStyle w:val="Compact"/>
      </w:pPr>
      <w:r>
        <w:t xml:space="preserve">How would you approach owning a $40M renewal book with a team of 5, on day one?</w:t>
      </w:r>
    </w:p>
    <w:p>
      <w:pPr>
        <w:numPr>
          <w:ilvl w:val="0"/>
          <w:numId w:val="1018"/>
        </w:numPr>
        <w:pStyle w:val="Compact"/>
      </w:pPr>
      <w:r>
        <w:t xml:space="preserve">Walk me through how you’d balance new-business pressure against renewal risk across a large account portfolio.</w:t>
      </w:r>
    </w:p>
    <w:p>
      <w:pPr>
        <w:pStyle w:val="FirstParagraph"/>
      </w:pPr>
      <w:r>
        <w:rPr>
          <w:bCs/>
          <w:b/>
        </w:rPr>
        <w:t xml:space="preserve">Culture/values:</w:t>
      </w:r>
    </w:p>
    <w:p>
      <w:pPr>
        <w:numPr>
          <w:ilvl w:val="0"/>
          <w:numId w:val="1019"/>
        </w:numPr>
        <w:pStyle w:val="Compact"/>
      </w:pPr>
      <w:r>
        <w:rPr>
          <w:iCs/>
          <w:i/>
        </w:rPr>
        <w:t xml:space="preserve">(Would be grounded in Meridian’s actual stated values in a live run — not included here since this is a placeholder company.)</w:t>
      </w:r>
    </w:p>
    <w:p>
      <w:pPr>
        <w:pStyle w:val="FirstParagraph"/>
      </w:pPr>
      <w:r>
        <w:rPr>
          <w:bCs/>
          <w:b/>
        </w:rPr>
        <w:t xml:space="preserve">Strengths/self-awareness</w:t>
      </w:r>
      <w:r>
        <w:t xml:space="preserve"> </w:t>
      </w:r>
      <w:r>
        <w:t xml:space="preserve">(answers drafted in Section 7):</w:t>
      </w:r>
    </w:p>
    <w:p>
      <w:pPr>
        <w:numPr>
          <w:ilvl w:val="0"/>
          <w:numId w:val="1020"/>
        </w:numPr>
        <w:pStyle w:val="Compact"/>
      </w:pPr>
      <w:r>
        <w:t xml:space="preserve">What’s your greatest strength?</w:t>
      </w:r>
    </w:p>
    <w:p>
      <w:pPr>
        <w:numPr>
          <w:ilvl w:val="0"/>
          <w:numId w:val="1020"/>
        </w:numPr>
        <w:pStyle w:val="Compact"/>
      </w:pPr>
      <w:r>
        <w:t xml:space="preserve">What’s a weakness you’re working on?</w:t>
      </w:r>
    </w:p>
    <w:p>
      <w:pPr>
        <w:pStyle w:val="FirstParagraph"/>
      </w:pPr>
      <w:r>
        <w:rPr>
          <w:bCs/>
          <w:b/>
        </w:rPr>
        <w:t xml:space="preserve">Gap-probe</w:t>
      </w:r>
      <w:r>
        <w:t xml:space="preserve"> </w:t>
      </w:r>
      <w:r>
        <w:t xml:space="preserve">(arising directly from Section 3):</w:t>
      </w:r>
    </w:p>
    <w:p>
      <w:pPr>
        <w:numPr>
          <w:ilvl w:val="0"/>
          <w:numId w:val="1021"/>
        </w:numPr>
        <w:pStyle w:val="Compact"/>
      </w:pPr>
      <w:r>
        <w:t xml:space="preserve">You’ve never formally managed a team — how are you thinking about that transition?</w:t>
      </w:r>
    </w:p>
    <w:p>
      <w:pPr>
        <w:numPr>
          <w:ilvl w:val="0"/>
          <w:numId w:val="1021"/>
        </w:numPr>
        <w:pStyle w:val="Compact"/>
      </w:pPr>
      <w:r>
        <w:t xml:space="preserve">This role sits in healthcare specifically — what’s your plan for getting up to speed on the industry?</w:t>
      </w:r>
    </w:p>
    <w:bookmarkEnd w:id="33"/>
    <w:bookmarkStart w:id="34" w:name="questions-to-ask-the-hiring-manager"/>
    <w:p>
      <w:pPr>
        <w:pStyle w:val="Heading2"/>
      </w:pPr>
      <w:r>
        <w:t xml:space="preserve">13. Questions to Ask the Hiring Manager</w:t>
      </w:r>
    </w:p>
    <w:p>
      <w:pPr>
        <w:numPr>
          <w:ilvl w:val="0"/>
          <w:numId w:val="1022"/>
        </w:numPr>
        <w:pStyle w:val="Compact"/>
      </w:pPr>
      <w:r>
        <w:t xml:space="preserve">What does the CSM team’s current structure look like, and what’s working well vs. what would you want a new Director to change?</w:t>
      </w:r>
    </w:p>
    <w:p>
      <w:pPr>
        <w:numPr>
          <w:ilvl w:val="0"/>
          <w:numId w:val="1022"/>
        </w:numPr>
        <w:pStyle w:val="Compact"/>
      </w:pPr>
      <w:r>
        <w:t xml:space="preserve">How is success measured for this role in the first 90 days?</w:t>
      </w:r>
    </w:p>
    <w:p>
      <w:pPr>
        <w:numPr>
          <w:ilvl w:val="0"/>
          <w:numId w:val="1022"/>
        </w:numPr>
        <w:pStyle w:val="Compact"/>
      </w:pPr>
      <w:r>
        <w:t xml:space="preserve">What’s driving the need for this role right now — is the $40M book growing, or is this a restructuring of how retention is owned?</w:t>
      </w:r>
    </w:p>
    <w:p>
      <w:pPr>
        <w:numPr>
          <w:ilvl w:val="0"/>
          <w:numId w:val="1022"/>
        </w:numPr>
        <w:pStyle w:val="Compact"/>
      </w:pPr>
      <w:r>
        <w:t xml:space="preserve">What’s your own management style, and what do you look for in how a new Director ramps up with the team?</w:t>
      </w:r>
    </w:p>
    <w:bookmarkEnd w:id="34"/>
    <w:bookmarkStart w:id="36" w:name="logistics-checklist"/>
    <w:p>
      <w:pPr>
        <w:pStyle w:val="Heading2"/>
      </w:pPr>
      <w:r>
        <w:t xml:space="preserve">14. Logistics Checklist</w:t>
      </w:r>
    </w:p>
    <w:p>
      <w:pPr>
        <w:numPr>
          <w:ilvl w:val="0"/>
          <w:numId w:val="1023"/>
        </w:numPr>
        <w:pStyle w:val="Compact"/>
      </w:pPr>
      <w:r>
        <w:t xml:space="preserve">Notes and resume visible off-camera, but out of the way.</w:t>
      </w:r>
    </w:p>
    <w:p>
      <w:pPr>
        <w:numPr>
          <w:ilvl w:val="0"/>
          <w:numId w:val="1023"/>
        </w:numPr>
        <w:pStyle w:val="Compact"/>
      </w:pPr>
      <w:r>
        <w:t xml:space="preserve">Your own questions (Section 13) written down — no printed agenda to glance at on a video call.</w:t>
      </w:r>
    </w:p>
    <w:p>
      <w:pPr>
        <w:numPr>
          <w:ilvl w:val="0"/>
          <w:numId w:val="1023"/>
        </w:numPr>
        <w:pStyle w:val="Compact"/>
      </w:pPr>
      <w:r>
        <w:t xml:space="preserve">Confirm the Teams link is in your calendar and working before the call starts.</w:t>
      </w:r>
    </w:p>
    <w:p>
      <w:pPr>
        <w:pStyle w:val="FirstParagraph"/>
      </w:pPr>
      <w:r>
        <w:rPr>
          <w:iCs/>
          <w:i/>
        </w:rPr>
        <w:t xml:space="preserve">Generated by pasting the output of</w:t>
      </w:r>
      <w:r>
        <w:rPr>
          <w:iCs/>
          <w:i/>
        </w:rPr>
        <w:t xml:space="preserve"> </w:t>
      </w:r>
      <w:hyperlink r:id="rId35">
        <w:r>
          <w:rPr>
            <w:rStyle w:val="Hyperlink"/>
            <w:iCs/>
            <w:i/>
          </w:rPr>
          <w:t xml:space="preserve">Interview Prep Guide Builder</w:t>
        </w:r>
      </w:hyperlink>
      <w:r>
        <w:rPr>
          <w:iCs/>
          <w:i/>
        </w:rPr>
        <w:t xml:space="preserve"> </w:t>
      </w:r>
      <w:r>
        <w:rPr>
          <w:iCs/>
          <w:i/>
        </w:rPr>
        <w:t xml:space="preserve">into a Claude conversation, Hiring Manager Interview mode.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tjackson8817.github.io/Interview-Prep-Guide-Builder/interview_prep_guide_builder.html" TargetMode="External" /><Relationship Type="http://schemas.openxmlformats.org/officeDocument/2006/relationships/hyperlink" Id="rId27" Target="https://www.gallup.com/cliftonstrengths/en/253715/34-cliftonstrengths-themes.aspx" TargetMode="External" /></Relationships>
</file>

<file path=word/_rels/footnotes.xml.rels><?xml version="1.0" encoding="UTF-8"?><Relationships xmlns="http://schemas.openxmlformats.org/package/2006/relationships"><Relationship Type="http://schemas.openxmlformats.org/officeDocument/2006/relationships/hyperlink" Id="rId35" Target="https://tjackson8817.github.io/Interview-Prep-Guide-Builder/interview_prep_guide_builder.html" TargetMode="External" /><Relationship Type="http://schemas.openxmlformats.org/officeDocument/2006/relationships/hyperlink" Id="rId27" Target="https://www.gallup.com/cliftonstrengths/en/253715/34-cliftonstrengths-themes.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2026-10-13T16:19:26Z</dcterms:created>
  <dcterms:modified xsi:type="dcterms:W3CDTF">2026-10-13T16:19:26Z</dcterms:modified>
</cp:coreProperties>
</file>

<file path=docProps/custom.xml><?xml version="1.0" encoding="utf-8"?>
<Properties xmlns="http://schemas.openxmlformats.org/officeDocument/2006/custom-properties" xmlns:vt="http://schemas.openxmlformats.org/officeDocument/2006/docPropsVTypes"/>
</file>