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u w:val="single"/>
        </w:rPr>
        <w:t>Recouper les bassins versants des points de simulation et les HER2 hybrides :</w:t>
      </w:r>
    </w:p>
    <w:p>
      <w:pPr>
        <w:pStyle w:val="Normal"/>
        <w:bidi w:val="0"/>
        <w:jc w:val="left"/>
        <w:rPr/>
      </w:pPr>
      <w:r>
        <w:rPr/>
        <w:t>~/Documents/Src/ChangementClimatique_Bottet2019/CodesTristan/Annexe/BassinsVersants/BassinsVersants_MiseEnForme_2_20231130.R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3_Intersection_BassinsVersants_HER2_1_20231130.R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Associer les stations HYDRO aux points de simulation Explore2 les plus proches selon la distance Explore2. Associer aux proportions de leurs bassins versants par Hydroécorégion 2 hybrides.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/home/tjaouen/Documents/Src/DisponibiliteDonnees/DisponibiliteDonneesHydro/VersionTJ_4_EtudeSim_20230531/1_EtudeStationsCommunesSimObs_DistanceExplore2_IntersecBVetPointsSimu_16_20231130.R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~/Documents/Src/DisponibiliteDonnees/DisponibiliteDonneesHydro/VersionTJ_4_EtudeSim_20230531/6_AssociationDesProportionsDesBVpointsSimusParHER2h_1_20231203.R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 PARTIR D’ICI, UTILISER UNIQUEMENT POINTS NECESSAIRES AU PROJET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Convertir les débits des netcdf en txt :</w:t>
      </w:r>
    </w:p>
    <w:p>
      <w:pPr>
        <w:pStyle w:val="Normal"/>
        <w:bidi w:val="0"/>
        <w:jc w:val="left"/>
        <w:rPr/>
      </w:pPr>
      <w:r>
        <w:rPr/>
        <w:t>New_DebitsNetcdfToTxt_1_20231125</w:t>
      </w:r>
    </w:p>
    <w:p>
      <w:pPr>
        <w:pStyle w:val="Normal"/>
        <w:bidi w:val="0"/>
        <w:jc w:val="left"/>
        <w:rPr/>
      </w:pPr>
      <w:r>
        <w:rPr/>
        <w:t>New_DebitsNetcdfToTxt_Projections_2_20231127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Concaténer les chroniques :</w:t>
      </w:r>
    </w:p>
    <w:p>
      <w:pPr>
        <w:pStyle w:val="Normal"/>
        <w:bidi w:val="0"/>
        <w:jc w:val="left"/>
        <w:rPr/>
      </w:pPr>
      <w:r>
        <w:rPr/>
        <w:t>2_ChroniquesBrutesTxtToChroniquesCompileesTxt_1_20231127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Découper les séquences pour obtenir différents calculs de la FDC :</w:t>
      </w:r>
    </w:p>
    <w:p>
      <w:pPr>
        <w:pStyle w:val="Normal"/>
        <w:bidi w:val="0"/>
        <w:jc w:val="left"/>
        <w:rPr/>
      </w:pPr>
      <w:r>
        <w:rPr/>
        <w:t>~/Documents/Src/ChangementClimatique_Bottet2019/CodesTristan/8_RunsEtudeFrance_ApresCorrectionNcdfLH/2_DisponibiliteDonnees/2_ChroniquesBrutesTxtToChroniquesCompileesTxt_1_20231127.R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~/Documents/Src/ChangementClimatique_Bottet2019/CodesTristan/8_RunsEtudeFrance_ApresCorrectionNcdfLH/3_Run/2_Hydro_CalculFrequenceNonDepassement_FromTxtFiles_8_20231203.R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2_2_CalculFDCmoyenne6jours_FromTxtFiles_1_20231204.R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3_OndeHydro_MatriceInput_Parallele_JonctionHERcriteresES_10jours_GestionErreurs_21_20231006</w:t>
      </w:r>
    </w:p>
    <w:p>
      <w:pPr>
        <w:pStyle w:val="Normal"/>
        <w:bidi w:val="0"/>
        <w:jc w:val="left"/>
        <w:rPr/>
      </w:pPr>
      <w:r>
        <w:rPr/>
        <w:t>Pour toute année entrée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3_Annexe_MergeResultFiles_CoverAllYears_2_20231004 : Réunit les résultats des tmp de la matrice input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4_ExclureCampagnesOndeIncompletes_2_20231006 : Supprime les campagnes ONDE incomplètes à moins de 75 %.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8_Assecs_Obs_Sim_AvecCC_TestFiltreOndeManquantes_LearnParAnnees_FltOndeAtStart_12_20230919</w:t>
      </w:r>
    </w:p>
    <w:p>
      <w:pPr>
        <w:pStyle w:val="Normal"/>
        <w:bidi w:val="0"/>
        <w:jc w:val="left"/>
        <w:rPr/>
      </w:pPr>
      <w:r>
        <w:rPr/>
        <w:t>Avec chaque validation une par une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Remplacé par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Validation globale :</w:t>
      </w:r>
    </w:p>
    <w:p>
      <w:pPr>
        <w:pStyle w:val="Normal"/>
        <w:bidi w:val="0"/>
        <w:jc w:val="left"/>
        <w:rPr/>
      </w:pPr>
      <w:r>
        <w:rPr/>
        <w:t>~/Documents/Src/ChangementClimatique_Bottet2019/CodesTristan/8_RunsEtudeFrance_ApresCorrectionNcdfLH/3_Run/8_Assecs_Obs_Sim_AvecCC_TestFiltreOndeManquantes_LearnParAnnees_FltOndeAtStart_MoyenneDejaCalculee_13_20231205.R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~/Documents/Src/ChangementClimatique_Bottet2019/CodesTristan/8_RunsEtudeFrance_ApresCorrectionNcdfLH/3_Run/8_Assecs_Obs_Sim_AvecCC_TestFiltreOndeManquantes_LearnParAnnees_FltOndeAtStart_IterYears_14_20231206.R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10_Assecs_Obs_Sim_AvecCC_ValidationWithModelsFromResultFile_ChoixAnneesTest_FltOndeAtStart_6_20230919</w:t>
      </w:r>
    </w:p>
    <w:p>
      <w:pPr>
        <w:pStyle w:val="Normal"/>
        <w:bidi w:val="0"/>
        <w:jc w:val="left"/>
        <w:rPr/>
      </w:pPr>
      <w:r>
        <w:rPr/>
        <w:t>(10_Assecs_Obs_Sim_AvecCC_ValidationWithModelsFromResultFile_ChoixAnneesTest_FltOndeAtStart_6_MoyenneFDCnonCalculee_20240122 pour années sèches humides)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Avec chaque validation une par une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Passer en </w:t>
      </w:r>
    </w:p>
    <w:p>
      <w:pPr>
        <w:pStyle w:val="Normal"/>
        <w:bidi w:val="0"/>
        <w:jc w:val="left"/>
        <w:rPr/>
      </w:pPr>
      <w:r>
        <w:rPr/>
        <w:t>nom_apprentissage_param_ = "ApprentissageLeaveOneYearOut"</w:t>
      </w:r>
    </w:p>
    <w:p>
      <w:pPr>
        <w:pStyle w:val="Normal"/>
        <w:bidi w:val="0"/>
        <w:jc w:val="left"/>
        <w:rPr/>
      </w:pPr>
      <w:r>
        <w:rPr/>
        <w:t>nom_validation_param_ = "Validation_2LeaveOneYearOut"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12_Assecs_Obs_Sim_AvecCC_ValidationWithModelsFromResultFile_Globale_FltOndeAtStart_3_20230919</w:t>
      </w:r>
    </w:p>
    <w:p>
      <w:pPr>
        <w:pStyle w:val="Normal"/>
        <w:bidi w:val="0"/>
        <w:jc w:val="left"/>
        <w:rPr/>
      </w:pPr>
      <w:r>
        <w:rPr/>
        <w:t>Pour les validation Leave One Year 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12_Assecs_Obs_Sim_AvecCC_ValidationWithModelsFromResultFile_Globale_AnneesSechesHumides_4_20230921</w:t>
      </w:r>
    </w:p>
    <w:p>
      <w:pPr>
        <w:pStyle w:val="Normal"/>
        <w:bidi w:val="0"/>
        <w:jc w:val="left"/>
        <w:rPr/>
      </w:pPr>
      <w:r>
        <w:rPr/>
        <w:t>Pour les validations des années sèches, inter, humides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1_Map_VariablesDiverses_Globale_ToutesAnnees_English_16_CorrRgtHer_AvecNSE_20230929</w:t>
      </w:r>
    </w:p>
    <w:p>
      <w:pPr>
        <w:pStyle w:val="Normal"/>
        <w:bidi w:val="0"/>
        <w:jc w:val="left"/>
        <w:rPr/>
      </w:pPr>
      <w:r>
        <w:rPr/>
        <w:t>Une seule fois pour toutes les validations</w:t>
      </w:r>
    </w:p>
    <w:p>
      <w:pPr>
        <w:pStyle w:val="Normal"/>
        <w:bidi w:val="0"/>
        <w:jc w:val="left"/>
        <w:rPr/>
      </w:pPr>
      <w:r>
        <w:rPr/>
        <w:t>Avec :</w:t>
      </w:r>
    </w:p>
    <w:p>
      <w:pPr>
        <w:pStyle w:val="Normal"/>
        <w:bidi w:val="0"/>
        <w:jc w:val="left"/>
        <w:rPr/>
      </w:pPr>
      <w:r>
        <w:rPr/>
        <w:t>nom_apprentissage_param_ = "ApprentissageLeaveOneYearOut"</w:t>
      </w:r>
    </w:p>
    <w:p>
      <w:pPr>
        <w:pStyle w:val="Normal"/>
        <w:bidi w:val="0"/>
        <w:jc w:val="left"/>
        <w:rPr/>
      </w:pPr>
      <w:r>
        <w:rPr/>
        <w:t>nom_validation_param_ = "Validation_2LeaveOneYearOut"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4a_Map_VariablesDiverses_Globale_AnneesSechesInterHumides_NouveauxIndicateurs_English_11_20230929</w:t>
      </w:r>
    </w:p>
    <w:p>
      <w:pPr>
        <w:pStyle w:val="Normal"/>
        <w:bidi w:val="0"/>
        <w:jc w:val="left"/>
        <w:rPr/>
      </w:pPr>
      <w:r>
        <w:rPr/>
        <w:t>Avec :</w:t>
      </w:r>
    </w:p>
    <w:p>
      <w:pPr>
        <w:pStyle w:val="Normal"/>
        <w:bidi w:val="0"/>
        <w:jc w:val="left"/>
        <w:rPr/>
      </w:pPr>
      <w:r>
        <w:rPr/>
        <w:t>nom_apprentissage_param_ = "ApprentissageParDeuxCategoriesParmiSechesInterHumides"</w:t>
      </w:r>
    </w:p>
    <w:p>
      <w:pPr>
        <w:pStyle w:val="Normal"/>
        <w:bidi w:val="0"/>
        <w:jc w:val="left"/>
        <w:rPr/>
      </w:pPr>
      <w:r>
        <w:rPr/>
        <w:t>nom_validation_param_ = "Validation_3AnneesSechesInterHumides"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Puis ensuite 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3_Boxplots_VariablesDiverses_ApprentissageParAnnees_English_8_20230929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4c_MergeMapVariables_AnneesSechesInterHumides_AvecBoxplots_English_9_20230929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  <w:shd w:fill="auto" w:val="clear"/>
        </w:rPr>
        <w:t>Validation LOYO 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hd w:fill="auto" w:val="clear"/>
        </w:rPr>
        <w:t>Attention à bien choisir les années learn souhaitées dans les param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u w:val="single"/>
          <w:shd w:fill="auto" w:val="clear"/>
        </w:rPr>
        <w:t>Obs :</w:t>
      </w:r>
      <w:r>
        <w:rPr>
          <w:shd w:fill="auto" w:val="clear"/>
        </w:rPr>
        <w:t xml:space="preserve"> 10_Assecs_Obs_Sim_AvecCC_ValidationWithModelsFromResultFile_TableMoisAnnees_FltOndeAtStart_MoyenneNonCalculee_8_20240122.R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u w:val="single"/>
          <w:shd w:fill="auto" w:val="clear"/>
        </w:rPr>
      </w:pPr>
      <w:r>
        <w:rPr>
          <w:u w:val="single"/>
          <w:shd w:fill="auto" w:val="clear"/>
        </w:rPr>
        <w:t>Projections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10_Assecs_Obs_Sim_AvecCC_ValidationWithModelsFromResultFile_TableMoisAnnees_FltOndeAtStart_MoyenneNonCalculee_Projections_10_20240516.</w:t>
      </w:r>
      <w:r>
        <w:rPr>
          <w:shd w:fill="auto" w:val="clear"/>
        </w:rPr>
        <w:t>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→ </w:t>
      </w:r>
      <w:r>
        <w:rPr>
          <w:shd w:fill="auto" w:val="clear"/>
        </w:rPr>
        <w:t>Obtenir le détail des valeurs à prédire et prédites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12_Assecs_Obs_Sim_AvecCC_ValidationWithModelsFromResultFile_Globale_FltOndeAtStart_Compil_Projections_5_20240516.R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→ </w:t>
      </w:r>
      <w:r>
        <w:rPr>
          <w:shd w:fill="auto" w:val="clear"/>
        </w:rPr>
        <w:t>Obtenir les stats globales à partir de la table obtenue avec le code précédent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Afficher le KGE, RMSE, NSE, MAE de la calibration de la simulation SAFRAN 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~/Documents/Src/ChangementClimatique_Bottet2019/CodesTristan/8_RunsEtudeFrance_ApresCorrectionNcdfLH/5_StatisticsAndGraphs/1_Map_VariablesDiverses_BrutSafran_ToutesAnnees_English_20_5_CorrRgtHer_AvecNSE_LeaveOneYearOut_20240515.R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9460</TotalTime>
  <Application>LibreOffice/7.3.7.2$Linux_X86_64 LibreOffice_project/30$Build-2</Application>
  <AppVersion>15.0000</AppVersion>
  <Pages>3</Pages>
  <Words>251</Words>
  <Characters>4469</Characters>
  <CharactersWithSpaces>4664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2023-10-06T21:19:10Z</dcterms:created>
  <dc:creator/>
  <dc:description/>
  <dc:language>fr-FR</dc:language>
  <cp:lastModifiedBy/>
  <dcterms:modified xsi:type="dcterms:W3CDTF">2024-05-16T14:45:50Z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