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4F868" w14:textId="77777777" w:rsidR="00D57254" w:rsidRDefault="004241D3" w:rsidP="0069230F">
      <w:pPr>
        <w:spacing w:before="222"/>
        <w:ind w:right="276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Lab 1 - Part 1:</w:t>
      </w:r>
      <w:r>
        <w:rPr>
          <w:rFonts w:ascii="Arial"/>
          <w:b/>
          <w:spacing w:val="58"/>
          <w:sz w:val="31"/>
        </w:rPr>
        <w:t xml:space="preserve"> </w:t>
      </w:r>
      <w:r>
        <w:rPr>
          <w:rFonts w:ascii="Arial"/>
          <w:b/>
          <w:sz w:val="31"/>
        </w:rPr>
        <w:t>Worksheet</w:t>
      </w:r>
    </w:p>
    <w:p w14:paraId="3C0A665A" w14:textId="77777777" w:rsidR="00D57254" w:rsidRDefault="004241D3">
      <w:pPr>
        <w:spacing w:before="177"/>
        <w:ind w:left="263" w:right="276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Please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include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your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full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name,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group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number,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and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student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number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at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top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 w:rsidR="00990EFA">
        <w:rPr>
          <w:rFonts w:ascii="Arial"/>
          <w:i/>
          <w:spacing w:val="-8"/>
          <w:w w:val="105"/>
          <w:sz w:val="19"/>
        </w:rPr>
        <w:t xml:space="preserve"> the first page you submit. For this lab, you have to submit 2 script</w:t>
      </w:r>
      <w:r w:rsidR="00680D10">
        <w:rPr>
          <w:rFonts w:ascii="Arial"/>
          <w:i/>
          <w:spacing w:val="-8"/>
          <w:w w:val="105"/>
          <w:sz w:val="19"/>
        </w:rPr>
        <w:t>s</w:t>
      </w:r>
      <w:r w:rsidR="00990EFA">
        <w:rPr>
          <w:rFonts w:ascii="Arial"/>
          <w:i/>
          <w:spacing w:val="-8"/>
          <w:w w:val="105"/>
          <w:sz w:val="19"/>
        </w:rPr>
        <w:t xml:space="preserve"> and one figure.</w:t>
      </w:r>
    </w:p>
    <w:p w14:paraId="760569DA" w14:textId="77777777" w:rsidR="00D57254" w:rsidRDefault="00D57254">
      <w:pPr>
        <w:rPr>
          <w:rFonts w:ascii="Arial" w:eastAsia="Arial" w:hAnsi="Arial" w:cs="Arial"/>
          <w:i/>
          <w:sz w:val="20"/>
          <w:szCs w:val="20"/>
        </w:rPr>
      </w:pPr>
    </w:p>
    <w:p w14:paraId="48BAC442" w14:textId="77777777" w:rsidR="00D57254" w:rsidRDefault="00D57254">
      <w:pPr>
        <w:rPr>
          <w:rFonts w:ascii="Arial" w:eastAsia="Arial" w:hAnsi="Arial" w:cs="Arial"/>
          <w:i/>
          <w:sz w:val="20"/>
          <w:szCs w:val="20"/>
        </w:rPr>
      </w:pPr>
    </w:p>
    <w:p w14:paraId="4007FFC1" w14:textId="77777777" w:rsidR="00D57254" w:rsidRPr="00CD08CA" w:rsidRDefault="00700F23">
      <w:pPr>
        <w:pStyle w:val="ListParagraph"/>
        <w:numPr>
          <w:ilvl w:val="0"/>
          <w:numId w:val="1"/>
        </w:numPr>
        <w:tabs>
          <w:tab w:val="left" w:pos="902"/>
        </w:tabs>
        <w:spacing w:before="81" w:line="403" w:lineRule="auto"/>
        <w:ind w:right="276" w:hanging="31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Arial"/>
          <w:w w:val="105"/>
          <w:sz w:val="19"/>
        </w:rPr>
        <w:t xml:space="preserve">For each of the 10 cases below, write a command line that would execute the task asked. </w:t>
      </w:r>
      <w:r w:rsidRPr="00D54AD9">
        <w:rPr>
          <w:rFonts w:ascii="Arial"/>
          <w:b/>
          <w:w w:val="105"/>
          <w:sz w:val="19"/>
        </w:rPr>
        <w:t>Each case can be executed with a single command</w:t>
      </w:r>
      <w:r>
        <w:rPr>
          <w:rFonts w:ascii="Arial"/>
          <w:w w:val="105"/>
          <w:sz w:val="19"/>
        </w:rPr>
        <w:t>. For example, y=x.^2;z=3*y; are 2 commands while z=3*x.^2 is only one (they are equivalent).</w:t>
      </w:r>
      <w:r w:rsidR="00990EFA">
        <w:rPr>
          <w:rFonts w:ascii="Arial"/>
          <w:w w:val="105"/>
          <w:sz w:val="19"/>
        </w:rPr>
        <w:t xml:space="preserve"> Create a script where you write your 10 command lines and submit it.</w:t>
      </w:r>
    </w:p>
    <w:p w14:paraId="0DEB588C" w14:textId="77777777" w:rsidR="00CD08CA" w:rsidRPr="00294824" w:rsidRDefault="00CD08CA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hAnsi="Arial" w:cs="Arial"/>
          <w:w w:val="105"/>
          <w:sz w:val="19"/>
        </w:rPr>
        <w:t>Create a matrix A, with 5 columns and 100 rows, filled with random numbers between -1 and 2</w:t>
      </w:r>
      <w:r w:rsidR="00A540CF">
        <w:rPr>
          <w:rFonts w:ascii="Arial" w:hAnsi="Arial" w:cs="Arial"/>
          <w:w w:val="105"/>
          <w:sz w:val="19"/>
        </w:rPr>
        <w:t>.</w:t>
      </w:r>
    </w:p>
    <w:p w14:paraId="18B0A6A3" w14:textId="77777777" w:rsidR="00CD08CA" w:rsidRPr="00294824" w:rsidRDefault="002D1BE5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hAnsi="Arial" w:cs="Arial"/>
          <w:w w:val="105"/>
          <w:sz w:val="19"/>
        </w:rPr>
        <w:t>C</w:t>
      </w:r>
      <w:r w:rsidR="00CD08CA" w:rsidRPr="00294824">
        <w:rPr>
          <w:rFonts w:ascii="Arial" w:hAnsi="Arial" w:cs="Arial"/>
          <w:w w:val="105"/>
          <w:sz w:val="19"/>
        </w:rPr>
        <w:t>reate</w:t>
      </w:r>
      <w:r w:rsidRPr="00294824">
        <w:rPr>
          <w:rFonts w:ascii="Arial" w:hAnsi="Arial" w:cs="Arial"/>
          <w:w w:val="105"/>
          <w:sz w:val="19"/>
        </w:rPr>
        <w:t xml:space="preserve"> </w:t>
      </w:r>
      <w:r w:rsidR="00577592" w:rsidRPr="00294824">
        <w:rPr>
          <w:rFonts w:ascii="Arial" w:hAnsi="Arial" w:cs="Arial"/>
          <w:w w:val="105"/>
          <w:sz w:val="19"/>
        </w:rPr>
        <w:t>a</w:t>
      </w:r>
      <w:r w:rsidRPr="00294824">
        <w:rPr>
          <w:rFonts w:ascii="Arial" w:hAnsi="Arial" w:cs="Arial"/>
          <w:w w:val="105"/>
          <w:sz w:val="19"/>
        </w:rPr>
        <w:t xml:space="preserve"> matrix B</w:t>
      </w:r>
      <w:r w:rsidR="00F4374E" w:rsidRPr="00294824">
        <w:rPr>
          <w:rFonts w:ascii="Arial" w:hAnsi="Arial" w:cs="Arial"/>
          <w:w w:val="105"/>
          <w:sz w:val="19"/>
        </w:rPr>
        <w:t>, same size as the matrix A,</w:t>
      </w:r>
      <w:r w:rsidRPr="00294824">
        <w:rPr>
          <w:rFonts w:ascii="Arial" w:hAnsi="Arial" w:cs="Arial"/>
          <w:w w:val="105"/>
          <w:sz w:val="19"/>
        </w:rPr>
        <w:t xml:space="preserve"> so that each element of B is equal to the corresponding element in A raised to the power 3.</w:t>
      </w:r>
    </w:p>
    <w:p w14:paraId="4BF58265" w14:textId="77777777" w:rsidR="002D1BE5" w:rsidRPr="00294824" w:rsidRDefault="002D1BE5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hAnsi="Arial" w:cs="Arial"/>
          <w:w w:val="105"/>
          <w:sz w:val="19"/>
        </w:rPr>
        <w:t>Create the vector x equal to the second column of A</w:t>
      </w:r>
      <w:r w:rsidR="00A540CF">
        <w:rPr>
          <w:rFonts w:ascii="Arial" w:hAnsi="Arial" w:cs="Arial"/>
          <w:w w:val="105"/>
          <w:sz w:val="19"/>
        </w:rPr>
        <w:t>.</w:t>
      </w:r>
    </w:p>
    <w:p w14:paraId="24984BF6" w14:textId="77777777" w:rsidR="002D1BE5" w:rsidRPr="00294824" w:rsidRDefault="002D1BE5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hAnsi="Arial" w:cs="Arial"/>
          <w:w w:val="105"/>
          <w:sz w:val="19"/>
        </w:rPr>
        <w:t xml:space="preserve">Create the vector y equal to the second </w:t>
      </w:r>
      <w:r w:rsidR="00A540CF">
        <w:rPr>
          <w:rFonts w:ascii="Arial" w:hAnsi="Arial" w:cs="Arial"/>
          <w:w w:val="105"/>
          <w:sz w:val="19"/>
        </w:rPr>
        <w:t xml:space="preserve">to </w:t>
      </w:r>
      <w:r w:rsidRPr="00294824">
        <w:rPr>
          <w:rFonts w:ascii="Arial" w:hAnsi="Arial" w:cs="Arial"/>
          <w:w w:val="105"/>
          <w:sz w:val="19"/>
        </w:rPr>
        <w:t>last column of B</w:t>
      </w:r>
      <w:r w:rsidR="00A540CF">
        <w:rPr>
          <w:rFonts w:ascii="Arial" w:hAnsi="Arial" w:cs="Arial"/>
          <w:w w:val="105"/>
          <w:sz w:val="19"/>
        </w:rPr>
        <w:t>.</w:t>
      </w:r>
    </w:p>
    <w:p w14:paraId="01A6EC18" w14:textId="77777777" w:rsidR="002D1BE5" w:rsidRPr="00294824" w:rsidRDefault="00B20960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hAnsi="Arial" w:cs="Arial"/>
          <w:w w:val="105"/>
          <w:sz w:val="19"/>
        </w:rPr>
        <w:t>Create a mask m masking positive values in y</w:t>
      </w:r>
      <w:r w:rsidR="00A540CF">
        <w:rPr>
          <w:rFonts w:ascii="Arial" w:hAnsi="Arial" w:cs="Arial"/>
          <w:w w:val="105"/>
          <w:sz w:val="19"/>
        </w:rPr>
        <w:t>.</w:t>
      </w:r>
    </w:p>
    <w:p w14:paraId="7BBC1262" w14:textId="77777777" w:rsidR="00B20960" w:rsidRPr="00294824" w:rsidRDefault="00B20960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eastAsia="Courier New" w:hAnsi="Arial" w:cs="Arial"/>
          <w:sz w:val="19"/>
          <w:szCs w:val="19"/>
        </w:rPr>
        <w:t xml:space="preserve">Substitute all negative values in y </w:t>
      </w:r>
      <w:r w:rsidR="00A540CF">
        <w:rPr>
          <w:rFonts w:ascii="Arial" w:eastAsia="Courier New" w:hAnsi="Arial" w:cs="Arial"/>
          <w:sz w:val="19"/>
          <w:szCs w:val="19"/>
        </w:rPr>
        <w:t>with</w:t>
      </w:r>
      <w:r w:rsidR="00A540CF" w:rsidRPr="00294824">
        <w:rPr>
          <w:rFonts w:ascii="Arial" w:eastAsia="Courier New" w:hAnsi="Arial" w:cs="Arial"/>
          <w:sz w:val="19"/>
          <w:szCs w:val="19"/>
        </w:rPr>
        <w:t xml:space="preserve"> </w:t>
      </w:r>
      <w:r w:rsidRPr="00294824">
        <w:rPr>
          <w:rFonts w:ascii="Arial" w:eastAsia="Courier New" w:hAnsi="Arial" w:cs="Arial"/>
          <w:sz w:val="19"/>
          <w:szCs w:val="19"/>
        </w:rPr>
        <w:t>a random number between 0 and 2</w:t>
      </w:r>
      <w:r w:rsidR="00A540CF">
        <w:rPr>
          <w:rFonts w:ascii="Arial" w:eastAsia="Courier New" w:hAnsi="Arial" w:cs="Arial"/>
          <w:sz w:val="19"/>
          <w:szCs w:val="19"/>
        </w:rPr>
        <w:t>.</w:t>
      </w:r>
    </w:p>
    <w:p w14:paraId="791A263F" w14:textId="77777777" w:rsidR="00B20960" w:rsidRPr="00294824" w:rsidRDefault="00B51586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eastAsia="Courier New" w:hAnsi="Arial" w:cs="Arial"/>
          <w:sz w:val="19"/>
          <w:szCs w:val="19"/>
        </w:rPr>
        <w:t>Plot y vs x using red circles as markers (no line between your points; you can use an additional command line to open a new figure)</w:t>
      </w:r>
      <w:r w:rsidR="00A540CF">
        <w:rPr>
          <w:rFonts w:ascii="Arial" w:eastAsia="Courier New" w:hAnsi="Arial" w:cs="Arial"/>
          <w:sz w:val="19"/>
          <w:szCs w:val="19"/>
        </w:rPr>
        <w:t>.</w:t>
      </w:r>
    </w:p>
    <w:p w14:paraId="7B3A32CC" w14:textId="77777777" w:rsidR="00B51586" w:rsidRPr="00294824" w:rsidRDefault="00B51586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eastAsia="Courier New" w:hAnsi="Arial" w:cs="Arial"/>
          <w:sz w:val="19"/>
          <w:szCs w:val="19"/>
        </w:rPr>
        <w:t>Do the same plot, but with blue crosses instead of red circles, and exclude points for which x is larger than 1 (you can use an additional command line to open a new figure)</w:t>
      </w:r>
      <w:r w:rsidR="00A540CF">
        <w:rPr>
          <w:rFonts w:ascii="Arial" w:eastAsia="Courier New" w:hAnsi="Arial" w:cs="Arial"/>
          <w:sz w:val="19"/>
          <w:szCs w:val="19"/>
        </w:rPr>
        <w:t>.</w:t>
      </w:r>
    </w:p>
    <w:p w14:paraId="565A41C3" w14:textId="77777777" w:rsidR="005A5D9C" w:rsidRDefault="00405793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 w:rsidRPr="00294824">
        <w:rPr>
          <w:rFonts w:ascii="Arial" w:eastAsia="Courier New" w:hAnsi="Arial" w:cs="Arial"/>
          <w:sz w:val="19"/>
          <w:szCs w:val="19"/>
        </w:rPr>
        <w:t>Create the vector C equal to the sum of the columns of B</w:t>
      </w:r>
      <w:r w:rsidR="009C1A9C">
        <w:rPr>
          <w:rFonts w:ascii="Arial" w:eastAsia="Courier New" w:hAnsi="Arial" w:cs="Arial"/>
          <w:sz w:val="19"/>
          <w:szCs w:val="19"/>
        </w:rPr>
        <w:t>.</w:t>
      </w:r>
    </w:p>
    <w:p w14:paraId="02BBBC51" w14:textId="0108AC50" w:rsidR="00B51586" w:rsidRPr="00294824" w:rsidRDefault="005A5D9C" w:rsidP="00CD08CA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>
        <w:rPr>
          <w:rFonts w:ascii="Arial" w:eastAsia="Courier New" w:hAnsi="Arial" w:cs="Arial"/>
          <w:sz w:val="19"/>
          <w:szCs w:val="19"/>
        </w:rPr>
        <w:t>Put</w:t>
      </w:r>
      <w:r w:rsidRPr="005A5D9C">
        <w:rPr>
          <w:rFonts w:ascii="Arial" w:eastAsia="Courier New" w:hAnsi="Arial" w:cs="Arial"/>
          <w:sz w:val="19"/>
          <w:szCs w:val="19"/>
        </w:rPr>
        <w:t xml:space="preserve"> </w:t>
      </w:r>
      <w:r>
        <w:rPr>
          <w:rFonts w:ascii="Arial" w:eastAsia="Courier New" w:hAnsi="Arial" w:cs="Arial"/>
          <w:sz w:val="19"/>
          <w:szCs w:val="19"/>
        </w:rPr>
        <w:t>the numbers in C into ascending order (there is a Matlab function for this)</w:t>
      </w:r>
      <w:r>
        <w:rPr>
          <w:rFonts w:ascii="Arial" w:eastAsia="Courier New" w:hAnsi="Arial" w:cs="Arial"/>
          <w:sz w:val="19"/>
          <w:szCs w:val="19"/>
        </w:rPr>
        <w:t>.</w:t>
      </w:r>
    </w:p>
    <w:p w14:paraId="77341ACE" w14:textId="68C0F05F" w:rsidR="00680D10" w:rsidRPr="0069230F" w:rsidRDefault="00C66D22" w:rsidP="00680D10">
      <w:pPr>
        <w:pStyle w:val="ListParagraph"/>
        <w:numPr>
          <w:ilvl w:val="1"/>
          <w:numId w:val="1"/>
        </w:num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  <w:r>
        <w:rPr>
          <w:rFonts w:ascii="Arial" w:eastAsia="Courier New" w:hAnsi="Arial" w:cs="Arial"/>
          <w:sz w:val="19"/>
          <w:szCs w:val="19"/>
        </w:rPr>
        <w:t>P</w:t>
      </w:r>
      <w:bookmarkStart w:id="0" w:name="_GoBack"/>
      <w:bookmarkEnd w:id="0"/>
      <w:r w:rsidR="005B0A6F" w:rsidRPr="0069230F">
        <w:rPr>
          <w:rFonts w:ascii="Arial" w:eastAsia="Courier New" w:hAnsi="Arial" w:cs="Arial"/>
          <w:sz w:val="19"/>
          <w:szCs w:val="19"/>
        </w:rPr>
        <w:t>lot the exponential of C as a function of C, using black dashed line (you can use an additional command line to open a new figure)</w:t>
      </w:r>
      <w:r w:rsidR="00A540CF" w:rsidRPr="0069230F">
        <w:rPr>
          <w:rFonts w:ascii="Arial" w:eastAsia="Courier New" w:hAnsi="Arial" w:cs="Arial"/>
          <w:sz w:val="19"/>
          <w:szCs w:val="19"/>
        </w:rPr>
        <w:t>.</w:t>
      </w:r>
    </w:p>
    <w:p w14:paraId="24F55790" w14:textId="77777777" w:rsidR="00680D10" w:rsidRDefault="00680D10" w:rsidP="00680D10">
      <w:p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</w:p>
    <w:p w14:paraId="732CEA21" w14:textId="77777777" w:rsidR="00680D10" w:rsidRPr="00680D10" w:rsidRDefault="00680D10" w:rsidP="00680D10">
      <w:pPr>
        <w:tabs>
          <w:tab w:val="left" w:pos="902"/>
        </w:tabs>
        <w:spacing w:before="81" w:line="403" w:lineRule="auto"/>
        <w:ind w:right="276"/>
        <w:rPr>
          <w:rFonts w:ascii="Arial" w:eastAsia="Courier New" w:hAnsi="Arial" w:cs="Arial"/>
          <w:sz w:val="19"/>
          <w:szCs w:val="19"/>
        </w:rPr>
      </w:pPr>
    </w:p>
    <w:p w14:paraId="1D1EE462" w14:textId="77777777" w:rsidR="00D57254" w:rsidRDefault="00D57254">
      <w:pPr>
        <w:rPr>
          <w:rFonts w:ascii="Courier New" w:eastAsia="Courier New" w:hAnsi="Courier New" w:cs="Courier New"/>
          <w:sz w:val="20"/>
          <w:szCs w:val="20"/>
        </w:rPr>
      </w:pPr>
    </w:p>
    <w:p w14:paraId="452C48C3" w14:textId="77777777" w:rsidR="00D57254" w:rsidRDefault="00D57254">
      <w:pPr>
        <w:rPr>
          <w:rFonts w:ascii="Courier New" w:eastAsia="Courier New" w:hAnsi="Courier New" w:cs="Courier New"/>
          <w:sz w:val="20"/>
          <w:szCs w:val="20"/>
        </w:rPr>
      </w:pPr>
    </w:p>
    <w:p w14:paraId="4EF02D6A" w14:textId="77777777" w:rsidR="00D57254" w:rsidRDefault="00D57254">
      <w:pPr>
        <w:rPr>
          <w:rFonts w:ascii="Courier New" w:eastAsia="Courier New" w:hAnsi="Courier New" w:cs="Courier New"/>
          <w:sz w:val="20"/>
          <w:szCs w:val="20"/>
        </w:rPr>
      </w:pPr>
    </w:p>
    <w:p w14:paraId="6F0B2DC5" w14:textId="77777777" w:rsidR="00D57254" w:rsidRDefault="00D57254">
      <w:pPr>
        <w:rPr>
          <w:rFonts w:ascii="Courier New" w:eastAsia="Courier New" w:hAnsi="Courier New" w:cs="Courier New"/>
          <w:sz w:val="20"/>
          <w:szCs w:val="20"/>
        </w:rPr>
      </w:pPr>
    </w:p>
    <w:p w14:paraId="1AE7DED9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4C5CDD1C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219B5071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5E69CDA6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1C0347E7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44EA204A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64E599A3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5743EB7D" w14:textId="77777777" w:rsidR="0069230F" w:rsidRDefault="0069230F">
      <w:pPr>
        <w:rPr>
          <w:rFonts w:ascii="Courier New" w:eastAsia="Courier New" w:hAnsi="Courier New" w:cs="Courier New"/>
          <w:sz w:val="20"/>
          <w:szCs w:val="20"/>
        </w:rPr>
      </w:pPr>
    </w:p>
    <w:p w14:paraId="63ADFC1D" w14:textId="77777777" w:rsidR="00D57254" w:rsidRPr="0069230F" w:rsidRDefault="005B4F20" w:rsidP="0069230F">
      <w:pPr>
        <w:pStyle w:val="ListParagraph"/>
        <w:numPr>
          <w:ilvl w:val="0"/>
          <w:numId w:val="1"/>
        </w:numPr>
        <w:tabs>
          <w:tab w:val="left" w:pos="902"/>
        </w:tabs>
        <w:spacing w:before="150" w:line="295" w:lineRule="auto"/>
        <w:ind w:right="445" w:hanging="316"/>
        <w:rPr>
          <w:rFonts w:ascii="Arial" w:eastAsia="Arial" w:hAnsi="Arial" w:cs="Arial"/>
          <w:sz w:val="20"/>
          <w:szCs w:val="20"/>
        </w:rPr>
      </w:pPr>
      <w:r w:rsidRPr="0069230F">
        <w:rPr>
          <w:rFonts w:ascii="Arial"/>
          <w:w w:val="105"/>
          <w:sz w:val="19"/>
        </w:rPr>
        <w:lastRenderedPageBreak/>
        <w:t xml:space="preserve">Download the file </w:t>
      </w:r>
      <w:r w:rsidRPr="007F065F">
        <w:rPr>
          <w:rFonts w:ascii="Arial"/>
          <w:b/>
          <w:w w:val="105"/>
          <w:sz w:val="19"/>
        </w:rPr>
        <w:t>wrongscript.m</w:t>
      </w:r>
      <w:r w:rsidRPr="0069230F">
        <w:rPr>
          <w:rFonts w:ascii="Arial"/>
          <w:w w:val="105"/>
          <w:sz w:val="19"/>
        </w:rPr>
        <w:t xml:space="preserve"> from the course website. If you try to run it, you will get at least one bug. Keep modifying the script until it runs properly and produce</w:t>
      </w:r>
      <w:r w:rsidR="00A540CF" w:rsidRPr="0069230F">
        <w:rPr>
          <w:rFonts w:ascii="Arial"/>
          <w:w w:val="105"/>
          <w:sz w:val="19"/>
        </w:rPr>
        <w:t>s</w:t>
      </w:r>
      <w:r w:rsidRPr="0069230F">
        <w:rPr>
          <w:rFonts w:ascii="Arial"/>
          <w:w w:val="105"/>
          <w:sz w:val="19"/>
        </w:rPr>
        <w:t xml:space="preserve"> the exact same figure as the one below</w:t>
      </w:r>
      <w:r w:rsidR="00DA1E16" w:rsidRPr="0069230F">
        <w:rPr>
          <w:rFonts w:ascii="Arial"/>
          <w:w w:val="105"/>
          <w:sz w:val="19"/>
        </w:rPr>
        <w:t>. If you modify, add, or delete a line, add a comment above it to clarify what you did.</w:t>
      </w:r>
      <w:r w:rsidR="00F4374E" w:rsidRPr="0069230F">
        <w:rPr>
          <w:rFonts w:ascii="Arial"/>
          <w:w w:val="105"/>
          <w:sz w:val="19"/>
        </w:rPr>
        <w:t xml:space="preserve">  You can add a comment in </w:t>
      </w:r>
      <w:r w:rsidR="00A540CF" w:rsidRPr="0069230F">
        <w:rPr>
          <w:rFonts w:ascii="Arial"/>
          <w:w w:val="105"/>
          <w:sz w:val="19"/>
        </w:rPr>
        <w:t xml:space="preserve">Matlab </w:t>
      </w:r>
      <w:r w:rsidR="00F4374E" w:rsidRPr="0069230F">
        <w:rPr>
          <w:rFonts w:ascii="Arial"/>
          <w:w w:val="105"/>
          <w:sz w:val="19"/>
        </w:rPr>
        <w:t xml:space="preserve">using </w:t>
      </w:r>
      <w:r w:rsidR="00F4374E" w:rsidRPr="0069230F">
        <w:rPr>
          <w:rFonts w:ascii="Arial"/>
          <w:w w:val="105"/>
          <w:sz w:val="19"/>
        </w:rPr>
        <w:t>“</w:t>
      </w:r>
      <w:r w:rsidR="00F4374E" w:rsidRPr="0069230F">
        <w:rPr>
          <w:rFonts w:ascii="Arial"/>
          <w:w w:val="105"/>
          <w:sz w:val="19"/>
        </w:rPr>
        <w:t>%your comment</w:t>
      </w:r>
      <w:r w:rsidR="00F4374E" w:rsidRPr="0069230F">
        <w:rPr>
          <w:rFonts w:ascii="Arial"/>
          <w:w w:val="105"/>
          <w:sz w:val="19"/>
        </w:rPr>
        <w:t>”</w:t>
      </w:r>
      <w:r w:rsidR="00F4374E" w:rsidRPr="0069230F">
        <w:rPr>
          <w:rFonts w:ascii="Arial"/>
          <w:w w:val="105"/>
          <w:sz w:val="19"/>
        </w:rPr>
        <w:t xml:space="preserve">; </w:t>
      </w:r>
      <w:r w:rsidR="00A540CF" w:rsidRPr="0069230F">
        <w:rPr>
          <w:rFonts w:ascii="Arial"/>
          <w:w w:val="105"/>
          <w:sz w:val="19"/>
        </w:rPr>
        <w:t xml:space="preserve">Matlab </w:t>
      </w:r>
      <w:r w:rsidR="00F4374E" w:rsidRPr="0069230F">
        <w:rPr>
          <w:rFonts w:ascii="Arial"/>
          <w:w w:val="105"/>
          <w:sz w:val="19"/>
        </w:rPr>
        <w:t>will ignore any line starting with a % symbol when you run a script.</w:t>
      </w:r>
      <w:r w:rsidR="00990EFA" w:rsidRPr="0069230F">
        <w:rPr>
          <w:rFonts w:ascii="Arial"/>
          <w:w w:val="105"/>
          <w:sz w:val="19"/>
        </w:rPr>
        <w:t xml:space="preserve"> Submit your modified script</w:t>
      </w:r>
      <w:r w:rsidR="00680D10" w:rsidRPr="0069230F">
        <w:rPr>
          <w:rFonts w:ascii="Arial"/>
          <w:w w:val="105"/>
          <w:sz w:val="19"/>
        </w:rPr>
        <w:t>.</w:t>
      </w:r>
    </w:p>
    <w:p w14:paraId="24ADDF58" w14:textId="77777777" w:rsidR="00680D10" w:rsidRDefault="00680D10" w:rsidP="00680D10">
      <w:pPr>
        <w:pStyle w:val="ListParagraph"/>
        <w:tabs>
          <w:tab w:val="left" w:pos="902"/>
        </w:tabs>
        <w:spacing w:before="150" w:line="295" w:lineRule="auto"/>
        <w:ind w:left="895" w:right="445"/>
        <w:rPr>
          <w:rFonts w:ascii="Arial"/>
          <w:w w:val="105"/>
          <w:sz w:val="19"/>
        </w:rPr>
      </w:pPr>
    </w:p>
    <w:p w14:paraId="3D5E01A5" w14:textId="77777777" w:rsidR="00680D10" w:rsidRPr="00DA1E16" w:rsidRDefault="00680D10" w:rsidP="00680D10">
      <w:pPr>
        <w:pStyle w:val="ListParagraph"/>
        <w:tabs>
          <w:tab w:val="left" w:pos="902"/>
        </w:tabs>
        <w:spacing w:before="150" w:line="295" w:lineRule="auto"/>
        <w:ind w:left="895" w:right="445"/>
        <w:rPr>
          <w:rFonts w:ascii="Arial" w:eastAsia="Arial" w:hAnsi="Arial" w:cs="Arial"/>
          <w:sz w:val="20"/>
          <w:szCs w:val="20"/>
        </w:rPr>
        <w:sectPr w:rsidR="00680D10" w:rsidRPr="00DA1E1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>
        <w:rPr>
          <w:rFonts w:ascii="Arial"/>
          <w:noProof/>
          <w:w w:val="105"/>
          <w:sz w:val="19"/>
        </w:rPr>
        <w:drawing>
          <wp:inline distT="0" distB="0" distL="0" distR="0" wp14:anchorId="69040F82" wp14:editId="5BD3E74F">
            <wp:extent cx="5400675" cy="4045898"/>
            <wp:effectExtent l="0" t="0" r="0" b="0"/>
            <wp:docPr id="4" name="Picture 4" descr="C:\Users\Thomas\Desktop\Extra-research_activities\TA\EOSC442\Fall2016\NEW MatLab Computer Labs\Lab 1 Part 1\figure_part2_lab1a_you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Desktop\Extra-research_activities\TA\EOSC442\Fall2016\NEW MatLab Computer Labs\Lab 1 Part 1\figure_part2_lab1a_yourna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21" cy="40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E624" w14:textId="77777777" w:rsidR="00D57254" w:rsidRDefault="00D57254">
      <w:pPr>
        <w:rPr>
          <w:rFonts w:ascii="Arial" w:eastAsia="Arial" w:hAnsi="Arial" w:cs="Arial"/>
          <w:sz w:val="20"/>
          <w:szCs w:val="20"/>
        </w:rPr>
      </w:pPr>
    </w:p>
    <w:p w14:paraId="5E96CCB1" w14:textId="77777777" w:rsidR="00D57254" w:rsidRDefault="004241D3">
      <w:pPr>
        <w:pStyle w:val="ListParagraph"/>
        <w:numPr>
          <w:ilvl w:val="0"/>
          <w:numId w:val="1"/>
        </w:numPr>
        <w:tabs>
          <w:tab w:val="left" w:pos="902"/>
        </w:tabs>
        <w:spacing w:before="167" w:line="388" w:lineRule="auto"/>
        <w:ind w:right="235" w:hanging="316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Download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file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Courier New"/>
          <w:spacing w:val="-3"/>
          <w:w w:val="105"/>
          <w:sz w:val="19"/>
        </w:rPr>
        <w:t>Lab1_data.mat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from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course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website.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Be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certain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place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it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correct directory when you save it. Now at the Command prompt</w:t>
      </w:r>
      <w:r>
        <w:rPr>
          <w:rFonts w:ascii="Arial"/>
          <w:spacing w:val="-3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enter</w:t>
      </w:r>
    </w:p>
    <w:p w14:paraId="5A37856E" w14:textId="77777777" w:rsidR="00D57254" w:rsidRDefault="004241D3">
      <w:pPr>
        <w:pStyle w:val="BodyText"/>
        <w:spacing w:before="7"/>
        <w:ind w:left="1526" w:right="276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t xml:space="preserve">&gt;&gt; </w:t>
      </w:r>
      <w:r>
        <w:rPr>
          <w:rFonts w:ascii="Courier New"/>
          <w:spacing w:val="-3"/>
          <w:w w:val="105"/>
        </w:rPr>
        <w:t>load</w:t>
      </w:r>
      <w:r>
        <w:rPr>
          <w:rFonts w:ascii="Courier New"/>
          <w:spacing w:val="-35"/>
          <w:w w:val="105"/>
        </w:rPr>
        <w:t xml:space="preserve"> </w:t>
      </w:r>
      <w:r>
        <w:rPr>
          <w:rFonts w:ascii="Courier New"/>
          <w:spacing w:val="-3"/>
          <w:w w:val="105"/>
        </w:rPr>
        <w:t>Lab1_data.mat</w:t>
      </w:r>
    </w:p>
    <w:p w14:paraId="1F06B2B7" w14:textId="77777777" w:rsidR="00D57254" w:rsidRDefault="004241D3">
      <w:pPr>
        <w:pStyle w:val="BodyText"/>
        <w:spacing w:before="137"/>
        <w:ind w:right="276"/>
      </w:pP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Workspace.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</w:p>
    <w:p w14:paraId="5F02E395" w14:textId="77777777" w:rsidR="00D57254" w:rsidRDefault="004241D3">
      <w:pPr>
        <w:pStyle w:val="ListParagraph"/>
        <w:numPr>
          <w:ilvl w:val="1"/>
          <w:numId w:val="1"/>
        </w:numPr>
        <w:tabs>
          <w:tab w:val="left" w:pos="1534"/>
        </w:tabs>
        <w:spacing w:before="137" w:line="388" w:lineRule="auto"/>
        <w:ind w:right="393" w:hanging="316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row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vector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</w:t>
      </w:r>
      <w:r>
        <w:rPr>
          <w:rFonts w:ascii="Courier New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which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consists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increasing,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but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unevenly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spaced,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depths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metres,</w:t>
      </w:r>
      <w:r>
        <w:rPr>
          <w:rFonts w:ascii="Arial"/>
          <w:spacing w:val="-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from</w:t>
      </w:r>
      <w:r>
        <w:rPr>
          <w:rFonts w:ascii="Arial"/>
          <w:spacing w:val="-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0</w:t>
      </w:r>
      <w:r>
        <w:rPr>
          <w:rFonts w:ascii="Arial"/>
          <w:spacing w:val="-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342</w:t>
      </w:r>
      <w:r>
        <w:rPr>
          <w:rFonts w:ascii="Arial"/>
          <w:spacing w:val="-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m.</w:t>
      </w:r>
      <w:r>
        <w:rPr>
          <w:rFonts w:ascii="Arial"/>
          <w:spacing w:val="-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length</w:t>
      </w:r>
      <w:r>
        <w:rPr>
          <w:rFonts w:ascii="Arial"/>
          <w:spacing w:val="-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is</w:t>
      </w:r>
      <w:r>
        <w:rPr>
          <w:rFonts w:ascii="Arial"/>
          <w:spacing w:val="-3"/>
          <w:w w:val="105"/>
          <w:sz w:val="19"/>
        </w:rPr>
        <w:t xml:space="preserve"> 11,698 </w:t>
      </w:r>
      <w:r>
        <w:rPr>
          <w:rFonts w:ascii="Arial"/>
          <w:w w:val="105"/>
          <w:sz w:val="19"/>
        </w:rPr>
        <w:t>elements.</w:t>
      </w:r>
    </w:p>
    <w:p w14:paraId="0CE1A173" w14:textId="77777777" w:rsidR="00D57254" w:rsidRDefault="004241D3">
      <w:pPr>
        <w:pStyle w:val="ListParagraph"/>
        <w:numPr>
          <w:ilvl w:val="1"/>
          <w:numId w:val="1"/>
        </w:numPr>
        <w:tabs>
          <w:tab w:val="left" w:pos="1534"/>
        </w:tabs>
        <w:spacing w:before="4" w:line="388" w:lineRule="auto"/>
        <w:ind w:right="320" w:hanging="316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corresponding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temperature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vector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</w:t>
      </w:r>
      <w:r>
        <w:rPr>
          <w:rFonts w:ascii="Courier New"/>
          <w:spacing w:val="-7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which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has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measured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temperatures</w:t>
      </w:r>
      <w:r>
        <w:rPr>
          <w:rFonts w:ascii="Arial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degrees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Celsius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at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depths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given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</w:t>
      </w:r>
      <w:r>
        <w:rPr>
          <w:rFonts w:ascii="Arial"/>
          <w:w w:val="105"/>
          <w:sz w:val="19"/>
        </w:rPr>
        <w:t>.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length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</w:t>
      </w:r>
      <w:r>
        <w:rPr>
          <w:rFonts w:ascii="Courier New"/>
          <w:spacing w:val="-7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equal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that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</w:t>
      </w:r>
      <w:r>
        <w:rPr>
          <w:rFonts w:ascii="Arial"/>
          <w:w w:val="105"/>
          <w:sz w:val="19"/>
        </w:rPr>
        <w:t>.</w:t>
      </w:r>
    </w:p>
    <w:p w14:paraId="46FB75D8" w14:textId="77777777" w:rsidR="00D57254" w:rsidRDefault="004241D3">
      <w:pPr>
        <w:pStyle w:val="BodyText"/>
        <w:spacing w:before="4" w:line="388" w:lineRule="auto"/>
        <w:ind w:right="147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temperature</w:t>
      </w:r>
      <w:r>
        <w:rPr>
          <w:spacing w:val="-6"/>
          <w:w w:val="105"/>
        </w:rPr>
        <w:t xml:space="preserve"> </w:t>
      </w:r>
      <w:r>
        <w:rPr>
          <w:w w:val="105"/>
        </w:rPr>
        <w:t>vector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missing</w:t>
      </w:r>
      <w:r>
        <w:rPr>
          <w:spacing w:val="-6"/>
          <w:w w:val="105"/>
        </w:rPr>
        <w:t xml:space="preserve"> </w:t>
      </w:r>
      <w:r>
        <w:rPr>
          <w:w w:val="105"/>
        </w:rPr>
        <w:t>values.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temperature</w:t>
      </w:r>
      <w:r>
        <w:rPr>
          <w:spacing w:val="-5"/>
          <w:w w:val="105"/>
        </w:rPr>
        <w:t xml:space="preserve"> </w:t>
      </w:r>
      <w:r>
        <w:rPr>
          <w:w w:val="105"/>
        </w:rPr>
        <w:t>measurement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w w:val="103"/>
        </w:rPr>
        <w:t xml:space="preserve"> </w:t>
      </w:r>
      <w:r>
        <w:rPr>
          <w:w w:val="105"/>
        </w:rPr>
        <w:t>missing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corrupted,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7"/>
          <w:w w:val="105"/>
        </w:rPr>
        <w:t xml:space="preserve"> </w:t>
      </w:r>
      <w:r>
        <w:rPr>
          <w:w w:val="105"/>
        </w:rPr>
        <w:t>temperature</w:t>
      </w:r>
      <w:r>
        <w:rPr>
          <w:spacing w:val="-7"/>
          <w:w w:val="105"/>
        </w:rPr>
        <w:t xml:space="preserve"> </w:t>
      </w:r>
      <w:r>
        <w:rPr>
          <w:w w:val="105"/>
        </w:rPr>
        <w:t>field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filled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rFonts w:ascii="Courier New"/>
          <w:spacing w:val="-3"/>
          <w:w w:val="105"/>
        </w:rPr>
        <w:t>-9999</w:t>
      </w:r>
      <w:r>
        <w:rPr>
          <w:rFonts w:ascii="Courier New"/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indicate</w:t>
      </w:r>
      <w:r>
        <w:rPr>
          <w:w w:val="103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available.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example,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portion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D</w:t>
      </w:r>
      <w:r>
        <w:rPr>
          <w:rFonts w:ascii="Courier New"/>
          <w:spacing w:val="-7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T</w:t>
      </w:r>
      <w:r>
        <w:rPr>
          <w:rFonts w:ascii="Courier New"/>
          <w:spacing w:val="-70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look</w:t>
      </w:r>
      <w:r>
        <w:rPr>
          <w:spacing w:val="-6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</w:p>
    <w:p w14:paraId="37E4BABB" w14:textId="77777777" w:rsidR="00D57254" w:rsidRDefault="00D57254">
      <w:pPr>
        <w:rPr>
          <w:rFonts w:ascii="Arial" w:eastAsia="Arial" w:hAnsi="Arial" w:cs="Arial"/>
          <w:sz w:val="20"/>
          <w:szCs w:val="20"/>
        </w:rPr>
      </w:pPr>
    </w:p>
    <w:p w14:paraId="5CDC7AEA" w14:textId="77777777" w:rsidR="00D57254" w:rsidRDefault="004241D3">
      <w:pPr>
        <w:pStyle w:val="BodyText"/>
        <w:spacing w:before="132"/>
        <w:ind w:left="1512" w:right="3085"/>
        <w:jc w:val="center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t xml:space="preserve">D: </w:t>
      </w:r>
      <w:r>
        <w:rPr>
          <w:rFonts w:ascii="Courier New"/>
          <w:spacing w:val="-3"/>
          <w:w w:val="105"/>
        </w:rPr>
        <w:t>[... 124.5 124.9 125.6 126.0</w:t>
      </w:r>
      <w:r>
        <w:rPr>
          <w:rFonts w:ascii="Courier New"/>
          <w:spacing w:val="-51"/>
          <w:w w:val="105"/>
        </w:rPr>
        <w:t xml:space="preserve"> </w:t>
      </w:r>
      <w:r>
        <w:rPr>
          <w:rFonts w:ascii="Courier New"/>
          <w:spacing w:val="-3"/>
          <w:w w:val="105"/>
        </w:rPr>
        <w:t>...]</w:t>
      </w:r>
    </w:p>
    <w:p w14:paraId="11643AD4" w14:textId="77777777" w:rsidR="00D57254" w:rsidRDefault="004241D3">
      <w:pPr>
        <w:pStyle w:val="BodyText"/>
        <w:spacing w:before="157"/>
        <w:ind w:left="1512" w:right="3085"/>
        <w:jc w:val="center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t xml:space="preserve">T: </w:t>
      </w:r>
      <w:r>
        <w:rPr>
          <w:rFonts w:ascii="Courier New"/>
          <w:spacing w:val="-3"/>
          <w:w w:val="105"/>
        </w:rPr>
        <w:t>[... 8.734 8.964 -9999 9.210</w:t>
      </w:r>
      <w:r>
        <w:rPr>
          <w:rFonts w:ascii="Courier New"/>
          <w:spacing w:val="-51"/>
          <w:w w:val="105"/>
        </w:rPr>
        <w:t xml:space="preserve"> </w:t>
      </w:r>
      <w:r>
        <w:rPr>
          <w:rFonts w:ascii="Courier New"/>
          <w:spacing w:val="-3"/>
          <w:w w:val="105"/>
        </w:rPr>
        <w:t>...]</w:t>
      </w:r>
    </w:p>
    <w:p w14:paraId="4D3185FF" w14:textId="77777777" w:rsidR="00D57254" w:rsidRDefault="00D57254">
      <w:pPr>
        <w:rPr>
          <w:rFonts w:ascii="Courier New" w:eastAsia="Courier New" w:hAnsi="Courier New" w:cs="Courier New"/>
          <w:sz w:val="20"/>
          <w:szCs w:val="20"/>
        </w:rPr>
      </w:pPr>
    </w:p>
    <w:p w14:paraId="7FEE5D34" w14:textId="77777777" w:rsidR="00D57254" w:rsidRDefault="00D57254">
      <w:pPr>
        <w:spacing w:before="3"/>
        <w:rPr>
          <w:rFonts w:ascii="Courier New" w:eastAsia="Courier New" w:hAnsi="Courier New" w:cs="Courier New"/>
          <w:sz w:val="24"/>
          <w:szCs w:val="24"/>
        </w:rPr>
      </w:pPr>
    </w:p>
    <w:p w14:paraId="767A7E5C" w14:textId="77777777" w:rsidR="00D57254" w:rsidRDefault="004241D3">
      <w:pPr>
        <w:spacing w:line="388" w:lineRule="auto"/>
        <w:ind w:left="895" w:right="147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Make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graph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(x-axis)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against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-D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(y-axis),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but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plotting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depths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greater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than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250</w:t>
      </w:r>
      <w:r>
        <w:rPr>
          <w:rFonts w:ascii="Arial"/>
          <w:i/>
          <w:w w:val="103"/>
          <w:sz w:val="19"/>
        </w:rPr>
        <w:t xml:space="preserve"> </w:t>
      </w:r>
      <w:r>
        <w:rPr>
          <w:rFonts w:ascii="Arial"/>
          <w:i/>
          <w:w w:val="105"/>
          <w:sz w:val="19"/>
        </w:rPr>
        <w:t>m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and</w:t>
      </w:r>
      <w:r>
        <w:rPr>
          <w:rFonts w:ascii="Arial"/>
          <w:i/>
          <w:spacing w:val="-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excluding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missing</w:t>
      </w:r>
      <w:r>
        <w:rPr>
          <w:rFonts w:ascii="Arial"/>
          <w:i/>
          <w:spacing w:val="-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data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points</w:t>
      </w:r>
      <w:r>
        <w:rPr>
          <w:rFonts w:ascii="Arial"/>
          <w:w w:val="105"/>
          <w:sz w:val="19"/>
        </w:rPr>
        <w:t>.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spacing w:val="-7"/>
          <w:w w:val="105"/>
          <w:sz w:val="19"/>
        </w:rPr>
        <w:t>You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will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have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use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logical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indexing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do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this</w:t>
      </w:r>
      <w:r>
        <w:rPr>
          <w:rFonts w:ascii="Arial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as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you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do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not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know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where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missing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values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located.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Remember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initialize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your</w:t>
      </w:r>
      <w:r>
        <w:rPr>
          <w:rFonts w:ascii="Arial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figure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as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you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see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fit,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label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two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axes.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Submit</w:t>
      </w:r>
      <w:r>
        <w:rPr>
          <w:rFonts w:ascii="Arial"/>
          <w:spacing w:val="-6"/>
          <w:w w:val="105"/>
          <w:sz w:val="19"/>
        </w:rPr>
        <w:t xml:space="preserve"> </w:t>
      </w:r>
      <w:r w:rsidR="00990EFA">
        <w:rPr>
          <w:rFonts w:ascii="Arial"/>
          <w:w w:val="105"/>
          <w:sz w:val="19"/>
        </w:rPr>
        <w:t>your</w:t>
      </w:r>
      <w:r>
        <w:rPr>
          <w:rFonts w:ascii="Arial"/>
          <w:spacing w:val="-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graph.</w:t>
      </w:r>
    </w:p>
    <w:p w14:paraId="544E93F8" w14:textId="77777777" w:rsidR="00D57254" w:rsidRDefault="00D57254">
      <w:pPr>
        <w:rPr>
          <w:rFonts w:ascii="Arial" w:eastAsia="Arial" w:hAnsi="Arial" w:cs="Arial"/>
          <w:sz w:val="20"/>
          <w:szCs w:val="20"/>
        </w:rPr>
      </w:pPr>
    </w:p>
    <w:p w14:paraId="658F775E" w14:textId="77777777" w:rsidR="00D57254" w:rsidRDefault="004241D3">
      <w:pPr>
        <w:pStyle w:val="BodyText"/>
        <w:spacing w:before="130"/>
        <w:ind w:right="147"/>
        <w:rPr>
          <w:rFonts w:cs="Arial"/>
        </w:rPr>
      </w:pPr>
      <w:r>
        <w:rPr>
          <w:b/>
          <w:w w:val="105"/>
        </w:rPr>
        <w:t>Hint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mask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variable,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mask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index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other</w:t>
      </w:r>
    </w:p>
    <w:p w14:paraId="4BE34F07" w14:textId="77777777" w:rsidR="00D57254" w:rsidRDefault="004241D3">
      <w:pPr>
        <w:pStyle w:val="BodyText"/>
        <w:spacing w:before="137"/>
        <w:ind w:right="276"/>
      </w:pP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well,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size.</w:t>
      </w:r>
    </w:p>
    <w:p w14:paraId="6A5B9F60" w14:textId="77777777" w:rsidR="00D57254" w:rsidRDefault="004241D3">
      <w:pPr>
        <w:pStyle w:val="BodyText"/>
        <w:spacing w:before="137"/>
        <w:ind w:right="147"/>
      </w:pPr>
      <w:r>
        <w:rPr>
          <w:w w:val="105"/>
        </w:rPr>
        <w:t>-------------------------------------------------------------------------------------------------------------------</w:t>
      </w:r>
    </w:p>
    <w:p w14:paraId="57FE0BED" w14:textId="77777777" w:rsidR="00D57254" w:rsidRDefault="004241D3">
      <w:pPr>
        <w:pStyle w:val="BodyText"/>
        <w:spacing w:before="137" w:line="391" w:lineRule="auto"/>
        <w:ind w:right="276"/>
      </w:pPr>
      <w:r>
        <w:rPr>
          <w:w w:val="105"/>
        </w:rPr>
        <w:t>Plotting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dependent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8"/>
          <w:w w:val="105"/>
        </w:rPr>
        <w:t xml:space="preserve"> </w:t>
      </w:r>
      <w:r>
        <w:rPr>
          <w:w w:val="105"/>
        </w:rPr>
        <w:t>(temperature)</w:t>
      </w:r>
      <w:r>
        <w:rPr>
          <w:spacing w:val="-9"/>
          <w:w w:val="105"/>
        </w:rPr>
        <w:t xml:space="preserve"> </w:t>
      </w:r>
      <w:r>
        <w:rPr>
          <w:w w:val="105"/>
        </w:rPr>
        <w:t>along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x-axis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common</w:t>
      </w:r>
      <w:r>
        <w:rPr>
          <w:spacing w:val="-9"/>
          <w:w w:val="105"/>
        </w:rPr>
        <w:t xml:space="preserve"> </w:t>
      </w: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w w:val="103"/>
        </w:rPr>
        <w:t xml:space="preserve"> </w:t>
      </w:r>
      <w:r>
        <w:rPr>
          <w:w w:val="105"/>
        </w:rPr>
        <w:t>oceanography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7"/>
          <w:w w:val="105"/>
        </w:rPr>
        <w:t xml:space="preserve"> </w:t>
      </w:r>
      <w:r>
        <w:rPr>
          <w:w w:val="105"/>
        </w:rPr>
        <w:t>variable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depth.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makes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easy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visualize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w w:val="103"/>
        </w:rPr>
        <w:t xml:space="preserve"> </w:t>
      </w:r>
      <w:r>
        <w:rPr>
          <w:w w:val="105"/>
        </w:rPr>
        <w:t>depth profile. This data is from Powell Lake on the upper Sunshine Coast of</w:t>
      </w:r>
      <w:r>
        <w:rPr>
          <w:spacing w:val="-36"/>
          <w:w w:val="105"/>
        </w:rPr>
        <w:t xml:space="preserve"> </w:t>
      </w:r>
      <w:r>
        <w:rPr>
          <w:w w:val="105"/>
        </w:rPr>
        <w:t>BC.</w:t>
      </w:r>
    </w:p>
    <w:sectPr w:rsidR="00D57254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A44F7"/>
    <w:multiLevelType w:val="hybridMultilevel"/>
    <w:tmpl w:val="1C5A0F42"/>
    <w:lvl w:ilvl="0" w:tplc="E8743868">
      <w:start w:val="1"/>
      <w:numFmt w:val="decimal"/>
      <w:lvlText w:val="%1."/>
      <w:lvlJc w:val="left"/>
      <w:pPr>
        <w:ind w:left="895" w:hanging="323"/>
        <w:jc w:val="left"/>
      </w:pPr>
      <w:rPr>
        <w:rFonts w:ascii="Arial" w:eastAsia="Arial" w:hAnsi="Arial" w:hint="default"/>
        <w:w w:val="103"/>
        <w:sz w:val="19"/>
        <w:szCs w:val="19"/>
      </w:rPr>
    </w:lvl>
    <w:lvl w:ilvl="1" w:tplc="0409001B">
      <w:start w:val="1"/>
      <w:numFmt w:val="lowerRoman"/>
      <w:lvlText w:val="%2."/>
      <w:lvlJc w:val="right"/>
      <w:pPr>
        <w:ind w:left="1526" w:hanging="323"/>
        <w:jc w:val="left"/>
      </w:pPr>
      <w:rPr>
        <w:rFonts w:hint="default"/>
        <w:w w:val="103"/>
        <w:sz w:val="19"/>
        <w:szCs w:val="19"/>
      </w:rPr>
    </w:lvl>
    <w:lvl w:ilvl="2" w:tplc="8E44660A">
      <w:start w:val="1"/>
      <w:numFmt w:val="bullet"/>
      <w:lvlText w:val="•"/>
      <w:lvlJc w:val="left"/>
      <w:pPr>
        <w:ind w:left="2328" w:hanging="323"/>
      </w:pPr>
      <w:rPr>
        <w:rFonts w:hint="default"/>
      </w:rPr>
    </w:lvl>
    <w:lvl w:ilvl="3" w:tplc="20468D00">
      <w:start w:val="1"/>
      <w:numFmt w:val="bullet"/>
      <w:lvlText w:val="•"/>
      <w:lvlJc w:val="left"/>
      <w:pPr>
        <w:ind w:left="3137" w:hanging="323"/>
      </w:pPr>
      <w:rPr>
        <w:rFonts w:hint="default"/>
      </w:rPr>
    </w:lvl>
    <w:lvl w:ilvl="4" w:tplc="DAEC0A2C">
      <w:start w:val="1"/>
      <w:numFmt w:val="bullet"/>
      <w:lvlText w:val="•"/>
      <w:lvlJc w:val="left"/>
      <w:pPr>
        <w:ind w:left="3946" w:hanging="323"/>
      </w:pPr>
      <w:rPr>
        <w:rFonts w:hint="default"/>
      </w:rPr>
    </w:lvl>
    <w:lvl w:ilvl="5" w:tplc="B262C694">
      <w:start w:val="1"/>
      <w:numFmt w:val="bullet"/>
      <w:lvlText w:val="•"/>
      <w:lvlJc w:val="left"/>
      <w:pPr>
        <w:ind w:left="4755" w:hanging="323"/>
      </w:pPr>
      <w:rPr>
        <w:rFonts w:hint="default"/>
      </w:rPr>
    </w:lvl>
    <w:lvl w:ilvl="6" w:tplc="CB3C488C">
      <w:start w:val="1"/>
      <w:numFmt w:val="bullet"/>
      <w:lvlText w:val="•"/>
      <w:lvlJc w:val="left"/>
      <w:pPr>
        <w:ind w:left="5564" w:hanging="323"/>
      </w:pPr>
      <w:rPr>
        <w:rFonts w:hint="default"/>
      </w:rPr>
    </w:lvl>
    <w:lvl w:ilvl="7" w:tplc="AD42402A">
      <w:start w:val="1"/>
      <w:numFmt w:val="bullet"/>
      <w:lvlText w:val="•"/>
      <w:lvlJc w:val="left"/>
      <w:pPr>
        <w:ind w:left="6373" w:hanging="323"/>
      </w:pPr>
      <w:rPr>
        <w:rFonts w:hint="default"/>
      </w:rPr>
    </w:lvl>
    <w:lvl w:ilvl="8" w:tplc="059472CE">
      <w:start w:val="1"/>
      <w:numFmt w:val="bullet"/>
      <w:lvlText w:val="•"/>
      <w:lvlJc w:val="left"/>
      <w:pPr>
        <w:ind w:left="7182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54"/>
    <w:rsid w:val="00294824"/>
    <w:rsid w:val="002D1BE5"/>
    <w:rsid w:val="00405793"/>
    <w:rsid w:val="004241D3"/>
    <w:rsid w:val="00577592"/>
    <w:rsid w:val="005A5D9C"/>
    <w:rsid w:val="005B0A6F"/>
    <w:rsid w:val="005B4F20"/>
    <w:rsid w:val="00680D10"/>
    <w:rsid w:val="0069230F"/>
    <w:rsid w:val="00700F23"/>
    <w:rsid w:val="007F065F"/>
    <w:rsid w:val="00990EFA"/>
    <w:rsid w:val="009C1A9C"/>
    <w:rsid w:val="00A540CF"/>
    <w:rsid w:val="00B20960"/>
    <w:rsid w:val="00B51586"/>
    <w:rsid w:val="00C66D22"/>
    <w:rsid w:val="00C83ABD"/>
    <w:rsid w:val="00CD08CA"/>
    <w:rsid w:val="00D54AD9"/>
    <w:rsid w:val="00D57254"/>
    <w:rsid w:val="00DA1E16"/>
    <w:rsid w:val="00E0173D"/>
    <w:rsid w:val="00F13722"/>
    <w:rsid w:val="00F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ABA2"/>
  <w15:docId w15:val="{2CCA5604-25A9-4435-81E1-0B6053F2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5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06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Johanand Gilchrist</cp:lastModifiedBy>
  <cp:revision>25</cp:revision>
  <cp:lastPrinted>2018-01-08T23:03:00Z</cp:lastPrinted>
  <dcterms:created xsi:type="dcterms:W3CDTF">2016-12-20T16:53:00Z</dcterms:created>
  <dcterms:modified xsi:type="dcterms:W3CDTF">2018-01-24T20:11:00Z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Creator">
    <vt:lpwstr>cairo 1.9.5 (http://cairographics.org)</vt:lpwstr>
  </property>
  <property fmtid="{D5CDD505-2E9C-101B-9397-08002B2CF9AE}" pid="4" name="LastSaved">
    <vt:filetime>2016-08-22T00:00:00Z</vt:filetime>
  </property>
</Properties>
</file>