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5314950"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149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5019675"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196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and tables.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400550"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005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4000500"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dashed contour marks the plume edge (Sg = 0.05). Plumes of neighbouring wells are added where they overlap. Below the map, a table lists for each well the mass injected so far, the plume radius,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w:t>
            </w:r>
          </w:p>
        </w:tc>
      </w:tr>
    </w:tbl>
    <w:p>
      <w:pPr>
        <w:spacing w:after="80" w:before="40"/>
      </w:pPr>
      <w:r>
        <w:rPr>
          <w:rFonts w:ascii="Times New Roman" w:cs="Times New Roman" w:eastAsia="Times New Roman" w:hAnsi="Times New Roman"/>
          <w:i/>
          <w:iCs/>
          <w:sz w:val="17"/>
          <w:szCs w:val="17"/>
        </w:rPr>
        <w:t xml:space="preserve">An empty skin means “calculate it”.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with shut-in modelled by a negative rate after the end year and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5e4985381783df85c0c5ce624013ac42ac5d5a.png"/><Relationship Id="rId9" Type="http://schemas.openxmlformats.org/officeDocument/2006/relationships/image" Target="media/8cc58a6269246759d6e8d8cabb3d45cbe34eb43e.png"/><Relationship Id="rId10" Type="http://schemas.openxmlformats.org/officeDocument/2006/relationships/image" Target="media/b97afd3abe050c85bceb15648904f560aa82b790.png"/><Relationship Id="rId11" Type="http://schemas.openxmlformats.org/officeDocument/2006/relationships/image" Target="media/c753b4896745fc46387656283691fbda1383b5d5.png"/><Relationship Id="rId12" Type="http://schemas.openxmlformats.org/officeDocument/2006/relationships/image" Target="media/41d3352606da674a484565b31343310e23944635.png"/><Relationship Id="rId13" Type="http://schemas.openxmlformats.org/officeDocument/2006/relationships/image" Target="media/4d502d067e84825255e717115436e2a305ba5541.png"/><Relationship Id="rId14" Type="http://schemas.openxmlformats.org/officeDocument/2006/relationships/image" Target="media/93fb8b5fa9c732d0f71fb468aecaa3b9c519d9c9.png"/><Relationship Id="rId15" Type="http://schemas.openxmlformats.org/officeDocument/2006/relationships/image" Target="media/8f2a9bfad686e18284b39f11add2aee777e8f9dd.png"/><Relationship Id="rId16" Type="http://schemas.openxmlformats.org/officeDocument/2006/relationships/image" Target="media/2e02bbbed0a507e960a5bcc05ac55822734394e9.png"/><Relationship Id="rId17" Type="http://schemas.openxmlformats.org/officeDocument/2006/relationships/image" Target="media/d7523494c0f2e04647ebf4a8c387e77b1fa31499.png"/><Relationship Id="rId18" Type="http://schemas.openxmlformats.org/officeDocument/2006/relationships/image" Target="media/7951297eabd0d10d81b8d76ff5a776dae133069d.png"/><Relationship Id="rId19" Type="http://schemas.openxmlformats.org/officeDocument/2006/relationships/image" Target="media/22aef832e4fb1e6c7c733a4a73ff93d7eea422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2026-10-02T22:09:08.681Z</dcterms:created>
  <dcterms:modified xsi:type="dcterms:W3CDTF">2026-10-02T22:09:08.681Z</dcterms:modified>
</cp:coreProperties>
</file>

<file path=docProps/custom.xml><?xml version="1.0" encoding="utf-8"?>
<Properties xmlns="http://schemas.openxmlformats.org/officeDocument/2006/custom-properties" xmlns:vt="http://schemas.openxmlformats.org/officeDocument/2006/docPropsVTypes"/>
</file>