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66D0" w:rsidRPr="00315DF6" w:rsidRDefault="008F3B18" w:rsidP="008F3B18">
      <w:pPr>
        <w:jc w:val="center"/>
        <w:rPr>
          <w:b/>
        </w:rPr>
      </w:pPr>
      <w:r w:rsidRPr="00315DF6">
        <w:rPr>
          <w:b/>
        </w:rPr>
        <w:t>SUMMARY</w:t>
      </w:r>
    </w:p>
    <w:p w:rsidR="008F3B18" w:rsidRDefault="008F3B18" w:rsidP="008F3B18">
      <w:pPr>
        <w:jc w:val="center"/>
      </w:pPr>
    </w:p>
    <w:p w:rsidR="008F3B18" w:rsidRDefault="008F3B18" w:rsidP="008F3B18">
      <w:pPr>
        <w:jc w:val="both"/>
        <w:rPr>
          <w:rFonts w:ascii="Times New Roman" w:hAnsi="Times New Roman" w:cs="Times New Roman"/>
        </w:rPr>
      </w:pPr>
      <w:r w:rsidRPr="00793D1F">
        <w:rPr>
          <w:rFonts w:ascii="Times New Roman" w:hAnsi="Times New Roman" w:cs="Times New Roman"/>
          <w:b/>
        </w:rPr>
        <w:t>Aim:</w:t>
      </w:r>
      <w:r>
        <w:rPr>
          <w:rFonts w:ascii="Times New Roman" w:hAnsi="Times New Roman" w:cs="Times New Roman"/>
        </w:rPr>
        <w:t xml:space="preserve"> Computational models of the observed circuits/synaptic connections could help to understand the organization of the BLA network and sub-cellular mechanism to generate SWs. Mechanisms that generate temporal dynamics of synaptic events observed during BLA SWs. </w:t>
      </w:r>
    </w:p>
    <w:p w:rsidR="008F3B18" w:rsidRPr="00793D1F" w:rsidRDefault="008F3B18" w:rsidP="008F3B18">
      <w:pPr>
        <w:jc w:val="both"/>
        <w:rPr>
          <w:rFonts w:ascii="Times New Roman" w:hAnsi="Times New Roman" w:cs="Times New Roman"/>
          <w:b/>
        </w:rPr>
      </w:pPr>
      <w:r w:rsidRPr="00793D1F">
        <w:rPr>
          <w:rFonts w:ascii="Times New Roman" w:hAnsi="Times New Roman" w:cs="Times New Roman"/>
          <w:b/>
        </w:rPr>
        <w:t>Observations:</w:t>
      </w:r>
    </w:p>
    <w:p w:rsidR="00B84B29" w:rsidRDefault="008F3B18" w:rsidP="00B84B2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B84B29">
        <w:rPr>
          <w:rFonts w:ascii="Times New Roman" w:hAnsi="Times New Roman" w:cs="Times New Roman"/>
        </w:rPr>
        <w:t xml:space="preserve">During SWs, interneurons receive </w:t>
      </w:r>
      <w:r w:rsidR="00793D1F" w:rsidRPr="00B84B29">
        <w:rPr>
          <w:rFonts w:ascii="Times New Roman" w:hAnsi="Times New Roman" w:cs="Times New Roman"/>
        </w:rPr>
        <w:t xml:space="preserve">stereotypical high frequency (200 Hz) glutamatergic excitation, whereas principal neurons received compound GABAergic inputs. </w:t>
      </w:r>
    </w:p>
    <w:p w:rsidR="008F3B18" w:rsidRDefault="006A7E46" w:rsidP="00B84B2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B84B29">
        <w:rPr>
          <w:rFonts w:ascii="Times New Roman" w:hAnsi="Times New Roman" w:cs="Times New Roman"/>
        </w:rPr>
        <w:t xml:space="preserve">Excitatory action by Chandelier on </w:t>
      </w:r>
      <w:r w:rsidR="00B84B29" w:rsidRPr="00B84B29">
        <w:rPr>
          <w:rFonts w:ascii="Times New Roman" w:hAnsi="Times New Roman" w:cs="Times New Roman"/>
        </w:rPr>
        <w:t>the principal neuron AIS</w:t>
      </w:r>
      <w:r w:rsidR="00B84B29">
        <w:rPr>
          <w:rFonts w:ascii="Times New Roman" w:hAnsi="Times New Roman" w:cs="Times New Roman"/>
        </w:rPr>
        <w:t xml:space="preserve"> activate a di-synaptic feedback excitation in the BLA. </w:t>
      </w:r>
    </w:p>
    <w:p w:rsidR="00597799" w:rsidRDefault="00CA27CA" w:rsidP="00B84B2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BLA SWs occurred as a reverberating multi-synaptic feedback glutamatergic excitation.</w:t>
      </w:r>
      <w:r w:rsidR="00597799">
        <w:rPr>
          <w:rFonts w:ascii="Times New Roman" w:hAnsi="Times New Roman" w:cs="Times New Roman"/>
        </w:rPr>
        <w:t xml:space="preserve"> (Fig: 2A)</w:t>
      </w:r>
    </w:p>
    <w:p w:rsidR="00CA27CA" w:rsidRDefault="00597799" w:rsidP="00B84B2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Reverberations occurred as high frequency excitatory inward currents (200 Hz)</w:t>
      </w:r>
      <w:r w:rsidR="00CA27C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time-locked at regular intervals (4 </w:t>
      </w:r>
      <w:proofErr w:type="spellStart"/>
      <w:r>
        <w:rPr>
          <w:rFonts w:ascii="Times New Roman" w:hAnsi="Times New Roman" w:cs="Times New Roman"/>
        </w:rPr>
        <w:t>ms</w:t>
      </w:r>
      <w:proofErr w:type="spellEnd"/>
      <w:r>
        <w:rPr>
          <w:rFonts w:ascii="Times New Roman" w:hAnsi="Times New Roman" w:cs="Times New Roman"/>
        </w:rPr>
        <w:t xml:space="preserve">). (Fig 2B, C, E) and increased to maximum within 10-30 </w:t>
      </w:r>
      <w:proofErr w:type="spellStart"/>
      <w:proofErr w:type="gramStart"/>
      <w:r>
        <w:rPr>
          <w:rFonts w:ascii="Times New Roman" w:hAnsi="Times New Roman" w:cs="Times New Roman"/>
        </w:rPr>
        <w:t>ms.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Fig 2F)</w:t>
      </w:r>
    </w:p>
    <w:p w:rsidR="00597799" w:rsidRDefault="00597799" w:rsidP="00B84B2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During reverberation, the glutamatergic inward current amplitude increased may-fold from the first di</w:t>
      </w:r>
      <w:r w:rsidR="002140D3">
        <w:rPr>
          <w:rFonts w:ascii="Times New Roman" w:hAnsi="Times New Roman" w:cs="Times New Roman"/>
        </w:rPr>
        <w:t xml:space="preserve">-synaptic event and lasted about 50ms. It shows reverberating activity </w:t>
      </w:r>
      <w:r w:rsidR="00315DF6">
        <w:rPr>
          <w:rFonts w:ascii="Times New Roman" w:hAnsi="Times New Roman" w:cs="Times New Roman"/>
        </w:rPr>
        <w:t xml:space="preserve">recruits many principal neurons at regular time-intervals to synchronize in a specific time-window. </w:t>
      </w:r>
    </w:p>
    <w:p w:rsidR="00315DF6" w:rsidRDefault="00315DF6" w:rsidP="00B84B2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reverberating excitation occurred as feedback excitation in the initiating </w:t>
      </w:r>
      <w:proofErr w:type="spellStart"/>
      <w:r>
        <w:rPr>
          <w:rFonts w:ascii="Times New Roman" w:hAnsi="Times New Roman" w:cs="Times New Roman"/>
        </w:rPr>
        <w:t>Chn</w:t>
      </w:r>
      <w:proofErr w:type="spellEnd"/>
      <w:r>
        <w:rPr>
          <w:rFonts w:ascii="Times New Roman" w:hAnsi="Times New Roman" w:cs="Times New Roman"/>
        </w:rPr>
        <w:t xml:space="preserve"> and recruited other interneurons through feedforward excitation.</w:t>
      </w:r>
    </w:p>
    <w:p w:rsidR="00611F62" w:rsidRDefault="00315DF6" w:rsidP="00611F6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Principal neurons had large monosynaptic connections on interneurons </w:t>
      </w:r>
      <w:r w:rsidR="00611F62">
        <w:rPr>
          <w:rFonts w:ascii="Times New Roman" w:hAnsi="Times New Roman" w:cs="Times New Roman"/>
        </w:rPr>
        <w:t xml:space="preserve">including </w:t>
      </w:r>
      <w:proofErr w:type="spellStart"/>
      <w:r w:rsidR="00611F62">
        <w:rPr>
          <w:rFonts w:ascii="Times New Roman" w:hAnsi="Times New Roman" w:cs="Times New Roman"/>
        </w:rPr>
        <w:t>Chns</w:t>
      </w:r>
      <w:proofErr w:type="spellEnd"/>
      <w:r w:rsidR="00611F62">
        <w:rPr>
          <w:rFonts w:ascii="Times New Roman" w:hAnsi="Times New Roman" w:cs="Times New Roman"/>
        </w:rPr>
        <w:t xml:space="preserve"> to facilitate high fidelity recruitments during reverberations. No somatic spikes. </w:t>
      </w:r>
    </w:p>
    <w:p w:rsidR="00611F62" w:rsidRDefault="00611F62" w:rsidP="00611F62">
      <w:pPr>
        <w:jc w:val="both"/>
        <w:rPr>
          <w:rFonts w:ascii="Times New Roman" w:hAnsi="Times New Roman" w:cs="Times New Roman"/>
        </w:rPr>
      </w:pPr>
    </w:p>
    <w:p w:rsidR="00611F62" w:rsidRPr="00611F62" w:rsidRDefault="00E77CD7" w:rsidP="00611F6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\</w:t>
      </w:r>
      <w:bookmarkStart w:id="0" w:name="_GoBack"/>
      <w:bookmarkEnd w:id="0"/>
      <w:r w:rsidR="00611F62">
        <w:rPr>
          <w:rFonts w:ascii="Times New Roman" w:hAnsi="Times New Roman" w:cs="Times New Roman"/>
        </w:rPr>
        <w:t xml:space="preserve"> </w:t>
      </w:r>
    </w:p>
    <w:sectPr w:rsidR="00611F62" w:rsidRPr="00611F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644CB"/>
    <w:multiLevelType w:val="hybridMultilevel"/>
    <w:tmpl w:val="DC8ED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B18"/>
    <w:rsid w:val="002140D3"/>
    <w:rsid w:val="00315DF6"/>
    <w:rsid w:val="00597799"/>
    <w:rsid w:val="00611F62"/>
    <w:rsid w:val="006A7E46"/>
    <w:rsid w:val="00715C85"/>
    <w:rsid w:val="00793D1F"/>
    <w:rsid w:val="008F3B18"/>
    <w:rsid w:val="00926DCD"/>
    <w:rsid w:val="00B84B29"/>
    <w:rsid w:val="00CA27CA"/>
    <w:rsid w:val="00D3275D"/>
    <w:rsid w:val="00E77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A36F3"/>
  <w15:chartTrackingRefBased/>
  <w15:docId w15:val="{5C5B04D2-FDFE-4983-9C6E-9877EBE89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4B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1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pranshu mishra</dc:creator>
  <cp:keywords/>
  <dc:description/>
  <cp:lastModifiedBy>pranshu mishra</cp:lastModifiedBy>
  <cp:revision>1</cp:revision>
  <dcterms:created xsi:type="dcterms:W3CDTF">2017-11-28T22:58:00Z</dcterms:created>
  <dcterms:modified xsi:type="dcterms:W3CDTF">2017-11-29T21:36:00Z</dcterms:modified>
</cp:coreProperties>
</file>